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31" w:rsidRPr="00ED0E53" w:rsidRDefault="00462631" w:rsidP="00462631">
      <w:pPr>
        <w:spacing w:after="0" w:line="240" w:lineRule="auto"/>
        <w:rPr>
          <w:rFonts w:ascii="Arial" w:eastAsia="Times New Roman" w:hAnsi="Arial" w:cs="Arial"/>
          <w:i/>
          <w:iCs/>
          <w:color w:val="000000"/>
          <w:lang w:eastAsia="ro-RO"/>
        </w:rPr>
      </w:pPr>
      <w:r w:rsidRPr="00ED0E53">
        <w:rPr>
          <w:rFonts w:ascii="Arial" w:eastAsia="Times New Roman" w:hAnsi="Arial" w:cs="Arial"/>
          <w:i/>
          <w:iCs/>
          <w:color w:val="000000"/>
          <w:lang w:eastAsia="ro-RO"/>
        </w:rPr>
        <w:t>Parlamentul României</w:t>
      </w:r>
    </w:p>
    <w:p w:rsidR="00462631" w:rsidRPr="00ED0E53" w:rsidRDefault="00462631" w:rsidP="00462631">
      <w:pPr>
        <w:spacing w:after="0" w:line="240" w:lineRule="auto"/>
        <w:rPr>
          <w:rFonts w:ascii="Arial" w:eastAsia="Times New Roman" w:hAnsi="Arial" w:cs="Arial"/>
          <w:color w:val="000000"/>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5118"/>
        <w:gridCol w:w="2559"/>
      </w:tblGrid>
      <w:tr w:rsidR="00462631" w:rsidRPr="00ED0E53" w:rsidTr="00462631">
        <w:tc>
          <w:tcPr>
            <w:tcW w:w="1250" w:type="pct"/>
            <w:hideMark/>
          </w:tcPr>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w:t>
            </w:r>
          </w:p>
        </w:tc>
        <w:tc>
          <w:tcPr>
            <w:tcW w:w="0" w:type="auto"/>
            <w:hideMark/>
          </w:tcPr>
          <w:p w:rsidR="00462631" w:rsidRPr="00ED0E53" w:rsidRDefault="00462631" w:rsidP="00462631">
            <w:pPr>
              <w:spacing w:after="0" w:line="240" w:lineRule="auto"/>
              <w:jc w:val="center"/>
              <w:rPr>
                <w:rFonts w:ascii="Arial" w:eastAsia="Times New Roman" w:hAnsi="Arial" w:cs="Arial"/>
                <w:b/>
                <w:bCs/>
                <w:color w:val="000000"/>
                <w:sz w:val="32"/>
                <w:szCs w:val="32"/>
                <w:lang w:eastAsia="ro-RO"/>
              </w:rPr>
            </w:pPr>
            <w:r w:rsidRPr="00ED0E53">
              <w:rPr>
                <w:rFonts w:ascii="Arial" w:eastAsia="Times New Roman" w:hAnsi="Arial" w:cs="Arial"/>
                <w:b/>
                <w:bCs/>
                <w:color w:val="000000"/>
                <w:sz w:val="32"/>
                <w:szCs w:val="32"/>
                <w:lang w:eastAsia="ro-RO"/>
              </w:rPr>
              <w:t>Lege nr. 292/2018</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i/>
                <w:iCs/>
                <w:color w:val="000000"/>
                <w:lang w:eastAsia="ro-RO"/>
              </w:rPr>
            </w:pPr>
            <w:r w:rsidRPr="00ED0E53">
              <w:rPr>
                <w:rFonts w:ascii="Arial" w:eastAsia="Times New Roman" w:hAnsi="Arial" w:cs="Arial"/>
                <w:i/>
                <w:iCs/>
                <w:color w:val="000000"/>
                <w:lang w:eastAsia="ro-RO"/>
              </w:rPr>
              <w:t>din 03/12/2018</w:t>
            </w:r>
          </w:p>
          <w:p w:rsidR="00462631" w:rsidRPr="00ED0E53" w:rsidRDefault="00462631" w:rsidP="00462631">
            <w:pPr>
              <w:spacing w:after="0" w:line="240" w:lineRule="auto"/>
              <w:jc w:val="center"/>
              <w:rPr>
                <w:rFonts w:ascii="Arial" w:eastAsia="Times New Roman" w:hAnsi="Arial" w:cs="Arial"/>
                <w:i/>
                <w:iCs/>
                <w:color w:val="000000"/>
                <w:lang w:eastAsia="ro-RO"/>
              </w:rPr>
            </w:pPr>
            <w:r w:rsidRPr="00ED0E53">
              <w:rPr>
                <w:rFonts w:ascii="Arial" w:eastAsia="Times New Roman" w:hAnsi="Arial" w:cs="Arial"/>
                <w:i/>
                <w:iCs/>
                <w:color w:val="000000"/>
                <w:lang w:eastAsia="ro-RO"/>
              </w:rPr>
              <w:t>Publicat in Monitorul Oficial, Partea I nr. 1043 din 10/12/2018</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Legea nr. 292/2018 privind evaluarea impactului anumitor proiecte pub</w:t>
            </w:r>
            <w:r w:rsidR="00551D16">
              <w:rPr>
                <w:rFonts w:ascii="Arial" w:eastAsia="Times New Roman" w:hAnsi="Arial" w:cs="Arial"/>
                <w:color w:val="000000"/>
                <w:lang w:eastAsia="ro-RO"/>
              </w:rPr>
              <w:t>lice şi private asupra mediului</w:t>
            </w:r>
            <w:bookmarkStart w:id="0" w:name="_GoBack"/>
            <w:bookmarkEnd w:id="0"/>
          </w:p>
        </w:tc>
        <w:tc>
          <w:tcPr>
            <w:tcW w:w="1250" w:type="pct"/>
            <w:hideMark/>
          </w:tcPr>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w:t>
            </w:r>
          </w:p>
        </w:tc>
      </w:tr>
    </w:tbl>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Parlamentul României adoptă prezenta lege.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br/>
        <w:t>CAPITOLUL I</w:t>
      </w:r>
      <w:r w:rsidRPr="00ED0E53">
        <w:rPr>
          <w:rFonts w:ascii="Arial" w:eastAsia="Times New Roman" w:hAnsi="Arial" w:cs="Arial"/>
          <w:color w:val="000000"/>
          <w:lang w:eastAsia="ro-RO"/>
        </w:rPr>
        <w:br/>
        <w:t>  Dispoziţii generale şi domeniul de aplicare</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 -</w:t>
      </w:r>
      <w:r w:rsidRPr="00ED0E53">
        <w:rPr>
          <w:rFonts w:ascii="Arial" w:eastAsia="Times New Roman" w:hAnsi="Arial" w:cs="Arial"/>
          <w:color w:val="000000"/>
          <w:lang w:eastAsia="ro-RO"/>
        </w:rPr>
        <w:t xml:space="preserve"> Prezenta lege reglementează evaluarea impactului asupra mediului a proiectelor publice şi private care pot avea efecte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 -</w:t>
      </w:r>
      <w:r w:rsidRPr="00ED0E53">
        <w:rPr>
          <w:rFonts w:ascii="Arial" w:eastAsia="Times New Roman" w:hAnsi="Arial" w:cs="Arial"/>
          <w:color w:val="000000"/>
          <w:lang w:eastAsia="ro-RO"/>
        </w:rPr>
        <w:t xml:space="preserve"> În înţelesul prezentei legi, termenii şi expresiile de mai jos au următoarele semnificaţii: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acord de mediu - actul administrativ emis de către autoritatea competentă pentru protecţia mediului prin care sunt stabilite condiţiile şi măsurile pentru protecţia mediului, care trebuie respectate în cazul realizării unui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aprobare de dezvoltare - decizia autorităţii sau autorităţilor competente, care dă dreptul titularului proiectului să realizeze proiectul; aceasta se concretizează în: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autorizaţia de construire, pentru proiectele prevăzute în anexa nr. 1 şi cele prevăzute în anexa nr. 2 pct. 1 lit. a), c), e), f), g) şi pct. 2-13;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acord privind utilizarea terenului în scop agricol intensiv, pentru proiectele prevăzute în anexa nr. 2 pct. 1 lit. b);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acord al conducătorului structurii teritoriale de specialitate a autorităţii publice centrale care răspunde de silvicultură, pentru proiectele privind împădurirea terenurilor pe care nu a existat anterior vegetaţie forestieră, prevăzute în anexa nr. 2 pct. 1 lit. 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actul emis de autoritatea competentă în domeniul silviculturii conform prevederilor art. 40 din Legea nr. 46/2008 - Codul silvic, republicată, cu modificările şi completările ulterioare, pentru realizarea obiectivelor care implică defrişarea în scopul schimbării destinaţiei terenului, prevăzute la anexa nr. 2 pct. 1 lit. 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evaluarea impactului asupra mediului - un proces care constă în: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pregătirea raportului privind impactul asupra mediului de către titularul proiectului, astfel cum se prevede la art. 10 şi 11;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desfăşurarea consultărilor, astfel cum se prevede la art. 6, 15 şi 16 şi, după caz, la art. 17;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examinarea de către autoritatea competentă a informaţiilor prezentate în raportul privind impactul asupra mediului şi a oricăror informaţii suplimentare furnizate, după caz, de către titularul proiectului în conformitate cu art. 12, şi a oricăror informaţii relevante obţinute în urma consultărilor prevăzute la pct.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prezentarea unei concluzii motivate de către autoritatea competentă cu privire la impactul semnificativ al proiectului asupra mediului, ţinând seama de rezultatele examinării prevăzute la pct. 3 şi, după caz, de propria examinare suplimentară;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includerea concluziei motivate a autorităţii competente în oricare dintre deciziile prevăzute la art. 18 alin. (8) şi (9);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proiect - executarea lucrărilor de construcţii sau a altor instalaţii ori lucrări, precum şi alte intervenţii asupra cadrului natural şi peisajului, inclusiv cele care implică exploatarea resurselor minerale;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f)</w:t>
      </w:r>
      <w:r w:rsidRPr="00ED0E53">
        <w:rPr>
          <w:rFonts w:ascii="Arial" w:eastAsia="Times New Roman" w:hAnsi="Arial" w:cs="Arial"/>
          <w:color w:val="000000"/>
          <w:lang w:eastAsia="ro-RO"/>
        </w:rPr>
        <w:t xml:space="preserve"> public - una sau mai multe persoane fizice sau juridice şi, în conformitate cu legislaţia ori cu practica naţională, asociaţiile, organizaţiile ori grupurile constituite de acestea;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public interesat - publicul afectat sau care ar putea fi afectat de procedura decizională privind mediul, prevăzută la art. 4, ori care are un interes în cadrul respectivei proceduri; în sensul prezentei definiţii, organizaţiile neguvernamentale care promovează protecţia mediului şi care îndeplinesc condiţiile prevăzute de legislaţia în materie sunt considerate ca având un interes;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raport privind impactul asupra mediului - documentul care conţine informaţiile furnizate de titularul proiectului, potrivit prevederilor art. 11 şi art. 13 alin. (2) şi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titularul proiectului - solicitantul aprobării de dezvoltare pentru un proiect privat, autoritatea publică care iniţiază un proiect sau entităţile aflate în subordinea/sub autoritatea autorităţilor publice centrale.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Autorităţile publice care aplică prevederile prezentei legi sunt autorităţile competente definite la art. 2 lit. 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Autorităţile competente îndeplinesc cu obiectivitate obligaţiile care decurg din prezenta lege şi nu se află într-o situaţie care generează un conflict de interese.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cazul în care autoritatea competentă definită la art. 2 lit. c) este şi titularul proiectului, aceasta are obligaţia de a asigura separarea adecvată a funcţiilor în scopul evitării conflictului de interese.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Procedura de evaluare a impactului asupra mediului, prevăzută în anexa nr. 5, este parte integrantă din procedura de emitere 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Procedura de evaluare a impactului asupra mediului pentru proiectele care se construiesc pe ape sau care au legătură cu apele, conform prevederilor Legii apelor nr. 107/1996, cu modificările şi completările ulterioare, se derulează coordonat cu procedura de emitere a avizului de gospodărire a apelor care include evaluarea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Coordonarea procedurii de evaluare a impactului asupra mediului cu procedura de emitere a avizului de gospodărire a apelor se realizează de către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art. 17.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Într-o astfel de situaţie, autoritatea publică centrală pentru protecţia mediului are următoarele obligaţii: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analizează dacă o altă formă de evaluare este potrivită;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pune la dispoziţia publicului interesat informaţiile obţinute în cadrul formelor de evaluare prevăzute la lit. a), precum şi informaţiile privind decizia de exceptare şi motivele care au stat la baza luării unei astfel de decizii;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informează Comisia Europeană, înainte de emiterea aprobării de dezvoltare, cu privire la decizia de exceptare luată, precum şi motivele care justifică acordarea exceptării şi îi furnizează, după caz, informaţiile puse la dispoziţia publicului.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art. 17.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Autoritatea publică centrală pentru protecţia mediului informează Comisia Europeană cu privire la decizia de exceptare luată, la fiecare 2 ani începând cu data intrări</w:t>
      </w:r>
      <w:r w:rsidR="00551D16">
        <w:rPr>
          <w:rFonts w:ascii="Arial" w:eastAsia="Times New Roman" w:hAnsi="Arial" w:cs="Arial"/>
          <w:color w:val="000000"/>
          <w:lang w:eastAsia="ro-RO"/>
        </w:rPr>
        <w:t xml:space="preserve">i în vigoare a prezentei legi.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lastRenderedPageBreak/>
        <w:t>   </w:t>
      </w:r>
      <w:r w:rsidRPr="00ED0E53">
        <w:rPr>
          <w:rFonts w:ascii="Arial" w:eastAsia="Times New Roman" w:hAnsi="Arial" w:cs="Arial"/>
          <w:b/>
          <w:bCs/>
          <w:color w:val="950095"/>
          <w:lang w:eastAsia="ro-RO"/>
        </w:rPr>
        <w:br/>
        <w:t>CAPITOLUL II</w:t>
      </w:r>
      <w:r w:rsidR="00551D16">
        <w:rPr>
          <w:rFonts w:ascii="Arial" w:eastAsia="Times New Roman" w:hAnsi="Arial" w:cs="Arial"/>
          <w:color w:val="000000"/>
          <w:lang w:eastAsia="ro-RO"/>
        </w:rPr>
        <w:br/>
        <w:t xml:space="preserve">  Procedura de reglementare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1</w:t>
      </w:r>
      <w:r w:rsidRPr="00ED0E53">
        <w:rPr>
          <w:rFonts w:ascii="Arial" w:eastAsia="Times New Roman" w:hAnsi="Arial" w:cs="Arial"/>
          <w:color w:val="000000"/>
          <w:lang w:eastAsia="ro-RO"/>
        </w:rPr>
        <w:br/>
        <w:t xml:space="preserve">  Atribuţii şi responsabilităţi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Procedura de emitere a avizului de gospodărire a apelor, care include evaluarea impactului asupra corpurilor de apă, este condusă de către autorităţile competente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În scopul aplicării prevederilor prezentei legi, autorităţile publice pentru protecţia mediului pun la dispoziţia autorităţilor prevăzute la alin. (1) informaţiile relevante, inclusiv raportul privind impactul asupra mediului, şi asigură organizarea şedinţelo</w:t>
      </w:r>
      <w:r w:rsidR="00551D16">
        <w:rPr>
          <w:rFonts w:ascii="Arial" w:eastAsia="Times New Roman" w:hAnsi="Arial" w:cs="Arial"/>
          <w:color w:val="000000"/>
          <w:lang w:eastAsia="ro-RO"/>
        </w:rPr>
        <w:t xml:space="preserve">r comisiei de analiză tehnică.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2-a</w:t>
      </w:r>
      <w:r w:rsidRPr="00ED0E53">
        <w:rPr>
          <w:rFonts w:ascii="Arial" w:eastAsia="Times New Roman" w:hAnsi="Arial" w:cs="Arial"/>
          <w:color w:val="000000"/>
          <w:lang w:eastAsia="ro-RO"/>
        </w:rPr>
        <w:br/>
        <w:t xml:space="preserve">  Etapele procedurii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7.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Proiectele prevăzute în anexa nr. 1, precum şi cele din anexa nr. 2 care pot avea efecte semnificative asupra mediului, datorită, printre altele, naturii, dimensiunii sau localizării lor, fac obiectul unei solicitări de aprobare de dezvoltare şi al unei evaluări a impactului lor asupra mediului înaintea emiterii acestei aprobări.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Evaluarea impactului asupra mediului identifică, descrie şi evaluează, în mod corespunzător, pentru fiecare caz în parte, în conformitate cu prevederile prezentei legi, efectele semnificative directe şi indirecte ale unui proiect asupra următorilor factori: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populaţia şi sănătatea umană;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biodiversitatea, acordând o atenţie specială speciilor şi habitatelor protejate în conformitate cu prevederile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terenurile, solul, apa, aerul şi clima;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bunurile materiale, patrimoniul cultural şi peisajul;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interacţiunea dintre factorii prevăzuţi la lit. a)</w:t>
      </w:r>
      <w:proofErr w:type="spellStart"/>
      <w:r w:rsidRPr="00ED0E53">
        <w:rPr>
          <w:rFonts w:ascii="Arial" w:eastAsia="Times New Roman" w:hAnsi="Arial" w:cs="Arial"/>
          <w:color w:val="000000"/>
          <w:lang w:eastAsia="ro-RO"/>
        </w:rPr>
        <w:t>-d</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(3)</w:t>
      </w:r>
      <w:r w:rsidRPr="00ED0E53">
        <w:rPr>
          <w:rFonts w:ascii="Arial" w:eastAsia="Times New Roman" w:hAnsi="Arial" w:cs="Arial"/>
          <w:color w:val="000000"/>
          <w:lang w:eastAsia="ro-RO"/>
        </w:rPr>
        <w:t xml:space="preserve"> Printre efectele asupra factorilor prevăzuţi la alin. (2) se numără cele preconizate ca urmare a vulnerabilităţii proiectelor faţă de riscul de accidente majore şi/sau dezastre, respectiv schimbări climatice, relevante pentru proiectul în cauză.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Evaluarea impactului asupra mediului pentru proiectele care intră sub incidenţa prevederilor art. 28 din Ordonanţa de urgenţă a Guvernului nr. 57/2007, aprobată cu modificări şi completări prin Legea nr. 49/2011, cu modificările şi completările ulterioare, se realizează cu respectarea dispoziţiilor respectivelor acte normative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Pentru proiectele care fac obiectul Legii nr. 278/2013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Evaluarea impactului asupra mediului pentru proiectele care fac obiectul Legii nr. 59/2016 privind controlul asupra pericolelor de accident major în care sunt implicate substanţe periculoase, cu completările ulterioare, include cerinţele legislaţiei specifice.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Procedura de evaluare a impactului asupra mediului se realizează în etape, după cum urmează: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etapa de încadrare a proiectului în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etapa de definire a domeniului evaluării şi de realizare a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etapa de analiză a calităţii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art. 48 şi 54 din Legea nr. 107/1996, cu modificările şi completările ulterioare,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Proiectele prevăzute în anexa nr. 1 se supun evaluării impactului asupra mediului, conform prevederilor art. 10-20 şi art. 29, cu respectarea prevederilor art. 3 şi art. 5 alin. (2) şi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 baza informaţiilor furnizate de către titular, autoritatea competentă pentru protecţia mediului decide, pe baza unei examinări de la caz la caz, cu respectarea prevederilor art. 5 alin. (2) şi (3), dacă proiectele prevăzute în anexa nr. 2 se supun evaluării impactului asupra mediului, potrivit prevederilor art. 10-20 şi art. 29.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cadrul examinării prevăzute la alin. (2), autoritatea competentă pentru protecţia mediului utilizează criteriile din anexa nr.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Pentru realizarea examinării prevăzute la alin. (2), titularul proiectului are următoarele obligaţii: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furnizează în cadrul memoriului de prezentare informaţiile prevăzute în anexa nr. 5.E cu privire la caracteristicile proiectului şi la efectele sale semnificative probabile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ţine seama, după caz, de rezultatele disponibile ale altor evaluări relevante ale efectelor asupra mediului efectuate în temeiul altor prevederi legale naţionale, decât cele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prezintă o descriere a tuturor caracteristicilor proiectului şi/sau a măsurilor vizate pentru evitarea ori prevenirea eventualelor efecte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Proiectele prevăzute în anexa nr. 1 fac obiectul etapei de încadrare numai din punctul de vedere al aspectelor privind evaluarea adecvată şi al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Autoritatea competentă pentru protecţia mediului ia decizia potrivit prevederilor alin. (2) cât mai rapid posibil şi în termen de cel mult 90 de zile de la data la care titularul proiectului a transmis toate informaţiile necesare potrivit alin. (4).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Deciziile luate de autoritatea competentă pentru protecţia mediului potrivit prevederilor alin. (2) se pun la dispoziţia publicului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a)</w:t>
      </w:r>
      <w:r w:rsidRPr="00ED0E53">
        <w:rPr>
          <w:rFonts w:ascii="Arial" w:eastAsia="Times New Roman" w:hAnsi="Arial" w:cs="Arial"/>
          <w:color w:val="000000"/>
          <w:lang w:eastAsia="ro-RO"/>
        </w:rPr>
        <w:t xml:space="preserve"> în cazul în care s-a hotărât că este necesară o evaluare a impactului asupra mediului, se enumeră motivele principale pentru care s-a solicitat o astfel de evaluare, făcând trimitere la criteriile relevante enumerate în anexa nr.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în cazul în care s-a decis că o evaluare a impactului asupra mediului nu este necesară, se enumeră motivele principale pentru care nu s-a solicitat o astfel de evaluare, făcând trimitere la criteriile relevante enumerate în anexa nr. 3, şi se descriu toate caracteristicile proiectului şi/sau condiţiile de realizare a proiectului pentru evitarea ori prevenirea eventualelor efecte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vederea elaborării îndrumarului prevăzut la alin. (1),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analizează memoriul de prezentare şi informaţiile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consultă celelalte autorităţi publice implicate, prevăzute la art. 6 alin. (1), şi ia în considerare propunerile justificate ale publicului interesat,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Îndrumarul se pune la dispoziţia publicului, spre informare.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Transmiterea, de către autoritatea competentă pentru protecţia mediului, a îndrumarului nu exclude posibilitatea solicitării ulterioare de informaţii suplimentare de la titularul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11.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supuse evaluării impactului asupra mediului, titularii acestora pregătesc şi transmit un raport privind impactul asupra mediului, în conformitate cu anexa nr. 4.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Informaţiile care trebuie furnizate de titularul proiectului în cadrul raportului privind impactul asupra mediului includ cel puţin: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o descriere a proiectului, cuprinzând informaţii referitoare la amplasarea, concepţia, dimensiunea şi alte caracteristici relevante ale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o descriere a eventualelor efecte semnificative ale proiectului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o descriere a caracteristicilor proiectului şi/sau a măsurilor vizate pentru evitarea, prevenirea ori reducerea şi, dacă este posibil, compensarea efectelor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o descriere a alternativelor rezonabile examinate de titularul proiectului, care sunt relevante pentru proiect, şi caracteristicile sale specifice, precum şi o expunere a principalelor motive care stau la baza alegerii sale, ţinând seama de efectele proiectului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un rezumat netehnic al informaţiilor prevăzute la lit. a)</w:t>
      </w:r>
      <w:proofErr w:type="spellStart"/>
      <w:r w:rsidRPr="00ED0E53">
        <w:rPr>
          <w:rFonts w:ascii="Arial" w:eastAsia="Times New Roman" w:hAnsi="Arial" w:cs="Arial"/>
          <w:color w:val="000000"/>
          <w:lang w:eastAsia="ro-RO"/>
        </w:rPr>
        <w:t>-d</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orice alte informaţii suplimentare relevante specificate în anexa nr. 4 în funcţie de caracteristicile specifice ale unui anumit proiect sau tip de proiect şi de aspectele de mediu care ar putea fi afectate.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Autorităţile publice, în special cele prevăzute la art. 6 alin. (4), care deţin informaţii relevante pentru evaluarea posibilelor efecte semnificative directe şi indirecte ale proiectului, astfel cum sunt prevăzute la art. 7 alin. (2) şi (3), au obligaţia să pună aceste informaţii la dispoziţia titularului de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Autorităţile competente pentru protecţia mediului verifică dacă titularul proiectului a furnizat într-o formă adecvată informaţiile prevăzute în anexa nr. 4, în conformitate cu prevederile art. 14 alin. (4).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Raportul privind impactul asupra mediului se bazează pe îndrumarul prevăzut la art. 10 alin. (1) şi include informaţii care pot fi solicitate în scopul stabilirii unei concluzii motivate privind efectele semnificative ale proiectului asupra mediului, luând în considerare actualele cunoştinţe şi metode de evaluare.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Pentru a se evita suprapunerea evaluărilor, titularul proiectului ia în considerare, la realizarea raportului privind impactul asupra mediului, rezultatele evaluărilor relevante efectuate în temeiul altor prevederi legale naţionale decât cele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a garanta integralitatea şi calitatea rapoartelor din cadrul procedurii de evaluare a impactului asupra mediului este necesară îndeplinirea următoarelor cerinţe: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autoritatea competentă pentru protecţia mediului se asigură că dispune de expertiza necesară sau are acces la aceasta pentru a examina rapoartele prevăzute la lit. 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c)</w:t>
      </w:r>
      <w:r w:rsidRPr="00ED0E53">
        <w:rPr>
          <w:rFonts w:ascii="Arial" w:eastAsia="Times New Roman" w:hAnsi="Arial" w:cs="Arial"/>
          <w:color w:val="000000"/>
          <w:lang w:eastAsia="ro-RO"/>
        </w:rPr>
        <w:t xml:space="preserve"> după caz, autoritatea competentă pentru protecţia mediului solicită titularului proiectului informaţii suplimentare, în concordanţă cu anexa nr. 4, informaţii care sunt direct relevante pentru stabilirea concluziei motivate privind efectele semnificative ale proiectului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Persoanele fizice care au condamnări penale definitive pentru fapte care au legătură cu exercitarea calităţii lor de experţi atestaţi îşi pierd dreptul de a elabora rapoartele prevăzute la alin. (1), până la împlinirea termenului de reabilitare.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Calificarea experţilor atestaţi este în concordanţă cu specificul şi natura proiectului de investiţii aflat în procedura de evaluare a impactului asupra mediului, cu particularităţile amplasamentului propus şi cu mediul posibil afectat de un impact semnificativ.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Experţii atestaţi declară în scris că nu au un interes personal în implementarea/dezvoltarea proiectului de investiţii aflat în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Pentru parcurgerea procedurii şi examinarea raportului privind impactul asupra mediului şi a studiului de evaluare adecvată, autoritatea competentă pentru protecţia mediului utilizează ghiduri pentru diferite domenii şi categorii de proiecte.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În cazul proiectelor a căror complexitate este deosebit de mare, autoritatea competentă pentru protecţia mediului poate utiliza expertiză externă pentru examinarea raportului privind impactul asupra mediului, a studiului de evaluare adecvată şi a raportului de securitate.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Elaborarea raportului privind impactul asupra mediului se realizează de către experţi competenţi atestaţi, potrivit legii, cu respectarea îndrumarului prevăzut la art. 10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Raportul privind impactul asupra mediului este însoţit de următoarele documente,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studiul de evaluare adecvată întocmit conform conţinutului-cadru prevăzut în ghidul metodologic privind evaluarea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studiul de evaluare a impactului asupra corpurilor de apă cu conţinutul prevăzut de legislaţia specifică;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politica de prevenire a accidentelor majore sau raportul de securitate, pentru acele proiecte care se supun prevederilor Legii nr. 59/2016, cu completările ulterioare, cu conţinutul prevăzut de legislaţia specifică;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rezumatul netehnic al informaţiilor furnizate în cadrul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Raportul privind impactul asupra mediului, al cărui conţinut respectă prevederile art. 11, se înaintează autorităţii competente pentru protecţia mediului, însoţit de documentele prevăzute la art. 13 alin.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(2)</w:t>
      </w:r>
      <w:r w:rsidRPr="00ED0E53">
        <w:rPr>
          <w:rFonts w:ascii="Arial" w:eastAsia="Times New Roman" w:hAnsi="Arial" w:cs="Arial"/>
          <w:color w:val="000000"/>
          <w:lang w:eastAsia="ro-RO"/>
        </w:rPr>
        <w:t xml:space="preserve"> Raportul privind impactul asupra mediului, conform prevederilor alin. (1), este supus comentariilor şi observaţiilor publicului, ale cărui propuneri/recomandări justificate sunt luate în considerare în etapa de analiză a calităţii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Raportul privind impactul asupra mediului, conform prevederilor alin. (1), se pune la dispoziţia autorităţilor cu atribuţii şi răspunderi specifice în domeniul protecţiei mediului, participante în comisia de analiză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Autoritatea competentă pentru protecţia mediului, împreună cu autorităţile participante în comisia de analiză tehnică, analizează calitatea raportului privind impactul asupra mediului şi a documentelor prevăzute la art. 13 alin. (2) şi decide, pe baza punctelor de vedere emise de autorităţile implicate şi a propunerilor justificate ale publicului, acceptarea, completarea sau re</w:t>
      </w:r>
      <w:r w:rsidR="00551D16">
        <w:rPr>
          <w:rFonts w:ascii="Arial" w:eastAsia="Times New Roman" w:hAnsi="Arial" w:cs="Arial"/>
          <w:color w:val="000000"/>
          <w:lang w:eastAsia="ro-RO"/>
        </w:rPr>
        <w:t xml:space="preserve">spingerea motivată a acestora.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3-a</w:t>
      </w:r>
      <w:r w:rsidRPr="00ED0E53">
        <w:rPr>
          <w:rFonts w:ascii="Arial" w:eastAsia="Times New Roman" w:hAnsi="Arial" w:cs="Arial"/>
          <w:color w:val="000000"/>
          <w:lang w:eastAsia="ro-RO"/>
        </w:rPr>
        <w:br/>
        <w:t xml:space="preserve">  Informarea şi participarea publicului la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vederea asigurării participării efective a publicului interesat la procedurile de luare a deciziilor, autorităţile competente pentru emiterea aprobării de dezvoltare aduc la cunoştinţa publicului, de la începutul procedurii şi, cel mai târziu, de îndată ce informaţia poate fi furnizată, prin anunţuri publice şi prin afişare pe pagina de internet, următoarele aspecte: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orice solicitare de aprobare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tipul deciziilor posibile sau, în cazul în care există, proiectul deciziei respective;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locul, orarul şi mijloacele prin care informaţiile relevante sunt puse la dispoziţia publicului.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orice solicitare de acord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faptul că proiectul face obiectul evaluării impactului asupra mediului, indicând, după caz, şi că proiectul intră sub incidenţa prevederilor art. 17;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datele de contact ale autorităţilor competente pentru protecţia mediului, ale autorităţilor de la care pot fi obţinute informaţii relevante, ale autorităţilor unde se pot înainta comentarii sau adresa întrebări, precum şi termenul pentru transmiterea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tipul deciziilor posibile sau, în cazul în care există, proiectul deciziei respective;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faptul că au fost obţinute şi sunt disponibile informaţiile prevăzute de art. 11;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locul, orarul şi mijloacele prin care informaţiile relevante sunt puse la dispoziţia publicului;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modalităţile de participare a publicului, în conformitate cu prevederile art. 16 alin. (1) şi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Autorităţile publice pentru protecţia mediului şi autorităţile competente pentru emiterea aprobării de dezvoltare pun la dispoziţia publicului interesat, de îndată ce intră în posesia lor,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orice informaţie obţinută în conformitate cu prevederile art. 11;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alte informaţii decât cele prevăzute la alin. (1) şi (2), care sunt relevante pentru luarea deciziei privind aprobarea de dezvoltare şi care devin disponibile după momentul informării publicului în conformitate cu prevederile alin. (1) şi (2), cu respectarea dispoziţiilor Hotărârii Guvernului nr. 878/2005 privind accesul publicului la informaţia privind mediul, cu modificările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Publicul interesat, în conformitate cu prevederile din anexa nr. 5, are posibilitatea să participe efectiv şi de la început la procedura prevăzută la art. 4 alin. (1), să se documenteze şi să transmită propuneri/recomandări autorităţilor publice competente, atunci când toate opţiunile sunt posibile şi înaintea luării unei decizii privind aprobarea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(2)</w:t>
      </w:r>
      <w:r w:rsidRPr="00ED0E53">
        <w:rPr>
          <w:rFonts w:ascii="Arial" w:eastAsia="Times New Roman" w:hAnsi="Arial" w:cs="Arial"/>
          <w:color w:val="000000"/>
          <w:lang w:eastAsia="ro-RO"/>
        </w:rPr>
        <w:t xml:space="preserve"> Informarea şi participarea publicului sunt coordonate de autorităţile competente pentru emiterea aprobării de dezvoltare şi autorităţile competente pentru protecţia mediului, potrivit competenţelor specifice, şi se realizează după cum urmează: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modalitatea de informare a publicului: prin afişe pe o anumită zonă teritorială, publicaţii în presa centrală şi/sau locală, organizarea unor expoziţii cu planuri, schiţe, tabele, grafice, modele referitoare la proiectul respectiv şi altele;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modalitatea de consultare a publicului interesat, în scris sau prin dezbateri publice.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Informaţiile relevante sunt puse la dispoziţia publicului în format electronic, pe pagina proprie de internet a autorităţilor prevăzute la alin.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Termenele corespunzătoare pentru diferite etape, astfel încât să se asigure timp suficient pentru informarea autorităţilor prevăzute la art. 6 alin. (1) şi a publicului, precum şi pregătirea şi participarea efectivă a acestora la procedura prevăzută la art. 4 alin. (1), sunt prevăzute în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Perioada de timp pentru consultarea publicului cu privire la raportul privind impactul asupra mediului</w:t>
      </w:r>
      <w:r w:rsidR="00551D16">
        <w:rPr>
          <w:rFonts w:ascii="Arial" w:eastAsia="Times New Roman" w:hAnsi="Arial" w:cs="Arial"/>
          <w:color w:val="000000"/>
          <w:lang w:eastAsia="ro-RO"/>
        </w:rPr>
        <w:t xml:space="preserve"> este de cel puţin 30 de zile.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4-a</w:t>
      </w:r>
      <w:r w:rsidRPr="00ED0E53">
        <w:rPr>
          <w:rFonts w:ascii="Arial" w:eastAsia="Times New Roman" w:hAnsi="Arial" w:cs="Arial"/>
          <w:color w:val="000000"/>
          <w:lang w:eastAsia="ro-RO"/>
        </w:rPr>
        <w:br/>
        <w:t xml:space="preserve">  Procedura transfrontalieră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17.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târziu de momentul când este informat propriul public cel puţin următoarele informaţii referitoare la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o descriere a proiectului împreună cu informaţiile disponibile asupra posibilului impact transfrontalier al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informaţii privind tipul deciziei care ar putea să fie luată.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Autoritatea publică centrală pentru protecţia mediului comunică statului prevăzut la alin. (1) şi (2) intervalul de timp în care să precizeze dacă doreşte să participe la procedura prevăzută la art. 4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cazul în care statul potenţial afectat care a primit informaţiile prevăzute la alin. (1) comunică intenţia sa de participare la procedura prevăzută la art. 4 alin. (1), autoritatea publică centrală pentru protecţia mediului îi transmite informaţiile despre proiect prevăzute la art. 15 alin. (1), (2) şi alin. (3) lit. a) şi b).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În cazul în care România este stat potenţial afectat, autoritatea publică centrală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pune la dispoziţia autorităţilor prevăzute la art. 6 alin. (1) şi a propriului public interesat, de îndată ce intră în posesia lor, informaţiile prevăzute la alin. (1) şi (3), primite de la statul de origine;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asigură autorităţilor prevăzute la art. 6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Autoritatea publică centrală pentru protecţia mediului stabileşte împreună cu autorităţile competente de pe teritoriul statului posibil afectat măsuri care să permită participarea efectivă a publicului interesat la procedura prevăzută de art. 4 alin. (1), inclusiv în cazul proiectelor cu posibile efecte semnificative pe teritoriul României, iniţiate în alte state.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(8)</w:t>
      </w:r>
      <w:r w:rsidRPr="00ED0E53">
        <w:rPr>
          <w:rFonts w:ascii="Arial" w:eastAsia="Times New Roman" w:hAnsi="Arial" w:cs="Arial"/>
          <w:color w:val="000000"/>
          <w:lang w:eastAsia="ro-RO"/>
        </w:rPr>
        <w:t xml:space="preserve"> Autoritatea publică centrală pentru protecţia mediului poate utiliza atât mecanismele prevăzute de Legea nr. 22/2001 pentru ratificarea Convenţiei privind evaluarea impactului asupra mediului în context </w:t>
      </w:r>
      <w:proofErr w:type="spellStart"/>
      <w:r w:rsidRPr="00ED0E53">
        <w:rPr>
          <w:rFonts w:ascii="Arial" w:eastAsia="Times New Roman" w:hAnsi="Arial" w:cs="Arial"/>
          <w:color w:val="000000"/>
          <w:lang w:eastAsia="ro-RO"/>
        </w:rPr>
        <w:t>transfrontieră</w:t>
      </w:r>
      <w:proofErr w:type="spellEnd"/>
      <w:r w:rsidRPr="00ED0E53">
        <w:rPr>
          <w:rFonts w:ascii="Arial" w:eastAsia="Times New Roman" w:hAnsi="Arial" w:cs="Arial"/>
          <w:color w:val="000000"/>
          <w:lang w:eastAsia="ro-RO"/>
        </w:rPr>
        <w:t xml:space="preserve">, adoptată la </w:t>
      </w:r>
      <w:proofErr w:type="spellStart"/>
      <w:r w:rsidRPr="00ED0E53">
        <w:rPr>
          <w:rFonts w:ascii="Arial" w:eastAsia="Times New Roman" w:hAnsi="Arial" w:cs="Arial"/>
          <w:color w:val="000000"/>
          <w:lang w:eastAsia="ro-RO"/>
        </w:rPr>
        <w:t>Espoo</w:t>
      </w:r>
      <w:proofErr w:type="spellEnd"/>
      <w:r w:rsidRPr="00ED0E53">
        <w:rPr>
          <w:rFonts w:ascii="Arial" w:eastAsia="Times New Roman" w:hAnsi="Arial" w:cs="Arial"/>
          <w:color w:val="000000"/>
          <w:lang w:eastAsia="ro-RO"/>
        </w:rPr>
        <w:t xml:space="preserve"> la 25 februarie 1991, cu completările ulterioare, cât şi pe cele stabilite de Reuniunea Părţilor la această Convenţie, pentru a proteja drepturile şi interesele statului român în cadrul procedurilor de evaluare a impactului asupra mediului în context transfrontalier.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Ministerul Afacerilor Externe sprijină, la solicitarea autorităţii publice centrale pentru protecţia mediului, demersurile acesteia prevăzute la alin. (1) - (8), inclusiv prin participarea, după caz, la activitate</w:t>
      </w:r>
      <w:r w:rsidR="00551D16">
        <w:rPr>
          <w:rFonts w:ascii="Arial" w:eastAsia="Times New Roman" w:hAnsi="Arial" w:cs="Arial"/>
          <w:color w:val="000000"/>
          <w:lang w:eastAsia="ro-RO"/>
        </w:rPr>
        <w:t xml:space="preserve">a comisiei de analiză tehnică.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5-a</w:t>
      </w:r>
      <w:r w:rsidRPr="00ED0E53">
        <w:rPr>
          <w:rFonts w:ascii="Arial" w:eastAsia="Times New Roman" w:hAnsi="Arial" w:cs="Arial"/>
          <w:color w:val="000000"/>
          <w:lang w:eastAsia="ro-RO"/>
        </w:rPr>
        <w:br/>
        <w:t xml:space="preserve">  Deciziile autorităţilor competente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Concluzia motivată prevăzută la art. 2 lit. d) pct. 4 se concretizează în acordul de mediu sau decizia de respingere a solicitării de emitere a 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Acordul de mediu se anexează aprobării de dezvoltare şi face parte integrantă din aceasta.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Acordul de mediu cuprinde în mod obligatoriu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descrierea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concluziile raportului privind impactul asupra mediului, inclusiv ale studiului de evaluare adecvată şi ale politicii de prevenire a accidentelor majore sau ale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descrierea tuturor caracteristicilor proiectului şi/sau a măsurilor avute în vedere pentru evitarea, prevenirea sau reducerea şi, dacă este posibil, compensarea efectelor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condiţiile şi măsurile prevăzute în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măsurile/condiţiile de monitorizare, după caz: tipul de parametri care trebuie monitorizaţi şi durata monitorizării, acestea fiind proporţionale cu natura, amplasarea şi dimensiunea proiectului, precum şi cu gravitatea efectelor sale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concluziile opiniilor exprimate de către comisia de analiză tehnică, relevante din punctul de vedere al protecţiei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informaţii privind participarea publicului;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rezumatul consultărilor transfrontaliere,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situaţia în care rezultatul evaluării adecvate relevă un impact negativ semnificativ asupra ariei naturale protejate de interes comunitar, autoritatea competentă pentru protecţia mediului ia decizia de respingere a solicitării de emitere a 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Termenele pentru parcurgerea procedurii de evaluare a impactului asupra mediului sunt prevăzute în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Decizia de emitere a aprobării de dezvoltare include cel puţin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concluzia motivată a autorităţii competente pentru protecţia mediului cu privire la impactul semnificativ al proiectului asupra mediului, prevăzută la art. 2 lit. d) pct. 4);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Decizia de respingere a emiterii aprobării de dezvoltare prezintă principalele motive care stau la baza respingerii.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Rezultatele consultărilor şi informaţiile obţinute potrivit prevederilor art. 6 şi art. 10-17 se iau în considerare la emiterea acordului de mediu şi a aprobării de dezvoltare, respectiv la respingerea </w:t>
      </w:r>
      <w:r w:rsidRPr="00ED0E53">
        <w:rPr>
          <w:rFonts w:ascii="Arial" w:eastAsia="Times New Roman" w:hAnsi="Arial" w:cs="Arial"/>
          <w:color w:val="000000"/>
          <w:lang w:eastAsia="ro-RO"/>
        </w:rPr>
        <w:lastRenderedPageBreak/>
        <w:t xml:space="preserve">solicitării de emitere a acordului de mediu şi a aprobării de dezvoltare pentru proiectele publice sau private care fac obiectul prezentei legi, potrivit prevederilor din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Deciziile prevăzute la alin. (8) şi (9) se emit pe baza informaţiilor actualizate, în termen de 30 de zile de la data depunerii documentaţiilor complete.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(12)</w:t>
      </w:r>
      <w:r w:rsidRPr="00ED0E53">
        <w:rPr>
          <w:rFonts w:ascii="Arial" w:eastAsia="Times New Roman" w:hAnsi="Arial" w:cs="Arial"/>
          <w:color w:val="000000"/>
          <w:lang w:eastAsia="ro-RO"/>
        </w:rPr>
        <w:t xml:space="preserve">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art. 41 din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(13)</w:t>
      </w:r>
      <w:r w:rsidRPr="00ED0E53">
        <w:rPr>
          <w:rFonts w:ascii="Arial" w:eastAsia="Times New Roman" w:hAnsi="Arial" w:cs="Arial"/>
          <w:color w:val="000000"/>
          <w:lang w:eastAsia="ro-RO"/>
        </w:rPr>
        <w:t xml:space="preserve"> În cazul în care una dintre deciziile prevăzute la alin. (8) şi (9) nu se emite în termen de 5 ani de la emiterea acordului de mediu, titularul proiectului este obligat să se adreseze autorităţii de mediu emitente în vederea confirmării faptului că acordul de mediu nu este depăşit.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(14)</w:t>
      </w:r>
      <w:r w:rsidRPr="00ED0E53">
        <w:rPr>
          <w:rFonts w:ascii="Arial" w:eastAsia="Times New Roman" w:hAnsi="Arial" w:cs="Arial"/>
          <w:color w:val="000000"/>
          <w:lang w:eastAsia="ro-RO"/>
        </w:rPr>
        <w:t xml:space="preserve"> În situaţia prevăzută la alin. (13), autoritatea competentă pentru protecţia mediului se asigură că informaţiile prevăzute în raportul privind impactul asupra mediului sunt încă valabile, prin aplicarea prevederilor art. 41 alin. (4) din anexa nr. 5.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conţinutul aprobării de dezvoltare şi, respectiv, al acordului de mediu, care include toate condiţiile necesar a fi îndeplinite de titularul proiectului sau, după caz, conţinutul deciziei de respingere;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art. 10-17, precum şi o explicaţie a modului în care rezultatele respective au fost încorporate sau abordate, în special observaţiile primite din partea statului afectat, prevăzute la art. 17.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Autorităţile competente pentru protecţia mediului informează autorităţile competente pentru protecţia mediului ale statului care a fost consultat conform prevederilor art. 17 alin. (1) - (3) şi (5) şi transmit acestora informaţiile prevăzute la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cazul în care România este stat potenţial afectat, autorităţile competente pentru protecţia mediului asigură punerea la dispoziţia propriului public interesat, într-o formă corespunzătoare, a informaţiilor prevăzute la alin. (1), pr</w:t>
      </w:r>
      <w:r w:rsidR="00551D16">
        <w:rPr>
          <w:rFonts w:ascii="Arial" w:eastAsia="Times New Roman" w:hAnsi="Arial" w:cs="Arial"/>
          <w:color w:val="000000"/>
          <w:lang w:eastAsia="ro-RO"/>
        </w:rPr>
        <w:t xml:space="preserve">imite de la statul de origine.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6-a</w:t>
      </w:r>
      <w:r w:rsidRPr="00ED0E53">
        <w:rPr>
          <w:rFonts w:ascii="Arial" w:eastAsia="Times New Roman" w:hAnsi="Arial" w:cs="Arial"/>
          <w:color w:val="000000"/>
          <w:lang w:eastAsia="ro-RO"/>
        </w:rPr>
        <w:br/>
        <w:t xml:space="preserve">  Actualizarea informaţiilor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Constatarea modificărilor prevăzute la alin. (1) se realizează 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în cazul proiectelor pentru care se emite autorizaţie de construire, de către verificatorii tehnici atestaţi conform actelor normative în vigoare, pentru cerinţa esenţială de calitate "D) igienă, sănătate şi mediu înconjurător" prevăzută la art. 3 din Ordinul ministrului dezvoltării regionale şi administraţiei publice nr. 2.264/2018 pentru aprobarea procedurii privind atestarea verificatorilor de proiecte şi a experţilor tehnici în construcţii, cu respectarea prevederilor Legii nr. 50/1991 privind autorizarea executării lucrărilor de construcţii, republicată,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în cazul celorlalte categorii de proiecte, de către autoritatea competentă, pentru emiterea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 baza notificării prevăzute la alin. (1), autoritatea competentă pentru protecţia mediului parcurge etapa de încadrare şi, cu consultarea comisiei de analiză tehnică, decide: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menţinerea acordului de mediu/deciziei etapei de încadrare emis(e) iniţial;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reluarea în parte sau integral a procedurii de evaluare a impactului asupra mediului şi, în consecinţă, revizuirea acordului de mediu/deciziei etapei de încadrare emis(e) iniţial ori emiterea unora noi, cu aplicarea în mod corespunz</w:t>
      </w:r>
      <w:r w:rsidR="00551D16">
        <w:rPr>
          <w:rFonts w:ascii="Arial" w:eastAsia="Times New Roman" w:hAnsi="Arial" w:cs="Arial"/>
          <w:color w:val="000000"/>
          <w:lang w:eastAsia="ro-RO"/>
        </w:rPr>
        <w:t xml:space="preserve">ător a prevederilor art. 9-18.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III</w:t>
      </w:r>
      <w:r w:rsidRPr="00ED0E53">
        <w:rPr>
          <w:rFonts w:ascii="Arial" w:eastAsia="Times New Roman" w:hAnsi="Arial" w:cs="Arial"/>
          <w:color w:val="000000"/>
          <w:lang w:eastAsia="ro-RO"/>
        </w:rPr>
        <w:br/>
        <w:t xml:space="preserve">  Accesul în justiţie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21.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Se poate adresa instanţei de contencios administrativ competente şi orice organizaţie neguvernamentală care îndeplineşte cerinţele prevăzute la art. 2 lit. f), considerându-se că acestea sunt vătămate într-un drept al lor sau într-un interes legitim.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Înainte de a se adresa instanţei de contencios administrativ competente, persoanele prevăzute la art. 21 au obligaţia să solicite autorităţii publice emitente a deciziei prevăzute la art. 21 alin. (3) sau autorităţii ierarhic superioare revocarea, în tot ori în parte, a respectivei decizii. Solicitarea trebuie înregistrată în termen de 30 de zile de la data aducerii la cunoştinţa publicului a deciziei.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Autoritatea publică emitentă are obligaţia de a răspunde la plângerea prealabilă prevăzută la alin. (1) în termen de 30 de zile de la data înregistrării acesteia la acea autoritate.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Procedura de soluţionare a plângerii prealabile prevăzută la alin. (1) şi (2) este gratuită şi trebuie să fie echitabilă, rapidă şi corectă.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prevăzute de prezenta lege este interzisă realizarea acestora fără obţinerea deciziei etapei de încadrare/acordului de mediu şi 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proiectele prevăzute de prezenta lege este interzisă emiterea deciziei etapei de încadrare/acordului de mediu, respectiv a aprobării de dezvoltare pentru lucrări de investiţii iniţiate sau realizate.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Titularii proiectelor au obligaţia respectării prevederilor deciziei etapei de încadrare, a acordului de mediu şi 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Titularii proiectelor au obligaţia respectării termenelor prevăzute în anexa nr. 5, precum şi a termenelor stabilite de autoritatea competentă pentru protecţia mediului în cadrul procedurii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24. -</w:t>
      </w:r>
      <w:r w:rsidRPr="00ED0E53">
        <w:rPr>
          <w:rFonts w:ascii="Arial" w:eastAsia="Times New Roman" w:hAnsi="Arial" w:cs="Arial"/>
          <w:color w:val="000000"/>
          <w:lang w:eastAsia="ro-RO"/>
        </w:rPr>
        <w:t xml:space="preserve"> Actele şi deciziile prevăzute de prezenta lege trebuie să includă informaţii concrete despre accesul publicului la procedurile prevăzute la art. 21 şi 22.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IV</w:t>
      </w:r>
      <w:r w:rsidRPr="00ED0E53">
        <w:rPr>
          <w:rFonts w:ascii="Arial" w:eastAsia="Times New Roman" w:hAnsi="Arial" w:cs="Arial"/>
          <w:color w:val="000000"/>
          <w:lang w:eastAsia="ro-RO"/>
        </w:rPr>
        <w:br/>
        <w:t>  Raportare. Di</w:t>
      </w:r>
      <w:r w:rsidR="00551D16">
        <w:rPr>
          <w:rFonts w:ascii="Arial" w:eastAsia="Times New Roman" w:hAnsi="Arial" w:cs="Arial"/>
          <w:color w:val="000000"/>
          <w:lang w:eastAsia="ro-RO"/>
        </w:rPr>
        <w:t xml:space="preserve">spoziţii tranzitorii şi finale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1</w:t>
      </w:r>
      <w:r w:rsidRPr="00ED0E53">
        <w:rPr>
          <w:rFonts w:ascii="Arial" w:eastAsia="Times New Roman" w:hAnsi="Arial" w:cs="Arial"/>
          <w:color w:val="000000"/>
          <w:lang w:eastAsia="ro-RO"/>
        </w:rPr>
        <w:br/>
        <w:t xml:space="preserve">  Raportare către Comisia Europeană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O dată la 6 ani, autoritatea publică centrală pentru protecţia mediului informează Comisia Europeană, în cazul în care există informaţii disponibile, cu privire la: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numărul proiectelor prevăzute în anexele nr. 1 şi 2 care au făcut obiectul unei evaluări a impactului asupra mediului, în conformitate cu prevederile art. 10-20 şi art. 29;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defalcarea evaluărilor impactului asupra mediului în funcţie de categoriile de proiecte prevăzute în anexele nr. 1 şi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numărul proiectelor prevăzute în anexa nr. 2 care au făcut obiectul unei proceduri de stabilire în conformitate cu art. 9 alin. (2);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durata medie a procesului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estimări generale privind costul mediu direct al evaluărilor impactului asupra mediului, inclusiv a impactului rezultat în urma aplicării prezentei legi, pentru întreprinderile mici şi mijlocii.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vederea raportării la Comisia Europeană a informaţiilor prevăzute la alin. (1) lit. e), înainte de emiterea acordului de mediu de către autoritatea competentă, titularii proiectelor depun o declaraţie pe </w:t>
      </w:r>
      <w:r w:rsidRPr="00ED0E53">
        <w:rPr>
          <w:rFonts w:ascii="Arial" w:eastAsia="Times New Roman" w:hAnsi="Arial" w:cs="Arial"/>
          <w:color w:val="000000"/>
          <w:lang w:eastAsia="ro-RO"/>
        </w:rPr>
        <w:lastRenderedPageBreak/>
        <w:t xml:space="preserve">propria răspundere pentru confirmarea îndeplinirii criteriilor de întreprinderi mici şi mijlocii şi precizează costul evaluării impactului asupra mediului, inclusiv a impactului rezultat.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Autorităţile publice teritoriale pentru protecţia mediului organizate la nivel judeţean şi la nivelul municipiului Bucureşti transmit anual Agenţiei Naţionale pentru Protecţia Mediului, până la 31 ianuarie anul următor, informaţiile prevăzute la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Agenţia Naţională pentru Protecţia Mediului transmite anual autorităţii publice centrale pentru protecţia mediului, până la 31 martie, informaţiile primite conform alin. (3), precum şi informaţiile deţinute cu privire la cerinţele alin. (</w:t>
      </w:r>
      <w:r w:rsidR="00551D16">
        <w:rPr>
          <w:rFonts w:ascii="Arial" w:eastAsia="Times New Roman" w:hAnsi="Arial" w:cs="Arial"/>
          <w:color w:val="000000"/>
          <w:lang w:eastAsia="ro-RO"/>
        </w:rPr>
        <w:t xml:space="preserve">1).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2-a</w:t>
      </w:r>
      <w:r w:rsidRPr="00ED0E53">
        <w:rPr>
          <w:rFonts w:ascii="Arial" w:eastAsia="Times New Roman" w:hAnsi="Arial" w:cs="Arial"/>
          <w:color w:val="000000"/>
          <w:lang w:eastAsia="ro-RO"/>
        </w:rPr>
        <w:br/>
        <w:t xml:space="preserve">  Sancţiuni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Constituie contravenţie şi se sancţionează nerespectarea prevederilor art. 20 alin. (1), art. 23 alin. (1) şi (3) cu amendă de la 7.500 lei la 15.000 lei, pentru persoane fizice, şi de la 50.000 lei la 100.000 lei, pentru persoane juridice.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Constatarea contravenţiilor şi aplicarea sancţiunilor prevăzute la alin. (1) se fac de personalul împuternicit din cadrul Gărzii Naţionale de Mediu, conform reglementărilor legale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Pentru încălcarea obligaţiilor prevăzute la art. 23 alin. (1) şi (3) se aplică şi sancţiunea complementară de desfiinţare a lucrărilor şi aducerea terenului la starea iniţială, coroborat cu prevederile art. 17 din Ordonanţa de urgenţă a Guvernului nr. 195/2005 privind protecţia mediului, aprobată cu modificări şi completări prin Legea nr. 265/2006, cu modificările şi completările ulterioare. Cheltuielile totale pentru efectuarea lucrărilor de desfiinţare şi aducerea terenului la starea iniţială sunt suportate de titularul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27. -</w:t>
      </w:r>
      <w:r w:rsidRPr="00ED0E53">
        <w:rPr>
          <w:rFonts w:ascii="Arial" w:eastAsia="Times New Roman" w:hAnsi="Arial" w:cs="Arial"/>
          <w:color w:val="000000"/>
          <w:lang w:eastAsia="ro-RO"/>
        </w:rPr>
        <w:t xml:space="preserve"> Dispoziţiile referitoare la contravenţiile prevăzute la art. 26 alin. (1) se completează cu prevederile Ordonanţei Guvernului nr. 2/2001 privind regimul juridic al contravenţiilor, aprobată cu modificări şi completări prin Legea nr. 180/2002, cu modificări</w:t>
      </w:r>
      <w:r w:rsidR="00551D16">
        <w:rPr>
          <w:rFonts w:ascii="Arial" w:eastAsia="Times New Roman" w:hAnsi="Arial" w:cs="Arial"/>
          <w:color w:val="000000"/>
          <w:lang w:eastAsia="ro-RO"/>
        </w:rPr>
        <w:t xml:space="preserve">le şi completările ulterioare.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3-a</w:t>
      </w:r>
      <w:r w:rsidRPr="00ED0E53">
        <w:rPr>
          <w:rFonts w:ascii="Arial" w:eastAsia="Times New Roman" w:hAnsi="Arial" w:cs="Arial"/>
          <w:color w:val="000000"/>
          <w:lang w:eastAsia="ro-RO"/>
        </w:rPr>
        <w:br/>
        <w:t xml:space="preserve">  Dispoziţii tranzitorii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care nu se supun evaluării impactului asupra mediului, conform deciziei etapei de încadrare emise înainte de intrarea în vigoare a prezentei legi, se aplică prevederile art. 9 din Hotărârea Guvernului nr. 445/2009 privind evaluarea impactului anumitor proiecte publice şi private asupra mediului,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proiectele pentru care autoritatea competentă pentru protecţia mediului a emis îndrumarul de definire a domeniului evaluării înainte de intrarea în vigoare a prezentei legi, se aplică prevederile art. 5 şi ale art. 11-25 din Hotărârea Guvernului nr. 445/2009, cu modificările şi completările ulterioare.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4-a</w:t>
      </w:r>
      <w:r w:rsidRPr="00ED0E53">
        <w:rPr>
          <w:rFonts w:ascii="Arial" w:eastAsia="Times New Roman" w:hAnsi="Arial" w:cs="Arial"/>
          <w:color w:val="000000"/>
          <w:lang w:eastAsia="ro-RO"/>
        </w:rPr>
        <w:br/>
        <w:t xml:space="preserve">  Dispoziţii finale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aplicarea prezentei legi autorităţile competente respectă restricţiile impuse de legislaţia privind secretul comercial şi industrial, inclusiv proprietatea intelectuală, ţinând cont de necesitatea protejării interesului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soluţionarea unei cereri de informaţie privind mediul care face obiectul restricţiilor prevăzute la alin. (1), autorităţile competente sunt obligate să interpreteze motivele de refuz în sens restrictiv, </w:t>
      </w:r>
      <w:r w:rsidRPr="00ED0E53">
        <w:rPr>
          <w:rFonts w:ascii="Arial" w:eastAsia="Times New Roman" w:hAnsi="Arial" w:cs="Arial"/>
          <w:color w:val="000000"/>
          <w:lang w:eastAsia="ro-RO"/>
        </w:rPr>
        <w:lastRenderedPageBreak/>
        <w:t xml:space="preserve">acordând întâietate interesului public prin dezvăluirea şi furnizarea informaţiilor care pot fi separate de cele care sunt restricţionate.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soluţionarea unei cereri de informaţie privind mediul conform prevederilor alin. (2), autorităţile competente explică modul în care au luat în considerare interesul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cazul aplicării art. 17, transmiterea informaţiilor către alte state şi primirea acestora de către statul român fac obiectul restricţiilor prevăzute de legislaţia naţională în vigoare a statului în care se va realiza proiectul.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Anexele nr. 1-5 fac parte integrantă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Anexele nr. 1-5 se actualizează prin hotărâre a Guvernului în funcţie de progresul tehnic şi legislativ, în conformitate cu legislaţia europeană, reglementările, ghidurile şi instrucţiunile în domeniu.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31. -</w:t>
      </w:r>
      <w:r w:rsidRPr="00ED0E53">
        <w:rPr>
          <w:rFonts w:ascii="Arial" w:eastAsia="Times New Roman" w:hAnsi="Arial" w:cs="Arial"/>
          <w:color w:val="000000"/>
          <w:lang w:eastAsia="ro-RO"/>
        </w:rPr>
        <w:t xml:space="preserve"> La articolul 2 din Ordonanţa de urgenţă a Guvernului nr. 195/2005 privind protecţia mediului, publicată în Monitorul Oficial al României, Partea I, nr. 1.196 din 30 decembrie 2005, aprobată cu modificări şi completări prin Legea nr. 265/2006, cu modificările şi completările ulterioare, punctul 2 se modifică şi va avea următorul cuprins: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"2. acte de reglementare - decizia etapei de încadrare, aviz de mediu, acord de mediu, autorizaţie de mediu, autorizaţie integrată de mediu, autorizaţie privind emisiile de gaze cu efect de seră, autorizaţie privind activităţi cu organisme modificate genetic;".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32. -</w:t>
      </w:r>
      <w:r w:rsidRPr="00ED0E53">
        <w:rPr>
          <w:rFonts w:ascii="Arial" w:eastAsia="Times New Roman" w:hAnsi="Arial" w:cs="Arial"/>
          <w:color w:val="000000"/>
          <w:lang w:eastAsia="ro-RO"/>
        </w:rPr>
        <w:t xml:space="preserve"> La data intrării în vigoare a prezentei legi se abrogă: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art. 2 pct. 13 lit. c) din Ordonanţa de urgenţă a Guvernului nr. 195/2005 privind protecţia mediului, publicată în Monitorul Oficial al României, Partea I, nr. 1.196 din 30 decembrie 2005, aprobată cu modificări şi completări prin Legea nr. 265/2016,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art. 8 alin. (3) din Legea nr. 50/1991 privind autorizarea executării lucrărilor de construcţii, republicată în Monitorul Oficial al României, Partea I, nr. 933 din 13 octombrie 2004,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Hotărârea Guvernului nr. 445/2009 privind evaluarea impactului anumitor proiecte publice şi private asupra mediului, publicată în Monitorul Oficial al României, Partea I, nr. 481 din 13 iulie 2009,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Ordinul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Ordinul ministrului mediului nr. 1.026/2009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termen de 12 luni de la intrarea în vigoare a prezentei legi, autoritatea publică centrală pentru protecţia mediului aprobă, prin ordin al conducătorului acesteia, ghidurile prevăzute la art. 12 alin. (10).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termen de 3 luni de la intrarea în vigoare a prezentei legi, autoritatea publică centrală pentru protecţia mediului aprobă, prin ordin al conducătorului acesteia, modificarea Ordinului ministrului mediului şi pădurilor nr. 19/2010 pentru aprobarea Ghidului metodologic privind evaluarea adecvată a efectelor potenţiale ale planurilor sau proiectelor asupra ariilor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34. -</w:t>
      </w:r>
      <w:r w:rsidRPr="00ED0E53">
        <w:rPr>
          <w:rFonts w:ascii="Arial" w:eastAsia="Times New Roman" w:hAnsi="Arial" w:cs="Arial"/>
          <w:color w:val="000000"/>
          <w:lang w:eastAsia="ro-RO"/>
        </w:rPr>
        <w:t xml:space="preserve"> Prezenta lege intră în vigoare la 30 de zile de la data publicării în Monitorul Oficial al României, Partea I.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Prezenta lege transpune prevederile Directivei 2011/92/UE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Această lege a fost adoptată de Parlamentul României, cu respectarea prevederilor art. 75 şi ale art. 76 alin. (1) din Constituţia României, republicată. </w:t>
      </w:r>
    </w:p>
    <w:p w:rsidR="00462631" w:rsidRPr="00ED0E53" w:rsidRDefault="00462631" w:rsidP="00462631">
      <w:pPr>
        <w:spacing w:after="0" w:line="240" w:lineRule="auto"/>
        <w:jc w:val="center"/>
        <w:rPr>
          <w:rFonts w:ascii="Arial" w:eastAsia="Times New Roman" w:hAnsi="Arial" w:cs="Arial"/>
          <w:color w:val="000000"/>
          <w:lang w:eastAsia="ro-RO"/>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6"/>
        <w:gridCol w:w="3470"/>
        <w:gridCol w:w="3964"/>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p. PREŞEDINTELE CAMEREI DEPUTAŢILOR,</w:t>
            </w:r>
            <w:r w:rsidRPr="00ED0E53">
              <w:rPr>
                <w:rFonts w:ascii="Arial" w:eastAsia="Times New Roman" w:hAnsi="Arial" w:cs="Arial"/>
                <w:color w:val="000000"/>
                <w:lang w:eastAsia="ro-RO"/>
              </w:rPr>
              <w:br/>
              <w:t>CARMEN-ILEANA MIHĂLCESCU</w:t>
            </w:r>
          </w:p>
        </w:tc>
        <w:tc>
          <w:tcPr>
            <w:tcW w:w="0" w:type="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PREŞEDINTELE SENATULUI</w:t>
            </w:r>
            <w:r w:rsidRPr="00ED0E53">
              <w:rPr>
                <w:rFonts w:ascii="Arial" w:eastAsia="Times New Roman" w:hAnsi="Arial" w:cs="Arial"/>
                <w:color w:val="000000"/>
                <w:lang w:eastAsia="ro-RO"/>
              </w:rPr>
              <w:br/>
              <w:t>CĂLIN-CONSTANTIN-ANTON POPESCU-TĂRICEANU</w:t>
            </w:r>
          </w:p>
        </w:tc>
      </w:tr>
    </w:tbl>
    <w:p w:rsidR="00462631" w:rsidRPr="00ED0E53" w:rsidRDefault="00462631" w:rsidP="00462631">
      <w:pPr>
        <w:spacing w:after="0" w:line="240" w:lineRule="auto"/>
        <w:jc w:val="center"/>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Bucureşti, 3 decembrie 2018.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Nr. 292.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right"/>
        <w:rPr>
          <w:rFonts w:ascii="Arial" w:eastAsia="Times New Roman" w:hAnsi="Arial" w:cs="Arial"/>
          <w:color w:val="000000"/>
          <w:lang w:eastAsia="ro-RO"/>
        </w:rPr>
      </w:pPr>
      <w:r w:rsidRPr="00ED0E53">
        <w:rPr>
          <w:rFonts w:ascii="Arial" w:eastAsia="Times New Roman" w:hAnsi="Arial" w:cs="Arial"/>
          <w:b/>
          <w:bCs/>
          <w:i/>
          <w:iCs/>
          <w:color w:val="FF0000"/>
          <w:lang w:eastAsia="ro-RO"/>
        </w:rPr>
        <w:t xml:space="preserve">ANEXA Nr. 1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LISTA</w:t>
      </w:r>
      <w:r w:rsidRPr="00ED0E53">
        <w:rPr>
          <w:rFonts w:ascii="Arial" w:eastAsia="Times New Roman" w:hAnsi="Arial" w:cs="Arial"/>
          <w:color w:val="000000"/>
          <w:lang w:eastAsia="ro-RO"/>
        </w:rPr>
        <w:br/>
        <w:t xml:space="preserve">proiectelor supuse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Rafinării de ţiţei, cu excepţia celor care produc numai lubrifianţi din ţiţei, şi instalaţii de gazeificare şi lichefiere a minimum 500 tone de cărbune sau şisturi bituminoase pe zi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Termocentrale şi alte instalaţii de ardere cu o putere termică de minimum 300 megawaţi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Centrale nucleare şi alte reactoare nucleare, inclusiv dezafectarea sau dezasamblarea acestor centrale sau reactoare</w:t>
      </w:r>
      <w:r w:rsidRPr="00ED0E53">
        <w:rPr>
          <w:rFonts w:ascii="Arial" w:eastAsia="Times New Roman" w:hAnsi="Arial" w:cs="Arial"/>
          <w:color w:val="000000"/>
          <w:vertAlign w:val="superscript"/>
          <w:lang w:eastAsia="ro-RO"/>
        </w:rPr>
        <w:t>1</w:t>
      </w:r>
      <w:r w:rsidRPr="00ED0E53">
        <w:rPr>
          <w:rFonts w:ascii="Arial" w:eastAsia="Times New Roman" w:hAnsi="Arial" w:cs="Arial"/>
          <w:color w:val="000000"/>
          <w:lang w:eastAsia="ro-RO"/>
        </w:rPr>
        <w:t xml:space="preserve">, cu excepţia instalaţiilor de cercetare pentru producerea şi transformarea materialelor fisionabile şi fertile, a căror putere maximă nu depăşeşte un kilowatt de putere termică continuă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1</w:t>
      </w:r>
      <w:r w:rsidRPr="00ED0E53">
        <w:rPr>
          <w:rFonts w:ascii="Arial" w:eastAsia="Times New Roman" w:hAnsi="Arial" w:cs="Arial"/>
          <w:color w:val="000000"/>
          <w:lang w:eastAsia="ro-RO"/>
        </w:rPr>
        <w:t xml:space="preserve"> Centralele nucleare şi alte reactoare nucleare încetează a mai fi considerate ca atare atunci când tot combustibilul nuclear şi alte elemente contaminate radioactiv au fost îndepărtate definitiv de pe amplasamentul instalaţiei.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Instalaţii pentru reprocesarea combustibilului nuclear iradiat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destinate: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producerii sau îmbogăţirii combustibilului nuclear;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tratării combustibilului nuclear iradiat sau tratării deşeurilor cu nivel ridicat de radioactivitate;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depozitării finale a combustibilului nuclear iradiat;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exclusivitate depozitării finale a deşeurilor radioactive;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în exclusivitate stocării, planificată pe o perioadă mai mare de 10 ani, a combustibililor nucleari iradiaţi sau a deşeurilor radioactive pe un amplasament diferit de cel de producţie.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Instalaţii integrate pentru producerea fontei cenuşii pentru turnătorie şi a oţelului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destinate producerii metalelor brute neferoase din minereuri, concentrate din minereu sau materii prime secundare prin procese metalurgice, chimice sau electrolitice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Instalaţii pentru extracţia azbestului</w:t>
      </w:r>
      <w:r w:rsidRPr="00ED0E53">
        <w:rPr>
          <w:rFonts w:ascii="Arial" w:eastAsia="Times New Roman" w:hAnsi="Arial" w:cs="Arial"/>
          <w:color w:val="000000"/>
          <w:vertAlign w:val="superscript"/>
          <w:lang w:eastAsia="ro-RO"/>
        </w:rPr>
        <w:t>2</w:t>
      </w:r>
      <w:r w:rsidRPr="00ED0E53">
        <w:rPr>
          <w:rFonts w:ascii="Arial" w:eastAsia="Times New Roman" w:hAnsi="Arial" w:cs="Arial"/>
          <w:color w:val="000000"/>
          <w:lang w:eastAsia="ro-RO"/>
        </w:rPr>
        <w:t xml:space="preserve"> şi pentru prelucrarea şi transformarea azbestului şi a produselor care conţin azbest: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2</w:t>
      </w:r>
      <w:r w:rsidRPr="00ED0E53">
        <w:rPr>
          <w:rFonts w:ascii="Arial" w:eastAsia="Times New Roman" w:hAnsi="Arial" w:cs="Arial"/>
          <w:color w:val="000000"/>
          <w:lang w:eastAsia="ro-RO"/>
        </w:rPr>
        <w:t xml:space="preserve"> Azbestul a fost interzis pe teritoriul Uniunii Europene de la 1 ianuarie 2005.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instalaţii pentru produse din azbociment, cu o producţie anuală de cel puţin 20.000 tone de produs finit;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pentru materiale de fricţiune, cu o producţie anuală de cel puţin 50 tone de produs finit;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instalaţii pentru alte utilizări ale azbestului, cu cantităţi utilizate de peste 200 tone anual.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Instalaţii chimice integrate, cum sunt instalaţiile pentru producerea substanţelor la scară industrială folosind procese de conversie chimică, în care mai multe unităţi alăturate sunt legate funcţional una de cealaltă şi sunt destinate pentru: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producerea substanţelor chimice organice de bază;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b)</w:t>
      </w:r>
      <w:r w:rsidRPr="00ED0E53">
        <w:rPr>
          <w:rFonts w:ascii="Arial" w:eastAsia="Times New Roman" w:hAnsi="Arial" w:cs="Arial"/>
          <w:color w:val="000000"/>
          <w:lang w:eastAsia="ro-RO"/>
        </w:rPr>
        <w:t xml:space="preserve"> producerea substanţelor chimice anorganice de bază;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producerea îngrăşămintelor pe bază de fosfor, azot sau potasiu - îngrăşăminte simple sau compuse;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obţinerea produselor de bază pentru protecţia plantelor şi a </w:t>
      </w:r>
      <w:proofErr w:type="spellStart"/>
      <w:r w:rsidRPr="00ED0E53">
        <w:rPr>
          <w:rFonts w:ascii="Arial" w:eastAsia="Times New Roman" w:hAnsi="Arial" w:cs="Arial"/>
          <w:color w:val="000000"/>
          <w:lang w:eastAsia="ro-RO"/>
        </w:rPr>
        <w:t>biocidelor</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obţinerea produselor farmaceutice de bază folosind procese chimice sau biologice;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producerea explozibililor.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Construirea de linii pentru traficul feroviar de lungă distanţă şi a aeroporturilor</w:t>
      </w:r>
      <w:r w:rsidRPr="00ED0E53">
        <w:rPr>
          <w:rFonts w:ascii="Arial" w:eastAsia="Times New Roman" w:hAnsi="Arial" w:cs="Arial"/>
          <w:color w:val="000000"/>
          <w:vertAlign w:val="superscript"/>
          <w:lang w:eastAsia="ro-RO"/>
        </w:rPr>
        <w:t>3</w:t>
      </w:r>
      <w:r w:rsidRPr="00ED0E53">
        <w:rPr>
          <w:rFonts w:ascii="Arial" w:eastAsia="Times New Roman" w:hAnsi="Arial" w:cs="Arial"/>
          <w:color w:val="000000"/>
          <w:lang w:eastAsia="ro-RO"/>
        </w:rPr>
        <w:t xml:space="preserve"> cu cel puţin o pistă de decolare-aterizare mai lungă de 2.100 m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3</w:t>
      </w:r>
      <w:r w:rsidRPr="00ED0E53">
        <w:rPr>
          <w:rFonts w:ascii="Arial" w:eastAsia="Times New Roman" w:hAnsi="Arial" w:cs="Arial"/>
          <w:color w:val="000000"/>
          <w:lang w:eastAsia="ro-RO"/>
        </w:rPr>
        <w:t xml:space="preserve"> Aeroport - aeroport care se conformează definiţiei din Convenţia privind Aviaţia Civilă Internaţională, semnată la Chicago la 7 decembrie 1944, cu amendamente aduse ulterior acestei convenţii, anexa nr. 14, ratificată prin Decretul nr. 194/1965.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Construirea de autostrăzi şi de drumuri expres</w:t>
      </w:r>
      <w:r w:rsidRPr="00ED0E53">
        <w:rPr>
          <w:rFonts w:ascii="Arial" w:eastAsia="Times New Roman" w:hAnsi="Arial" w:cs="Arial"/>
          <w:color w:val="000000"/>
          <w:vertAlign w:val="superscript"/>
          <w:lang w:eastAsia="ro-RO"/>
        </w:rPr>
        <w:t>4</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4</w:t>
      </w:r>
      <w:r w:rsidRPr="00ED0E53">
        <w:rPr>
          <w:rFonts w:ascii="Arial" w:eastAsia="Times New Roman" w:hAnsi="Arial" w:cs="Arial"/>
          <w:color w:val="000000"/>
          <w:lang w:eastAsia="ro-RO"/>
        </w:rPr>
        <w:t xml:space="preserve"> Drumuri expres - drumuri care se conformează definiţiei din Acordul european asupra marilor drumuri de circulaţie internaţională, încheiat la Geneva la 15 noiembrie 1975, ratificat prin Decretul nr. 149/1985.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Căi navigabile interioare şi porturi fluviale care asigură traficul, respectiv operarea navelor de peste 1.350 tone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Porturi comerciale, cheiuri pentru încărcare şi descărcare legate de uscat şi porturi exterioare, exclusiv cheiuri pentru feribot, care permit operarea navelor de cel puţin 1.350 tone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Depozite de deşeuri periculoase sau instalaţii pentru eliminarea deşeurilor periculoase prin incinerare ori tratare chimică, astfel cum sunt definite în anexa nr. 2 la Legea nr. 211/2011 privind regimul deşeurilor, republicată,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Instalaţii cu o capacitate mai mare de 100 tone/zi pentru eliminarea deşeurilor nepericuloase prin incinerare ori tratare chimică, astfel cum sunt definite în anexa nr. 2 la Legea nr. 211/2011, republicată,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Sisteme de captare a apelor subterane sau sisteme artificiale de reîncărcare a acviferului, acolo unde volumul anual de apă captată sau reîncărcată este de cel puţin 10 milioane de metri cubi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12.</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Lucrări de transfer al resurselor de apă între bazine hidrografice, executate în scopul prevenirii deficitului de apă, pentru un volum anual de apă transferată de cel puţin 100 de milioane metri cubi; se exceptează transferul prin conducte al apei potabile.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13.</w:t>
      </w:r>
      <w:r w:rsidRPr="00ED0E53">
        <w:rPr>
          <w:rFonts w:ascii="Arial" w:eastAsia="Times New Roman" w:hAnsi="Arial" w:cs="Arial"/>
          <w:color w:val="000000"/>
          <w:lang w:eastAsia="ro-RO"/>
        </w:rPr>
        <w:t xml:space="preserve"> Staţii pentru epurarea apelor uzate de cel puţin 150.000 echivalenţi locuitor</w:t>
      </w:r>
      <w:r w:rsidRPr="00ED0E53">
        <w:rPr>
          <w:rFonts w:ascii="Arial" w:eastAsia="Times New Roman" w:hAnsi="Arial" w:cs="Arial"/>
          <w:color w:val="000000"/>
          <w:vertAlign w:val="superscript"/>
          <w:lang w:eastAsia="ro-RO"/>
        </w:rPr>
        <w:t>5</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5</w:t>
      </w:r>
      <w:r w:rsidRPr="00ED0E53">
        <w:rPr>
          <w:rFonts w:ascii="Arial" w:eastAsia="Times New Roman" w:hAnsi="Arial" w:cs="Arial"/>
          <w:color w:val="000000"/>
          <w:lang w:eastAsia="ro-RO"/>
        </w:rPr>
        <w:t xml:space="preserve"> Echivalenţi locuitor exprimă încărcarea cu poluanţi a apelor uzate, conform definiţiei prevăzute la art. 2 din anexa nr. 1 la Hotărârea Guvernului nr. 188/2002 pentru aprobarea unor norme privind condiţiile de descărcare în mediul acvatic a apelor uzate,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14.</w:t>
      </w:r>
      <w:r w:rsidRPr="00ED0E53">
        <w:rPr>
          <w:rFonts w:ascii="Arial" w:eastAsia="Times New Roman" w:hAnsi="Arial" w:cs="Arial"/>
          <w:color w:val="000000"/>
          <w:lang w:eastAsia="ro-RO"/>
        </w:rPr>
        <w:t xml:space="preserve"> Extracţia petrolului şi a gazelor naturale în scopuri comerciale, în cazul în care cantitatea extrasă este de cel puţin 500 tone/zi în cazul petrolului şi 500.000 metri cubi/zi în cazul gazelor naturale.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15.</w:t>
      </w:r>
      <w:r w:rsidRPr="00ED0E53">
        <w:rPr>
          <w:rFonts w:ascii="Arial" w:eastAsia="Times New Roman" w:hAnsi="Arial" w:cs="Arial"/>
          <w:color w:val="000000"/>
          <w:lang w:eastAsia="ro-RO"/>
        </w:rPr>
        <w:t xml:space="preserve"> Baraje şi alte instalaţii proiectate să reţină sau să stocheze permanent apa, cu o capacitate nouă ori suplimentară de apă reţinută sau stocată de cel puţin 10 milioane m</w:t>
      </w:r>
      <w:r w:rsidRPr="00ED0E53">
        <w:rPr>
          <w:rFonts w:ascii="Arial" w:eastAsia="Times New Roman" w:hAnsi="Arial" w:cs="Arial"/>
          <w:color w:val="000000"/>
          <w:vertAlign w:val="superscript"/>
          <w:lang w:eastAsia="ro-RO"/>
        </w:rPr>
        <w:t>3</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16.</w:t>
      </w:r>
      <w:r w:rsidRPr="00ED0E53">
        <w:rPr>
          <w:rFonts w:ascii="Arial" w:eastAsia="Times New Roman" w:hAnsi="Arial" w:cs="Arial"/>
          <w:color w:val="000000"/>
          <w:lang w:eastAsia="ro-RO"/>
        </w:rPr>
        <w:t xml:space="preserve"> Conducte având un diametru mai mare de 800 mm şi o lungime de cel puţin 40 km: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pentru transportul gazelor, al petrolului, al substanţelor chimice;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pentru transportul fluxurilor de CO</w:t>
      </w:r>
      <w:r w:rsidRPr="00ED0E53">
        <w:rPr>
          <w:rFonts w:ascii="Arial" w:eastAsia="Times New Roman" w:hAnsi="Arial" w:cs="Arial"/>
          <w:color w:val="000000"/>
          <w:vertAlign w:val="subscript"/>
          <w:lang w:eastAsia="ro-RO"/>
        </w:rPr>
        <w:t>2</w:t>
      </w:r>
      <w:r w:rsidRPr="00ED0E53">
        <w:rPr>
          <w:rFonts w:ascii="Arial" w:eastAsia="Times New Roman" w:hAnsi="Arial" w:cs="Arial"/>
          <w:color w:val="000000"/>
          <w:lang w:eastAsia="ro-RO"/>
        </w:rPr>
        <w:t xml:space="preserve">, în scopul stocării geologice, inclusiv staţiile auxiliare conexe.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17.</w:t>
      </w:r>
      <w:r w:rsidRPr="00ED0E53">
        <w:rPr>
          <w:rFonts w:ascii="Arial" w:eastAsia="Times New Roman" w:hAnsi="Arial" w:cs="Arial"/>
          <w:color w:val="000000"/>
          <w:lang w:eastAsia="ro-RO"/>
        </w:rPr>
        <w:t xml:space="preserve"> Instalaţii pentru creşterea intensivă a păsărilor de curte sau a porcinelor având cel puţin: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85.000 de locuri pentru creşterea păsărilor de carne, respectiv 60.000 de locuri pentru păsări ouătoare;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3.000 de locuri pentru creşterea porcilor mai mari de 30 kg; sau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900 de locuri pentru scroafe.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18.</w:t>
      </w:r>
      <w:r w:rsidRPr="00ED0E53">
        <w:rPr>
          <w:rFonts w:ascii="Arial" w:eastAsia="Times New Roman" w:hAnsi="Arial" w:cs="Arial"/>
          <w:color w:val="000000"/>
          <w:lang w:eastAsia="ro-RO"/>
        </w:rPr>
        <w:t xml:space="preserve"> Instalaţii industriale pentru: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producerea celulozei din cherestea sau alte materiale fibroase similare;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producerea hârtiei şi a cartonului, cu o capacitate de producţie de cel puţin 200 tone/zi.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19.</w:t>
      </w:r>
      <w:r w:rsidRPr="00ED0E53">
        <w:rPr>
          <w:rFonts w:ascii="Arial" w:eastAsia="Times New Roman" w:hAnsi="Arial" w:cs="Arial"/>
          <w:color w:val="000000"/>
          <w:lang w:eastAsia="ro-RO"/>
        </w:rPr>
        <w:t xml:space="preserve"> Cariere şi exploataţii miniere de suprafaţă, când suprafaţa amplasamentului depăşeşte 25 hectare sau, pentru extragerea turbei, când suprafaţa amplasamentului depăşeşte 150 hectare.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20.</w:t>
      </w:r>
      <w:r w:rsidRPr="00ED0E53">
        <w:rPr>
          <w:rFonts w:ascii="Arial" w:eastAsia="Times New Roman" w:hAnsi="Arial" w:cs="Arial"/>
          <w:color w:val="000000"/>
          <w:lang w:eastAsia="ro-RO"/>
        </w:rPr>
        <w:t xml:space="preserve"> Construirea liniilor aeriene de tensiune electrică, cu o tensiune de cel puţin 220 kV şi o lungime de cel puţin 15 km.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21.</w:t>
      </w:r>
      <w:r w:rsidRPr="00ED0E53">
        <w:rPr>
          <w:rFonts w:ascii="Arial" w:eastAsia="Times New Roman" w:hAnsi="Arial" w:cs="Arial"/>
          <w:color w:val="000000"/>
          <w:lang w:eastAsia="ro-RO"/>
        </w:rPr>
        <w:t xml:space="preserve"> Instalaţii pentru depozitarea petrolului, a produselor petrochimice sau chimice, cu o capacitate de cel puţin 200.000 tone.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22.</w:t>
      </w:r>
      <w:r w:rsidRPr="00ED0E53">
        <w:rPr>
          <w:rFonts w:ascii="Arial" w:eastAsia="Times New Roman" w:hAnsi="Arial" w:cs="Arial"/>
          <w:color w:val="000000"/>
          <w:lang w:eastAsia="ro-RO"/>
        </w:rPr>
        <w:t xml:space="preserve"> Siturile de stocare, prevăzute de art. 4 lit. c) din Ordonanţa de urgenţă a Guvernului nr. 64/2011 privind stocarea geologică a dioxidului de carbon, aprobată cu modificări şi completări prin Legea nr. 114/2013.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23.</w:t>
      </w:r>
      <w:r w:rsidRPr="00ED0E53">
        <w:rPr>
          <w:rFonts w:ascii="Arial" w:eastAsia="Times New Roman" w:hAnsi="Arial" w:cs="Arial"/>
          <w:color w:val="000000"/>
          <w:lang w:eastAsia="ro-RO"/>
        </w:rPr>
        <w:t xml:space="preserve"> Instalaţii de captare a fluxurilor de CO</w:t>
      </w:r>
      <w:r w:rsidRPr="00ED0E53">
        <w:rPr>
          <w:rFonts w:ascii="Arial" w:eastAsia="Times New Roman" w:hAnsi="Arial" w:cs="Arial"/>
          <w:color w:val="000000"/>
          <w:vertAlign w:val="subscript"/>
          <w:lang w:eastAsia="ro-RO"/>
        </w:rPr>
        <w:t>2</w:t>
      </w:r>
      <w:r w:rsidRPr="00ED0E53">
        <w:rPr>
          <w:rFonts w:ascii="Arial" w:eastAsia="Times New Roman" w:hAnsi="Arial" w:cs="Arial"/>
          <w:color w:val="000000"/>
          <w:lang w:eastAsia="ro-RO"/>
        </w:rPr>
        <w:t xml:space="preserve"> în scopul stocării geologice prevăzute la art. 4 lit. a) din Ordonanţa de urgenţă a Guvernului nr. 64/2011, aprobată cu modificări şi completări prin Legea nr. 114/2013, fluxuri care provin din instalaţii menţionate în prezenta anexă sau care captează o cantitate totală anuală de CO</w:t>
      </w:r>
      <w:r w:rsidRPr="00ED0E53">
        <w:rPr>
          <w:rFonts w:ascii="Arial" w:eastAsia="Times New Roman" w:hAnsi="Arial" w:cs="Arial"/>
          <w:color w:val="000000"/>
          <w:vertAlign w:val="subscript"/>
          <w:lang w:eastAsia="ro-RO"/>
        </w:rPr>
        <w:t>2</w:t>
      </w:r>
      <w:r w:rsidRPr="00ED0E53">
        <w:rPr>
          <w:rFonts w:ascii="Arial" w:eastAsia="Times New Roman" w:hAnsi="Arial" w:cs="Arial"/>
          <w:color w:val="000000"/>
          <w:lang w:eastAsia="ro-RO"/>
        </w:rPr>
        <w:t xml:space="preserve"> de cel puţin 1,5 megatone.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24.</w:t>
      </w:r>
      <w:r w:rsidRPr="00ED0E53">
        <w:rPr>
          <w:rFonts w:ascii="Arial" w:eastAsia="Times New Roman" w:hAnsi="Arial" w:cs="Arial"/>
          <w:color w:val="000000"/>
          <w:lang w:eastAsia="ro-RO"/>
        </w:rPr>
        <w:t xml:space="preserve"> Orice modificare sau extindere a proiectelor enumerate în prezenta anexă, în cazul în care modificarea sau extinderea întruneşte ea însăşi valorile de prag stabilite, după caz, în această anexă.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i/>
          <w:iCs/>
          <w:color w:val="FF0000"/>
          <w:lang w:eastAsia="ro-RO"/>
        </w:rPr>
        <w:t>ANEXA Nr. 2</w:t>
      </w:r>
      <w:r w:rsidRPr="00ED0E53">
        <w:rPr>
          <w:rFonts w:ascii="Arial" w:eastAsia="Times New Roman" w:hAnsi="Arial" w:cs="Arial"/>
          <w:b/>
          <w:bCs/>
          <w:i/>
          <w:iCs/>
          <w:color w:val="FF0000"/>
          <w:lang w:eastAsia="ro-RO"/>
        </w:rPr>
        <w:br/>
        <w:t xml:space="preserve">  </w:t>
      </w: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LISTA</w:t>
      </w:r>
      <w:r w:rsidRPr="00ED0E53">
        <w:rPr>
          <w:rFonts w:ascii="Arial" w:eastAsia="Times New Roman" w:hAnsi="Arial" w:cs="Arial"/>
          <w:color w:val="000000"/>
          <w:lang w:eastAsia="ro-RO"/>
        </w:rPr>
        <w:br/>
        <w:t>proiectelor pentru care trebuie stabilită necesitatea efectuării evaluării impactului asupra mediului</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Agricultură, silvicultură şi acvacultură: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proiecte privind restructurarea proprietăţilor funciare rurale;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proiecte pentru utilizarea terenului necultivat sau a suprafeţelor parţial </w:t>
      </w:r>
      <w:proofErr w:type="spellStart"/>
      <w:r w:rsidRPr="00ED0E53">
        <w:rPr>
          <w:rFonts w:ascii="Arial" w:eastAsia="Times New Roman" w:hAnsi="Arial" w:cs="Arial"/>
          <w:color w:val="000000"/>
          <w:lang w:eastAsia="ro-RO"/>
        </w:rPr>
        <w:t>antropizate</w:t>
      </w:r>
      <w:proofErr w:type="spellEnd"/>
      <w:r w:rsidRPr="00ED0E53">
        <w:rPr>
          <w:rFonts w:ascii="Arial" w:eastAsia="Times New Roman" w:hAnsi="Arial" w:cs="Arial"/>
          <w:color w:val="000000"/>
          <w:lang w:eastAsia="ro-RO"/>
        </w:rPr>
        <w:t xml:space="preserve"> în scop agricol intensiv;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proiecte de gospodărire a apelor pentru agricultură, inclusiv proiecte de irigaţii şi desecări;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împădurirea terenurilor pe care nu a existat anterior vegetaţie forestieră sau defrişare în scopul schimbării destinaţiei terenului;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instalaţii pentru creşterea intensivă a animalelor de fermă, altele decât cele incluse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crescătorii pentru piscicultură intensivă;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recuperarea terenurilor din mare.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Industria extractivă: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cariere, exploatări miniere de suprafaţă şi de extracţie a turbei,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exploatări miniere subterane;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extracţia mineralelor prin dragare fluvială sau marină;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foraje de adâncime, cu excepţia forajelor pentru investigarea stabilităţii solului, în special: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foraje geotermale;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foraje pentru depozitarea deşeurilor nucleare;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foraje pentru alimentarea cu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instalaţii industriale de suprafaţă pentru extracţia cărbunelui, petrolului, gazelor naturale şi minereurilor, precum şi a şisturilor bituminoase.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Industria energetică: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instalaţii industriale pentru producerea energiei electrice, termice şi a aburului tehnologic,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industriale pentru transportul gazelor, aburului şi apei calde; transportul energiei electrice prin cabluri aeriene,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stocarea la suprafaţă a gazelor naturale;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stocarea subterană a gazelor combustibile;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stocarea la suprafaţă a combustibililor fosili;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brichetarea industrială a cărbunelui/huilei şi lignitului;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g)</w:t>
      </w:r>
      <w:r w:rsidRPr="00ED0E53">
        <w:rPr>
          <w:rFonts w:ascii="Arial" w:eastAsia="Times New Roman" w:hAnsi="Arial" w:cs="Arial"/>
          <w:color w:val="000000"/>
          <w:lang w:eastAsia="ro-RO"/>
        </w:rPr>
        <w:t xml:space="preserve"> instalaţii pentru prelucrarea şi stocarea deşeurilor radioactive,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instalaţii pentru producerea energiei hidroelectrice;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instalaţii destinate producerii de energie prin exploatarea energiei eoliene - parcuri eoliene;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j)</w:t>
      </w:r>
      <w:r w:rsidRPr="00ED0E53">
        <w:rPr>
          <w:rFonts w:ascii="Arial" w:eastAsia="Times New Roman" w:hAnsi="Arial" w:cs="Arial"/>
          <w:color w:val="000000"/>
          <w:lang w:eastAsia="ro-RO"/>
        </w:rPr>
        <w:t xml:space="preserve"> instalaţii de captare a fluxurilor de CO</w:t>
      </w:r>
      <w:r w:rsidRPr="00ED0E53">
        <w:rPr>
          <w:rFonts w:ascii="Arial" w:eastAsia="Times New Roman" w:hAnsi="Arial" w:cs="Arial"/>
          <w:color w:val="000000"/>
          <w:vertAlign w:val="subscript"/>
          <w:lang w:eastAsia="ro-RO"/>
        </w:rPr>
        <w:t>2</w:t>
      </w:r>
      <w:r w:rsidRPr="00ED0E53">
        <w:rPr>
          <w:rFonts w:ascii="Arial" w:eastAsia="Times New Roman" w:hAnsi="Arial" w:cs="Arial"/>
          <w:color w:val="000000"/>
          <w:lang w:eastAsia="ro-RO"/>
        </w:rPr>
        <w:t xml:space="preserve"> în scopul stocării geologice prevăzute la art. 4 lit. a) din Ordonanţa de urgenţă a Guvernului nr. 64/2011, aprobată cu modificări şi completări prin Legea nr. 114/2013, fluxuri care provin din instalaţii care nu sunt menţionate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Producerea şi prelucrarea metalelor: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instalaţii pentru producerea fontei sau oţelului prin fuziune primară sau secundară, inclusiv turnare continuă;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pentru prelucrarea metalelor feroase: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laminoare la cald;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forjerii cu ciocane;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acoperiri metalice de protecţie prin topire;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topitorii de metale feroase;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instalaţii pentru topirea, inclusiv alierea metalelor neferoase, cu excepţia metalelor preţioase, inclusiv a produselor recuperate - rafinare, turnare în forme etc.;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instalaţii pentru tratarea suprafeţelor metalice şi a materialelor plastice prin procese chimice sau electrolitice;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fabricarea şi asamblarea de autovehicule şi fabricarea motoarelor pentru autovehicule;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şantiere navale;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instalaţii pentru construcţia şi repararea aeronavelor;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fabricarea materialelor feroviare;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j)</w:t>
      </w:r>
      <w:r w:rsidRPr="00ED0E53">
        <w:rPr>
          <w:rFonts w:ascii="Arial" w:eastAsia="Times New Roman" w:hAnsi="Arial" w:cs="Arial"/>
          <w:color w:val="000000"/>
          <w:lang w:eastAsia="ro-RO"/>
        </w:rPr>
        <w:t xml:space="preserve"> forjare la cald prin explozie;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k)</w:t>
      </w:r>
      <w:r w:rsidRPr="00ED0E53">
        <w:rPr>
          <w:rFonts w:ascii="Arial" w:eastAsia="Times New Roman" w:hAnsi="Arial" w:cs="Arial"/>
          <w:color w:val="000000"/>
          <w:lang w:eastAsia="ro-RO"/>
        </w:rPr>
        <w:t xml:space="preserve"> instalaţii pentru coacerea şi sinterizarea minereurilor metalice.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Industria mineralelor: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cuptoare de cocs - distilarea uscată a cărbunelui;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pentru fabricarea cimentului;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instalaţii pentru producerea azbestului şi fabricarea produselor din azbest,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instalaţii pentru fabricarea sticlei, inclusiv a fibrelor de sticlă;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instalaţii pentru topirea substanţelor minerale, inclusiv producţia fibrelor minerale;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fabricarea produselor ceramice prin ardere, în special a ţiglelor, cărămizilor, </w:t>
      </w:r>
      <w:proofErr w:type="spellStart"/>
      <w:r w:rsidRPr="00ED0E53">
        <w:rPr>
          <w:rFonts w:ascii="Arial" w:eastAsia="Times New Roman" w:hAnsi="Arial" w:cs="Arial"/>
          <w:color w:val="000000"/>
          <w:lang w:eastAsia="ro-RO"/>
        </w:rPr>
        <w:t>cărămizilor</w:t>
      </w:r>
      <w:proofErr w:type="spellEnd"/>
      <w:r w:rsidRPr="00ED0E53">
        <w:rPr>
          <w:rFonts w:ascii="Arial" w:eastAsia="Times New Roman" w:hAnsi="Arial" w:cs="Arial"/>
          <w:color w:val="000000"/>
          <w:lang w:eastAsia="ro-RO"/>
        </w:rPr>
        <w:t xml:space="preserve"> refractare, plăcilor, gresiilor ceramice sau porţelanului.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Industria chimică: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tratarea produselor intermediare şi obţinerea produselor chimice,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producerea pesticidelor şi a produselor farmaceutice, vopselelor şi lacurilor, elastomerilor şi peroxizilor,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instalaţii de depozitare a produselor petroliere, petrochimice şi chimice,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Industria alimentară: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fabricarea uleiurilor şi a grăsimilor vegetale şi animale;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ambalarea şi conservarea produselor animale şi vegetale;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fabricarea produselor lactate;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fabricarea malţului şi a băuturilor alcoolice;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fabricarea produselor de cofetărie şi a siropului;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abatoare;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instalaţii industriale pentru fabricarea amidonului;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fabrici de făină şi ulei de peşte;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fabrici de zahăr.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Industria textilă, a pielăriei, a lemnului şi hârtiei: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instalaţii industriale pentru producerea hârtiei şi a cartonului,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b)</w:t>
      </w:r>
      <w:r w:rsidRPr="00ED0E53">
        <w:rPr>
          <w:rFonts w:ascii="Arial" w:eastAsia="Times New Roman" w:hAnsi="Arial" w:cs="Arial"/>
          <w:color w:val="000000"/>
          <w:lang w:eastAsia="ro-RO"/>
        </w:rPr>
        <w:t xml:space="preserve"> instalaţii pentru </w:t>
      </w:r>
      <w:proofErr w:type="spellStart"/>
      <w:r w:rsidRPr="00ED0E53">
        <w:rPr>
          <w:rFonts w:ascii="Arial" w:eastAsia="Times New Roman" w:hAnsi="Arial" w:cs="Arial"/>
          <w:color w:val="000000"/>
          <w:lang w:eastAsia="ro-RO"/>
        </w:rPr>
        <w:t>pretratarea</w:t>
      </w:r>
      <w:proofErr w:type="spellEnd"/>
      <w:r w:rsidRPr="00ED0E53">
        <w:rPr>
          <w:rFonts w:ascii="Arial" w:eastAsia="Times New Roman" w:hAnsi="Arial" w:cs="Arial"/>
          <w:color w:val="000000"/>
          <w:lang w:eastAsia="ro-RO"/>
        </w:rPr>
        <w:t xml:space="preserve"> - operaţii ca spălare, înălbire, mercerizare - sau vopsirea fibrelor ori textilelor;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instalaţii pentru tăbăcirea pieilor şi blănurilor;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instalaţii de producere şi prelucrare a celulozei.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Industria cauciucului: fabricarea şi tratarea produselor pe bază de elastomeri.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Proiecte de infrastructură: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proiecte de dezvoltare a unităţilor/zonelor industriale;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proiecte de dezvoltare urbană, inclusiv construcţia centrelor comerciale şi a parcărilor auto publice;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construcţia căilor ferate, altele decât cele prevăzute în anexa nr. 1, a instalaţiilor de transbordare </w:t>
      </w:r>
      <w:proofErr w:type="spellStart"/>
      <w:r w:rsidRPr="00ED0E53">
        <w:rPr>
          <w:rFonts w:ascii="Arial" w:eastAsia="Times New Roman" w:hAnsi="Arial" w:cs="Arial"/>
          <w:color w:val="000000"/>
          <w:lang w:eastAsia="ro-RO"/>
        </w:rPr>
        <w:t>intermodală</w:t>
      </w:r>
      <w:proofErr w:type="spellEnd"/>
      <w:r w:rsidRPr="00ED0E53">
        <w:rPr>
          <w:rFonts w:ascii="Arial" w:eastAsia="Times New Roman" w:hAnsi="Arial" w:cs="Arial"/>
          <w:color w:val="000000"/>
          <w:lang w:eastAsia="ro-RO"/>
        </w:rPr>
        <w:t xml:space="preserve"> şi a terminalelor </w:t>
      </w:r>
      <w:proofErr w:type="spellStart"/>
      <w:r w:rsidRPr="00ED0E53">
        <w:rPr>
          <w:rFonts w:ascii="Arial" w:eastAsia="Times New Roman" w:hAnsi="Arial" w:cs="Arial"/>
          <w:color w:val="000000"/>
          <w:lang w:eastAsia="ro-RO"/>
        </w:rPr>
        <w:t>intermodale</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construcţia aerodromurilor,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construcţia drumurilor, porturilor şi instalaţiilor portuare, inclusiv a porturilor de pescuit,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construcţia căilor navigabile interioare, altele decât cele prevăzute în anexa nr. 1, lucrări de canalizare şi lucrări împotriva inundaţiilor;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baraje şi alte instalaţii proiectate pentru reţinerea sau stocarea apei pe termen lung,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linii de tramvai, căi ferate subterane şi de suprafaţă, linii suspendate sau linii similare specifice, utilizate exclusiv sau în principal pentru transportul de persoane;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instalaţii de conducte pentru gaz şi petrol şi conductele pentru transportul fluxurilor de dioxid de carbon în scopul stocării geologice,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j)</w:t>
      </w:r>
      <w:r w:rsidRPr="00ED0E53">
        <w:rPr>
          <w:rFonts w:ascii="Arial" w:eastAsia="Times New Roman" w:hAnsi="Arial" w:cs="Arial"/>
          <w:color w:val="000000"/>
          <w:lang w:eastAsia="ro-RO"/>
        </w:rPr>
        <w:t xml:space="preserve"> instalaţii de apeducte de lungime mare;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k)</w:t>
      </w:r>
      <w:r w:rsidRPr="00ED0E53">
        <w:rPr>
          <w:rFonts w:ascii="Arial" w:eastAsia="Times New Roman" w:hAnsi="Arial" w:cs="Arial"/>
          <w:color w:val="000000"/>
          <w:lang w:eastAsia="ro-RO"/>
        </w:rPr>
        <w:t xml:space="preserve"> lucrări pentru combaterea eroziunii costiere şi lucrări maritime ce pot modifica profilul costier prin construcţia, de exemplu, de diguri, chei, pontoane, debarcadere sau alte lucrări de apărare marină, exclusiv întreţinerea şi reconstrucţia unor astfel de lucrări;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l)</w:t>
      </w:r>
      <w:r w:rsidRPr="00ED0E53">
        <w:rPr>
          <w:rFonts w:ascii="Arial" w:eastAsia="Times New Roman" w:hAnsi="Arial" w:cs="Arial"/>
          <w:color w:val="000000"/>
          <w:lang w:eastAsia="ro-RO"/>
        </w:rPr>
        <w:t xml:space="preserve"> instalaţii de extracţie a apei subterane şi de reîncărcare artificială a rezervelor de apă subterană,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m)</w:t>
      </w:r>
      <w:r w:rsidRPr="00ED0E53">
        <w:rPr>
          <w:rFonts w:ascii="Arial" w:eastAsia="Times New Roman" w:hAnsi="Arial" w:cs="Arial"/>
          <w:color w:val="000000"/>
          <w:lang w:eastAsia="ro-RO"/>
        </w:rPr>
        <w:t xml:space="preserve"> lucrări pentru transferul resurselor de apă între bazine hidrografice,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Alte proiecte: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piste permanente de curse şi testare a vehiculelor cu motor;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instalaţii pentru eliminarea deşeurilor,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staţii pentru epurarea apelor uzate, altele decât cele prevăzute în anexa nr.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amplasamente pentru depozitarea nămolurilor provenite de la staţiile de epurare;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depozite de fier vechi, de vehicule scoase din uz, inclusiv de deşeuri provenite de la vehicule scoase din uz;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bancuri de probă pentru motoare, turbine sau reactoare;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instalaţii pentru fabricarea fibrelor minerale artificiale;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instalaţii pentru recuperarea sau distrugerea substanţelor explozive;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centre de ecarisaj.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12.</w:t>
      </w:r>
      <w:r w:rsidRPr="00ED0E53">
        <w:rPr>
          <w:rFonts w:ascii="Arial" w:eastAsia="Times New Roman" w:hAnsi="Arial" w:cs="Arial"/>
          <w:color w:val="000000"/>
          <w:lang w:eastAsia="ro-RO"/>
        </w:rPr>
        <w:t xml:space="preserve"> Turism şi agrement: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pârtii de schi, teleschiuri, telecabine şi amenajările aferente;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porturi de agrement;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sate de vacanţă şi complexuri hoteliere în afara zonelor urbane şi amenajările aferente;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campinguri permanente şi campinguri de rulote;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parcuri de distracţii.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13.</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a)</w:t>
      </w:r>
      <w:r w:rsidRPr="00ED0E53">
        <w:rPr>
          <w:rFonts w:ascii="Arial" w:eastAsia="Times New Roman" w:hAnsi="Arial" w:cs="Arial"/>
          <w:color w:val="000000"/>
          <w:lang w:eastAsia="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Proiectele prevăzute în anexa nr. 1, executate exclusiv sau în principal pentru dezvoltarea şi testarea de metode sau produse noi şi care să nu fie utilizate pe o perioadă mai mare de 2 ani.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3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w:t>
      </w:r>
      <w:r w:rsidRPr="00ED0E53">
        <w:rPr>
          <w:rFonts w:ascii="Arial" w:eastAsia="Times New Roman" w:hAnsi="Arial" w:cs="Arial"/>
          <w:color w:val="000000"/>
          <w:lang w:eastAsia="ro-RO"/>
        </w:rPr>
        <w:br/>
        <w:t>CRITERII</w:t>
      </w:r>
      <w:r w:rsidRPr="00ED0E53">
        <w:rPr>
          <w:rFonts w:ascii="Arial" w:eastAsia="Times New Roman" w:hAnsi="Arial" w:cs="Arial"/>
          <w:color w:val="000000"/>
          <w:lang w:eastAsia="ro-RO"/>
        </w:rPr>
        <w:br/>
        <w:t xml:space="preserve">de selecţie pentru stabilirea necesităţii efectuării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Caracteristicile proiectelor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Caracteristicile proiectelor trebuie examinate, în special, în ceea ce priveşte: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dimensiunea şi concepţia întregului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cumularea cu alte proiecte existente şi/sau aprobate;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utilizarea resurselor naturale, în special a solului, a terenurilor, a apei şi a biodiversităţii;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cantitatea şi tipurile de deşeuri generate/gestionate;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poluarea şi alte efecte negative;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riscurile de accidente majore şi/sau dezastre relevante pentru proiectul în cauză, inclusiv cele cauzate de schimbările climatice, conform informaţiilor ştiinţifice;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riscurile pentru sănătatea umană - de exemplu, din cauza contaminării apei sau a poluării atmosferice.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Amplasarea proiectelor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Sensibilitatea ecologică a zonelor geografice susceptibile de a fi afectate de proiecte trebuie luată în considerare, în special în ceea ce priveşte: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utilizarea actuală şi aprobată a terenurilor;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bogăţia, disponibilitatea, calitatea şi capacitatea de regenerare relative ale resurselor naturale, inclusiv solul, terenurile, apa şi biodiversitatea, din zonă şi din subteranul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capacitatea de absorbţie a mediului natural, acordându-se o atenţie specială următoarelor zone: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zone umede, zone riverane, guri ale râurilor;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zone costiere şi mediul marin;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zonele montane şi forestiere;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arii naturale protejate de interes naţional, comunitar, internaţional;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zonele cu o densitate mare a populaţiei;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peisaje şi situri importante din punct de vedere istoric, cultural sau arheologic.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Tipurile şi caracteristicile impactului potenţial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importanţa şi extinderea spaţială a impactului - de exemplu, zona geografică şi dimensiunea populaţiei care poate fi afectată;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natura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natura transfrontalieră 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intensitatea şi complexitatea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probabilitatea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debutul, durata, frecvenţa şi reversibilitatea preconizate ale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cumularea impactului cu impactul altor proiecte existente şi/sau aprobate;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posibilitatea de reducere efectivă a impactului.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4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INFORMAŢII</w:t>
      </w:r>
      <w:r w:rsidRPr="00ED0E53">
        <w:rPr>
          <w:rFonts w:ascii="Arial" w:eastAsia="Times New Roman" w:hAnsi="Arial" w:cs="Arial"/>
          <w:color w:val="000000"/>
          <w:lang w:eastAsia="ro-RO"/>
        </w:rPr>
        <w:br/>
        <w:t xml:space="preserve">solicitate titularului proiectului pentru proiectele supuse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1.</w:t>
      </w:r>
      <w:r w:rsidRPr="00ED0E53">
        <w:rPr>
          <w:rFonts w:ascii="Arial" w:eastAsia="Times New Roman" w:hAnsi="Arial" w:cs="Arial"/>
          <w:color w:val="000000"/>
          <w:lang w:eastAsia="ro-RO"/>
        </w:rPr>
        <w:t xml:space="preserve"> Descrierea proiectului, care să cuprindă, în special: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amplasamentul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caracteristicile fizice ale întregului proiect, inclusiv, dacă este cazul, lucrările de demolare necesare, precum şi cerinţele privind utilizarea terenurilor în cursul fazelor de construire şi funcţionare;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O descriere a factorilor prevăzuţi la art. 7 alin. (2) susceptibili de a fi afectaţi de proiect: populaţia, sănătatea umană, biodiversitatea - de exemplu, fauna şi flora, terenurile - de exemplu, ocuparea terenurilor, solul - de exemplu, materia organică, eroziunea, tasarea, impermeabilizarea, apa - de exemplu, schimbările </w:t>
      </w:r>
      <w:proofErr w:type="spellStart"/>
      <w:r w:rsidRPr="00ED0E53">
        <w:rPr>
          <w:rFonts w:ascii="Arial" w:eastAsia="Times New Roman" w:hAnsi="Arial" w:cs="Arial"/>
          <w:color w:val="000000"/>
          <w:lang w:eastAsia="ro-RO"/>
        </w:rPr>
        <w:t>hidromorfologice</w:t>
      </w:r>
      <w:proofErr w:type="spellEnd"/>
      <w:r w:rsidRPr="00ED0E53">
        <w:rPr>
          <w:rFonts w:ascii="Arial" w:eastAsia="Times New Roman" w:hAnsi="Arial" w:cs="Arial"/>
          <w:color w:val="000000"/>
          <w:lang w:eastAsia="ro-RO"/>
        </w:rPr>
        <w:t xml:space="preserve">, cantitatea şi calitatea, aerul, clima - de exemplu, emisiile de gaze cu efect de seră, impacturile relevante pentru adaptare, bunurile materiale, patrimoniul cultural, inclusiv aspectele arhitecturale şi cele arheologice, şi peisajul, şi interacţiunea dintre aceştia.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O descriere a efectelor semnificative pe care proiectul le poate avea asupra mediului şi care rezultă, printre altele, din: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construirea şi existenţa proiectului, inclusiv, dacă este cazul, lucrările de demolare;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utilizarea resurselor naturale, în special a terenurilor, a solului, a apei şi a biodiversităţii, având în vedere, pe cât posibil, disponibilitatea durabilă a acestor resurse;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w:t>
      </w:r>
      <w:r w:rsidRPr="00ED0E53">
        <w:rPr>
          <w:rFonts w:ascii="Arial" w:eastAsia="Times New Roman" w:hAnsi="Arial" w:cs="Arial"/>
          <w:color w:val="000000"/>
          <w:vertAlign w:val="superscript"/>
          <w:lang w:eastAsia="ro-RO"/>
        </w:rPr>
        <w:t>6</w:t>
      </w:r>
      <w:r w:rsidRPr="00ED0E53">
        <w:rPr>
          <w:rFonts w:ascii="Arial" w:eastAsia="Times New Roman" w:hAnsi="Arial" w:cs="Arial"/>
          <w:color w:val="000000"/>
          <w:lang w:eastAsia="ro-RO"/>
        </w:rPr>
        <w:t xml:space="preserve"> elaborate, după caz, pentru arealul din zona de influenţă 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6</w:t>
      </w:r>
      <w:r w:rsidRPr="00ED0E53">
        <w:rPr>
          <w:rFonts w:ascii="Arial" w:eastAsia="Times New Roman" w:hAnsi="Arial" w:cs="Arial"/>
          <w:color w:val="000000"/>
          <w:lang w:eastAsia="ro-RO"/>
        </w:rPr>
        <w:t xml:space="preserve"> Hotărârea Guvernului nr. 321/2005 privind evaluarea şi gestionarea zgomotului ambiant, republicată,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riscurile pentru sănătatea umană, pentru patrimoniul cultural sau pentru mediu - de exemplu, din cauza unor accidente sau dezastre;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cumularea efectelor cu cele ale altor proiecte existente şi/sau aprobate, ţinând seama de orice probleme de mediu existente legate de zone cu o importanţă deosebită din punctul de vedere al mediului, care ar putea fi afectate, sau de utilizarea resurselor naturale;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tehnologiile şi substanţele folosite. Descrierea efectelor negative semnificative probabile asupra factorilor specificaţi la art. 7 alin. (2)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mediului, stabilite la nivel naţional şi la nivelul Uniunii Europene, care sunt relevante pentru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7.</w:t>
      </w:r>
      <w:r w:rsidRPr="00ED0E53">
        <w:rPr>
          <w:rFonts w:ascii="Arial" w:eastAsia="Times New Roman" w:hAnsi="Arial" w:cs="Arial"/>
          <w:color w:val="000000"/>
          <w:lang w:eastAsia="ro-RO"/>
        </w:rPr>
        <w:t xml:space="preserve">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w:t>
      </w:r>
      <w:proofErr w:type="spellStart"/>
      <w:r w:rsidRPr="00ED0E53">
        <w:rPr>
          <w:rFonts w:ascii="Arial" w:eastAsia="Times New Roman" w:hAnsi="Arial" w:cs="Arial"/>
          <w:color w:val="000000"/>
          <w:lang w:eastAsia="ro-RO"/>
        </w:rPr>
        <w:t>postproiect</w:t>
      </w:r>
      <w:proofErr w:type="spellEnd"/>
      <w:r w:rsidRPr="00ED0E53">
        <w:rPr>
          <w:rFonts w:ascii="Arial" w:eastAsia="Times New Roman" w:hAnsi="Arial" w:cs="Arial"/>
          <w:color w:val="000000"/>
          <w:lang w:eastAsia="ro-RO"/>
        </w:rPr>
        <w:t xml:space="preserve">,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O descriere a efectelor negative semnificative preconizate ale proiectului asupra mediului, determinate de vulnerabilitatea proiectului în faţa riscurilor de accidente majore şi/sau dezastre relevante pentru proiectul în cauză.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Informaţiile pertinente disponibile, obţinute ca urmare a evaluărilor de risc efectuate conform legislaţiei privind controlul activităţilor care prezintă pericole de accidente majore în care sunt implicate substanţe periculoase</w:t>
      </w:r>
      <w:r w:rsidRPr="00ED0E53">
        <w:rPr>
          <w:rFonts w:ascii="Arial" w:eastAsia="Times New Roman" w:hAnsi="Arial" w:cs="Arial"/>
          <w:color w:val="000000"/>
          <w:vertAlign w:val="superscript"/>
          <w:lang w:eastAsia="ro-RO"/>
        </w:rPr>
        <w:t>7</w:t>
      </w:r>
      <w:r w:rsidRPr="00ED0E53">
        <w:rPr>
          <w:rFonts w:ascii="Arial" w:eastAsia="Times New Roman" w:hAnsi="Arial" w:cs="Arial"/>
          <w:color w:val="000000"/>
          <w:lang w:eastAsia="ro-RO"/>
        </w:rPr>
        <w:t xml:space="preserve"> precum şi legislaţiei privind controlul activităţilor nucleare</w:t>
      </w:r>
      <w:r w:rsidRPr="00ED0E53">
        <w:rPr>
          <w:rFonts w:ascii="Arial" w:eastAsia="Times New Roman" w:hAnsi="Arial" w:cs="Arial"/>
          <w:color w:val="000000"/>
          <w:vertAlign w:val="superscript"/>
          <w:lang w:eastAsia="ro-RO"/>
        </w:rPr>
        <w:t>8</w:t>
      </w:r>
      <w:r w:rsidRPr="00ED0E53">
        <w:rPr>
          <w:rFonts w:ascii="Arial" w:eastAsia="Times New Roman" w:hAnsi="Arial" w:cs="Arial"/>
          <w:color w:val="000000"/>
          <w:lang w:eastAsia="ro-RO"/>
        </w:rPr>
        <w:t xml:space="preserve">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7</w:t>
      </w:r>
      <w:r w:rsidRPr="00ED0E53">
        <w:rPr>
          <w:rFonts w:ascii="Arial" w:eastAsia="Times New Roman" w:hAnsi="Arial" w:cs="Arial"/>
          <w:color w:val="000000"/>
          <w:lang w:eastAsia="ro-RO"/>
        </w:rPr>
        <w:t xml:space="preserve"> Legea nr. 59/2016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care implică substanţe periculoase, de modificare şi ulterior de abrogare a Directivei 96/82/CE a Consiliului (JO L 197, 24.7.2012, p.1).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8</w:t>
      </w:r>
      <w:r w:rsidRPr="00ED0E53">
        <w:rPr>
          <w:rFonts w:ascii="Arial" w:eastAsia="Times New Roman" w:hAnsi="Arial" w:cs="Arial"/>
          <w:color w:val="000000"/>
          <w:lang w:eastAsia="ro-RO"/>
        </w:rPr>
        <w:t xml:space="preserve"> Legea nr. 111/1996 privind desfăşurarea în siguranţă, reglementarea, autorizarea şi controlul activităţilor nucleare, republicată, cu modificările şi completările ulterioare, care transpune în legislaţia naţională Directiva 2009/71/Euratom a Consiliului din 25 iunie 2009 de instituire a unui cadru comunitar pentru securitatea nucleară a instalaţiilor nucleare (JO L 172, 2.7.2009, p. 18).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O listă de referinţă care să detalieze sursele utilizate pentru descrierile şi evaluările incluse în raport. </w:t>
      </w:r>
    </w:p>
    <w:p w:rsidR="00462631" w:rsidRPr="00ED0E53" w:rsidRDefault="00551D16" w:rsidP="00551D16">
      <w:pPr>
        <w:spacing w:after="0" w:line="240" w:lineRule="auto"/>
        <w:rPr>
          <w:rFonts w:ascii="Arial" w:eastAsia="Times New Roman" w:hAnsi="Arial" w:cs="Arial"/>
          <w:color w:val="000000"/>
          <w:lang w:eastAsia="ro-RO"/>
        </w:rPr>
      </w:pPr>
      <w:r>
        <w:rPr>
          <w:rFonts w:ascii="Arial" w:eastAsia="Times New Roman" w:hAnsi="Arial" w:cs="Arial"/>
          <w:b/>
          <w:bCs/>
          <w:i/>
          <w:iCs/>
          <w:color w:val="FF0000"/>
          <w:lang w:eastAsia="ro-RO"/>
        </w:rPr>
        <w:t>   </w:t>
      </w:r>
      <w:r>
        <w:rPr>
          <w:rFonts w:ascii="Arial" w:eastAsia="Times New Roman" w:hAnsi="Arial" w:cs="Arial"/>
          <w:b/>
          <w:bCs/>
          <w:i/>
          <w:iCs/>
          <w:color w:val="FF0000"/>
          <w:lang w:eastAsia="ro-RO"/>
        </w:rPr>
        <w:br/>
        <w:t>ANEXA Nr. 5</w:t>
      </w:r>
      <w:r w:rsidR="00462631" w:rsidRPr="00ED0E53">
        <w:rPr>
          <w:rFonts w:ascii="Arial" w:eastAsia="Times New Roman" w:hAnsi="Arial" w:cs="Arial"/>
          <w:b/>
          <w:bCs/>
          <w:i/>
          <w:iCs/>
          <w:color w:val="FF0000"/>
          <w:lang w:eastAsia="ro-RO"/>
        </w:rPr>
        <w:t xml:space="preserv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PROCEDURA</w:t>
      </w:r>
      <w:r w:rsidRPr="00ED0E53">
        <w:rPr>
          <w:rFonts w:ascii="Arial" w:eastAsia="Times New Roman" w:hAnsi="Arial" w:cs="Arial"/>
          <w:color w:val="000000"/>
          <w:lang w:eastAsia="ro-RO"/>
        </w:rPr>
        <w:br/>
        <w:t>de evaluare a impactului asupra mediului pentru anumite proiecte publice şi private</w:t>
      </w:r>
      <w:r w:rsidRPr="00ED0E53">
        <w:rPr>
          <w:rFonts w:ascii="Arial" w:eastAsia="Times New Roman" w:hAnsi="Arial" w:cs="Arial"/>
          <w:color w:val="000000"/>
          <w:vertAlign w:val="superscript"/>
          <w:lang w:eastAsia="ro-RO"/>
        </w:rPr>
        <w:t>9</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9</w:t>
      </w:r>
      <w:r w:rsidRPr="00ED0E53">
        <w:rPr>
          <w:rFonts w:ascii="Arial" w:eastAsia="Times New Roman" w:hAnsi="Arial" w:cs="Arial"/>
          <w:color w:val="000000"/>
          <w:lang w:eastAsia="ro-RO"/>
        </w:rPr>
        <w:t xml:space="preserve"> La elaborarea prezentei proceduri a fost utilizată comunicarea Com</w:t>
      </w:r>
      <w:r w:rsidR="00551D16">
        <w:rPr>
          <w:rFonts w:ascii="Arial" w:eastAsia="Times New Roman" w:hAnsi="Arial" w:cs="Arial"/>
          <w:color w:val="000000"/>
          <w:lang w:eastAsia="ro-RO"/>
        </w:rPr>
        <w:t xml:space="preserve">isiei Europene din iulie 2016.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I</w:t>
      </w:r>
      <w:r w:rsidR="00551D16">
        <w:rPr>
          <w:rFonts w:ascii="Arial" w:eastAsia="Times New Roman" w:hAnsi="Arial" w:cs="Arial"/>
          <w:color w:val="000000"/>
          <w:lang w:eastAsia="ro-RO"/>
        </w:rPr>
        <w:br/>
        <w:t xml:space="preserve">  Prevederi generale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1</w:t>
      </w:r>
      <w:r w:rsidRPr="00ED0E53">
        <w:rPr>
          <w:rFonts w:ascii="Arial" w:eastAsia="Times New Roman" w:hAnsi="Arial" w:cs="Arial"/>
          <w:color w:val="000000"/>
          <w:lang w:eastAsia="ro-RO"/>
        </w:rPr>
        <w:br/>
        <w:t xml:space="preserve">  Cadrul legal şi domeniul de aplicare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Prezenta procedură stabileşte etapele necesare parcurgerii evaluării impactului asupra mediului pentru proiectele publice şi private.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Procedura prevăzută la alin. (1) integrează,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cerinţele specifice procedurii de evaluare adecvată a efectelor potenţiale ale proiectelor asupra ariilor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b)</w:t>
      </w:r>
      <w:r w:rsidRPr="00ED0E53">
        <w:rPr>
          <w:rFonts w:ascii="Arial" w:eastAsia="Times New Roman" w:hAnsi="Arial" w:cs="Arial"/>
          <w:color w:val="000000"/>
          <w:lang w:eastAsia="ro-RO"/>
        </w:rPr>
        <w:t xml:space="preserve"> cerinţele specifice procedurii de emitere a avizului de gospodărire a apelor, care include evaluarea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Procedura prevăzută la alin. (1) face parte integrantă din procedura de emitere a aprobării de dezvoltare a oricărui proiect public şi privat.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Etapele prevăzute la alin. (1) se aplică proiectelor, după parcurgerea evaluării iniţiale a proiectului, astfel cum este prevăzut la art. 8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Procedura de evaluare a impactului asupra mediului, care include şi procedura de evaluare adecvată, este condusă de autorităţile competente pentru protecţia mediului, în conformitate cu prevederile art. 8 alin. (1) din Ordonanţa de urgenţă a Guvernului nr. 195/2005 privind protecţia mediului, aprobată cu modificări şi completări prin Legea nr. 265/2006, cu modificările şi completările ulterioare, şi cu competenţele stabilite prin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Procedura de emitere a avizului de gospodărire a apelor este condusă de autorităţile competente de gospodărire a apelor, în conformitate cu legislaţia specifică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Responsabilitatea coordonării procedurilor prevăzute la alin. (1) şi (2) revine autorităţilor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Comisia de analiză tehnică este formată din reprezentanţi ai autorităţilor publice centrale şi/sau locale, conform art. 6 alin. (4)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Economie Naţională, Sucursala de Inginerie Tehnologică Obiective Nucleare (CITON), precum şi alte instituţii,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Pentru proiectele aflate în competenţa Agenţiei Naţionale pentru Protecţia Mediului, reprezentanţii acesteia participă la şedinţele comisiei de analiză tehnică stabilite la nivelul judeţului/judeţelor pe raza căruia/cărora este amplasat perimetrul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Pentru proiectele aflate în competenţa Administraţiei Rezervaţiei Biosferei "Delta Dunării", reprezentanţii acesteia participă la şedinţele comisiei de analiză tehnică stabilite la nivelul judeţului/judeţelor pe raza căruia/cărora este amplasat perimetrul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 -</w:t>
      </w:r>
      <w:r w:rsidRPr="00ED0E53">
        <w:rPr>
          <w:rFonts w:ascii="Arial" w:eastAsia="Times New Roman" w:hAnsi="Arial" w:cs="Arial"/>
          <w:color w:val="000000"/>
          <w:lang w:eastAsia="ro-RO"/>
        </w:rPr>
        <w:t xml:space="preserve"> Definiţiile unor termeni specifici utilizaţi în prezenta procedură sunt cele prevăzute în prezenta lege, în Ordonanţa de urgenţă a Guvernului nr. 195/2005, aprobată cu modificări şi completări prin Legea nr. 265/2006, cu modificările şi completările ulterioare, precum şi în legislaţia naţională specifică.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Tarifele pentru derularea procedurii de evaluare a impactului asupra mediului sunt stabilite prin ordin al conducătorului autorităţii publice centrale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Tarifele se achită în avans, pe etape de procedură, prin virament sau la sediul autorităţii pentru protecţia mediului care are responsabilităţi în aplicarea procedurii conform competenţelor stabilite prin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(3)</w:t>
      </w:r>
      <w:r w:rsidRPr="00ED0E53">
        <w:rPr>
          <w:rFonts w:ascii="Arial" w:eastAsia="Times New Roman" w:hAnsi="Arial" w:cs="Arial"/>
          <w:color w:val="000000"/>
          <w:lang w:eastAsia="ro-RO"/>
        </w:rPr>
        <w:t xml:space="preserve"> În situaţiile prevăzute la art. 7 din prezenta procedură, tarifele se încasează de către autoritatea competentă pentru protecţia mediului care derulează etapa de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prevăzute în anexele nr. 1 şi 2 la prezenta lege, pentru cele care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precum şi pentru cele care intră sub incidenţa art. 48 şi 54 din Legea apelor nr. 107/1996, cu modificările şi completările ulterioare, procedura de evaluare a impactului asupra mediului nu poate fi iniţiată şi efectuată după ce lucrările de investiţie au fost demarate sau proiectele au fost realizate.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situaţia în care o investiţie se amplasează pe terenuri aflate în raza teritorială a mai multor unităţi </w:t>
      </w:r>
      <w:proofErr w:type="spellStart"/>
      <w:r w:rsidRPr="00ED0E53">
        <w:rPr>
          <w:rFonts w:ascii="Arial" w:eastAsia="Times New Roman" w:hAnsi="Arial" w:cs="Arial"/>
          <w:color w:val="000000"/>
          <w:lang w:eastAsia="ro-RO"/>
        </w:rPr>
        <w:t>administrativ-</w:t>
      </w:r>
      <w:proofErr w:type="spellEnd"/>
      <w:r w:rsidRPr="00ED0E53">
        <w:rPr>
          <w:rFonts w:ascii="Arial" w:eastAsia="Times New Roman" w:hAnsi="Arial" w:cs="Arial"/>
          <w:color w:val="000000"/>
          <w:lang w:eastAsia="ro-RO"/>
        </w:rPr>
        <w:t xml:space="preserve"> teritoriale învecinate, evaluarea impactului asupra mediului se realizează pentru întreaga investiţie.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w:t>
      </w:r>
      <w:r w:rsidR="00551D16">
        <w:rPr>
          <w:rFonts w:ascii="Arial" w:eastAsia="Times New Roman" w:hAnsi="Arial" w:cs="Arial"/>
          <w:color w:val="000000"/>
          <w:lang w:eastAsia="ro-RO"/>
        </w:rPr>
        <w:t xml:space="preserve">să obţină această autorizaţie.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2-a</w:t>
      </w:r>
      <w:r w:rsidRPr="00ED0E53">
        <w:rPr>
          <w:rFonts w:ascii="Arial" w:eastAsia="Times New Roman" w:hAnsi="Arial" w:cs="Arial"/>
          <w:color w:val="000000"/>
          <w:lang w:eastAsia="ro-RO"/>
        </w:rPr>
        <w:br/>
        <w:t xml:space="preserve">  Competenţe pentru parcurgerea etapelor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Autoritatea publică centrală pentru protecţia mediului este responsabilă pentru parcurgerea etapelor procedurii de evaluare a impactului asupra mediului şi pentru emiterea acordului de mediu pentru proiectele prevăzute la art. 19 şi 46 din Ordonanţa de urgenţă a Guvernului nr. 195/2005, aprobată cu modificări şi completări prin Legea nr. 265/2006,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Autoritatea publică centrală pentru protecţia mediului îndrumă şi coordonează procedura de evaluare a impactului asupra mediului pentru proiectele care au potenţial impact semnificativ transfrontalier, prin aplicarea prevederilor Legii nr. 22/2001 pentru ratificarea Convenţiei privind evaluarea impactului asupra mediului în context </w:t>
      </w:r>
      <w:proofErr w:type="spellStart"/>
      <w:r w:rsidRPr="00ED0E53">
        <w:rPr>
          <w:rFonts w:ascii="Arial" w:eastAsia="Times New Roman" w:hAnsi="Arial" w:cs="Arial"/>
          <w:color w:val="000000"/>
          <w:lang w:eastAsia="ro-RO"/>
        </w:rPr>
        <w:t>transfrontieră</w:t>
      </w:r>
      <w:proofErr w:type="spellEnd"/>
      <w:r w:rsidRPr="00ED0E53">
        <w:rPr>
          <w:rFonts w:ascii="Arial" w:eastAsia="Times New Roman" w:hAnsi="Arial" w:cs="Arial"/>
          <w:color w:val="000000"/>
          <w:lang w:eastAsia="ro-RO"/>
        </w:rPr>
        <w:t xml:space="preserve">, adoptată la </w:t>
      </w:r>
      <w:proofErr w:type="spellStart"/>
      <w:r w:rsidRPr="00ED0E53">
        <w:rPr>
          <w:rFonts w:ascii="Arial" w:eastAsia="Times New Roman" w:hAnsi="Arial" w:cs="Arial"/>
          <w:color w:val="000000"/>
          <w:lang w:eastAsia="ro-RO"/>
        </w:rPr>
        <w:t>Espoo</w:t>
      </w:r>
      <w:proofErr w:type="spellEnd"/>
      <w:r w:rsidRPr="00ED0E53">
        <w:rPr>
          <w:rFonts w:ascii="Arial" w:eastAsia="Times New Roman" w:hAnsi="Arial" w:cs="Arial"/>
          <w:color w:val="000000"/>
          <w:lang w:eastAsia="ro-RO"/>
        </w:rPr>
        <w:t xml:space="preserve"> la 25 februarie 1991, cu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În aplicarea prezentei proceduri şi în funcţie de responsabilităţile stabilite la alin. (1) - (3), autorităţile pentru protecţia mediului sunt denumite în continuare autorităţi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În cazul în care există tipuri de proiecte care nu se pot încadra în niciuna dintre situaţiile prevăzute la alin. (1) - (3), autoritatea publică centrală pentru protecţia mediului stabileşte autorităţile competente.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Autoritatea competentă pentru protecţia mediului poate angaja expertiză externă pentru analiza raportului privind impactul asupra mediului, a studiului de evaluare adecvată, precum şi a raportului de </w:t>
      </w:r>
      <w:r w:rsidRPr="00ED0E53">
        <w:rPr>
          <w:rFonts w:ascii="Arial" w:eastAsia="Times New Roman" w:hAnsi="Arial" w:cs="Arial"/>
          <w:color w:val="000000"/>
          <w:lang w:eastAsia="ro-RO"/>
        </w:rPr>
        <w:lastRenderedPageBreak/>
        <w:t xml:space="preserve">securitate, după caz, atunci când complexitatea proiectului este deosebită, conform prevederilor art. 12 alin. (11)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7. -</w:t>
      </w:r>
      <w:r w:rsidRPr="00ED0E53">
        <w:rPr>
          <w:rFonts w:ascii="Arial" w:eastAsia="Times New Roman" w:hAnsi="Arial" w:cs="Arial"/>
          <w:color w:val="000000"/>
          <w:lang w:eastAsia="ro-RO"/>
        </w:rPr>
        <w:t xml:space="preserve"> Parcurgerea procedurii de evaluare a impactului asupra mediului poate fi delegată, în totalitate sau în parte, după cum urmează: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de către autoritatea publică centrală pentru protecţia mediului la Agenţia Naţională pentru Protecţia Mediului, la agenţiile judeţene pentru protecţia mediului sau la Administraţia Rezervaţiei Biosferei "Delta Dunării",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de către Agenţia Naţională pentru Protecţia Mediului la agenţiile judeţene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SECŢIUNEA a 3-a</w:t>
      </w:r>
      <w:r w:rsidRPr="00ED0E53">
        <w:rPr>
          <w:rFonts w:ascii="Arial" w:eastAsia="Times New Roman" w:hAnsi="Arial" w:cs="Arial"/>
          <w:color w:val="000000"/>
          <w:lang w:eastAsia="ro-RO"/>
        </w:rPr>
        <w:br/>
        <w:t xml:space="preserve">  Etapa de evaluare iniţială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realizarea etapei de evaluare iniţială, titularul proiectului solicită emiterea acordului de mediu la autoritatea competentă pentru protecţia mediului, conform prevederilor art. 6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Conţinutul-cadru al notificării este prevăzut în anexa nr. 5.A.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Pentru proiectele privind împădurirea terenurilor pe care nu a existat anterior vegetaţie forestieră sau pentru cele privind defrişarea în scopul schimbării destinaţiei terenului, prevăzute în anexa nr. 2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termen de 15 zile de la primirea notificării, pe baza documentelor prevăzute la art. 8 din prezenta procedură şi a verificării amplasamentului, dacă este cazul, autoritatea competentă pentru protecţia mediului informează titularul, în scris, cu privire la: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clasarea notificării pentru proiectele care nu intră sub incidenţa prezentei legi, nu intră sub incidenţa art. 28 din Ordonanţa de urgenţă a Guvernului nr. 57/2007, aprobată cu modificări şi completări prin Legea nr. 49/2011, cu modificările şi completările ulterioare, şi nu intră sub incidenţa art. 48 şi 54 din Legea apelor nr. 107/1996, cu modificările şi completările ulterioare, şi transmiterea unui punct de vedere cu precizarea "Nu se supune procedurii de evaluare a impactului asupra mediului", conform modelului din anexa nr. 5.B;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anexa nr. 5.C;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decizia privind necesitatea demarării procedurii de evaluare a impactului asupra mediului, prin depunerea memoriului de prezentare, conform modelului din anexa nr. 5.D: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pentru proiectele aferente activităţilor care intră sub incidenţa prezentei legi; şi/sau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proiectele care intră sub incidenţa prevederilor art. 28 din Ordonanţa de urgenţă a Guvernului nr. 57/2007, aprobată cu modificări şi completări prin Legea nr. 49/2011, cu modificările şi completările ulterioare; şi/sau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pentru proiectele care intră sub incidenţa legislaţiei din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Memoriul de prezentare se întocmeşte conform conţinutului-cadru prevăzut în anexa nr. 5.E.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Autoritatea competentă în domeniul gospodăririi apelor informează, în termen de maximum 5 zile, autoritatea competentă pentru protecţia mediului despre depunerea solicitării avizului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Pentru proiectele care intră sub incidenţa legislaţiei privind controlul activităţilor care prezintă pericole de accidente majore în care sunt implicate substanţe periculoase, memoriul va fi însoţit de notificarea specifică acestei legislaţii.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(6)</w:t>
      </w:r>
      <w:r w:rsidRPr="00ED0E53">
        <w:rPr>
          <w:rFonts w:ascii="Arial" w:eastAsia="Times New Roman" w:hAnsi="Arial" w:cs="Arial"/>
          <w:color w:val="000000"/>
          <w:lang w:eastAsia="ro-RO"/>
        </w:rPr>
        <w:t xml:space="preserve"> Verificarea amplasamentului se finalizează cu întocmirea unui proces-verbal, întocmit conform modelului din anexa nr. 5.F.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Pentru proiectele aflate în competenţa autorităţii publice centrale pentru protecţia mediului şi a Agenţiei Naţionale pentru Protecţia Mediului, termenul prevăzut la alin. (1) poate</w:t>
      </w:r>
      <w:r w:rsidR="00551D16">
        <w:rPr>
          <w:rFonts w:ascii="Arial" w:eastAsia="Times New Roman" w:hAnsi="Arial" w:cs="Arial"/>
          <w:color w:val="000000"/>
          <w:lang w:eastAsia="ro-RO"/>
        </w:rPr>
        <w:t xml:space="preserve"> fi extins cu maximum 10 zile.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II</w:t>
      </w:r>
      <w:r w:rsidRPr="00ED0E53">
        <w:rPr>
          <w:rFonts w:ascii="Arial" w:eastAsia="Times New Roman" w:hAnsi="Arial" w:cs="Arial"/>
          <w:color w:val="000000"/>
          <w:lang w:eastAsia="ro-RO"/>
        </w:rPr>
        <w:br/>
        <w:t xml:space="preserve">  Evaluarea impactului asupra mediului - etape procedurale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1</w:t>
      </w:r>
      <w:r w:rsidRPr="00ED0E53">
        <w:rPr>
          <w:rFonts w:ascii="Arial" w:eastAsia="Times New Roman" w:hAnsi="Arial" w:cs="Arial"/>
          <w:color w:val="000000"/>
          <w:lang w:eastAsia="ro-RO"/>
        </w:rPr>
        <w:br/>
        <w:t xml:space="preserve">  Etapa de încadrare a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depunerea memoriului de prezentare şi/sau a completărilor/informaţiilor solicitate, pe suport hârtie şi în format electronic, autoritatea competentă pentru protecţia mediului derulează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stabileşte componenţa CAT;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transmite membrilor comisiei de analiză tehnică documentele depuse de titular, în format electronic;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analizează documentele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evaluează potenţialul impact semnificativ transfrontalier pentru proiectele care intră sub incidenţa Legii nr. 22/2001, cu completările ulterioare, pe baza criteriilor definite de aceasta, şi transmite autorităţii publice centrale pentru protecţia mediului memoriul de prezentare, însoţit de procesul-verbal de verificare a amplasamentului, precum şi, după caz, de </w:t>
      </w:r>
      <w:proofErr w:type="spellStart"/>
      <w:r w:rsidRPr="00ED0E53">
        <w:rPr>
          <w:rFonts w:ascii="Arial" w:eastAsia="Times New Roman" w:hAnsi="Arial" w:cs="Arial"/>
          <w:color w:val="000000"/>
          <w:lang w:eastAsia="ro-RO"/>
        </w:rPr>
        <w:t>documentele-</w:t>
      </w:r>
      <w:proofErr w:type="spellEnd"/>
      <w:r w:rsidRPr="00ED0E53">
        <w:rPr>
          <w:rFonts w:ascii="Arial" w:eastAsia="Times New Roman" w:hAnsi="Arial" w:cs="Arial"/>
          <w:color w:val="000000"/>
          <w:lang w:eastAsia="ro-RO"/>
        </w:rPr>
        <w:t xml:space="preserve"> suport, pentru acele proiecte pentru care s-a stabilit un potenţial impact semnificativ transfrontalier, sau informează autoritatea publică centrală pentru protecţia mediului despre acele proiecte care intră sub incidenţa Legii nr. 22/2001, cu completările ulterioare, şi pentru care s-a stabilit că nu există un potenţial impact semnificativ transfrontalier;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identifică publicul interesat şi anunţă depunerea solicitării de emitere a acordului de mediu, prin publicarea pe pagina proprie de internet a memoriului de prezentare şi a anunţului întocmit conform modelului din anexa nr. 5.H, precum şi prin afişarea la sediul său a anunţului menţionat;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anexa nr. 5.G;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convoacă membrii comisiei de analiză tehnică şi comunică titularului data stabilită pentru prezentarea proiectului în cadrul comisiei de analiză tehnică, în vederea participării acestuia la şedinţă.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art. 7 alin. (2) din prezenta lege, asupra ariei naturale protejate de interes comunitar şi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Punctul de vedere al autorităţii competente pentru gospodărirea apelor se concretizează în decizia privind necesitatea elaborării studiului de evaluare a impactului asupra corpurilor de apă, după caz, şi conţine justificarea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Decizia prevăzută la alin. (3) se emite în maximum 20 de zile de la data depunerii solicitării de emitere a avizului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Autoritatea competentă pentru protecţia mediului ia decizia etapei de încadrare în procedura de evaluare a impactului asupra mediului cu aplicarea prevederilor art. 9 alin. (2) şi (4) din prezenta lege şi a cap. III Evaluare adecvată din prezenta procedură, luând în considerare punctele de vedere ale membrilor comisiei de analiză tehnică, prevăzute la alin. (2) şi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Autoritatea competentă pentru protecţia mediului ia decizia etapei de încadrare cât mai rapid posibil şi în termen de cel mult 90 de zile de la data primirii tuturor informaţiilor necesare din partea titularului.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(8)</w:t>
      </w:r>
      <w:r w:rsidRPr="00ED0E53">
        <w:rPr>
          <w:rFonts w:ascii="Arial" w:eastAsia="Times New Roman" w:hAnsi="Arial" w:cs="Arial"/>
          <w:color w:val="000000"/>
          <w:lang w:eastAsia="ro-RO"/>
        </w:rPr>
        <w:t xml:space="preserve"> Proiectele prevăzute în anexa nr. 1 la prezenta lege se supun încadrării numai din punctul de vedere al aspectelor privind evaluarea adecvată şi al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Proiectele prevăzute la alin. (8) pot face obiectul definirii domeniului la această etapă.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11.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urma parcurgerii etapei de încadrare în procedura de evaluare a impactului asupra mediului, autoritatea competentă pentru protecţia mediului decide,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efectuarea evaluării impactului asupra mediului, a evaluării adecvate şi a evaluării impactului asupra corpurilor de apă, pentru proiectele: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prevăzute în anexa nr. 1 la prezenta lege, precum şi pentru proiectele prevăzute în anexa nr. 2 la prezenta lege, pentru care s-a luat decizia că este necesară efectuarea evaluării impactului asupra mediului;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care s-a luat decizia că ar putea afecta în mod semnificativ ariile naturale protejate de interes comunitar;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care au impact potenţial semnificativ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efectuarea evaluării impactului asupra mediului şi a evaluării adecvate, fără evaluarea impactului asupra corpurilor de apă, pentru proiectele: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prevăzute în anexa nr. 1 la prezenta lege, precum şi pentru proiectele prevăzute în anexa nr. 2 la prezenta lege, pentru care s-a decis că este necesară efectuarea evaluării impactului asupra mediului;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care s-a luat decizia că ar putea afecta în mod semnificativ ariile naturale protejate de interes comunitar;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care au impact nesemnificativ asupra corpurilor de apă, conform prevederilor legale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efectuarea evaluării impactului asupra mediului şi evaluarea impactului asupra corpurilor de apă, fără evaluarea adecvată pentru proiectele: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prevăzute în anexa nr. 1 la prezenta lege, precum şi pentru proiectele prevăzute în anexa nr. 2 la prezenta lege, pentru care s-a decis că este necesară efectuarea evaluării impactului asupra mediului;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care s-a luat decizia că nu afectează în mod semnificativ ariile naturale protejate de interes comunitar;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care au impact potenţial semnificativ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efectuarea evaluării impactului asupra mediului, fără evaluarea adecvată şi fără evaluarea impactului asupra corpurilor de apă pentru proiectele: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prevăzute în anexa nr. 1 la prezenta lege, precum şi pentru proiectele prevăzute în anexa nr. 2 la prezenta lege, pentru care s-a decis că este necesară efectuarea evaluării impactului asupra mediului;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care nu afectează în mod semnificativ ariile naturale protejate de interes comunitar;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care au impact nesemnificativ asupra corpurilor de apă, conform prevederilor legale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continuarea procedurii privind emiterea aprobării de dezvoltare a proiectului pentru: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proiectele prevăzute în anexa nr. 2 la prezenta lege, pentru care s-a decis că nu este necesară efectuarea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proiectele care nu afectează în mod semnificativ ariile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care au impact nesemnificativ asupra corpurilor de apă, conform prevederilor legale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proiectele care nu sunt prevăzute în anexele nr. 1 şi 2 la prezenta lege, dar care au impact semnificativ asupra ariilor naturale protejate de interes comunitar şi/sau asupra corpurilor de apă, efectuarea evaluării impactului asupra mediului este obligatorie.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Autoritatea competentă pentru protecţia mediului motivează decizia etapei de încadrare, care conţine şi informaţiile prevăzute la art. 21 şi 22 din prezenta lege, conform modelului prevăzut în anexa nr. 5.I, şi transmite titularului anunţul public întocmit conform modelului din anexa nr. 5.J.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După depunerea de către titular a anunţului publicat în presă, autoritatea competentă pentru protecţia mediului publică pe pagina de internet anunţul întocmit în conformitate cu anexa nr. 5.K şi proiectul deciziei etapei de încadrare.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Publicul interesat poate înainta comentarii/observaţii la proiectul deciziei etapei de încadrare în termen de 10 zile de la data afişării anunţului pe pagina de internet 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(7)</w:t>
      </w:r>
      <w:r w:rsidRPr="00ED0E53">
        <w:rPr>
          <w:rFonts w:ascii="Arial" w:eastAsia="Times New Roman" w:hAnsi="Arial" w:cs="Arial"/>
          <w:color w:val="000000"/>
          <w:lang w:eastAsia="ro-RO"/>
        </w:rPr>
        <w:t xml:space="preserve">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În situaţia în care comentariile/observaţiile justificate ale publicului interesat nu conduc la reconsiderarea deciziei sau în lipsa acestora, proiectul deciziei etapei de încadrare devine decizie finală.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din cadrul Regulamentului UE 2015/207 al Comisiei de stabilire a normelor detaliate de punere în aplicare a Regulamentului (UE) nr. 1.303/2013 al Parlamentului European şi al Consiliului, însoţită de o hartă indicând amplasarea proiectului şi a siturilor Natura 2000.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SECŢIUNEA a 2-a</w:t>
      </w:r>
      <w:r w:rsidRPr="00ED0E53">
        <w:rPr>
          <w:rFonts w:ascii="Arial" w:eastAsia="Times New Roman" w:hAnsi="Arial" w:cs="Arial"/>
          <w:color w:val="000000"/>
          <w:lang w:eastAsia="ro-RO"/>
        </w:rPr>
        <w:br/>
        <w:t xml:space="preserve">  Etapa de definire a domeniului evaluării şi de realizare a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13. -</w:t>
      </w:r>
      <w:r w:rsidRPr="00ED0E53">
        <w:rPr>
          <w:rFonts w:ascii="Arial" w:eastAsia="Times New Roman" w:hAnsi="Arial" w:cs="Arial"/>
          <w:color w:val="000000"/>
          <w:lang w:eastAsia="ro-RO"/>
        </w:rPr>
        <w:t xml:space="preserve"> În vederea parcurgerii etapei de definire a domeniului evaluării pentru proiectele prevăzute la art. 11 alin. (1) lit. a) </w:t>
      </w:r>
      <w:proofErr w:type="spellStart"/>
      <w:r w:rsidRPr="00ED0E53">
        <w:rPr>
          <w:rFonts w:ascii="Arial" w:eastAsia="Times New Roman" w:hAnsi="Arial" w:cs="Arial"/>
          <w:color w:val="000000"/>
          <w:lang w:eastAsia="ro-RO"/>
        </w:rPr>
        <w:t>-d</w:t>
      </w:r>
      <w:proofErr w:type="spellEnd"/>
      <w:r w:rsidRPr="00ED0E53">
        <w:rPr>
          <w:rFonts w:ascii="Arial" w:eastAsia="Times New Roman" w:hAnsi="Arial" w:cs="Arial"/>
          <w:color w:val="000000"/>
          <w:lang w:eastAsia="ro-RO"/>
        </w:rPr>
        <w:t xml:space="preserve">) şi alin. (2) din prezenta procedură, titularul proiectului îşi stabileşte echipa de experţi în conformitate cu prevederile art. 12 din prezenta lege şi prezintă la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dovada achitării tarifului aferent etapei de definire a domeniului evaluării.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prezentarea de către titular a informaţiilor prevăzute la art. 13 din prezenta procedură, autoritatea competentă pentru protecţia mediului derulează etapa de definire a domeniului evaluării după cum urmează: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transmite, în format electronic, membrilor comisiei de analiză tehnică documentele şi informaţiile depuse de titular, menţionând termenul de maximum 10 zile pentru primirea observaţiilor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art. 10 alin. (1) lit. e)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redactează şi transmite titularului îndrumarul privind problemele de mediu care trebuie analizate în raportul privind impactul asupra mediului, în studiul de evaluare adecvată şi în studiul de evaluare a impactului asupra corpurilor de apă, după caz, ţinând cont de propunerile justificate ale membrilor comisiei de analiză tehnică şi ale publicului interesat în ceea ce priveşte conţinutul rapoartelor menţionate;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pune îndrumarul la dispoziţia publicului prin afişare pe pagina de internet.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Transmiterea de către autoritatea competentă pentru protecţia mediului a îndrumarului nu exclude posibilitatea solicitării ulterioare de informaţii suplimentare.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Conţinutul îndrumarului trebuie să reflecte aspectele relevante pentru protecţia mediului, identificate în raport cu anexa nr. 4 la prezenta lege, precum şi întrebările adresate de membrii comisiei de analiză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Pentru proiectele aferente activităţilor care intră sub incidenţa legislaţiei privind emisiile industriale, îndrumarul stabileşte şi necesitatea aplicării cerinţelor specifice autorizării integrate de mediu, inclusiv </w:t>
      </w:r>
      <w:r w:rsidRPr="00ED0E53">
        <w:rPr>
          <w:rFonts w:ascii="Arial" w:eastAsia="Times New Roman" w:hAnsi="Arial" w:cs="Arial"/>
          <w:color w:val="000000"/>
          <w:lang w:eastAsia="ro-RO"/>
        </w:rPr>
        <w:lastRenderedPageBreak/>
        <w:t xml:space="preserve">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anexa nr. 1 la Legea nr. 278/2013 privind emisiile industriale,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Pentru proiectele pentru care s-a decis efectuarea evaluării adecvate, îndrumarul conţine necesitatea prezentării studiului de evaluare adecvată, precum şi alte aspecte relevante stabilite de către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Pentru proiectele prevăzute la art. 11 alin. (1) lit. a) </w:t>
      </w:r>
      <w:proofErr w:type="spellStart"/>
      <w:r w:rsidRPr="00ED0E53">
        <w:rPr>
          <w:rFonts w:ascii="Arial" w:eastAsia="Times New Roman" w:hAnsi="Arial" w:cs="Arial"/>
          <w:color w:val="000000"/>
          <w:lang w:eastAsia="ro-RO"/>
        </w:rPr>
        <w:t>-d</w:t>
      </w:r>
      <w:proofErr w:type="spellEnd"/>
      <w:r w:rsidRPr="00ED0E53">
        <w:rPr>
          <w:rFonts w:ascii="Arial" w:eastAsia="Times New Roman" w:hAnsi="Arial" w:cs="Arial"/>
          <w:color w:val="000000"/>
          <w:lang w:eastAsia="ro-RO"/>
        </w:rPr>
        <w:t xml:space="preserve">)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situaţiile prevăzute la art. 14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Legea nr. 59/2016, cu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situaţiile prevăzute la art. 14 alin. (6) din prezenta procedură, titularul proiectului înaintează autorităţii competente pentru protecţia mediului studiul de evaluare adecvată completat conform prevederilor cap. III "Evaluare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situaţiile prevăzute la art. 14 alin. (7) din prezenta procedură, titularul proiectului înaintează autorităţii competente pentru protecţia mediului studiul de evaluare a impactului asupra corpurilor de apă, întocmit conform legislaţiei specifice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Raportul privind impactul asupra mediului respectă conţinutul-cadru din anexa nr. 4 la prezenta lege şi se realizează pe baza informaţiilor şi concluziilor rezultate, după caz, din studiul de evaluare adecvată, studiul de evaluare a impactului asupra corpurilor de apă şi politica de prevenire a accidentelor majore sau raportul de securitate.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Raportul privind impactul asupra mediului include descrierea alternativelor rezonabile identificate, prezentarea comparativă a impactului asupra mediului a fiecărei alternative stând la baza alegerii opţiunii finale.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Raportul privind impactul asupra mediului, studiul de evaluare adecvată, politica de prevenire a accidentelor majore sau raportul de securitate sunt realizate de experţi conform art. 12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Studiul de evaluare a impactului asupra corpurilor de apă este realizat de instituţii publice sau private certificate, conform legislaţiei din domeniul gospodăririi apelor în vigoare.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3-a</w:t>
      </w:r>
      <w:r w:rsidRPr="00ED0E53">
        <w:rPr>
          <w:rFonts w:ascii="Arial" w:eastAsia="Times New Roman" w:hAnsi="Arial" w:cs="Arial"/>
          <w:color w:val="000000"/>
          <w:lang w:eastAsia="ro-RO"/>
        </w:rPr>
        <w:br/>
        <w:t xml:space="preserve">  Etapa de analiză a calităţii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w:t>
      </w:r>
      <w:r w:rsidRPr="00ED0E53">
        <w:rPr>
          <w:rFonts w:ascii="Arial" w:eastAsia="Times New Roman" w:hAnsi="Arial" w:cs="Arial"/>
          <w:color w:val="000000"/>
          <w:lang w:eastAsia="ro-RO"/>
        </w:rPr>
        <w:lastRenderedPageBreak/>
        <w:t xml:space="preserve">după caz, precum şi a dovezii achitării tarifului corespunzător etapei de analiză, autoritatea competentă pentru protecţia mediului derulează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stabileşte, de comun acord cu titularul proiectului, oportunităţile de participare a publicului la luarea deciziei legate de proiect, indicând cel puţin data şi locul dezbaterii publice;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întocmeşte şi transmite titularului anunţul public privind dezbaterea publică, întocmit conform modelului din anexa nr. 5L.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Anunţul privind oportunităţile de participare a publicului interesat în luarea deciziei privind proiectul respectiv, întocmit conform modelului din anexa nr. 5M,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17.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anexa nr. 5.N.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18. -</w:t>
      </w:r>
      <w:r w:rsidRPr="00ED0E53">
        <w:rPr>
          <w:rFonts w:ascii="Arial" w:eastAsia="Times New Roman" w:hAnsi="Arial" w:cs="Arial"/>
          <w:color w:val="000000"/>
          <w:lang w:eastAsia="ro-RO"/>
        </w:rPr>
        <w:t xml:space="preserve"> În intervalul de timp de la anunţarea şi până la desfăşurarea dezbaterii publice, autoritatea competentă pentru protecţia mediului şi autoritatea competentă în domeniul gospodăririi apelor analizează rapoartele prevăzute la art. 15 alin. (1) din prezenta procedură şi stabilesc,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autoritatea competentă în domeniul gospodăririi apelor stabileşte necesitatea completării/modificării studiului de evaluare 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19.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Titularul proiectului organizează dezbaterea publică sub îndrumarea autorităţii competente pentru protecţia mediului, suportând costurile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Şedinţa de dezbatere publică are loc în prezenţa reprezentanţilor autorităţii competente pentru protecţia mediului şi ai autorităţii competente pentru gospodărirea apelor, în modul cel mai convenabil pentru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Şedinţa de dezbatere publică este moderată de către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Dacă în interval de 60 de minute de la ora anunţată pentru începerea şedinţei nu se prezintă niciun reprezentant al publicului interesat, acest fapt se consemnează într-un </w:t>
      </w:r>
      <w:proofErr w:type="spellStart"/>
      <w:r w:rsidRPr="00ED0E53">
        <w:rPr>
          <w:rFonts w:ascii="Arial" w:eastAsia="Times New Roman" w:hAnsi="Arial" w:cs="Arial"/>
          <w:color w:val="000000"/>
          <w:lang w:eastAsia="ro-RO"/>
        </w:rPr>
        <w:t>proces-</w:t>
      </w:r>
      <w:proofErr w:type="spellEnd"/>
      <w:r w:rsidRPr="00ED0E53">
        <w:rPr>
          <w:rFonts w:ascii="Arial" w:eastAsia="Times New Roman" w:hAnsi="Arial" w:cs="Arial"/>
          <w:color w:val="000000"/>
          <w:lang w:eastAsia="ro-RO"/>
        </w:rPr>
        <w:t xml:space="preserve"> verbal, iar şedinţa de dezbatere publică se declară închisă.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(2)</w:t>
      </w:r>
      <w:r w:rsidRPr="00ED0E53">
        <w:rPr>
          <w:rFonts w:ascii="Arial" w:eastAsia="Times New Roman" w:hAnsi="Arial" w:cs="Arial"/>
          <w:color w:val="000000"/>
          <w:lang w:eastAsia="ro-RO"/>
        </w:rPr>
        <w:t xml:space="preserve">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21. -</w:t>
      </w:r>
      <w:r w:rsidRPr="00ED0E53">
        <w:rPr>
          <w:rFonts w:ascii="Arial" w:eastAsia="Times New Roman" w:hAnsi="Arial" w:cs="Arial"/>
          <w:color w:val="000000"/>
          <w:lang w:eastAsia="ro-RO"/>
        </w:rPr>
        <w:t xml:space="preserve"> După desfăşurarea şedinţei de dezbatere publică, autoritatea competentă pentru protecţia mediului derulează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analizează comentariile/opiniile/observaţiile publicului interesat;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transmite titularului proiectului formularul prevăzut în anexa nr. 5.O şi îi solicită completarea acestuia cu soluţii de rezolvare a problemelor semnalate; formularul astfel completat se constituie anexă la raportul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depunerea de către titularul proiectului, pe suport hârtie şi în format electronic, a răspunsurilor la comentariile/opiniile/observaţiile publicului interesat, formulate conform modelului din anexa nr. 5.O, autoritatea competentă pentru protecţia mediului desfăşoară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transmite autorităţii competente pentru gospodărirea apelor şi pune la dispoziţia publicului şi a membrilor comisiei de analiză tehnică formularul din anexa nr. 5.O completat, prin afişare pe pagina proprie de internet;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convoacă şi analizează împreună cu membrii comisiei de analiză tehnică formularul prevăzut la lit. 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analizează punctele de vedere transmise în scris de către membrii comisiei de analiză tehnică privind calitatea rapoartelor depuse conform art. 15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art. 18 din prezenta procedură, după caz, sau respingerea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Punctul de vedere al autorităţii competente pentru gospodărirea apelor se concretizează în decizia privind necesitatea completării/modificării studiului de evaluare a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lipsa comentariilor/opiniilor/observaţiilor justificate ale publicului, precum şi a necesităţii completării/modificării rapoartelor conform alin. (1) lit. c), autoritatea competentă pentru protecţia mediului ia decizia emiterii acordului de mediu, cu luarea în considerare a avizului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depunerea de către titular a documentelor completate/modificate conform art. 22 alin. (1) lit. c) din prezenta procedură, autoritatea competentă pentru protecţia mediului desfăşoară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transmite autorităţii competente pentru gospodărirea apelor şi pune la dispoziţia membrilor comisiei de analiză tehnică documentele completate/modificate şi/sau informaţiile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pune la dispoziţia publicului, la sediul său şi prin publicare pe pagina de internet, spre consultare pentru o perioadă de 10 zile, documentele completate/modificate şi/sau informaţiile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convoacă şi analizează împreună cu membrii comisiei de analiză tehnică documentele şi/sau informaţiile prevăzute la lit. 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analizează punctele de vedere transmise în scris de către membrii comisiei de analiză tehnică privind documentele şi/sau informaţiile menţionate;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art. 26 lit. b)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(2)</w:t>
      </w:r>
      <w:r w:rsidRPr="00ED0E53">
        <w:rPr>
          <w:rFonts w:ascii="Arial" w:eastAsia="Times New Roman" w:hAnsi="Arial" w:cs="Arial"/>
          <w:color w:val="000000"/>
          <w:lang w:eastAsia="ro-RO"/>
        </w:rPr>
        <w:t xml:space="preserve"> Punctul de vedere al autorităţii competente pentru gospodărirea apelor se concretizează în decizia privind emiterea/respingerea avizului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După luarea deciziei prevăzute la alin. (1) lit. e), autoritatea competentă pentru protecţia mediului comunică titularului decizia luată şi transmite acestuia anunţul public întocmit conform modelului din anexa nr. 5.P la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După depunerea de către titular a anunţului publicat în presă, autoritatea competentă pentru protecţia mediului publică pe pagina de internet anunţul privind emiterea acordului de mediu/respingerea solicitării de emitere a acordului de mediu conform modelului din anexa nr. 5.Q, respectiv proiectul acordului de mediu, conform modelului din anexa nr. 5.R/proiectul deciziei de respingere a solicitării conform modelului din anexa nr. 5.C.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Observaţiile publicului interesat se primesc în termen de 10 zile de la afişarea anunţului pe pagina de internet 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În toate situaţiile în care observaţiile primite din partea publicului interesat justifică aprofundarea evaluării şi solicitarea de noi informaţii sau investigaţii suplimentare, autoritatea competentă pentru protecţia mediului decide reluarea procedurii de la etapa solicitării acestor informaţii, cu plata tarifelor aferente etapelor corespunzătoare reevaluării.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Neprimirea în termenul specificat la alin. (8) a punctului de vedere al autorităţilor publice implicate în comisia de analiză tehnică echivalează cu lipsa unor obiecţii legate de realizarea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situaţia în care comentariile/observaţiile justificate ale publicului interesat prevăzute la art. 23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La emiterea acordului de mediu prevăzut la alin. (1), autoritatea competentă pentru protecţia mediului ia în considerare: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art. 23 alin. (1) lit. b)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măsurile şi condiţiile prevăzute în avizul de gospodărire a apelor emis de autoritatea competentă în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25.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Acordul de mediu are conţinutul-cadru prevăzut în anexa nr. 5.R şi cuprinde cel puţin cerinţele prevăzute la art. 18. alin. (3)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Acordul de mediu pentru proiectele pentru care s-a luat decizia că pot avea impact semnificativ asupra integrităţii ariilor naturale protejate de interes comunitar include, după caz, pe lângă cerinţele prevăzute la art. 18 alin. (3) din prezenta lege,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măsurile de reducere sau eliminare a impactului asupra ariei naturale protejate de interes comunitar, condiţiile şi modul/calendarul de implementare 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măsurile compensatorii aprobate/acceptate de autoritatea competentă pentru protecţia mediului, condiţiile şi modul/calendarul de implementare 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considerentele privind sănătatea sau siguranţa publică ori consecinţele benefice de importanţă majoră pentru mediu, care justifică necesitatea realizării proiectului propus, pentru ariile naturale </w:t>
      </w:r>
      <w:r w:rsidRPr="00ED0E53">
        <w:rPr>
          <w:rFonts w:ascii="Arial" w:eastAsia="Times New Roman" w:hAnsi="Arial" w:cs="Arial"/>
          <w:color w:val="000000"/>
          <w:lang w:eastAsia="ro-RO"/>
        </w:rPr>
        <w:lastRenderedPageBreak/>
        <w:t xml:space="preserve">protejate de interes comunitar ce adăpostesc un tip de habitat natural prioritar şi/sau o specie sălbatică prioritară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alte motive imperative de interes public major asupra cărora s-a obţinut punctul de vedere al Comisiei Europene, care justifică necesitatea realizării proiectului propus.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Acordul de mediu pentru proiectele pentru care s-a parcurs procedura de evaluare a impactului asupra corpurilor de apă include măsurile şi condiţiile prevăzute de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Acordul de mediu pentru instalaţiile care intră sub incidenţa legislaţiei privind emisiile industriale se emite luându-se în considerare, pe lângă cerinţele prevăzute la alin. (2),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nivelurile de emisie asociate celor mai bune tehnici disponibile aplicabile, pentru poluanţii care pot fi emişi în cantităţi semnificative, sau, după caz, parametri sau măsuri tehnice echivalente;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prevederi pentru limitarea efectelor poluării la distanţă mare sau transfrontalieră,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Acordul de mediu pentru proiectele pentru care s-a parcurs procedura de evaluare a impactului, în context transfrontalier, conţine informaţii referitoare la procedura derulată şi concluziile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Acordul de mediu emis se pune la dispoziţia publicului pe pagina proprie de internet a autorităţii competente pentru protecţia mediului emitente.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26. -</w:t>
      </w:r>
      <w:r w:rsidRPr="00ED0E53">
        <w:rPr>
          <w:rFonts w:ascii="Arial" w:eastAsia="Times New Roman" w:hAnsi="Arial" w:cs="Arial"/>
          <w:color w:val="000000"/>
          <w:lang w:eastAsia="ro-RO"/>
        </w:rPr>
        <w:t xml:space="preserve"> Pentru proiectele prevăzute la art. 5 alin. (2) din prezenta procedură care afectează în mod negativ integritatea ariei naturale protejate de interes comunitar şi în lipsa unor soluţii alternative, autoritatea publică centrală pentru protecţia mediului are obligaţia: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de a informa Comisia Europeană despre măsurile compensatorii luate pentru a proteja coerenţa globală a reţelei Natura 2000, pentru ariile de protecţie specială </w:t>
      </w:r>
      <w:proofErr w:type="spellStart"/>
      <w:r w:rsidRPr="00ED0E53">
        <w:rPr>
          <w:rFonts w:ascii="Arial" w:eastAsia="Times New Roman" w:hAnsi="Arial" w:cs="Arial"/>
          <w:color w:val="000000"/>
          <w:lang w:eastAsia="ro-RO"/>
        </w:rPr>
        <w:t>avifaunistică</w:t>
      </w:r>
      <w:proofErr w:type="spellEnd"/>
      <w:r w:rsidRPr="00ED0E53">
        <w:rPr>
          <w:rFonts w:ascii="Arial" w:eastAsia="Times New Roman" w:hAnsi="Arial" w:cs="Arial"/>
          <w:color w:val="000000"/>
          <w:lang w:eastAsia="ro-RO"/>
        </w:rPr>
        <w:t xml:space="preserve">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27. -</w:t>
      </w:r>
      <w:r w:rsidRPr="00ED0E53">
        <w:rPr>
          <w:rFonts w:ascii="Arial" w:eastAsia="Times New Roman" w:hAnsi="Arial" w:cs="Arial"/>
          <w:color w:val="000000"/>
          <w:lang w:eastAsia="ro-RO"/>
        </w:rPr>
        <w:t xml:space="preserve"> Decizia de respingere a solicitării de emitere a acordului de mediu, al cărei conţinut-cadru este prevăzut în anexa nr. 5.C, cuprinde: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principalele motive şi considerente pe care se bazează decizia, inclusiv informaţii cu privire la desfăşurarea procesului de participare a publicului interesat;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informaţii privind procedura de contestare administrativă şi contencios administrativ prevăzute la art. 21 </w:t>
      </w:r>
      <w:r w:rsidR="00551D16">
        <w:rPr>
          <w:rFonts w:ascii="Arial" w:eastAsia="Times New Roman" w:hAnsi="Arial" w:cs="Arial"/>
          <w:color w:val="000000"/>
          <w:lang w:eastAsia="ro-RO"/>
        </w:rPr>
        <w:t xml:space="preserve">şi 22 din prezenta lege.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III</w:t>
      </w:r>
      <w:r w:rsidRPr="00ED0E53">
        <w:rPr>
          <w:rFonts w:ascii="Arial" w:eastAsia="Times New Roman" w:hAnsi="Arial" w:cs="Arial"/>
          <w:color w:val="000000"/>
          <w:lang w:eastAsia="ro-RO"/>
        </w:rPr>
        <w:br/>
        <w:t xml:space="preserve">  Evaluarea adecvată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br/>
        <w:t>SECŢIUNEA 1</w:t>
      </w:r>
      <w:r w:rsidRPr="00ED0E53">
        <w:rPr>
          <w:rFonts w:ascii="Arial" w:eastAsia="Times New Roman" w:hAnsi="Arial" w:cs="Arial"/>
          <w:color w:val="000000"/>
          <w:lang w:eastAsia="ro-RO"/>
        </w:rPr>
        <w:br/>
        <w:t>  Etapa de încadrare a proiectului</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depunerea documentaţiei prevăzute la art. 10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analizează documentaţia depusă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completează lista de control pentru etapa de încadrare conform ghidului metodologic privind evaluarea adecvată şi solicită, după caz, informaţii suplimentare pentru definitivarea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definitivează lista de control privind etapa de încadrare a proiectului pe baza punctelor de vedere primite din partea membrilor comisiei de analiză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ia decizia etapei de încadrare a proiectului în procedura de evaluare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urma desfăşurării etapei de încadrare, autoritatea competentă pentru protecţia mediului decide,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a)</w:t>
      </w:r>
      <w:r w:rsidRPr="00ED0E53">
        <w:rPr>
          <w:rFonts w:ascii="Arial" w:eastAsia="Times New Roman" w:hAnsi="Arial" w:cs="Arial"/>
          <w:color w:val="000000"/>
          <w:lang w:eastAsia="ro-RO"/>
        </w:rPr>
        <w:t xml:space="preserve"> proiectul propus nu necesită parcurgerea celorlalte etape ale procedurii de evaluare adecvată, pentru cele care nu au impact semnificativ asupra integrităţii ariilor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proiectul propus necesită efectuarea evaluării adecvate pentru cele pentru care s-a luat decizia că pot avea impact semnificativ asupra integrităţii ariilor naturale protejate de interes comunitar, prin elaborarea unui studiu care respectă </w:t>
      </w:r>
      <w:proofErr w:type="spellStart"/>
      <w:r w:rsidRPr="00ED0E53">
        <w:rPr>
          <w:rFonts w:ascii="Arial" w:eastAsia="Times New Roman" w:hAnsi="Arial" w:cs="Arial"/>
          <w:color w:val="000000"/>
          <w:lang w:eastAsia="ro-RO"/>
        </w:rPr>
        <w:t>conţinutul-</w:t>
      </w:r>
      <w:proofErr w:type="spellEnd"/>
      <w:r w:rsidRPr="00ED0E53">
        <w:rPr>
          <w:rFonts w:ascii="Arial" w:eastAsia="Times New Roman" w:hAnsi="Arial" w:cs="Arial"/>
          <w:color w:val="000000"/>
          <w:lang w:eastAsia="ro-RO"/>
        </w:rPr>
        <w:t xml:space="preserve"> cadru prevăzut în ghidul metodologic privind evaluarea adecvată.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2-a</w:t>
      </w:r>
      <w:r w:rsidRPr="00ED0E53">
        <w:rPr>
          <w:rFonts w:ascii="Arial" w:eastAsia="Times New Roman" w:hAnsi="Arial" w:cs="Arial"/>
          <w:color w:val="000000"/>
          <w:lang w:eastAsia="ro-RO"/>
        </w:rPr>
        <w:br/>
        <w:t xml:space="preserve">  Etapa studiului de evaluare adecvată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29. -</w:t>
      </w:r>
      <w:r w:rsidRPr="00ED0E53">
        <w:rPr>
          <w:rFonts w:ascii="Arial" w:eastAsia="Times New Roman" w:hAnsi="Arial" w:cs="Arial"/>
          <w:color w:val="000000"/>
          <w:lang w:eastAsia="ro-RO"/>
        </w:rPr>
        <w:t xml:space="preserve"> După depunerea de către titular a studiului de evaluare adecvată, care conţine şi soluţiile alternative, după caz, autoritatea competentă pentru protecţia mediului analizează studiul şi decide una dintre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acceptarea studiului cu soluţiile alternative, după caz, şi a măsurilor de reducere prezentate;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respingerea solicitării în cazul în care soluţiile alternative identificate nu elimină/reduc impactul negativ asupra integrităţii ariei naturale protejate de interes comunitar şi în lipsa motivelor de interes public major, conform deciziei de respingere prevăzute în anexa nr. 5C.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SECŢIUNEA a 3-a</w:t>
      </w:r>
      <w:r w:rsidRPr="00ED0E53">
        <w:rPr>
          <w:rFonts w:ascii="Arial" w:eastAsia="Times New Roman" w:hAnsi="Arial" w:cs="Arial"/>
          <w:color w:val="000000"/>
          <w:lang w:eastAsia="ro-RO"/>
        </w:rPr>
        <w:br/>
        <w:t xml:space="preserve">  Etapa măsurilor compensatorii, atunci când nu există soluţii alternative şi când impactul negativ persistă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30.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După completarea studiului de evaluare adecvată cu măsurile compensatorii, autoritatea competentă pentru protecţia mediului analizează măsurile compensatorii depuse de titular şi decide: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acceptarea măsurilor compensatorii propuse;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respingerea solicitării, luând în considerare şi punctele de vedere ale membrilor comisiei de analiză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anexa nr. 3 la ghidul metodologic privind evaluarea adecvată a efectelor potenţiale ale planurilor sau proiectelor asupra ariilor naturale protejate de interes comunitar aprobat prin Ordinul ministrului mediului şi pădurilor nr. 19/2010, completat cu informaţiile solicitate şi studiul de evaluare adecvată cu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Pentru proiectele care nu afectează o specie sau un habitat prioritar şi pentru care s-a luat decizia de emitere a acordului de mediu, autoritatea competentă transmite autorităţii publice centrale pentru protecţia mediului formularul prevăzut în anexa nr. 3 la ghidul metodologic privind evaluarea adecvată, completat cu informaţiile solicitate, studiul de evaluare adecvată cu completările ulterioare, precum şi actul de reglementare care a fost emis.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Pe baza documentelor prevăzute la alin. (5) autoritatea publică centrală pentru protecţia mediului informează Comisia Europeană asupra măsurilor compensatorii luate pentru a proteja coerenţa globală a reţelei Natura 2000.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lastRenderedPageBreak/>
        <w:t>CAPITOLUL IV</w:t>
      </w:r>
      <w:r w:rsidRPr="00ED0E53">
        <w:rPr>
          <w:rFonts w:ascii="Arial" w:eastAsia="Times New Roman" w:hAnsi="Arial" w:cs="Arial"/>
          <w:color w:val="000000"/>
          <w:lang w:eastAsia="ro-RO"/>
        </w:rPr>
        <w:br/>
        <w:t xml:space="preserve">  Confidenţialitatea informaţiilor depuse de 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31. -</w:t>
      </w:r>
      <w:r w:rsidRPr="00ED0E53">
        <w:rPr>
          <w:rFonts w:ascii="Arial" w:eastAsia="Times New Roman" w:hAnsi="Arial" w:cs="Arial"/>
          <w:color w:val="000000"/>
          <w:lang w:eastAsia="ro-RO"/>
        </w:rPr>
        <w:t xml:space="preserve">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Cererea de exceptare prevăzută la art. 31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mediu dezvăluită parţial din contextul general al informaţiei care face obiectul confidenţialităţii. În acest caz, în motivarea respingerii, autoritatea competentă specifică modul în care interesul public a fost luat în considerare în furnizarea informaţiei parţiale.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Pentru fiecare caz în parte, autoritatea competentă pentru protecţia mediului analizează cererea de exceptare şi, în soluţionarea cererii, acordă prioritate realizării interesului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Soluţionarea cererii prevăzute la alin. (1) se concretizează prin decizie a conducătorului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Decizia prevăzută la alin. (4) se emite şi se comunică titularului în termen de 10 zile de la data depunerii cererii de exceptare.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Perioada exceptării, în cazul acordării acesteia, este de maximum 4 ani, în situaţia în care legislaţia specifică nu prevede altfel.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Decizia prevăzută la art. 32 alin. (4) din prezenta procedură se afişează pe pagina de internet 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Decizia prevăzută la art. 32 alin. (4) din prezenta procedură poate fi atacată de titularul proiectului sau de membrii publicului interesat la instanţa competentă de contencios administrativ, conform prevederilor Legii contenciosului administrativ nr. 554/2004, cu modificările şi completările ulterioare.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V</w:t>
      </w:r>
      <w:r w:rsidRPr="00ED0E53">
        <w:rPr>
          <w:rFonts w:ascii="Arial" w:eastAsia="Times New Roman" w:hAnsi="Arial" w:cs="Arial"/>
          <w:color w:val="000000"/>
          <w:lang w:eastAsia="ro-RO"/>
        </w:rPr>
        <w:br/>
        <w:t xml:space="preserve">  Modificări sau extinderi ale proiectelor prevăzute în prezenta lege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34.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Notificarea prevăzută la alin. (1), însoţită de raportul de verificare întocmit în conformitate cu prevederile art. 20 alin. (2) lit. a) din prezenta lege de către verificatorul de proiecte atestat în condiţiile legii pentru cerinţa esenţială "D) igienă, sănătate şi mediu înconjurător" prevăzută la art. 3 din Ordinul ministrului dezvoltării regionale şi administraţiei publice nr. 2.264/2018 sau, după caz, de punctul de vedere al autorităţii competente emitente a aprobării de dezvoltare conform art. 20 alin. (2) lit. b) din prezenta lege, se depune în termen de 10 zile de la data apariţiei necesităţii modificării/extinderii.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Modelul notificării este prevăzut la anexa nr. 5.S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Pe baza documentelor prevăzute la alin. (2), autoritatea publică pentru protecţia mediului aplică în mod corespunzător prevederile art. 20 alin. (3)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35. -</w:t>
      </w:r>
      <w:r w:rsidRPr="00ED0E53">
        <w:rPr>
          <w:rFonts w:ascii="Arial" w:eastAsia="Times New Roman" w:hAnsi="Arial" w:cs="Arial"/>
          <w:color w:val="000000"/>
          <w:lang w:eastAsia="ro-RO"/>
        </w:rPr>
        <w:t xml:space="preserve"> Titularul unui proiect are obligaţia de a notifica în scris autoritatea competentă emitentă a aprobării de dezvoltare despre orice modificare sau extindere a proiectului survenită după emiterea aprobării de dezvoltare, în condiţiile legislaţiei specifice.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t>   </w:t>
      </w:r>
      <w:r w:rsidRPr="00ED0E53">
        <w:rPr>
          <w:rFonts w:ascii="Arial" w:eastAsia="Times New Roman" w:hAnsi="Arial" w:cs="Arial"/>
          <w:b/>
          <w:bCs/>
          <w:color w:val="950095"/>
          <w:lang w:eastAsia="ro-RO"/>
        </w:rPr>
        <w:br/>
        <w:t>CAPITOLUL VI</w:t>
      </w:r>
      <w:r w:rsidRPr="00ED0E53">
        <w:rPr>
          <w:rFonts w:ascii="Arial" w:eastAsia="Times New Roman" w:hAnsi="Arial" w:cs="Arial"/>
          <w:color w:val="000000"/>
          <w:lang w:eastAsia="ro-RO"/>
        </w:rPr>
        <w:br/>
        <w:t xml:space="preserve">  Exceptări de la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lastRenderedPageBreak/>
        <w:t>   Art. 36.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Titularul unui proiect prevăzut în anexa nr. 1 sau 2 la prezenta lege poate solicita autorităţii publice centrale pentru protecţia mediului exceptarea acestuia, în totalitate sau în parte, de la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Cererea de exceptare, care însoţeşte solicitarea emiterii acordului de mediu, se motivează în fapt şi în drept şi cuprinde, după caz, inclusiv informaţii privind posibilitatea realizării unei alte forme de evaluare corespunzătoare. Cererea se depune conform prevederilor art. 8 din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Cererea de exceptare se transmite de către autoritatea competentă pentru protecţia mediului la care s-a depus solicitarea la autoritatea publică centrală pentru protecţia mediului în termen de 5 zile de la primirea 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37.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Autoritatea publică centrală pentru protecţia mediului analizează cererea de exceptare şi stabileşte,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necesitatea unei alte forme de evaluare;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realizarea evaluării impactului asupra mediului doar pentru anumite etape ale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realizarea evaluării impactului asupra mediului pentru întregul proiect, în cazul în care se respinge cererea de exceptare.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Informaţiile obţinute prin forma de evaluare stabilită conform alin. (1) sunt puse la dispoziţia publicului ca şi în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38.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Decizia de exceptare sau decizia de respingere a solicitării de exceptare se motivează în fapt şi în drept şi cuprinde cerinţele necesare a fi îndeplinite de titularul proiectului conform prevederilor art. 37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Autoritatea publică centrală pentru protecţia mediului emite decizia de exceptare sau decizia de respingere a exceptării, o comunică titularului, o publică pe pagina de internet şi o afişează la sediul său în termen de 15 zile de la primirea cererii de exceptare.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Decizia de exceptare se emite cu respectarea prevederilor art. 5 alin. (3) din prezenta procedura.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39.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Autoritatea publică centrală pentru protecţia mediului transmite decizia de exceptare sau de respingere a solicitării de exceptare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Autoritatea competentă pentru protecţia mediului duce la îndeplinire prevederile deciziei.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După îndeplinirea cerinţelor din decizia de exceptare şi anterior emiterii acordului de mediu, autoritatea competentă pentru protecţia mediului transmite autorităţii publice centrale pentru protecţia mediului rezultatele evaluării stabilite conform art. 38 alin. (2) din prezenta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art. 21, 22 şi 29 aplicându-se în mod corespunzător.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40. -</w:t>
      </w:r>
      <w:r w:rsidRPr="00ED0E53">
        <w:rPr>
          <w:rFonts w:ascii="Arial" w:eastAsia="Times New Roman" w:hAnsi="Arial" w:cs="Arial"/>
          <w:color w:val="000000"/>
          <w:lang w:eastAsia="ro-RO"/>
        </w:rPr>
        <w:t xml:space="preserve"> În cazul în care s-a decis, printr-o analiză caz cu caz, exceptarea de la procedura de evaluare a impactului asupra mediului a proiectelor care au ca obiectiv unic apărarea naţională sau reacţia la urgenţe civile la care se referă prevederile art. 5 alin. (2) din prezenta lege, autoritatea competentă pentru protecţia mediului transmite titularului o notificare cu menţiunea "Face obiectul deciziei de exceptare nr. . . . . . . . . . . de la procedura de evaluare a impactului asupra mediului", în termen de 5 zile de la primirea deciziei de exceptare de la autoritatea publică centrală.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b/>
          <w:bCs/>
          <w:color w:val="950095"/>
          <w:lang w:eastAsia="ro-RO"/>
        </w:rPr>
        <w:br/>
        <w:t>CAPITOLUL VII</w:t>
      </w:r>
      <w:r w:rsidRPr="00ED0E53">
        <w:rPr>
          <w:rFonts w:ascii="Arial" w:eastAsia="Times New Roman" w:hAnsi="Arial" w:cs="Arial"/>
          <w:color w:val="000000"/>
          <w:lang w:eastAsia="ro-RO"/>
        </w:rPr>
        <w:br/>
        <w:t>  Actualizarea şi revizuirea actului de reglementare</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41.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Autoritatea competentă pentru protecţia mediului emitentă actualizează sau revizuieşte, la solicitarea titularului, decizia etapei de încadrare/acordul de mediu, după achitarea de către acesta a tarifului corespunzător.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Se consideră actualizare a deciziei etapei de încadrare/acordului de mediu orice înscriere de menţiuni într-o anexă la aceasta/acesta.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Revizuirea deciziei etapei de încadrare/acordului de mediu, după caz, se realizează în situaţia în care intervin elemente noi, necunoscute la data emiterii actelor de reglementare, sau se modifică condiţiile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(4)</w:t>
      </w:r>
      <w:r w:rsidRPr="00ED0E53">
        <w:rPr>
          <w:rFonts w:ascii="Arial" w:eastAsia="Times New Roman" w:hAnsi="Arial" w:cs="Arial"/>
          <w:color w:val="000000"/>
          <w:lang w:eastAsia="ro-RO"/>
        </w:rPr>
        <w:t xml:space="preserve"> După depunerea de către titular a notificării prevăzute la cap. V din prezenta procedură, autoritatea competentă pentru protecţia mediului derulează următoarele activităţi: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analizează documentele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verifică dacă de la momentul emiterii deciziei etapei de încadrare/acordului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au apărut elemente noi, necunoscute la data emiterii acesteia/acestuia;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s-a modificat legislaţia relevantă sau s-a schimbat regimul de protecţie;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s-au modificat datele care au stat la baza emiterii, inclusiv aspectele relevante ale stării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transmite membrilor comisiei de analiză tehnică documentele depuse de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convoacă comisia de analiză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Pe baza documentelor depuse şi a analizei prevăzute la alin. (4), precum şi a punctelor de vedere exprimate în comisia de analiză tehnică, autoritatea competentă pentru protecţia mediului decide,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actualizarea deciziei etapei de încadrare/acordului de mediu emise/emis iniţial;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revizuirea memoriului de prezentare sau a rapoartelor prevăzute la alin. (3) şi parcurgerea etapelor procedurale necesare conform dispoziţiilor art. 10-26 din prezenta procedură şi, în consecinţă, revizuirea acordului de mediu/deciziei etapei de încadrare emis(e) iniţial sau emiterea unora noi;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confirmă valabilitatea deciziei etapei de încadrare/acordului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În urma derulării etapei de încadrare prevăzute la alin. (5), autoritatea competentă pentru protecţia mediului transmite titularului anunţul public întocmit conform modelului din anexa nr. 5.T.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(7)</w:t>
      </w:r>
      <w:r w:rsidRPr="00ED0E53">
        <w:rPr>
          <w:rFonts w:ascii="Arial" w:eastAsia="Times New Roman" w:hAnsi="Arial" w:cs="Arial"/>
          <w:color w:val="000000"/>
          <w:lang w:eastAsia="ro-RO"/>
        </w:rPr>
        <w:t xml:space="preserve">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(8)</w:t>
      </w:r>
      <w:r w:rsidRPr="00ED0E53">
        <w:rPr>
          <w:rFonts w:ascii="Arial" w:eastAsia="Times New Roman" w:hAnsi="Arial" w:cs="Arial"/>
          <w:color w:val="000000"/>
          <w:lang w:eastAsia="ro-RO"/>
        </w:rPr>
        <w:t xml:space="preserve"> După depunerea de către titular a anunţului publicat în presă, autoritatea competentă pentru protecţia mediului publică pe pagina de internet anunţul întocmit în conformitate cu anexa nr. 5.U şi proiectul deciziei etapei de încadrare.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(9)</w:t>
      </w:r>
      <w:r w:rsidRPr="00ED0E53">
        <w:rPr>
          <w:rFonts w:ascii="Arial" w:eastAsia="Times New Roman" w:hAnsi="Arial" w:cs="Arial"/>
          <w:color w:val="000000"/>
          <w:lang w:eastAsia="ro-RO"/>
        </w:rPr>
        <w:t xml:space="preserve"> Publicul interesat poate transmite autorităţii competente pentru protecţia mediului comentarii/opinii/observaţii privind decizia autorităţii competente pentru protecţia mediului, în termen de 10 zile de la afişarea acesteia pe pagina de internet 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(10)</w:t>
      </w:r>
      <w:r w:rsidRPr="00ED0E53">
        <w:rPr>
          <w:rFonts w:ascii="Arial" w:eastAsia="Times New Roman" w:hAnsi="Arial" w:cs="Arial"/>
          <w:color w:val="000000"/>
          <w:lang w:eastAsia="ro-RO"/>
        </w:rPr>
        <w:t xml:space="preserve">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În situaţia în care comentariile/observaţiile justificate ale publicului interesat nu conduc la reconsiderarea deciziei sau în lipsa acestora proiectul deciziei devine decizie finală.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t>   Art. 42.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Dosarul de obiectiv cuprinde cel puţin: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calendarul procedurii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documentaţia care a stat la baza luării deciziilor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completări/modificări ale documentaţiei;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raportul privind impactul asupra mediului, studiul de evaluare adecvată, politica de prevenire a accidentelor majore sau raportul de securitate şi studiul de evaluare a impactului asupra mediului asupra corpurilor de apă,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notificările transmise de către titularul proiectului în cazul modificării datelor/informaţiilor care au stat la baza luării deciziilor în procedura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toate deciziile luate în cadrul procedurii de evaluare a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alte documente relevante pentru proiectul respectiv.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Dosarul de obiectiv va fi păstrat pe toată durata de viaţă a investiţiei, inclusiv pe perioada de refacere a amplasamentului după închidere. Acesta se va arhiva şi pe suport electronic,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9500"/>
          <w:lang w:eastAsia="ro-RO"/>
        </w:rPr>
        <w:lastRenderedPageBreak/>
        <w:t>   Art. 43. -</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În cazul în care titularul proiectului nu pune la dispoziţia autorităţii competente pentru protecţia mediului toate informaţiile solicitate în orice moment al procedurii în termenul stabilit de autoritate sau în cel mult 2 ani de la data solicitării acestora, solicitarea se respinge.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Procesul-verbal întocmit în situaţia prevăzută la alin. (3) se anexează şi face parte integrantă din procesul-verbal de recepţie la terminarea lucrărilor.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ANEXA Nr. 5.A</w:t>
      </w:r>
      <w:r w:rsidRPr="00ED0E53">
        <w:rPr>
          <w:rFonts w:ascii="Arial" w:eastAsia="Times New Roman" w:hAnsi="Arial" w:cs="Arial"/>
          <w:b/>
          <w:bCs/>
          <w:i/>
          <w:iCs/>
          <w:color w:val="FF0000"/>
          <w:lang w:eastAsia="ro-RO"/>
        </w:rPr>
        <w:br/>
        <w:t xml:space="preserve">  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Conţinutul-cadru al notificării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Date generale şi localizarea proiectului/modificării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1.1.</w:t>
      </w:r>
      <w:r w:rsidRPr="00ED0E53">
        <w:rPr>
          <w:rFonts w:ascii="Arial" w:eastAsia="Times New Roman" w:hAnsi="Arial" w:cs="Arial"/>
          <w:color w:val="000000"/>
          <w:lang w:eastAsia="ro-RO"/>
        </w:rPr>
        <w:t xml:space="preserve"> Denumirea proiectului: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specifică încadrarea proiectului în anexele la prezenta lege;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specifică încadrarea proiectului în prevederile art. 48 şi 54 din Legea apelor nr. 107/1996,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1.2.</w:t>
      </w:r>
      <w:r w:rsidRPr="00ED0E53">
        <w:rPr>
          <w:rFonts w:ascii="Arial" w:eastAsia="Times New Roman" w:hAnsi="Arial" w:cs="Arial"/>
          <w:color w:val="000000"/>
          <w:lang w:eastAsia="ro-RO"/>
        </w:rPr>
        <w:t xml:space="preserve"> Amplasamentul proiectului</w:t>
      </w:r>
      <w:r w:rsidRPr="00ED0E53">
        <w:rPr>
          <w:rFonts w:ascii="Arial" w:eastAsia="Times New Roman" w:hAnsi="Arial" w:cs="Arial"/>
          <w:color w:val="000000"/>
          <w:vertAlign w:val="superscript"/>
          <w:lang w:eastAsia="ro-RO"/>
        </w:rPr>
        <w:t>1</w:t>
      </w:r>
      <w:r w:rsidRPr="00ED0E53">
        <w:rPr>
          <w:rFonts w:ascii="Arial" w:eastAsia="Times New Roman" w:hAnsi="Arial" w:cs="Arial"/>
          <w:color w:val="000000"/>
          <w:lang w:eastAsia="ro-RO"/>
        </w:rPr>
        <w:t xml:space="preserve">, inclusiv vecinătăţile şi adresa obiectivului (număr cadastral şi număr carte funciară,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1</w:t>
      </w:r>
      <w:r w:rsidRPr="00ED0E53">
        <w:rPr>
          <w:rFonts w:ascii="Arial" w:eastAsia="Times New Roman" w:hAnsi="Arial" w:cs="Arial"/>
          <w:color w:val="000000"/>
          <w:lang w:eastAsia="ro-RO"/>
        </w:rPr>
        <w:t xml:space="preserve"> Se va preciza distanţa faţă de graniţe pentru proiectele menţionate în anexa nr. I la Convenţia privind evaluarea impactului asupra mediului în context </w:t>
      </w:r>
      <w:proofErr w:type="spellStart"/>
      <w:r w:rsidRPr="00ED0E53">
        <w:rPr>
          <w:rFonts w:ascii="Arial" w:eastAsia="Times New Roman" w:hAnsi="Arial" w:cs="Arial"/>
          <w:color w:val="000000"/>
          <w:lang w:eastAsia="ro-RO"/>
        </w:rPr>
        <w:t>transfrontieră</w:t>
      </w:r>
      <w:proofErr w:type="spellEnd"/>
      <w:r w:rsidRPr="00ED0E53">
        <w:rPr>
          <w:rFonts w:ascii="Arial" w:eastAsia="Times New Roman" w:hAnsi="Arial" w:cs="Arial"/>
          <w:color w:val="000000"/>
          <w:lang w:eastAsia="ro-RO"/>
        </w:rPr>
        <w:t xml:space="preserve">, adoptată la </w:t>
      </w:r>
      <w:proofErr w:type="spellStart"/>
      <w:r w:rsidRPr="00ED0E53">
        <w:rPr>
          <w:rFonts w:ascii="Arial" w:eastAsia="Times New Roman" w:hAnsi="Arial" w:cs="Arial"/>
          <w:color w:val="000000"/>
          <w:lang w:eastAsia="ro-RO"/>
        </w:rPr>
        <w:t>Espoo</w:t>
      </w:r>
      <w:proofErr w:type="spellEnd"/>
      <w:r w:rsidRPr="00ED0E53">
        <w:rPr>
          <w:rFonts w:ascii="Arial" w:eastAsia="Times New Roman" w:hAnsi="Arial" w:cs="Arial"/>
          <w:color w:val="000000"/>
          <w:lang w:eastAsia="ro-RO"/>
        </w:rPr>
        <w:t xml:space="preserve"> la 25 februarie 1991, ratificată prin Legea nr. 22/2001, cu completările ulterioare, precum şi poziţia/distanţa faţă de arii naturale protejate.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1.3.</w:t>
      </w:r>
      <w:r w:rsidRPr="00ED0E53">
        <w:rPr>
          <w:rFonts w:ascii="Arial" w:eastAsia="Times New Roman" w:hAnsi="Arial" w:cs="Arial"/>
          <w:color w:val="000000"/>
          <w:lang w:eastAsia="ro-RO"/>
        </w:rPr>
        <w:t xml:space="preserve"> Date de identificare a titularului/beneficiarului proiectului/ modificării: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denumirea titularului;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adresa titularului, telefon, fax, adresa de e-mail;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reprezentanţi legali/împuterniciţi, cu date de identificare.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1.4.</w:t>
      </w:r>
      <w:r w:rsidRPr="00ED0E53">
        <w:rPr>
          <w:rFonts w:ascii="Arial" w:eastAsia="Times New Roman" w:hAnsi="Arial" w:cs="Arial"/>
          <w:color w:val="000000"/>
          <w:lang w:eastAsia="ro-RO"/>
        </w:rPr>
        <w:t xml:space="preserve"> Încadrarea în planurile de urbanism/amenajare a teritoriului aprobate/adoptate, în zonele de protecţie prevăzute în acestea şi/sau alte scheme/planuri/programe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1.5.</w:t>
      </w:r>
      <w:r w:rsidRPr="00ED0E53">
        <w:rPr>
          <w:rFonts w:ascii="Arial" w:eastAsia="Times New Roman" w:hAnsi="Arial" w:cs="Arial"/>
          <w:color w:val="000000"/>
          <w:lang w:eastAsia="ro-RO"/>
        </w:rPr>
        <w:t xml:space="preserve"> Încadrarea în alte activităţi existente (dacă este cazul)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1.6.</w:t>
      </w:r>
      <w:r w:rsidRPr="00ED0E53">
        <w:rPr>
          <w:rFonts w:ascii="Arial" w:eastAsia="Times New Roman" w:hAnsi="Arial" w:cs="Arial"/>
          <w:color w:val="000000"/>
          <w:lang w:eastAsia="ro-RO"/>
        </w:rPr>
        <w:t xml:space="preserve"> Bilanţul teritorial - suprafaţa totală, suprafaţa construită (clădiri, accese), suprafaţă spaţii verzi, număr de locuri de parcare (dacă este cazul)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Descrierea sumară 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va face o descriere sumară a proiectului şi a lucrărilor necesare pentru realizarea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Modul de asigurare a utilităţilor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3.1.</w:t>
      </w:r>
      <w:r w:rsidRPr="00ED0E53">
        <w:rPr>
          <w:rFonts w:ascii="Arial" w:eastAsia="Times New Roman" w:hAnsi="Arial" w:cs="Arial"/>
          <w:color w:val="000000"/>
          <w:lang w:eastAsia="ro-RO"/>
        </w:rPr>
        <w:t xml:space="preserve"> alimentarea cu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3.2.</w:t>
      </w:r>
      <w:r w:rsidRPr="00ED0E53">
        <w:rPr>
          <w:rFonts w:ascii="Arial" w:eastAsia="Times New Roman" w:hAnsi="Arial" w:cs="Arial"/>
          <w:color w:val="000000"/>
          <w:lang w:eastAsia="ro-RO"/>
        </w:rPr>
        <w:t xml:space="preserve"> evacuarea apelor uzate;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3.3.</w:t>
      </w:r>
      <w:r w:rsidRPr="00ED0E53">
        <w:rPr>
          <w:rFonts w:ascii="Arial" w:eastAsia="Times New Roman" w:hAnsi="Arial" w:cs="Arial"/>
          <w:color w:val="000000"/>
          <w:lang w:eastAsia="ro-RO"/>
        </w:rPr>
        <w:t xml:space="preserve"> asigurarea apei tehnologice, dacă este cazul;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3.4.</w:t>
      </w:r>
      <w:r w:rsidRPr="00ED0E53">
        <w:rPr>
          <w:rFonts w:ascii="Arial" w:eastAsia="Times New Roman" w:hAnsi="Arial" w:cs="Arial"/>
          <w:color w:val="000000"/>
          <w:lang w:eastAsia="ro-RO"/>
        </w:rPr>
        <w:t xml:space="preserve"> asigurarea agentului termic.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Anexe - piese desenate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Certificat de urbanism şi planurile-anexă. </w:t>
      </w:r>
    </w:p>
    <w:p w:rsidR="00462631" w:rsidRPr="00ED0E53" w:rsidRDefault="00551D16" w:rsidP="00551D16">
      <w:pPr>
        <w:spacing w:after="0" w:line="240" w:lineRule="auto"/>
        <w:jc w:val="center"/>
        <w:rPr>
          <w:rFonts w:ascii="Arial" w:eastAsia="Times New Roman" w:hAnsi="Arial" w:cs="Arial"/>
          <w:color w:val="000000"/>
          <w:lang w:eastAsia="ro-RO"/>
        </w:rPr>
      </w:pPr>
      <w:r>
        <w:rPr>
          <w:rFonts w:ascii="Arial" w:eastAsia="Times New Roman" w:hAnsi="Arial" w:cs="Arial"/>
          <w:color w:val="000000"/>
          <w:lang w:eastAsia="ro-RO"/>
        </w:rPr>
        <w:t xml:space="preserve">    </w:t>
      </w:r>
    </w:p>
    <w:tbl>
      <w:tblPr>
        <w:tblW w:w="1800" w:type="dxa"/>
        <w:jc w:val="center"/>
        <w:tblCellMar>
          <w:top w:w="15" w:type="dxa"/>
          <w:left w:w="15" w:type="dxa"/>
          <w:bottom w:w="15" w:type="dxa"/>
          <w:right w:w="15" w:type="dxa"/>
        </w:tblCellMar>
        <w:tblLook w:val="04A0" w:firstRow="1" w:lastRow="0" w:firstColumn="1" w:lastColumn="0" w:noHBand="0" w:noVBand="1"/>
      </w:tblPr>
      <w:tblGrid>
        <w:gridCol w:w="6"/>
        <w:gridCol w:w="1794"/>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Semnătura titularului</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5.B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w:t>
      </w:r>
      <w:r w:rsidRPr="00ED0E53">
        <w:rPr>
          <w:rFonts w:ascii="Arial" w:eastAsia="Times New Roman" w:hAnsi="Arial" w:cs="Arial"/>
          <w:color w:val="000000"/>
          <w:lang w:eastAsia="ro-RO"/>
        </w:rPr>
        <w:br/>
        <w:t>Antetul autorităţii competente pentru protecţia mediului</w:t>
      </w:r>
      <w:r w:rsidRPr="00ED0E53">
        <w:rPr>
          <w:rFonts w:ascii="Arial" w:eastAsia="Times New Roman" w:hAnsi="Arial" w:cs="Arial"/>
          <w:color w:val="000000"/>
          <w:lang w:eastAsia="ro-RO"/>
        </w:rPr>
        <w:br/>
        <w:t xml:space="preserve">Nr. . . . . . . . . . ./ . . . . . . . . . .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Clasarea notificării</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 urmare a solicitării depuse de . . . . . . . . . . (numele şi adresa titularului) pentru proiectul . . . . . . . . . . propus a fi amplasat în . . . . . . . . . . (adresa amplasamentului), înregistrată la . . . . . . . . . . (autoritatea competentă pentru protecţia mediului) cu nr. . . . . . . . . . . din data de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având în vedere 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nu intră sub incidenţa Legii nr. . . . . . . . . . . privind evaluarea impactului anumitor proiecte publice şi private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nu intră sub incidenţa art. 48 şi 54 din Legea apelor nr. 107/1996,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 decide: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Clasarea notificării, deoarece proiectul propus nu se supune procedurii de evaluare a impactului asupra mediului. </w:t>
      </w:r>
    </w:p>
    <w:p w:rsidR="00462631" w:rsidRPr="00ED0E53" w:rsidRDefault="00551D16" w:rsidP="00551D16">
      <w:pPr>
        <w:spacing w:after="0" w:line="240" w:lineRule="auto"/>
        <w:jc w:val="center"/>
        <w:rPr>
          <w:rFonts w:ascii="Arial" w:eastAsia="Times New Roman" w:hAnsi="Arial" w:cs="Arial"/>
          <w:color w:val="000000"/>
          <w:lang w:eastAsia="ro-RO"/>
        </w:rPr>
      </w:pPr>
      <w:r>
        <w:rPr>
          <w:rFonts w:ascii="Arial" w:eastAsia="Times New Roman" w:hAnsi="Arial" w:cs="Arial"/>
          <w:color w:val="000000"/>
          <w:lang w:eastAsia="ro-RO"/>
        </w:rPr>
        <w:t xml:space="preserve">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2992"/>
        <w:gridCol w:w="3077"/>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76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gridSpan w:val="2"/>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Conducătorul autorităţii competente pentru protecţia mediului,</w:t>
            </w:r>
            <w:r w:rsidRPr="00ED0E53">
              <w:rPr>
                <w:rFonts w:ascii="Arial" w:eastAsia="Times New Roman" w:hAnsi="Arial" w:cs="Arial"/>
                <w:color w:val="000000"/>
                <w:lang w:eastAsia="ro-RO"/>
              </w:rPr>
              <w:br/>
              <w:t>. . . . . . . . . .</w:t>
            </w:r>
            <w:r w:rsidRPr="00ED0E53">
              <w:rPr>
                <w:rFonts w:ascii="Arial" w:eastAsia="Times New Roman" w:hAnsi="Arial" w:cs="Arial"/>
                <w:color w:val="000000"/>
                <w:lang w:eastAsia="ro-RO"/>
              </w:rPr>
              <w:br/>
              <w:t>(semnătura şi ştampila)</w:t>
            </w:r>
          </w:p>
        </w:tc>
      </w:tr>
      <w:tr w:rsidR="00462631" w:rsidRPr="00ED0E53" w:rsidTr="00462631">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reglementări,</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biodiversitate,</w:t>
            </w:r>
            <w:r w:rsidRPr="00ED0E53">
              <w:rPr>
                <w:rFonts w:ascii="Arial" w:eastAsia="Times New Roman" w:hAnsi="Arial" w:cs="Arial"/>
                <w:color w:val="000000"/>
                <w:lang w:eastAsia="ro-RO"/>
              </w:rPr>
              <w:br/>
              <w:t>. . . . . . . . . .</w:t>
            </w: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5.C </w:t>
      </w:r>
      <w:r w:rsidRPr="00ED0E53">
        <w:rPr>
          <w:rFonts w:ascii="Arial" w:eastAsia="Times New Roman" w:hAnsi="Arial" w:cs="Arial"/>
          <w:b/>
          <w:bCs/>
          <w:i/>
          <w:iCs/>
          <w:color w:val="FF0000"/>
          <w:lang w:eastAsia="ro-RO"/>
        </w:rPr>
        <w:br/>
        <w:t xml:space="preserve">la procedură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Antetul autorităţii compet</w:t>
      </w:r>
      <w:r w:rsidR="00551D16">
        <w:rPr>
          <w:rFonts w:ascii="Arial" w:eastAsia="Times New Roman" w:hAnsi="Arial" w:cs="Arial"/>
          <w:color w:val="000000"/>
          <w:lang w:eastAsia="ro-RO"/>
        </w:rPr>
        <w:t xml:space="preserve">ente pentru protecţia mediului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Decizia de respingere a solicitării de emitere a acordului de mediu</w:t>
      </w:r>
      <w:r w:rsidRPr="00ED0E53">
        <w:rPr>
          <w:rFonts w:ascii="Arial" w:eastAsia="Times New Roman" w:hAnsi="Arial" w:cs="Arial"/>
          <w:color w:val="000000"/>
          <w:lang w:eastAsia="ro-RO"/>
        </w:rPr>
        <w:br/>
        <w:t xml:space="preserve">Nr. . . . . . . . . . ./ . . . . . . . . . .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 urmare a solicitării depuse de . . . . . . . . . . (numele şi adresa titularului) pentru proiectul . . . . . . . . . . propus a fi amplasat în . . . . . . . . . . (adresa amplasamentului), înregistrată la . . . . . . . . . . (autoritatea competentă pentru protecţia mediului) cu nr. . . . . . . . . . . din data de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analizei soluţiilor alternative şi/sau a măsurilor compensatorii în legătură cu ariile naturale protejate;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amplasării proiectului în zone cu regim de restricţie stabilite prin legislaţia specifică din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emiterii deciziei de respingere motivată a studiului de evaluare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emiterii deciziei de respingere a avizului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w:t>
      </w:r>
      <w:r w:rsidRPr="00ED0E53">
        <w:rPr>
          <w:rFonts w:ascii="Arial" w:eastAsia="Times New Roman" w:hAnsi="Arial" w:cs="Arial"/>
          <w:color w:val="000000"/>
          <w:lang w:eastAsia="ro-RO"/>
        </w:rPr>
        <w:t xml:space="preserve"> în urma analizei raportului privind impactul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.decide: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Respingerea solicitării de emitere a acordului de mediu pentru proiectul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Motivele care au stat la baza deciziei sunt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art. 15 alin. (2) şi (3) din Ordonanţa de urgenţă a Guvernului nr. 195/2005 privind protecţia mediului, aprobată cu modificări şi completări prin Legea nr. 256/2006,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Justificarea se va face preluând integral motivele care au stat la baza deciziei de respingere a solicitării avizului de gospodărire a apelor nr. . . . . . . . . . . din data de . . . . . . . . . . emisă de . . . . . . . . . .(autoritatea competentă în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Prezenta decizie poate fi contestată în conformitate cu prevederile Legii nr. . . . . . . . . . . privind evaluarea impactului anumitor proiecte publice şi private asupra mediului şi ale Legii contenciosului administrativ nr. 554/2004, cu modificările şi completările ulterioare. </w:t>
      </w:r>
    </w:p>
    <w:p w:rsidR="00462631" w:rsidRPr="00ED0E53" w:rsidRDefault="00551D16" w:rsidP="00551D16">
      <w:pPr>
        <w:spacing w:after="0" w:line="240" w:lineRule="auto"/>
        <w:jc w:val="center"/>
        <w:rPr>
          <w:rFonts w:ascii="Arial" w:eastAsia="Times New Roman" w:hAnsi="Arial" w:cs="Arial"/>
          <w:color w:val="000000"/>
          <w:lang w:eastAsia="ro-RO"/>
        </w:rPr>
      </w:pPr>
      <w:r>
        <w:rPr>
          <w:rFonts w:ascii="Arial" w:eastAsia="Times New Roman" w:hAnsi="Arial" w:cs="Arial"/>
          <w:color w:val="000000"/>
          <w:lang w:eastAsia="ro-RO"/>
        </w:rPr>
        <w:t xml:space="preserve">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2992"/>
        <w:gridCol w:w="3077"/>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76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gridSpan w:val="2"/>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Conducătorul autorităţii competente pentru protecţia mediului,</w:t>
            </w:r>
            <w:r w:rsidRPr="00ED0E53">
              <w:rPr>
                <w:rFonts w:ascii="Arial" w:eastAsia="Times New Roman" w:hAnsi="Arial" w:cs="Arial"/>
                <w:color w:val="000000"/>
                <w:lang w:eastAsia="ro-RO"/>
              </w:rPr>
              <w:br/>
              <w:t>. . . . . . . . . .</w:t>
            </w:r>
            <w:r w:rsidRPr="00ED0E53">
              <w:rPr>
                <w:rFonts w:ascii="Arial" w:eastAsia="Times New Roman" w:hAnsi="Arial" w:cs="Arial"/>
                <w:color w:val="000000"/>
                <w:lang w:eastAsia="ro-RO"/>
              </w:rPr>
              <w:br/>
              <w:t>(semnătura şi ştampila)</w:t>
            </w:r>
          </w:p>
        </w:tc>
      </w:tr>
      <w:tr w:rsidR="00462631" w:rsidRPr="00ED0E53" w:rsidTr="00462631">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reglementări,</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biodiversitate,</w:t>
            </w:r>
            <w:r w:rsidRPr="00ED0E53">
              <w:rPr>
                <w:rFonts w:ascii="Arial" w:eastAsia="Times New Roman" w:hAnsi="Arial" w:cs="Arial"/>
                <w:color w:val="000000"/>
                <w:lang w:eastAsia="ro-RO"/>
              </w:rPr>
              <w:br/>
              <w:t>. . . . . . . . . .</w:t>
            </w: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5.D </w:t>
      </w:r>
      <w:r w:rsidRPr="00ED0E53">
        <w:rPr>
          <w:rFonts w:ascii="Arial" w:eastAsia="Times New Roman" w:hAnsi="Arial" w:cs="Arial"/>
          <w:b/>
          <w:bCs/>
          <w:i/>
          <w:iCs/>
          <w:color w:val="FF0000"/>
          <w:lang w:eastAsia="ro-RO"/>
        </w:rPr>
        <w:br/>
        <w:t xml:space="preserve">la procedură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Antetul autorităţii competente pentru protecţia mediului</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Decizia etapei de evaluare iniţială (demararea procedurii de evaluare a impactului asupra mediului)</w:t>
      </w:r>
      <w:r w:rsidRPr="00ED0E53">
        <w:rPr>
          <w:rFonts w:ascii="Arial" w:eastAsia="Times New Roman" w:hAnsi="Arial" w:cs="Arial"/>
          <w:color w:val="000000"/>
          <w:lang w:eastAsia="ro-RO"/>
        </w:rPr>
        <w:br/>
        <w:t xml:space="preserve">Nr. . . . . . . . . . ./ . . . . . . . . . .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 urmare a solicitării depuse de . . . . . . . . . . (numele şi adresa titularului) pentru proiectul . . . . . . . . . . propus a fi amplasat în . . . . . . . . . . (adresa amplasamentului), înregistrată la . . . . . . . . . . (autoritatea competentă pentru protecţia mediului) cu nr. . . . . . . . . . ./data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având în vedere 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intră/nu intră sub incidenţa Legii nr. . . . . . . . . . . privind evaluarea impactului anumitor proiecte publice şi private asupra mediului, fiind încadrat în anexa nr. . . . . . . . . . ., la pct.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intră/nu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amplasamentul acestuia fiind situat în . . . . . . . . . . (în cazul în care intră sub incidenţa art. 28 din Ordonanţa de urgenţă a Guvernului nr. 57/2007, aprobată cu modificări şi completări prin Legea nr. 49/2011, cu modificările şi completările ulterioare, se va preciza aria naturală protejată de interes comunitar şi poziţia amplasamentului proiectului propus: în interiorul sau în vecinătatea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propus intră/nu intră sub incidenţa prevederilor art. 48 şi 54 din Legea apelor nr. 107/1996,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autoritatea competentă pentru protecţia mediului . . . . . . . . . . decide: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Necesitatea declanşării procedurii de evaluare a impactului asupra mediului pentr</w:t>
      </w:r>
      <w:r w:rsidR="00551D16">
        <w:rPr>
          <w:rFonts w:ascii="Arial" w:eastAsia="Times New Roman" w:hAnsi="Arial" w:cs="Arial"/>
          <w:color w:val="000000"/>
          <w:lang w:eastAsia="ro-RO"/>
        </w:rPr>
        <w:t xml:space="preserve">u proiectul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Pentru continuarea procedurii titularul va depune: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memoriul de prezentare, completat conform conţinutului-cadru prevăzut în anexa nr. 5.E la procedură;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dovada achitării tarifului aferent etapei de încadrare/definire a domeniului evaluării,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În cazul proiectelor din anexa nr. 1 la Legea nr. . . . . . . . . . . privind evaluarea impactului anumitor proiecte publice şi private asupra mediului se va derula etapa de încadrare în procedura de evaluare a impactului asupra mediului numai pentru aspectele privind evaluarea adecvată şi evaluarea impactului asupra corpurilor de apă şi se va trece direct la etapa de definire a domeniului fără încasarea tarifului etapei de încadrare. În cazul proiectelor din anexa nr. 2 la Legea nr. . . . . . . . . .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notificarea specifică proiectelor care intră sub incidenţa legislaţiei privind controlul activităţilor care prezintă pericole de accidente majore în care sunt implicate substanţe periculoase,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Pentru proiectele care se construiesc pe ape sau care au legătură cu apele în conformitate cu prevederile art. 48 şi 54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 </w:t>
      </w:r>
    </w:p>
    <w:p w:rsidR="00462631" w:rsidRPr="00ED0E53" w:rsidRDefault="00551D16" w:rsidP="00551D16">
      <w:pPr>
        <w:spacing w:after="0" w:line="240" w:lineRule="auto"/>
        <w:jc w:val="center"/>
        <w:rPr>
          <w:rFonts w:ascii="Arial" w:eastAsia="Times New Roman" w:hAnsi="Arial" w:cs="Arial"/>
          <w:color w:val="000000"/>
          <w:lang w:eastAsia="ro-RO"/>
        </w:rPr>
      </w:pPr>
      <w:r>
        <w:rPr>
          <w:rFonts w:ascii="Arial" w:eastAsia="Times New Roman" w:hAnsi="Arial" w:cs="Arial"/>
          <w:color w:val="000000"/>
          <w:lang w:eastAsia="ro-RO"/>
        </w:rPr>
        <w:t xml:space="preserve">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2992"/>
        <w:gridCol w:w="3077"/>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76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gridSpan w:val="2"/>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Conducătorul autorităţii competente pentru protecţia mediului,</w:t>
            </w:r>
            <w:r w:rsidRPr="00ED0E53">
              <w:rPr>
                <w:rFonts w:ascii="Arial" w:eastAsia="Times New Roman" w:hAnsi="Arial" w:cs="Arial"/>
                <w:color w:val="000000"/>
                <w:lang w:eastAsia="ro-RO"/>
              </w:rPr>
              <w:br/>
              <w:t>. . . . . . . . . .</w:t>
            </w:r>
            <w:r w:rsidRPr="00ED0E53">
              <w:rPr>
                <w:rFonts w:ascii="Arial" w:eastAsia="Times New Roman" w:hAnsi="Arial" w:cs="Arial"/>
                <w:color w:val="000000"/>
                <w:lang w:eastAsia="ro-RO"/>
              </w:rPr>
              <w:br/>
              <w:t>(semnătura şi ştampila)</w:t>
            </w:r>
          </w:p>
        </w:tc>
      </w:tr>
      <w:tr w:rsidR="00462631" w:rsidRPr="00ED0E53" w:rsidTr="00462631">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reglementări,</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biodiversitate,</w:t>
            </w:r>
            <w:r w:rsidRPr="00ED0E53">
              <w:rPr>
                <w:rFonts w:ascii="Arial" w:eastAsia="Times New Roman" w:hAnsi="Arial" w:cs="Arial"/>
                <w:color w:val="000000"/>
                <w:lang w:eastAsia="ro-RO"/>
              </w:rPr>
              <w:br/>
              <w:t>. . . . . . . . . .</w:t>
            </w: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5.E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Conţinutul-cadru al memoriului de prezentare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Denumirea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w:t>
      </w:r>
      <w:r w:rsidRPr="00ED0E53">
        <w:rPr>
          <w:rFonts w:ascii="Arial" w:eastAsia="Times New Roman" w:hAnsi="Arial" w:cs="Arial"/>
          <w:color w:val="000000"/>
          <w:lang w:eastAsia="ro-RO"/>
        </w:rPr>
        <w:t xml:space="preserve"> Titular: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numele;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adresa poştală;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numărul de telefon, de fax şi adresa de e-mail, adresa paginii de internet;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numele persoanelor de contact: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director/manager/administrator;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responsabil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III.</w:t>
      </w:r>
      <w:r w:rsidRPr="00ED0E53">
        <w:rPr>
          <w:rFonts w:ascii="Arial" w:eastAsia="Times New Roman" w:hAnsi="Arial" w:cs="Arial"/>
          <w:color w:val="000000"/>
          <w:lang w:eastAsia="ro-RO"/>
        </w:rPr>
        <w:t xml:space="preserve"> Descrierea caracteristicilor fizice ale întregului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un rezumat al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justificarea necesităţii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valoarea investiţiei;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perioada de implementare propusă;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planşe reprezentând limitele amplasamentului proiectului, inclusiv orice suprafaţă de teren solicitată pentru a fi folosită temporar (planuri de situaţie şi amplasamente);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o descriere a caracteristicilor fizice ale întregului proiect, formele fizice ale proiectului (planuri, clădiri, alte structuri, materiale de construcţie şi altele).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prezintă elementele specifice caracteristice proiectului propus: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profilul şi capacităţile de producţie;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descrierea instalaţiei şi a fluxurilor tehnologice existente pe amplasament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w:t>
      </w:r>
      <w:r w:rsidRPr="00ED0E53">
        <w:rPr>
          <w:rFonts w:ascii="Arial" w:eastAsia="Times New Roman" w:hAnsi="Arial" w:cs="Arial"/>
          <w:color w:val="000000"/>
          <w:lang w:eastAsia="ro-RO"/>
        </w:rPr>
        <w:t xml:space="preserve"> descrierea proceselor de producţie ale proiectului propus, în funcţie de specificul investiţiei, produse şi subproduse obţinute, mărimea, capacitatea;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materiile prime, energia şi combustibilii utilizaţi, cu modul de asigurare 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racordarea la reţelele utilitare existente în zonă;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descrierea lucrărilor de refacere a amplasamentului în zona afectată de execuţia investiţiei;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căi noi de acces sau schimbări ale celor existente;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resursele naturale folosite în construcţie şi funcţionare;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metode folosite în construcţie/demolare;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planul de execuţie, cuprinzând faza de construcţie, punerea în funcţiune, exploatare, refacere şi folosire ulterioară;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relaţia cu alte proiecte existente sau planificate;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detalii privind alternativele care au fost luate în considerare;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alte autorizaţii cerute pentru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IV.</w:t>
      </w:r>
      <w:r w:rsidRPr="00ED0E53">
        <w:rPr>
          <w:rFonts w:ascii="Arial" w:eastAsia="Times New Roman" w:hAnsi="Arial" w:cs="Arial"/>
          <w:color w:val="000000"/>
          <w:lang w:eastAsia="ro-RO"/>
        </w:rPr>
        <w:t xml:space="preserve"> Descrierea lucrărilor de demolare necesare: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planul de execuţie a lucrărilor de demolare, de refacere şi folosire ulterioară a terenului;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descrierea lucrărilor de refacere a amplasamentului;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căi noi de acces sau schimbări ale celor existente,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metode folosite în demolare;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detalii privind alternativele care au fost luate în considerare;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alte activităţi care pot apărea ca urmare a demolării (de exemplu, eliminarea deşeurilor).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w:t>
      </w:r>
      <w:r w:rsidRPr="00ED0E53">
        <w:rPr>
          <w:rFonts w:ascii="Arial" w:eastAsia="Times New Roman" w:hAnsi="Arial" w:cs="Arial"/>
          <w:color w:val="000000"/>
          <w:lang w:eastAsia="ro-RO"/>
        </w:rPr>
        <w:t xml:space="preserve"> Descrierea amplasării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distanţa faţă de graniţe pentru proiectele care cad sub incidenţa Convenţiei privind evaluarea impactului asupra mediului în context </w:t>
      </w:r>
      <w:proofErr w:type="spellStart"/>
      <w:r w:rsidRPr="00ED0E53">
        <w:rPr>
          <w:rFonts w:ascii="Arial" w:eastAsia="Times New Roman" w:hAnsi="Arial" w:cs="Arial"/>
          <w:color w:val="000000"/>
          <w:lang w:eastAsia="ro-RO"/>
        </w:rPr>
        <w:t>transfrontieră</w:t>
      </w:r>
      <w:proofErr w:type="spellEnd"/>
      <w:r w:rsidRPr="00ED0E53">
        <w:rPr>
          <w:rFonts w:ascii="Arial" w:eastAsia="Times New Roman" w:hAnsi="Arial" w:cs="Arial"/>
          <w:color w:val="000000"/>
          <w:lang w:eastAsia="ro-RO"/>
        </w:rPr>
        <w:t xml:space="preserve">, adoptată la </w:t>
      </w:r>
      <w:proofErr w:type="spellStart"/>
      <w:r w:rsidRPr="00ED0E53">
        <w:rPr>
          <w:rFonts w:ascii="Arial" w:eastAsia="Times New Roman" w:hAnsi="Arial" w:cs="Arial"/>
          <w:color w:val="000000"/>
          <w:lang w:eastAsia="ro-RO"/>
        </w:rPr>
        <w:t>Espoo</w:t>
      </w:r>
      <w:proofErr w:type="spellEnd"/>
      <w:r w:rsidRPr="00ED0E53">
        <w:rPr>
          <w:rFonts w:ascii="Arial" w:eastAsia="Times New Roman" w:hAnsi="Arial" w:cs="Arial"/>
          <w:color w:val="000000"/>
          <w:lang w:eastAsia="ro-RO"/>
        </w:rPr>
        <w:t xml:space="preserve"> la 25 februarie 1991, ratificată prin Legea nr. 22/2001, cu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hărţi, fotografii ale amplasamentului care pot oferi informaţii privind caracteristicile fizice ale mediului, atât naturale, cât şi artificiale, şi alte informaţii privind: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folosinţele actuale şi planificate ale terenului atât pe amplasament, cât şi pe zone adiacente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politici de zonare şi de folosire a terenului;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arealele sensibile;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coordonatele geografice ale amplasamentului proiectului, care vor fi prezentate sub formă de vector în format digital cu referinţă geografică, în sistem de proiecţie naţională Stereo 1970;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detalii privind orice variantă de amplasament care a fost luată în considerare.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w:t>
      </w:r>
      <w:r w:rsidRPr="00ED0E53">
        <w:rPr>
          <w:rFonts w:ascii="Arial" w:eastAsia="Times New Roman" w:hAnsi="Arial" w:cs="Arial"/>
          <w:color w:val="000000"/>
          <w:lang w:eastAsia="ro-RO"/>
        </w:rPr>
        <w:t xml:space="preserve"> Descrierea tuturor efectelor semnificative posibile asupra mediului ale proiectului, în limita informaţiilor disponibile: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Surse de poluanţi şi instalaţii pentru reţinerea, evacuarea şi dispersia poluanţilor în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protecţia calităţii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sursele de poluanţi pentru ape, locul de evacuare sau emisarul;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staţiile şi instalaţiile de epurare sau de </w:t>
      </w:r>
      <w:proofErr w:type="spellStart"/>
      <w:r w:rsidRPr="00ED0E53">
        <w:rPr>
          <w:rFonts w:ascii="Arial" w:eastAsia="Times New Roman" w:hAnsi="Arial" w:cs="Arial"/>
          <w:color w:val="000000"/>
          <w:lang w:eastAsia="ro-RO"/>
        </w:rPr>
        <w:t>preepurare</w:t>
      </w:r>
      <w:proofErr w:type="spellEnd"/>
      <w:r w:rsidRPr="00ED0E53">
        <w:rPr>
          <w:rFonts w:ascii="Arial" w:eastAsia="Times New Roman" w:hAnsi="Arial" w:cs="Arial"/>
          <w:color w:val="000000"/>
          <w:lang w:eastAsia="ro-RO"/>
        </w:rPr>
        <w:t xml:space="preserve"> a apelor uzate prevăzute;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protecţia aerului: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sursele de poluanţi pentru aer, poluanţi, inclusiv surse de mirosuri;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instalaţiile pentru reţinerea şi dispersia poluanţilor în atmosferă;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protecţia împotriva zgomotului şi vibraţiilor: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sursele de zgomot şi de vibraţii;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amenajările şi dotările pentru protecţia împotriva zgomotului şi vibraţiilor;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protecţia împotriva radiaţiilor: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sursele de radiaţii;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amenajările şi dotările pentru protecţia împotriva radiaţiilor;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e)</w:t>
      </w:r>
      <w:r w:rsidRPr="00ED0E53">
        <w:rPr>
          <w:rFonts w:ascii="Arial" w:eastAsia="Times New Roman" w:hAnsi="Arial" w:cs="Arial"/>
          <w:color w:val="000000"/>
          <w:lang w:eastAsia="ro-RO"/>
        </w:rPr>
        <w:t xml:space="preserve"> protecţia solului şi a subsolului: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sursele de poluanţi pentru sol, subsol, ape freatice şi de adâncime;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lucrările şi dotările pentru protecţia solului şi a subsolului;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protecţia ecosistemelor terestre şi acvatice: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identificarea arealelor sensibile ce pot fi afectate de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lucrările, dotările şi măsurile pentru protecţia biodiversităţii, monumentelor naturii şi ariilor protejate;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g)</w:t>
      </w:r>
      <w:r w:rsidRPr="00ED0E53">
        <w:rPr>
          <w:rFonts w:ascii="Arial" w:eastAsia="Times New Roman" w:hAnsi="Arial" w:cs="Arial"/>
          <w:color w:val="000000"/>
          <w:lang w:eastAsia="ro-RO"/>
        </w:rPr>
        <w:t xml:space="preserve"> protecţia aşezărilor umane şi a altor obiective de interes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lucrările, dotările şi măsurile pentru protecţia aşezărilor umane şi a obiectivelor protejate şi/sau de interes public;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h)</w:t>
      </w:r>
      <w:r w:rsidRPr="00ED0E53">
        <w:rPr>
          <w:rFonts w:ascii="Arial" w:eastAsia="Times New Roman" w:hAnsi="Arial" w:cs="Arial"/>
          <w:color w:val="000000"/>
          <w:lang w:eastAsia="ro-RO"/>
        </w:rPr>
        <w:t xml:space="preserve"> prevenirea şi gestionarea deşeurilor generate pe amplasament în timpul realizării proiectului/în timpul exploatării, inclusiv eliminarea: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lista deşeurilor (clasificate şi codificate în conformitate cu prevederile legislaţiei europene şi naţionale privind deşeurile), cantităţi de deşeuri generate;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programul de prevenire şi reducere a cantităţilor de deşeuri generate;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planul de gestionare a deşeurilor;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gospodărirea substanţelor şi preparatelor chimice periculoase: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substanţele şi preparatele chimice periculoase utilizate şi/sau produse;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modul de gospodărire a substanţelor şi preparatelor chimice periculoase şi asigurarea condiţiilor de protecţie a factorilor de mediu şi a sănătăţii populaţiei.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Utilizarea resurselor naturale, în special a solului, a terenurilor, a apei şi a biodiversităţii.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w:t>
      </w:r>
      <w:r w:rsidRPr="00ED0E53">
        <w:rPr>
          <w:rFonts w:ascii="Arial" w:eastAsia="Times New Roman" w:hAnsi="Arial" w:cs="Arial"/>
          <w:color w:val="000000"/>
          <w:lang w:eastAsia="ro-RO"/>
        </w:rPr>
        <w:t xml:space="preserve"> Descrierea aspectelor de mediu susceptibile a fi afectate în mod semnificativ de proiect: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extinderea impactului (zona geografică, numărul populaţiei/habitatelor/speciilor afectate);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magnitudinea şi complexitatea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probabilitatea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durata, frecvenţa şi reversibilitatea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măsurile de evitare, reducere sau ameliorare a impactului semnificativ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natura transfrontalieră a impactului.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VIII.</w:t>
      </w:r>
      <w:r w:rsidRPr="00ED0E53">
        <w:rPr>
          <w:rFonts w:ascii="Arial" w:eastAsia="Times New Roman" w:hAnsi="Arial" w:cs="Arial"/>
          <w:color w:val="000000"/>
          <w:lang w:eastAsia="ro-RO"/>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IX.</w:t>
      </w:r>
      <w:r w:rsidRPr="00ED0E53">
        <w:rPr>
          <w:rFonts w:ascii="Arial" w:eastAsia="Times New Roman" w:hAnsi="Arial" w:cs="Arial"/>
          <w:color w:val="000000"/>
          <w:lang w:eastAsia="ro-RO"/>
        </w:rPr>
        <w:t xml:space="preserve"> Legătura cu alte acte normative şi/sau planuri/programe/strategii/documente de planificare: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Se va menţiona planul/programul/strategia/documentul de programare/planificare din care face proiectul, cu indicarea actului normativ prin care a fost aprobat.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w:t>
      </w:r>
      <w:r w:rsidRPr="00ED0E53">
        <w:rPr>
          <w:rFonts w:ascii="Arial" w:eastAsia="Times New Roman" w:hAnsi="Arial" w:cs="Arial"/>
          <w:color w:val="000000"/>
          <w:lang w:eastAsia="ro-RO"/>
        </w:rPr>
        <w:t xml:space="preserve"> Lucrări necesare organizării de şantier: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w:t>
      </w:r>
      <w:r w:rsidRPr="00ED0E53">
        <w:rPr>
          <w:rFonts w:ascii="Arial" w:eastAsia="Times New Roman" w:hAnsi="Arial" w:cs="Arial"/>
          <w:color w:val="000000"/>
          <w:lang w:eastAsia="ro-RO"/>
        </w:rPr>
        <w:t xml:space="preserve"> descrierea lucrărilor necesare organizării de şantier;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localizarea organizării de şantier;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descrierea impactului asupra mediului a lucrărilor organizării de şantier;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surse de poluanţi şi instalaţii pentru reţinerea, evacuarea şi dispersia poluanţilor în mediu în timpul organizării de şantier;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dotări şi măsuri prevăzute pentru controlul emisiilor de poluanţi în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XI.</w:t>
      </w:r>
      <w:r w:rsidRPr="00ED0E53">
        <w:rPr>
          <w:rFonts w:ascii="Arial" w:eastAsia="Times New Roman" w:hAnsi="Arial" w:cs="Arial"/>
          <w:color w:val="000000"/>
          <w:lang w:eastAsia="ro-RO"/>
        </w:rPr>
        <w:t xml:space="preserve"> Lucrări de refacere a amplasamentului la finalizarea investiţiei, în caz de accidente şi/sau la încetarea activităţii, în măsura în care aceste informaţii sunt disponibile: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lucrările propuse pentru refacerea amplasamentului la finalizarea investiţiei, în caz de accidente şi/sau la încetarea activităţii;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aspecte referitoare la prevenirea şi modul de răspuns pentru cazuri de poluări accidentale;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aspecte referitoare la închiderea/dezafectarea/demolarea instalaţiei;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modalităţi de refacere a stării iniţiale/reabilitare în vederea utilizării ulterioare a terenului.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XII.</w:t>
      </w:r>
      <w:r w:rsidRPr="00ED0E53">
        <w:rPr>
          <w:rFonts w:ascii="Arial" w:eastAsia="Times New Roman" w:hAnsi="Arial" w:cs="Arial"/>
          <w:color w:val="000000"/>
          <w:lang w:eastAsia="ro-RO"/>
        </w:rPr>
        <w:t xml:space="preserve"> Anexe - piese desenate: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schemele-flux pentru procesul tehnologic şi fazele activităţii, cu instalaţiile de depoluare;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schema-flux a gestionării deşeurilor;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alte piese desenate, stabilite de autoritatea publică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XIII.</w:t>
      </w:r>
      <w:r w:rsidRPr="00ED0E53">
        <w:rPr>
          <w:rFonts w:ascii="Arial" w:eastAsia="Times New Roman" w:hAnsi="Arial" w:cs="Arial"/>
          <w:color w:val="000000"/>
          <w:lang w:eastAsia="ro-RO"/>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numele şi codul ariei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prezenţa şi efectivele/suprafeţele acoperite de specii şi habitate de interes comunitar în zona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se va preciza dacă proiectul propus nu are legătură directă cu sau nu este necesar pentru managementul conservării ariei naturale protejate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se va estima impactul potenţial al proiectului asupra speciilor şi habitatelor din aria naturală protejată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f)</w:t>
      </w:r>
      <w:r w:rsidRPr="00ED0E53">
        <w:rPr>
          <w:rFonts w:ascii="Arial" w:eastAsia="Times New Roman" w:hAnsi="Arial" w:cs="Arial"/>
          <w:color w:val="000000"/>
          <w:lang w:eastAsia="ro-RO"/>
        </w:rPr>
        <w:t xml:space="preserve"> alte informaţii prevăzute în legislaţia în vigoare.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XIV.</w:t>
      </w:r>
      <w:r w:rsidRPr="00ED0E53">
        <w:rPr>
          <w:rFonts w:ascii="Arial" w:eastAsia="Times New Roman" w:hAnsi="Arial" w:cs="Arial"/>
          <w:color w:val="000000"/>
          <w:lang w:eastAsia="ro-RO"/>
        </w:rPr>
        <w:t xml:space="preserve"> Pentru proiectele care se realizează pe ape sau au legătură cu apele, memoriul va fi completat cu următoarele informaţii, preluate din Planurile de management </w:t>
      </w:r>
      <w:proofErr w:type="spellStart"/>
      <w:r w:rsidRPr="00ED0E53">
        <w:rPr>
          <w:rFonts w:ascii="Arial" w:eastAsia="Times New Roman" w:hAnsi="Arial" w:cs="Arial"/>
          <w:color w:val="000000"/>
          <w:lang w:eastAsia="ro-RO"/>
        </w:rPr>
        <w:t>bazinale</w:t>
      </w:r>
      <w:proofErr w:type="spellEnd"/>
      <w:r w:rsidRPr="00ED0E53">
        <w:rPr>
          <w:rFonts w:ascii="Arial" w:eastAsia="Times New Roman" w:hAnsi="Arial" w:cs="Arial"/>
          <w:color w:val="000000"/>
          <w:lang w:eastAsia="ro-RO"/>
        </w:rPr>
        <w:t xml:space="preserve">, actualizate: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Localizarea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bazinul hidrografic;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cursul de apă: denumirea şi codul cadastral;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corpul de apă (de suprafaţă şi/sau subteran): denumire şi cod.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Indicarea stării ecologice/potenţialului ecologic şi starea chimică a corpului de apă de suprafaţă; pentru corpul de apă subteran se vor indica starea cantitativă şi starea chimică a corpului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Indicarea obiectivului/obiectivelor de mediu pentru fiecare corp de apă identificat, cu precizarea excepţiilor aplicate şi a termenelor aferente,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XV.</w:t>
      </w:r>
      <w:r w:rsidRPr="00ED0E53">
        <w:rPr>
          <w:rFonts w:ascii="Arial" w:eastAsia="Times New Roman" w:hAnsi="Arial" w:cs="Arial"/>
          <w:color w:val="000000"/>
          <w:lang w:eastAsia="ro-RO"/>
        </w:rPr>
        <w:t xml:space="preserve"> Criteriile prevăzute în anexa nr. 3 la Legea nr. . . . . . . . . . . privind evaluarea impactului anumitor proiecte publice şi private asupra mediului se iau în considerare, dacă este cazul, în momentul compilării informaţiilor în conformitate cu punctele III-XIV. </w:t>
      </w:r>
    </w:p>
    <w:p w:rsidR="00462631" w:rsidRPr="00ED0E53" w:rsidRDefault="00462631" w:rsidP="00462631">
      <w:pPr>
        <w:spacing w:after="0" w:line="240" w:lineRule="auto"/>
        <w:jc w:val="center"/>
        <w:rPr>
          <w:rFonts w:ascii="Arial" w:eastAsia="Times New Roman" w:hAnsi="Arial" w:cs="Arial"/>
          <w:color w:val="000000"/>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Semnătura şi ştampila titularului</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lastRenderedPageBreak/>
        <w:t>   </w:t>
      </w:r>
      <w:r w:rsidRPr="00ED0E53">
        <w:rPr>
          <w:rFonts w:ascii="Arial" w:eastAsia="Times New Roman" w:hAnsi="Arial" w:cs="Arial"/>
          <w:b/>
          <w:bCs/>
          <w:i/>
          <w:iCs/>
          <w:color w:val="FF0000"/>
          <w:lang w:eastAsia="ro-RO"/>
        </w:rPr>
        <w:br/>
        <w:t xml:space="preserve">ANEXA Nr. 5.F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Antetul autorităţii competente pentru protecţia mediului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PROCES-VERBAL</w:t>
      </w:r>
      <w:r w:rsidRPr="00ED0E53">
        <w:rPr>
          <w:rFonts w:ascii="Arial" w:eastAsia="Times New Roman" w:hAnsi="Arial" w:cs="Arial"/>
          <w:color w:val="000000"/>
          <w:lang w:eastAsia="ro-RO"/>
        </w:rPr>
        <w:br/>
        <w:t>de verificare a amplasamentului</w:t>
      </w:r>
      <w:r w:rsidRPr="00ED0E53">
        <w:rPr>
          <w:rFonts w:ascii="Arial" w:eastAsia="Times New Roman" w:hAnsi="Arial" w:cs="Arial"/>
          <w:color w:val="000000"/>
          <w:lang w:eastAsia="ro-RO"/>
        </w:rPr>
        <w:br/>
        <w:t>Nr. . . . . . . . . . . din . . . . . . . . . . (data)</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Întocmit la . . . . . . . . . ., în prezenţa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Date de identificare şi localizare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Titular proiect: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Adresa: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Telefon/Fax: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Nr. şi data înregistrării solicitării de emitere a acordului de mediu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5.</w:t>
      </w:r>
      <w:r w:rsidRPr="00ED0E53">
        <w:rPr>
          <w:rFonts w:ascii="Arial" w:eastAsia="Times New Roman" w:hAnsi="Arial" w:cs="Arial"/>
          <w:color w:val="000000"/>
          <w:lang w:eastAsia="ro-RO"/>
        </w:rPr>
        <w:t xml:space="preserve"> Denumire proiect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6.</w:t>
      </w:r>
      <w:r w:rsidRPr="00ED0E53">
        <w:rPr>
          <w:rFonts w:ascii="Arial" w:eastAsia="Times New Roman" w:hAnsi="Arial" w:cs="Arial"/>
          <w:color w:val="000000"/>
          <w:lang w:eastAsia="ro-RO"/>
        </w:rPr>
        <w:t xml:space="preserve"> Amplasamentul propus al proiectului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w:t>
      </w:r>
      <w:r w:rsidRPr="00ED0E53">
        <w:rPr>
          <w:rFonts w:ascii="Arial" w:eastAsia="Times New Roman" w:hAnsi="Arial" w:cs="Arial"/>
          <w:color w:val="000000"/>
          <w:lang w:eastAsia="ro-RO"/>
        </w:rPr>
        <w:t xml:space="preserve"> Descrierea amplasamentului şi a vecinătăţilor acestuia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Amplasament: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Vecinătăţi: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Alte activităţi desfăşurate în zona amplasamentului: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III.</w:t>
      </w:r>
      <w:r w:rsidRPr="00ED0E53">
        <w:rPr>
          <w:rFonts w:ascii="Arial" w:eastAsia="Times New Roman" w:hAnsi="Arial" w:cs="Arial"/>
          <w:color w:val="000000"/>
          <w:lang w:eastAsia="ro-RO"/>
        </w:rPr>
        <w:t xml:space="preserve"> Receptori sensibili, zone cu regim special de protecţie, arii naturale protejate de interes comunitar,</w:t>
      </w:r>
      <w:r w:rsidRPr="00ED0E53">
        <w:rPr>
          <w:rFonts w:ascii="Arial" w:eastAsia="Times New Roman" w:hAnsi="Arial" w:cs="Arial"/>
          <w:color w:val="000000"/>
          <w:lang w:eastAsia="ro-RO"/>
        </w:rPr>
        <w:br/>
        <w:t xml:space="preserve">restricţii: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IV.</w:t>
      </w:r>
      <w:r w:rsidRPr="00ED0E53">
        <w:rPr>
          <w:rFonts w:ascii="Arial" w:eastAsia="Times New Roman" w:hAnsi="Arial" w:cs="Arial"/>
          <w:color w:val="000000"/>
          <w:lang w:eastAsia="ro-RO"/>
        </w:rPr>
        <w:t xml:space="preserve"> Identificarea publicului-ţintă (potenţial interesat)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w:t>
      </w:r>
      <w:r w:rsidRPr="00ED0E53">
        <w:rPr>
          <w:rFonts w:ascii="Arial" w:eastAsia="Times New Roman" w:hAnsi="Arial" w:cs="Arial"/>
          <w:color w:val="000000"/>
          <w:lang w:eastAsia="ro-RO"/>
        </w:rPr>
        <w:t xml:space="preserve"> Posibilităţi de asigurare a utilităţilor şi descrierea impactului potenţial asupra mediului, după caz,</w:t>
      </w:r>
      <w:r w:rsidRPr="00ED0E53">
        <w:rPr>
          <w:rFonts w:ascii="Arial" w:eastAsia="Times New Roman" w:hAnsi="Arial" w:cs="Arial"/>
          <w:color w:val="000000"/>
          <w:lang w:eastAsia="ro-RO"/>
        </w:rPr>
        <w:br/>
        <w:t xml:space="preserve">datorat asigurării utilităţilor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Alimentarea cu apă: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Evacuarea apelor uzate: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Sistemul de încălzire: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4.</w:t>
      </w:r>
      <w:r w:rsidRPr="00ED0E53">
        <w:rPr>
          <w:rFonts w:ascii="Arial" w:eastAsia="Times New Roman" w:hAnsi="Arial" w:cs="Arial"/>
          <w:color w:val="000000"/>
          <w:lang w:eastAsia="ro-RO"/>
        </w:rPr>
        <w:t xml:space="preserve"> Gestionarea deşeurilor: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w:t>
      </w:r>
      <w:r w:rsidRPr="00ED0E53">
        <w:rPr>
          <w:rFonts w:ascii="Arial" w:eastAsia="Times New Roman" w:hAnsi="Arial" w:cs="Arial"/>
          <w:color w:val="000000"/>
          <w:lang w:eastAsia="ro-RO"/>
        </w:rPr>
        <w:t xml:space="preserve"> Concluzii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w:t>
      </w:r>
      <w:r w:rsidRPr="00ED0E53">
        <w:rPr>
          <w:rFonts w:ascii="Arial" w:eastAsia="Times New Roman" w:hAnsi="Arial" w:cs="Arial"/>
          <w:color w:val="000000"/>
          <w:lang w:eastAsia="ro-RO"/>
        </w:rPr>
        <w:t xml:space="preserve"> Persoana de contact/responsabilă pentru protecţia mediului din partea titularului de proiect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VIII.</w:t>
      </w:r>
      <w:r w:rsidR="00551D16">
        <w:rPr>
          <w:rFonts w:ascii="Arial" w:eastAsia="Times New Roman" w:hAnsi="Arial" w:cs="Arial"/>
          <w:color w:val="000000"/>
          <w:lang w:eastAsia="ro-RO"/>
        </w:rPr>
        <w:t xml:space="preserve"> Semnături </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jc w:val="center"/>
        <w:rPr>
          <w:rFonts w:ascii="Arial" w:eastAsia="Times New Roman" w:hAnsi="Arial" w:cs="Arial"/>
          <w:color w:val="000000"/>
          <w:lang w:eastAsia="ro-RO"/>
        </w:rPr>
      </w:pPr>
    </w:p>
    <w:tbl>
      <w:tblPr>
        <w:tblW w:w="4815" w:type="dxa"/>
        <w:jc w:val="center"/>
        <w:tblCellMar>
          <w:top w:w="15" w:type="dxa"/>
          <w:left w:w="15" w:type="dxa"/>
          <w:bottom w:w="15" w:type="dxa"/>
          <w:right w:w="15" w:type="dxa"/>
        </w:tblCellMar>
        <w:tblLook w:val="04A0" w:firstRow="1" w:lastRow="0" w:firstColumn="1" w:lastColumn="0" w:noHBand="0" w:noVBand="1"/>
      </w:tblPr>
      <w:tblGrid>
        <w:gridCol w:w="6"/>
        <w:gridCol w:w="4809"/>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141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vAlign w:val="center"/>
            <w:hideMark/>
          </w:tcPr>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Reprezentantul autorităţii competente pentru protecţia mediului</w:t>
            </w:r>
            <w:r w:rsidRPr="00ED0E53">
              <w:rPr>
                <w:rFonts w:ascii="Arial" w:eastAsia="Times New Roman" w:hAnsi="Arial" w:cs="Arial"/>
                <w:color w:val="000000"/>
                <w:lang w:eastAsia="ro-RO"/>
              </w:rPr>
              <w:br/>
              <w:t>Numele . . . . . . . . . .</w:t>
            </w:r>
            <w:r w:rsidRPr="00ED0E53">
              <w:rPr>
                <w:rFonts w:ascii="Arial" w:eastAsia="Times New Roman" w:hAnsi="Arial" w:cs="Arial"/>
                <w:color w:val="000000"/>
                <w:lang w:eastAsia="ro-RO"/>
              </w:rPr>
              <w:br/>
              <w:t>Semnătura . . . . . . . . . .</w:t>
            </w:r>
            <w:r w:rsidRPr="00ED0E53">
              <w:rPr>
                <w:rFonts w:ascii="Arial" w:eastAsia="Times New Roman" w:hAnsi="Arial" w:cs="Arial"/>
                <w:color w:val="000000"/>
                <w:lang w:eastAsia="ro-RO"/>
              </w:rPr>
              <w:br/>
            </w:r>
            <w:r w:rsidRPr="00ED0E53">
              <w:rPr>
                <w:rFonts w:ascii="Arial" w:eastAsia="Times New Roman" w:hAnsi="Arial" w:cs="Arial"/>
                <w:color w:val="000000"/>
                <w:lang w:eastAsia="ro-RO"/>
              </w:rPr>
              <w:br/>
              <w:t>Reprezentantul titularului de proiect</w:t>
            </w:r>
            <w:r w:rsidRPr="00ED0E53">
              <w:rPr>
                <w:rFonts w:ascii="Arial" w:eastAsia="Times New Roman" w:hAnsi="Arial" w:cs="Arial"/>
                <w:color w:val="000000"/>
                <w:lang w:eastAsia="ro-RO"/>
              </w:rPr>
              <w:br/>
              <w:t>Numele . . . . . . . . . .</w:t>
            </w:r>
            <w:r w:rsidRPr="00ED0E53">
              <w:rPr>
                <w:rFonts w:ascii="Arial" w:eastAsia="Times New Roman" w:hAnsi="Arial" w:cs="Arial"/>
                <w:color w:val="000000"/>
                <w:lang w:eastAsia="ro-RO"/>
              </w:rPr>
              <w:br/>
              <w:t>Semnătura . . . . . . . . . .</w:t>
            </w:r>
          </w:p>
        </w:tc>
      </w:tr>
    </w:tbl>
    <w:p w:rsidR="00462631" w:rsidRPr="00ED0E53" w:rsidRDefault="00462631" w:rsidP="00462631">
      <w:pPr>
        <w:spacing w:after="0" w:line="240" w:lineRule="auto"/>
        <w:jc w:val="center"/>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5.G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Anunţ public privind depunerea solicitării de emitere a acordului de mediu</w:t>
      </w:r>
      <w:r w:rsidRPr="00ED0E53">
        <w:rPr>
          <w:rFonts w:ascii="Arial" w:eastAsia="Times New Roman" w:hAnsi="Arial" w:cs="Arial"/>
          <w:color w:val="000000"/>
          <w:lang w:eastAsia="ro-RO"/>
        </w:rPr>
        <w:br/>
        <w:t xml:space="preserve">(titularul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 . . . . . . . . . (titularul proiectului) anunţă publicul interesat asupra depunerii solicitării de emitere a acordului de mediu pentru proiectul . . . . . . . . . . (denumirea proiectului), propus a fi amplasat în . . . . . . . . . . (adresa amplasamentului).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Informaţiile privind proiectul propus pot fi consultate la sediul autorităţii competente pentru protecţia mediului . . . . . . . . . . (adresa) şi la sediul . . . . . . . . . . (denumirea titularului şi adresa), în zilele de . . . . . . . . . ., între orele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Observaţiile publicului se primesc zilnic la sediul autorităţii competente pentru protecţi</w:t>
      </w:r>
      <w:r w:rsidR="00551D16">
        <w:rPr>
          <w:rFonts w:ascii="Arial" w:eastAsia="Times New Roman" w:hAnsi="Arial" w:cs="Arial"/>
          <w:color w:val="000000"/>
          <w:lang w:eastAsia="ro-RO"/>
        </w:rPr>
        <w:t xml:space="preserve">a mediului . . . . . . . . . .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5.H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Anunţ public privind depunerea solicitării de emitere a acordului de mediu</w:t>
      </w:r>
      <w:r w:rsidRPr="00ED0E53">
        <w:rPr>
          <w:rFonts w:ascii="Arial" w:eastAsia="Times New Roman" w:hAnsi="Arial" w:cs="Arial"/>
          <w:color w:val="000000"/>
          <w:lang w:eastAsia="ro-RO"/>
        </w:rPr>
        <w:br/>
        <w:t xml:space="preserve">(autoritatea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(autoritatea competentă pentru protecţia mediului) anunţă publicul interesat asupra depunerii solicitării de emitere a acordului de mediu pentru proiectul . . . . . . . . . . (denumirea proiectului), propus a fi amplasat în . . . . . . . . . . (adresa amplasamentului), titular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Informaţiile privind proiectul propus/memoriul de prezentare pot fi consultate la sediul autorităţii competente pentru protecţia mediului . . . . . . . . . . (adresa) şi la sediul . . . . . . . . . . (denumirea titularului şi adresa) în zilele de . . . . . . . . . ., între orele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Observaţiile publicului se primesc zilnic la sediul autorităţii competente pentru protecţia mediului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Data afişării anunţului pe site </w:t>
      </w:r>
    </w:p>
    <w:p w:rsidR="00462631" w:rsidRPr="00ED0E53" w:rsidRDefault="00551D16" w:rsidP="00462631">
      <w:pPr>
        <w:spacing w:after="0" w:line="240" w:lineRule="auto"/>
        <w:rPr>
          <w:rFonts w:ascii="Arial" w:eastAsia="Times New Roman" w:hAnsi="Arial" w:cs="Arial"/>
          <w:color w:val="000000"/>
          <w:lang w:eastAsia="ro-RO"/>
        </w:rPr>
      </w:pPr>
      <w:r>
        <w:rPr>
          <w:rFonts w:ascii="Arial" w:eastAsia="Times New Roman" w:hAnsi="Arial" w:cs="Arial"/>
          <w:color w:val="000000"/>
          <w:lang w:eastAsia="ro-RO"/>
        </w:rPr>
        <w:t xml:space="preserve">    . . . . . . . . . .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5.I </w:t>
      </w:r>
      <w:r w:rsidRPr="00ED0E53">
        <w:rPr>
          <w:rFonts w:ascii="Arial" w:eastAsia="Times New Roman" w:hAnsi="Arial" w:cs="Arial"/>
          <w:b/>
          <w:bCs/>
          <w:i/>
          <w:iCs/>
          <w:color w:val="FF0000"/>
          <w:lang w:eastAsia="ro-RO"/>
        </w:rPr>
        <w:br/>
        <w:t xml:space="preserve">la procedură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Antetul autorităţii compet</w:t>
      </w:r>
      <w:r w:rsidR="00551D16">
        <w:rPr>
          <w:rFonts w:ascii="Arial" w:eastAsia="Times New Roman" w:hAnsi="Arial" w:cs="Arial"/>
          <w:color w:val="000000"/>
          <w:lang w:eastAsia="ro-RO"/>
        </w:rPr>
        <w:t xml:space="preserve">ente pentru protecţia mediului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Decizia etapei de încadrare</w:t>
      </w:r>
      <w:r w:rsidRPr="00ED0E53">
        <w:rPr>
          <w:rFonts w:ascii="Arial" w:eastAsia="Times New Roman" w:hAnsi="Arial" w:cs="Arial"/>
          <w:color w:val="000000"/>
          <w:vertAlign w:val="superscript"/>
          <w:lang w:eastAsia="ro-RO"/>
        </w:rPr>
        <w:t>1)</w:t>
      </w: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Nr. . . . . . . . . . . din . . . . . . . . . .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b/>
          <w:bCs/>
          <w:color w:val="000000"/>
          <w:vertAlign w:val="superscript"/>
          <w:lang w:eastAsia="ro-RO"/>
        </w:rPr>
        <w:t>1)</w:t>
      </w:r>
      <w:r w:rsidRPr="00ED0E53">
        <w:rPr>
          <w:rFonts w:ascii="Arial" w:eastAsia="Times New Roman" w:hAnsi="Arial" w:cs="Arial"/>
          <w:color w:val="000000"/>
          <w:lang w:eastAsia="ro-RO"/>
        </w:rPr>
        <w:t xml:space="preserve"> Decizia se utilizează pentru toate proiectele indiferent de sursa de finanţare.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 urmare a solicitării de emitere a acordului de mediu adresate de . . . . . . . . . . (denumirea titularului), cu sediul în municipiul . . . . . . . . . . (oraşul, comuna, satul), str. . . . . . . . . . . nr. . . . . . . . . . ., sectorul/judeţul . . . . . . . . . ., înregistrată la . . . . . . . . . . (autoritatea competentă pentru protecţia mediului) cu nr. . . . . . . . . . . din . . . . . . . . . ., în baza Legii nr. . . . . . . . . . .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 decide, ca urmare a consultărilor desfăşurate în cadrul şedinţei/şedinţelor Comisiei de analiză tehnică (după caz) din data de . . . . . . . . . ., că proiectul . . . . . . . . . . (denumirea proiectului) propus a fi amplasat în . . . . . . . . . . (adresa amplasamentului)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supune evaluării impactului asupra mediului, se supune/nu se supune evaluării adecvate şi se supune/nu se supune evaluării impactului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nu se supune evaluării impactului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Justificarea prezentei decizii: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Motivele pe baza cărora s-a stabilit necesitatea efectuării/neefectuării evaluării impactului asupra mediului sunt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proiectul se încadrează în prevederile Legii nr. . . . . . . . . . . privind evaluarea impactului anumitor proiecte publice şi private asupra mediului, anexa nr. . . . . . . . . . ., pct.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c)</w:t>
      </w:r>
      <w:r w:rsidRPr="00ED0E53">
        <w:rPr>
          <w:rFonts w:ascii="Arial" w:eastAsia="Times New Roman" w:hAnsi="Arial" w:cs="Arial"/>
          <w:color w:val="000000"/>
          <w:lang w:eastAsia="ro-RO"/>
        </w:rPr>
        <w:t xml:space="preserv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va justifica potrivit criteriilor prevăzute în anexa nr. 3.)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w:t>
      </w:r>
      <w:r w:rsidRPr="00ED0E53">
        <w:rPr>
          <w:rFonts w:ascii="Arial" w:eastAsia="Times New Roman" w:hAnsi="Arial" w:cs="Arial"/>
          <w:color w:val="000000"/>
          <w:lang w:eastAsia="ro-RO"/>
        </w:rPr>
        <w:t xml:space="preserve"> Motivele pe baza cărora s-a stabilit necesitatea efectuării/neefectuării evaluării adecvate sunt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va justifica în conformitate cu prevederile ghidului metodologic privind evaluarea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III.</w:t>
      </w:r>
      <w:r w:rsidRPr="00ED0E53">
        <w:rPr>
          <w:rFonts w:ascii="Arial" w:eastAsia="Times New Roman" w:hAnsi="Arial" w:cs="Arial"/>
          <w:color w:val="000000"/>
          <w:lang w:eastAsia="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nr. . . . . . . . . . . din data de . . . . . . . . . . emisă de . . . . . . . . . . (autoritatea competentă în domeniul gospodăririi apelor) . . . . . . . . . . sunt . . . . . . . . . . (Motivele se preiau integral din decizia autorităţi competente de gospodărire a apelor.)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În cazul în care s-a decis că o evaluare a impactului asupra mediului nu este necesară, se descriu toate caracteristicile proiectului şi/sau condiţiile de realizare a proiectului pentru evitarea sau prevenirea eventualelor efecte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măsurile şi condiţiile de realizare a proiectului în conformitate cu Avizul de gospodărire a apelor nr. . . . . . . . . . . din data de . . . . . . . . . . emis de . . . . . . . . . . (autoritatea competentă în domeniul gospodăririi apelor) sunt: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preiau integral din avizul de gospodărire a apelor emis de către autoritatea competentă în domeniul gospodăririi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aplică proiectelor pentru care autoritatea competentă în domeniul gospodăririi apelor a luat decizia că au impact nesemnificativ asupra corpurilor de apă.)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Se poate adresa instanţei de contencios administrativ competente şi orice organizaţie neguvernamentală care îndeplineşte condiţiile prevăzute la art. 2 din Legea nr. . . . . . . . . . . privind evaluarea impactului anumitor proiecte publice şi private asupra mediului, considerându-se că acestea sunt vătămate într-un drept al lor sau într-un interes legitim.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Înainte de a se adresa instanţei de contencios administrativ competente, persoanele prevăzute la art. 21 din Legea nr. . . . . . . . . . .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publică emitentă are obligaţia de a răspunde la plângerea prealabilă prevăzută la art. 22 alin. (1) în termen de 30 de zile de la data înregistrării acesteia la acea autoritate.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Procedura de soluţionare a plângerii prealabile prevăzută la art. 22 alin. (1) este gratuită şi trebuie să fie echitabilă, rapidă şi corectă.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Prezenta decizie poate fi contestată în conformitate cu prevederile Legii nr. . . . . . . . . . . privind evaluarea impactului anumitor proiecte publice şi private asupra mediului şi ale Legii nr. 554/2004, cu modificările şi completările ulterioare. </w:t>
      </w:r>
    </w:p>
    <w:p w:rsidR="00462631" w:rsidRPr="00ED0E53" w:rsidRDefault="00551D16" w:rsidP="00551D16">
      <w:pPr>
        <w:spacing w:after="0" w:line="240" w:lineRule="auto"/>
        <w:jc w:val="center"/>
        <w:rPr>
          <w:rFonts w:ascii="Arial" w:eastAsia="Times New Roman" w:hAnsi="Arial" w:cs="Arial"/>
          <w:color w:val="000000"/>
          <w:lang w:eastAsia="ro-RO"/>
        </w:rPr>
      </w:pPr>
      <w:r>
        <w:rPr>
          <w:rFonts w:ascii="Arial" w:eastAsia="Times New Roman" w:hAnsi="Arial" w:cs="Arial"/>
          <w:color w:val="000000"/>
          <w:lang w:eastAsia="ro-RO"/>
        </w:rPr>
        <w:t xml:space="preserve">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2992"/>
        <w:gridCol w:w="3077"/>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76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gridSpan w:val="2"/>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Conducătorul autorităţii competente pentru protecţia mediului,</w:t>
            </w:r>
            <w:r w:rsidRPr="00ED0E53">
              <w:rPr>
                <w:rFonts w:ascii="Arial" w:eastAsia="Times New Roman" w:hAnsi="Arial" w:cs="Arial"/>
                <w:color w:val="000000"/>
                <w:lang w:eastAsia="ro-RO"/>
              </w:rPr>
              <w:br/>
              <w:t>. . . . . . . . . .</w:t>
            </w:r>
            <w:r w:rsidRPr="00ED0E53">
              <w:rPr>
                <w:rFonts w:ascii="Arial" w:eastAsia="Times New Roman" w:hAnsi="Arial" w:cs="Arial"/>
                <w:color w:val="000000"/>
                <w:lang w:eastAsia="ro-RO"/>
              </w:rPr>
              <w:br/>
              <w:t>(semnătura şi ştampila)</w:t>
            </w:r>
          </w:p>
        </w:tc>
      </w:tr>
      <w:tr w:rsidR="00462631" w:rsidRPr="00ED0E53" w:rsidTr="00462631">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reglementări,</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biodiversitate,</w:t>
            </w:r>
            <w:r w:rsidRPr="00ED0E53">
              <w:rPr>
                <w:rFonts w:ascii="Arial" w:eastAsia="Times New Roman" w:hAnsi="Arial" w:cs="Arial"/>
                <w:color w:val="000000"/>
                <w:lang w:eastAsia="ro-RO"/>
              </w:rPr>
              <w:br/>
              <w:t>. . . . . . . . . .</w:t>
            </w: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5.J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Anunţ public privind decizia etapei de încadrare</w:t>
      </w:r>
      <w:r w:rsidRPr="00ED0E53">
        <w:rPr>
          <w:rFonts w:ascii="Arial" w:eastAsia="Times New Roman" w:hAnsi="Arial" w:cs="Arial"/>
          <w:color w:val="000000"/>
          <w:lang w:eastAsia="ro-RO"/>
        </w:rPr>
        <w:br/>
        <w:t xml:space="preserve">(titularul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(denumirea titularului), titular al proiectului . . . . . . . . . ., anunţă publicul interesat asupra luării deciziei etapei de încadrare de către . . . . . . . . . . (autoritatea competentă pentru protecţia mediului), în cadrul procedurii de evaluare a impactului asupra mediului*), pentru proiectul . . . . . . . . . ., propus a fi amplasat în . . . . . . . . . . (adresa amplasamentului).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va menţiona dacă se derulează şi procedura privind evaluarea impactului asupra mediului în context transfrontalier, pentru proiectul în cauză.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Proiectul deciziei de încadrare şi motivele care o fundamentează pot fi consultate la sediul autorităţii competente pentru protecţia mediului . . . . . . . . . . din . . . . . . . . . . (adresa), în zilele de . . . . . . . . . ., între orele . . . . . . . . . ., precum şi la următoarea adresă de internet . . . . . . . . . . (pagina de internet a autorităţii competente pentru protecţia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Publicul interesat poate înainta comentarii/observaţii la proiectul deciziei de încadrare în termen de 10 zile de la data publicării anunţului pe pagina de internet a autorităţii competente pentru protecţia mediului. </w:t>
      </w:r>
    </w:p>
    <w:p w:rsidR="00551D16"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Publicul interesat poate depune propuneri în ceea ce priveşte conţinutul raportului privind impactul asupra mediului la sediul autorităţii competente pentru protecţia mediului . . . . . . . . . ., în termen de 10 zile de la data publicării anunţului pe pagina de internet a autorităţii competente pentru protecţia mediului.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5.K </w:t>
      </w:r>
      <w:r w:rsidRPr="00ED0E53">
        <w:rPr>
          <w:rFonts w:ascii="Arial" w:eastAsia="Times New Roman" w:hAnsi="Arial" w:cs="Arial"/>
          <w:b/>
          <w:bCs/>
          <w:i/>
          <w:iCs/>
          <w:color w:val="FF0000"/>
          <w:lang w:eastAsia="ro-RO"/>
        </w:rPr>
        <w:br/>
        <w:t xml:space="preserve">la procedură </w:t>
      </w:r>
    </w:p>
    <w:p w:rsidR="00462631" w:rsidRPr="00ED0E53" w:rsidRDefault="00462631" w:rsidP="00551D16">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Anunţ public privind decizia etapei de încadrare</w:t>
      </w:r>
      <w:r w:rsidRPr="00ED0E53">
        <w:rPr>
          <w:rFonts w:ascii="Arial" w:eastAsia="Times New Roman" w:hAnsi="Arial" w:cs="Arial"/>
          <w:color w:val="000000"/>
          <w:lang w:eastAsia="ro-RO"/>
        </w:rPr>
        <w:br/>
        <w:t>(autoritatea competentă pentru protecţia mediului)</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 anunţă publicul interesat asupra luării deciziei etapei de încadrare . . . . . . . . . ., în cadrul procedurii de evaluare a impactului asupra mediului*), pentru proiectul . . . . . . . . . ., propus a fi amplasat în . . . . . . . . . . (adresa amplasamentului), titular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va menţiona dacă se derulează şi procedura privind evaluarea impactului asupra mediului în context transfrontalier, pentru proiectul în cauză.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Proiectul deciziei de încadrare şi motivele care o fundamentează pot fi consultate la sediul autorităţii competente pentru protecţia mediului . . . . . . . . . . din . . . . . . . . . . (adresa), în zilele de . . . . . . . . . ., între orele . . . . . . . . . ., precum şi la următoarea adresă de internet (pagina de internet a autorităţii competente pentru protecţia mediului)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2.</w:t>
      </w:r>
      <w:r w:rsidRPr="00ED0E53">
        <w:rPr>
          <w:rFonts w:ascii="Arial" w:eastAsia="Times New Roman" w:hAnsi="Arial" w:cs="Arial"/>
          <w:color w:val="000000"/>
          <w:lang w:eastAsia="ro-RO"/>
        </w:rPr>
        <w:t xml:space="preserve"> Publicul interesat poate depune propuneri în ceea ce priveşte conţinutul raportului privind impactul asupra mediului la sediul autorităţii competente pentru protecţia mediului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Comentariile/Observaţiile/Propunerile publicului interesat se pot înainta până la data de . . . . . . . . . . (în termen de 10 zile de la data afişării prezentului anunţ).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Data afişării anunţului pe site . . . . . . . . . .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5.L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Anunţ public privind dezbaterea publică</w:t>
      </w:r>
      <w:r w:rsidRPr="00ED0E53">
        <w:rPr>
          <w:rFonts w:ascii="Arial" w:eastAsia="Times New Roman" w:hAnsi="Arial" w:cs="Arial"/>
          <w:color w:val="000000"/>
          <w:lang w:eastAsia="ro-RO"/>
        </w:rPr>
        <w:br/>
        <w:t xml:space="preserve">(titularul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 . . . . . . . ., (denumirea proiectului) propus a fi amplasat în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va menţiona dacă se derulează şi procedura privind evaluarea impactului asupra mediului în context transfrontalier, pentru proiectul în cauză.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Tipul deciziei posibile luate de . . . . . . . . . . (autoritatea competentă pentru protecţia mediului) poate fi emiterea acordului de mediu sau respingerea solicitării de emitere a 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Rapoartele şi studiile, după caz, pot fi consultate la sediul autorităţii competente pentru protecţia mediului . . . . . . . . . . (adresa) şi la sediul . . . . . . . . . . (denumirea titularului şi adresa), în zilele de . . . . . . . . . ., între orele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Documentul(ele) menţionat(e) este (sunt) disponibil(e) şi la următoarea(ele) adresă(e) de internet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 . . . . . . . . (adresa), în data de . . . . . . . . . ., începând cu orele . . . . . . . . . . .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Publicul interesat poate transmite în scris comentarii/opinii/observaţii privind documentele menţionate la sediul autorităţii competente pentru protecţia mediului . . . . . . . . . . (adresa), până la data de . . . . . . . . . . (data dezbaterii publice). </w:t>
      </w: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5.M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Anunţ public privind dezbaterea publică</w:t>
      </w:r>
      <w:r w:rsidRPr="00ED0E53">
        <w:rPr>
          <w:rFonts w:ascii="Arial" w:eastAsia="Times New Roman" w:hAnsi="Arial" w:cs="Arial"/>
          <w:color w:val="000000"/>
          <w:lang w:eastAsia="ro-RO"/>
        </w:rPr>
        <w:br/>
        <w:t xml:space="preserve">(autoritatea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 . . . . . . . ., propus a fi amplasat în . . . . . . . . . ., titular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w:t>
      </w:r>
      <w:r w:rsidRPr="00ED0E53">
        <w:rPr>
          <w:rFonts w:ascii="Arial" w:eastAsia="Times New Roman" w:hAnsi="Arial" w:cs="Arial"/>
          <w:color w:val="000000"/>
          <w:lang w:eastAsia="ro-RO"/>
        </w:rPr>
        <w:t xml:space="preserve"> Se va menţiona dacă se derulează şi procedura privind evaluarea impactului asupra mediului în context transfrontalier, pentru proiectul în cauză.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Tipul deciziei posibile luate de . . . . . . . . . . (autoritatea competentă pentru protecţia mediului) poate fi emiterea acordului de mediu sau respingerea solicitării de emitere a acordului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Rapoartele şi studiile poate (pot) fi consultat(e) la sediul autorităţii competente pentru protecţia mediului . . . . . . . . . . (adresa) şi la sediul . . . . . . . . . . (denumirea titularului şi adresa), în zilele de . . . . . . . . . ., între orele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Documentul(ele) menţionat(e) este (sunt) disponibil(e) şi la următoarea(ele) adresă(e) de internet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 . . . . . . . . (adresa), în data de . . . . . . . . . ., începând cu orele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Publicul interesat poate transmite în scris comentarii/opinii/observaţii privind documentele menţionate la sediul autorităţii competente pentru protecţia mediului . . . . . . . . . . (adresa), până la data de . . . . . . . . . . (data dezbaterii publice).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Data afişării anunţului pe site . . . . . . . . . .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ANEXA Nr. 5.N</w:t>
      </w:r>
      <w:r w:rsidRPr="00ED0E53">
        <w:rPr>
          <w:rFonts w:ascii="Arial" w:eastAsia="Times New Roman" w:hAnsi="Arial" w:cs="Arial"/>
          <w:b/>
          <w:bCs/>
          <w:i/>
          <w:iCs/>
          <w:color w:val="FF0000"/>
          <w:lang w:eastAsia="ro-RO"/>
        </w:rPr>
        <w:br/>
        <w:t xml:space="preserve">  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La înaintarea opiniilor/comentariilor/observaţiilor privind rapoartele/studiile menţionate membrii publicului interesat sunt obligaţi să îşi declare numele, prenumele, adresa, </w:t>
      </w:r>
      <w:proofErr w:type="spellStart"/>
      <w:r w:rsidRPr="00ED0E53">
        <w:rPr>
          <w:rFonts w:ascii="Arial" w:eastAsia="Times New Roman" w:hAnsi="Arial" w:cs="Arial"/>
          <w:color w:val="000000"/>
          <w:lang w:eastAsia="ro-RO"/>
        </w:rPr>
        <w:t>adresa</w:t>
      </w:r>
      <w:proofErr w:type="spellEnd"/>
      <w:r w:rsidRPr="00ED0E53">
        <w:rPr>
          <w:rFonts w:ascii="Arial" w:eastAsia="Times New Roman" w:hAnsi="Arial" w:cs="Arial"/>
          <w:color w:val="000000"/>
          <w:lang w:eastAsia="ro-RO"/>
        </w:rPr>
        <w:t xml:space="preserve"> poştei electronice, după caz. Autoritatea competentă pentru protecţia mediului consemnează opiniile/comentariile/observaţiile publicului interesat într-un formular confor</w:t>
      </w:r>
      <w:r w:rsidR="00551D16">
        <w:rPr>
          <w:rFonts w:ascii="Arial" w:eastAsia="Times New Roman" w:hAnsi="Arial" w:cs="Arial"/>
          <w:color w:val="000000"/>
          <w:lang w:eastAsia="ro-RO"/>
        </w:rPr>
        <w:t xml:space="preserve">m modelului prezentat mai jos. </w:t>
      </w:r>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jc w:val="center"/>
        <w:rPr>
          <w:rFonts w:ascii="Arial" w:eastAsia="Times New Roman" w:hAnsi="Arial" w:cs="Arial"/>
          <w:color w:val="000000"/>
          <w:lang w:eastAsia="ro-RO"/>
        </w:rPr>
      </w:pPr>
    </w:p>
    <w:tbl>
      <w:tblPr>
        <w:tblW w:w="7856" w:type="dxa"/>
        <w:jc w:val="center"/>
        <w:tblCellMar>
          <w:top w:w="15" w:type="dxa"/>
          <w:left w:w="15" w:type="dxa"/>
          <w:bottom w:w="15" w:type="dxa"/>
          <w:right w:w="15" w:type="dxa"/>
        </w:tblCellMar>
        <w:tblLook w:val="04A0" w:firstRow="1" w:lastRow="0" w:firstColumn="1" w:lastColumn="0" w:noHBand="0" w:noVBand="1"/>
      </w:tblPr>
      <w:tblGrid>
        <w:gridCol w:w="14"/>
        <w:gridCol w:w="460"/>
        <w:gridCol w:w="1434"/>
        <w:gridCol w:w="2133"/>
        <w:gridCol w:w="862"/>
        <w:gridCol w:w="2953"/>
      </w:tblGrid>
      <w:tr w:rsidR="00462631" w:rsidRPr="00ED0E53" w:rsidTr="00551D16">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2133" w:type="dxa"/>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2953" w:type="dxa"/>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551D16">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Numele şi prenumele</w:t>
            </w:r>
          </w:p>
        </w:tc>
        <w:tc>
          <w:tcPr>
            <w:tcW w:w="213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Domiciliul </w:t>
            </w:r>
            <w:r w:rsidRPr="00ED0E53">
              <w:rPr>
                <w:rFonts w:ascii="Arial" w:eastAsia="Times New Roman" w:hAnsi="Arial" w:cs="Arial"/>
                <w:color w:val="000000"/>
                <w:lang w:eastAsia="ro-RO"/>
              </w:rPr>
              <w:br/>
              <w:t>Adresa de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Data primirii</w:t>
            </w:r>
          </w:p>
        </w:tc>
        <w:tc>
          <w:tcPr>
            <w:tcW w:w="295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Conţinutul pe scurt al observaţiilor</w:t>
            </w: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13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95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13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95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13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95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13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953"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br/>
        <w:t xml:space="preserve">ANEXA Nr. 5.O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Formularul pentru prezentarea soluţiilor de rezolvare a problemelor semnalate de publicul interesat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Titularul proiectului prezintă soluţii de rezolvare a problemelor semnalate de public, folosind formularul prezentat mai jos. </w:t>
      </w:r>
    </w:p>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p>
    <w:tbl>
      <w:tblPr>
        <w:tblW w:w="9441" w:type="dxa"/>
        <w:jc w:val="center"/>
        <w:tblInd w:w="-1020" w:type="dxa"/>
        <w:tblCellMar>
          <w:top w:w="15" w:type="dxa"/>
          <w:left w:w="15" w:type="dxa"/>
          <w:bottom w:w="15" w:type="dxa"/>
          <w:right w:w="15" w:type="dxa"/>
        </w:tblCellMar>
        <w:tblLook w:val="04A0" w:firstRow="1" w:lastRow="0" w:firstColumn="1" w:lastColumn="0" w:noHBand="0" w:noVBand="1"/>
      </w:tblPr>
      <w:tblGrid>
        <w:gridCol w:w="14"/>
        <w:gridCol w:w="349"/>
        <w:gridCol w:w="2246"/>
        <w:gridCol w:w="2477"/>
        <w:gridCol w:w="2153"/>
        <w:gridCol w:w="2202"/>
      </w:tblGrid>
      <w:tr w:rsidR="00462631" w:rsidRPr="00ED0E53" w:rsidTr="00551D16">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2246" w:type="dxa"/>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2477" w:type="dxa"/>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2202" w:type="dxa"/>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551D16">
        <w:trPr>
          <w:trHeight w:val="887"/>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Nr. crt.</w:t>
            </w: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Numele şi prenumele membrilor publicului interesat</w:t>
            </w:r>
          </w:p>
        </w:tc>
        <w:tc>
          <w:tcPr>
            <w:tcW w:w="2477"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Nr. de identificare în formularul prevăzut în anexa nr. 5.N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Opiniile/comentariile/ observaţiile formulate</w:t>
            </w: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Soluţia de rezolvare propusă de titularul proiectului</w:t>
            </w: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477"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477"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477"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r w:rsidR="00462631" w:rsidRPr="00ED0E53" w:rsidTr="00551D16">
        <w:trPr>
          <w:trHeight w:val="30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477"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c>
          <w:tcPr>
            <w:tcW w:w="2202" w:type="dxa"/>
            <w:tcBorders>
              <w:top w:val="single" w:sz="6" w:space="0" w:color="000000"/>
              <w:left w:val="single" w:sz="6" w:space="0" w:color="000000"/>
              <w:bottom w:val="single" w:sz="6" w:space="0" w:color="000000"/>
              <w:right w:val="single" w:sz="6" w:space="0" w:color="000000"/>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bl>
    <w:p w:rsidR="00462631" w:rsidRPr="00ED0E53" w:rsidRDefault="00462631" w:rsidP="00551D16">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5.P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lastRenderedPageBreak/>
        <w:t>Anunţ public privind decizia de emitere a acordului de mediu/respingerea solicitării</w:t>
      </w:r>
      <w:r w:rsidRPr="00ED0E53">
        <w:rPr>
          <w:rFonts w:ascii="Arial" w:eastAsia="Times New Roman" w:hAnsi="Arial" w:cs="Arial"/>
          <w:color w:val="000000"/>
          <w:lang w:eastAsia="ro-RO"/>
        </w:rPr>
        <w:br/>
        <w:t>de emitere a acordului de mediu</w:t>
      </w:r>
      <w:r w:rsidRPr="00ED0E53">
        <w:rPr>
          <w:rFonts w:ascii="Arial" w:eastAsia="Times New Roman" w:hAnsi="Arial" w:cs="Arial"/>
          <w:color w:val="000000"/>
          <w:lang w:eastAsia="ro-RO"/>
        </w:rPr>
        <w:br/>
        <w:t xml:space="preserve">(titularul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(titularul) anunţă publicul interesat asupra deciziei de emitere a acordului de mediu/respingerea solicitării de emitere a acordului de mediu pentru proiectul . . . . . . . . . . amplasat în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acordului de mediu/decizia de respingere şi informaţiile relevante pentru luarea deciziei pot fi consultate la sediul autorităţii competente pentru protecţia mediului . . . . . . . . . . (adresa), în zilele de . . . . . . . . . ., între orele . . . . . . . . . ., precum şi la următoarea adresă de internet (a autorităţii competente pentru protecţia mediului)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Observaţiile/contestaţiile publicului se primesc la sediul autorităţii competente pentru protecţia mediului . . . . . . . . . . (adresa), în termen de 10 zile de la data publicării anunţului pe pagina de internet a autorităţii competente pentru protecţia mediului. </w:t>
      </w:r>
    </w:p>
    <w:p w:rsidR="00462631" w:rsidRPr="00ED0E53" w:rsidRDefault="00462631" w:rsidP="00B163EA">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5.Q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Anunţ public privind decizia de emitere a acordului de mediu/respingerea solicitării de emitere a acordului de mediu</w:t>
      </w:r>
      <w:r w:rsidRPr="00ED0E53">
        <w:rPr>
          <w:rFonts w:ascii="Arial" w:eastAsia="Times New Roman" w:hAnsi="Arial" w:cs="Arial"/>
          <w:color w:val="000000"/>
          <w:lang w:eastAsia="ro-RO"/>
        </w:rPr>
        <w:br/>
        <w:t xml:space="preserve">(autoritatea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Autoritatea competentă pentru protecţia mediului . . . . . . . . . . anunţă publicul interesat asupra deciziei de emitere a acordului de mediu/respingere a solicitării de emitere a acordului de mediu pentru proiectul . . . . . . . . . . amplasat în . . . . . . . . . ., titular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acordului de mediu/decizia de respingere şi informaţiile relevante pentru luarea deciziei pot fi consultate la sediul autorităţii competente pentru protecţia mediului . . . . . . . . . . (adresa), în zilele de . . . . . . . . . ., între orele . . . . . . . . . ., precum şi la următoarea adresă de internet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Observaţiile/contestaţiile publicului se primesc la sediul autorităţii competente pentru protecţia mediului . . . . . . . . . . (adresa), în termen de 10 zile de la data afişării prezentului anunţ, până la data de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Data afişării anunţului pe site </w:t>
      </w:r>
    </w:p>
    <w:p w:rsidR="00B163EA" w:rsidRDefault="00462631" w:rsidP="00B163EA">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w:t>
      </w:r>
    </w:p>
    <w:p w:rsidR="00462631" w:rsidRPr="00ED0E53" w:rsidRDefault="00462631" w:rsidP="00B163EA">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5.R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B163EA" w:rsidRPr="00ED0E53" w:rsidRDefault="00462631" w:rsidP="00B163EA">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Conţinutul-cadru al acordului de mediu </w:t>
      </w:r>
    </w:p>
    <w:p w:rsidR="00462631" w:rsidRPr="00ED0E53" w:rsidRDefault="00462631" w:rsidP="00B163EA">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 xml:space="preserve">Antetul autorităţii competente pentru protecţia mediului </w:t>
      </w: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ACORD DE MEDIU</w:t>
      </w:r>
      <w:r w:rsidRPr="00ED0E53">
        <w:rPr>
          <w:rFonts w:ascii="Arial" w:eastAsia="Times New Roman" w:hAnsi="Arial" w:cs="Arial"/>
          <w:color w:val="000000"/>
          <w:lang w:eastAsia="ro-RO"/>
        </w:rPr>
        <w:br/>
        <w:t xml:space="preserve">Nr. . . . . . . . . . .din . . . . . . . . . .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Ca urmare a cererii adresate de . . . . . . . . . ., cu sediul în municipiul (oraşul, comuna, satul) . . . . . . . . . ., str. . . . . . . . . . . nr. . . . . . . . . . ., sectorul/judeţul . . . . . . . . . ., înregistrată la . . . . . . . . . . (autoritatea competentă pentru protecţia mediului) cu nr. . . . . . . . . . . din . . . . . . . . . ., în baza prevederilor Ordonanţei de urgenţă a Guvernului nr. 195/2005 privind protecţia mediului, aprobată cu modificări şi completări prin Legea nr. 265/2006, cu modificările şi completările ulterioare, a Legii nr. . . . . . . . . . .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după caz, se emite: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ACORD DE MEDIU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pentru proiectul . . . . . . . . . . (numele proiectului) din str. . . . . . . . . . . nr. . . . . . . . . . ., localitatea (oraşul, comuna, satul) . . . . . . . . . ., sectorul/judeţul . . . . . . . . . . (adresa amplasamentului) în scopul stabilirii condiţiilor şi a măsurilor pentru protecţia mediului care trebuie respectate pentru realizarea proiectului care prevede: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w:t>
      </w:r>
      <w:r w:rsidRPr="00ED0E53">
        <w:rPr>
          <w:rFonts w:ascii="Arial" w:eastAsia="Times New Roman" w:hAnsi="Arial" w:cs="Arial"/>
          <w:color w:val="000000"/>
          <w:lang w:eastAsia="ro-RO"/>
        </w:rPr>
        <w:t xml:space="preserve"> </w:t>
      </w:r>
      <w:r w:rsidRPr="00ED0E53">
        <w:rPr>
          <w:rFonts w:ascii="Arial" w:eastAsia="Times New Roman" w:hAnsi="Arial" w:cs="Arial"/>
          <w:b/>
          <w:bCs/>
          <w:color w:val="000000"/>
          <w:lang w:eastAsia="ro-RO"/>
        </w:rPr>
        <w:t>1.</w:t>
      </w:r>
      <w:r w:rsidRPr="00ED0E53">
        <w:rPr>
          <w:rFonts w:ascii="Arial" w:eastAsia="Times New Roman" w:hAnsi="Arial" w:cs="Arial"/>
          <w:color w:val="000000"/>
          <w:lang w:eastAsia="ro-RO"/>
        </w:rPr>
        <w:t xml:space="preserve"> Proiectul se încadrează în prevederile Legii nr. . . . . . . . . . . privind evaluarea impactului anumitor proiecte publice şi private asupra mediului, anexa nr. . . . . . . . . . ., pct.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Descrierea proiectului şi a tuturor caracteristicilor lucrărilor prevăzute de proiect, inclusiv instalaţiile, echipamentele şi resursele naturale utilizate.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w:t>
      </w:r>
      <w:r w:rsidRPr="00ED0E53">
        <w:rPr>
          <w:rFonts w:ascii="Arial" w:eastAsia="Times New Roman" w:hAnsi="Arial" w:cs="Arial"/>
          <w:color w:val="000000"/>
          <w:lang w:eastAsia="ro-RO"/>
        </w:rPr>
        <w:t xml:space="preserve"> Motivele şi considerentele care au stat la baza emiterii acordului de mediu, de exemplu: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proiectul se regăseşte în planul/programul/strategia . . . . . . . . . . adoptat(ă) de către o autoritate publică şi a fost supus unei proceduri de evaluare de mediu conform Hotărârii Guvernului nr. 1.076/2004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motivele/criteriile pe baza cărora s-a ales alternativa, inclusiv tehnologică şi de amplasament;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încadrarea în BAT, BREF/conformarea la concluziile BAT, prevederile BREF aplicabile,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respectarea cerinţelor comunitare transpuse în legislaţia naţională;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cum răspunde/respectă zonele de protecţie sanitară, obiectivele de protecţie a mediului din zonă pe aer, apă, sol etc.;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compatibilitatea cu obiectivele de protecţie a siturilor Natura 2000,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luarea în considerare a impactului direct, indirect şi cumulat cu al celorlalte activităţi existente în zonă etc./cumularea impactului cu impactul altor proiecte existente şi/sau aprobate.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III.</w:t>
      </w:r>
      <w:r w:rsidRPr="00ED0E53">
        <w:rPr>
          <w:rFonts w:ascii="Arial" w:eastAsia="Times New Roman" w:hAnsi="Arial" w:cs="Arial"/>
          <w:color w:val="000000"/>
          <w:lang w:eastAsia="ro-RO"/>
        </w:rPr>
        <w:t xml:space="preserve">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 în timpul realizării proiectului (se vor preciza pentru: apă, aer, sol, subsol, biodiversitate/arii naturale, zgomot, vibraţii, radiaţii, deşeuri, risc pentru sănătate, peisaj, patrimoniu cultural şi istoric, resurse naturale etc.) şi efectul implementării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 în timpul exploatării şi efectul implementării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 pentru închidere/demolare/dezafectare şi reabilitarea terenului în vederea utilizării ulterioare, precum şi efectul implementării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 de reducere a impactului proiectului asupra climei şi/sau, după caz, măsurile adaptate privind vulnerabilitatea proiectului la schimbările climatice.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măsurile de reducere sau eliminare a impactului asupra ariei naturale protejate de interes comunitar, condiţiile şi modul/calendarul de implementare 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soluţia alternativă care rezultă din evaluarea adecvată pentru care se emite acordul de mediu şi măsurile de reducere sau eliminare a impactului, aferente acesteia;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măsurile compensatorii aprobate/acceptate de autoritatea competentă pentru protecţia mediului, condiţiile şi modul/calendarul de implementare a acestora;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alte motive imperative de interes public major asupra cărora s-a obţinut punctul de vedere al Comisiei Europene, care justifică necesitatea realizării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De asemenea se vor prelua măsurile prevăzute în avizul de gospodărire a apelor emis cu nr. . . . . . . . . . . din data de . . . . . . . . . . de către . . . . . . . . . . (autoritatea competentă în domeniul gospodăririi apelor) . . . . . . . . . . astfel: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măsuri în timpul realizării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măsuri în timpul exploatării; şi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lastRenderedPageBreak/>
        <w:t>   c)</w:t>
      </w:r>
      <w:r w:rsidRPr="00ED0E53">
        <w:rPr>
          <w:rFonts w:ascii="Arial" w:eastAsia="Times New Roman" w:hAnsi="Arial" w:cs="Arial"/>
          <w:color w:val="000000"/>
          <w:lang w:eastAsia="ro-RO"/>
        </w:rPr>
        <w:t xml:space="preserve"> măsuri pentru închidere/demolare/dezafectare.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IV.</w:t>
      </w:r>
      <w:r w:rsidRPr="00ED0E53">
        <w:rPr>
          <w:rFonts w:ascii="Arial" w:eastAsia="Times New Roman" w:hAnsi="Arial" w:cs="Arial"/>
          <w:color w:val="000000"/>
          <w:lang w:eastAsia="ro-RO"/>
        </w:rPr>
        <w:t xml:space="preserve"> Condiţii care trebuie respectate, inclusiv cele prevăzute în avizul de gospodărire apelor cu nr. . . . . . . . . . . din data de . . . . . . . . . . emis de . . . . . . . . . . (autoritatea competentă în domeniul gospodăririi apelor) (particularizate pe specificul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1.</w:t>
      </w:r>
      <w:r w:rsidRPr="00ED0E53">
        <w:rPr>
          <w:rFonts w:ascii="Arial" w:eastAsia="Times New Roman" w:hAnsi="Arial" w:cs="Arial"/>
          <w:color w:val="000000"/>
          <w:lang w:eastAsia="ro-RO"/>
        </w:rPr>
        <w:t xml:space="preserve"> În timpul realizării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condiţii de ordin tehnic cerute prin prevederile actelor normative specifice (naţionale sau comunitare),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condiţii de ordin tehnic care reies din raportul privind impactul asupra mediului, studiul de evaluare adecvată şi politica de prevenire a accidentelor majore sau raportul de securitate,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condiţiile necesare a fi îndeplinite în timpul organizării de şantier (de exemplu, interzicerea amplasării organizării de şantier în interiorul ariilor naturale protejate şi altele);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condiţii prevăzute în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2.</w:t>
      </w:r>
      <w:r w:rsidRPr="00ED0E53">
        <w:rPr>
          <w:rFonts w:ascii="Arial" w:eastAsia="Times New Roman" w:hAnsi="Arial" w:cs="Arial"/>
          <w:color w:val="000000"/>
          <w:lang w:eastAsia="ro-RO"/>
        </w:rPr>
        <w:t xml:space="preserve"> În timpul exploatării: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condiţiile necesare a fi îndeplinite în funcţie de prevederile actelor normative specifice;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condiţii care reies din raportul privind impactul asupra mediului, respectiv din cerinţele legislaţiei comunitare specifice,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pentru instalaţiile care intră sub incidenţa legislaţiei privind emisiile industriale: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nivelurile de emisie asociate celor mai bune tehnici disponibile aplicabile, pentru poluanţii care pot fi emişi în cantităţi semnificative, sau, după caz, parametrii ori măsuri tehnice echivalente;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prevederi pentru limitarea efectelor poluării la lungă distanţă sau transfrontaliere,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respectarea normelor impuse prin legislaţia specifică din domeniul calităţii aerului, managementul apei, gestionării deşeurilor, zgomot, protecţia naturii;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e)</w:t>
      </w:r>
      <w:r w:rsidRPr="00ED0E53">
        <w:rPr>
          <w:rFonts w:ascii="Arial" w:eastAsia="Times New Roman" w:hAnsi="Arial" w:cs="Arial"/>
          <w:color w:val="000000"/>
          <w:lang w:eastAsia="ro-RO"/>
        </w:rPr>
        <w:t xml:space="preserve"> condiţii prevăzute în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3.</w:t>
      </w:r>
      <w:r w:rsidRPr="00ED0E53">
        <w:rPr>
          <w:rFonts w:ascii="Arial" w:eastAsia="Times New Roman" w:hAnsi="Arial" w:cs="Arial"/>
          <w:color w:val="000000"/>
          <w:lang w:eastAsia="ro-RO"/>
        </w:rPr>
        <w:t xml:space="preserve"> În timpul închiderii, demolării, dezafectării, refacerii mediului şi </w:t>
      </w:r>
      <w:proofErr w:type="spellStart"/>
      <w:r w:rsidRPr="00ED0E53">
        <w:rPr>
          <w:rFonts w:ascii="Arial" w:eastAsia="Times New Roman" w:hAnsi="Arial" w:cs="Arial"/>
          <w:color w:val="000000"/>
          <w:lang w:eastAsia="ro-RO"/>
        </w:rPr>
        <w:t>postînchidere</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condiţiile necesare a fi îndeplinite la închidere/demolare/dezafectare;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condiţii pentru refacerea stării iniţiale/reabilitare în vederea utilizării ulterioare a terenului;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condiţii prevăzute în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w:t>
      </w:r>
      <w:r w:rsidRPr="00ED0E53">
        <w:rPr>
          <w:rFonts w:ascii="Arial" w:eastAsia="Times New Roman" w:hAnsi="Arial" w:cs="Arial"/>
          <w:color w:val="000000"/>
          <w:lang w:eastAsia="ro-RO"/>
        </w:rPr>
        <w:t xml:space="preserve"> Informaţii cu privire la procesul de consultare a autorităţilor cu responsabilităţi în domeniul protecţiei mediului (participante în comisiile de analiza tehnică)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w:t>
      </w:r>
      <w:r w:rsidRPr="00ED0E53">
        <w:rPr>
          <w:rFonts w:ascii="Arial" w:eastAsia="Times New Roman" w:hAnsi="Arial" w:cs="Arial"/>
          <w:color w:val="000000"/>
          <w:lang w:eastAsia="ro-RO"/>
        </w:rPr>
        <w:t xml:space="preserve"> Informaţii cu privire la procesul de participare a publicului în procedura derulată: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când şi cum a fost informat publicul, pe etape ale procedurii derulate;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când şi cum a participat publicul interesat la procesul decizional privind proiectul;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cum au fost luate în considerare propunerile/observaţiile justificate ale publicului interesat;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dacă s-au solicitat completări/revizuiri ale raportului privind impactul asupra mediului/studiului de evaluare adecvată/studiului de evaluare a impactului asupra corpurilor de apă şi dacă acestea au fost puse la dispoziţia publicului interesat.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w:t>
      </w:r>
      <w:r w:rsidRPr="00ED0E53">
        <w:rPr>
          <w:rFonts w:ascii="Arial" w:eastAsia="Times New Roman" w:hAnsi="Arial" w:cs="Arial"/>
          <w:color w:val="000000"/>
          <w:lang w:eastAsia="ro-RO"/>
        </w:rPr>
        <w:t xml:space="preserve"> Concluziile consultărilor transfrontaliere,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VIII.</w:t>
      </w:r>
      <w:r w:rsidRPr="00ED0E53">
        <w:rPr>
          <w:rFonts w:ascii="Arial" w:eastAsia="Times New Roman" w:hAnsi="Arial" w:cs="Arial"/>
          <w:color w:val="000000"/>
          <w:lang w:eastAsia="ro-RO"/>
        </w:rPr>
        <w:t xml:space="preserve"> Planul de monitorizare a mediului, cu indicarea componentelor de mediu care urmează a fi monitorizate, a periodicităţii, a parametrilor şi a amplasamentului ales pentru monitorizarea fiecărui factor: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în timpul realizării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în timpul exploatării proiectului;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în timpul închiderii/dezafectării, refacerii mediului şi </w:t>
      </w:r>
      <w:proofErr w:type="spellStart"/>
      <w:r w:rsidRPr="00ED0E53">
        <w:rPr>
          <w:rFonts w:ascii="Arial" w:eastAsia="Times New Roman" w:hAnsi="Arial" w:cs="Arial"/>
          <w:color w:val="000000"/>
          <w:lang w:eastAsia="ro-RO"/>
        </w:rPr>
        <w:t>postînchidere</w:t>
      </w:r>
      <w:proofErr w:type="spellEnd"/>
      <w:r w:rsidRPr="00ED0E53">
        <w:rPr>
          <w:rFonts w:ascii="Arial" w:eastAsia="Times New Roman" w:hAnsi="Arial" w:cs="Arial"/>
          <w:color w:val="000000"/>
          <w:lang w:eastAsia="ro-RO"/>
        </w:rPr>
        <w:t xml:space="preserv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d)</w:t>
      </w:r>
      <w:r w:rsidRPr="00ED0E53">
        <w:rPr>
          <w:rFonts w:ascii="Arial" w:eastAsia="Times New Roman" w:hAnsi="Arial" w:cs="Arial"/>
          <w:color w:val="000000"/>
          <w:lang w:eastAsia="ro-RO"/>
        </w:rPr>
        <w:t xml:space="preserve"> monitorizarea prevăzută în avizul de gospodărire a apelor.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Nerespectarea prevederilor prezentului acord atrage suspendarea şi anularea acestuia, după caz.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Prezentul acord poate fi contestat în conformitate cu prevederile Legii nr. . . . . . . . . . . privind evaluarea impactului anumitor proiecte publice şi private asupra mediului şi ale Legii contenciosului administrativ nr. 554/2004, cu modificările şi completările ulterioare. </w:t>
      </w:r>
    </w:p>
    <w:p w:rsidR="00462631" w:rsidRPr="00ED0E53" w:rsidRDefault="00462631" w:rsidP="00B163EA">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2992"/>
        <w:gridCol w:w="3077"/>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76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gridSpan w:val="2"/>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Conducătorul autorităţii competente pentru protecţia mediului,</w:t>
            </w:r>
            <w:r w:rsidRPr="00ED0E53">
              <w:rPr>
                <w:rFonts w:ascii="Arial" w:eastAsia="Times New Roman" w:hAnsi="Arial" w:cs="Arial"/>
                <w:color w:val="000000"/>
                <w:lang w:eastAsia="ro-RO"/>
              </w:rPr>
              <w:br/>
              <w:t>. . . . . . . . . .</w:t>
            </w:r>
            <w:r w:rsidRPr="00ED0E53">
              <w:rPr>
                <w:rFonts w:ascii="Arial" w:eastAsia="Times New Roman" w:hAnsi="Arial" w:cs="Arial"/>
                <w:color w:val="000000"/>
                <w:lang w:eastAsia="ro-RO"/>
              </w:rPr>
              <w:br/>
              <w:t>(semnătura şi ştampila)</w:t>
            </w:r>
          </w:p>
        </w:tc>
      </w:tr>
      <w:tr w:rsidR="00462631" w:rsidRPr="00ED0E53" w:rsidTr="00462631">
        <w:trPr>
          <w:trHeight w:val="55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reglementări,</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Responsabil biodiversitate,</w:t>
            </w:r>
            <w:r w:rsidRPr="00ED0E53">
              <w:rPr>
                <w:rFonts w:ascii="Arial" w:eastAsia="Times New Roman" w:hAnsi="Arial" w:cs="Arial"/>
                <w:color w:val="000000"/>
                <w:lang w:eastAsia="ro-RO"/>
              </w:rPr>
              <w:br/>
              <w:t>. . . . . . . . . .</w:t>
            </w: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c>
          <w:tcPr>
            <w:tcW w:w="0" w:type="auto"/>
            <w:tcBorders>
              <w:top w:val="nil"/>
              <w:left w:val="nil"/>
              <w:bottom w:val="nil"/>
              <w:right w:val="nil"/>
            </w:tcBorders>
            <w:shd w:val="clear" w:color="auto" w:fill="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Întocmit</w:t>
            </w:r>
            <w:r w:rsidRPr="00ED0E53">
              <w:rPr>
                <w:rFonts w:ascii="Arial" w:eastAsia="Times New Roman" w:hAnsi="Arial" w:cs="Arial"/>
                <w:color w:val="000000"/>
                <w:lang w:eastAsia="ro-RO"/>
              </w:rPr>
              <w:br/>
              <w:t>. . . . . . . . . .</w:t>
            </w:r>
          </w:p>
        </w:tc>
      </w:tr>
    </w:tbl>
    <w:p w:rsidR="00462631" w:rsidRPr="00ED0E53" w:rsidRDefault="00462631" w:rsidP="00ED0E53">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ANEXA Nr. 5.S</w:t>
      </w:r>
      <w:r w:rsidRPr="00ED0E53">
        <w:rPr>
          <w:rFonts w:ascii="Arial" w:eastAsia="Times New Roman" w:hAnsi="Arial" w:cs="Arial"/>
          <w:b/>
          <w:bCs/>
          <w:i/>
          <w:iCs/>
          <w:color w:val="FF0000"/>
          <w:lang w:eastAsia="ro-RO"/>
        </w:rPr>
        <w:br/>
        <w:t xml:space="preserve">  la procedură </w:t>
      </w:r>
    </w:p>
    <w:p w:rsidR="00462631" w:rsidRPr="00ED0E53" w:rsidRDefault="00462631" w:rsidP="00ED0E53">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Notificarea modificărilor proiectului conform art. 20</w:t>
      </w:r>
    </w:p>
    <w:p w:rsidR="00462631" w:rsidRPr="00ED0E53" w:rsidRDefault="00462631" w:rsidP="00ED0E53">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br/>
        <w:t>Antetul titularului</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Către . . . . . . . . . . (autoritatea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 . . . . . . . . . (titularul), cu sediul în municipiul (oraşul, comuna, satul) . . . . . . . . . ., str. . . . . . . . . . . nr. . . . . . . . . . ., sectorul/judeţul . . . . . . . . . ., titular al proiectului . . . . . . . . . . pentru care a fost emis(ă) decizia etapei de încadrare/acordul de mediu/ nr. . . . . . . . . . . din . . . . . . . . . . (data) notifică asupra modificărilor care au survenit în datele proiectului care au stat la baza emiterii deciziei Agenţiei pentru Protecţia Mediului . . . . . . . . . . (autoritatea pentru protecţia mediului emitentă), înaintea/după emiterea aprobării de dezvoltare.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Modificările aduse proiectului sunt următoarele: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a)</w:t>
      </w:r>
      <w:r w:rsidRPr="00ED0E53">
        <w:rPr>
          <w:rFonts w:ascii="Arial" w:eastAsia="Times New Roman" w:hAnsi="Arial" w:cs="Arial"/>
          <w:color w:val="000000"/>
          <w:lang w:eastAsia="ro-RO"/>
        </w:rPr>
        <w:t xml:space="preserve">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b)</w:t>
      </w:r>
      <w:r w:rsidRPr="00ED0E53">
        <w:rPr>
          <w:rFonts w:ascii="Arial" w:eastAsia="Times New Roman" w:hAnsi="Arial" w:cs="Arial"/>
          <w:color w:val="000000"/>
          <w:lang w:eastAsia="ro-RO"/>
        </w:rPr>
        <w:t xml:space="preserve"> . . . . . . . . . . </w:t>
      </w:r>
    </w:p>
    <w:p w:rsidR="00462631" w:rsidRPr="00ED0E53" w:rsidRDefault="00462631" w:rsidP="00ED0E53">
      <w:pPr>
        <w:spacing w:after="0" w:line="240" w:lineRule="auto"/>
        <w:rPr>
          <w:rFonts w:ascii="Arial" w:eastAsia="Times New Roman" w:hAnsi="Arial" w:cs="Arial"/>
          <w:color w:val="000000"/>
          <w:lang w:eastAsia="ro-RO"/>
        </w:rPr>
      </w:pPr>
      <w:r w:rsidRPr="00ED0E53">
        <w:rPr>
          <w:rFonts w:ascii="Arial" w:eastAsia="Times New Roman" w:hAnsi="Arial" w:cs="Arial"/>
          <w:b/>
          <w:bCs/>
          <w:color w:val="000000"/>
          <w:lang w:eastAsia="ro-RO"/>
        </w:rPr>
        <w:t>   c)</w:t>
      </w:r>
      <w:r w:rsidRPr="00ED0E53">
        <w:rPr>
          <w:rFonts w:ascii="Arial" w:eastAsia="Times New Roman" w:hAnsi="Arial" w:cs="Arial"/>
          <w:color w:val="000000"/>
          <w:lang w:eastAsia="ro-RO"/>
        </w:rPr>
        <w:t xml:space="preserve"> . . . . . . . . . . </w:t>
      </w:r>
    </w:p>
    <w:tbl>
      <w:tblPr>
        <w:tblW w:w="3810" w:type="dxa"/>
        <w:jc w:val="center"/>
        <w:tblCellMar>
          <w:top w:w="15" w:type="dxa"/>
          <w:left w:w="15" w:type="dxa"/>
          <w:bottom w:w="15" w:type="dxa"/>
          <w:right w:w="15" w:type="dxa"/>
        </w:tblCellMar>
        <w:tblLook w:val="04A0" w:firstRow="1" w:lastRow="0" w:firstColumn="1" w:lastColumn="0" w:noHBand="0" w:noVBand="1"/>
      </w:tblPr>
      <w:tblGrid>
        <w:gridCol w:w="6"/>
        <w:gridCol w:w="3804"/>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tcBorders>
              <w:top w:val="nil"/>
              <w:left w:val="nil"/>
              <w:bottom w:val="nil"/>
              <w:right w:val="nil"/>
            </w:tcBorders>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Semnătura reprezentantului titularului şi ştampila</w:t>
            </w:r>
            <w:r w:rsidRPr="00ED0E53">
              <w:rPr>
                <w:rFonts w:ascii="Arial" w:eastAsia="Times New Roman" w:hAnsi="Arial" w:cs="Arial"/>
                <w:color w:val="000000"/>
                <w:lang w:eastAsia="ro-RO"/>
              </w:rPr>
              <w:br/>
              <w:t>. . . . . . . . . .</w:t>
            </w:r>
          </w:p>
        </w:tc>
      </w:tr>
    </w:tbl>
    <w:p w:rsidR="00462631" w:rsidRPr="00ED0E53" w:rsidRDefault="00462631" w:rsidP="00ED0E53">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 xml:space="preserve">ANEXA Nr. 5.T </w:t>
      </w:r>
      <w:r w:rsidRPr="00ED0E53">
        <w:rPr>
          <w:rFonts w:ascii="Arial" w:eastAsia="Times New Roman" w:hAnsi="Arial" w:cs="Arial"/>
          <w:b/>
          <w:bCs/>
          <w:i/>
          <w:iCs/>
          <w:color w:val="FF0000"/>
          <w:lang w:eastAsia="ro-RO"/>
        </w:rPr>
        <w:br/>
        <w:t xml:space="preserve">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Anunţ public privind emiterea actului de reglementare revizuit</w:t>
      </w:r>
      <w:r w:rsidRPr="00ED0E53">
        <w:rPr>
          <w:rFonts w:ascii="Arial" w:eastAsia="Times New Roman" w:hAnsi="Arial" w:cs="Arial"/>
          <w:color w:val="000000"/>
          <w:lang w:eastAsia="ro-RO"/>
        </w:rPr>
        <w:br/>
        <w:t xml:space="preserve">(titularul proiectului)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 . . . . . . . . . (titularul) anunţă publicul interesat asupra luării deciziei etapei de încadrare revizuite sau a deciziei de emitere a acordului de mediu revizuit pentru proiectul . . . . . . . . . . am</w:t>
      </w:r>
      <w:r w:rsidR="00ED0E53">
        <w:rPr>
          <w:rFonts w:ascii="Arial" w:eastAsia="Times New Roman" w:hAnsi="Arial" w:cs="Arial"/>
          <w:color w:val="000000"/>
          <w:lang w:eastAsia="ro-RO"/>
        </w:rPr>
        <w:t xml:space="preserve">plasat în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Decizia autorităţii de mediu, precum şi informaţiile relevante pentru luarea deciziei pot fi consultate la sediul autorităţii competente pentru protecţia mediului . . . . . . . . . . (adresa) şi la sediul . . . . . . . . . . (denumirea titularului, adresa), în zilele de . . . . . . . . . ., între orele . . . . . . . . . ., precum şi la următoarea(ele) adresă(e) de internet . . . . . . . . . . (pagina de internet a autorităţii pentru protecţia mediului emitentă).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Observaţiile/contestaţiile publicului se primesc la sediul autorităţii competente pentru protecţia mediului . . . . . . . . . . (adresa), în termen de 10 zile de la publicarea pe pagina de internet a autorităţii competente pentru protecţia mediului. </w:t>
      </w:r>
    </w:p>
    <w:p w:rsidR="00462631" w:rsidRPr="00ED0E53" w:rsidRDefault="00462631" w:rsidP="00ED0E53">
      <w:pPr>
        <w:spacing w:after="0" w:line="240" w:lineRule="auto"/>
        <w:rPr>
          <w:rFonts w:ascii="Arial" w:eastAsia="Times New Roman" w:hAnsi="Arial" w:cs="Arial"/>
          <w:color w:val="000000"/>
          <w:lang w:eastAsia="ro-RO"/>
        </w:rPr>
      </w:pPr>
      <w:r w:rsidRPr="00ED0E53">
        <w:rPr>
          <w:rFonts w:ascii="Arial" w:eastAsia="Times New Roman" w:hAnsi="Arial" w:cs="Arial"/>
          <w:b/>
          <w:bCs/>
          <w:i/>
          <w:iCs/>
          <w:color w:val="FF0000"/>
          <w:lang w:eastAsia="ro-RO"/>
        </w:rPr>
        <w:t>   </w:t>
      </w:r>
      <w:r w:rsidRPr="00ED0E53">
        <w:rPr>
          <w:rFonts w:ascii="Arial" w:eastAsia="Times New Roman" w:hAnsi="Arial" w:cs="Arial"/>
          <w:b/>
          <w:bCs/>
          <w:i/>
          <w:iCs/>
          <w:color w:val="FF0000"/>
          <w:lang w:eastAsia="ro-RO"/>
        </w:rPr>
        <w:br/>
        <w:t>ANEXA Nr. 5U</w:t>
      </w:r>
      <w:r w:rsidRPr="00ED0E53">
        <w:rPr>
          <w:rFonts w:ascii="Arial" w:eastAsia="Times New Roman" w:hAnsi="Arial" w:cs="Arial"/>
          <w:b/>
          <w:bCs/>
          <w:i/>
          <w:iCs/>
          <w:color w:val="FF0000"/>
          <w:lang w:eastAsia="ro-RO"/>
        </w:rPr>
        <w:br/>
        <w:t xml:space="preserve">  la procedură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r w:rsidRPr="00ED0E53">
        <w:rPr>
          <w:rFonts w:ascii="Arial" w:eastAsia="Times New Roman" w:hAnsi="Arial" w:cs="Arial"/>
          <w:color w:val="000000"/>
          <w:lang w:eastAsia="ro-RO"/>
        </w:rPr>
        <w:br/>
        <w:t>Anunţ public privind emiterea actului de reglementare revizuit</w:t>
      </w:r>
      <w:r w:rsidRPr="00ED0E53">
        <w:rPr>
          <w:rFonts w:ascii="Arial" w:eastAsia="Times New Roman" w:hAnsi="Arial" w:cs="Arial"/>
          <w:color w:val="000000"/>
          <w:lang w:eastAsia="ro-RO"/>
        </w:rPr>
        <w:br/>
        <w:t xml:space="preserve">(autoritatea competentă pentru protecţia mediului) </w:t>
      </w:r>
    </w:p>
    <w:p w:rsidR="00462631" w:rsidRPr="00ED0E53" w:rsidRDefault="00462631" w:rsidP="00462631">
      <w:pPr>
        <w:spacing w:after="0" w:line="240" w:lineRule="auto"/>
        <w:rPr>
          <w:rFonts w:ascii="Arial" w:eastAsia="Times New Roman" w:hAnsi="Arial" w:cs="Arial"/>
          <w:color w:val="000000"/>
          <w:lang w:eastAsia="ro-RO"/>
        </w:rPr>
      </w:pP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lastRenderedPageBreak/>
        <w:t xml:space="preserve">    Autoritatea competentă pentru protecţia mediului . . . . . . . . . . anunţă publicul interesat asupra luării deciziei etapei de încadrare revizuite sau a deciziei de emitere a acordului de mediu revizuit pentru proiectul . . . . . . . . . . amplasat în . . . . . . . . . ., titular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Decizia autorităţii de mediu, precum şi informaţiile relevante pentru luarea deciziei pot fi consultate la sediul autorităţii competente pentru protecţia mediului . . . . . . . . . . (adresa) şi la sediul . . . . . . . . . . (denumirea titularului, adresa), în zilele de . . . . . . . . . ., între orele . . . . . . . . . ., precum şi la următoarea(ele) adresă(e) de internet . . . . . . . . . . . </w:t>
      </w:r>
    </w:p>
    <w:p w:rsidR="00462631" w:rsidRPr="00ED0E53" w:rsidRDefault="00462631" w:rsidP="00462631">
      <w:pPr>
        <w:spacing w:after="0" w:line="240" w:lineRule="auto"/>
        <w:rPr>
          <w:rFonts w:ascii="Arial" w:eastAsia="Times New Roman" w:hAnsi="Arial" w:cs="Arial"/>
          <w:color w:val="000000"/>
          <w:lang w:eastAsia="ro-RO"/>
        </w:rPr>
      </w:pPr>
      <w:r w:rsidRPr="00ED0E53">
        <w:rPr>
          <w:rFonts w:ascii="Arial" w:eastAsia="Times New Roman" w:hAnsi="Arial" w:cs="Arial"/>
          <w:color w:val="000000"/>
          <w:lang w:eastAsia="ro-RO"/>
        </w:rPr>
        <w:t xml:space="preserve">    Observaţiile/contestaţiile publicului se primesc la sediul autorităţii competente pentru protecţia mediului . . . . . . . . . . (adresa), până la data de . . . . . . . . . . (în termen de 10 zile de la afişare). </w:t>
      </w:r>
    </w:p>
    <w:p w:rsidR="00462631" w:rsidRPr="00ED0E53" w:rsidRDefault="00462631" w:rsidP="00ED0E53">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 xml:space="preserve">    </w:t>
      </w:r>
    </w:p>
    <w:tbl>
      <w:tblPr>
        <w:tblW w:w="3600" w:type="dxa"/>
        <w:jc w:val="center"/>
        <w:tblCellMar>
          <w:top w:w="15" w:type="dxa"/>
          <w:left w:w="15" w:type="dxa"/>
          <w:bottom w:w="15" w:type="dxa"/>
          <w:right w:w="15" w:type="dxa"/>
        </w:tblCellMar>
        <w:tblLook w:val="04A0" w:firstRow="1" w:lastRow="0" w:firstColumn="1" w:lastColumn="0" w:noHBand="0" w:noVBand="1"/>
      </w:tblPr>
      <w:tblGrid>
        <w:gridCol w:w="6"/>
        <w:gridCol w:w="3558"/>
        <w:gridCol w:w="36"/>
      </w:tblGrid>
      <w:tr w:rsidR="00462631" w:rsidRPr="00ED0E53" w:rsidTr="00462631">
        <w:trPr>
          <w:trHeight w:val="15"/>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r>
      <w:tr w:rsidR="00462631" w:rsidRPr="00ED0E53" w:rsidTr="00462631">
        <w:trPr>
          <w:trHeight w:val="570"/>
          <w:jc w:val="center"/>
        </w:trPr>
        <w:tc>
          <w:tcPr>
            <w:tcW w:w="0" w:type="auto"/>
            <w:tcMar>
              <w:top w:w="0" w:type="dxa"/>
              <w:left w:w="0" w:type="dxa"/>
              <w:bottom w:w="0" w:type="dxa"/>
              <w:right w:w="0" w:type="dxa"/>
            </w:tcMar>
            <w:vAlign w:val="center"/>
            <w:hideMark/>
          </w:tcPr>
          <w:p w:rsidR="00462631" w:rsidRPr="00ED0E53" w:rsidRDefault="00462631" w:rsidP="00462631">
            <w:pPr>
              <w:spacing w:after="0" w:line="240" w:lineRule="auto"/>
              <w:rPr>
                <w:rFonts w:ascii="Arial" w:eastAsia="Times New Roman" w:hAnsi="Arial" w:cs="Arial"/>
                <w:color w:val="000000"/>
                <w:lang w:eastAsia="ro-RO"/>
              </w:rPr>
            </w:pPr>
          </w:p>
        </w:tc>
        <w:tc>
          <w:tcPr>
            <w:tcW w:w="0" w:type="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r w:rsidRPr="00ED0E53">
              <w:rPr>
                <w:rFonts w:ascii="Arial" w:eastAsia="Times New Roman" w:hAnsi="Arial" w:cs="Arial"/>
                <w:color w:val="000000"/>
                <w:lang w:eastAsia="ro-RO"/>
              </w:rPr>
              <w:t>Data afişării anunţului pe site . . . . . . . . . .</w:t>
            </w:r>
          </w:p>
        </w:tc>
        <w:tc>
          <w:tcPr>
            <w:tcW w:w="0" w:type="auto"/>
            <w:vAlign w:val="center"/>
            <w:hideMark/>
          </w:tcPr>
          <w:p w:rsidR="00462631" w:rsidRPr="00ED0E53" w:rsidRDefault="00462631" w:rsidP="00462631">
            <w:pPr>
              <w:spacing w:after="0" w:line="240" w:lineRule="auto"/>
              <w:jc w:val="center"/>
              <w:rPr>
                <w:rFonts w:ascii="Arial" w:eastAsia="Times New Roman" w:hAnsi="Arial" w:cs="Arial"/>
                <w:color w:val="000000"/>
                <w:lang w:eastAsia="ro-RO"/>
              </w:rPr>
            </w:pPr>
          </w:p>
        </w:tc>
      </w:tr>
    </w:tbl>
    <w:p w:rsidR="00462631" w:rsidRPr="00ED0E53" w:rsidRDefault="00462631" w:rsidP="00462631">
      <w:pPr>
        <w:spacing w:after="0" w:line="240" w:lineRule="auto"/>
        <w:jc w:val="center"/>
        <w:rPr>
          <w:rFonts w:ascii="Arial" w:eastAsia="Times New Roman" w:hAnsi="Arial" w:cs="Arial"/>
          <w:color w:val="000000"/>
          <w:lang w:eastAsia="ro-RO"/>
        </w:rPr>
      </w:pPr>
    </w:p>
    <w:p w:rsidR="006E2CBA" w:rsidRPr="00ED0E53" w:rsidRDefault="006E2CBA"/>
    <w:sectPr w:rsidR="006E2CBA" w:rsidRPr="00ED0E53" w:rsidSect="00ED0E53">
      <w:footerReference w:type="default" r:id="rId7"/>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EA" w:rsidRDefault="00B163EA" w:rsidP="00ED0E53">
      <w:pPr>
        <w:spacing w:after="0" w:line="240" w:lineRule="auto"/>
      </w:pPr>
      <w:r>
        <w:separator/>
      </w:r>
    </w:p>
  </w:endnote>
  <w:endnote w:type="continuationSeparator" w:id="0">
    <w:p w:rsidR="00B163EA" w:rsidRDefault="00B163EA" w:rsidP="00ED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nt_tex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55718"/>
      <w:docPartObj>
        <w:docPartGallery w:val="Page Numbers (Bottom of Page)"/>
        <w:docPartUnique/>
      </w:docPartObj>
    </w:sdtPr>
    <w:sdtContent>
      <w:p w:rsidR="00B163EA" w:rsidRDefault="00B163EA">
        <w:pPr>
          <w:pStyle w:val="Subsol"/>
          <w:jc w:val="right"/>
        </w:pPr>
        <w:r>
          <w:fldChar w:fldCharType="begin"/>
        </w:r>
        <w:r>
          <w:instrText>PAGE   \* MERGEFORMAT</w:instrText>
        </w:r>
        <w:r>
          <w:fldChar w:fldCharType="separate"/>
        </w:r>
        <w:r w:rsidR="00551D16">
          <w:rPr>
            <w:noProof/>
          </w:rPr>
          <w:t>3</w:t>
        </w:r>
        <w:r>
          <w:fldChar w:fldCharType="end"/>
        </w:r>
      </w:p>
    </w:sdtContent>
  </w:sdt>
  <w:p w:rsidR="00B163EA" w:rsidRDefault="00B163E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EA" w:rsidRDefault="00B163EA" w:rsidP="00ED0E53">
      <w:pPr>
        <w:spacing w:after="0" w:line="240" w:lineRule="auto"/>
      </w:pPr>
      <w:r>
        <w:separator/>
      </w:r>
    </w:p>
  </w:footnote>
  <w:footnote w:type="continuationSeparator" w:id="0">
    <w:p w:rsidR="00B163EA" w:rsidRDefault="00B163EA" w:rsidP="00ED0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94"/>
    <w:rsid w:val="00000A1E"/>
    <w:rsid w:val="00000ADD"/>
    <w:rsid w:val="0000231C"/>
    <w:rsid w:val="000041CA"/>
    <w:rsid w:val="00007384"/>
    <w:rsid w:val="0000760C"/>
    <w:rsid w:val="00015894"/>
    <w:rsid w:val="00031435"/>
    <w:rsid w:val="00040BFF"/>
    <w:rsid w:val="0004300C"/>
    <w:rsid w:val="0004493F"/>
    <w:rsid w:val="00051BD0"/>
    <w:rsid w:val="00055E94"/>
    <w:rsid w:val="0005644E"/>
    <w:rsid w:val="00056B09"/>
    <w:rsid w:val="00060AB6"/>
    <w:rsid w:val="0007034F"/>
    <w:rsid w:val="00070D3E"/>
    <w:rsid w:val="0007165F"/>
    <w:rsid w:val="00073837"/>
    <w:rsid w:val="00073BE9"/>
    <w:rsid w:val="000743B2"/>
    <w:rsid w:val="00077DA9"/>
    <w:rsid w:val="0008394A"/>
    <w:rsid w:val="000842E8"/>
    <w:rsid w:val="000A13A7"/>
    <w:rsid w:val="000A2C6B"/>
    <w:rsid w:val="000A3111"/>
    <w:rsid w:val="000A53A8"/>
    <w:rsid w:val="000A6EF0"/>
    <w:rsid w:val="000B0C27"/>
    <w:rsid w:val="000B143F"/>
    <w:rsid w:val="000B52A5"/>
    <w:rsid w:val="000B5D0E"/>
    <w:rsid w:val="000B71FF"/>
    <w:rsid w:val="000C015B"/>
    <w:rsid w:val="000C1CC7"/>
    <w:rsid w:val="000C2863"/>
    <w:rsid w:val="000C463E"/>
    <w:rsid w:val="000D01F3"/>
    <w:rsid w:val="000D28F4"/>
    <w:rsid w:val="000D2AF8"/>
    <w:rsid w:val="000D4988"/>
    <w:rsid w:val="000D6564"/>
    <w:rsid w:val="000E4DAA"/>
    <w:rsid w:val="000E4F74"/>
    <w:rsid w:val="000E4FDD"/>
    <w:rsid w:val="000E77C1"/>
    <w:rsid w:val="000F1A67"/>
    <w:rsid w:val="000F4575"/>
    <w:rsid w:val="00101979"/>
    <w:rsid w:val="00106DEF"/>
    <w:rsid w:val="00114AAB"/>
    <w:rsid w:val="00124983"/>
    <w:rsid w:val="00126B66"/>
    <w:rsid w:val="001278FC"/>
    <w:rsid w:val="00131829"/>
    <w:rsid w:val="00132EC8"/>
    <w:rsid w:val="0013400F"/>
    <w:rsid w:val="00143843"/>
    <w:rsid w:val="001442F9"/>
    <w:rsid w:val="001559A4"/>
    <w:rsid w:val="0015640C"/>
    <w:rsid w:val="001638FD"/>
    <w:rsid w:val="00167D00"/>
    <w:rsid w:val="001707D1"/>
    <w:rsid w:val="00180342"/>
    <w:rsid w:val="00182E90"/>
    <w:rsid w:val="00184EFC"/>
    <w:rsid w:val="00190169"/>
    <w:rsid w:val="001A085B"/>
    <w:rsid w:val="001A218B"/>
    <w:rsid w:val="001A3075"/>
    <w:rsid w:val="001B50A6"/>
    <w:rsid w:val="001B70E6"/>
    <w:rsid w:val="001D18ED"/>
    <w:rsid w:val="001D7403"/>
    <w:rsid w:val="001F1195"/>
    <w:rsid w:val="001F5192"/>
    <w:rsid w:val="00203A68"/>
    <w:rsid w:val="002072FF"/>
    <w:rsid w:val="00212BD3"/>
    <w:rsid w:val="002141C1"/>
    <w:rsid w:val="00216411"/>
    <w:rsid w:val="002252C5"/>
    <w:rsid w:val="002270A6"/>
    <w:rsid w:val="00236C5F"/>
    <w:rsid w:val="00237C76"/>
    <w:rsid w:val="00240B1B"/>
    <w:rsid w:val="00241FC1"/>
    <w:rsid w:val="00261268"/>
    <w:rsid w:val="002657E7"/>
    <w:rsid w:val="00265878"/>
    <w:rsid w:val="00266F1B"/>
    <w:rsid w:val="00267384"/>
    <w:rsid w:val="002716C0"/>
    <w:rsid w:val="00272AFC"/>
    <w:rsid w:val="0029015E"/>
    <w:rsid w:val="00295E67"/>
    <w:rsid w:val="002975D6"/>
    <w:rsid w:val="002A0F7B"/>
    <w:rsid w:val="002B3FCD"/>
    <w:rsid w:val="002B4EF3"/>
    <w:rsid w:val="002D076C"/>
    <w:rsid w:val="002E2A02"/>
    <w:rsid w:val="002E303A"/>
    <w:rsid w:val="002F49AE"/>
    <w:rsid w:val="002F5FB0"/>
    <w:rsid w:val="00300791"/>
    <w:rsid w:val="0031120B"/>
    <w:rsid w:val="00312F01"/>
    <w:rsid w:val="0031392B"/>
    <w:rsid w:val="00314613"/>
    <w:rsid w:val="0032010C"/>
    <w:rsid w:val="003247B8"/>
    <w:rsid w:val="00331551"/>
    <w:rsid w:val="00340DF1"/>
    <w:rsid w:val="0034400A"/>
    <w:rsid w:val="00344FF2"/>
    <w:rsid w:val="00355CCF"/>
    <w:rsid w:val="00361BF5"/>
    <w:rsid w:val="003620EB"/>
    <w:rsid w:val="00366E55"/>
    <w:rsid w:val="00371A00"/>
    <w:rsid w:val="00373354"/>
    <w:rsid w:val="003767DA"/>
    <w:rsid w:val="003854B0"/>
    <w:rsid w:val="003931C2"/>
    <w:rsid w:val="0039348A"/>
    <w:rsid w:val="003940D6"/>
    <w:rsid w:val="00397C2F"/>
    <w:rsid w:val="003A004B"/>
    <w:rsid w:val="003A1D6F"/>
    <w:rsid w:val="003A7E94"/>
    <w:rsid w:val="003B04D7"/>
    <w:rsid w:val="003B1886"/>
    <w:rsid w:val="003B6186"/>
    <w:rsid w:val="003B6913"/>
    <w:rsid w:val="003C5103"/>
    <w:rsid w:val="003C552A"/>
    <w:rsid w:val="003D12A8"/>
    <w:rsid w:val="003D1903"/>
    <w:rsid w:val="003D2031"/>
    <w:rsid w:val="003D2794"/>
    <w:rsid w:val="003D3A43"/>
    <w:rsid w:val="003D6564"/>
    <w:rsid w:val="003D723E"/>
    <w:rsid w:val="003E4906"/>
    <w:rsid w:val="003E68E1"/>
    <w:rsid w:val="003F3D64"/>
    <w:rsid w:val="00402E9A"/>
    <w:rsid w:val="00406DF2"/>
    <w:rsid w:val="004164D1"/>
    <w:rsid w:val="00421389"/>
    <w:rsid w:val="0042235C"/>
    <w:rsid w:val="00431C51"/>
    <w:rsid w:val="00434A60"/>
    <w:rsid w:val="00445362"/>
    <w:rsid w:val="004512CA"/>
    <w:rsid w:val="0045264C"/>
    <w:rsid w:val="00454A8C"/>
    <w:rsid w:val="00454E49"/>
    <w:rsid w:val="0045580F"/>
    <w:rsid w:val="004562AC"/>
    <w:rsid w:val="0046017B"/>
    <w:rsid w:val="0046202B"/>
    <w:rsid w:val="00462631"/>
    <w:rsid w:val="00462A36"/>
    <w:rsid w:val="0046429B"/>
    <w:rsid w:val="004678DC"/>
    <w:rsid w:val="00476B61"/>
    <w:rsid w:val="004772B2"/>
    <w:rsid w:val="00483062"/>
    <w:rsid w:val="00487B18"/>
    <w:rsid w:val="00492E0A"/>
    <w:rsid w:val="00493234"/>
    <w:rsid w:val="004A304A"/>
    <w:rsid w:val="004A3D1D"/>
    <w:rsid w:val="004A7314"/>
    <w:rsid w:val="004B45F7"/>
    <w:rsid w:val="004B7784"/>
    <w:rsid w:val="004C2628"/>
    <w:rsid w:val="004C2667"/>
    <w:rsid w:val="004C75FA"/>
    <w:rsid w:val="004D0422"/>
    <w:rsid w:val="004D3DE4"/>
    <w:rsid w:val="004D6FBA"/>
    <w:rsid w:val="004E319A"/>
    <w:rsid w:val="004E7F6B"/>
    <w:rsid w:val="00507BA7"/>
    <w:rsid w:val="00511E67"/>
    <w:rsid w:val="005123F4"/>
    <w:rsid w:val="005171B1"/>
    <w:rsid w:val="00526B31"/>
    <w:rsid w:val="005301CB"/>
    <w:rsid w:val="00534DD7"/>
    <w:rsid w:val="00537328"/>
    <w:rsid w:val="005411ED"/>
    <w:rsid w:val="005413AA"/>
    <w:rsid w:val="00541635"/>
    <w:rsid w:val="00542A3D"/>
    <w:rsid w:val="005435D1"/>
    <w:rsid w:val="00545B17"/>
    <w:rsid w:val="00547189"/>
    <w:rsid w:val="00551D16"/>
    <w:rsid w:val="00561580"/>
    <w:rsid w:val="005661B9"/>
    <w:rsid w:val="0057169F"/>
    <w:rsid w:val="00584FEE"/>
    <w:rsid w:val="00587C8F"/>
    <w:rsid w:val="00591318"/>
    <w:rsid w:val="00592609"/>
    <w:rsid w:val="00593E98"/>
    <w:rsid w:val="005957E6"/>
    <w:rsid w:val="0059761E"/>
    <w:rsid w:val="005A0597"/>
    <w:rsid w:val="005A3F40"/>
    <w:rsid w:val="005B07B7"/>
    <w:rsid w:val="005B44D6"/>
    <w:rsid w:val="005C629A"/>
    <w:rsid w:val="005D22CA"/>
    <w:rsid w:val="005E1D99"/>
    <w:rsid w:val="005F605F"/>
    <w:rsid w:val="00601B71"/>
    <w:rsid w:val="006057BF"/>
    <w:rsid w:val="0061013C"/>
    <w:rsid w:val="006121A4"/>
    <w:rsid w:val="006132CD"/>
    <w:rsid w:val="00614EAE"/>
    <w:rsid w:val="006150BC"/>
    <w:rsid w:val="0062107B"/>
    <w:rsid w:val="0062507C"/>
    <w:rsid w:val="00625202"/>
    <w:rsid w:val="0063186A"/>
    <w:rsid w:val="006354C6"/>
    <w:rsid w:val="006360A6"/>
    <w:rsid w:val="00636239"/>
    <w:rsid w:val="0063668C"/>
    <w:rsid w:val="006503C0"/>
    <w:rsid w:val="006512B1"/>
    <w:rsid w:val="006536BE"/>
    <w:rsid w:val="006633CA"/>
    <w:rsid w:val="006711A1"/>
    <w:rsid w:val="00675650"/>
    <w:rsid w:val="00676334"/>
    <w:rsid w:val="00680498"/>
    <w:rsid w:val="006A63B4"/>
    <w:rsid w:val="006B0439"/>
    <w:rsid w:val="006B2EE5"/>
    <w:rsid w:val="006B3B0D"/>
    <w:rsid w:val="006B5F56"/>
    <w:rsid w:val="006C0915"/>
    <w:rsid w:val="006C541F"/>
    <w:rsid w:val="006D44B2"/>
    <w:rsid w:val="006D58F0"/>
    <w:rsid w:val="006E2CBA"/>
    <w:rsid w:val="006E69CA"/>
    <w:rsid w:val="0070076B"/>
    <w:rsid w:val="00700A59"/>
    <w:rsid w:val="0070183F"/>
    <w:rsid w:val="00704030"/>
    <w:rsid w:val="007055BC"/>
    <w:rsid w:val="007067E5"/>
    <w:rsid w:val="00711A6E"/>
    <w:rsid w:val="00723263"/>
    <w:rsid w:val="00724E54"/>
    <w:rsid w:val="00726E9B"/>
    <w:rsid w:val="00727D5F"/>
    <w:rsid w:val="007365F5"/>
    <w:rsid w:val="00740588"/>
    <w:rsid w:val="00753FDA"/>
    <w:rsid w:val="007634F4"/>
    <w:rsid w:val="007645DC"/>
    <w:rsid w:val="00765067"/>
    <w:rsid w:val="0076586C"/>
    <w:rsid w:val="00765F80"/>
    <w:rsid w:val="00770A04"/>
    <w:rsid w:val="00777842"/>
    <w:rsid w:val="00777D82"/>
    <w:rsid w:val="00782705"/>
    <w:rsid w:val="0078495B"/>
    <w:rsid w:val="0079314E"/>
    <w:rsid w:val="00793BA3"/>
    <w:rsid w:val="007A040E"/>
    <w:rsid w:val="007A15C1"/>
    <w:rsid w:val="007B3F6C"/>
    <w:rsid w:val="007B75D0"/>
    <w:rsid w:val="007B7EF5"/>
    <w:rsid w:val="007C0807"/>
    <w:rsid w:val="007C3EFD"/>
    <w:rsid w:val="007D1922"/>
    <w:rsid w:val="007D5D4C"/>
    <w:rsid w:val="007E1FC2"/>
    <w:rsid w:val="007E375D"/>
    <w:rsid w:val="007F1E55"/>
    <w:rsid w:val="007F5357"/>
    <w:rsid w:val="007F646E"/>
    <w:rsid w:val="007F694B"/>
    <w:rsid w:val="008053C8"/>
    <w:rsid w:val="0081202A"/>
    <w:rsid w:val="00813BC2"/>
    <w:rsid w:val="008151FD"/>
    <w:rsid w:val="0082264D"/>
    <w:rsid w:val="0082498D"/>
    <w:rsid w:val="008339AA"/>
    <w:rsid w:val="00836934"/>
    <w:rsid w:val="00836AC7"/>
    <w:rsid w:val="00836B7C"/>
    <w:rsid w:val="008379CD"/>
    <w:rsid w:val="008404A4"/>
    <w:rsid w:val="00841164"/>
    <w:rsid w:val="00842ED1"/>
    <w:rsid w:val="00843CAB"/>
    <w:rsid w:val="008457E6"/>
    <w:rsid w:val="00847069"/>
    <w:rsid w:val="00847743"/>
    <w:rsid w:val="00851365"/>
    <w:rsid w:val="0085534C"/>
    <w:rsid w:val="00857B5B"/>
    <w:rsid w:val="00857BD1"/>
    <w:rsid w:val="00864431"/>
    <w:rsid w:val="00865C28"/>
    <w:rsid w:val="00867DCC"/>
    <w:rsid w:val="008749B7"/>
    <w:rsid w:val="0087565C"/>
    <w:rsid w:val="00876802"/>
    <w:rsid w:val="0088269B"/>
    <w:rsid w:val="0089048D"/>
    <w:rsid w:val="00891428"/>
    <w:rsid w:val="008923A8"/>
    <w:rsid w:val="008A569E"/>
    <w:rsid w:val="008B2D4D"/>
    <w:rsid w:val="008B59D0"/>
    <w:rsid w:val="008B6402"/>
    <w:rsid w:val="008B689D"/>
    <w:rsid w:val="008B7680"/>
    <w:rsid w:val="008C2719"/>
    <w:rsid w:val="008C6A5C"/>
    <w:rsid w:val="008C7EF9"/>
    <w:rsid w:val="008E327A"/>
    <w:rsid w:val="008E3DB2"/>
    <w:rsid w:val="008E5427"/>
    <w:rsid w:val="008E5A05"/>
    <w:rsid w:val="008E78C6"/>
    <w:rsid w:val="008F134D"/>
    <w:rsid w:val="00900552"/>
    <w:rsid w:val="00901C17"/>
    <w:rsid w:val="0090339B"/>
    <w:rsid w:val="00912588"/>
    <w:rsid w:val="00913DB6"/>
    <w:rsid w:val="009204AD"/>
    <w:rsid w:val="00921BB3"/>
    <w:rsid w:val="00925421"/>
    <w:rsid w:val="00925D67"/>
    <w:rsid w:val="0092627B"/>
    <w:rsid w:val="00927B0F"/>
    <w:rsid w:val="00932E56"/>
    <w:rsid w:val="00934026"/>
    <w:rsid w:val="00936293"/>
    <w:rsid w:val="00941A29"/>
    <w:rsid w:val="00941B76"/>
    <w:rsid w:val="00944E21"/>
    <w:rsid w:val="009509DC"/>
    <w:rsid w:val="009571A5"/>
    <w:rsid w:val="0096119F"/>
    <w:rsid w:val="00961987"/>
    <w:rsid w:val="0097077F"/>
    <w:rsid w:val="009726B9"/>
    <w:rsid w:val="00975FC1"/>
    <w:rsid w:val="00982663"/>
    <w:rsid w:val="009A2199"/>
    <w:rsid w:val="009A2538"/>
    <w:rsid w:val="009A48D5"/>
    <w:rsid w:val="009A5EBE"/>
    <w:rsid w:val="009A6E07"/>
    <w:rsid w:val="009B024F"/>
    <w:rsid w:val="009B0DFC"/>
    <w:rsid w:val="009C2BEC"/>
    <w:rsid w:val="009E3C8C"/>
    <w:rsid w:val="009F5C71"/>
    <w:rsid w:val="009F76ED"/>
    <w:rsid w:val="00A015AE"/>
    <w:rsid w:val="00A03959"/>
    <w:rsid w:val="00A14ED8"/>
    <w:rsid w:val="00A16EFB"/>
    <w:rsid w:val="00A17921"/>
    <w:rsid w:val="00A17A2F"/>
    <w:rsid w:val="00A216C2"/>
    <w:rsid w:val="00A250C9"/>
    <w:rsid w:val="00A42312"/>
    <w:rsid w:val="00A435E8"/>
    <w:rsid w:val="00A448CB"/>
    <w:rsid w:val="00A47E10"/>
    <w:rsid w:val="00A53CC6"/>
    <w:rsid w:val="00A63AC6"/>
    <w:rsid w:val="00A661B3"/>
    <w:rsid w:val="00A70B49"/>
    <w:rsid w:val="00A70F75"/>
    <w:rsid w:val="00A7304E"/>
    <w:rsid w:val="00A74CDB"/>
    <w:rsid w:val="00A75ADE"/>
    <w:rsid w:val="00A92B6A"/>
    <w:rsid w:val="00A976B7"/>
    <w:rsid w:val="00AA0BAD"/>
    <w:rsid w:val="00AA19DC"/>
    <w:rsid w:val="00AA293E"/>
    <w:rsid w:val="00AA7C2A"/>
    <w:rsid w:val="00AA7F33"/>
    <w:rsid w:val="00AB0B88"/>
    <w:rsid w:val="00AB3C3C"/>
    <w:rsid w:val="00AB4B8B"/>
    <w:rsid w:val="00AC4122"/>
    <w:rsid w:val="00AC4B33"/>
    <w:rsid w:val="00AD2DE0"/>
    <w:rsid w:val="00AE10A6"/>
    <w:rsid w:val="00AE63EC"/>
    <w:rsid w:val="00AF235F"/>
    <w:rsid w:val="00AF2FF7"/>
    <w:rsid w:val="00AF3495"/>
    <w:rsid w:val="00AF4DE0"/>
    <w:rsid w:val="00B11387"/>
    <w:rsid w:val="00B13B67"/>
    <w:rsid w:val="00B163EA"/>
    <w:rsid w:val="00B17719"/>
    <w:rsid w:val="00B20376"/>
    <w:rsid w:val="00B234E5"/>
    <w:rsid w:val="00B25364"/>
    <w:rsid w:val="00B26DD1"/>
    <w:rsid w:val="00B354D8"/>
    <w:rsid w:val="00B44AF5"/>
    <w:rsid w:val="00B45509"/>
    <w:rsid w:val="00B46D64"/>
    <w:rsid w:val="00B534DE"/>
    <w:rsid w:val="00B54903"/>
    <w:rsid w:val="00B6159E"/>
    <w:rsid w:val="00B6466F"/>
    <w:rsid w:val="00B70E16"/>
    <w:rsid w:val="00B7115A"/>
    <w:rsid w:val="00B743CD"/>
    <w:rsid w:val="00B75C15"/>
    <w:rsid w:val="00B801A6"/>
    <w:rsid w:val="00B86EDA"/>
    <w:rsid w:val="00B87E66"/>
    <w:rsid w:val="00B97A90"/>
    <w:rsid w:val="00B97CB0"/>
    <w:rsid w:val="00BA349B"/>
    <w:rsid w:val="00BB11A4"/>
    <w:rsid w:val="00BC09FF"/>
    <w:rsid w:val="00BD474E"/>
    <w:rsid w:val="00BD7195"/>
    <w:rsid w:val="00BE2826"/>
    <w:rsid w:val="00BE3102"/>
    <w:rsid w:val="00BF0FAF"/>
    <w:rsid w:val="00BF450F"/>
    <w:rsid w:val="00BF4C38"/>
    <w:rsid w:val="00C00170"/>
    <w:rsid w:val="00C00DD3"/>
    <w:rsid w:val="00C02754"/>
    <w:rsid w:val="00C03E3E"/>
    <w:rsid w:val="00C04E4E"/>
    <w:rsid w:val="00C1101B"/>
    <w:rsid w:val="00C16639"/>
    <w:rsid w:val="00C20B7E"/>
    <w:rsid w:val="00C21E22"/>
    <w:rsid w:val="00C23403"/>
    <w:rsid w:val="00C26A56"/>
    <w:rsid w:val="00C35FCE"/>
    <w:rsid w:val="00C512F6"/>
    <w:rsid w:val="00C52390"/>
    <w:rsid w:val="00C56E5F"/>
    <w:rsid w:val="00C655BD"/>
    <w:rsid w:val="00C778B5"/>
    <w:rsid w:val="00C83905"/>
    <w:rsid w:val="00C87F73"/>
    <w:rsid w:val="00C93309"/>
    <w:rsid w:val="00C9430D"/>
    <w:rsid w:val="00C9600A"/>
    <w:rsid w:val="00CA603C"/>
    <w:rsid w:val="00CA749D"/>
    <w:rsid w:val="00CB1D5F"/>
    <w:rsid w:val="00CB5FE6"/>
    <w:rsid w:val="00CD76F4"/>
    <w:rsid w:val="00CE2E25"/>
    <w:rsid w:val="00CE7F3E"/>
    <w:rsid w:val="00CF11D2"/>
    <w:rsid w:val="00CF2EE6"/>
    <w:rsid w:val="00CF635A"/>
    <w:rsid w:val="00D01830"/>
    <w:rsid w:val="00D0189B"/>
    <w:rsid w:val="00D130F1"/>
    <w:rsid w:val="00D16AC3"/>
    <w:rsid w:val="00D200AA"/>
    <w:rsid w:val="00D2431A"/>
    <w:rsid w:val="00D40F19"/>
    <w:rsid w:val="00D4270B"/>
    <w:rsid w:val="00D428C2"/>
    <w:rsid w:val="00D462D7"/>
    <w:rsid w:val="00D54C71"/>
    <w:rsid w:val="00D552AF"/>
    <w:rsid w:val="00D706B6"/>
    <w:rsid w:val="00D75A36"/>
    <w:rsid w:val="00D7764E"/>
    <w:rsid w:val="00D807E7"/>
    <w:rsid w:val="00D8243F"/>
    <w:rsid w:val="00DA02CF"/>
    <w:rsid w:val="00DA1693"/>
    <w:rsid w:val="00DA3D5D"/>
    <w:rsid w:val="00DB084C"/>
    <w:rsid w:val="00DB4DA6"/>
    <w:rsid w:val="00DC05EA"/>
    <w:rsid w:val="00DC0E6C"/>
    <w:rsid w:val="00DC3219"/>
    <w:rsid w:val="00DC6D2C"/>
    <w:rsid w:val="00DD1BC6"/>
    <w:rsid w:val="00DD226C"/>
    <w:rsid w:val="00DD2434"/>
    <w:rsid w:val="00DD2D72"/>
    <w:rsid w:val="00DE1302"/>
    <w:rsid w:val="00DE3DD1"/>
    <w:rsid w:val="00DE5122"/>
    <w:rsid w:val="00DF2386"/>
    <w:rsid w:val="00DF5D97"/>
    <w:rsid w:val="00E0784F"/>
    <w:rsid w:val="00E17ABA"/>
    <w:rsid w:val="00E2120D"/>
    <w:rsid w:val="00E23369"/>
    <w:rsid w:val="00E23BEB"/>
    <w:rsid w:val="00E257E1"/>
    <w:rsid w:val="00E26E7C"/>
    <w:rsid w:val="00E27111"/>
    <w:rsid w:val="00E30EBD"/>
    <w:rsid w:val="00E528F3"/>
    <w:rsid w:val="00E56F72"/>
    <w:rsid w:val="00E63EF5"/>
    <w:rsid w:val="00E76590"/>
    <w:rsid w:val="00E83D35"/>
    <w:rsid w:val="00E84135"/>
    <w:rsid w:val="00E91AE7"/>
    <w:rsid w:val="00E9344C"/>
    <w:rsid w:val="00EA219F"/>
    <w:rsid w:val="00EA45F6"/>
    <w:rsid w:val="00EC730B"/>
    <w:rsid w:val="00ED0E53"/>
    <w:rsid w:val="00ED0EEA"/>
    <w:rsid w:val="00ED5C0A"/>
    <w:rsid w:val="00EE5C62"/>
    <w:rsid w:val="00EF38D6"/>
    <w:rsid w:val="00EF4E2E"/>
    <w:rsid w:val="00EF7F61"/>
    <w:rsid w:val="00F01CBC"/>
    <w:rsid w:val="00F11BE5"/>
    <w:rsid w:val="00F11BF0"/>
    <w:rsid w:val="00F125B7"/>
    <w:rsid w:val="00F1537B"/>
    <w:rsid w:val="00F20FCD"/>
    <w:rsid w:val="00F24FBE"/>
    <w:rsid w:val="00F2683A"/>
    <w:rsid w:val="00F30CCC"/>
    <w:rsid w:val="00F44D15"/>
    <w:rsid w:val="00F46C92"/>
    <w:rsid w:val="00F53044"/>
    <w:rsid w:val="00F63B50"/>
    <w:rsid w:val="00F64185"/>
    <w:rsid w:val="00F66C18"/>
    <w:rsid w:val="00F7083E"/>
    <w:rsid w:val="00F81A1E"/>
    <w:rsid w:val="00F825DC"/>
    <w:rsid w:val="00F82EDF"/>
    <w:rsid w:val="00F833F0"/>
    <w:rsid w:val="00F929FD"/>
    <w:rsid w:val="00F9527D"/>
    <w:rsid w:val="00F9612F"/>
    <w:rsid w:val="00F9723F"/>
    <w:rsid w:val="00FA1662"/>
    <w:rsid w:val="00FA2024"/>
    <w:rsid w:val="00FA56DA"/>
    <w:rsid w:val="00FC11A1"/>
    <w:rsid w:val="00FC4EA8"/>
    <w:rsid w:val="00FD1834"/>
    <w:rsid w:val="00FE0844"/>
    <w:rsid w:val="00FF0AC7"/>
    <w:rsid w:val="00FF48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FrListare1">
    <w:name w:val="Fără Listare1"/>
    <w:next w:val="FrListare"/>
    <w:uiPriority w:val="99"/>
    <w:semiHidden/>
    <w:unhideWhenUsed/>
    <w:rsid w:val="00462631"/>
  </w:style>
  <w:style w:type="paragraph" w:customStyle="1" w:styleId="titlupreliminar">
    <w:name w:val="titlu_preliminar"/>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reambul">
    <w:name w:val="preambul"/>
    <w:basedOn w:val="Normal"/>
    <w:rsid w:val="00462631"/>
    <w:pPr>
      <w:spacing w:before="100" w:beforeAutospacing="1" w:after="100" w:afterAutospacing="1" w:line="240" w:lineRule="auto"/>
    </w:pPr>
    <w:rPr>
      <w:rFonts w:ascii="Times New Roman" w:eastAsia="Times New Roman" w:hAnsi="Times New Roman" w:cs="Times New Roman"/>
      <w:i/>
      <w:iCs/>
      <w:color w:val="000000"/>
      <w:sz w:val="24"/>
      <w:szCs w:val="24"/>
      <w:lang w:eastAsia="ro-RO"/>
    </w:rPr>
  </w:style>
  <w:style w:type="paragraph" w:customStyle="1" w:styleId="titlu">
    <w:name w:val="titlu"/>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carte">
    <w:name w:val="cart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arte">
    <w:name w:val="part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capitol">
    <w:name w:val="capitol"/>
    <w:basedOn w:val="Normal"/>
    <w:rsid w:val="00462631"/>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imagine">
    <w:name w:val="imagine"/>
    <w:basedOn w:val="Normal"/>
    <w:rsid w:val="00462631"/>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sectiune">
    <w:name w:val="sectiune"/>
    <w:basedOn w:val="Normal"/>
    <w:rsid w:val="00462631"/>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subsectiune">
    <w:name w:val="subsectiune"/>
    <w:basedOn w:val="Normal"/>
    <w:rsid w:val="00462631"/>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nexa">
    <w:name w:val="anexa"/>
    <w:basedOn w:val="Normal"/>
    <w:rsid w:val="00462631"/>
    <w:pPr>
      <w:spacing w:before="100" w:beforeAutospacing="1" w:after="100" w:afterAutospacing="1" w:line="240" w:lineRule="auto"/>
    </w:pPr>
    <w:rPr>
      <w:rFonts w:ascii="Times New Roman" w:eastAsia="Times New Roman" w:hAnsi="Times New Roman" w:cs="Times New Roman"/>
      <w:b/>
      <w:bCs/>
      <w:i/>
      <w:iCs/>
      <w:color w:val="FF0000"/>
      <w:sz w:val="24"/>
      <w:szCs w:val="24"/>
      <w:lang w:eastAsia="ro-RO"/>
    </w:rPr>
  </w:style>
  <w:style w:type="paragraph" w:customStyle="1" w:styleId="articol">
    <w:name w:val="articol"/>
    <w:basedOn w:val="Normal"/>
    <w:rsid w:val="00462631"/>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paragraf">
    <w:name w:val="paragraf"/>
    <w:basedOn w:val="Normal"/>
    <w:rsid w:val="0046263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unct">
    <w:name w:val="punct"/>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tera">
    <w:name w:val="litera"/>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ie">
    <w:name w:val="linie"/>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alineat">
    <w:name w:val="alineat"/>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nota">
    <w:name w:val="nota"/>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abel">
    <w:name w:val="tabel"/>
    <w:basedOn w:val="Normal"/>
    <w:rsid w:val="00462631"/>
    <w:pPr>
      <w:spacing w:before="100" w:beforeAutospacing="1" w:after="100" w:afterAutospacing="1" w:line="240" w:lineRule="auto"/>
    </w:pPr>
    <w:rPr>
      <w:rFonts w:ascii="Courier New" w:eastAsia="Times New Roman" w:hAnsi="Courier New" w:cs="Courier New"/>
      <w:color w:val="000000"/>
      <w:sz w:val="20"/>
      <w:szCs w:val="20"/>
      <w:lang w:eastAsia="ro-RO"/>
    </w:rPr>
  </w:style>
  <w:style w:type="paragraph" w:customStyle="1" w:styleId="link">
    <w:name w:val="link"/>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inkart">
    <w:name w:val="link_art"/>
    <w:basedOn w:val="Normal"/>
    <w:rsid w:val="00462631"/>
    <w:pPr>
      <w:spacing w:before="100" w:beforeAutospacing="1" w:after="100" w:afterAutospacing="1" w:line="240" w:lineRule="auto"/>
    </w:pPr>
    <w:rPr>
      <w:rFonts w:ascii="Tahoma" w:eastAsia="Times New Roman" w:hAnsi="Tahoma" w:cs="Tahoma"/>
      <w:color w:val="FF0000"/>
      <w:sz w:val="24"/>
      <w:szCs w:val="24"/>
      <w:lang w:eastAsia="ro-RO"/>
    </w:rPr>
  </w:style>
  <w:style w:type="paragraph" w:customStyle="1" w:styleId="linkact">
    <w:name w:val="link_act"/>
    <w:basedOn w:val="Normal"/>
    <w:rsid w:val="00462631"/>
    <w:pPr>
      <w:spacing w:before="100" w:beforeAutospacing="1" w:after="100" w:afterAutospacing="1" w:line="240" w:lineRule="auto"/>
    </w:pPr>
    <w:rPr>
      <w:rFonts w:ascii="Tahoma" w:eastAsia="Times New Roman" w:hAnsi="Tahoma" w:cs="Tahoma"/>
      <w:color w:val="0000FF"/>
      <w:sz w:val="24"/>
      <w:szCs w:val="24"/>
      <w:lang w:eastAsia="ro-RO"/>
    </w:rPr>
  </w:style>
  <w:style w:type="paragraph" w:customStyle="1" w:styleId="linkspecial">
    <w:name w:val="link_special"/>
    <w:basedOn w:val="Normal"/>
    <w:rsid w:val="00462631"/>
    <w:pPr>
      <w:spacing w:before="100" w:beforeAutospacing="1" w:after="100" w:afterAutospacing="1" w:line="240" w:lineRule="auto"/>
    </w:pPr>
    <w:rPr>
      <w:rFonts w:ascii="Tahoma" w:eastAsia="Times New Roman" w:hAnsi="Tahoma" w:cs="Tahoma"/>
      <w:color w:val="0000FF"/>
      <w:sz w:val="16"/>
      <w:szCs w:val="16"/>
      <w:lang w:eastAsia="ro-RO"/>
    </w:rPr>
  </w:style>
  <w:style w:type="paragraph" w:customStyle="1" w:styleId="linkdetalii">
    <w:name w:val="link_detalii"/>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detaliinorme">
    <w:name w:val="link_detalii_norm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inkabrogat">
    <w:name w:val="link_abrogat"/>
    <w:basedOn w:val="Normal"/>
    <w:rsid w:val="00462631"/>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inkstare">
    <w:name w:val="link_stare"/>
    <w:basedOn w:val="Normal"/>
    <w:rsid w:val="00462631"/>
    <w:pPr>
      <w:spacing w:before="100" w:beforeAutospacing="1" w:after="100" w:afterAutospacing="1" w:line="240" w:lineRule="auto"/>
    </w:pPr>
    <w:rPr>
      <w:rFonts w:ascii="Tahoma" w:eastAsia="Times New Roman" w:hAnsi="Tahoma" w:cs="Tahoma"/>
      <w:color w:val="0000FF"/>
      <w:sz w:val="16"/>
      <w:szCs w:val="16"/>
      <w:lang w:eastAsia="ro-RO"/>
    </w:rPr>
  </w:style>
  <w:style w:type="paragraph" w:customStyle="1" w:styleId="searchidx0">
    <w:name w:val="search_idx_0"/>
    <w:basedOn w:val="Normal"/>
    <w:rsid w:val="00462631"/>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1">
    <w:name w:val="search_idx_1"/>
    <w:basedOn w:val="Normal"/>
    <w:rsid w:val="00462631"/>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2">
    <w:name w:val="search_idx_2"/>
    <w:basedOn w:val="Normal"/>
    <w:rsid w:val="00462631"/>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3">
    <w:name w:val="search_idx_3"/>
    <w:basedOn w:val="Normal"/>
    <w:rsid w:val="00462631"/>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4">
    <w:name w:val="search_idx_4"/>
    <w:basedOn w:val="Normal"/>
    <w:rsid w:val="00462631"/>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5">
    <w:name w:val="search_idx_5"/>
    <w:basedOn w:val="Normal"/>
    <w:rsid w:val="00462631"/>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6">
    <w:name w:val="search_idx_6"/>
    <w:basedOn w:val="Normal"/>
    <w:rsid w:val="00462631"/>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7">
    <w:name w:val="search_idx_7"/>
    <w:basedOn w:val="Normal"/>
    <w:rsid w:val="00462631"/>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8">
    <w:name w:val="search_idx_8"/>
    <w:basedOn w:val="Normal"/>
    <w:rsid w:val="00462631"/>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sajrepublicare">
    <w:name w:val="mesaj_republicare"/>
    <w:basedOn w:val="Normal"/>
    <w:rsid w:val="00462631"/>
    <w:pPr>
      <w:shd w:val="clear" w:color="auto" w:fill="E7E7E7"/>
      <w:spacing w:before="100" w:beforeAutospacing="1" w:after="100" w:afterAutospacing="1" w:line="240" w:lineRule="auto"/>
    </w:pPr>
    <w:rPr>
      <w:rFonts w:ascii="Tahoma" w:eastAsia="Times New Roman" w:hAnsi="Tahoma" w:cs="Tahoma"/>
      <w:sz w:val="16"/>
      <w:szCs w:val="16"/>
      <w:lang w:eastAsia="ro-RO"/>
    </w:rPr>
  </w:style>
  <w:style w:type="paragraph" w:customStyle="1" w:styleId="relatiiheader">
    <w:name w:val="relatii_header"/>
    <w:basedOn w:val="Normal"/>
    <w:rsid w:val="00462631"/>
    <w:pPr>
      <w:shd w:val="clear" w:color="auto" w:fill="F0F0F0"/>
      <w:spacing w:before="100" w:beforeAutospacing="1" w:after="100" w:afterAutospacing="1" w:line="240" w:lineRule="auto"/>
    </w:pPr>
    <w:rPr>
      <w:rFonts w:ascii="Tahoma" w:eastAsia="Times New Roman" w:hAnsi="Tahoma" w:cs="Tahoma"/>
      <w:b/>
      <w:bCs/>
      <w:color w:val="000000"/>
      <w:sz w:val="16"/>
      <w:szCs w:val="16"/>
      <w:lang w:eastAsia="ro-RO"/>
    </w:rPr>
  </w:style>
  <w:style w:type="paragraph" w:customStyle="1" w:styleId="relatiientitate">
    <w:name w:val="relatii_entitate"/>
    <w:basedOn w:val="Normal"/>
    <w:rsid w:val="00462631"/>
    <w:pPr>
      <w:shd w:val="clear" w:color="auto" w:fill="F0F0F0"/>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relatiientitatecapitol">
    <w:name w:val="relatii_entitate_capitol"/>
    <w:basedOn w:val="Normal"/>
    <w:rsid w:val="00462631"/>
    <w:pPr>
      <w:shd w:val="clear" w:color="auto" w:fill="FFFFCC"/>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emitent">
    <w:name w:val="emitent"/>
    <w:basedOn w:val="Normal"/>
    <w:rsid w:val="00462631"/>
    <w:pPr>
      <w:spacing w:before="100" w:beforeAutospacing="1" w:after="100" w:afterAutospacing="1" w:line="240" w:lineRule="auto"/>
    </w:pPr>
    <w:rPr>
      <w:rFonts w:ascii="Times New Roman" w:eastAsia="Times New Roman" w:hAnsi="Times New Roman" w:cs="Times New Roman"/>
      <w:i/>
      <w:iCs/>
      <w:color w:val="000000"/>
      <w:sz w:val="20"/>
      <w:szCs w:val="20"/>
      <w:lang w:eastAsia="ro-RO"/>
    </w:rPr>
  </w:style>
  <w:style w:type="paragraph" w:customStyle="1" w:styleId="info">
    <w:name w:val="info"/>
    <w:basedOn w:val="Normal"/>
    <w:rsid w:val="00462631"/>
    <w:pP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o-RO"/>
    </w:rPr>
  </w:style>
  <w:style w:type="paragraph" w:customStyle="1" w:styleId="publicatie">
    <w:name w:val="publicatie"/>
    <w:basedOn w:val="Normal"/>
    <w:rsid w:val="00462631"/>
    <w:pPr>
      <w:spacing w:before="100" w:beforeAutospacing="1" w:after="100" w:afterAutospacing="1" w:line="240" w:lineRule="auto"/>
      <w:jc w:val="center"/>
    </w:pPr>
    <w:rPr>
      <w:rFonts w:ascii="Times New Roman" w:eastAsia="Times New Roman" w:hAnsi="Times New Roman" w:cs="Times New Roman"/>
      <w:i/>
      <w:iCs/>
      <w:color w:val="000000"/>
      <w:sz w:val="16"/>
      <w:szCs w:val="16"/>
      <w:lang w:eastAsia="ro-RO"/>
    </w:rPr>
  </w:style>
  <w:style w:type="paragraph" w:customStyle="1" w:styleId="titluact">
    <w:name w:val="titluact"/>
    <w:basedOn w:val="Normal"/>
    <w:rsid w:val="00462631"/>
    <w:pPr>
      <w:spacing w:before="100" w:beforeAutospacing="1" w:after="100" w:afterAutospacing="1" w:line="240" w:lineRule="auto"/>
      <w:jc w:val="center"/>
    </w:pPr>
    <w:rPr>
      <w:rFonts w:ascii="Times New Roman" w:eastAsia="Times New Roman" w:hAnsi="Times New Roman" w:cs="Times New Roman"/>
      <w:color w:val="000000"/>
      <w:sz w:val="20"/>
      <w:szCs w:val="20"/>
      <w:lang w:eastAsia="ro-RO"/>
    </w:rPr>
  </w:style>
  <w:style w:type="paragraph" w:customStyle="1" w:styleId="actabrogat">
    <w:name w:val="act_abrogat"/>
    <w:basedOn w:val="Normal"/>
    <w:rsid w:val="00462631"/>
    <w:pPr>
      <w:spacing w:before="100" w:beforeAutospacing="1" w:after="100" w:afterAutospacing="1" w:line="240" w:lineRule="auto"/>
      <w:jc w:val="center"/>
    </w:pPr>
    <w:rPr>
      <w:rFonts w:ascii="Times New Roman" w:eastAsia="Times New Roman" w:hAnsi="Times New Roman" w:cs="Times New Roman"/>
      <w:color w:val="FF0000"/>
      <w:sz w:val="16"/>
      <w:szCs w:val="16"/>
      <w:lang w:eastAsia="ro-RO"/>
    </w:rPr>
  </w:style>
  <w:style w:type="paragraph" w:customStyle="1" w:styleId="actvigoare">
    <w:name w:val="act_vigoare"/>
    <w:basedOn w:val="Normal"/>
    <w:rsid w:val="00462631"/>
    <w:pPr>
      <w:spacing w:before="100" w:beforeAutospacing="1" w:after="100" w:afterAutospacing="1" w:line="240" w:lineRule="auto"/>
      <w:jc w:val="center"/>
    </w:pPr>
    <w:rPr>
      <w:rFonts w:ascii="Times New Roman" w:eastAsia="Times New Roman" w:hAnsi="Times New Roman" w:cs="Times New Roman"/>
      <w:color w:val="0000FF"/>
      <w:sz w:val="16"/>
      <w:szCs w:val="16"/>
      <w:lang w:eastAsia="ro-RO"/>
    </w:rPr>
  </w:style>
  <w:style w:type="paragraph" w:customStyle="1" w:styleId="detalii">
    <w:name w:val="detalii"/>
    <w:basedOn w:val="Normal"/>
    <w:rsid w:val="00462631"/>
    <w:pPr>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detaliinone">
    <w:name w:val="detalii_none"/>
    <w:basedOn w:val="Normal"/>
    <w:rsid w:val="00462631"/>
    <w:pPr>
      <w:spacing w:before="100" w:beforeAutospacing="1" w:after="100" w:afterAutospacing="1" w:line="240" w:lineRule="auto"/>
    </w:pPr>
    <w:rPr>
      <w:rFonts w:ascii="Tahoma" w:eastAsia="Times New Roman" w:hAnsi="Tahoma" w:cs="Tahoma"/>
      <w:color w:val="808080"/>
      <w:sz w:val="16"/>
      <w:szCs w:val="16"/>
      <w:lang w:eastAsia="ro-RO"/>
    </w:rPr>
  </w:style>
  <w:style w:type="paragraph" w:customStyle="1" w:styleId="relatiileft">
    <w:name w:val="relatii_lef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relatiicenter">
    <w:name w:val="relatii_center"/>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relatiiright">
    <w:name w:val="relatii_righ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entitate">
    <w:name w:val="entitate"/>
    <w:basedOn w:val="Normal"/>
    <w:rsid w:val="00462631"/>
    <w:pPr>
      <w:shd w:val="clear" w:color="auto" w:fill="E7E7E7"/>
      <w:spacing w:before="100" w:beforeAutospacing="1" w:after="100" w:afterAutospacing="1" w:line="240" w:lineRule="auto"/>
    </w:pPr>
    <w:rPr>
      <w:rFonts w:ascii="Arial" w:eastAsia="Times New Roman" w:hAnsi="Arial" w:cs="Arial"/>
      <w:color w:val="000000"/>
      <w:sz w:val="16"/>
      <w:szCs w:val="16"/>
      <w:lang w:eastAsia="ro-RO"/>
    </w:rPr>
  </w:style>
  <w:style w:type="paragraph" w:customStyle="1" w:styleId="clickrelatiileft">
    <w:name w:val="click_relatii_left"/>
    <w:basedOn w:val="Normal"/>
    <w:rsid w:val="00462631"/>
    <w:pPr>
      <w:shd w:val="clear" w:color="auto" w:fill="FFFFC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relatiicenter">
    <w:name w:val="click_relatii_center"/>
    <w:basedOn w:val="Normal"/>
    <w:rsid w:val="00462631"/>
    <w:pPr>
      <w:shd w:val="clear" w:color="auto" w:fill="FFFFC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relatiiright">
    <w:name w:val="click_relatii_righ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entitate">
    <w:name w:val="click_entitate"/>
    <w:basedOn w:val="Normal"/>
    <w:rsid w:val="00462631"/>
    <w:pPr>
      <w:shd w:val="clear" w:color="auto" w:fill="E7E7E7"/>
      <w:spacing w:before="100" w:beforeAutospacing="1" w:after="100" w:afterAutospacing="1" w:line="240" w:lineRule="auto"/>
    </w:pPr>
    <w:rPr>
      <w:rFonts w:ascii="$font_text" w:eastAsia="Times New Roman" w:hAnsi="$font_text" w:cs="Times New Roman"/>
      <w:color w:val="000000"/>
      <w:sz w:val="16"/>
      <w:szCs w:val="16"/>
      <w:lang w:eastAsia="ro-RO"/>
    </w:rPr>
  </w:style>
  <w:style w:type="character" w:customStyle="1" w:styleId="paragraf1">
    <w:name w:val="paragraf1"/>
    <w:basedOn w:val="Fontdeparagrafimplicit"/>
    <w:rsid w:val="00462631"/>
    <w:rPr>
      <w:shd w:val="clear" w:color="auto" w:fill="auto"/>
    </w:rPr>
  </w:style>
  <w:style w:type="character" w:customStyle="1" w:styleId="capitol1">
    <w:name w:val="capitol1"/>
    <w:basedOn w:val="Fontdeparagrafimplicit"/>
    <w:rsid w:val="00462631"/>
    <w:rPr>
      <w:b/>
      <w:bCs/>
      <w:color w:val="950095"/>
    </w:rPr>
  </w:style>
  <w:style w:type="character" w:customStyle="1" w:styleId="articol1">
    <w:name w:val="articol1"/>
    <w:basedOn w:val="Fontdeparagrafimplicit"/>
    <w:rsid w:val="00462631"/>
    <w:rPr>
      <w:b/>
      <w:bCs/>
      <w:color w:val="009500"/>
    </w:rPr>
  </w:style>
  <w:style w:type="character" w:customStyle="1" w:styleId="alineat1">
    <w:name w:val="alineat1"/>
    <w:basedOn w:val="Fontdeparagrafimplicit"/>
    <w:rsid w:val="00462631"/>
    <w:rPr>
      <w:b/>
      <w:bCs/>
      <w:color w:val="000000"/>
    </w:rPr>
  </w:style>
  <w:style w:type="character" w:customStyle="1" w:styleId="litera1">
    <w:name w:val="litera1"/>
    <w:basedOn w:val="Fontdeparagrafimplicit"/>
    <w:rsid w:val="00462631"/>
    <w:rPr>
      <w:b/>
      <w:bCs/>
      <w:color w:val="000000"/>
    </w:rPr>
  </w:style>
  <w:style w:type="character" w:customStyle="1" w:styleId="punct1">
    <w:name w:val="punct1"/>
    <w:basedOn w:val="Fontdeparagrafimplicit"/>
    <w:rsid w:val="00462631"/>
    <w:rPr>
      <w:b/>
      <w:bCs/>
      <w:color w:val="000000"/>
    </w:rPr>
  </w:style>
  <w:style w:type="character" w:customStyle="1" w:styleId="sectiune1">
    <w:name w:val="sectiune1"/>
    <w:basedOn w:val="Fontdeparagrafimplicit"/>
    <w:rsid w:val="00462631"/>
    <w:rPr>
      <w:b/>
      <w:bCs/>
      <w:color w:val="950095"/>
    </w:rPr>
  </w:style>
  <w:style w:type="character" w:customStyle="1" w:styleId="anexa1">
    <w:name w:val="anexa1"/>
    <w:basedOn w:val="Fontdeparagrafimplicit"/>
    <w:rsid w:val="00462631"/>
    <w:rPr>
      <w:b/>
      <w:bCs/>
      <w:i/>
      <w:iCs/>
      <w:color w:val="FF0000"/>
    </w:rPr>
  </w:style>
  <w:style w:type="character" w:customStyle="1" w:styleId="nota1">
    <w:name w:val="nota1"/>
    <w:basedOn w:val="Fontdeparagrafimplicit"/>
    <w:rsid w:val="00462631"/>
    <w:rPr>
      <w:b/>
      <w:bCs/>
      <w:color w:val="000000"/>
    </w:rPr>
  </w:style>
  <w:style w:type="character" w:customStyle="1" w:styleId="linie1">
    <w:name w:val="linie1"/>
    <w:basedOn w:val="Fontdeparagrafimplicit"/>
    <w:rsid w:val="00462631"/>
    <w:rPr>
      <w:b/>
      <w:bCs/>
      <w:color w:val="000000"/>
    </w:rPr>
  </w:style>
  <w:style w:type="paragraph" w:styleId="Antet">
    <w:name w:val="header"/>
    <w:basedOn w:val="Normal"/>
    <w:link w:val="AntetCaracter"/>
    <w:uiPriority w:val="99"/>
    <w:unhideWhenUsed/>
    <w:rsid w:val="00ED0E5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D0E53"/>
  </w:style>
  <w:style w:type="paragraph" w:styleId="Subsol">
    <w:name w:val="footer"/>
    <w:basedOn w:val="Normal"/>
    <w:link w:val="SubsolCaracter"/>
    <w:uiPriority w:val="99"/>
    <w:unhideWhenUsed/>
    <w:rsid w:val="00ED0E5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D0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FrListare1">
    <w:name w:val="Fără Listare1"/>
    <w:next w:val="FrListare"/>
    <w:uiPriority w:val="99"/>
    <w:semiHidden/>
    <w:unhideWhenUsed/>
    <w:rsid w:val="00462631"/>
  </w:style>
  <w:style w:type="paragraph" w:customStyle="1" w:styleId="titlupreliminar">
    <w:name w:val="titlu_preliminar"/>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reambul">
    <w:name w:val="preambul"/>
    <w:basedOn w:val="Normal"/>
    <w:rsid w:val="00462631"/>
    <w:pPr>
      <w:spacing w:before="100" w:beforeAutospacing="1" w:after="100" w:afterAutospacing="1" w:line="240" w:lineRule="auto"/>
    </w:pPr>
    <w:rPr>
      <w:rFonts w:ascii="Times New Roman" w:eastAsia="Times New Roman" w:hAnsi="Times New Roman" w:cs="Times New Roman"/>
      <w:i/>
      <w:iCs/>
      <w:color w:val="000000"/>
      <w:sz w:val="24"/>
      <w:szCs w:val="24"/>
      <w:lang w:eastAsia="ro-RO"/>
    </w:rPr>
  </w:style>
  <w:style w:type="paragraph" w:customStyle="1" w:styleId="titlu">
    <w:name w:val="titlu"/>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carte">
    <w:name w:val="cart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parte">
    <w:name w:val="part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capitol">
    <w:name w:val="capitol"/>
    <w:basedOn w:val="Normal"/>
    <w:rsid w:val="00462631"/>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imagine">
    <w:name w:val="imagine"/>
    <w:basedOn w:val="Normal"/>
    <w:rsid w:val="00462631"/>
    <w:pPr>
      <w:spacing w:before="100" w:beforeAutospacing="1" w:after="100" w:afterAutospacing="1" w:line="240" w:lineRule="auto"/>
    </w:pPr>
    <w:rPr>
      <w:rFonts w:ascii="Times New Roman" w:eastAsia="Times New Roman" w:hAnsi="Times New Roman" w:cs="Times New Roman"/>
      <w:b/>
      <w:bCs/>
      <w:color w:val="008000"/>
      <w:sz w:val="24"/>
      <w:szCs w:val="24"/>
      <w:lang w:eastAsia="ro-RO"/>
    </w:rPr>
  </w:style>
  <w:style w:type="paragraph" w:customStyle="1" w:styleId="sectiune">
    <w:name w:val="sectiune"/>
    <w:basedOn w:val="Normal"/>
    <w:rsid w:val="00462631"/>
    <w:pPr>
      <w:spacing w:before="100" w:beforeAutospacing="1" w:after="100" w:afterAutospacing="1" w:line="240" w:lineRule="auto"/>
    </w:pPr>
    <w:rPr>
      <w:rFonts w:ascii="Times New Roman" w:eastAsia="Times New Roman" w:hAnsi="Times New Roman" w:cs="Times New Roman"/>
      <w:b/>
      <w:bCs/>
      <w:color w:val="950095"/>
      <w:sz w:val="24"/>
      <w:szCs w:val="24"/>
      <w:lang w:eastAsia="ro-RO"/>
    </w:rPr>
  </w:style>
  <w:style w:type="paragraph" w:customStyle="1" w:styleId="subsectiune">
    <w:name w:val="subsectiune"/>
    <w:basedOn w:val="Normal"/>
    <w:rsid w:val="00462631"/>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anexa">
    <w:name w:val="anexa"/>
    <w:basedOn w:val="Normal"/>
    <w:rsid w:val="00462631"/>
    <w:pPr>
      <w:spacing w:before="100" w:beforeAutospacing="1" w:after="100" w:afterAutospacing="1" w:line="240" w:lineRule="auto"/>
    </w:pPr>
    <w:rPr>
      <w:rFonts w:ascii="Times New Roman" w:eastAsia="Times New Roman" w:hAnsi="Times New Roman" w:cs="Times New Roman"/>
      <w:b/>
      <w:bCs/>
      <w:i/>
      <w:iCs/>
      <w:color w:val="FF0000"/>
      <w:sz w:val="24"/>
      <w:szCs w:val="24"/>
      <w:lang w:eastAsia="ro-RO"/>
    </w:rPr>
  </w:style>
  <w:style w:type="paragraph" w:customStyle="1" w:styleId="articol">
    <w:name w:val="articol"/>
    <w:basedOn w:val="Normal"/>
    <w:rsid w:val="00462631"/>
    <w:pPr>
      <w:spacing w:before="100" w:beforeAutospacing="1" w:after="100" w:afterAutospacing="1" w:line="240" w:lineRule="auto"/>
    </w:pPr>
    <w:rPr>
      <w:rFonts w:ascii="Times New Roman" w:eastAsia="Times New Roman" w:hAnsi="Times New Roman" w:cs="Times New Roman"/>
      <w:b/>
      <w:bCs/>
      <w:color w:val="009500"/>
      <w:sz w:val="24"/>
      <w:szCs w:val="24"/>
      <w:lang w:eastAsia="ro-RO"/>
    </w:rPr>
  </w:style>
  <w:style w:type="paragraph" w:customStyle="1" w:styleId="paragraf">
    <w:name w:val="paragraf"/>
    <w:basedOn w:val="Normal"/>
    <w:rsid w:val="0046263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unct">
    <w:name w:val="punct"/>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tera">
    <w:name w:val="litera"/>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ie">
    <w:name w:val="linie"/>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alineat">
    <w:name w:val="alineat"/>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nota">
    <w:name w:val="nota"/>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abel">
    <w:name w:val="tabel"/>
    <w:basedOn w:val="Normal"/>
    <w:rsid w:val="00462631"/>
    <w:pPr>
      <w:spacing w:before="100" w:beforeAutospacing="1" w:after="100" w:afterAutospacing="1" w:line="240" w:lineRule="auto"/>
    </w:pPr>
    <w:rPr>
      <w:rFonts w:ascii="Courier New" w:eastAsia="Times New Roman" w:hAnsi="Courier New" w:cs="Courier New"/>
      <w:color w:val="000000"/>
      <w:sz w:val="20"/>
      <w:szCs w:val="20"/>
      <w:lang w:eastAsia="ro-RO"/>
    </w:rPr>
  </w:style>
  <w:style w:type="paragraph" w:customStyle="1" w:styleId="link">
    <w:name w:val="link"/>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inkart">
    <w:name w:val="link_art"/>
    <w:basedOn w:val="Normal"/>
    <w:rsid w:val="00462631"/>
    <w:pPr>
      <w:spacing w:before="100" w:beforeAutospacing="1" w:after="100" w:afterAutospacing="1" w:line="240" w:lineRule="auto"/>
    </w:pPr>
    <w:rPr>
      <w:rFonts w:ascii="Tahoma" w:eastAsia="Times New Roman" w:hAnsi="Tahoma" w:cs="Tahoma"/>
      <w:color w:val="FF0000"/>
      <w:sz w:val="24"/>
      <w:szCs w:val="24"/>
      <w:lang w:eastAsia="ro-RO"/>
    </w:rPr>
  </w:style>
  <w:style w:type="paragraph" w:customStyle="1" w:styleId="linkact">
    <w:name w:val="link_act"/>
    <w:basedOn w:val="Normal"/>
    <w:rsid w:val="00462631"/>
    <w:pPr>
      <w:spacing w:before="100" w:beforeAutospacing="1" w:after="100" w:afterAutospacing="1" w:line="240" w:lineRule="auto"/>
    </w:pPr>
    <w:rPr>
      <w:rFonts w:ascii="Tahoma" w:eastAsia="Times New Roman" w:hAnsi="Tahoma" w:cs="Tahoma"/>
      <w:color w:val="0000FF"/>
      <w:sz w:val="24"/>
      <w:szCs w:val="24"/>
      <w:lang w:eastAsia="ro-RO"/>
    </w:rPr>
  </w:style>
  <w:style w:type="paragraph" w:customStyle="1" w:styleId="linkspecial">
    <w:name w:val="link_special"/>
    <w:basedOn w:val="Normal"/>
    <w:rsid w:val="00462631"/>
    <w:pPr>
      <w:spacing w:before="100" w:beforeAutospacing="1" w:after="100" w:afterAutospacing="1" w:line="240" w:lineRule="auto"/>
    </w:pPr>
    <w:rPr>
      <w:rFonts w:ascii="Tahoma" w:eastAsia="Times New Roman" w:hAnsi="Tahoma" w:cs="Tahoma"/>
      <w:color w:val="0000FF"/>
      <w:sz w:val="16"/>
      <w:szCs w:val="16"/>
      <w:lang w:eastAsia="ro-RO"/>
    </w:rPr>
  </w:style>
  <w:style w:type="paragraph" w:customStyle="1" w:styleId="linkdetalii">
    <w:name w:val="link_detalii"/>
    <w:basedOn w:val="Normal"/>
    <w:rsid w:val="0046263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linkdetaliinorme">
    <w:name w:val="link_detalii_norme"/>
    <w:basedOn w:val="Normal"/>
    <w:rsid w:val="00462631"/>
    <w:pPr>
      <w:spacing w:before="100" w:beforeAutospacing="1" w:after="100" w:afterAutospacing="1" w:line="240" w:lineRule="auto"/>
    </w:pPr>
    <w:rPr>
      <w:rFonts w:ascii="Times New Roman" w:eastAsia="Times New Roman" w:hAnsi="Times New Roman" w:cs="Times New Roman"/>
      <w:b/>
      <w:bCs/>
      <w:color w:val="0000FF"/>
      <w:sz w:val="24"/>
      <w:szCs w:val="24"/>
      <w:lang w:eastAsia="ro-RO"/>
    </w:rPr>
  </w:style>
  <w:style w:type="paragraph" w:customStyle="1" w:styleId="linkabrogat">
    <w:name w:val="link_abrogat"/>
    <w:basedOn w:val="Normal"/>
    <w:rsid w:val="00462631"/>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inkstare">
    <w:name w:val="link_stare"/>
    <w:basedOn w:val="Normal"/>
    <w:rsid w:val="00462631"/>
    <w:pPr>
      <w:spacing w:before="100" w:beforeAutospacing="1" w:after="100" w:afterAutospacing="1" w:line="240" w:lineRule="auto"/>
    </w:pPr>
    <w:rPr>
      <w:rFonts w:ascii="Tahoma" w:eastAsia="Times New Roman" w:hAnsi="Tahoma" w:cs="Tahoma"/>
      <w:color w:val="0000FF"/>
      <w:sz w:val="16"/>
      <w:szCs w:val="16"/>
      <w:lang w:eastAsia="ro-RO"/>
    </w:rPr>
  </w:style>
  <w:style w:type="paragraph" w:customStyle="1" w:styleId="searchidx0">
    <w:name w:val="search_idx_0"/>
    <w:basedOn w:val="Normal"/>
    <w:rsid w:val="00462631"/>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1">
    <w:name w:val="search_idx_1"/>
    <w:basedOn w:val="Normal"/>
    <w:rsid w:val="00462631"/>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2">
    <w:name w:val="search_idx_2"/>
    <w:basedOn w:val="Normal"/>
    <w:rsid w:val="00462631"/>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3">
    <w:name w:val="search_idx_3"/>
    <w:basedOn w:val="Normal"/>
    <w:rsid w:val="00462631"/>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4">
    <w:name w:val="search_idx_4"/>
    <w:basedOn w:val="Normal"/>
    <w:rsid w:val="00462631"/>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5">
    <w:name w:val="search_idx_5"/>
    <w:basedOn w:val="Normal"/>
    <w:rsid w:val="00462631"/>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6">
    <w:name w:val="search_idx_6"/>
    <w:basedOn w:val="Normal"/>
    <w:rsid w:val="00462631"/>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searchidx7">
    <w:name w:val="search_idx_7"/>
    <w:basedOn w:val="Normal"/>
    <w:rsid w:val="00462631"/>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archidx8">
    <w:name w:val="search_idx_8"/>
    <w:basedOn w:val="Normal"/>
    <w:rsid w:val="00462631"/>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sajrepublicare">
    <w:name w:val="mesaj_republicare"/>
    <w:basedOn w:val="Normal"/>
    <w:rsid w:val="00462631"/>
    <w:pPr>
      <w:shd w:val="clear" w:color="auto" w:fill="E7E7E7"/>
      <w:spacing w:before="100" w:beforeAutospacing="1" w:after="100" w:afterAutospacing="1" w:line="240" w:lineRule="auto"/>
    </w:pPr>
    <w:rPr>
      <w:rFonts w:ascii="Tahoma" w:eastAsia="Times New Roman" w:hAnsi="Tahoma" w:cs="Tahoma"/>
      <w:sz w:val="16"/>
      <w:szCs w:val="16"/>
      <w:lang w:eastAsia="ro-RO"/>
    </w:rPr>
  </w:style>
  <w:style w:type="paragraph" w:customStyle="1" w:styleId="relatiiheader">
    <w:name w:val="relatii_header"/>
    <w:basedOn w:val="Normal"/>
    <w:rsid w:val="00462631"/>
    <w:pPr>
      <w:shd w:val="clear" w:color="auto" w:fill="F0F0F0"/>
      <w:spacing w:before="100" w:beforeAutospacing="1" w:after="100" w:afterAutospacing="1" w:line="240" w:lineRule="auto"/>
    </w:pPr>
    <w:rPr>
      <w:rFonts w:ascii="Tahoma" w:eastAsia="Times New Roman" w:hAnsi="Tahoma" w:cs="Tahoma"/>
      <w:b/>
      <w:bCs/>
      <w:color w:val="000000"/>
      <w:sz w:val="16"/>
      <w:szCs w:val="16"/>
      <w:lang w:eastAsia="ro-RO"/>
    </w:rPr>
  </w:style>
  <w:style w:type="paragraph" w:customStyle="1" w:styleId="relatiientitate">
    <w:name w:val="relatii_entitate"/>
    <w:basedOn w:val="Normal"/>
    <w:rsid w:val="00462631"/>
    <w:pPr>
      <w:shd w:val="clear" w:color="auto" w:fill="F0F0F0"/>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relatiientitatecapitol">
    <w:name w:val="relatii_entitate_capitol"/>
    <w:basedOn w:val="Normal"/>
    <w:rsid w:val="00462631"/>
    <w:pPr>
      <w:shd w:val="clear" w:color="auto" w:fill="FFFFCC"/>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emitent">
    <w:name w:val="emitent"/>
    <w:basedOn w:val="Normal"/>
    <w:rsid w:val="00462631"/>
    <w:pPr>
      <w:spacing w:before="100" w:beforeAutospacing="1" w:after="100" w:afterAutospacing="1" w:line="240" w:lineRule="auto"/>
    </w:pPr>
    <w:rPr>
      <w:rFonts w:ascii="Times New Roman" w:eastAsia="Times New Roman" w:hAnsi="Times New Roman" w:cs="Times New Roman"/>
      <w:i/>
      <w:iCs/>
      <w:color w:val="000000"/>
      <w:sz w:val="20"/>
      <w:szCs w:val="20"/>
      <w:lang w:eastAsia="ro-RO"/>
    </w:rPr>
  </w:style>
  <w:style w:type="paragraph" w:customStyle="1" w:styleId="info">
    <w:name w:val="info"/>
    <w:basedOn w:val="Normal"/>
    <w:rsid w:val="00462631"/>
    <w:pP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ro-RO"/>
    </w:rPr>
  </w:style>
  <w:style w:type="paragraph" w:customStyle="1" w:styleId="publicatie">
    <w:name w:val="publicatie"/>
    <w:basedOn w:val="Normal"/>
    <w:rsid w:val="00462631"/>
    <w:pPr>
      <w:spacing w:before="100" w:beforeAutospacing="1" w:after="100" w:afterAutospacing="1" w:line="240" w:lineRule="auto"/>
      <w:jc w:val="center"/>
    </w:pPr>
    <w:rPr>
      <w:rFonts w:ascii="Times New Roman" w:eastAsia="Times New Roman" w:hAnsi="Times New Roman" w:cs="Times New Roman"/>
      <w:i/>
      <w:iCs/>
      <w:color w:val="000000"/>
      <w:sz w:val="16"/>
      <w:szCs w:val="16"/>
      <w:lang w:eastAsia="ro-RO"/>
    </w:rPr>
  </w:style>
  <w:style w:type="paragraph" w:customStyle="1" w:styleId="titluact">
    <w:name w:val="titluact"/>
    <w:basedOn w:val="Normal"/>
    <w:rsid w:val="00462631"/>
    <w:pPr>
      <w:spacing w:before="100" w:beforeAutospacing="1" w:after="100" w:afterAutospacing="1" w:line="240" w:lineRule="auto"/>
      <w:jc w:val="center"/>
    </w:pPr>
    <w:rPr>
      <w:rFonts w:ascii="Times New Roman" w:eastAsia="Times New Roman" w:hAnsi="Times New Roman" w:cs="Times New Roman"/>
      <w:color w:val="000000"/>
      <w:sz w:val="20"/>
      <w:szCs w:val="20"/>
      <w:lang w:eastAsia="ro-RO"/>
    </w:rPr>
  </w:style>
  <w:style w:type="paragraph" w:customStyle="1" w:styleId="actabrogat">
    <w:name w:val="act_abrogat"/>
    <w:basedOn w:val="Normal"/>
    <w:rsid w:val="00462631"/>
    <w:pPr>
      <w:spacing w:before="100" w:beforeAutospacing="1" w:after="100" w:afterAutospacing="1" w:line="240" w:lineRule="auto"/>
      <w:jc w:val="center"/>
    </w:pPr>
    <w:rPr>
      <w:rFonts w:ascii="Times New Roman" w:eastAsia="Times New Roman" w:hAnsi="Times New Roman" w:cs="Times New Roman"/>
      <w:color w:val="FF0000"/>
      <w:sz w:val="16"/>
      <w:szCs w:val="16"/>
      <w:lang w:eastAsia="ro-RO"/>
    </w:rPr>
  </w:style>
  <w:style w:type="paragraph" w:customStyle="1" w:styleId="actvigoare">
    <w:name w:val="act_vigoare"/>
    <w:basedOn w:val="Normal"/>
    <w:rsid w:val="00462631"/>
    <w:pPr>
      <w:spacing w:before="100" w:beforeAutospacing="1" w:after="100" w:afterAutospacing="1" w:line="240" w:lineRule="auto"/>
      <w:jc w:val="center"/>
    </w:pPr>
    <w:rPr>
      <w:rFonts w:ascii="Times New Roman" w:eastAsia="Times New Roman" w:hAnsi="Times New Roman" w:cs="Times New Roman"/>
      <w:color w:val="0000FF"/>
      <w:sz w:val="16"/>
      <w:szCs w:val="16"/>
      <w:lang w:eastAsia="ro-RO"/>
    </w:rPr>
  </w:style>
  <w:style w:type="paragraph" w:customStyle="1" w:styleId="detalii">
    <w:name w:val="detalii"/>
    <w:basedOn w:val="Normal"/>
    <w:rsid w:val="00462631"/>
    <w:pPr>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detaliinone">
    <w:name w:val="detalii_none"/>
    <w:basedOn w:val="Normal"/>
    <w:rsid w:val="00462631"/>
    <w:pPr>
      <w:spacing w:before="100" w:beforeAutospacing="1" w:after="100" w:afterAutospacing="1" w:line="240" w:lineRule="auto"/>
    </w:pPr>
    <w:rPr>
      <w:rFonts w:ascii="Tahoma" w:eastAsia="Times New Roman" w:hAnsi="Tahoma" w:cs="Tahoma"/>
      <w:color w:val="808080"/>
      <w:sz w:val="16"/>
      <w:szCs w:val="16"/>
      <w:lang w:eastAsia="ro-RO"/>
    </w:rPr>
  </w:style>
  <w:style w:type="paragraph" w:customStyle="1" w:styleId="relatiileft">
    <w:name w:val="relatii_lef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relatiicenter">
    <w:name w:val="relatii_center"/>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relatiiright">
    <w:name w:val="relatii_righ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entitate">
    <w:name w:val="entitate"/>
    <w:basedOn w:val="Normal"/>
    <w:rsid w:val="00462631"/>
    <w:pPr>
      <w:shd w:val="clear" w:color="auto" w:fill="E7E7E7"/>
      <w:spacing w:before="100" w:beforeAutospacing="1" w:after="100" w:afterAutospacing="1" w:line="240" w:lineRule="auto"/>
    </w:pPr>
    <w:rPr>
      <w:rFonts w:ascii="Arial" w:eastAsia="Times New Roman" w:hAnsi="Arial" w:cs="Arial"/>
      <w:color w:val="000000"/>
      <w:sz w:val="16"/>
      <w:szCs w:val="16"/>
      <w:lang w:eastAsia="ro-RO"/>
    </w:rPr>
  </w:style>
  <w:style w:type="paragraph" w:customStyle="1" w:styleId="clickrelatiileft">
    <w:name w:val="click_relatii_left"/>
    <w:basedOn w:val="Normal"/>
    <w:rsid w:val="00462631"/>
    <w:pPr>
      <w:shd w:val="clear" w:color="auto" w:fill="FFFFC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relatiicenter">
    <w:name w:val="click_relatii_center"/>
    <w:basedOn w:val="Normal"/>
    <w:rsid w:val="00462631"/>
    <w:pPr>
      <w:shd w:val="clear" w:color="auto" w:fill="FFFFC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relatiiright">
    <w:name w:val="click_relatii_right"/>
    <w:basedOn w:val="Normal"/>
    <w:rsid w:val="00462631"/>
    <w:pPr>
      <w:shd w:val="clear" w:color="auto" w:fill="F0F0F0"/>
      <w:spacing w:before="100" w:beforeAutospacing="1" w:after="100" w:afterAutospacing="1" w:line="240" w:lineRule="auto"/>
    </w:pPr>
    <w:rPr>
      <w:rFonts w:ascii="Tahoma" w:eastAsia="Times New Roman" w:hAnsi="Tahoma" w:cs="Tahoma"/>
      <w:color w:val="000000"/>
      <w:sz w:val="16"/>
      <w:szCs w:val="16"/>
      <w:lang w:eastAsia="ro-RO"/>
    </w:rPr>
  </w:style>
  <w:style w:type="paragraph" w:customStyle="1" w:styleId="clickentitate">
    <w:name w:val="click_entitate"/>
    <w:basedOn w:val="Normal"/>
    <w:rsid w:val="00462631"/>
    <w:pPr>
      <w:shd w:val="clear" w:color="auto" w:fill="E7E7E7"/>
      <w:spacing w:before="100" w:beforeAutospacing="1" w:after="100" w:afterAutospacing="1" w:line="240" w:lineRule="auto"/>
    </w:pPr>
    <w:rPr>
      <w:rFonts w:ascii="$font_text" w:eastAsia="Times New Roman" w:hAnsi="$font_text" w:cs="Times New Roman"/>
      <w:color w:val="000000"/>
      <w:sz w:val="16"/>
      <w:szCs w:val="16"/>
      <w:lang w:eastAsia="ro-RO"/>
    </w:rPr>
  </w:style>
  <w:style w:type="character" w:customStyle="1" w:styleId="paragraf1">
    <w:name w:val="paragraf1"/>
    <w:basedOn w:val="Fontdeparagrafimplicit"/>
    <w:rsid w:val="00462631"/>
    <w:rPr>
      <w:shd w:val="clear" w:color="auto" w:fill="auto"/>
    </w:rPr>
  </w:style>
  <w:style w:type="character" w:customStyle="1" w:styleId="capitol1">
    <w:name w:val="capitol1"/>
    <w:basedOn w:val="Fontdeparagrafimplicit"/>
    <w:rsid w:val="00462631"/>
    <w:rPr>
      <w:b/>
      <w:bCs/>
      <w:color w:val="950095"/>
    </w:rPr>
  </w:style>
  <w:style w:type="character" w:customStyle="1" w:styleId="articol1">
    <w:name w:val="articol1"/>
    <w:basedOn w:val="Fontdeparagrafimplicit"/>
    <w:rsid w:val="00462631"/>
    <w:rPr>
      <w:b/>
      <w:bCs/>
      <w:color w:val="009500"/>
    </w:rPr>
  </w:style>
  <w:style w:type="character" w:customStyle="1" w:styleId="alineat1">
    <w:name w:val="alineat1"/>
    <w:basedOn w:val="Fontdeparagrafimplicit"/>
    <w:rsid w:val="00462631"/>
    <w:rPr>
      <w:b/>
      <w:bCs/>
      <w:color w:val="000000"/>
    </w:rPr>
  </w:style>
  <w:style w:type="character" w:customStyle="1" w:styleId="litera1">
    <w:name w:val="litera1"/>
    <w:basedOn w:val="Fontdeparagrafimplicit"/>
    <w:rsid w:val="00462631"/>
    <w:rPr>
      <w:b/>
      <w:bCs/>
      <w:color w:val="000000"/>
    </w:rPr>
  </w:style>
  <w:style w:type="character" w:customStyle="1" w:styleId="punct1">
    <w:name w:val="punct1"/>
    <w:basedOn w:val="Fontdeparagrafimplicit"/>
    <w:rsid w:val="00462631"/>
    <w:rPr>
      <w:b/>
      <w:bCs/>
      <w:color w:val="000000"/>
    </w:rPr>
  </w:style>
  <w:style w:type="character" w:customStyle="1" w:styleId="sectiune1">
    <w:name w:val="sectiune1"/>
    <w:basedOn w:val="Fontdeparagrafimplicit"/>
    <w:rsid w:val="00462631"/>
    <w:rPr>
      <w:b/>
      <w:bCs/>
      <w:color w:val="950095"/>
    </w:rPr>
  </w:style>
  <w:style w:type="character" w:customStyle="1" w:styleId="anexa1">
    <w:name w:val="anexa1"/>
    <w:basedOn w:val="Fontdeparagrafimplicit"/>
    <w:rsid w:val="00462631"/>
    <w:rPr>
      <w:b/>
      <w:bCs/>
      <w:i/>
      <w:iCs/>
      <w:color w:val="FF0000"/>
    </w:rPr>
  </w:style>
  <w:style w:type="character" w:customStyle="1" w:styleId="nota1">
    <w:name w:val="nota1"/>
    <w:basedOn w:val="Fontdeparagrafimplicit"/>
    <w:rsid w:val="00462631"/>
    <w:rPr>
      <w:b/>
      <w:bCs/>
      <w:color w:val="000000"/>
    </w:rPr>
  </w:style>
  <w:style w:type="character" w:customStyle="1" w:styleId="linie1">
    <w:name w:val="linie1"/>
    <w:basedOn w:val="Fontdeparagrafimplicit"/>
    <w:rsid w:val="00462631"/>
    <w:rPr>
      <w:b/>
      <w:bCs/>
      <w:color w:val="000000"/>
    </w:rPr>
  </w:style>
  <w:style w:type="paragraph" w:styleId="Antet">
    <w:name w:val="header"/>
    <w:basedOn w:val="Normal"/>
    <w:link w:val="AntetCaracter"/>
    <w:uiPriority w:val="99"/>
    <w:unhideWhenUsed/>
    <w:rsid w:val="00ED0E5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D0E53"/>
  </w:style>
  <w:style w:type="paragraph" w:styleId="Subsol">
    <w:name w:val="footer"/>
    <w:basedOn w:val="Normal"/>
    <w:link w:val="SubsolCaracter"/>
    <w:uiPriority w:val="99"/>
    <w:unhideWhenUsed/>
    <w:rsid w:val="00ED0E5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D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8369">
      <w:bodyDiv w:val="1"/>
      <w:marLeft w:val="0"/>
      <w:marRight w:val="0"/>
      <w:marTop w:val="0"/>
      <w:marBottom w:val="0"/>
      <w:divBdr>
        <w:top w:val="none" w:sz="0" w:space="0" w:color="auto"/>
        <w:left w:val="none" w:sz="0" w:space="0" w:color="auto"/>
        <w:bottom w:val="none" w:sz="0" w:space="0" w:color="auto"/>
        <w:right w:val="none" w:sz="0" w:space="0" w:color="auto"/>
      </w:divBdr>
      <w:divsChild>
        <w:div w:id="1643850643">
          <w:marLeft w:val="0"/>
          <w:marRight w:val="0"/>
          <w:marTop w:val="0"/>
          <w:marBottom w:val="0"/>
          <w:divBdr>
            <w:top w:val="none" w:sz="0" w:space="0" w:color="auto"/>
            <w:left w:val="none" w:sz="0" w:space="0" w:color="auto"/>
            <w:bottom w:val="none" w:sz="0" w:space="0" w:color="auto"/>
            <w:right w:val="none" w:sz="0" w:space="0" w:color="auto"/>
          </w:divBdr>
        </w:div>
        <w:div w:id="488517368">
          <w:marLeft w:val="0"/>
          <w:marRight w:val="0"/>
          <w:marTop w:val="0"/>
          <w:marBottom w:val="0"/>
          <w:divBdr>
            <w:top w:val="none" w:sz="0" w:space="0" w:color="auto"/>
            <w:left w:val="none" w:sz="0" w:space="0" w:color="auto"/>
            <w:bottom w:val="none" w:sz="0" w:space="0" w:color="auto"/>
            <w:right w:val="none" w:sz="0" w:space="0" w:color="auto"/>
          </w:divBdr>
        </w:div>
        <w:div w:id="1889685055">
          <w:marLeft w:val="0"/>
          <w:marRight w:val="0"/>
          <w:marTop w:val="0"/>
          <w:marBottom w:val="0"/>
          <w:divBdr>
            <w:top w:val="none" w:sz="0" w:space="0" w:color="auto"/>
            <w:left w:val="none" w:sz="0" w:space="0" w:color="auto"/>
            <w:bottom w:val="none" w:sz="0" w:space="0" w:color="auto"/>
            <w:right w:val="none" w:sz="0" w:space="0" w:color="auto"/>
          </w:divBdr>
        </w:div>
        <w:div w:id="1676109952">
          <w:marLeft w:val="0"/>
          <w:marRight w:val="0"/>
          <w:marTop w:val="0"/>
          <w:marBottom w:val="0"/>
          <w:divBdr>
            <w:top w:val="none" w:sz="0" w:space="0" w:color="auto"/>
            <w:left w:val="none" w:sz="0" w:space="0" w:color="auto"/>
            <w:bottom w:val="none" w:sz="0" w:space="0" w:color="auto"/>
            <w:right w:val="none" w:sz="0" w:space="0" w:color="auto"/>
          </w:divBdr>
        </w:div>
        <w:div w:id="386996891">
          <w:marLeft w:val="0"/>
          <w:marRight w:val="0"/>
          <w:marTop w:val="0"/>
          <w:marBottom w:val="0"/>
          <w:divBdr>
            <w:top w:val="none" w:sz="0" w:space="0" w:color="auto"/>
            <w:left w:val="none" w:sz="0" w:space="0" w:color="auto"/>
            <w:bottom w:val="none" w:sz="0" w:space="0" w:color="auto"/>
            <w:right w:val="none" w:sz="0" w:space="0" w:color="auto"/>
          </w:divBdr>
        </w:div>
        <w:div w:id="817890143">
          <w:marLeft w:val="0"/>
          <w:marRight w:val="0"/>
          <w:marTop w:val="0"/>
          <w:marBottom w:val="0"/>
          <w:divBdr>
            <w:top w:val="none" w:sz="0" w:space="0" w:color="auto"/>
            <w:left w:val="none" w:sz="0" w:space="0" w:color="auto"/>
            <w:bottom w:val="none" w:sz="0" w:space="0" w:color="auto"/>
            <w:right w:val="none" w:sz="0" w:space="0" w:color="auto"/>
          </w:divBdr>
        </w:div>
        <w:div w:id="1307004329">
          <w:marLeft w:val="0"/>
          <w:marRight w:val="0"/>
          <w:marTop w:val="0"/>
          <w:marBottom w:val="0"/>
          <w:divBdr>
            <w:top w:val="none" w:sz="0" w:space="0" w:color="auto"/>
            <w:left w:val="none" w:sz="0" w:space="0" w:color="auto"/>
            <w:bottom w:val="none" w:sz="0" w:space="0" w:color="auto"/>
            <w:right w:val="none" w:sz="0" w:space="0" w:color="auto"/>
          </w:divBdr>
        </w:div>
        <w:div w:id="1680039899">
          <w:marLeft w:val="0"/>
          <w:marRight w:val="0"/>
          <w:marTop w:val="0"/>
          <w:marBottom w:val="0"/>
          <w:divBdr>
            <w:top w:val="none" w:sz="0" w:space="0" w:color="auto"/>
            <w:left w:val="none" w:sz="0" w:space="0" w:color="auto"/>
            <w:bottom w:val="none" w:sz="0" w:space="0" w:color="auto"/>
            <w:right w:val="none" w:sz="0" w:space="0" w:color="auto"/>
          </w:divBdr>
        </w:div>
        <w:div w:id="64375081">
          <w:marLeft w:val="0"/>
          <w:marRight w:val="0"/>
          <w:marTop w:val="0"/>
          <w:marBottom w:val="0"/>
          <w:divBdr>
            <w:top w:val="none" w:sz="0" w:space="0" w:color="auto"/>
            <w:left w:val="none" w:sz="0" w:space="0" w:color="auto"/>
            <w:bottom w:val="none" w:sz="0" w:space="0" w:color="auto"/>
            <w:right w:val="none" w:sz="0" w:space="0" w:color="auto"/>
          </w:divBdr>
        </w:div>
        <w:div w:id="1264536950">
          <w:marLeft w:val="0"/>
          <w:marRight w:val="0"/>
          <w:marTop w:val="0"/>
          <w:marBottom w:val="0"/>
          <w:divBdr>
            <w:top w:val="none" w:sz="0" w:space="0" w:color="auto"/>
            <w:left w:val="none" w:sz="0" w:space="0" w:color="auto"/>
            <w:bottom w:val="none" w:sz="0" w:space="0" w:color="auto"/>
            <w:right w:val="none" w:sz="0" w:space="0" w:color="auto"/>
          </w:divBdr>
        </w:div>
        <w:div w:id="885020540">
          <w:marLeft w:val="0"/>
          <w:marRight w:val="0"/>
          <w:marTop w:val="0"/>
          <w:marBottom w:val="0"/>
          <w:divBdr>
            <w:top w:val="none" w:sz="0" w:space="0" w:color="auto"/>
            <w:left w:val="none" w:sz="0" w:space="0" w:color="auto"/>
            <w:bottom w:val="none" w:sz="0" w:space="0" w:color="auto"/>
            <w:right w:val="none" w:sz="0" w:space="0" w:color="auto"/>
          </w:divBdr>
        </w:div>
        <w:div w:id="1554122740">
          <w:marLeft w:val="0"/>
          <w:marRight w:val="0"/>
          <w:marTop w:val="0"/>
          <w:marBottom w:val="0"/>
          <w:divBdr>
            <w:top w:val="none" w:sz="0" w:space="0" w:color="auto"/>
            <w:left w:val="none" w:sz="0" w:space="0" w:color="auto"/>
            <w:bottom w:val="none" w:sz="0" w:space="0" w:color="auto"/>
            <w:right w:val="none" w:sz="0" w:space="0" w:color="auto"/>
          </w:divBdr>
        </w:div>
        <w:div w:id="440149935">
          <w:marLeft w:val="0"/>
          <w:marRight w:val="0"/>
          <w:marTop w:val="0"/>
          <w:marBottom w:val="0"/>
          <w:divBdr>
            <w:top w:val="none" w:sz="0" w:space="0" w:color="auto"/>
            <w:left w:val="none" w:sz="0" w:space="0" w:color="auto"/>
            <w:bottom w:val="none" w:sz="0" w:space="0" w:color="auto"/>
            <w:right w:val="none" w:sz="0" w:space="0" w:color="auto"/>
          </w:divBdr>
        </w:div>
        <w:div w:id="116876336">
          <w:marLeft w:val="0"/>
          <w:marRight w:val="0"/>
          <w:marTop w:val="0"/>
          <w:marBottom w:val="0"/>
          <w:divBdr>
            <w:top w:val="none" w:sz="0" w:space="0" w:color="auto"/>
            <w:left w:val="none" w:sz="0" w:space="0" w:color="auto"/>
            <w:bottom w:val="none" w:sz="0" w:space="0" w:color="auto"/>
            <w:right w:val="none" w:sz="0" w:space="0" w:color="auto"/>
          </w:divBdr>
        </w:div>
        <w:div w:id="650982972">
          <w:marLeft w:val="0"/>
          <w:marRight w:val="0"/>
          <w:marTop w:val="0"/>
          <w:marBottom w:val="0"/>
          <w:divBdr>
            <w:top w:val="none" w:sz="0" w:space="0" w:color="auto"/>
            <w:left w:val="none" w:sz="0" w:space="0" w:color="auto"/>
            <w:bottom w:val="none" w:sz="0" w:space="0" w:color="auto"/>
            <w:right w:val="none" w:sz="0" w:space="0" w:color="auto"/>
          </w:divBdr>
        </w:div>
        <w:div w:id="902562705">
          <w:marLeft w:val="0"/>
          <w:marRight w:val="0"/>
          <w:marTop w:val="0"/>
          <w:marBottom w:val="0"/>
          <w:divBdr>
            <w:top w:val="none" w:sz="0" w:space="0" w:color="auto"/>
            <w:left w:val="none" w:sz="0" w:space="0" w:color="auto"/>
            <w:bottom w:val="none" w:sz="0" w:space="0" w:color="auto"/>
            <w:right w:val="none" w:sz="0" w:space="0" w:color="auto"/>
          </w:divBdr>
        </w:div>
        <w:div w:id="1304432780">
          <w:marLeft w:val="0"/>
          <w:marRight w:val="0"/>
          <w:marTop w:val="0"/>
          <w:marBottom w:val="0"/>
          <w:divBdr>
            <w:top w:val="none" w:sz="0" w:space="0" w:color="auto"/>
            <w:left w:val="none" w:sz="0" w:space="0" w:color="auto"/>
            <w:bottom w:val="none" w:sz="0" w:space="0" w:color="auto"/>
            <w:right w:val="none" w:sz="0" w:space="0" w:color="auto"/>
          </w:divBdr>
        </w:div>
        <w:div w:id="1254582188">
          <w:marLeft w:val="0"/>
          <w:marRight w:val="0"/>
          <w:marTop w:val="0"/>
          <w:marBottom w:val="0"/>
          <w:divBdr>
            <w:top w:val="none" w:sz="0" w:space="0" w:color="auto"/>
            <w:left w:val="none" w:sz="0" w:space="0" w:color="auto"/>
            <w:bottom w:val="none" w:sz="0" w:space="0" w:color="auto"/>
            <w:right w:val="none" w:sz="0" w:space="0" w:color="auto"/>
          </w:divBdr>
        </w:div>
        <w:div w:id="1304432850">
          <w:marLeft w:val="0"/>
          <w:marRight w:val="0"/>
          <w:marTop w:val="0"/>
          <w:marBottom w:val="0"/>
          <w:divBdr>
            <w:top w:val="none" w:sz="0" w:space="0" w:color="auto"/>
            <w:left w:val="none" w:sz="0" w:space="0" w:color="auto"/>
            <w:bottom w:val="none" w:sz="0" w:space="0" w:color="auto"/>
            <w:right w:val="none" w:sz="0" w:space="0" w:color="auto"/>
          </w:divBdr>
        </w:div>
        <w:div w:id="1571964010">
          <w:marLeft w:val="0"/>
          <w:marRight w:val="0"/>
          <w:marTop w:val="0"/>
          <w:marBottom w:val="0"/>
          <w:divBdr>
            <w:top w:val="none" w:sz="0" w:space="0" w:color="auto"/>
            <w:left w:val="none" w:sz="0" w:space="0" w:color="auto"/>
            <w:bottom w:val="none" w:sz="0" w:space="0" w:color="auto"/>
            <w:right w:val="none" w:sz="0" w:space="0" w:color="auto"/>
          </w:divBdr>
        </w:div>
        <w:div w:id="574124431">
          <w:marLeft w:val="0"/>
          <w:marRight w:val="0"/>
          <w:marTop w:val="0"/>
          <w:marBottom w:val="0"/>
          <w:divBdr>
            <w:top w:val="none" w:sz="0" w:space="0" w:color="auto"/>
            <w:left w:val="none" w:sz="0" w:space="0" w:color="auto"/>
            <w:bottom w:val="none" w:sz="0" w:space="0" w:color="auto"/>
            <w:right w:val="none" w:sz="0" w:space="0" w:color="auto"/>
          </w:divBdr>
        </w:div>
        <w:div w:id="696849746">
          <w:marLeft w:val="0"/>
          <w:marRight w:val="0"/>
          <w:marTop w:val="0"/>
          <w:marBottom w:val="0"/>
          <w:divBdr>
            <w:top w:val="none" w:sz="0" w:space="0" w:color="auto"/>
            <w:left w:val="none" w:sz="0" w:space="0" w:color="auto"/>
            <w:bottom w:val="none" w:sz="0" w:space="0" w:color="auto"/>
            <w:right w:val="none" w:sz="0" w:space="0" w:color="auto"/>
          </w:divBdr>
        </w:div>
        <w:div w:id="132217303">
          <w:marLeft w:val="0"/>
          <w:marRight w:val="0"/>
          <w:marTop w:val="0"/>
          <w:marBottom w:val="0"/>
          <w:divBdr>
            <w:top w:val="none" w:sz="0" w:space="0" w:color="auto"/>
            <w:left w:val="none" w:sz="0" w:space="0" w:color="auto"/>
            <w:bottom w:val="none" w:sz="0" w:space="0" w:color="auto"/>
            <w:right w:val="none" w:sz="0" w:space="0" w:color="auto"/>
          </w:divBdr>
        </w:div>
        <w:div w:id="1375496760">
          <w:marLeft w:val="0"/>
          <w:marRight w:val="0"/>
          <w:marTop w:val="0"/>
          <w:marBottom w:val="0"/>
          <w:divBdr>
            <w:top w:val="none" w:sz="0" w:space="0" w:color="auto"/>
            <w:left w:val="none" w:sz="0" w:space="0" w:color="auto"/>
            <w:bottom w:val="none" w:sz="0" w:space="0" w:color="auto"/>
            <w:right w:val="none" w:sz="0" w:space="0" w:color="auto"/>
          </w:divBdr>
        </w:div>
        <w:div w:id="188109322">
          <w:marLeft w:val="0"/>
          <w:marRight w:val="0"/>
          <w:marTop w:val="0"/>
          <w:marBottom w:val="0"/>
          <w:divBdr>
            <w:top w:val="none" w:sz="0" w:space="0" w:color="auto"/>
            <w:left w:val="none" w:sz="0" w:space="0" w:color="auto"/>
            <w:bottom w:val="none" w:sz="0" w:space="0" w:color="auto"/>
            <w:right w:val="none" w:sz="0" w:space="0" w:color="auto"/>
          </w:divBdr>
        </w:div>
        <w:div w:id="1756826937">
          <w:marLeft w:val="0"/>
          <w:marRight w:val="0"/>
          <w:marTop w:val="0"/>
          <w:marBottom w:val="0"/>
          <w:divBdr>
            <w:top w:val="none" w:sz="0" w:space="0" w:color="auto"/>
            <w:left w:val="none" w:sz="0" w:space="0" w:color="auto"/>
            <w:bottom w:val="none" w:sz="0" w:space="0" w:color="auto"/>
            <w:right w:val="none" w:sz="0" w:space="0" w:color="auto"/>
          </w:divBdr>
        </w:div>
        <w:div w:id="1419323024">
          <w:marLeft w:val="0"/>
          <w:marRight w:val="0"/>
          <w:marTop w:val="0"/>
          <w:marBottom w:val="0"/>
          <w:divBdr>
            <w:top w:val="none" w:sz="0" w:space="0" w:color="auto"/>
            <w:left w:val="none" w:sz="0" w:space="0" w:color="auto"/>
            <w:bottom w:val="none" w:sz="0" w:space="0" w:color="auto"/>
            <w:right w:val="none" w:sz="0" w:space="0" w:color="auto"/>
          </w:divBdr>
        </w:div>
        <w:div w:id="1868367741">
          <w:marLeft w:val="0"/>
          <w:marRight w:val="0"/>
          <w:marTop w:val="0"/>
          <w:marBottom w:val="0"/>
          <w:divBdr>
            <w:top w:val="none" w:sz="0" w:space="0" w:color="auto"/>
            <w:left w:val="none" w:sz="0" w:space="0" w:color="auto"/>
            <w:bottom w:val="none" w:sz="0" w:space="0" w:color="auto"/>
            <w:right w:val="none" w:sz="0" w:space="0" w:color="auto"/>
          </w:divBdr>
        </w:div>
        <w:div w:id="1204637104">
          <w:marLeft w:val="0"/>
          <w:marRight w:val="0"/>
          <w:marTop w:val="0"/>
          <w:marBottom w:val="0"/>
          <w:divBdr>
            <w:top w:val="none" w:sz="0" w:space="0" w:color="auto"/>
            <w:left w:val="none" w:sz="0" w:space="0" w:color="auto"/>
            <w:bottom w:val="none" w:sz="0" w:space="0" w:color="auto"/>
            <w:right w:val="none" w:sz="0" w:space="0" w:color="auto"/>
          </w:divBdr>
        </w:div>
        <w:div w:id="1819878771">
          <w:marLeft w:val="0"/>
          <w:marRight w:val="0"/>
          <w:marTop w:val="0"/>
          <w:marBottom w:val="0"/>
          <w:divBdr>
            <w:top w:val="none" w:sz="0" w:space="0" w:color="auto"/>
            <w:left w:val="none" w:sz="0" w:space="0" w:color="auto"/>
            <w:bottom w:val="none" w:sz="0" w:space="0" w:color="auto"/>
            <w:right w:val="none" w:sz="0" w:space="0" w:color="auto"/>
          </w:divBdr>
        </w:div>
        <w:div w:id="837229581">
          <w:marLeft w:val="0"/>
          <w:marRight w:val="0"/>
          <w:marTop w:val="0"/>
          <w:marBottom w:val="0"/>
          <w:divBdr>
            <w:top w:val="none" w:sz="0" w:space="0" w:color="auto"/>
            <w:left w:val="none" w:sz="0" w:space="0" w:color="auto"/>
            <w:bottom w:val="none" w:sz="0" w:space="0" w:color="auto"/>
            <w:right w:val="none" w:sz="0" w:space="0" w:color="auto"/>
          </w:divBdr>
        </w:div>
        <w:div w:id="570969725">
          <w:marLeft w:val="0"/>
          <w:marRight w:val="0"/>
          <w:marTop w:val="0"/>
          <w:marBottom w:val="0"/>
          <w:divBdr>
            <w:top w:val="none" w:sz="0" w:space="0" w:color="auto"/>
            <w:left w:val="none" w:sz="0" w:space="0" w:color="auto"/>
            <w:bottom w:val="none" w:sz="0" w:space="0" w:color="auto"/>
            <w:right w:val="none" w:sz="0" w:space="0" w:color="auto"/>
          </w:divBdr>
        </w:div>
        <w:div w:id="732311477">
          <w:marLeft w:val="0"/>
          <w:marRight w:val="0"/>
          <w:marTop w:val="0"/>
          <w:marBottom w:val="0"/>
          <w:divBdr>
            <w:top w:val="none" w:sz="0" w:space="0" w:color="auto"/>
            <w:left w:val="none" w:sz="0" w:space="0" w:color="auto"/>
            <w:bottom w:val="none" w:sz="0" w:space="0" w:color="auto"/>
            <w:right w:val="none" w:sz="0" w:space="0" w:color="auto"/>
          </w:divBdr>
        </w:div>
        <w:div w:id="1246919368">
          <w:marLeft w:val="0"/>
          <w:marRight w:val="0"/>
          <w:marTop w:val="0"/>
          <w:marBottom w:val="0"/>
          <w:divBdr>
            <w:top w:val="none" w:sz="0" w:space="0" w:color="auto"/>
            <w:left w:val="none" w:sz="0" w:space="0" w:color="auto"/>
            <w:bottom w:val="none" w:sz="0" w:space="0" w:color="auto"/>
            <w:right w:val="none" w:sz="0" w:space="0" w:color="auto"/>
          </w:divBdr>
        </w:div>
        <w:div w:id="114755674">
          <w:marLeft w:val="0"/>
          <w:marRight w:val="0"/>
          <w:marTop w:val="0"/>
          <w:marBottom w:val="0"/>
          <w:divBdr>
            <w:top w:val="none" w:sz="0" w:space="0" w:color="auto"/>
            <w:left w:val="none" w:sz="0" w:space="0" w:color="auto"/>
            <w:bottom w:val="none" w:sz="0" w:space="0" w:color="auto"/>
            <w:right w:val="none" w:sz="0" w:space="0" w:color="auto"/>
          </w:divBdr>
        </w:div>
        <w:div w:id="1594390856">
          <w:marLeft w:val="0"/>
          <w:marRight w:val="0"/>
          <w:marTop w:val="0"/>
          <w:marBottom w:val="0"/>
          <w:divBdr>
            <w:top w:val="none" w:sz="0" w:space="0" w:color="auto"/>
            <w:left w:val="none" w:sz="0" w:space="0" w:color="auto"/>
            <w:bottom w:val="none" w:sz="0" w:space="0" w:color="auto"/>
            <w:right w:val="none" w:sz="0" w:space="0" w:color="auto"/>
          </w:divBdr>
        </w:div>
        <w:div w:id="2082484602">
          <w:marLeft w:val="0"/>
          <w:marRight w:val="0"/>
          <w:marTop w:val="0"/>
          <w:marBottom w:val="0"/>
          <w:divBdr>
            <w:top w:val="none" w:sz="0" w:space="0" w:color="auto"/>
            <w:left w:val="none" w:sz="0" w:space="0" w:color="auto"/>
            <w:bottom w:val="none" w:sz="0" w:space="0" w:color="auto"/>
            <w:right w:val="none" w:sz="0" w:space="0" w:color="auto"/>
          </w:divBdr>
        </w:div>
        <w:div w:id="550927406">
          <w:marLeft w:val="0"/>
          <w:marRight w:val="0"/>
          <w:marTop w:val="0"/>
          <w:marBottom w:val="0"/>
          <w:divBdr>
            <w:top w:val="none" w:sz="0" w:space="0" w:color="auto"/>
            <w:left w:val="none" w:sz="0" w:space="0" w:color="auto"/>
            <w:bottom w:val="none" w:sz="0" w:space="0" w:color="auto"/>
            <w:right w:val="none" w:sz="0" w:space="0" w:color="auto"/>
          </w:divBdr>
        </w:div>
        <w:div w:id="206527906">
          <w:marLeft w:val="0"/>
          <w:marRight w:val="0"/>
          <w:marTop w:val="0"/>
          <w:marBottom w:val="0"/>
          <w:divBdr>
            <w:top w:val="none" w:sz="0" w:space="0" w:color="auto"/>
            <w:left w:val="none" w:sz="0" w:space="0" w:color="auto"/>
            <w:bottom w:val="none" w:sz="0" w:space="0" w:color="auto"/>
            <w:right w:val="none" w:sz="0" w:space="0" w:color="auto"/>
          </w:divBdr>
        </w:div>
        <w:div w:id="886602496">
          <w:marLeft w:val="0"/>
          <w:marRight w:val="0"/>
          <w:marTop w:val="0"/>
          <w:marBottom w:val="0"/>
          <w:divBdr>
            <w:top w:val="none" w:sz="0" w:space="0" w:color="auto"/>
            <w:left w:val="none" w:sz="0" w:space="0" w:color="auto"/>
            <w:bottom w:val="none" w:sz="0" w:space="0" w:color="auto"/>
            <w:right w:val="none" w:sz="0" w:space="0" w:color="auto"/>
          </w:divBdr>
        </w:div>
        <w:div w:id="1727145367">
          <w:marLeft w:val="0"/>
          <w:marRight w:val="0"/>
          <w:marTop w:val="0"/>
          <w:marBottom w:val="0"/>
          <w:divBdr>
            <w:top w:val="none" w:sz="0" w:space="0" w:color="auto"/>
            <w:left w:val="none" w:sz="0" w:space="0" w:color="auto"/>
            <w:bottom w:val="none" w:sz="0" w:space="0" w:color="auto"/>
            <w:right w:val="none" w:sz="0" w:space="0" w:color="auto"/>
          </w:divBdr>
        </w:div>
        <w:div w:id="594366064">
          <w:marLeft w:val="0"/>
          <w:marRight w:val="0"/>
          <w:marTop w:val="0"/>
          <w:marBottom w:val="0"/>
          <w:divBdr>
            <w:top w:val="none" w:sz="0" w:space="0" w:color="auto"/>
            <w:left w:val="none" w:sz="0" w:space="0" w:color="auto"/>
            <w:bottom w:val="none" w:sz="0" w:space="0" w:color="auto"/>
            <w:right w:val="none" w:sz="0" w:space="0" w:color="auto"/>
          </w:divBdr>
        </w:div>
        <w:div w:id="1279683073">
          <w:marLeft w:val="0"/>
          <w:marRight w:val="0"/>
          <w:marTop w:val="0"/>
          <w:marBottom w:val="0"/>
          <w:divBdr>
            <w:top w:val="none" w:sz="0" w:space="0" w:color="auto"/>
            <w:left w:val="none" w:sz="0" w:space="0" w:color="auto"/>
            <w:bottom w:val="none" w:sz="0" w:space="0" w:color="auto"/>
            <w:right w:val="none" w:sz="0" w:space="0" w:color="auto"/>
          </w:divBdr>
        </w:div>
        <w:div w:id="1602030046">
          <w:marLeft w:val="0"/>
          <w:marRight w:val="0"/>
          <w:marTop w:val="0"/>
          <w:marBottom w:val="0"/>
          <w:divBdr>
            <w:top w:val="none" w:sz="0" w:space="0" w:color="auto"/>
            <w:left w:val="none" w:sz="0" w:space="0" w:color="auto"/>
            <w:bottom w:val="none" w:sz="0" w:space="0" w:color="auto"/>
            <w:right w:val="none" w:sz="0" w:space="0" w:color="auto"/>
          </w:divBdr>
        </w:div>
        <w:div w:id="507405141">
          <w:marLeft w:val="0"/>
          <w:marRight w:val="0"/>
          <w:marTop w:val="0"/>
          <w:marBottom w:val="0"/>
          <w:divBdr>
            <w:top w:val="none" w:sz="0" w:space="0" w:color="auto"/>
            <w:left w:val="none" w:sz="0" w:space="0" w:color="auto"/>
            <w:bottom w:val="none" w:sz="0" w:space="0" w:color="auto"/>
            <w:right w:val="none" w:sz="0" w:space="0" w:color="auto"/>
          </w:divBdr>
        </w:div>
        <w:div w:id="1638993634">
          <w:marLeft w:val="0"/>
          <w:marRight w:val="0"/>
          <w:marTop w:val="0"/>
          <w:marBottom w:val="0"/>
          <w:divBdr>
            <w:top w:val="none" w:sz="0" w:space="0" w:color="auto"/>
            <w:left w:val="none" w:sz="0" w:space="0" w:color="auto"/>
            <w:bottom w:val="none" w:sz="0" w:space="0" w:color="auto"/>
            <w:right w:val="none" w:sz="0" w:space="0" w:color="auto"/>
          </w:divBdr>
        </w:div>
        <w:div w:id="317880658">
          <w:marLeft w:val="0"/>
          <w:marRight w:val="0"/>
          <w:marTop w:val="0"/>
          <w:marBottom w:val="0"/>
          <w:divBdr>
            <w:top w:val="none" w:sz="0" w:space="0" w:color="auto"/>
            <w:left w:val="none" w:sz="0" w:space="0" w:color="auto"/>
            <w:bottom w:val="none" w:sz="0" w:space="0" w:color="auto"/>
            <w:right w:val="none" w:sz="0" w:space="0" w:color="auto"/>
          </w:divBdr>
        </w:div>
        <w:div w:id="1707094481">
          <w:marLeft w:val="0"/>
          <w:marRight w:val="0"/>
          <w:marTop w:val="0"/>
          <w:marBottom w:val="0"/>
          <w:divBdr>
            <w:top w:val="none" w:sz="0" w:space="0" w:color="auto"/>
            <w:left w:val="none" w:sz="0" w:space="0" w:color="auto"/>
            <w:bottom w:val="none" w:sz="0" w:space="0" w:color="auto"/>
            <w:right w:val="none" w:sz="0" w:space="0" w:color="auto"/>
          </w:divBdr>
        </w:div>
        <w:div w:id="803891108">
          <w:marLeft w:val="0"/>
          <w:marRight w:val="0"/>
          <w:marTop w:val="0"/>
          <w:marBottom w:val="0"/>
          <w:divBdr>
            <w:top w:val="none" w:sz="0" w:space="0" w:color="auto"/>
            <w:left w:val="none" w:sz="0" w:space="0" w:color="auto"/>
            <w:bottom w:val="none" w:sz="0" w:space="0" w:color="auto"/>
            <w:right w:val="none" w:sz="0" w:space="0" w:color="auto"/>
          </w:divBdr>
        </w:div>
        <w:div w:id="317999797">
          <w:marLeft w:val="0"/>
          <w:marRight w:val="0"/>
          <w:marTop w:val="0"/>
          <w:marBottom w:val="0"/>
          <w:divBdr>
            <w:top w:val="none" w:sz="0" w:space="0" w:color="auto"/>
            <w:left w:val="none" w:sz="0" w:space="0" w:color="auto"/>
            <w:bottom w:val="none" w:sz="0" w:space="0" w:color="auto"/>
            <w:right w:val="none" w:sz="0" w:space="0" w:color="auto"/>
          </w:divBdr>
        </w:div>
        <w:div w:id="495071630">
          <w:marLeft w:val="0"/>
          <w:marRight w:val="0"/>
          <w:marTop w:val="0"/>
          <w:marBottom w:val="0"/>
          <w:divBdr>
            <w:top w:val="none" w:sz="0" w:space="0" w:color="auto"/>
            <w:left w:val="none" w:sz="0" w:space="0" w:color="auto"/>
            <w:bottom w:val="none" w:sz="0" w:space="0" w:color="auto"/>
            <w:right w:val="none" w:sz="0" w:space="0" w:color="auto"/>
          </w:divBdr>
        </w:div>
        <w:div w:id="468673488">
          <w:marLeft w:val="0"/>
          <w:marRight w:val="0"/>
          <w:marTop w:val="0"/>
          <w:marBottom w:val="0"/>
          <w:divBdr>
            <w:top w:val="none" w:sz="0" w:space="0" w:color="auto"/>
            <w:left w:val="none" w:sz="0" w:space="0" w:color="auto"/>
            <w:bottom w:val="none" w:sz="0" w:space="0" w:color="auto"/>
            <w:right w:val="none" w:sz="0" w:space="0" w:color="auto"/>
          </w:divBdr>
        </w:div>
        <w:div w:id="915551952">
          <w:marLeft w:val="0"/>
          <w:marRight w:val="0"/>
          <w:marTop w:val="0"/>
          <w:marBottom w:val="0"/>
          <w:divBdr>
            <w:top w:val="none" w:sz="0" w:space="0" w:color="auto"/>
            <w:left w:val="none" w:sz="0" w:space="0" w:color="auto"/>
            <w:bottom w:val="none" w:sz="0" w:space="0" w:color="auto"/>
            <w:right w:val="none" w:sz="0" w:space="0" w:color="auto"/>
          </w:divBdr>
        </w:div>
        <w:div w:id="1794247312">
          <w:marLeft w:val="0"/>
          <w:marRight w:val="0"/>
          <w:marTop w:val="0"/>
          <w:marBottom w:val="0"/>
          <w:divBdr>
            <w:top w:val="none" w:sz="0" w:space="0" w:color="auto"/>
            <w:left w:val="none" w:sz="0" w:space="0" w:color="auto"/>
            <w:bottom w:val="none" w:sz="0" w:space="0" w:color="auto"/>
            <w:right w:val="none" w:sz="0" w:space="0" w:color="auto"/>
          </w:divBdr>
        </w:div>
        <w:div w:id="1061250069">
          <w:marLeft w:val="0"/>
          <w:marRight w:val="0"/>
          <w:marTop w:val="0"/>
          <w:marBottom w:val="0"/>
          <w:divBdr>
            <w:top w:val="none" w:sz="0" w:space="0" w:color="auto"/>
            <w:left w:val="none" w:sz="0" w:space="0" w:color="auto"/>
            <w:bottom w:val="none" w:sz="0" w:space="0" w:color="auto"/>
            <w:right w:val="none" w:sz="0" w:space="0" w:color="auto"/>
          </w:divBdr>
        </w:div>
        <w:div w:id="835153000">
          <w:marLeft w:val="0"/>
          <w:marRight w:val="0"/>
          <w:marTop w:val="0"/>
          <w:marBottom w:val="0"/>
          <w:divBdr>
            <w:top w:val="none" w:sz="0" w:space="0" w:color="auto"/>
            <w:left w:val="none" w:sz="0" w:space="0" w:color="auto"/>
            <w:bottom w:val="none" w:sz="0" w:space="0" w:color="auto"/>
            <w:right w:val="none" w:sz="0" w:space="0" w:color="auto"/>
          </w:divBdr>
        </w:div>
        <w:div w:id="2097046431">
          <w:marLeft w:val="0"/>
          <w:marRight w:val="0"/>
          <w:marTop w:val="0"/>
          <w:marBottom w:val="0"/>
          <w:divBdr>
            <w:top w:val="none" w:sz="0" w:space="0" w:color="auto"/>
            <w:left w:val="none" w:sz="0" w:space="0" w:color="auto"/>
            <w:bottom w:val="none" w:sz="0" w:space="0" w:color="auto"/>
            <w:right w:val="none" w:sz="0" w:space="0" w:color="auto"/>
          </w:divBdr>
        </w:div>
        <w:div w:id="1661498122">
          <w:marLeft w:val="0"/>
          <w:marRight w:val="0"/>
          <w:marTop w:val="0"/>
          <w:marBottom w:val="0"/>
          <w:divBdr>
            <w:top w:val="none" w:sz="0" w:space="0" w:color="auto"/>
            <w:left w:val="none" w:sz="0" w:space="0" w:color="auto"/>
            <w:bottom w:val="none" w:sz="0" w:space="0" w:color="auto"/>
            <w:right w:val="none" w:sz="0" w:space="0" w:color="auto"/>
          </w:divBdr>
        </w:div>
        <w:div w:id="1766414838">
          <w:marLeft w:val="0"/>
          <w:marRight w:val="0"/>
          <w:marTop w:val="0"/>
          <w:marBottom w:val="0"/>
          <w:divBdr>
            <w:top w:val="none" w:sz="0" w:space="0" w:color="auto"/>
            <w:left w:val="none" w:sz="0" w:space="0" w:color="auto"/>
            <w:bottom w:val="none" w:sz="0" w:space="0" w:color="auto"/>
            <w:right w:val="none" w:sz="0" w:space="0" w:color="auto"/>
          </w:divBdr>
        </w:div>
        <w:div w:id="1597442240">
          <w:marLeft w:val="0"/>
          <w:marRight w:val="0"/>
          <w:marTop w:val="0"/>
          <w:marBottom w:val="0"/>
          <w:divBdr>
            <w:top w:val="none" w:sz="0" w:space="0" w:color="auto"/>
            <w:left w:val="none" w:sz="0" w:space="0" w:color="auto"/>
            <w:bottom w:val="none" w:sz="0" w:space="0" w:color="auto"/>
            <w:right w:val="none" w:sz="0" w:space="0" w:color="auto"/>
          </w:divBdr>
        </w:div>
        <w:div w:id="958338774">
          <w:marLeft w:val="0"/>
          <w:marRight w:val="0"/>
          <w:marTop w:val="0"/>
          <w:marBottom w:val="0"/>
          <w:divBdr>
            <w:top w:val="none" w:sz="0" w:space="0" w:color="auto"/>
            <w:left w:val="none" w:sz="0" w:space="0" w:color="auto"/>
            <w:bottom w:val="none" w:sz="0" w:space="0" w:color="auto"/>
            <w:right w:val="none" w:sz="0" w:space="0" w:color="auto"/>
          </w:divBdr>
        </w:div>
        <w:div w:id="476528837">
          <w:marLeft w:val="0"/>
          <w:marRight w:val="0"/>
          <w:marTop w:val="0"/>
          <w:marBottom w:val="0"/>
          <w:divBdr>
            <w:top w:val="none" w:sz="0" w:space="0" w:color="auto"/>
            <w:left w:val="none" w:sz="0" w:space="0" w:color="auto"/>
            <w:bottom w:val="none" w:sz="0" w:space="0" w:color="auto"/>
            <w:right w:val="none" w:sz="0" w:space="0" w:color="auto"/>
          </w:divBdr>
        </w:div>
        <w:div w:id="1518697496">
          <w:marLeft w:val="0"/>
          <w:marRight w:val="0"/>
          <w:marTop w:val="0"/>
          <w:marBottom w:val="0"/>
          <w:divBdr>
            <w:top w:val="none" w:sz="0" w:space="0" w:color="auto"/>
            <w:left w:val="none" w:sz="0" w:space="0" w:color="auto"/>
            <w:bottom w:val="none" w:sz="0" w:space="0" w:color="auto"/>
            <w:right w:val="none" w:sz="0" w:space="0" w:color="auto"/>
          </w:divBdr>
        </w:div>
        <w:div w:id="1619680956">
          <w:marLeft w:val="0"/>
          <w:marRight w:val="0"/>
          <w:marTop w:val="0"/>
          <w:marBottom w:val="0"/>
          <w:divBdr>
            <w:top w:val="none" w:sz="0" w:space="0" w:color="auto"/>
            <w:left w:val="none" w:sz="0" w:space="0" w:color="auto"/>
            <w:bottom w:val="none" w:sz="0" w:space="0" w:color="auto"/>
            <w:right w:val="none" w:sz="0" w:space="0" w:color="auto"/>
          </w:divBdr>
        </w:div>
        <w:div w:id="2126540817">
          <w:marLeft w:val="0"/>
          <w:marRight w:val="0"/>
          <w:marTop w:val="0"/>
          <w:marBottom w:val="0"/>
          <w:divBdr>
            <w:top w:val="none" w:sz="0" w:space="0" w:color="auto"/>
            <w:left w:val="none" w:sz="0" w:space="0" w:color="auto"/>
            <w:bottom w:val="none" w:sz="0" w:space="0" w:color="auto"/>
            <w:right w:val="none" w:sz="0" w:space="0" w:color="auto"/>
          </w:divBdr>
        </w:div>
        <w:div w:id="1709455237">
          <w:marLeft w:val="0"/>
          <w:marRight w:val="0"/>
          <w:marTop w:val="0"/>
          <w:marBottom w:val="0"/>
          <w:divBdr>
            <w:top w:val="none" w:sz="0" w:space="0" w:color="auto"/>
            <w:left w:val="none" w:sz="0" w:space="0" w:color="auto"/>
            <w:bottom w:val="none" w:sz="0" w:space="0" w:color="auto"/>
            <w:right w:val="none" w:sz="0" w:space="0" w:color="auto"/>
          </w:divBdr>
        </w:div>
        <w:div w:id="278224279">
          <w:marLeft w:val="0"/>
          <w:marRight w:val="0"/>
          <w:marTop w:val="0"/>
          <w:marBottom w:val="0"/>
          <w:divBdr>
            <w:top w:val="none" w:sz="0" w:space="0" w:color="auto"/>
            <w:left w:val="none" w:sz="0" w:space="0" w:color="auto"/>
            <w:bottom w:val="none" w:sz="0" w:space="0" w:color="auto"/>
            <w:right w:val="none" w:sz="0" w:space="0" w:color="auto"/>
          </w:divBdr>
        </w:div>
        <w:div w:id="199633789">
          <w:marLeft w:val="0"/>
          <w:marRight w:val="0"/>
          <w:marTop w:val="0"/>
          <w:marBottom w:val="0"/>
          <w:divBdr>
            <w:top w:val="none" w:sz="0" w:space="0" w:color="auto"/>
            <w:left w:val="none" w:sz="0" w:space="0" w:color="auto"/>
            <w:bottom w:val="none" w:sz="0" w:space="0" w:color="auto"/>
            <w:right w:val="none" w:sz="0" w:space="0" w:color="auto"/>
          </w:divBdr>
        </w:div>
        <w:div w:id="1836608060">
          <w:marLeft w:val="0"/>
          <w:marRight w:val="0"/>
          <w:marTop w:val="0"/>
          <w:marBottom w:val="0"/>
          <w:divBdr>
            <w:top w:val="none" w:sz="0" w:space="0" w:color="auto"/>
            <w:left w:val="none" w:sz="0" w:space="0" w:color="auto"/>
            <w:bottom w:val="none" w:sz="0" w:space="0" w:color="auto"/>
            <w:right w:val="none" w:sz="0" w:space="0" w:color="auto"/>
          </w:divBdr>
        </w:div>
        <w:div w:id="442850559">
          <w:marLeft w:val="0"/>
          <w:marRight w:val="0"/>
          <w:marTop w:val="0"/>
          <w:marBottom w:val="0"/>
          <w:divBdr>
            <w:top w:val="none" w:sz="0" w:space="0" w:color="auto"/>
            <w:left w:val="none" w:sz="0" w:space="0" w:color="auto"/>
            <w:bottom w:val="none" w:sz="0" w:space="0" w:color="auto"/>
            <w:right w:val="none" w:sz="0" w:space="0" w:color="auto"/>
          </w:divBdr>
        </w:div>
        <w:div w:id="1062171103">
          <w:marLeft w:val="0"/>
          <w:marRight w:val="0"/>
          <w:marTop w:val="0"/>
          <w:marBottom w:val="0"/>
          <w:divBdr>
            <w:top w:val="none" w:sz="0" w:space="0" w:color="auto"/>
            <w:left w:val="none" w:sz="0" w:space="0" w:color="auto"/>
            <w:bottom w:val="none" w:sz="0" w:space="0" w:color="auto"/>
            <w:right w:val="none" w:sz="0" w:space="0" w:color="auto"/>
          </w:divBdr>
        </w:div>
        <w:div w:id="329218307">
          <w:marLeft w:val="0"/>
          <w:marRight w:val="0"/>
          <w:marTop w:val="0"/>
          <w:marBottom w:val="0"/>
          <w:divBdr>
            <w:top w:val="none" w:sz="0" w:space="0" w:color="auto"/>
            <w:left w:val="none" w:sz="0" w:space="0" w:color="auto"/>
            <w:bottom w:val="none" w:sz="0" w:space="0" w:color="auto"/>
            <w:right w:val="none" w:sz="0" w:space="0" w:color="auto"/>
          </w:divBdr>
        </w:div>
        <w:div w:id="28343743">
          <w:marLeft w:val="0"/>
          <w:marRight w:val="0"/>
          <w:marTop w:val="0"/>
          <w:marBottom w:val="0"/>
          <w:divBdr>
            <w:top w:val="none" w:sz="0" w:space="0" w:color="auto"/>
            <w:left w:val="none" w:sz="0" w:space="0" w:color="auto"/>
            <w:bottom w:val="none" w:sz="0" w:space="0" w:color="auto"/>
            <w:right w:val="none" w:sz="0" w:space="0" w:color="auto"/>
          </w:divBdr>
        </w:div>
        <w:div w:id="1147548004">
          <w:marLeft w:val="0"/>
          <w:marRight w:val="0"/>
          <w:marTop w:val="0"/>
          <w:marBottom w:val="0"/>
          <w:divBdr>
            <w:top w:val="none" w:sz="0" w:space="0" w:color="auto"/>
            <w:left w:val="none" w:sz="0" w:space="0" w:color="auto"/>
            <w:bottom w:val="none" w:sz="0" w:space="0" w:color="auto"/>
            <w:right w:val="none" w:sz="0" w:space="0" w:color="auto"/>
          </w:divBdr>
        </w:div>
        <w:div w:id="1839345120">
          <w:marLeft w:val="0"/>
          <w:marRight w:val="0"/>
          <w:marTop w:val="0"/>
          <w:marBottom w:val="0"/>
          <w:divBdr>
            <w:top w:val="none" w:sz="0" w:space="0" w:color="auto"/>
            <w:left w:val="none" w:sz="0" w:space="0" w:color="auto"/>
            <w:bottom w:val="none" w:sz="0" w:space="0" w:color="auto"/>
            <w:right w:val="none" w:sz="0" w:space="0" w:color="auto"/>
          </w:divBdr>
        </w:div>
        <w:div w:id="1956399662">
          <w:marLeft w:val="0"/>
          <w:marRight w:val="0"/>
          <w:marTop w:val="0"/>
          <w:marBottom w:val="0"/>
          <w:divBdr>
            <w:top w:val="none" w:sz="0" w:space="0" w:color="auto"/>
            <w:left w:val="none" w:sz="0" w:space="0" w:color="auto"/>
            <w:bottom w:val="none" w:sz="0" w:space="0" w:color="auto"/>
            <w:right w:val="none" w:sz="0" w:space="0" w:color="auto"/>
          </w:divBdr>
        </w:div>
        <w:div w:id="1551651101">
          <w:marLeft w:val="0"/>
          <w:marRight w:val="0"/>
          <w:marTop w:val="0"/>
          <w:marBottom w:val="0"/>
          <w:divBdr>
            <w:top w:val="none" w:sz="0" w:space="0" w:color="auto"/>
            <w:left w:val="none" w:sz="0" w:space="0" w:color="auto"/>
            <w:bottom w:val="none" w:sz="0" w:space="0" w:color="auto"/>
            <w:right w:val="none" w:sz="0" w:space="0" w:color="auto"/>
          </w:divBdr>
        </w:div>
        <w:div w:id="1972592705">
          <w:marLeft w:val="0"/>
          <w:marRight w:val="0"/>
          <w:marTop w:val="0"/>
          <w:marBottom w:val="0"/>
          <w:divBdr>
            <w:top w:val="none" w:sz="0" w:space="0" w:color="auto"/>
            <w:left w:val="none" w:sz="0" w:space="0" w:color="auto"/>
            <w:bottom w:val="none" w:sz="0" w:space="0" w:color="auto"/>
            <w:right w:val="none" w:sz="0" w:space="0" w:color="auto"/>
          </w:divBdr>
        </w:div>
        <w:div w:id="1178808449">
          <w:marLeft w:val="0"/>
          <w:marRight w:val="0"/>
          <w:marTop w:val="0"/>
          <w:marBottom w:val="0"/>
          <w:divBdr>
            <w:top w:val="none" w:sz="0" w:space="0" w:color="auto"/>
            <w:left w:val="none" w:sz="0" w:space="0" w:color="auto"/>
            <w:bottom w:val="none" w:sz="0" w:space="0" w:color="auto"/>
            <w:right w:val="none" w:sz="0" w:space="0" w:color="auto"/>
          </w:divBdr>
        </w:div>
        <w:div w:id="1682047240">
          <w:marLeft w:val="0"/>
          <w:marRight w:val="0"/>
          <w:marTop w:val="0"/>
          <w:marBottom w:val="0"/>
          <w:divBdr>
            <w:top w:val="none" w:sz="0" w:space="0" w:color="auto"/>
            <w:left w:val="none" w:sz="0" w:space="0" w:color="auto"/>
            <w:bottom w:val="none" w:sz="0" w:space="0" w:color="auto"/>
            <w:right w:val="none" w:sz="0" w:space="0" w:color="auto"/>
          </w:divBdr>
        </w:div>
        <w:div w:id="711884292">
          <w:marLeft w:val="0"/>
          <w:marRight w:val="0"/>
          <w:marTop w:val="0"/>
          <w:marBottom w:val="0"/>
          <w:divBdr>
            <w:top w:val="none" w:sz="0" w:space="0" w:color="auto"/>
            <w:left w:val="none" w:sz="0" w:space="0" w:color="auto"/>
            <w:bottom w:val="none" w:sz="0" w:space="0" w:color="auto"/>
            <w:right w:val="none" w:sz="0" w:space="0" w:color="auto"/>
          </w:divBdr>
        </w:div>
        <w:div w:id="202136564">
          <w:marLeft w:val="0"/>
          <w:marRight w:val="0"/>
          <w:marTop w:val="0"/>
          <w:marBottom w:val="0"/>
          <w:divBdr>
            <w:top w:val="none" w:sz="0" w:space="0" w:color="auto"/>
            <w:left w:val="none" w:sz="0" w:space="0" w:color="auto"/>
            <w:bottom w:val="none" w:sz="0" w:space="0" w:color="auto"/>
            <w:right w:val="none" w:sz="0" w:space="0" w:color="auto"/>
          </w:divBdr>
        </w:div>
        <w:div w:id="1387492764">
          <w:marLeft w:val="0"/>
          <w:marRight w:val="0"/>
          <w:marTop w:val="0"/>
          <w:marBottom w:val="0"/>
          <w:divBdr>
            <w:top w:val="none" w:sz="0" w:space="0" w:color="auto"/>
            <w:left w:val="none" w:sz="0" w:space="0" w:color="auto"/>
            <w:bottom w:val="none" w:sz="0" w:space="0" w:color="auto"/>
            <w:right w:val="none" w:sz="0" w:space="0" w:color="auto"/>
          </w:divBdr>
        </w:div>
        <w:div w:id="2093961695">
          <w:marLeft w:val="0"/>
          <w:marRight w:val="0"/>
          <w:marTop w:val="0"/>
          <w:marBottom w:val="0"/>
          <w:divBdr>
            <w:top w:val="none" w:sz="0" w:space="0" w:color="auto"/>
            <w:left w:val="none" w:sz="0" w:space="0" w:color="auto"/>
            <w:bottom w:val="none" w:sz="0" w:space="0" w:color="auto"/>
            <w:right w:val="none" w:sz="0" w:space="0" w:color="auto"/>
          </w:divBdr>
        </w:div>
        <w:div w:id="1816750195">
          <w:marLeft w:val="0"/>
          <w:marRight w:val="0"/>
          <w:marTop w:val="0"/>
          <w:marBottom w:val="0"/>
          <w:divBdr>
            <w:top w:val="none" w:sz="0" w:space="0" w:color="auto"/>
            <w:left w:val="none" w:sz="0" w:space="0" w:color="auto"/>
            <w:bottom w:val="none" w:sz="0" w:space="0" w:color="auto"/>
            <w:right w:val="none" w:sz="0" w:space="0" w:color="auto"/>
          </w:divBdr>
        </w:div>
        <w:div w:id="668751385">
          <w:marLeft w:val="0"/>
          <w:marRight w:val="0"/>
          <w:marTop w:val="0"/>
          <w:marBottom w:val="0"/>
          <w:divBdr>
            <w:top w:val="none" w:sz="0" w:space="0" w:color="auto"/>
            <w:left w:val="none" w:sz="0" w:space="0" w:color="auto"/>
            <w:bottom w:val="none" w:sz="0" w:space="0" w:color="auto"/>
            <w:right w:val="none" w:sz="0" w:space="0" w:color="auto"/>
          </w:divBdr>
        </w:div>
        <w:div w:id="582616349">
          <w:marLeft w:val="0"/>
          <w:marRight w:val="0"/>
          <w:marTop w:val="0"/>
          <w:marBottom w:val="0"/>
          <w:divBdr>
            <w:top w:val="none" w:sz="0" w:space="0" w:color="auto"/>
            <w:left w:val="none" w:sz="0" w:space="0" w:color="auto"/>
            <w:bottom w:val="none" w:sz="0" w:space="0" w:color="auto"/>
            <w:right w:val="none" w:sz="0" w:space="0" w:color="auto"/>
          </w:divBdr>
        </w:div>
        <w:div w:id="849443391">
          <w:marLeft w:val="0"/>
          <w:marRight w:val="0"/>
          <w:marTop w:val="0"/>
          <w:marBottom w:val="0"/>
          <w:divBdr>
            <w:top w:val="none" w:sz="0" w:space="0" w:color="auto"/>
            <w:left w:val="none" w:sz="0" w:space="0" w:color="auto"/>
            <w:bottom w:val="none" w:sz="0" w:space="0" w:color="auto"/>
            <w:right w:val="none" w:sz="0" w:space="0" w:color="auto"/>
          </w:divBdr>
        </w:div>
        <w:div w:id="2111192609">
          <w:marLeft w:val="0"/>
          <w:marRight w:val="0"/>
          <w:marTop w:val="0"/>
          <w:marBottom w:val="0"/>
          <w:divBdr>
            <w:top w:val="none" w:sz="0" w:space="0" w:color="auto"/>
            <w:left w:val="none" w:sz="0" w:space="0" w:color="auto"/>
            <w:bottom w:val="none" w:sz="0" w:space="0" w:color="auto"/>
            <w:right w:val="none" w:sz="0" w:space="0" w:color="auto"/>
          </w:divBdr>
        </w:div>
        <w:div w:id="204023619">
          <w:marLeft w:val="0"/>
          <w:marRight w:val="0"/>
          <w:marTop w:val="0"/>
          <w:marBottom w:val="0"/>
          <w:divBdr>
            <w:top w:val="none" w:sz="0" w:space="0" w:color="auto"/>
            <w:left w:val="none" w:sz="0" w:space="0" w:color="auto"/>
            <w:bottom w:val="none" w:sz="0" w:space="0" w:color="auto"/>
            <w:right w:val="none" w:sz="0" w:space="0" w:color="auto"/>
          </w:divBdr>
        </w:div>
        <w:div w:id="1401100524">
          <w:marLeft w:val="0"/>
          <w:marRight w:val="0"/>
          <w:marTop w:val="0"/>
          <w:marBottom w:val="0"/>
          <w:divBdr>
            <w:top w:val="none" w:sz="0" w:space="0" w:color="auto"/>
            <w:left w:val="none" w:sz="0" w:space="0" w:color="auto"/>
            <w:bottom w:val="none" w:sz="0" w:space="0" w:color="auto"/>
            <w:right w:val="none" w:sz="0" w:space="0" w:color="auto"/>
          </w:divBdr>
        </w:div>
        <w:div w:id="429399016">
          <w:marLeft w:val="0"/>
          <w:marRight w:val="0"/>
          <w:marTop w:val="0"/>
          <w:marBottom w:val="0"/>
          <w:divBdr>
            <w:top w:val="none" w:sz="0" w:space="0" w:color="auto"/>
            <w:left w:val="none" w:sz="0" w:space="0" w:color="auto"/>
            <w:bottom w:val="none" w:sz="0" w:space="0" w:color="auto"/>
            <w:right w:val="none" w:sz="0" w:space="0" w:color="auto"/>
          </w:divBdr>
        </w:div>
        <w:div w:id="905185997">
          <w:marLeft w:val="0"/>
          <w:marRight w:val="0"/>
          <w:marTop w:val="0"/>
          <w:marBottom w:val="0"/>
          <w:divBdr>
            <w:top w:val="none" w:sz="0" w:space="0" w:color="auto"/>
            <w:left w:val="none" w:sz="0" w:space="0" w:color="auto"/>
            <w:bottom w:val="none" w:sz="0" w:space="0" w:color="auto"/>
            <w:right w:val="none" w:sz="0" w:space="0" w:color="auto"/>
          </w:divBdr>
        </w:div>
        <w:div w:id="1708682380">
          <w:marLeft w:val="0"/>
          <w:marRight w:val="0"/>
          <w:marTop w:val="0"/>
          <w:marBottom w:val="0"/>
          <w:divBdr>
            <w:top w:val="none" w:sz="0" w:space="0" w:color="auto"/>
            <w:left w:val="none" w:sz="0" w:space="0" w:color="auto"/>
            <w:bottom w:val="none" w:sz="0" w:space="0" w:color="auto"/>
            <w:right w:val="none" w:sz="0" w:space="0" w:color="auto"/>
          </w:divBdr>
        </w:div>
        <w:div w:id="1559196768">
          <w:marLeft w:val="0"/>
          <w:marRight w:val="0"/>
          <w:marTop w:val="0"/>
          <w:marBottom w:val="0"/>
          <w:divBdr>
            <w:top w:val="none" w:sz="0" w:space="0" w:color="auto"/>
            <w:left w:val="none" w:sz="0" w:space="0" w:color="auto"/>
            <w:bottom w:val="none" w:sz="0" w:space="0" w:color="auto"/>
            <w:right w:val="none" w:sz="0" w:space="0" w:color="auto"/>
          </w:divBdr>
        </w:div>
        <w:div w:id="1098213907">
          <w:marLeft w:val="0"/>
          <w:marRight w:val="0"/>
          <w:marTop w:val="0"/>
          <w:marBottom w:val="0"/>
          <w:divBdr>
            <w:top w:val="none" w:sz="0" w:space="0" w:color="auto"/>
            <w:left w:val="none" w:sz="0" w:space="0" w:color="auto"/>
            <w:bottom w:val="none" w:sz="0" w:space="0" w:color="auto"/>
            <w:right w:val="none" w:sz="0" w:space="0" w:color="auto"/>
          </w:divBdr>
        </w:div>
        <w:div w:id="1905294798">
          <w:marLeft w:val="0"/>
          <w:marRight w:val="0"/>
          <w:marTop w:val="0"/>
          <w:marBottom w:val="0"/>
          <w:divBdr>
            <w:top w:val="none" w:sz="0" w:space="0" w:color="auto"/>
            <w:left w:val="none" w:sz="0" w:space="0" w:color="auto"/>
            <w:bottom w:val="none" w:sz="0" w:space="0" w:color="auto"/>
            <w:right w:val="none" w:sz="0" w:space="0" w:color="auto"/>
          </w:divBdr>
        </w:div>
        <w:div w:id="34282524">
          <w:marLeft w:val="0"/>
          <w:marRight w:val="0"/>
          <w:marTop w:val="0"/>
          <w:marBottom w:val="0"/>
          <w:divBdr>
            <w:top w:val="none" w:sz="0" w:space="0" w:color="auto"/>
            <w:left w:val="none" w:sz="0" w:space="0" w:color="auto"/>
            <w:bottom w:val="none" w:sz="0" w:space="0" w:color="auto"/>
            <w:right w:val="none" w:sz="0" w:space="0" w:color="auto"/>
          </w:divBdr>
        </w:div>
        <w:div w:id="1607078094">
          <w:marLeft w:val="0"/>
          <w:marRight w:val="0"/>
          <w:marTop w:val="0"/>
          <w:marBottom w:val="0"/>
          <w:divBdr>
            <w:top w:val="none" w:sz="0" w:space="0" w:color="auto"/>
            <w:left w:val="none" w:sz="0" w:space="0" w:color="auto"/>
            <w:bottom w:val="none" w:sz="0" w:space="0" w:color="auto"/>
            <w:right w:val="none" w:sz="0" w:space="0" w:color="auto"/>
          </w:divBdr>
        </w:div>
        <w:div w:id="912661543">
          <w:marLeft w:val="0"/>
          <w:marRight w:val="0"/>
          <w:marTop w:val="0"/>
          <w:marBottom w:val="0"/>
          <w:divBdr>
            <w:top w:val="none" w:sz="0" w:space="0" w:color="auto"/>
            <w:left w:val="none" w:sz="0" w:space="0" w:color="auto"/>
            <w:bottom w:val="none" w:sz="0" w:space="0" w:color="auto"/>
            <w:right w:val="none" w:sz="0" w:space="0" w:color="auto"/>
          </w:divBdr>
        </w:div>
        <w:div w:id="640618605">
          <w:marLeft w:val="0"/>
          <w:marRight w:val="0"/>
          <w:marTop w:val="0"/>
          <w:marBottom w:val="0"/>
          <w:divBdr>
            <w:top w:val="none" w:sz="0" w:space="0" w:color="auto"/>
            <w:left w:val="none" w:sz="0" w:space="0" w:color="auto"/>
            <w:bottom w:val="none" w:sz="0" w:space="0" w:color="auto"/>
            <w:right w:val="none" w:sz="0" w:space="0" w:color="auto"/>
          </w:divBdr>
        </w:div>
        <w:div w:id="692000143">
          <w:marLeft w:val="0"/>
          <w:marRight w:val="0"/>
          <w:marTop w:val="0"/>
          <w:marBottom w:val="0"/>
          <w:divBdr>
            <w:top w:val="none" w:sz="0" w:space="0" w:color="auto"/>
            <w:left w:val="none" w:sz="0" w:space="0" w:color="auto"/>
            <w:bottom w:val="none" w:sz="0" w:space="0" w:color="auto"/>
            <w:right w:val="none" w:sz="0" w:space="0" w:color="auto"/>
          </w:divBdr>
        </w:div>
        <w:div w:id="481432956">
          <w:marLeft w:val="0"/>
          <w:marRight w:val="0"/>
          <w:marTop w:val="0"/>
          <w:marBottom w:val="0"/>
          <w:divBdr>
            <w:top w:val="none" w:sz="0" w:space="0" w:color="auto"/>
            <w:left w:val="none" w:sz="0" w:space="0" w:color="auto"/>
            <w:bottom w:val="none" w:sz="0" w:space="0" w:color="auto"/>
            <w:right w:val="none" w:sz="0" w:space="0" w:color="auto"/>
          </w:divBdr>
        </w:div>
        <w:div w:id="1253471454">
          <w:marLeft w:val="0"/>
          <w:marRight w:val="0"/>
          <w:marTop w:val="0"/>
          <w:marBottom w:val="0"/>
          <w:divBdr>
            <w:top w:val="none" w:sz="0" w:space="0" w:color="auto"/>
            <w:left w:val="none" w:sz="0" w:space="0" w:color="auto"/>
            <w:bottom w:val="none" w:sz="0" w:space="0" w:color="auto"/>
            <w:right w:val="none" w:sz="0" w:space="0" w:color="auto"/>
          </w:divBdr>
        </w:div>
        <w:div w:id="145173827">
          <w:marLeft w:val="0"/>
          <w:marRight w:val="0"/>
          <w:marTop w:val="0"/>
          <w:marBottom w:val="0"/>
          <w:divBdr>
            <w:top w:val="none" w:sz="0" w:space="0" w:color="auto"/>
            <w:left w:val="none" w:sz="0" w:space="0" w:color="auto"/>
            <w:bottom w:val="none" w:sz="0" w:space="0" w:color="auto"/>
            <w:right w:val="none" w:sz="0" w:space="0" w:color="auto"/>
          </w:divBdr>
        </w:div>
        <w:div w:id="2089501457">
          <w:marLeft w:val="0"/>
          <w:marRight w:val="0"/>
          <w:marTop w:val="0"/>
          <w:marBottom w:val="0"/>
          <w:divBdr>
            <w:top w:val="none" w:sz="0" w:space="0" w:color="auto"/>
            <w:left w:val="none" w:sz="0" w:space="0" w:color="auto"/>
            <w:bottom w:val="none" w:sz="0" w:space="0" w:color="auto"/>
            <w:right w:val="none" w:sz="0" w:space="0" w:color="auto"/>
          </w:divBdr>
        </w:div>
        <w:div w:id="237905151">
          <w:marLeft w:val="0"/>
          <w:marRight w:val="0"/>
          <w:marTop w:val="0"/>
          <w:marBottom w:val="0"/>
          <w:divBdr>
            <w:top w:val="none" w:sz="0" w:space="0" w:color="auto"/>
            <w:left w:val="none" w:sz="0" w:space="0" w:color="auto"/>
            <w:bottom w:val="none" w:sz="0" w:space="0" w:color="auto"/>
            <w:right w:val="none" w:sz="0" w:space="0" w:color="auto"/>
          </w:divBdr>
        </w:div>
        <w:div w:id="1842743429">
          <w:marLeft w:val="0"/>
          <w:marRight w:val="0"/>
          <w:marTop w:val="0"/>
          <w:marBottom w:val="0"/>
          <w:divBdr>
            <w:top w:val="none" w:sz="0" w:space="0" w:color="auto"/>
            <w:left w:val="none" w:sz="0" w:space="0" w:color="auto"/>
            <w:bottom w:val="none" w:sz="0" w:space="0" w:color="auto"/>
            <w:right w:val="none" w:sz="0" w:space="0" w:color="auto"/>
          </w:divBdr>
        </w:div>
        <w:div w:id="1377197776">
          <w:marLeft w:val="0"/>
          <w:marRight w:val="0"/>
          <w:marTop w:val="0"/>
          <w:marBottom w:val="0"/>
          <w:divBdr>
            <w:top w:val="none" w:sz="0" w:space="0" w:color="auto"/>
            <w:left w:val="none" w:sz="0" w:space="0" w:color="auto"/>
            <w:bottom w:val="none" w:sz="0" w:space="0" w:color="auto"/>
            <w:right w:val="none" w:sz="0" w:space="0" w:color="auto"/>
          </w:divBdr>
        </w:div>
        <w:div w:id="1869874395">
          <w:marLeft w:val="0"/>
          <w:marRight w:val="0"/>
          <w:marTop w:val="0"/>
          <w:marBottom w:val="0"/>
          <w:divBdr>
            <w:top w:val="none" w:sz="0" w:space="0" w:color="auto"/>
            <w:left w:val="none" w:sz="0" w:space="0" w:color="auto"/>
            <w:bottom w:val="none" w:sz="0" w:space="0" w:color="auto"/>
            <w:right w:val="none" w:sz="0" w:space="0" w:color="auto"/>
          </w:divBdr>
        </w:div>
        <w:div w:id="1585334224">
          <w:marLeft w:val="0"/>
          <w:marRight w:val="0"/>
          <w:marTop w:val="0"/>
          <w:marBottom w:val="0"/>
          <w:divBdr>
            <w:top w:val="none" w:sz="0" w:space="0" w:color="auto"/>
            <w:left w:val="none" w:sz="0" w:space="0" w:color="auto"/>
            <w:bottom w:val="none" w:sz="0" w:space="0" w:color="auto"/>
            <w:right w:val="none" w:sz="0" w:space="0" w:color="auto"/>
          </w:divBdr>
        </w:div>
        <w:div w:id="94832852">
          <w:marLeft w:val="0"/>
          <w:marRight w:val="0"/>
          <w:marTop w:val="0"/>
          <w:marBottom w:val="0"/>
          <w:divBdr>
            <w:top w:val="none" w:sz="0" w:space="0" w:color="auto"/>
            <w:left w:val="none" w:sz="0" w:space="0" w:color="auto"/>
            <w:bottom w:val="none" w:sz="0" w:space="0" w:color="auto"/>
            <w:right w:val="none" w:sz="0" w:space="0" w:color="auto"/>
          </w:divBdr>
        </w:div>
        <w:div w:id="961807362">
          <w:marLeft w:val="0"/>
          <w:marRight w:val="0"/>
          <w:marTop w:val="0"/>
          <w:marBottom w:val="0"/>
          <w:divBdr>
            <w:top w:val="none" w:sz="0" w:space="0" w:color="auto"/>
            <w:left w:val="none" w:sz="0" w:space="0" w:color="auto"/>
            <w:bottom w:val="none" w:sz="0" w:space="0" w:color="auto"/>
            <w:right w:val="none" w:sz="0" w:space="0" w:color="auto"/>
          </w:divBdr>
        </w:div>
        <w:div w:id="1036924528">
          <w:marLeft w:val="0"/>
          <w:marRight w:val="0"/>
          <w:marTop w:val="0"/>
          <w:marBottom w:val="0"/>
          <w:divBdr>
            <w:top w:val="none" w:sz="0" w:space="0" w:color="auto"/>
            <w:left w:val="none" w:sz="0" w:space="0" w:color="auto"/>
            <w:bottom w:val="none" w:sz="0" w:space="0" w:color="auto"/>
            <w:right w:val="none" w:sz="0" w:space="0" w:color="auto"/>
          </w:divBdr>
        </w:div>
        <w:div w:id="2044864282">
          <w:marLeft w:val="0"/>
          <w:marRight w:val="0"/>
          <w:marTop w:val="0"/>
          <w:marBottom w:val="0"/>
          <w:divBdr>
            <w:top w:val="none" w:sz="0" w:space="0" w:color="auto"/>
            <w:left w:val="none" w:sz="0" w:space="0" w:color="auto"/>
            <w:bottom w:val="none" w:sz="0" w:space="0" w:color="auto"/>
            <w:right w:val="none" w:sz="0" w:space="0" w:color="auto"/>
          </w:divBdr>
        </w:div>
        <w:div w:id="908150477">
          <w:marLeft w:val="0"/>
          <w:marRight w:val="0"/>
          <w:marTop w:val="0"/>
          <w:marBottom w:val="0"/>
          <w:divBdr>
            <w:top w:val="none" w:sz="0" w:space="0" w:color="auto"/>
            <w:left w:val="none" w:sz="0" w:space="0" w:color="auto"/>
            <w:bottom w:val="none" w:sz="0" w:space="0" w:color="auto"/>
            <w:right w:val="none" w:sz="0" w:space="0" w:color="auto"/>
          </w:divBdr>
        </w:div>
        <w:div w:id="1230923166">
          <w:marLeft w:val="0"/>
          <w:marRight w:val="0"/>
          <w:marTop w:val="0"/>
          <w:marBottom w:val="0"/>
          <w:divBdr>
            <w:top w:val="none" w:sz="0" w:space="0" w:color="auto"/>
            <w:left w:val="none" w:sz="0" w:space="0" w:color="auto"/>
            <w:bottom w:val="none" w:sz="0" w:space="0" w:color="auto"/>
            <w:right w:val="none" w:sz="0" w:space="0" w:color="auto"/>
          </w:divBdr>
        </w:div>
        <w:div w:id="167404984">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472291070">
          <w:marLeft w:val="0"/>
          <w:marRight w:val="0"/>
          <w:marTop w:val="0"/>
          <w:marBottom w:val="0"/>
          <w:divBdr>
            <w:top w:val="none" w:sz="0" w:space="0" w:color="auto"/>
            <w:left w:val="none" w:sz="0" w:space="0" w:color="auto"/>
            <w:bottom w:val="none" w:sz="0" w:space="0" w:color="auto"/>
            <w:right w:val="none" w:sz="0" w:space="0" w:color="auto"/>
          </w:divBdr>
        </w:div>
        <w:div w:id="358510351">
          <w:marLeft w:val="0"/>
          <w:marRight w:val="0"/>
          <w:marTop w:val="0"/>
          <w:marBottom w:val="0"/>
          <w:divBdr>
            <w:top w:val="none" w:sz="0" w:space="0" w:color="auto"/>
            <w:left w:val="none" w:sz="0" w:space="0" w:color="auto"/>
            <w:bottom w:val="none" w:sz="0" w:space="0" w:color="auto"/>
            <w:right w:val="none" w:sz="0" w:space="0" w:color="auto"/>
          </w:divBdr>
        </w:div>
        <w:div w:id="702554040">
          <w:marLeft w:val="0"/>
          <w:marRight w:val="0"/>
          <w:marTop w:val="0"/>
          <w:marBottom w:val="0"/>
          <w:divBdr>
            <w:top w:val="none" w:sz="0" w:space="0" w:color="auto"/>
            <w:left w:val="none" w:sz="0" w:space="0" w:color="auto"/>
            <w:bottom w:val="none" w:sz="0" w:space="0" w:color="auto"/>
            <w:right w:val="none" w:sz="0" w:space="0" w:color="auto"/>
          </w:divBdr>
        </w:div>
        <w:div w:id="1616324799">
          <w:marLeft w:val="0"/>
          <w:marRight w:val="0"/>
          <w:marTop w:val="0"/>
          <w:marBottom w:val="0"/>
          <w:divBdr>
            <w:top w:val="none" w:sz="0" w:space="0" w:color="auto"/>
            <w:left w:val="none" w:sz="0" w:space="0" w:color="auto"/>
            <w:bottom w:val="none" w:sz="0" w:space="0" w:color="auto"/>
            <w:right w:val="none" w:sz="0" w:space="0" w:color="auto"/>
          </w:divBdr>
        </w:div>
        <w:div w:id="717126356">
          <w:marLeft w:val="0"/>
          <w:marRight w:val="0"/>
          <w:marTop w:val="0"/>
          <w:marBottom w:val="0"/>
          <w:divBdr>
            <w:top w:val="none" w:sz="0" w:space="0" w:color="auto"/>
            <w:left w:val="none" w:sz="0" w:space="0" w:color="auto"/>
            <w:bottom w:val="none" w:sz="0" w:space="0" w:color="auto"/>
            <w:right w:val="none" w:sz="0" w:space="0" w:color="auto"/>
          </w:divBdr>
        </w:div>
        <w:div w:id="982733998">
          <w:marLeft w:val="0"/>
          <w:marRight w:val="0"/>
          <w:marTop w:val="0"/>
          <w:marBottom w:val="0"/>
          <w:divBdr>
            <w:top w:val="none" w:sz="0" w:space="0" w:color="auto"/>
            <w:left w:val="none" w:sz="0" w:space="0" w:color="auto"/>
            <w:bottom w:val="none" w:sz="0" w:space="0" w:color="auto"/>
            <w:right w:val="none" w:sz="0" w:space="0" w:color="auto"/>
          </w:divBdr>
        </w:div>
        <w:div w:id="888347251">
          <w:marLeft w:val="0"/>
          <w:marRight w:val="0"/>
          <w:marTop w:val="0"/>
          <w:marBottom w:val="0"/>
          <w:divBdr>
            <w:top w:val="none" w:sz="0" w:space="0" w:color="auto"/>
            <w:left w:val="none" w:sz="0" w:space="0" w:color="auto"/>
            <w:bottom w:val="none" w:sz="0" w:space="0" w:color="auto"/>
            <w:right w:val="none" w:sz="0" w:space="0" w:color="auto"/>
          </w:divBdr>
        </w:div>
        <w:div w:id="1088691222">
          <w:marLeft w:val="0"/>
          <w:marRight w:val="0"/>
          <w:marTop w:val="0"/>
          <w:marBottom w:val="0"/>
          <w:divBdr>
            <w:top w:val="none" w:sz="0" w:space="0" w:color="auto"/>
            <w:left w:val="none" w:sz="0" w:space="0" w:color="auto"/>
            <w:bottom w:val="none" w:sz="0" w:space="0" w:color="auto"/>
            <w:right w:val="none" w:sz="0" w:space="0" w:color="auto"/>
          </w:divBdr>
        </w:div>
        <w:div w:id="2120247972">
          <w:marLeft w:val="0"/>
          <w:marRight w:val="0"/>
          <w:marTop w:val="0"/>
          <w:marBottom w:val="0"/>
          <w:divBdr>
            <w:top w:val="none" w:sz="0" w:space="0" w:color="auto"/>
            <w:left w:val="none" w:sz="0" w:space="0" w:color="auto"/>
            <w:bottom w:val="none" w:sz="0" w:space="0" w:color="auto"/>
            <w:right w:val="none" w:sz="0" w:space="0" w:color="auto"/>
          </w:divBdr>
        </w:div>
        <w:div w:id="1129396546">
          <w:marLeft w:val="0"/>
          <w:marRight w:val="0"/>
          <w:marTop w:val="0"/>
          <w:marBottom w:val="0"/>
          <w:divBdr>
            <w:top w:val="none" w:sz="0" w:space="0" w:color="auto"/>
            <w:left w:val="none" w:sz="0" w:space="0" w:color="auto"/>
            <w:bottom w:val="none" w:sz="0" w:space="0" w:color="auto"/>
            <w:right w:val="none" w:sz="0" w:space="0" w:color="auto"/>
          </w:divBdr>
        </w:div>
        <w:div w:id="770852632">
          <w:marLeft w:val="0"/>
          <w:marRight w:val="0"/>
          <w:marTop w:val="0"/>
          <w:marBottom w:val="0"/>
          <w:divBdr>
            <w:top w:val="none" w:sz="0" w:space="0" w:color="auto"/>
            <w:left w:val="none" w:sz="0" w:space="0" w:color="auto"/>
            <w:bottom w:val="none" w:sz="0" w:space="0" w:color="auto"/>
            <w:right w:val="none" w:sz="0" w:space="0" w:color="auto"/>
          </w:divBdr>
        </w:div>
        <w:div w:id="16003047">
          <w:marLeft w:val="0"/>
          <w:marRight w:val="0"/>
          <w:marTop w:val="0"/>
          <w:marBottom w:val="0"/>
          <w:divBdr>
            <w:top w:val="none" w:sz="0" w:space="0" w:color="auto"/>
            <w:left w:val="none" w:sz="0" w:space="0" w:color="auto"/>
            <w:bottom w:val="none" w:sz="0" w:space="0" w:color="auto"/>
            <w:right w:val="none" w:sz="0" w:space="0" w:color="auto"/>
          </w:divBdr>
        </w:div>
        <w:div w:id="1333754589">
          <w:marLeft w:val="0"/>
          <w:marRight w:val="0"/>
          <w:marTop w:val="0"/>
          <w:marBottom w:val="0"/>
          <w:divBdr>
            <w:top w:val="none" w:sz="0" w:space="0" w:color="auto"/>
            <w:left w:val="none" w:sz="0" w:space="0" w:color="auto"/>
            <w:bottom w:val="none" w:sz="0" w:space="0" w:color="auto"/>
            <w:right w:val="none" w:sz="0" w:space="0" w:color="auto"/>
          </w:divBdr>
        </w:div>
        <w:div w:id="630290095">
          <w:marLeft w:val="0"/>
          <w:marRight w:val="0"/>
          <w:marTop w:val="0"/>
          <w:marBottom w:val="0"/>
          <w:divBdr>
            <w:top w:val="none" w:sz="0" w:space="0" w:color="auto"/>
            <w:left w:val="none" w:sz="0" w:space="0" w:color="auto"/>
            <w:bottom w:val="none" w:sz="0" w:space="0" w:color="auto"/>
            <w:right w:val="none" w:sz="0" w:space="0" w:color="auto"/>
          </w:divBdr>
        </w:div>
        <w:div w:id="1426534334">
          <w:marLeft w:val="0"/>
          <w:marRight w:val="0"/>
          <w:marTop w:val="0"/>
          <w:marBottom w:val="0"/>
          <w:divBdr>
            <w:top w:val="none" w:sz="0" w:space="0" w:color="auto"/>
            <w:left w:val="none" w:sz="0" w:space="0" w:color="auto"/>
            <w:bottom w:val="none" w:sz="0" w:space="0" w:color="auto"/>
            <w:right w:val="none" w:sz="0" w:space="0" w:color="auto"/>
          </w:divBdr>
        </w:div>
        <w:div w:id="421150311">
          <w:marLeft w:val="0"/>
          <w:marRight w:val="0"/>
          <w:marTop w:val="0"/>
          <w:marBottom w:val="0"/>
          <w:divBdr>
            <w:top w:val="none" w:sz="0" w:space="0" w:color="auto"/>
            <w:left w:val="none" w:sz="0" w:space="0" w:color="auto"/>
            <w:bottom w:val="none" w:sz="0" w:space="0" w:color="auto"/>
            <w:right w:val="none" w:sz="0" w:space="0" w:color="auto"/>
          </w:divBdr>
        </w:div>
        <w:div w:id="297341411">
          <w:marLeft w:val="0"/>
          <w:marRight w:val="0"/>
          <w:marTop w:val="0"/>
          <w:marBottom w:val="0"/>
          <w:divBdr>
            <w:top w:val="none" w:sz="0" w:space="0" w:color="auto"/>
            <w:left w:val="none" w:sz="0" w:space="0" w:color="auto"/>
            <w:bottom w:val="none" w:sz="0" w:space="0" w:color="auto"/>
            <w:right w:val="none" w:sz="0" w:space="0" w:color="auto"/>
          </w:divBdr>
        </w:div>
        <w:div w:id="1248423609">
          <w:marLeft w:val="0"/>
          <w:marRight w:val="0"/>
          <w:marTop w:val="0"/>
          <w:marBottom w:val="0"/>
          <w:divBdr>
            <w:top w:val="none" w:sz="0" w:space="0" w:color="auto"/>
            <w:left w:val="none" w:sz="0" w:space="0" w:color="auto"/>
            <w:bottom w:val="none" w:sz="0" w:space="0" w:color="auto"/>
            <w:right w:val="none" w:sz="0" w:space="0" w:color="auto"/>
          </w:divBdr>
        </w:div>
        <w:div w:id="1497459704">
          <w:marLeft w:val="0"/>
          <w:marRight w:val="0"/>
          <w:marTop w:val="0"/>
          <w:marBottom w:val="0"/>
          <w:divBdr>
            <w:top w:val="none" w:sz="0" w:space="0" w:color="auto"/>
            <w:left w:val="none" w:sz="0" w:space="0" w:color="auto"/>
            <w:bottom w:val="none" w:sz="0" w:space="0" w:color="auto"/>
            <w:right w:val="none" w:sz="0" w:space="0" w:color="auto"/>
          </w:divBdr>
        </w:div>
        <w:div w:id="824323235">
          <w:marLeft w:val="0"/>
          <w:marRight w:val="0"/>
          <w:marTop w:val="0"/>
          <w:marBottom w:val="0"/>
          <w:divBdr>
            <w:top w:val="none" w:sz="0" w:space="0" w:color="auto"/>
            <w:left w:val="none" w:sz="0" w:space="0" w:color="auto"/>
            <w:bottom w:val="none" w:sz="0" w:space="0" w:color="auto"/>
            <w:right w:val="none" w:sz="0" w:space="0" w:color="auto"/>
          </w:divBdr>
        </w:div>
        <w:div w:id="112291659">
          <w:marLeft w:val="0"/>
          <w:marRight w:val="0"/>
          <w:marTop w:val="0"/>
          <w:marBottom w:val="0"/>
          <w:divBdr>
            <w:top w:val="none" w:sz="0" w:space="0" w:color="auto"/>
            <w:left w:val="none" w:sz="0" w:space="0" w:color="auto"/>
            <w:bottom w:val="none" w:sz="0" w:space="0" w:color="auto"/>
            <w:right w:val="none" w:sz="0" w:space="0" w:color="auto"/>
          </w:divBdr>
        </w:div>
        <w:div w:id="1020930463">
          <w:marLeft w:val="0"/>
          <w:marRight w:val="0"/>
          <w:marTop w:val="0"/>
          <w:marBottom w:val="0"/>
          <w:divBdr>
            <w:top w:val="none" w:sz="0" w:space="0" w:color="auto"/>
            <w:left w:val="none" w:sz="0" w:space="0" w:color="auto"/>
            <w:bottom w:val="none" w:sz="0" w:space="0" w:color="auto"/>
            <w:right w:val="none" w:sz="0" w:space="0" w:color="auto"/>
          </w:divBdr>
        </w:div>
        <w:div w:id="1285893523">
          <w:marLeft w:val="0"/>
          <w:marRight w:val="0"/>
          <w:marTop w:val="0"/>
          <w:marBottom w:val="0"/>
          <w:divBdr>
            <w:top w:val="none" w:sz="0" w:space="0" w:color="auto"/>
            <w:left w:val="none" w:sz="0" w:space="0" w:color="auto"/>
            <w:bottom w:val="none" w:sz="0" w:space="0" w:color="auto"/>
            <w:right w:val="none" w:sz="0" w:space="0" w:color="auto"/>
          </w:divBdr>
        </w:div>
        <w:div w:id="1886868947">
          <w:marLeft w:val="0"/>
          <w:marRight w:val="0"/>
          <w:marTop w:val="0"/>
          <w:marBottom w:val="0"/>
          <w:divBdr>
            <w:top w:val="none" w:sz="0" w:space="0" w:color="auto"/>
            <w:left w:val="none" w:sz="0" w:space="0" w:color="auto"/>
            <w:bottom w:val="none" w:sz="0" w:space="0" w:color="auto"/>
            <w:right w:val="none" w:sz="0" w:space="0" w:color="auto"/>
          </w:divBdr>
        </w:div>
        <w:div w:id="321735008">
          <w:marLeft w:val="0"/>
          <w:marRight w:val="0"/>
          <w:marTop w:val="0"/>
          <w:marBottom w:val="0"/>
          <w:divBdr>
            <w:top w:val="none" w:sz="0" w:space="0" w:color="auto"/>
            <w:left w:val="none" w:sz="0" w:space="0" w:color="auto"/>
            <w:bottom w:val="none" w:sz="0" w:space="0" w:color="auto"/>
            <w:right w:val="none" w:sz="0" w:space="0" w:color="auto"/>
          </w:divBdr>
        </w:div>
        <w:div w:id="179050679">
          <w:marLeft w:val="0"/>
          <w:marRight w:val="0"/>
          <w:marTop w:val="0"/>
          <w:marBottom w:val="0"/>
          <w:divBdr>
            <w:top w:val="none" w:sz="0" w:space="0" w:color="auto"/>
            <w:left w:val="none" w:sz="0" w:space="0" w:color="auto"/>
            <w:bottom w:val="none" w:sz="0" w:space="0" w:color="auto"/>
            <w:right w:val="none" w:sz="0" w:space="0" w:color="auto"/>
          </w:divBdr>
        </w:div>
        <w:div w:id="912203256">
          <w:marLeft w:val="0"/>
          <w:marRight w:val="0"/>
          <w:marTop w:val="0"/>
          <w:marBottom w:val="0"/>
          <w:divBdr>
            <w:top w:val="none" w:sz="0" w:space="0" w:color="auto"/>
            <w:left w:val="none" w:sz="0" w:space="0" w:color="auto"/>
            <w:bottom w:val="none" w:sz="0" w:space="0" w:color="auto"/>
            <w:right w:val="none" w:sz="0" w:space="0" w:color="auto"/>
          </w:divBdr>
        </w:div>
        <w:div w:id="1152647352">
          <w:marLeft w:val="0"/>
          <w:marRight w:val="0"/>
          <w:marTop w:val="0"/>
          <w:marBottom w:val="0"/>
          <w:divBdr>
            <w:top w:val="none" w:sz="0" w:space="0" w:color="auto"/>
            <w:left w:val="none" w:sz="0" w:space="0" w:color="auto"/>
            <w:bottom w:val="none" w:sz="0" w:space="0" w:color="auto"/>
            <w:right w:val="none" w:sz="0" w:space="0" w:color="auto"/>
          </w:divBdr>
        </w:div>
        <w:div w:id="166097454">
          <w:marLeft w:val="0"/>
          <w:marRight w:val="0"/>
          <w:marTop w:val="0"/>
          <w:marBottom w:val="0"/>
          <w:divBdr>
            <w:top w:val="none" w:sz="0" w:space="0" w:color="auto"/>
            <w:left w:val="none" w:sz="0" w:space="0" w:color="auto"/>
            <w:bottom w:val="none" w:sz="0" w:space="0" w:color="auto"/>
            <w:right w:val="none" w:sz="0" w:space="0" w:color="auto"/>
          </w:divBdr>
        </w:div>
        <w:div w:id="2072998634">
          <w:marLeft w:val="0"/>
          <w:marRight w:val="0"/>
          <w:marTop w:val="0"/>
          <w:marBottom w:val="0"/>
          <w:divBdr>
            <w:top w:val="none" w:sz="0" w:space="0" w:color="auto"/>
            <w:left w:val="none" w:sz="0" w:space="0" w:color="auto"/>
            <w:bottom w:val="none" w:sz="0" w:space="0" w:color="auto"/>
            <w:right w:val="none" w:sz="0" w:space="0" w:color="auto"/>
          </w:divBdr>
        </w:div>
        <w:div w:id="621033440">
          <w:marLeft w:val="0"/>
          <w:marRight w:val="0"/>
          <w:marTop w:val="0"/>
          <w:marBottom w:val="0"/>
          <w:divBdr>
            <w:top w:val="none" w:sz="0" w:space="0" w:color="auto"/>
            <w:left w:val="none" w:sz="0" w:space="0" w:color="auto"/>
            <w:bottom w:val="none" w:sz="0" w:space="0" w:color="auto"/>
            <w:right w:val="none" w:sz="0" w:space="0" w:color="auto"/>
          </w:divBdr>
        </w:div>
        <w:div w:id="307898781">
          <w:marLeft w:val="0"/>
          <w:marRight w:val="0"/>
          <w:marTop w:val="0"/>
          <w:marBottom w:val="0"/>
          <w:divBdr>
            <w:top w:val="none" w:sz="0" w:space="0" w:color="auto"/>
            <w:left w:val="none" w:sz="0" w:space="0" w:color="auto"/>
            <w:bottom w:val="none" w:sz="0" w:space="0" w:color="auto"/>
            <w:right w:val="none" w:sz="0" w:space="0" w:color="auto"/>
          </w:divBdr>
        </w:div>
        <w:div w:id="2027293628">
          <w:marLeft w:val="0"/>
          <w:marRight w:val="0"/>
          <w:marTop w:val="0"/>
          <w:marBottom w:val="0"/>
          <w:divBdr>
            <w:top w:val="none" w:sz="0" w:space="0" w:color="auto"/>
            <w:left w:val="none" w:sz="0" w:space="0" w:color="auto"/>
            <w:bottom w:val="none" w:sz="0" w:space="0" w:color="auto"/>
            <w:right w:val="none" w:sz="0" w:space="0" w:color="auto"/>
          </w:divBdr>
        </w:div>
        <w:div w:id="682823389">
          <w:marLeft w:val="0"/>
          <w:marRight w:val="0"/>
          <w:marTop w:val="0"/>
          <w:marBottom w:val="0"/>
          <w:divBdr>
            <w:top w:val="none" w:sz="0" w:space="0" w:color="auto"/>
            <w:left w:val="none" w:sz="0" w:space="0" w:color="auto"/>
            <w:bottom w:val="none" w:sz="0" w:space="0" w:color="auto"/>
            <w:right w:val="none" w:sz="0" w:space="0" w:color="auto"/>
          </w:divBdr>
        </w:div>
        <w:div w:id="1203712289">
          <w:marLeft w:val="0"/>
          <w:marRight w:val="0"/>
          <w:marTop w:val="0"/>
          <w:marBottom w:val="0"/>
          <w:divBdr>
            <w:top w:val="none" w:sz="0" w:space="0" w:color="auto"/>
            <w:left w:val="none" w:sz="0" w:space="0" w:color="auto"/>
            <w:bottom w:val="none" w:sz="0" w:space="0" w:color="auto"/>
            <w:right w:val="none" w:sz="0" w:space="0" w:color="auto"/>
          </w:divBdr>
        </w:div>
        <w:div w:id="1514487739">
          <w:marLeft w:val="0"/>
          <w:marRight w:val="0"/>
          <w:marTop w:val="0"/>
          <w:marBottom w:val="0"/>
          <w:divBdr>
            <w:top w:val="none" w:sz="0" w:space="0" w:color="auto"/>
            <w:left w:val="none" w:sz="0" w:space="0" w:color="auto"/>
            <w:bottom w:val="none" w:sz="0" w:space="0" w:color="auto"/>
            <w:right w:val="none" w:sz="0" w:space="0" w:color="auto"/>
          </w:divBdr>
        </w:div>
        <w:div w:id="90515015">
          <w:marLeft w:val="0"/>
          <w:marRight w:val="0"/>
          <w:marTop w:val="0"/>
          <w:marBottom w:val="0"/>
          <w:divBdr>
            <w:top w:val="none" w:sz="0" w:space="0" w:color="auto"/>
            <w:left w:val="none" w:sz="0" w:space="0" w:color="auto"/>
            <w:bottom w:val="none" w:sz="0" w:space="0" w:color="auto"/>
            <w:right w:val="none" w:sz="0" w:space="0" w:color="auto"/>
          </w:divBdr>
        </w:div>
        <w:div w:id="35088385">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028366802">
          <w:marLeft w:val="0"/>
          <w:marRight w:val="0"/>
          <w:marTop w:val="0"/>
          <w:marBottom w:val="0"/>
          <w:divBdr>
            <w:top w:val="none" w:sz="0" w:space="0" w:color="auto"/>
            <w:left w:val="none" w:sz="0" w:space="0" w:color="auto"/>
            <w:bottom w:val="none" w:sz="0" w:space="0" w:color="auto"/>
            <w:right w:val="none" w:sz="0" w:space="0" w:color="auto"/>
          </w:divBdr>
        </w:div>
        <w:div w:id="20590811">
          <w:marLeft w:val="0"/>
          <w:marRight w:val="0"/>
          <w:marTop w:val="0"/>
          <w:marBottom w:val="0"/>
          <w:divBdr>
            <w:top w:val="none" w:sz="0" w:space="0" w:color="auto"/>
            <w:left w:val="none" w:sz="0" w:space="0" w:color="auto"/>
            <w:bottom w:val="none" w:sz="0" w:space="0" w:color="auto"/>
            <w:right w:val="none" w:sz="0" w:space="0" w:color="auto"/>
          </w:divBdr>
        </w:div>
        <w:div w:id="1390884337">
          <w:marLeft w:val="0"/>
          <w:marRight w:val="0"/>
          <w:marTop w:val="0"/>
          <w:marBottom w:val="0"/>
          <w:divBdr>
            <w:top w:val="none" w:sz="0" w:space="0" w:color="auto"/>
            <w:left w:val="none" w:sz="0" w:space="0" w:color="auto"/>
            <w:bottom w:val="none" w:sz="0" w:space="0" w:color="auto"/>
            <w:right w:val="none" w:sz="0" w:space="0" w:color="auto"/>
          </w:divBdr>
        </w:div>
        <w:div w:id="1935743241">
          <w:marLeft w:val="0"/>
          <w:marRight w:val="0"/>
          <w:marTop w:val="0"/>
          <w:marBottom w:val="0"/>
          <w:divBdr>
            <w:top w:val="none" w:sz="0" w:space="0" w:color="auto"/>
            <w:left w:val="none" w:sz="0" w:space="0" w:color="auto"/>
            <w:bottom w:val="none" w:sz="0" w:space="0" w:color="auto"/>
            <w:right w:val="none" w:sz="0" w:space="0" w:color="auto"/>
          </w:divBdr>
        </w:div>
        <w:div w:id="2104453669">
          <w:marLeft w:val="0"/>
          <w:marRight w:val="0"/>
          <w:marTop w:val="0"/>
          <w:marBottom w:val="0"/>
          <w:divBdr>
            <w:top w:val="none" w:sz="0" w:space="0" w:color="auto"/>
            <w:left w:val="none" w:sz="0" w:space="0" w:color="auto"/>
            <w:bottom w:val="none" w:sz="0" w:space="0" w:color="auto"/>
            <w:right w:val="none" w:sz="0" w:space="0" w:color="auto"/>
          </w:divBdr>
        </w:div>
        <w:div w:id="690649085">
          <w:marLeft w:val="0"/>
          <w:marRight w:val="0"/>
          <w:marTop w:val="0"/>
          <w:marBottom w:val="0"/>
          <w:divBdr>
            <w:top w:val="none" w:sz="0" w:space="0" w:color="auto"/>
            <w:left w:val="none" w:sz="0" w:space="0" w:color="auto"/>
            <w:bottom w:val="none" w:sz="0" w:space="0" w:color="auto"/>
            <w:right w:val="none" w:sz="0" w:space="0" w:color="auto"/>
          </w:divBdr>
        </w:div>
        <w:div w:id="1543784561">
          <w:marLeft w:val="0"/>
          <w:marRight w:val="0"/>
          <w:marTop w:val="0"/>
          <w:marBottom w:val="0"/>
          <w:divBdr>
            <w:top w:val="none" w:sz="0" w:space="0" w:color="auto"/>
            <w:left w:val="none" w:sz="0" w:space="0" w:color="auto"/>
            <w:bottom w:val="none" w:sz="0" w:space="0" w:color="auto"/>
            <w:right w:val="none" w:sz="0" w:space="0" w:color="auto"/>
          </w:divBdr>
        </w:div>
        <w:div w:id="1141658664">
          <w:marLeft w:val="0"/>
          <w:marRight w:val="0"/>
          <w:marTop w:val="0"/>
          <w:marBottom w:val="0"/>
          <w:divBdr>
            <w:top w:val="none" w:sz="0" w:space="0" w:color="auto"/>
            <w:left w:val="none" w:sz="0" w:space="0" w:color="auto"/>
            <w:bottom w:val="none" w:sz="0" w:space="0" w:color="auto"/>
            <w:right w:val="none" w:sz="0" w:space="0" w:color="auto"/>
          </w:divBdr>
        </w:div>
        <w:div w:id="311178747">
          <w:marLeft w:val="0"/>
          <w:marRight w:val="0"/>
          <w:marTop w:val="0"/>
          <w:marBottom w:val="0"/>
          <w:divBdr>
            <w:top w:val="none" w:sz="0" w:space="0" w:color="auto"/>
            <w:left w:val="none" w:sz="0" w:space="0" w:color="auto"/>
            <w:bottom w:val="none" w:sz="0" w:space="0" w:color="auto"/>
            <w:right w:val="none" w:sz="0" w:space="0" w:color="auto"/>
          </w:divBdr>
        </w:div>
        <w:div w:id="3435695">
          <w:marLeft w:val="0"/>
          <w:marRight w:val="0"/>
          <w:marTop w:val="0"/>
          <w:marBottom w:val="0"/>
          <w:divBdr>
            <w:top w:val="none" w:sz="0" w:space="0" w:color="auto"/>
            <w:left w:val="none" w:sz="0" w:space="0" w:color="auto"/>
            <w:bottom w:val="none" w:sz="0" w:space="0" w:color="auto"/>
            <w:right w:val="none" w:sz="0" w:space="0" w:color="auto"/>
          </w:divBdr>
        </w:div>
        <w:div w:id="606355684">
          <w:marLeft w:val="0"/>
          <w:marRight w:val="0"/>
          <w:marTop w:val="0"/>
          <w:marBottom w:val="0"/>
          <w:divBdr>
            <w:top w:val="none" w:sz="0" w:space="0" w:color="auto"/>
            <w:left w:val="none" w:sz="0" w:space="0" w:color="auto"/>
            <w:bottom w:val="none" w:sz="0" w:space="0" w:color="auto"/>
            <w:right w:val="none" w:sz="0" w:space="0" w:color="auto"/>
          </w:divBdr>
        </w:div>
        <w:div w:id="2057924092">
          <w:marLeft w:val="0"/>
          <w:marRight w:val="0"/>
          <w:marTop w:val="0"/>
          <w:marBottom w:val="0"/>
          <w:divBdr>
            <w:top w:val="none" w:sz="0" w:space="0" w:color="auto"/>
            <w:left w:val="none" w:sz="0" w:space="0" w:color="auto"/>
            <w:bottom w:val="none" w:sz="0" w:space="0" w:color="auto"/>
            <w:right w:val="none" w:sz="0" w:space="0" w:color="auto"/>
          </w:divBdr>
        </w:div>
        <w:div w:id="179272320">
          <w:marLeft w:val="0"/>
          <w:marRight w:val="0"/>
          <w:marTop w:val="0"/>
          <w:marBottom w:val="0"/>
          <w:divBdr>
            <w:top w:val="none" w:sz="0" w:space="0" w:color="auto"/>
            <w:left w:val="none" w:sz="0" w:space="0" w:color="auto"/>
            <w:bottom w:val="none" w:sz="0" w:space="0" w:color="auto"/>
            <w:right w:val="none" w:sz="0" w:space="0" w:color="auto"/>
          </w:divBdr>
        </w:div>
        <w:div w:id="929198760">
          <w:marLeft w:val="0"/>
          <w:marRight w:val="0"/>
          <w:marTop w:val="0"/>
          <w:marBottom w:val="0"/>
          <w:divBdr>
            <w:top w:val="none" w:sz="0" w:space="0" w:color="auto"/>
            <w:left w:val="none" w:sz="0" w:space="0" w:color="auto"/>
            <w:bottom w:val="none" w:sz="0" w:space="0" w:color="auto"/>
            <w:right w:val="none" w:sz="0" w:space="0" w:color="auto"/>
          </w:divBdr>
        </w:div>
        <w:div w:id="1159660474">
          <w:marLeft w:val="0"/>
          <w:marRight w:val="0"/>
          <w:marTop w:val="0"/>
          <w:marBottom w:val="0"/>
          <w:divBdr>
            <w:top w:val="none" w:sz="0" w:space="0" w:color="auto"/>
            <w:left w:val="none" w:sz="0" w:space="0" w:color="auto"/>
            <w:bottom w:val="none" w:sz="0" w:space="0" w:color="auto"/>
            <w:right w:val="none" w:sz="0" w:space="0" w:color="auto"/>
          </w:divBdr>
        </w:div>
        <w:div w:id="1940142432">
          <w:marLeft w:val="0"/>
          <w:marRight w:val="0"/>
          <w:marTop w:val="0"/>
          <w:marBottom w:val="0"/>
          <w:divBdr>
            <w:top w:val="none" w:sz="0" w:space="0" w:color="auto"/>
            <w:left w:val="none" w:sz="0" w:space="0" w:color="auto"/>
            <w:bottom w:val="none" w:sz="0" w:space="0" w:color="auto"/>
            <w:right w:val="none" w:sz="0" w:space="0" w:color="auto"/>
          </w:divBdr>
        </w:div>
        <w:div w:id="663893981">
          <w:marLeft w:val="0"/>
          <w:marRight w:val="0"/>
          <w:marTop w:val="0"/>
          <w:marBottom w:val="0"/>
          <w:divBdr>
            <w:top w:val="none" w:sz="0" w:space="0" w:color="auto"/>
            <w:left w:val="none" w:sz="0" w:space="0" w:color="auto"/>
            <w:bottom w:val="none" w:sz="0" w:space="0" w:color="auto"/>
            <w:right w:val="none" w:sz="0" w:space="0" w:color="auto"/>
          </w:divBdr>
        </w:div>
        <w:div w:id="927278092">
          <w:marLeft w:val="0"/>
          <w:marRight w:val="0"/>
          <w:marTop w:val="0"/>
          <w:marBottom w:val="0"/>
          <w:divBdr>
            <w:top w:val="none" w:sz="0" w:space="0" w:color="auto"/>
            <w:left w:val="none" w:sz="0" w:space="0" w:color="auto"/>
            <w:bottom w:val="none" w:sz="0" w:space="0" w:color="auto"/>
            <w:right w:val="none" w:sz="0" w:space="0" w:color="auto"/>
          </w:divBdr>
        </w:div>
        <w:div w:id="1696609829">
          <w:marLeft w:val="0"/>
          <w:marRight w:val="0"/>
          <w:marTop w:val="0"/>
          <w:marBottom w:val="0"/>
          <w:divBdr>
            <w:top w:val="none" w:sz="0" w:space="0" w:color="auto"/>
            <w:left w:val="none" w:sz="0" w:space="0" w:color="auto"/>
            <w:bottom w:val="none" w:sz="0" w:space="0" w:color="auto"/>
            <w:right w:val="none" w:sz="0" w:space="0" w:color="auto"/>
          </w:divBdr>
        </w:div>
        <w:div w:id="1339117204">
          <w:marLeft w:val="0"/>
          <w:marRight w:val="0"/>
          <w:marTop w:val="0"/>
          <w:marBottom w:val="0"/>
          <w:divBdr>
            <w:top w:val="none" w:sz="0" w:space="0" w:color="auto"/>
            <w:left w:val="none" w:sz="0" w:space="0" w:color="auto"/>
            <w:bottom w:val="none" w:sz="0" w:space="0" w:color="auto"/>
            <w:right w:val="none" w:sz="0" w:space="0" w:color="auto"/>
          </w:divBdr>
        </w:div>
        <w:div w:id="424226427">
          <w:marLeft w:val="0"/>
          <w:marRight w:val="0"/>
          <w:marTop w:val="0"/>
          <w:marBottom w:val="0"/>
          <w:divBdr>
            <w:top w:val="none" w:sz="0" w:space="0" w:color="auto"/>
            <w:left w:val="none" w:sz="0" w:space="0" w:color="auto"/>
            <w:bottom w:val="none" w:sz="0" w:space="0" w:color="auto"/>
            <w:right w:val="none" w:sz="0" w:space="0" w:color="auto"/>
          </w:divBdr>
        </w:div>
        <w:div w:id="906038213">
          <w:marLeft w:val="0"/>
          <w:marRight w:val="0"/>
          <w:marTop w:val="0"/>
          <w:marBottom w:val="0"/>
          <w:divBdr>
            <w:top w:val="none" w:sz="0" w:space="0" w:color="auto"/>
            <w:left w:val="none" w:sz="0" w:space="0" w:color="auto"/>
            <w:bottom w:val="none" w:sz="0" w:space="0" w:color="auto"/>
            <w:right w:val="none" w:sz="0" w:space="0" w:color="auto"/>
          </w:divBdr>
        </w:div>
        <w:div w:id="254752724">
          <w:marLeft w:val="0"/>
          <w:marRight w:val="0"/>
          <w:marTop w:val="0"/>
          <w:marBottom w:val="0"/>
          <w:divBdr>
            <w:top w:val="none" w:sz="0" w:space="0" w:color="auto"/>
            <w:left w:val="none" w:sz="0" w:space="0" w:color="auto"/>
            <w:bottom w:val="none" w:sz="0" w:space="0" w:color="auto"/>
            <w:right w:val="none" w:sz="0" w:space="0" w:color="auto"/>
          </w:divBdr>
        </w:div>
        <w:div w:id="1362903933">
          <w:marLeft w:val="0"/>
          <w:marRight w:val="0"/>
          <w:marTop w:val="0"/>
          <w:marBottom w:val="0"/>
          <w:divBdr>
            <w:top w:val="none" w:sz="0" w:space="0" w:color="auto"/>
            <w:left w:val="none" w:sz="0" w:space="0" w:color="auto"/>
            <w:bottom w:val="none" w:sz="0" w:space="0" w:color="auto"/>
            <w:right w:val="none" w:sz="0" w:space="0" w:color="auto"/>
          </w:divBdr>
        </w:div>
        <w:div w:id="871960281">
          <w:marLeft w:val="0"/>
          <w:marRight w:val="0"/>
          <w:marTop w:val="0"/>
          <w:marBottom w:val="0"/>
          <w:divBdr>
            <w:top w:val="none" w:sz="0" w:space="0" w:color="auto"/>
            <w:left w:val="none" w:sz="0" w:space="0" w:color="auto"/>
            <w:bottom w:val="none" w:sz="0" w:space="0" w:color="auto"/>
            <w:right w:val="none" w:sz="0" w:space="0" w:color="auto"/>
          </w:divBdr>
        </w:div>
        <w:div w:id="809789352">
          <w:marLeft w:val="0"/>
          <w:marRight w:val="0"/>
          <w:marTop w:val="0"/>
          <w:marBottom w:val="0"/>
          <w:divBdr>
            <w:top w:val="none" w:sz="0" w:space="0" w:color="auto"/>
            <w:left w:val="none" w:sz="0" w:space="0" w:color="auto"/>
            <w:bottom w:val="none" w:sz="0" w:space="0" w:color="auto"/>
            <w:right w:val="none" w:sz="0" w:space="0" w:color="auto"/>
          </w:divBdr>
        </w:div>
        <w:div w:id="933515962">
          <w:marLeft w:val="0"/>
          <w:marRight w:val="0"/>
          <w:marTop w:val="0"/>
          <w:marBottom w:val="0"/>
          <w:divBdr>
            <w:top w:val="none" w:sz="0" w:space="0" w:color="auto"/>
            <w:left w:val="none" w:sz="0" w:space="0" w:color="auto"/>
            <w:bottom w:val="none" w:sz="0" w:space="0" w:color="auto"/>
            <w:right w:val="none" w:sz="0" w:space="0" w:color="auto"/>
          </w:divBdr>
        </w:div>
        <w:div w:id="1007943739">
          <w:marLeft w:val="0"/>
          <w:marRight w:val="0"/>
          <w:marTop w:val="0"/>
          <w:marBottom w:val="0"/>
          <w:divBdr>
            <w:top w:val="none" w:sz="0" w:space="0" w:color="auto"/>
            <w:left w:val="none" w:sz="0" w:space="0" w:color="auto"/>
            <w:bottom w:val="none" w:sz="0" w:space="0" w:color="auto"/>
            <w:right w:val="none" w:sz="0" w:space="0" w:color="auto"/>
          </w:divBdr>
        </w:div>
        <w:div w:id="1405031912">
          <w:marLeft w:val="0"/>
          <w:marRight w:val="0"/>
          <w:marTop w:val="0"/>
          <w:marBottom w:val="0"/>
          <w:divBdr>
            <w:top w:val="none" w:sz="0" w:space="0" w:color="auto"/>
            <w:left w:val="none" w:sz="0" w:space="0" w:color="auto"/>
            <w:bottom w:val="none" w:sz="0" w:space="0" w:color="auto"/>
            <w:right w:val="none" w:sz="0" w:space="0" w:color="auto"/>
          </w:divBdr>
        </w:div>
        <w:div w:id="2062516164">
          <w:marLeft w:val="0"/>
          <w:marRight w:val="0"/>
          <w:marTop w:val="0"/>
          <w:marBottom w:val="0"/>
          <w:divBdr>
            <w:top w:val="none" w:sz="0" w:space="0" w:color="auto"/>
            <w:left w:val="none" w:sz="0" w:space="0" w:color="auto"/>
            <w:bottom w:val="none" w:sz="0" w:space="0" w:color="auto"/>
            <w:right w:val="none" w:sz="0" w:space="0" w:color="auto"/>
          </w:divBdr>
        </w:div>
        <w:div w:id="795757028">
          <w:marLeft w:val="0"/>
          <w:marRight w:val="0"/>
          <w:marTop w:val="0"/>
          <w:marBottom w:val="0"/>
          <w:divBdr>
            <w:top w:val="none" w:sz="0" w:space="0" w:color="auto"/>
            <w:left w:val="none" w:sz="0" w:space="0" w:color="auto"/>
            <w:bottom w:val="none" w:sz="0" w:space="0" w:color="auto"/>
            <w:right w:val="none" w:sz="0" w:space="0" w:color="auto"/>
          </w:divBdr>
        </w:div>
        <w:div w:id="1496066428">
          <w:marLeft w:val="0"/>
          <w:marRight w:val="0"/>
          <w:marTop w:val="0"/>
          <w:marBottom w:val="0"/>
          <w:divBdr>
            <w:top w:val="none" w:sz="0" w:space="0" w:color="auto"/>
            <w:left w:val="none" w:sz="0" w:space="0" w:color="auto"/>
            <w:bottom w:val="none" w:sz="0" w:space="0" w:color="auto"/>
            <w:right w:val="none" w:sz="0" w:space="0" w:color="auto"/>
          </w:divBdr>
        </w:div>
        <w:div w:id="396511346">
          <w:marLeft w:val="0"/>
          <w:marRight w:val="0"/>
          <w:marTop w:val="0"/>
          <w:marBottom w:val="0"/>
          <w:divBdr>
            <w:top w:val="none" w:sz="0" w:space="0" w:color="auto"/>
            <w:left w:val="none" w:sz="0" w:space="0" w:color="auto"/>
            <w:bottom w:val="none" w:sz="0" w:space="0" w:color="auto"/>
            <w:right w:val="none" w:sz="0" w:space="0" w:color="auto"/>
          </w:divBdr>
        </w:div>
        <w:div w:id="1514763713">
          <w:marLeft w:val="0"/>
          <w:marRight w:val="0"/>
          <w:marTop w:val="0"/>
          <w:marBottom w:val="0"/>
          <w:divBdr>
            <w:top w:val="none" w:sz="0" w:space="0" w:color="auto"/>
            <w:left w:val="none" w:sz="0" w:space="0" w:color="auto"/>
            <w:bottom w:val="none" w:sz="0" w:space="0" w:color="auto"/>
            <w:right w:val="none" w:sz="0" w:space="0" w:color="auto"/>
          </w:divBdr>
        </w:div>
        <w:div w:id="552886051">
          <w:marLeft w:val="0"/>
          <w:marRight w:val="0"/>
          <w:marTop w:val="0"/>
          <w:marBottom w:val="0"/>
          <w:divBdr>
            <w:top w:val="none" w:sz="0" w:space="0" w:color="auto"/>
            <w:left w:val="none" w:sz="0" w:space="0" w:color="auto"/>
            <w:bottom w:val="none" w:sz="0" w:space="0" w:color="auto"/>
            <w:right w:val="none" w:sz="0" w:space="0" w:color="auto"/>
          </w:divBdr>
        </w:div>
        <w:div w:id="1682926804">
          <w:marLeft w:val="0"/>
          <w:marRight w:val="0"/>
          <w:marTop w:val="0"/>
          <w:marBottom w:val="0"/>
          <w:divBdr>
            <w:top w:val="none" w:sz="0" w:space="0" w:color="auto"/>
            <w:left w:val="none" w:sz="0" w:space="0" w:color="auto"/>
            <w:bottom w:val="none" w:sz="0" w:space="0" w:color="auto"/>
            <w:right w:val="none" w:sz="0" w:space="0" w:color="auto"/>
          </w:divBdr>
        </w:div>
        <w:div w:id="684982838">
          <w:marLeft w:val="0"/>
          <w:marRight w:val="0"/>
          <w:marTop w:val="0"/>
          <w:marBottom w:val="0"/>
          <w:divBdr>
            <w:top w:val="none" w:sz="0" w:space="0" w:color="auto"/>
            <w:left w:val="none" w:sz="0" w:space="0" w:color="auto"/>
            <w:bottom w:val="none" w:sz="0" w:space="0" w:color="auto"/>
            <w:right w:val="none" w:sz="0" w:space="0" w:color="auto"/>
          </w:divBdr>
        </w:div>
        <w:div w:id="1652518020">
          <w:marLeft w:val="0"/>
          <w:marRight w:val="0"/>
          <w:marTop w:val="0"/>
          <w:marBottom w:val="0"/>
          <w:divBdr>
            <w:top w:val="none" w:sz="0" w:space="0" w:color="auto"/>
            <w:left w:val="none" w:sz="0" w:space="0" w:color="auto"/>
            <w:bottom w:val="none" w:sz="0" w:space="0" w:color="auto"/>
            <w:right w:val="none" w:sz="0" w:space="0" w:color="auto"/>
          </w:divBdr>
        </w:div>
        <w:div w:id="423844133">
          <w:marLeft w:val="0"/>
          <w:marRight w:val="0"/>
          <w:marTop w:val="0"/>
          <w:marBottom w:val="0"/>
          <w:divBdr>
            <w:top w:val="none" w:sz="0" w:space="0" w:color="auto"/>
            <w:left w:val="none" w:sz="0" w:space="0" w:color="auto"/>
            <w:bottom w:val="none" w:sz="0" w:space="0" w:color="auto"/>
            <w:right w:val="none" w:sz="0" w:space="0" w:color="auto"/>
          </w:divBdr>
        </w:div>
        <w:div w:id="370108439">
          <w:marLeft w:val="0"/>
          <w:marRight w:val="0"/>
          <w:marTop w:val="0"/>
          <w:marBottom w:val="0"/>
          <w:divBdr>
            <w:top w:val="none" w:sz="0" w:space="0" w:color="auto"/>
            <w:left w:val="none" w:sz="0" w:space="0" w:color="auto"/>
            <w:bottom w:val="none" w:sz="0" w:space="0" w:color="auto"/>
            <w:right w:val="none" w:sz="0" w:space="0" w:color="auto"/>
          </w:divBdr>
        </w:div>
        <w:div w:id="1942716313">
          <w:marLeft w:val="0"/>
          <w:marRight w:val="0"/>
          <w:marTop w:val="0"/>
          <w:marBottom w:val="0"/>
          <w:divBdr>
            <w:top w:val="none" w:sz="0" w:space="0" w:color="auto"/>
            <w:left w:val="none" w:sz="0" w:space="0" w:color="auto"/>
            <w:bottom w:val="none" w:sz="0" w:space="0" w:color="auto"/>
            <w:right w:val="none" w:sz="0" w:space="0" w:color="auto"/>
          </w:divBdr>
        </w:div>
        <w:div w:id="1362440511">
          <w:marLeft w:val="0"/>
          <w:marRight w:val="0"/>
          <w:marTop w:val="0"/>
          <w:marBottom w:val="0"/>
          <w:divBdr>
            <w:top w:val="none" w:sz="0" w:space="0" w:color="auto"/>
            <w:left w:val="none" w:sz="0" w:space="0" w:color="auto"/>
            <w:bottom w:val="none" w:sz="0" w:space="0" w:color="auto"/>
            <w:right w:val="none" w:sz="0" w:space="0" w:color="auto"/>
          </w:divBdr>
        </w:div>
        <w:div w:id="1168668135">
          <w:marLeft w:val="0"/>
          <w:marRight w:val="0"/>
          <w:marTop w:val="0"/>
          <w:marBottom w:val="0"/>
          <w:divBdr>
            <w:top w:val="none" w:sz="0" w:space="0" w:color="auto"/>
            <w:left w:val="none" w:sz="0" w:space="0" w:color="auto"/>
            <w:bottom w:val="none" w:sz="0" w:space="0" w:color="auto"/>
            <w:right w:val="none" w:sz="0" w:space="0" w:color="auto"/>
          </w:divBdr>
        </w:div>
        <w:div w:id="1425610250">
          <w:marLeft w:val="0"/>
          <w:marRight w:val="0"/>
          <w:marTop w:val="0"/>
          <w:marBottom w:val="0"/>
          <w:divBdr>
            <w:top w:val="none" w:sz="0" w:space="0" w:color="auto"/>
            <w:left w:val="none" w:sz="0" w:space="0" w:color="auto"/>
            <w:bottom w:val="none" w:sz="0" w:space="0" w:color="auto"/>
            <w:right w:val="none" w:sz="0" w:space="0" w:color="auto"/>
          </w:divBdr>
        </w:div>
        <w:div w:id="220215600">
          <w:marLeft w:val="0"/>
          <w:marRight w:val="0"/>
          <w:marTop w:val="0"/>
          <w:marBottom w:val="0"/>
          <w:divBdr>
            <w:top w:val="none" w:sz="0" w:space="0" w:color="auto"/>
            <w:left w:val="none" w:sz="0" w:space="0" w:color="auto"/>
            <w:bottom w:val="none" w:sz="0" w:space="0" w:color="auto"/>
            <w:right w:val="none" w:sz="0" w:space="0" w:color="auto"/>
          </w:divBdr>
        </w:div>
        <w:div w:id="63723681">
          <w:marLeft w:val="0"/>
          <w:marRight w:val="0"/>
          <w:marTop w:val="0"/>
          <w:marBottom w:val="0"/>
          <w:divBdr>
            <w:top w:val="none" w:sz="0" w:space="0" w:color="auto"/>
            <w:left w:val="none" w:sz="0" w:space="0" w:color="auto"/>
            <w:bottom w:val="none" w:sz="0" w:space="0" w:color="auto"/>
            <w:right w:val="none" w:sz="0" w:space="0" w:color="auto"/>
          </w:divBdr>
        </w:div>
        <w:div w:id="706181259">
          <w:marLeft w:val="0"/>
          <w:marRight w:val="0"/>
          <w:marTop w:val="0"/>
          <w:marBottom w:val="0"/>
          <w:divBdr>
            <w:top w:val="none" w:sz="0" w:space="0" w:color="auto"/>
            <w:left w:val="none" w:sz="0" w:space="0" w:color="auto"/>
            <w:bottom w:val="none" w:sz="0" w:space="0" w:color="auto"/>
            <w:right w:val="none" w:sz="0" w:space="0" w:color="auto"/>
          </w:divBdr>
        </w:div>
        <w:div w:id="654143336">
          <w:marLeft w:val="0"/>
          <w:marRight w:val="0"/>
          <w:marTop w:val="0"/>
          <w:marBottom w:val="0"/>
          <w:divBdr>
            <w:top w:val="none" w:sz="0" w:space="0" w:color="auto"/>
            <w:left w:val="none" w:sz="0" w:space="0" w:color="auto"/>
            <w:bottom w:val="none" w:sz="0" w:space="0" w:color="auto"/>
            <w:right w:val="none" w:sz="0" w:space="0" w:color="auto"/>
          </w:divBdr>
        </w:div>
        <w:div w:id="335695802">
          <w:marLeft w:val="0"/>
          <w:marRight w:val="0"/>
          <w:marTop w:val="0"/>
          <w:marBottom w:val="0"/>
          <w:divBdr>
            <w:top w:val="none" w:sz="0" w:space="0" w:color="auto"/>
            <w:left w:val="none" w:sz="0" w:space="0" w:color="auto"/>
            <w:bottom w:val="none" w:sz="0" w:space="0" w:color="auto"/>
            <w:right w:val="none" w:sz="0" w:space="0" w:color="auto"/>
          </w:divBdr>
        </w:div>
        <w:div w:id="780760341">
          <w:marLeft w:val="0"/>
          <w:marRight w:val="0"/>
          <w:marTop w:val="0"/>
          <w:marBottom w:val="0"/>
          <w:divBdr>
            <w:top w:val="none" w:sz="0" w:space="0" w:color="auto"/>
            <w:left w:val="none" w:sz="0" w:space="0" w:color="auto"/>
            <w:bottom w:val="none" w:sz="0" w:space="0" w:color="auto"/>
            <w:right w:val="none" w:sz="0" w:space="0" w:color="auto"/>
          </w:divBdr>
        </w:div>
        <w:div w:id="1477336381">
          <w:marLeft w:val="0"/>
          <w:marRight w:val="0"/>
          <w:marTop w:val="0"/>
          <w:marBottom w:val="0"/>
          <w:divBdr>
            <w:top w:val="none" w:sz="0" w:space="0" w:color="auto"/>
            <w:left w:val="none" w:sz="0" w:space="0" w:color="auto"/>
            <w:bottom w:val="none" w:sz="0" w:space="0" w:color="auto"/>
            <w:right w:val="none" w:sz="0" w:space="0" w:color="auto"/>
          </w:divBdr>
        </w:div>
        <w:div w:id="2142067276">
          <w:marLeft w:val="0"/>
          <w:marRight w:val="0"/>
          <w:marTop w:val="0"/>
          <w:marBottom w:val="0"/>
          <w:divBdr>
            <w:top w:val="none" w:sz="0" w:space="0" w:color="auto"/>
            <w:left w:val="none" w:sz="0" w:space="0" w:color="auto"/>
            <w:bottom w:val="none" w:sz="0" w:space="0" w:color="auto"/>
            <w:right w:val="none" w:sz="0" w:space="0" w:color="auto"/>
          </w:divBdr>
        </w:div>
        <w:div w:id="1077022806">
          <w:marLeft w:val="0"/>
          <w:marRight w:val="0"/>
          <w:marTop w:val="0"/>
          <w:marBottom w:val="0"/>
          <w:divBdr>
            <w:top w:val="none" w:sz="0" w:space="0" w:color="auto"/>
            <w:left w:val="none" w:sz="0" w:space="0" w:color="auto"/>
            <w:bottom w:val="none" w:sz="0" w:space="0" w:color="auto"/>
            <w:right w:val="none" w:sz="0" w:space="0" w:color="auto"/>
          </w:divBdr>
        </w:div>
        <w:div w:id="1377580484">
          <w:marLeft w:val="0"/>
          <w:marRight w:val="0"/>
          <w:marTop w:val="0"/>
          <w:marBottom w:val="0"/>
          <w:divBdr>
            <w:top w:val="none" w:sz="0" w:space="0" w:color="auto"/>
            <w:left w:val="none" w:sz="0" w:space="0" w:color="auto"/>
            <w:bottom w:val="none" w:sz="0" w:space="0" w:color="auto"/>
            <w:right w:val="none" w:sz="0" w:space="0" w:color="auto"/>
          </w:divBdr>
        </w:div>
        <w:div w:id="956329483">
          <w:marLeft w:val="0"/>
          <w:marRight w:val="0"/>
          <w:marTop w:val="0"/>
          <w:marBottom w:val="0"/>
          <w:divBdr>
            <w:top w:val="none" w:sz="0" w:space="0" w:color="auto"/>
            <w:left w:val="none" w:sz="0" w:space="0" w:color="auto"/>
            <w:bottom w:val="none" w:sz="0" w:space="0" w:color="auto"/>
            <w:right w:val="none" w:sz="0" w:space="0" w:color="auto"/>
          </w:divBdr>
        </w:div>
        <w:div w:id="867375458">
          <w:marLeft w:val="0"/>
          <w:marRight w:val="0"/>
          <w:marTop w:val="0"/>
          <w:marBottom w:val="0"/>
          <w:divBdr>
            <w:top w:val="none" w:sz="0" w:space="0" w:color="auto"/>
            <w:left w:val="none" w:sz="0" w:space="0" w:color="auto"/>
            <w:bottom w:val="none" w:sz="0" w:space="0" w:color="auto"/>
            <w:right w:val="none" w:sz="0" w:space="0" w:color="auto"/>
          </w:divBdr>
        </w:div>
        <w:div w:id="1384519817">
          <w:marLeft w:val="0"/>
          <w:marRight w:val="0"/>
          <w:marTop w:val="0"/>
          <w:marBottom w:val="0"/>
          <w:divBdr>
            <w:top w:val="none" w:sz="0" w:space="0" w:color="auto"/>
            <w:left w:val="none" w:sz="0" w:space="0" w:color="auto"/>
            <w:bottom w:val="none" w:sz="0" w:space="0" w:color="auto"/>
            <w:right w:val="none" w:sz="0" w:space="0" w:color="auto"/>
          </w:divBdr>
        </w:div>
        <w:div w:id="1473598266">
          <w:marLeft w:val="0"/>
          <w:marRight w:val="0"/>
          <w:marTop w:val="0"/>
          <w:marBottom w:val="0"/>
          <w:divBdr>
            <w:top w:val="none" w:sz="0" w:space="0" w:color="auto"/>
            <w:left w:val="none" w:sz="0" w:space="0" w:color="auto"/>
            <w:bottom w:val="none" w:sz="0" w:space="0" w:color="auto"/>
            <w:right w:val="none" w:sz="0" w:space="0" w:color="auto"/>
          </w:divBdr>
        </w:div>
        <w:div w:id="2017465074">
          <w:marLeft w:val="0"/>
          <w:marRight w:val="0"/>
          <w:marTop w:val="0"/>
          <w:marBottom w:val="0"/>
          <w:divBdr>
            <w:top w:val="none" w:sz="0" w:space="0" w:color="auto"/>
            <w:left w:val="none" w:sz="0" w:space="0" w:color="auto"/>
            <w:bottom w:val="none" w:sz="0" w:space="0" w:color="auto"/>
            <w:right w:val="none" w:sz="0" w:space="0" w:color="auto"/>
          </w:divBdr>
        </w:div>
        <w:div w:id="1270428577">
          <w:marLeft w:val="0"/>
          <w:marRight w:val="0"/>
          <w:marTop w:val="0"/>
          <w:marBottom w:val="0"/>
          <w:divBdr>
            <w:top w:val="none" w:sz="0" w:space="0" w:color="auto"/>
            <w:left w:val="none" w:sz="0" w:space="0" w:color="auto"/>
            <w:bottom w:val="none" w:sz="0" w:space="0" w:color="auto"/>
            <w:right w:val="none" w:sz="0" w:space="0" w:color="auto"/>
          </w:divBdr>
        </w:div>
        <w:div w:id="928006140">
          <w:marLeft w:val="0"/>
          <w:marRight w:val="0"/>
          <w:marTop w:val="0"/>
          <w:marBottom w:val="0"/>
          <w:divBdr>
            <w:top w:val="none" w:sz="0" w:space="0" w:color="auto"/>
            <w:left w:val="none" w:sz="0" w:space="0" w:color="auto"/>
            <w:bottom w:val="none" w:sz="0" w:space="0" w:color="auto"/>
            <w:right w:val="none" w:sz="0" w:space="0" w:color="auto"/>
          </w:divBdr>
        </w:div>
        <w:div w:id="846095359">
          <w:marLeft w:val="0"/>
          <w:marRight w:val="0"/>
          <w:marTop w:val="0"/>
          <w:marBottom w:val="0"/>
          <w:divBdr>
            <w:top w:val="none" w:sz="0" w:space="0" w:color="auto"/>
            <w:left w:val="none" w:sz="0" w:space="0" w:color="auto"/>
            <w:bottom w:val="none" w:sz="0" w:space="0" w:color="auto"/>
            <w:right w:val="none" w:sz="0" w:space="0" w:color="auto"/>
          </w:divBdr>
        </w:div>
        <w:div w:id="1431002131">
          <w:marLeft w:val="0"/>
          <w:marRight w:val="0"/>
          <w:marTop w:val="0"/>
          <w:marBottom w:val="0"/>
          <w:divBdr>
            <w:top w:val="none" w:sz="0" w:space="0" w:color="auto"/>
            <w:left w:val="none" w:sz="0" w:space="0" w:color="auto"/>
            <w:bottom w:val="none" w:sz="0" w:space="0" w:color="auto"/>
            <w:right w:val="none" w:sz="0" w:space="0" w:color="auto"/>
          </w:divBdr>
        </w:div>
        <w:div w:id="1777942652">
          <w:marLeft w:val="0"/>
          <w:marRight w:val="0"/>
          <w:marTop w:val="0"/>
          <w:marBottom w:val="0"/>
          <w:divBdr>
            <w:top w:val="none" w:sz="0" w:space="0" w:color="auto"/>
            <w:left w:val="none" w:sz="0" w:space="0" w:color="auto"/>
            <w:bottom w:val="none" w:sz="0" w:space="0" w:color="auto"/>
            <w:right w:val="none" w:sz="0" w:space="0" w:color="auto"/>
          </w:divBdr>
        </w:div>
        <w:div w:id="1897620607">
          <w:marLeft w:val="0"/>
          <w:marRight w:val="0"/>
          <w:marTop w:val="0"/>
          <w:marBottom w:val="0"/>
          <w:divBdr>
            <w:top w:val="none" w:sz="0" w:space="0" w:color="auto"/>
            <w:left w:val="none" w:sz="0" w:space="0" w:color="auto"/>
            <w:bottom w:val="none" w:sz="0" w:space="0" w:color="auto"/>
            <w:right w:val="none" w:sz="0" w:space="0" w:color="auto"/>
          </w:divBdr>
        </w:div>
        <w:div w:id="249774381">
          <w:marLeft w:val="0"/>
          <w:marRight w:val="0"/>
          <w:marTop w:val="0"/>
          <w:marBottom w:val="0"/>
          <w:divBdr>
            <w:top w:val="none" w:sz="0" w:space="0" w:color="auto"/>
            <w:left w:val="none" w:sz="0" w:space="0" w:color="auto"/>
            <w:bottom w:val="none" w:sz="0" w:space="0" w:color="auto"/>
            <w:right w:val="none" w:sz="0" w:space="0" w:color="auto"/>
          </w:divBdr>
        </w:div>
        <w:div w:id="1809198349">
          <w:marLeft w:val="0"/>
          <w:marRight w:val="0"/>
          <w:marTop w:val="0"/>
          <w:marBottom w:val="0"/>
          <w:divBdr>
            <w:top w:val="none" w:sz="0" w:space="0" w:color="auto"/>
            <w:left w:val="none" w:sz="0" w:space="0" w:color="auto"/>
            <w:bottom w:val="none" w:sz="0" w:space="0" w:color="auto"/>
            <w:right w:val="none" w:sz="0" w:space="0" w:color="auto"/>
          </w:divBdr>
        </w:div>
        <w:div w:id="1857965414">
          <w:marLeft w:val="0"/>
          <w:marRight w:val="0"/>
          <w:marTop w:val="0"/>
          <w:marBottom w:val="0"/>
          <w:divBdr>
            <w:top w:val="none" w:sz="0" w:space="0" w:color="auto"/>
            <w:left w:val="none" w:sz="0" w:space="0" w:color="auto"/>
            <w:bottom w:val="none" w:sz="0" w:space="0" w:color="auto"/>
            <w:right w:val="none" w:sz="0" w:space="0" w:color="auto"/>
          </w:divBdr>
        </w:div>
        <w:div w:id="1757315056">
          <w:marLeft w:val="0"/>
          <w:marRight w:val="0"/>
          <w:marTop w:val="0"/>
          <w:marBottom w:val="0"/>
          <w:divBdr>
            <w:top w:val="none" w:sz="0" w:space="0" w:color="auto"/>
            <w:left w:val="none" w:sz="0" w:space="0" w:color="auto"/>
            <w:bottom w:val="none" w:sz="0" w:space="0" w:color="auto"/>
            <w:right w:val="none" w:sz="0" w:space="0" w:color="auto"/>
          </w:divBdr>
        </w:div>
        <w:div w:id="1381783376">
          <w:marLeft w:val="0"/>
          <w:marRight w:val="0"/>
          <w:marTop w:val="0"/>
          <w:marBottom w:val="0"/>
          <w:divBdr>
            <w:top w:val="none" w:sz="0" w:space="0" w:color="auto"/>
            <w:left w:val="none" w:sz="0" w:space="0" w:color="auto"/>
            <w:bottom w:val="none" w:sz="0" w:space="0" w:color="auto"/>
            <w:right w:val="none" w:sz="0" w:space="0" w:color="auto"/>
          </w:divBdr>
        </w:div>
        <w:div w:id="684208301">
          <w:marLeft w:val="0"/>
          <w:marRight w:val="0"/>
          <w:marTop w:val="0"/>
          <w:marBottom w:val="0"/>
          <w:divBdr>
            <w:top w:val="none" w:sz="0" w:space="0" w:color="auto"/>
            <w:left w:val="none" w:sz="0" w:space="0" w:color="auto"/>
            <w:bottom w:val="none" w:sz="0" w:space="0" w:color="auto"/>
            <w:right w:val="none" w:sz="0" w:space="0" w:color="auto"/>
          </w:divBdr>
        </w:div>
        <w:div w:id="58480719">
          <w:marLeft w:val="0"/>
          <w:marRight w:val="0"/>
          <w:marTop w:val="0"/>
          <w:marBottom w:val="0"/>
          <w:divBdr>
            <w:top w:val="none" w:sz="0" w:space="0" w:color="auto"/>
            <w:left w:val="none" w:sz="0" w:space="0" w:color="auto"/>
            <w:bottom w:val="none" w:sz="0" w:space="0" w:color="auto"/>
            <w:right w:val="none" w:sz="0" w:space="0" w:color="auto"/>
          </w:divBdr>
        </w:div>
        <w:div w:id="52319943">
          <w:marLeft w:val="0"/>
          <w:marRight w:val="0"/>
          <w:marTop w:val="0"/>
          <w:marBottom w:val="0"/>
          <w:divBdr>
            <w:top w:val="none" w:sz="0" w:space="0" w:color="auto"/>
            <w:left w:val="none" w:sz="0" w:space="0" w:color="auto"/>
            <w:bottom w:val="none" w:sz="0" w:space="0" w:color="auto"/>
            <w:right w:val="none" w:sz="0" w:space="0" w:color="auto"/>
          </w:divBdr>
        </w:div>
        <w:div w:id="838080126">
          <w:marLeft w:val="0"/>
          <w:marRight w:val="0"/>
          <w:marTop w:val="0"/>
          <w:marBottom w:val="0"/>
          <w:divBdr>
            <w:top w:val="none" w:sz="0" w:space="0" w:color="auto"/>
            <w:left w:val="none" w:sz="0" w:space="0" w:color="auto"/>
            <w:bottom w:val="none" w:sz="0" w:space="0" w:color="auto"/>
            <w:right w:val="none" w:sz="0" w:space="0" w:color="auto"/>
          </w:divBdr>
        </w:div>
        <w:div w:id="1805075296">
          <w:marLeft w:val="0"/>
          <w:marRight w:val="0"/>
          <w:marTop w:val="0"/>
          <w:marBottom w:val="0"/>
          <w:divBdr>
            <w:top w:val="none" w:sz="0" w:space="0" w:color="auto"/>
            <w:left w:val="none" w:sz="0" w:space="0" w:color="auto"/>
            <w:bottom w:val="none" w:sz="0" w:space="0" w:color="auto"/>
            <w:right w:val="none" w:sz="0" w:space="0" w:color="auto"/>
          </w:divBdr>
        </w:div>
        <w:div w:id="1214925697">
          <w:marLeft w:val="0"/>
          <w:marRight w:val="0"/>
          <w:marTop w:val="0"/>
          <w:marBottom w:val="0"/>
          <w:divBdr>
            <w:top w:val="none" w:sz="0" w:space="0" w:color="auto"/>
            <w:left w:val="none" w:sz="0" w:space="0" w:color="auto"/>
            <w:bottom w:val="none" w:sz="0" w:space="0" w:color="auto"/>
            <w:right w:val="none" w:sz="0" w:space="0" w:color="auto"/>
          </w:divBdr>
        </w:div>
        <w:div w:id="1120806086">
          <w:marLeft w:val="0"/>
          <w:marRight w:val="0"/>
          <w:marTop w:val="0"/>
          <w:marBottom w:val="0"/>
          <w:divBdr>
            <w:top w:val="none" w:sz="0" w:space="0" w:color="auto"/>
            <w:left w:val="none" w:sz="0" w:space="0" w:color="auto"/>
            <w:bottom w:val="none" w:sz="0" w:space="0" w:color="auto"/>
            <w:right w:val="none" w:sz="0" w:space="0" w:color="auto"/>
          </w:divBdr>
        </w:div>
        <w:div w:id="1298102180">
          <w:marLeft w:val="0"/>
          <w:marRight w:val="0"/>
          <w:marTop w:val="0"/>
          <w:marBottom w:val="0"/>
          <w:divBdr>
            <w:top w:val="none" w:sz="0" w:space="0" w:color="auto"/>
            <w:left w:val="none" w:sz="0" w:space="0" w:color="auto"/>
            <w:bottom w:val="none" w:sz="0" w:space="0" w:color="auto"/>
            <w:right w:val="none" w:sz="0" w:space="0" w:color="auto"/>
          </w:divBdr>
        </w:div>
        <w:div w:id="1754352366">
          <w:marLeft w:val="0"/>
          <w:marRight w:val="0"/>
          <w:marTop w:val="0"/>
          <w:marBottom w:val="0"/>
          <w:divBdr>
            <w:top w:val="none" w:sz="0" w:space="0" w:color="auto"/>
            <w:left w:val="none" w:sz="0" w:space="0" w:color="auto"/>
            <w:bottom w:val="none" w:sz="0" w:space="0" w:color="auto"/>
            <w:right w:val="none" w:sz="0" w:space="0" w:color="auto"/>
          </w:divBdr>
        </w:div>
        <w:div w:id="1016889134">
          <w:marLeft w:val="0"/>
          <w:marRight w:val="0"/>
          <w:marTop w:val="0"/>
          <w:marBottom w:val="0"/>
          <w:divBdr>
            <w:top w:val="none" w:sz="0" w:space="0" w:color="auto"/>
            <w:left w:val="none" w:sz="0" w:space="0" w:color="auto"/>
            <w:bottom w:val="none" w:sz="0" w:space="0" w:color="auto"/>
            <w:right w:val="none" w:sz="0" w:space="0" w:color="auto"/>
          </w:divBdr>
        </w:div>
        <w:div w:id="996348380">
          <w:marLeft w:val="0"/>
          <w:marRight w:val="0"/>
          <w:marTop w:val="0"/>
          <w:marBottom w:val="0"/>
          <w:divBdr>
            <w:top w:val="none" w:sz="0" w:space="0" w:color="auto"/>
            <w:left w:val="none" w:sz="0" w:space="0" w:color="auto"/>
            <w:bottom w:val="none" w:sz="0" w:space="0" w:color="auto"/>
            <w:right w:val="none" w:sz="0" w:space="0" w:color="auto"/>
          </w:divBdr>
        </w:div>
        <w:div w:id="1118840445">
          <w:marLeft w:val="0"/>
          <w:marRight w:val="0"/>
          <w:marTop w:val="0"/>
          <w:marBottom w:val="0"/>
          <w:divBdr>
            <w:top w:val="none" w:sz="0" w:space="0" w:color="auto"/>
            <w:left w:val="none" w:sz="0" w:space="0" w:color="auto"/>
            <w:bottom w:val="none" w:sz="0" w:space="0" w:color="auto"/>
            <w:right w:val="none" w:sz="0" w:space="0" w:color="auto"/>
          </w:divBdr>
        </w:div>
        <w:div w:id="90903338">
          <w:marLeft w:val="0"/>
          <w:marRight w:val="0"/>
          <w:marTop w:val="0"/>
          <w:marBottom w:val="0"/>
          <w:divBdr>
            <w:top w:val="none" w:sz="0" w:space="0" w:color="auto"/>
            <w:left w:val="none" w:sz="0" w:space="0" w:color="auto"/>
            <w:bottom w:val="none" w:sz="0" w:space="0" w:color="auto"/>
            <w:right w:val="none" w:sz="0" w:space="0" w:color="auto"/>
          </w:divBdr>
        </w:div>
        <w:div w:id="1231574961">
          <w:marLeft w:val="0"/>
          <w:marRight w:val="0"/>
          <w:marTop w:val="0"/>
          <w:marBottom w:val="0"/>
          <w:divBdr>
            <w:top w:val="none" w:sz="0" w:space="0" w:color="auto"/>
            <w:left w:val="none" w:sz="0" w:space="0" w:color="auto"/>
            <w:bottom w:val="none" w:sz="0" w:space="0" w:color="auto"/>
            <w:right w:val="none" w:sz="0" w:space="0" w:color="auto"/>
          </w:divBdr>
        </w:div>
        <w:div w:id="841237213">
          <w:marLeft w:val="0"/>
          <w:marRight w:val="0"/>
          <w:marTop w:val="0"/>
          <w:marBottom w:val="0"/>
          <w:divBdr>
            <w:top w:val="none" w:sz="0" w:space="0" w:color="auto"/>
            <w:left w:val="none" w:sz="0" w:space="0" w:color="auto"/>
            <w:bottom w:val="none" w:sz="0" w:space="0" w:color="auto"/>
            <w:right w:val="none" w:sz="0" w:space="0" w:color="auto"/>
          </w:divBdr>
        </w:div>
        <w:div w:id="1103693184">
          <w:marLeft w:val="0"/>
          <w:marRight w:val="0"/>
          <w:marTop w:val="0"/>
          <w:marBottom w:val="0"/>
          <w:divBdr>
            <w:top w:val="none" w:sz="0" w:space="0" w:color="auto"/>
            <w:left w:val="none" w:sz="0" w:space="0" w:color="auto"/>
            <w:bottom w:val="none" w:sz="0" w:space="0" w:color="auto"/>
            <w:right w:val="none" w:sz="0" w:space="0" w:color="auto"/>
          </w:divBdr>
        </w:div>
        <w:div w:id="408308405">
          <w:marLeft w:val="0"/>
          <w:marRight w:val="0"/>
          <w:marTop w:val="0"/>
          <w:marBottom w:val="0"/>
          <w:divBdr>
            <w:top w:val="none" w:sz="0" w:space="0" w:color="auto"/>
            <w:left w:val="none" w:sz="0" w:space="0" w:color="auto"/>
            <w:bottom w:val="none" w:sz="0" w:space="0" w:color="auto"/>
            <w:right w:val="none" w:sz="0" w:space="0" w:color="auto"/>
          </w:divBdr>
        </w:div>
        <w:div w:id="456721263">
          <w:marLeft w:val="0"/>
          <w:marRight w:val="0"/>
          <w:marTop w:val="0"/>
          <w:marBottom w:val="0"/>
          <w:divBdr>
            <w:top w:val="none" w:sz="0" w:space="0" w:color="auto"/>
            <w:left w:val="none" w:sz="0" w:space="0" w:color="auto"/>
            <w:bottom w:val="none" w:sz="0" w:space="0" w:color="auto"/>
            <w:right w:val="none" w:sz="0" w:space="0" w:color="auto"/>
          </w:divBdr>
        </w:div>
        <w:div w:id="1000961735">
          <w:marLeft w:val="0"/>
          <w:marRight w:val="0"/>
          <w:marTop w:val="0"/>
          <w:marBottom w:val="0"/>
          <w:divBdr>
            <w:top w:val="none" w:sz="0" w:space="0" w:color="auto"/>
            <w:left w:val="none" w:sz="0" w:space="0" w:color="auto"/>
            <w:bottom w:val="none" w:sz="0" w:space="0" w:color="auto"/>
            <w:right w:val="none" w:sz="0" w:space="0" w:color="auto"/>
          </w:divBdr>
        </w:div>
        <w:div w:id="1245066411">
          <w:marLeft w:val="0"/>
          <w:marRight w:val="0"/>
          <w:marTop w:val="0"/>
          <w:marBottom w:val="0"/>
          <w:divBdr>
            <w:top w:val="none" w:sz="0" w:space="0" w:color="auto"/>
            <w:left w:val="none" w:sz="0" w:space="0" w:color="auto"/>
            <w:bottom w:val="none" w:sz="0" w:space="0" w:color="auto"/>
            <w:right w:val="none" w:sz="0" w:space="0" w:color="auto"/>
          </w:divBdr>
        </w:div>
        <w:div w:id="257064227">
          <w:marLeft w:val="0"/>
          <w:marRight w:val="0"/>
          <w:marTop w:val="0"/>
          <w:marBottom w:val="0"/>
          <w:divBdr>
            <w:top w:val="none" w:sz="0" w:space="0" w:color="auto"/>
            <w:left w:val="none" w:sz="0" w:space="0" w:color="auto"/>
            <w:bottom w:val="none" w:sz="0" w:space="0" w:color="auto"/>
            <w:right w:val="none" w:sz="0" w:space="0" w:color="auto"/>
          </w:divBdr>
        </w:div>
        <w:div w:id="1537622424">
          <w:marLeft w:val="0"/>
          <w:marRight w:val="0"/>
          <w:marTop w:val="0"/>
          <w:marBottom w:val="0"/>
          <w:divBdr>
            <w:top w:val="none" w:sz="0" w:space="0" w:color="auto"/>
            <w:left w:val="none" w:sz="0" w:space="0" w:color="auto"/>
            <w:bottom w:val="none" w:sz="0" w:space="0" w:color="auto"/>
            <w:right w:val="none" w:sz="0" w:space="0" w:color="auto"/>
          </w:divBdr>
        </w:div>
        <w:div w:id="2078824878">
          <w:marLeft w:val="0"/>
          <w:marRight w:val="0"/>
          <w:marTop w:val="0"/>
          <w:marBottom w:val="0"/>
          <w:divBdr>
            <w:top w:val="none" w:sz="0" w:space="0" w:color="auto"/>
            <w:left w:val="none" w:sz="0" w:space="0" w:color="auto"/>
            <w:bottom w:val="none" w:sz="0" w:space="0" w:color="auto"/>
            <w:right w:val="none" w:sz="0" w:space="0" w:color="auto"/>
          </w:divBdr>
        </w:div>
        <w:div w:id="331372302">
          <w:marLeft w:val="0"/>
          <w:marRight w:val="0"/>
          <w:marTop w:val="0"/>
          <w:marBottom w:val="0"/>
          <w:divBdr>
            <w:top w:val="none" w:sz="0" w:space="0" w:color="auto"/>
            <w:left w:val="none" w:sz="0" w:space="0" w:color="auto"/>
            <w:bottom w:val="none" w:sz="0" w:space="0" w:color="auto"/>
            <w:right w:val="none" w:sz="0" w:space="0" w:color="auto"/>
          </w:divBdr>
        </w:div>
        <w:div w:id="1488747157">
          <w:marLeft w:val="0"/>
          <w:marRight w:val="0"/>
          <w:marTop w:val="0"/>
          <w:marBottom w:val="0"/>
          <w:divBdr>
            <w:top w:val="none" w:sz="0" w:space="0" w:color="auto"/>
            <w:left w:val="none" w:sz="0" w:space="0" w:color="auto"/>
            <w:bottom w:val="none" w:sz="0" w:space="0" w:color="auto"/>
            <w:right w:val="none" w:sz="0" w:space="0" w:color="auto"/>
          </w:divBdr>
        </w:div>
        <w:div w:id="1529373962">
          <w:marLeft w:val="0"/>
          <w:marRight w:val="0"/>
          <w:marTop w:val="0"/>
          <w:marBottom w:val="0"/>
          <w:divBdr>
            <w:top w:val="none" w:sz="0" w:space="0" w:color="auto"/>
            <w:left w:val="none" w:sz="0" w:space="0" w:color="auto"/>
            <w:bottom w:val="none" w:sz="0" w:space="0" w:color="auto"/>
            <w:right w:val="none" w:sz="0" w:space="0" w:color="auto"/>
          </w:divBdr>
        </w:div>
        <w:div w:id="1446198595">
          <w:marLeft w:val="0"/>
          <w:marRight w:val="0"/>
          <w:marTop w:val="0"/>
          <w:marBottom w:val="0"/>
          <w:divBdr>
            <w:top w:val="none" w:sz="0" w:space="0" w:color="auto"/>
            <w:left w:val="none" w:sz="0" w:space="0" w:color="auto"/>
            <w:bottom w:val="none" w:sz="0" w:space="0" w:color="auto"/>
            <w:right w:val="none" w:sz="0" w:space="0" w:color="auto"/>
          </w:divBdr>
        </w:div>
        <w:div w:id="1149975717">
          <w:marLeft w:val="0"/>
          <w:marRight w:val="0"/>
          <w:marTop w:val="0"/>
          <w:marBottom w:val="0"/>
          <w:divBdr>
            <w:top w:val="none" w:sz="0" w:space="0" w:color="auto"/>
            <w:left w:val="none" w:sz="0" w:space="0" w:color="auto"/>
            <w:bottom w:val="none" w:sz="0" w:space="0" w:color="auto"/>
            <w:right w:val="none" w:sz="0" w:space="0" w:color="auto"/>
          </w:divBdr>
        </w:div>
        <w:div w:id="452405335">
          <w:marLeft w:val="0"/>
          <w:marRight w:val="0"/>
          <w:marTop w:val="0"/>
          <w:marBottom w:val="0"/>
          <w:divBdr>
            <w:top w:val="none" w:sz="0" w:space="0" w:color="auto"/>
            <w:left w:val="none" w:sz="0" w:space="0" w:color="auto"/>
            <w:bottom w:val="none" w:sz="0" w:space="0" w:color="auto"/>
            <w:right w:val="none" w:sz="0" w:space="0" w:color="auto"/>
          </w:divBdr>
        </w:div>
        <w:div w:id="516698179">
          <w:marLeft w:val="0"/>
          <w:marRight w:val="0"/>
          <w:marTop w:val="0"/>
          <w:marBottom w:val="0"/>
          <w:divBdr>
            <w:top w:val="none" w:sz="0" w:space="0" w:color="auto"/>
            <w:left w:val="none" w:sz="0" w:space="0" w:color="auto"/>
            <w:bottom w:val="none" w:sz="0" w:space="0" w:color="auto"/>
            <w:right w:val="none" w:sz="0" w:space="0" w:color="auto"/>
          </w:divBdr>
        </w:div>
        <w:div w:id="204408428">
          <w:marLeft w:val="0"/>
          <w:marRight w:val="0"/>
          <w:marTop w:val="0"/>
          <w:marBottom w:val="0"/>
          <w:divBdr>
            <w:top w:val="none" w:sz="0" w:space="0" w:color="auto"/>
            <w:left w:val="none" w:sz="0" w:space="0" w:color="auto"/>
            <w:bottom w:val="none" w:sz="0" w:space="0" w:color="auto"/>
            <w:right w:val="none" w:sz="0" w:space="0" w:color="auto"/>
          </w:divBdr>
        </w:div>
        <w:div w:id="1995795603">
          <w:marLeft w:val="0"/>
          <w:marRight w:val="0"/>
          <w:marTop w:val="0"/>
          <w:marBottom w:val="0"/>
          <w:divBdr>
            <w:top w:val="none" w:sz="0" w:space="0" w:color="auto"/>
            <w:left w:val="none" w:sz="0" w:space="0" w:color="auto"/>
            <w:bottom w:val="none" w:sz="0" w:space="0" w:color="auto"/>
            <w:right w:val="none" w:sz="0" w:space="0" w:color="auto"/>
          </w:divBdr>
        </w:div>
        <w:div w:id="1490290896">
          <w:marLeft w:val="0"/>
          <w:marRight w:val="0"/>
          <w:marTop w:val="0"/>
          <w:marBottom w:val="0"/>
          <w:divBdr>
            <w:top w:val="none" w:sz="0" w:space="0" w:color="auto"/>
            <w:left w:val="none" w:sz="0" w:space="0" w:color="auto"/>
            <w:bottom w:val="none" w:sz="0" w:space="0" w:color="auto"/>
            <w:right w:val="none" w:sz="0" w:space="0" w:color="auto"/>
          </w:divBdr>
        </w:div>
        <w:div w:id="526721389">
          <w:marLeft w:val="0"/>
          <w:marRight w:val="0"/>
          <w:marTop w:val="0"/>
          <w:marBottom w:val="0"/>
          <w:divBdr>
            <w:top w:val="none" w:sz="0" w:space="0" w:color="auto"/>
            <w:left w:val="none" w:sz="0" w:space="0" w:color="auto"/>
            <w:bottom w:val="none" w:sz="0" w:space="0" w:color="auto"/>
            <w:right w:val="none" w:sz="0" w:space="0" w:color="auto"/>
          </w:divBdr>
        </w:div>
        <w:div w:id="1514684592">
          <w:marLeft w:val="0"/>
          <w:marRight w:val="0"/>
          <w:marTop w:val="0"/>
          <w:marBottom w:val="0"/>
          <w:divBdr>
            <w:top w:val="none" w:sz="0" w:space="0" w:color="auto"/>
            <w:left w:val="none" w:sz="0" w:space="0" w:color="auto"/>
            <w:bottom w:val="none" w:sz="0" w:space="0" w:color="auto"/>
            <w:right w:val="none" w:sz="0" w:space="0" w:color="auto"/>
          </w:divBdr>
        </w:div>
        <w:div w:id="897209588">
          <w:marLeft w:val="0"/>
          <w:marRight w:val="0"/>
          <w:marTop w:val="0"/>
          <w:marBottom w:val="0"/>
          <w:divBdr>
            <w:top w:val="none" w:sz="0" w:space="0" w:color="auto"/>
            <w:left w:val="none" w:sz="0" w:space="0" w:color="auto"/>
            <w:bottom w:val="none" w:sz="0" w:space="0" w:color="auto"/>
            <w:right w:val="none" w:sz="0" w:space="0" w:color="auto"/>
          </w:divBdr>
        </w:div>
        <w:div w:id="916936340">
          <w:marLeft w:val="0"/>
          <w:marRight w:val="0"/>
          <w:marTop w:val="0"/>
          <w:marBottom w:val="0"/>
          <w:divBdr>
            <w:top w:val="none" w:sz="0" w:space="0" w:color="auto"/>
            <w:left w:val="none" w:sz="0" w:space="0" w:color="auto"/>
            <w:bottom w:val="none" w:sz="0" w:space="0" w:color="auto"/>
            <w:right w:val="none" w:sz="0" w:space="0" w:color="auto"/>
          </w:divBdr>
        </w:div>
        <w:div w:id="105197066">
          <w:marLeft w:val="0"/>
          <w:marRight w:val="0"/>
          <w:marTop w:val="0"/>
          <w:marBottom w:val="0"/>
          <w:divBdr>
            <w:top w:val="none" w:sz="0" w:space="0" w:color="auto"/>
            <w:left w:val="none" w:sz="0" w:space="0" w:color="auto"/>
            <w:bottom w:val="none" w:sz="0" w:space="0" w:color="auto"/>
            <w:right w:val="none" w:sz="0" w:space="0" w:color="auto"/>
          </w:divBdr>
        </w:div>
        <w:div w:id="1032418103">
          <w:marLeft w:val="0"/>
          <w:marRight w:val="0"/>
          <w:marTop w:val="0"/>
          <w:marBottom w:val="0"/>
          <w:divBdr>
            <w:top w:val="none" w:sz="0" w:space="0" w:color="auto"/>
            <w:left w:val="none" w:sz="0" w:space="0" w:color="auto"/>
            <w:bottom w:val="none" w:sz="0" w:space="0" w:color="auto"/>
            <w:right w:val="none" w:sz="0" w:space="0" w:color="auto"/>
          </w:divBdr>
        </w:div>
        <w:div w:id="726882285">
          <w:marLeft w:val="0"/>
          <w:marRight w:val="0"/>
          <w:marTop w:val="0"/>
          <w:marBottom w:val="0"/>
          <w:divBdr>
            <w:top w:val="none" w:sz="0" w:space="0" w:color="auto"/>
            <w:left w:val="none" w:sz="0" w:space="0" w:color="auto"/>
            <w:bottom w:val="none" w:sz="0" w:space="0" w:color="auto"/>
            <w:right w:val="none" w:sz="0" w:space="0" w:color="auto"/>
          </w:divBdr>
        </w:div>
        <w:div w:id="1025909757">
          <w:marLeft w:val="0"/>
          <w:marRight w:val="0"/>
          <w:marTop w:val="0"/>
          <w:marBottom w:val="0"/>
          <w:divBdr>
            <w:top w:val="none" w:sz="0" w:space="0" w:color="auto"/>
            <w:left w:val="none" w:sz="0" w:space="0" w:color="auto"/>
            <w:bottom w:val="none" w:sz="0" w:space="0" w:color="auto"/>
            <w:right w:val="none" w:sz="0" w:space="0" w:color="auto"/>
          </w:divBdr>
        </w:div>
        <w:div w:id="1068958969">
          <w:marLeft w:val="0"/>
          <w:marRight w:val="0"/>
          <w:marTop w:val="0"/>
          <w:marBottom w:val="0"/>
          <w:divBdr>
            <w:top w:val="none" w:sz="0" w:space="0" w:color="auto"/>
            <w:left w:val="none" w:sz="0" w:space="0" w:color="auto"/>
            <w:bottom w:val="none" w:sz="0" w:space="0" w:color="auto"/>
            <w:right w:val="none" w:sz="0" w:space="0" w:color="auto"/>
          </w:divBdr>
        </w:div>
        <w:div w:id="1355690165">
          <w:marLeft w:val="0"/>
          <w:marRight w:val="0"/>
          <w:marTop w:val="0"/>
          <w:marBottom w:val="0"/>
          <w:divBdr>
            <w:top w:val="none" w:sz="0" w:space="0" w:color="auto"/>
            <w:left w:val="none" w:sz="0" w:space="0" w:color="auto"/>
            <w:bottom w:val="none" w:sz="0" w:space="0" w:color="auto"/>
            <w:right w:val="none" w:sz="0" w:space="0" w:color="auto"/>
          </w:divBdr>
        </w:div>
        <w:div w:id="806706712">
          <w:marLeft w:val="0"/>
          <w:marRight w:val="0"/>
          <w:marTop w:val="0"/>
          <w:marBottom w:val="0"/>
          <w:divBdr>
            <w:top w:val="none" w:sz="0" w:space="0" w:color="auto"/>
            <w:left w:val="none" w:sz="0" w:space="0" w:color="auto"/>
            <w:bottom w:val="none" w:sz="0" w:space="0" w:color="auto"/>
            <w:right w:val="none" w:sz="0" w:space="0" w:color="auto"/>
          </w:divBdr>
        </w:div>
        <w:div w:id="1586456476">
          <w:marLeft w:val="0"/>
          <w:marRight w:val="0"/>
          <w:marTop w:val="0"/>
          <w:marBottom w:val="0"/>
          <w:divBdr>
            <w:top w:val="none" w:sz="0" w:space="0" w:color="auto"/>
            <w:left w:val="none" w:sz="0" w:space="0" w:color="auto"/>
            <w:bottom w:val="none" w:sz="0" w:space="0" w:color="auto"/>
            <w:right w:val="none" w:sz="0" w:space="0" w:color="auto"/>
          </w:divBdr>
        </w:div>
        <w:div w:id="1800997657">
          <w:marLeft w:val="0"/>
          <w:marRight w:val="0"/>
          <w:marTop w:val="0"/>
          <w:marBottom w:val="0"/>
          <w:divBdr>
            <w:top w:val="none" w:sz="0" w:space="0" w:color="auto"/>
            <w:left w:val="none" w:sz="0" w:space="0" w:color="auto"/>
            <w:bottom w:val="none" w:sz="0" w:space="0" w:color="auto"/>
            <w:right w:val="none" w:sz="0" w:space="0" w:color="auto"/>
          </w:divBdr>
        </w:div>
        <w:div w:id="1024139605">
          <w:marLeft w:val="0"/>
          <w:marRight w:val="0"/>
          <w:marTop w:val="0"/>
          <w:marBottom w:val="0"/>
          <w:divBdr>
            <w:top w:val="none" w:sz="0" w:space="0" w:color="auto"/>
            <w:left w:val="none" w:sz="0" w:space="0" w:color="auto"/>
            <w:bottom w:val="none" w:sz="0" w:space="0" w:color="auto"/>
            <w:right w:val="none" w:sz="0" w:space="0" w:color="auto"/>
          </w:divBdr>
        </w:div>
        <w:div w:id="1590772768">
          <w:marLeft w:val="0"/>
          <w:marRight w:val="0"/>
          <w:marTop w:val="0"/>
          <w:marBottom w:val="0"/>
          <w:divBdr>
            <w:top w:val="none" w:sz="0" w:space="0" w:color="auto"/>
            <w:left w:val="none" w:sz="0" w:space="0" w:color="auto"/>
            <w:bottom w:val="none" w:sz="0" w:space="0" w:color="auto"/>
            <w:right w:val="none" w:sz="0" w:space="0" w:color="auto"/>
          </w:divBdr>
        </w:div>
        <w:div w:id="548881417">
          <w:marLeft w:val="0"/>
          <w:marRight w:val="0"/>
          <w:marTop w:val="0"/>
          <w:marBottom w:val="0"/>
          <w:divBdr>
            <w:top w:val="none" w:sz="0" w:space="0" w:color="auto"/>
            <w:left w:val="none" w:sz="0" w:space="0" w:color="auto"/>
            <w:bottom w:val="none" w:sz="0" w:space="0" w:color="auto"/>
            <w:right w:val="none" w:sz="0" w:space="0" w:color="auto"/>
          </w:divBdr>
        </w:div>
        <w:div w:id="638921594">
          <w:marLeft w:val="0"/>
          <w:marRight w:val="0"/>
          <w:marTop w:val="0"/>
          <w:marBottom w:val="0"/>
          <w:divBdr>
            <w:top w:val="none" w:sz="0" w:space="0" w:color="auto"/>
            <w:left w:val="none" w:sz="0" w:space="0" w:color="auto"/>
            <w:bottom w:val="none" w:sz="0" w:space="0" w:color="auto"/>
            <w:right w:val="none" w:sz="0" w:space="0" w:color="auto"/>
          </w:divBdr>
        </w:div>
        <w:div w:id="80033007">
          <w:marLeft w:val="0"/>
          <w:marRight w:val="0"/>
          <w:marTop w:val="0"/>
          <w:marBottom w:val="0"/>
          <w:divBdr>
            <w:top w:val="none" w:sz="0" w:space="0" w:color="auto"/>
            <w:left w:val="none" w:sz="0" w:space="0" w:color="auto"/>
            <w:bottom w:val="none" w:sz="0" w:space="0" w:color="auto"/>
            <w:right w:val="none" w:sz="0" w:space="0" w:color="auto"/>
          </w:divBdr>
        </w:div>
        <w:div w:id="1274283944">
          <w:marLeft w:val="0"/>
          <w:marRight w:val="0"/>
          <w:marTop w:val="0"/>
          <w:marBottom w:val="0"/>
          <w:divBdr>
            <w:top w:val="none" w:sz="0" w:space="0" w:color="auto"/>
            <w:left w:val="none" w:sz="0" w:space="0" w:color="auto"/>
            <w:bottom w:val="none" w:sz="0" w:space="0" w:color="auto"/>
            <w:right w:val="none" w:sz="0" w:space="0" w:color="auto"/>
          </w:divBdr>
        </w:div>
        <w:div w:id="1045718094">
          <w:marLeft w:val="0"/>
          <w:marRight w:val="0"/>
          <w:marTop w:val="0"/>
          <w:marBottom w:val="0"/>
          <w:divBdr>
            <w:top w:val="none" w:sz="0" w:space="0" w:color="auto"/>
            <w:left w:val="none" w:sz="0" w:space="0" w:color="auto"/>
            <w:bottom w:val="none" w:sz="0" w:space="0" w:color="auto"/>
            <w:right w:val="none" w:sz="0" w:space="0" w:color="auto"/>
          </w:divBdr>
        </w:div>
        <w:div w:id="406344608">
          <w:marLeft w:val="0"/>
          <w:marRight w:val="0"/>
          <w:marTop w:val="0"/>
          <w:marBottom w:val="0"/>
          <w:divBdr>
            <w:top w:val="none" w:sz="0" w:space="0" w:color="auto"/>
            <w:left w:val="none" w:sz="0" w:space="0" w:color="auto"/>
            <w:bottom w:val="none" w:sz="0" w:space="0" w:color="auto"/>
            <w:right w:val="none" w:sz="0" w:space="0" w:color="auto"/>
          </w:divBdr>
        </w:div>
        <w:div w:id="1198852576">
          <w:marLeft w:val="0"/>
          <w:marRight w:val="0"/>
          <w:marTop w:val="0"/>
          <w:marBottom w:val="0"/>
          <w:divBdr>
            <w:top w:val="none" w:sz="0" w:space="0" w:color="auto"/>
            <w:left w:val="none" w:sz="0" w:space="0" w:color="auto"/>
            <w:bottom w:val="none" w:sz="0" w:space="0" w:color="auto"/>
            <w:right w:val="none" w:sz="0" w:space="0" w:color="auto"/>
          </w:divBdr>
        </w:div>
        <w:div w:id="1394044317">
          <w:marLeft w:val="0"/>
          <w:marRight w:val="0"/>
          <w:marTop w:val="0"/>
          <w:marBottom w:val="0"/>
          <w:divBdr>
            <w:top w:val="none" w:sz="0" w:space="0" w:color="auto"/>
            <w:left w:val="none" w:sz="0" w:space="0" w:color="auto"/>
            <w:bottom w:val="none" w:sz="0" w:space="0" w:color="auto"/>
            <w:right w:val="none" w:sz="0" w:space="0" w:color="auto"/>
          </w:divBdr>
        </w:div>
        <w:div w:id="1228565008">
          <w:marLeft w:val="0"/>
          <w:marRight w:val="0"/>
          <w:marTop w:val="0"/>
          <w:marBottom w:val="0"/>
          <w:divBdr>
            <w:top w:val="none" w:sz="0" w:space="0" w:color="auto"/>
            <w:left w:val="none" w:sz="0" w:space="0" w:color="auto"/>
            <w:bottom w:val="none" w:sz="0" w:space="0" w:color="auto"/>
            <w:right w:val="none" w:sz="0" w:space="0" w:color="auto"/>
          </w:divBdr>
        </w:div>
        <w:div w:id="297690630">
          <w:marLeft w:val="0"/>
          <w:marRight w:val="0"/>
          <w:marTop w:val="0"/>
          <w:marBottom w:val="0"/>
          <w:divBdr>
            <w:top w:val="none" w:sz="0" w:space="0" w:color="auto"/>
            <w:left w:val="none" w:sz="0" w:space="0" w:color="auto"/>
            <w:bottom w:val="none" w:sz="0" w:space="0" w:color="auto"/>
            <w:right w:val="none" w:sz="0" w:space="0" w:color="auto"/>
          </w:divBdr>
        </w:div>
        <w:div w:id="744179719">
          <w:marLeft w:val="0"/>
          <w:marRight w:val="0"/>
          <w:marTop w:val="0"/>
          <w:marBottom w:val="0"/>
          <w:divBdr>
            <w:top w:val="none" w:sz="0" w:space="0" w:color="auto"/>
            <w:left w:val="none" w:sz="0" w:space="0" w:color="auto"/>
            <w:bottom w:val="none" w:sz="0" w:space="0" w:color="auto"/>
            <w:right w:val="none" w:sz="0" w:space="0" w:color="auto"/>
          </w:divBdr>
        </w:div>
        <w:div w:id="1232737568">
          <w:marLeft w:val="0"/>
          <w:marRight w:val="0"/>
          <w:marTop w:val="0"/>
          <w:marBottom w:val="0"/>
          <w:divBdr>
            <w:top w:val="none" w:sz="0" w:space="0" w:color="auto"/>
            <w:left w:val="none" w:sz="0" w:space="0" w:color="auto"/>
            <w:bottom w:val="none" w:sz="0" w:space="0" w:color="auto"/>
            <w:right w:val="none" w:sz="0" w:space="0" w:color="auto"/>
          </w:divBdr>
        </w:div>
        <w:div w:id="214391009">
          <w:marLeft w:val="0"/>
          <w:marRight w:val="0"/>
          <w:marTop w:val="0"/>
          <w:marBottom w:val="0"/>
          <w:divBdr>
            <w:top w:val="none" w:sz="0" w:space="0" w:color="auto"/>
            <w:left w:val="none" w:sz="0" w:space="0" w:color="auto"/>
            <w:bottom w:val="none" w:sz="0" w:space="0" w:color="auto"/>
            <w:right w:val="none" w:sz="0" w:space="0" w:color="auto"/>
          </w:divBdr>
        </w:div>
        <w:div w:id="1344169709">
          <w:marLeft w:val="0"/>
          <w:marRight w:val="0"/>
          <w:marTop w:val="0"/>
          <w:marBottom w:val="0"/>
          <w:divBdr>
            <w:top w:val="none" w:sz="0" w:space="0" w:color="auto"/>
            <w:left w:val="none" w:sz="0" w:space="0" w:color="auto"/>
            <w:bottom w:val="none" w:sz="0" w:space="0" w:color="auto"/>
            <w:right w:val="none" w:sz="0" w:space="0" w:color="auto"/>
          </w:divBdr>
        </w:div>
        <w:div w:id="1231649549">
          <w:marLeft w:val="0"/>
          <w:marRight w:val="0"/>
          <w:marTop w:val="0"/>
          <w:marBottom w:val="0"/>
          <w:divBdr>
            <w:top w:val="none" w:sz="0" w:space="0" w:color="auto"/>
            <w:left w:val="none" w:sz="0" w:space="0" w:color="auto"/>
            <w:bottom w:val="none" w:sz="0" w:space="0" w:color="auto"/>
            <w:right w:val="none" w:sz="0" w:space="0" w:color="auto"/>
          </w:divBdr>
        </w:div>
        <w:div w:id="1356496738">
          <w:marLeft w:val="0"/>
          <w:marRight w:val="0"/>
          <w:marTop w:val="0"/>
          <w:marBottom w:val="0"/>
          <w:divBdr>
            <w:top w:val="none" w:sz="0" w:space="0" w:color="auto"/>
            <w:left w:val="none" w:sz="0" w:space="0" w:color="auto"/>
            <w:bottom w:val="none" w:sz="0" w:space="0" w:color="auto"/>
            <w:right w:val="none" w:sz="0" w:space="0" w:color="auto"/>
          </w:divBdr>
        </w:div>
        <w:div w:id="188417935">
          <w:marLeft w:val="0"/>
          <w:marRight w:val="0"/>
          <w:marTop w:val="0"/>
          <w:marBottom w:val="0"/>
          <w:divBdr>
            <w:top w:val="none" w:sz="0" w:space="0" w:color="auto"/>
            <w:left w:val="none" w:sz="0" w:space="0" w:color="auto"/>
            <w:bottom w:val="none" w:sz="0" w:space="0" w:color="auto"/>
            <w:right w:val="none" w:sz="0" w:space="0" w:color="auto"/>
          </w:divBdr>
        </w:div>
        <w:div w:id="179902966">
          <w:marLeft w:val="0"/>
          <w:marRight w:val="0"/>
          <w:marTop w:val="0"/>
          <w:marBottom w:val="0"/>
          <w:divBdr>
            <w:top w:val="none" w:sz="0" w:space="0" w:color="auto"/>
            <w:left w:val="none" w:sz="0" w:space="0" w:color="auto"/>
            <w:bottom w:val="none" w:sz="0" w:space="0" w:color="auto"/>
            <w:right w:val="none" w:sz="0" w:space="0" w:color="auto"/>
          </w:divBdr>
        </w:div>
        <w:div w:id="1967390880">
          <w:marLeft w:val="0"/>
          <w:marRight w:val="0"/>
          <w:marTop w:val="0"/>
          <w:marBottom w:val="0"/>
          <w:divBdr>
            <w:top w:val="none" w:sz="0" w:space="0" w:color="auto"/>
            <w:left w:val="none" w:sz="0" w:space="0" w:color="auto"/>
            <w:bottom w:val="none" w:sz="0" w:space="0" w:color="auto"/>
            <w:right w:val="none" w:sz="0" w:space="0" w:color="auto"/>
          </w:divBdr>
        </w:div>
        <w:div w:id="344409658">
          <w:marLeft w:val="0"/>
          <w:marRight w:val="0"/>
          <w:marTop w:val="0"/>
          <w:marBottom w:val="0"/>
          <w:divBdr>
            <w:top w:val="none" w:sz="0" w:space="0" w:color="auto"/>
            <w:left w:val="none" w:sz="0" w:space="0" w:color="auto"/>
            <w:bottom w:val="none" w:sz="0" w:space="0" w:color="auto"/>
            <w:right w:val="none" w:sz="0" w:space="0" w:color="auto"/>
          </w:divBdr>
        </w:div>
        <w:div w:id="745035573">
          <w:marLeft w:val="0"/>
          <w:marRight w:val="0"/>
          <w:marTop w:val="0"/>
          <w:marBottom w:val="0"/>
          <w:divBdr>
            <w:top w:val="none" w:sz="0" w:space="0" w:color="auto"/>
            <w:left w:val="none" w:sz="0" w:space="0" w:color="auto"/>
            <w:bottom w:val="none" w:sz="0" w:space="0" w:color="auto"/>
            <w:right w:val="none" w:sz="0" w:space="0" w:color="auto"/>
          </w:divBdr>
        </w:div>
        <w:div w:id="812913343">
          <w:marLeft w:val="0"/>
          <w:marRight w:val="0"/>
          <w:marTop w:val="0"/>
          <w:marBottom w:val="0"/>
          <w:divBdr>
            <w:top w:val="none" w:sz="0" w:space="0" w:color="auto"/>
            <w:left w:val="none" w:sz="0" w:space="0" w:color="auto"/>
            <w:bottom w:val="none" w:sz="0" w:space="0" w:color="auto"/>
            <w:right w:val="none" w:sz="0" w:space="0" w:color="auto"/>
          </w:divBdr>
        </w:div>
        <w:div w:id="1239705741">
          <w:marLeft w:val="0"/>
          <w:marRight w:val="0"/>
          <w:marTop w:val="0"/>
          <w:marBottom w:val="0"/>
          <w:divBdr>
            <w:top w:val="none" w:sz="0" w:space="0" w:color="auto"/>
            <w:left w:val="none" w:sz="0" w:space="0" w:color="auto"/>
            <w:bottom w:val="none" w:sz="0" w:space="0" w:color="auto"/>
            <w:right w:val="none" w:sz="0" w:space="0" w:color="auto"/>
          </w:divBdr>
        </w:div>
        <w:div w:id="96413859">
          <w:marLeft w:val="0"/>
          <w:marRight w:val="0"/>
          <w:marTop w:val="0"/>
          <w:marBottom w:val="0"/>
          <w:divBdr>
            <w:top w:val="none" w:sz="0" w:space="0" w:color="auto"/>
            <w:left w:val="none" w:sz="0" w:space="0" w:color="auto"/>
            <w:bottom w:val="none" w:sz="0" w:space="0" w:color="auto"/>
            <w:right w:val="none" w:sz="0" w:space="0" w:color="auto"/>
          </w:divBdr>
        </w:div>
        <w:div w:id="14843280">
          <w:marLeft w:val="0"/>
          <w:marRight w:val="0"/>
          <w:marTop w:val="0"/>
          <w:marBottom w:val="0"/>
          <w:divBdr>
            <w:top w:val="none" w:sz="0" w:space="0" w:color="auto"/>
            <w:left w:val="none" w:sz="0" w:space="0" w:color="auto"/>
            <w:bottom w:val="none" w:sz="0" w:space="0" w:color="auto"/>
            <w:right w:val="none" w:sz="0" w:space="0" w:color="auto"/>
          </w:divBdr>
        </w:div>
        <w:div w:id="494959885">
          <w:marLeft w:val="0"/>
          <w:marRight w:val="0"/>
          <w:marTop w:val="0"/>
          <w:marBottom w:val="0"/>
          <w:divBdr>
            <w:top w:val="none" w:sz="0" w:space="0" w:color="auto"/>
            <w:left w:val="none" w:sz="0" w:space="0" w:color="auto"/>
            <w:bottom w:val="none" w:sz="0" w:space="0" w:color="auto"/>
            <w:right w:val="none" w:sz="0" w:space="0" w:color="auto"/>
          </w:divBdr>
        </w:div>
        <w:div w:id="206649785">
          <w:marLeft w:val="0"/>
          <w:marRight w:val="0"/>
          <w:marTop w:val="0"/>
          <w:marBottom w:val="0"/>
          <w:divBdr>
            <w:top w:val="none" w:sz="0" w:space="0" w:color="auto"/>
            <w:left w:val="none" w:sz="0" w:space="0" w:color="auto"/>
            <w:bottom w:val="none" w:sz="0" w:space="0" w:color="auto"/>
            <w:right w:val="none" w:sz="0" w:space="0" w:color="auto"/>
          </w:divBdr>
        </w:div>
        <w:div w:id="134682257">
          <w:marLeft w:val="0"/>
          <w:marRight w:val="0"/>
          <w:marTop w:val="0"/>
          <w:marBottom w:val="0"/>
          <w:divBdr>
            <w:top w:val="none" w:sz="0" w:space="0" w:color="auto"/>
            <w:left w:val="none" w:sz="0" w:space="0" w:color="auto"/>
            <w:bottom w:val="none" w:sz="0" w:space="0" w:color="auto"/>
            <w:right w:val="none" w:sz="0" w:space="0" w:color="auto"/>
          </w:divBdr>
        </w:div>
        <w:div w:id="994533411">
          <w:marLeft w:val="0"/>
          <w:marRight w:val="0"/>
          <w:marTop w:val="0"/>
          <w:marBottom w:val="0"/>
          <w:divBdr>
            <w:top w:val="none" w:sz="0" w:space="0" w:color="auto"/>
            <w:left w:val="none" w:sz="0" w:space="0" w:color="auto"/>
            <w:bottom w:val="none" w:sz="0" w:space="0" w:color="auto"/>
            <w:right w:val="none" w:sz="0" w:space="0" w:color="auto"/>
          </w:divBdr>
        </w:div>
        <w:div w:id="1277905176">
          <w:marLeft w:val="0"/>
          <w:marRight w:val="0"/>
          <w:marTop w:val="0"/>
          <w:marBottom w:val="0"/>
          <w:divBdr>
            <w:top w:val="none" w:sz="0" w:space="0" w:color="auto"/>
            <w:left w:val="none" w:sz="0" w:space="0" w:color="auto"/>
            <w:bottom w:val="none" w:sz="0" w:space="0" w:color="auto"/>
            <w:right w:val="none" w:sz="0" w:space="0" w:color="auto"/>
          </w:divBdr>
        </w:div>
        <w:div w:id="865679675">
          <w:marLeft w:val="0"/>
          <w:marRight w:val="0"/>
          <w:marTop w:val="0"/>
          <w:marBottom w:val="0"/>
          <w:divBdr>
            <w:top w:val="none" w:sz="0" w:space="0" w:color="auto"/>
            <w:left w:val="none" w:sz="0" w:space="0" w:color="auto"/>
            <w:bottom w:val="none" w:sz="0" w:space="0" w:color="auto"/>
            <w:right w:val="none" w:sz="0" w:space="0" w:color="auto"/>
          </w:divBdr>
        </w:div>
        <w:div w:id="394820645">
          <w:marLeft w:val="0"/>
          <w:marRight w:val="0"/>
          <w:marTop w:val="0"/>
          <w:marBottom w:val="0"/>
          <w:divBdr>
            <w:top w:val="none" w:sz="0" w:space="0" w:color="auto"/>
            <w:left w:val="none" w:sz="0" w:space="0" w:color="auto"/>
            <w:bottom w:val="none" w:sz="0" w:space="0" w:color="auto"/>
            <w:right w:val="none" w:sz="0" w:space="0" w:color="auto"/>
          </w:divBdr>
        </w:div>
        <w:div w:id="1041516633">
          <w:marLeft w:val="0"/>
          <w:marRight w:val="0"/>
          <w:marTop w:val="0"/>
          <w:marBottom w:val="0"/>
          <w:divBdr>
            <w:top w:val="none" w:sz="0" w:space="0" w:color="auto"/>
            <w:left w:val="none" w:sz="0" w:space="0" w:color="auto"/>
            <w:bottom w:val="none" w:sz="0" w:space="0" w:color="auto"/>
            <w:right w:val="none" w:sz="0" w:space="0" w:color="auto"/>
          </w:divBdr>
        </w:div>
        <w:div w:id="190802299">
          <w:marLeft w:val="0"/>
          <w:marRight w:val="0"/>
          <w:marTop w:val="0"/>
          <w:marBottom w:val="0"/>
          <w:divBdr>
            <w:top w:val="none" w:sz="0" w:space="0" w:color="auto"/>
            <w:left w:val="none" w:sz="0" w:space="0" w:color="auto"/>
            <w:bottom w:val="none" w:sz="0" w:space="0" w:color="auto"/>
            <w:right w:val="none" w:sz="0" w:space="0" w:color="auto"/>
          </w:divBdr>
        </w:div>
        <w:div w:id="1287201001">
          <w:marLeft w:val="0"/>
          <w:marRight w:val="0"/>
          <w:marTop w:val="0"/>
          <w:marBottom w:val="0"/>
          <w:divBdr>
            <w:top w:val="none" w:sz="0" w:space="0" w:color="auto"/>
            <w:left w:val="none" w:sz="0" w:space="0" w:color="auto"/>
            <w:bottom w:val="none" w:sz="0" w:space="0" w:color="auto"/>
            <w:right w:val="none" w:sz="0" w:space="0" w:color="auto"/>
          </w:divBdr>
        </w:div>
        <w:div w:id="363988948">
          <w:marLeft w:val="0"/>
          <w:marRight w:val="0"/>
          <w:marTop w:val="0"/>
          <w:marBottom w:val="0"/>
          <w:divBdr>
            <w:top w:val="none" w:sz="0" w:space="0" w:color="auto"/>
            <w:left w:val="none" w:sz="0" w:space="0" w:color="auto"/>
            <w:bottom w:val="none" w:sz="0" w:space="0" w:color="auto"/>
            <w:right w:val="none" w:sz="0" w:space="0" w:color="auto"/>
          </w:divBdr>
        </w:div>
        <w:div w:id="1323193726">
          <w:marLeft w:val="0"/>
          <w:marRight w:val="0"/>
          <w:marTop w:val="0"/>
          <w:marBottom w:val="0"/>
          <w:divBdr>
            <w:top w:val="none" w:sz="0" w:space="0" w:color="auto"/>
            <w:left w:val="none" w:sz="0" w:space="0" w:color="auto"/>
            <w:bottom w:val="none" w:sz="0" w:space="0" w:color="auto"/>
            <w:right w:val="none" w:sz="0" w:space="0" w:color="auto"/>
          </w:divBdr>
        </w:div>
        <w:div w:id="1746299276">
          <w:marLeft w:val="0"/>
          <w:marRight w:val="0"/>
          <w:marTop w:val="0"/>
          <w:marBottom w:val="0"/>
          <w:divBdr>
            <w:top w:val="none" w:sz="0" w:space="0" w:color="auto"/>
            <w:left w:val="none" w:sz="0" w:space="0" w:color="auto"/>
            <w:bottom w:val="none" w:sz="0" w:space="0" w:color="auto"/>
            <w:right w:val="none" w:sz="0" w:space="0" w:color="auto"/>
          </w:divBdr>
        </w:div>
        <w:div w:id="1416900721">
          <w:marLeft w:val="0"/>
          <w:marRight w:val="0"/>
          <w:marTop w:val="0"/>
          <w:marBottom w:val="0"/>
          <w:divBdr>
            <w:top w:val="none" w:sz="0" w:space="0" w:color="auto"/>
            <w:left w:val="none" w:sz="0" w:space="0" w:color="auto"/>
            <w:bottom w:val="none" w:sz="0" w:space="0" w:color="auto"/>
            <w:right w:val="none" w:sz="0" w:space="0" w:color="auto"/>
          </w:divBdr>
        </w:div>
        <w:div w:id="1938244657">
          <w:marLeft w:val="0"/>
          <w:marRight w:val="0"/>
          <w:marTop w:val="0"/>
          <w:marBottom w:val="0"/>
          <w:divBdr>
            <w:top w:val="none" w:sz="0" w:space="0" w:color="auto"/>
            <w:left w:val="none" w:sz="0" w:space="0" w:color="auto"/>
            <w:bottom w:val="none" w:sz="0" w:space="0" w:color="auto"/>
            <w:right w:val="none" w:sz="0" w:space="0" w:color="auto"/>
          </w:divBdr>
        </w:div>
        <w:div w:id="702630548">
          <w:marLeft w:val="0"/>
          <w:marRight w:val="0"/>
          <w:marTop w:val="0"/>
          <w:marBottom w:val="0"/>
          <w:divBdr>
            <w:top w:val="none" w:sz="0" w:space="0" w:color="auto"/>
            <w:left w:val="none" w:sz="0" w:space="0" w:color="auto"/>
            <w:bottom w:val="none" w:sz="0" w:space="0" w:color="auto"/>
            <w:right w:val="none" w:sz="0" w:space="0" w:color="auto"/>
          </w:divBdr>
        </w:div>
        <w:div w:id="796263155">
          <w:marLeft w:val="0"/>
          <w:marRight w:val="0"/>
          <w:marTop w:val="0"/>
          <w:marBottom w:val="0"/>
          <w:divBdr>
            <w:top w:val="none" w:sz="0" w:space="0" w:color="auto"/>
            <w:left w:val="none" w:sz="0" w:space="0" w:color="auto"/>
            <w:bottom w:val="none" w:sz="0" w:space="0" w:color="auto"/>
            <w:right w:val="none" w:sz="0" w:space="0" w:color="auto"/>
          </w:divBdr>
        </w:div>
        <w:div w:id="704253982">
          <w:marLeft w:val="0"/>
          <w:marRight w:val="0"/>
          <w:marTop w:val="0"/>
          <w:marBottom w:val="0"/>
          <w:divBdr>
            <w:top w:val="none" w:sz="0" w:space="0" w:color="auto"/>
            <w:left w:val="none" w:sz="0" w:space="0" w:color="auto"/>
            <w:bottom w:val="none" w:sz="0" w:space="0" w:color="auto"/>
            <w:right w:val="none" w:sz="0" w:space="0" w:color="auto"/>
          </w:divBdr>
        </w:div>
        <w:div w:id="1306082980">
          <w:marLeft w:val="0"/>
          <w:marRight w:val="0"/>
          <w:marTop w:val="0"/>
          <w:marBottom w:val="0"/>
          <w:divBdr>
            <w:top w:val="none" w:sz="0" w:space="0" w:color="auto"/>
            <w:left w:val="none" w:sz="0" w:space="0" w:color="auto"/>
            <w:bottom w:val="none" w:sz="0" w:space="0" w:color="auto"/>
            <w:right w:val="none" w:sz="0" w:space="0" w:color="auto"/>
          </w:divBdr>
        </w:div>
        <w:div w:id="625161821">
          <w:marLeft w:val="0"/>
          <w:marRight w:val="0"/>
          <w:marTop w:val="0"/>
          <w:marBottom w:val="0"/>
          <w:divBdr>
            <w:top w:val="none" w:sz="0" w:space="0" w:color="auto"/>
            <w:left w:val="none" w:sz="0" w:space="0" w:color="auto"/>
            <w:bottom w:val="none" w:sz="0" w:space="0" w:color="auto"/>
            <w:right w:val="none" w:sz="0" w:space="0" w:color="auto"/>
          </w:divBdr>
        </w:div>
        <w:div w:id="598215558">
          <w:marLeft w:val="0"/>
          <w:marRight w:val="0"/>
          <w:marTop w:val="0"/>
          <w:marBottom w:val="0"/>
          <w:divBdr>
            <w:top w:val="none" w:sz="0" w:space="0" w:color="auto"/>
            <w:left w:val="none" w:sz="0" w:space="0" w:color="auto"/>
            <w:bottom w:val="none" w:sz="0" w:space="0" w:color="auto"/>
            <w:right w:val="none" w:sz="0" w:space="0" w:color="auto"/>
          </w:divBdr>
        </w:div>
        <w:div w:id="203519848">
          <w:marLeft w:val="0"/>
          <w:marRight w:val="0"/>
          <w:marTop w:val="0"/>
          <w:marBottom w:val="0"/>
          <w:divBdr>
            <w:top w:val="none" w:sz="0" w:space="0" w:color="auto"/>
            <w:left w:val="none" w:sz="0" w:space="0" w:color="auto"/>
            <w:bottom w:val="none" w:sz="0" w:space="0" w:color="auto"/>
            <w:right w:val="none" w:sz="0" w:space="0" w:color="auto"/>
          </w:divBdr>
        </w:div>
        <w:div w:id="1781996849">
          <w:marLeft w:val="0"/>
          <w:marRight w:val="0"/>
          <w:marTop w:val="0"/>
          <w:marBottom w:val="0"/>
          <w:divBdr>
            <w:top w:val="none" w:sz="0" w:space="0" w:color="auto"/>
            <w:left w:val="none" w:sz="0" w:space="0" w:color="auto"/>
            <w:bottom w:val="none" w:sz="0" w:space="0" w:color="auto"/>
            <w:right w:val="none" w:sz="0" w:space="0" w:color="auto"/>
          </w:divBdr>
        </w:div>
        <w:div w:id="2125031029">
          <w:marLeft w:val="0"/>
          <w:marRight w:val="0"/>
          <w:marTop w:val="0"/>
          <w:marBottom w:val="0"/>
          <w:divBdr>
            <w:top w:val="none" w:sz="0" w:space="0" w:color="auto"/>
            <w:left w:val="none" w:sz="0" w:space="0" w:color="auto"/>
            <w:bottom w:val="none" w:sz="0" w:space="0" w:color="auto"/>
            <w:right w:val="none" w:sz="0" w:space="0" w:color="auto"/>
          </w:divBdr>
        </w:div>
        <w:div w:id="829558459">
          <w:marLeft w:val="0"/>
          <w:marRight w:val="0"/>
          <w:marTop w:val="0"/>
          <w:marBottom w:val="0"/>
          <w:divBdr>
            <w:top w:val="none" w:sz="0" w:space="0" w:color="auto"/>
            <w:left w:val="none" w:sz="0" w:space="0" w:color="auto"/>
            <w:bottom w:val="none" w:sz="0" w:space="0" w:color="auto"/>
            <w:right w:val="none" w:sz="0" w:space="0" w:color="auto"/>
          </w:divBdr>
        </w:div>
        <w:div w:id="545335022">
          <w:marLeft w:val="0"/>
          <w:marRight w:val="0"/>
          <w:marTop w:val="0"/>
          <w:marBottom w:val="0"/>
          <w:divBdr>
            <w:top w:val="none" w:sz="0" w:space="0" w:color="auto"/>
            <w:left w:val="none" w:sz="0" w:space="0" w:color="auto"/>
            <w:bottom w:val="none" w:sz="0" w:space="0" w:color="auto"/>
            <w:right w:val="none" w:sz="0" w:space="0" w:color="auto"/>
          </w:divBdr>
        </w:div>
        <w:div w:id="121728075">
          <w:marLeft w:val="0"/>
          <w:marRight w:val="0"/>
          <w:marTop w:val="0"/>
          <w:marBottom w:val="0"/>
          <w:divBdr>
            <w:top w:val="none" w:sz="0" w:space="0" w:color="auto"/>
            <w:left w:val="none" w:sz="0" w:space="0" w:color="auto"/>
            <w:bottom w:val="none" w:sz="0" w:space="0" w:color="auto"/>
            <w:right w:val="none" w:sz="0" w:space="0" w:color="auto"/>
          </w:divBdr>
        </w:div>
        <w:div w:id="435683546">
          <w:marLeft w:val="0"/>
          <w:marRight w:val="0"/>
          <w:marTop w:val="0"/>
          <w:marBottom w:val="0"/>
          <w:divBdr>
            <w:top w:val="none" w:sz="0" w:space="0" w:color="auto"/>
            <w:left w:val="none" w:sz="0" w:space="0" w:color="auto"/>
            <w:bottom w:val="none" w:sz="0" w:space="0" w:color="auto"/>
            <w:right w:val="none" w:sz="0" w:space="0" w:color="auto"/>
          </w:divBdr>
        </w:div>
        <w:div w:id="680743711">
          <w:marLeft w:val="0"/>
          <w:marRight w:val="0"/>
          <w:marTop w:val="0"/>
          <w:marBottom w:val="0"/>
          <w:divBdr>
            <w:top w:val="none" w:sz="0" w:space="0" w:color="auto"/>
            <w:left w:val="none" w:sz="0" w:space="0" w:color="auto"/>
            <w:bottom w:val="none" w:sz="0" w:space="0" w:color="auto"/>
            <w:right w:val="none" w:sz="0" w:space="0" w:color="auto"/>
          </w:divBdr>
        </w:div>
        <w:div w:id="1777402402">
          <w:marLeft w:val="0"/>
          <w:marRight w:val="0"/>
          <w:marTop w:val="0"/>
          <w:marBottom w:val="0"/>
          <w:divBdr>
            <w:top w:val="none" w:sz="0" w:space="0" w:color="auto"/>
            <w:left w:val="none" w:sz="0" w:space="0" w:color="auto"/>
            <w:bottom w:val="none" w:sz="0" w:space="0" w:color="auto"/>
            <w:right w:val="none" w:sz="0" w:space="0" w:color="auto"/>
          </w:divBdr>
        </w:div>
        <w:div w:id="1231884645">
          <w:marLeft w:val="0"/>
          <w:marRight w:val="0"/>
          <w:marTop w:val="0"/>
          <w:marBottom w:val="0"/>
          <w:divBdr>
            <w:top w:val="none" w:sz="0" w:space="0" w:color="auto"/>
            <w:left w:val="none" w:sz="0" w:space="0" w:color="auto"/>
            <w:bottom w:val="none" w:sz="0" w:space="0" w:color="auto"/>
            <w:right w:val="none" w:sz="0" w:space="0" w:color="auto"/>
          </w:divBdr>
        </w:div>
        <w:div w:id="1408839322">
          <w:marLeft w:val="0"/>
          <w:marRight w:val="0"/>
          <w:marTop w:val="0"/>
          <w:marBottom w:val="0"/>
          <w:divBdr>
            <w:top w:val="none" w:sz="0" w:space="0" w:color="auto"/>
            <w:left w:val="none" w:sz="0" w:space="0" w:color="auto"/>
            <w:bottom w:val="none" w:sz="0" w:space="0" w:color="auto"/>
            <w:right w:val="none" w:sz="0" w:space="0" w:color="auto"/>
          </w:divBdr>
        </w:div>
        <w:div w:id="1807357466">
          <w:marLeft w:val="0"/>
          <w:marRight w:val="0"/>
          <w:marTop w:val="0"/>
          <w:marBottom w:val="0"/>
          <w:divBdr>
            <w:top w:val="none" w:sz="0" w:space="0" w:color="auto"/>
            <w:left w:val="none" w:sz="0" w:space="0" w:color="auto"/>
            <w:bottom w:val="none" w:sz="0" w:space="0" w:color="auto"/>
            <w:right w:val="none" w:sz="0" w:space="0" w:color="auto"/>
          </w:divBdr>
        </w:div>
        <w:div w:id="1962497468">
          <w:marLeft w:val="0"/>
          <w:marRight w:val="0"/>
          <w:marTop w:val="0"/>
          <w:marBottom w:val="0"/>
          <w:divBdr>
            <w:top w:val="none" w:sz="0" w:space="0" w:color="auto"/>
            <w:left w:val="none" w:sz="0" w:space="0" w:color="auto"/>
            <w:bottom w:val="none" w:sz="0" w:space="0" w:color="auto"/>
            <w:right w:val="none" w:sz="0" w:space="0" w:color="auto"/>
          </w:divBdr>
        </w:div>
        <w:div w:id="631790639">
          <w:marLeft w:val="0"/>
          <w:marRight w:val="0"/>
          <w:marTop w:val="0"/>
          <w:marBottom w:val="0"/>
          <w:divBdr>
            <w:top w:val="none" w:sz="0" w:space="0" w:color="auto"/>
            <w:left w:val="none" w:sz="0" w:space="0" w:color="auto"/>
            <w:bottom w:val="none" w:sz="0" w:space="0" w:color="auto"/>
            <w:right w:val="none" w:sz="0" w:space="0" w:color="auto"/>
          </w:divBdr>
        </w:div>
        <w:div w:id="622229580">
          <w:marLeft w:val="0"/>
          <w:marRight w:val="0"/>
          <w:marTop w:val="0"/>
          <w:marBottom w:val="0"/>
          <w:divBdr>
            <w:top w:val="none" w:sz="0" w:space="0" w:color="auto"/>
            <w:left w:val="none" w:sz="0" w:space="0" w:color="auto"/>
            <w:bottom w:val="none" w:sz="0" w:space="0" w:color="auto"/>
            <w:right w:val="none" w:sz="0" w:space="0" w:color="auto"/>
          </w:divBdr>
        </w:div>
        <w:div w:id="496305889">
          <w:marLeft w:val="0"/>
          <w:marRight w:val="0"/>
          <w:marTop w:val="0"/>
          <w:marBottom w:val="0"/>
          <w:divBdr>
            <w:top w:val="none" w:sz="0" w:space="0" w:color="auto"/>
            <w:left w:val="none" w:sz="0" w:space="0" w:color="auto"/>
            <w:bottom w:val="none" w:sz="0" w:space="0" w:color="auto"/>
            <w:right w:val="none" w:sz="0" w:space="0" w:color="auto"/>
          </w:divBdr>
        </w:div>
        <w:div w:id="1670403736">
          <w:marLeft w:val="0"/>
          <w:marRight w:val="0"/>
          <w:marTop w:val="0"/>
          <w:marBottom w:val="0"/>
          <w:divBdr>
            <w:top w:val="none" w:sz="0" w:space="0" w:color="auto"/>
            <w:left w:val="none" w:sz="0" w:space="0" w:color="auto"/>
            <w:bottom w:val="none" w:sz="0" w:space="0" w:color="auto"/>
            <w:right w:val="none" w:sz="0" w:space="0" w:color="auto"/>
          </w:divBdr>
        </w:div>
        <w:div w:id="679695139">
          <w:marLeft w:val="0"/>
          <w:marRight w:val="0"/>
          <w:marTop w:val="0"/>
          <w:marBottom w:val="0"/>
          <w:divBdr>
            <w:top w:val="none" w:sz="0" w:space="0" w:color="auto"/>
            <w:left w:val="none" w:sz="0" w:space="0" w:color="auto"/>
            <w:bottom w:val="none" w:sz="0" w:space="0" w:color="auto"/>
            <w:right w:val="none" w:sz="0" w:space="0" w:color="auto"/>
          </w:divBdr>
        </w:div>
        <w:div w:id="1990092229">
          <w:marLeft w:val="0"/>
          <w:marRight w:val="0"/>
          <w:marTop w:val="0"/>
          <w:marBottom w:val="0"/>
          <w:divBdr>
            <w:top w:val="none" w:sz="0" w:space="0" w:color="auto"/>
            <w:left w:val="none" w:sz="0" w:space="0" w:color="auto"/>
            <w:bottom w:val="none" w:sz="0" w:space="0" w:color="auto"/>
            <w:right w:val="none" w:sz="0" w:space="0" w:color="auto"/>
          </w:divBdr>
        </w:div>
        <w:div w:id="1546139064">
          <w:marLeft w:val="0"/>
          <w:marRight w:val="0"/>
          <w:marTop w:val="0"/>
          <w:marBottom w:val="0"/>
          <w:divBdr>
            <w:top w:val="none" w:sz="0" w:space="0" w:color="auto"/>
            <w:left w:val="none" w:sz="0" w:space="0" w:color="auto"/>
            <w:bottom w:val="none" w:sz="0" w:space="0" w:color="auto"/>
            <w:right w:val="none" w:sz="0" w:space="0" w:color="auto"/>
          </w:divBdr>
        </w:div>
        <w:div w:id="1674990968">
          <w:marLeft w:val="0"/>
          <w:marRight w:val="0"/>
          <w:marTop w:val="0"/>
          <w:marBottom w:val="0"/>
          <w:divBdr>
            <w:top w:val="none" w:sz="0" w:space="0" w:color="auto"/>
            <w:left w:val="none" w:sz="0" w:space="0" w:color="auto"/>
            <w:bottom w:val="none" w:sz="0" w:space="0" w:color="auto"/>
            <w:right w:val="none" w:sz="0" w:space="0" w:color="auto"/>
          </w:divBdr>
        </w:div>
        <w:div w:id="130487872">
          <w:marLeft w:val="0"/>
          <w:marRight w:val="0"/>
          <w:marTop w:val="0"/>
          <w:marBottom w:val="0"/>
          <w:divBdr>
            <w:top w:val="none" w:sz="0" w:space="0" w:color="auto"/>
            <w:left w:val="none" w:sz="0" w:space="0" w:color="auto"/>
            <w:bottom w:val="none" w:sz="0" w:space="0" w:color="auto"/>
            <w:right w:val="none" w:sz="0" w:space="0" w:color="auto"/>
          </w:divBdr>
        </w:div>
        <w:div w:id="428546387">
          <w:marLeft w:val="0"/>
          <w:marRight w:val="0"/>
          <w:marTop w:val="0"/>
          <w:marBottom w:val="0"/>
          <w:divBdr>
            <w:top w:val="none" w:sz="0" w:space="0" w:color="auto"/>
            <w:left w:val="none" w:sz="0" w:space="0" w:color="auto"/>
            <w:bottom w:val="none" w:sz="0" w:space="0" w:color="auto"/>
            <w:right w:val="none" w:sz="0" w:space="0" w:color="auto"/>
          </w:divBdr>
        </w:div>
        <w:div w:id="267931916">
          <w:marLeft w:val="0"/>
          <w:marRight w:val="0"/>
          <w:marTop w:val="0"/>
          <w:marBottom w:val="0"/>
          <w:divBdr>
            <w:top w:val="none" w:sz="0" w:space="0" w:color="auto"/>
            <w:left w:val="none" w:sz="0" w:space="0" w:color="auto"/>
            <w:bottom w:val="none" w:sz="0" w:space="0" w:color="auto"/>
            <w:right w:val="none" w:sz="0" w:space="0" w:color="auto"/>
          </w:divBdr>
        </w:div>
        <w:div w:id="1241721120">
          <w:marLeft w:val="0"/>
          <w:marRight w:val="0"/>
          <w:marTop w:val="0"/>
          <w:marBottom w:val="0"/>
          <w:divBdr>
            <w:top w:val="none" w:sz="0" w:space="0" w:color="auto"/>
            <w:left w:val="none" w:sz="0" w:space="0" w:color="auto"/>
            <w:bottom w:val="none" w:sz="0" w:space="0" w:color="auto"/>
            <w:right w:val="none" w:sz="0" w:space="0" w:color="auto"/>
          </w:divBdr>
        </w:div>
        <w:div w:id="882599839">
          <w:marLeft w:val="0"/>
          <w:marRight w:val="0"/>
          <w:marTop w:val="0"/>
          <w:marBottom w:val="0"/>
          <w:divBdr>
            <w:top w:val="none" w:sz="0" w:space="0" w:color="auto"/>
            <w:left w:val="none" w:sz="0" w:space="0" w:color="auto"/>
            <w:bottom w:val="none" w:sz="0" w:space="0" w:color="auto"/>
            <w:right w:val="none" w:sz="0" w:space="0" w:color="auto"/>
          </w:divBdr>
        </w:div>
        <w:div w:id="1995719131">
          <w:marLeft w:val="0"/>
          <w:marRight w:val="0"/>
          <w:marTop w:val="0"/>
          <w:marBottom w:val="0"/>
          <w:divBdr>
            <w:top w:val="none" w:sz="0" w:space="0" w:color="auto"/>
            <w:left w:val="none" w:sz="0" w:space="0" w:color="auto"/>
            <w:bottom w:val="none" w:sz="0" w:space="0" w:color="auto"/>
            <w:right w:val="none" w:sz="0" w:space="0" w:color="auto"/>
          </w:divBdr>
        </w:div>
        <w:div w:id="425688217">
          <w:marLeft w:val="0"/>
          <w:marRight w:val="0"/>
          <w:marTop w:val="0"/>
          <w:marBottom w:val="0"/>
          <w:divBdr>
            <w:top w:val="none" w:sz="0" w:space="0" w:color="auto"/>
            <w:left w:val="none" w:sz="0" w:space="0" w:color="auto"/>
            <w:bottom w:val="none" w:sz="0" w:space="0" w:color="auto"/>
            <w:right w:val="none" w:sz="0" w:space="0" w:color="auto"/>
          </w:divBdr>
        </w:div>
        <w:div w:id="668101371">
          <w:marLeft w:val="0"/>
          <w:marRight w:val="0"/>
          <w:marTop w:val="0"/>
          <w:marBottom w:val="0"/>
          <w:divBdr>
            <w:top w:val="none" w:sz="0" w:space="0" w:color="auto"/>
            <w:left w:val="none" w:sz="0" w:space="0" w:color="auto"/>
            <w:bottom w:val="none" w:sz="0" w:space="0" w:color="auto"/>
            <w:right w:val="none" w:sz="0" w:space="0" w:color="auto"/>
          </w:divBdr>
        </w:div>
        <w:div w:id="1148010661">
          <w:marLeft w:val="0"/>
          <w:marRight w:val="0"/>
          <w:marTop w:val="0"/>
          <w:marBottom w:val="0"/>
          <w:divBdr>
            <w:top w:val="none" w:sz="0" w:space="0" w:color="auto"/>
            <w:left w:val="none" w:sz="0" w:space="0" w:color="auto"/>
            <w:bottom w:val="none" w:sz="0" w:space="0" w:color="auto"/>
            <w:right w:val="none" w:sz="0" w:space="0" w:color="auto"/>
          </w:divBdr>
        </w:div>
        <w:div w:id="420755400">
          <w:marLeft w:val="0"/>
          <w:marRight w:val="0"/>
          <w:marTop w:val="0"/>
          <w:marBottom w:val="0"/>
          <w:divBdr>
            <w:top w:val="none" w:sz="0" w:space="0" w:color="auto"/>
            <w:left w:val="none" w:sz="0" w:space="0" w:color="auto"/>
            <w:bottom w:val="none" w:sz="0" w:space="0" w:color="auto"/>
            <w:right w:val="none" w:sz="0" w:space="0" w:color="auto"/>
          </w:divBdr>
        </w:div>
        <w:div w:id="2050521543">
          <w:marLeft w:val="0"/>
          <w:marRight w:val="0"/>
          <w:marTop w:val="0"/>
          <w:marBottom w:val="0"/>
          <w:divBdr>
            <w:top w:val="none" w:sz="0" w:space="0" w:color="auto"/>
            <w:left w:val="none" w:sz="0" w:space="0" w:color="auto"/>
            <w:bottom w:val="none" w:sz="0" w:space="0" w:color="auto"/>
            <w:right w:val="none" w:sz="0" w:space="0" w:color="auto"/>
          </w:divBdr>
        </w:div>
        <w:div w:id="1660428825">
          <w:marLeft w:val="0"/>
          <w:marRight w:val="0"/>
          <w:marTop w:val="0"/>
          <w:marBottom w:val="0"/>
          <w:divBdr>
            <w:top w:val="none" w:sz="0" w:space="0" w:color="auto"/>
            <w:left w:val="none" w:sz="0" w:space="0" w:color="auto"/>
            <w:bottom w:val="none" w:sz="0" w:space="0" w:color="auto"/>
            <w:right w:val="none" w:sz="0" w:space="0" w:color="auto"/>
          </w:divBdr>
        </w:div>
        <w:div w:id="515309915">
          <w:marLeft w:val="0"/>
          <w:marRight w:val="0"/>
          <w:marTop w:val="0"/>
          <w:marBottom w:val="0"/>
          <w:divBdr>
            <w:top w:val="none" w:sz="0" w:space="0" w:color="auto"/>
            <w:left w:val="none" w:sz="0" w:space="0" w:color="auto"/>
            <w:bottom w:val="none" w:sz="0" w:space="0" w:color="auto"/>
            <w:right w:val="none" w:sz="0" w:space="0" w:color="auto"/>
          </w:divBdr>
        </w:div>
        <w:div w:id="119108111">
          <w:marLeft w:val="0"/>
          <w:marRight w:val="0"/>
          <w:marTop w:val="0"/>
          <w:marBottom w:val="0"/>
          <w:divBdr>
            <w:top w:val="none" w:sz="0" w:space="0" w:color="auto"/>
            <w:left w:val="none" w:sz="0" w:space="0" w:color="auto"/>
            <w:bottom w:val="none" w:sz="0" w:space="0" w:color="auto"/>
            <w:right w:val="none" w:sz="0" w:space="0" w:color="auto"/>
          </w:divBdr>
        </w:div>
        <w:div w:id="1265263615">
          <w:marLeft w:val="0"/>
          <w:marRight w:val="0"/>
          <w:marTop w:val="0"/>
          <w:marBottom w:val="0"/>
          <w:divBdr>
            <w:top w:val="none" w:sz="0" w:space="0" w:color="auto"/>
            <w:left w:val="none" w:sz="0" w:space="0" w:color="auto"/>
            <w:bottom w:val="none" w:sz="0" w:space="0" w:color="auto"/>
            <w:right w:val="none" w:sz="0" w:space="0" w:color="auto"/>
          </w:divBdr>
        </w:div>
        <w:div w:id="1711413276">
          <w:marLeft w:val="0"/>
          <w:marRight w:val="0"/>
          <w:marTop w:val="0"/>
          <w:marBottom w:val="0"/>
          <w:divBdr>
            <w:top w:val="none" w:sz="0" w:space="0" w:color="auto"/>
            <w:left w:val="none" w:sz="0" w:space="0" w:color="auto"/>
            <w:bottom w:val="none" w:sz="0" w:space="0" w:color="auto"/>
            <w:right w:val="none" w:sz="0" w:space="0" w:color="auto"/>
          </w:divBdr>
        </w:div>
        <w:div w:id="1992056466">
          <w:marLeft w:val="0"/>
          <w:marRight w:val="0"/>
          <w:marTop w:val="0"/>
          <w:marBottom w:val="0"/>
          <w:divBdr>
            <w:top w:val="none" w:sz="0" w:space="0" w:color="auto"/>
            <w:left w:val="none" w:sz="0" w:space="0" w:color="auto"/>
            <w:bottom w:val="none" w:sz="0" w:space="0" w:color="auto"/>
            <w:right w:val="none" w:sz="0" w:space="0" w:color="auto"/>
          </w:divBdr>
        </w:div>
        <w:div w:id="816454631">
          <w:marLeft w:val="0"/>
          <w:marRight w:val="0"/>
          <w:marTop w:val="0"/>
          <w:marBottom w:val="0"/>
          <w:divBdr>
            <w:top w:val="none" w:sz="0" w:space="0" w:color="auto"/>
            <w:left w:val="none" w:sz="0" w:space="0" w:color="auto"/>
            <w:bottom w:val="none" w:sz="0" w:space="0" w:color="auto"/>
            <w:right w:val="none" w:sz="0" w:space="0" w:color="auto"/>
          </w:divBdr>
        </w:div>
        <w:div w:id="220823415">
          <w:marLeft w:val="0"/>
          <w:marRight w:val="0"/>
          <w:marTop w:val="0"/>
          <w:marBottom w:val="0"/>
          <w:divBdr>
            <w:top w:val="none" w:sz="0" w:space="0" w:color="auto"/>
            <w:left w:val="none" w:sz="0" w:space="0" w:color="auto"/>
            <w:bottom w:val="none" w:sz="0" w:space="0" w:color="auto"/>
            <w:right w:val="none" w:sz="0" w:space="0" w:color="auto"/>
          </w:divBdr>
        </w:div>
        <w:div w:id="627051321">
          <w:marLeft w:val="0"/>
          <w:marRight w:val="0"/>
          <w:marTop w:val="0"/>
          <w:marBottom w:val="0"/>
          <w:divBdr>
            <w:top w:val="none" w:sz="0" w:space="0" w:color="auto"/>
            <w:left w:val="none" w:sz="0" w:space="0" w:color="auto"/>
            <w:bottom w:val="none" w:sz="0" w:space="0" w:color="auto"/>
            <w:right w:val="none" w:sz="0" w:space="0" w:color="auto"/>
          </w:divBdr>
        </w:div>
        <w:div w:id="153188412">
          <w:marLeft w:val="0"/>
          <w:marRight w:val="0"/>
          <w:marTop w:val="0"/>
          <w:marBottom w:val="0"/>
          <w:divBdr>
            <w:top w:val="none" w:sz="0" w:space="0" w:color="auto"/>
            <w:left w:val="none" w:sz="0" w:space="0" w:color="auto"/>
            <w:bottom w:val="none" w:sz="0" w:space="0" w:color="auto"/>
            <w:right w:val="none" w:sz="0" w:space="0" w:color="auto"/>
          </w:divBdr>
        </w:div>
        <w:div w:id="1291984066">
          <w:marLeft w:val="0"/>
          <w:marRight w:val="0"/>
          <w:marTop w:val="0"/>
          <w:marBottom w:val="0"/>
          <w:divBdr>
            <w:top w:val="none" w:sz="0" w:space="0" w:color="auto"/>
            <w:left w:val="none" w:sz="0" w:space="0" w:color="auto"/>
            <w:bottom w:val="none" w:sz="0" w:space="0" w:color="auto"/>
            <w:right w:val="none" w:sz="0" w:space="0" w:color="auto"/>
          </w:divBdr>
        </w:div>
        <w:div w:id="1398432880">
          <w:marLeft w:val="0"/>
          <w:marRight w:val="0"/>
          <w:marTop w:val="0"/>
          <w:marBottom w:val="0"/>
          <w:divBdr>
            <w:top w:val="none" w:sz="0" w:space="0" w:color="auto"/>
            <w:left w:val="none" w:sz="0" w:space="0" w:color="auto"/>
            <w:bottom w:val="none" w:sz="0" w:space="0" w:color="auto"/>
            <w:right w:val="none" w:sz="0" w:space="0" w:color="auto"/>
          </w:divBdr>
        </w:div>
        <w:div w:id="993486791">
          <w:marLeft w:val="0"/>
          <w:marRight w:val="0"/>
          <w:marTop w:val="0"/>
          <w:marBottom w:val="0"/>
          <w:divBdr>
            <w:top w:val="none" w:sz="0" w:space="0" w:color="auto"/>
            <w:left w:val="none" w:sz="0" w:space="0" w:color="auto"/>
            <w:bottom w:val="none" w:sz="0" w:space="0" w:color="auto"/>
            <w:right w:val="none" w:sz="0" w:space="0" w:color="auto"/>
          </w:divBdr>
        </w:div>
        <w:div w:id="1593932310">
          <w:marLeft w:val="0"/>
          <w:marRight w:val="0"/>
          <w:marTop w:val="0"/>
          <w:marBottom w:val="0"/>
          <w:divBdr>
            <w:top w:val="none" w:sz="0" w:space="0" w:color="auto"/>
            <w:left w:val="none" w:sz="0" w:space="0" w:color="auto"/>
            <w:bottom w:val="none" w:sz="0" w:space="0" w:color="auto"/>
            <w:right w:val="none" w:sz="0" w:space="0" w:color="auto"/>
          </w:divBdr>
        </w:div>
        <w:div w:id="1118568972">
          <w:marLeft w:val="0"/>
          <w:marRight w:val="0"/>
          <w:marTop w:val="0"/>
          <w:marBottom w:val="0"/>
          <w:divBdr>
            <w:top w:val="none" w:sz="0" w:space="0" w:color="auto"/>
            <w:left w:val="none" w:sz="0" w:space="0" w:color="auto"/>
            <w:bottom w:val="none" w:sz="0" w:space="0" w:color="auto"/>
            <w:right w:val="none" w:sz="0" w:space="0" w:color="auto"/>
          </w:divBdr>
        </w:div>
        <w:div w:id="513347896">
          <w:marLeft w:val="0"/>
          <w:marRight w:val="0"/>
          <w:marTop w:val="0"/>
          <w:marBottom w:val="0"/>
          <w:divBdr>
            <w:top w:val="none" w:sz="0" w:space="0" w:color="auto"/>
            <w:left w:val="none" w:sz="0" w:space="0" w:color="auto"/>
            <w:bottom w:val="none" w:sz="0" w:space="0" w:color="auto"/>
            <w:right w:val="none" w:sz="0" w:space="0" w:color="auto"/>
          </w:divBdr>
        </w:div>
        <w:div w:id="196819766">
          <w:marLeft w:val="0"/>
          <w:marRight w:val="0"/>
          <w:marTop w:val="0"/>
          <w:marBottom w:val="0"/>
          <w:divBdr>
            <w:top w:val="none" w:sz="0" w:space="0" w:color="auto"/>
            <w:left w:val="none" w:sz="0" w:space="0" w:color="auto"/>
            <w:bottom w:val="none" w:sz="0" w:space="0" w:color="auto"/>
            <w:right w:val="none" w:sz="0" w:space="0" w:color="auto"/>
          </w:divBdr>
        </w:div>
        <w:div w:id="507408433">
          <w:marLeft w:val="0"/>
          <w:marRight w:val="0"/>
          <w:marTop w:val="0"/>
          <w:marBottom w:val="0"/>
          <w:divBdr>
            <w:top w:val="none" w:sz="0" w:space="0" w:color="auto"/>
            <w:left w:val="none" w:sz="0" w:space="0" w:color="auto"/>
            <w:bottom w:val="none" w:sz="0" w:space="0" w:color="auto"/>
            <w:right w:val="none" w:sz="0" w:space="0" w:color="auto"/>
          </w:divBdr>
        </w:div>
        <w:div w:id="689798662">
          <w:marLeft w:val="0"/>
          <w:marRight w:val="0"/>
          <w:marTop w:val="0"/>
          <w:marBottom w:val="0"/>
          <w:divBdr>
            <w:top w:val="none" w:sz="0" w:space="0" w:color="auto"/>
            <w:left w:val="none" w:sz="0" w:space="0" w:color="auto"/>
            <w:bottom w:val="none" w:sz="0" w:space="0" w:color="auto"/>
            <w:right w:val="none" w:sz="0" w:space="0" w:color="auto"/>
          </w:divBdr>
        </w:div>
        <w:div w:id="1457790839">
          <w:marLeft w:val="0"/>
          <w:marRight w:val="0"/>
          <w:marTop w:val="0"/>
          <w:marBottom w:val="0"/>
          <w:divBdr>
            <w:top w:val="none" w:sz="0" w:space="0" w:color="auto"/>
            <w:left w:val="none" w:sz="0" w:space="0" w:color="auto"/>
            <w:bottom w:val="none" w:sz="0" w:space="0" w:color="auto"/>
            <w:right w:val="none" w:sz="0" w:space="0" w:color="auto"/>
          </w:divBdr>
        </w:div>
        <w:div w:id="1009330206">
          <w:marLeft w:val="0"/>
          <w:marRight w:val="0"/>
          <w:marTop w:val="0"/>
          <w:marBottom w:val="0"/>
          <w:divBdr>
            <w:top w:val="none" w:sz="0" w:space="0" w:color="auto"/>
            <w:left w:val="none" w:sz="0" w:space="0" w:color="auto"/>
            <w:bottom w:val="none" w:sz="0" w:space="0" w:color="auto"/>
            <w:right w:val="none" w:sz="0" w:space="0" w:color="auto"/>
          </w:divBdr>
        </w:div>
        <w:div w:id="751700205">
          <w:marLeft w:val="0"/>
          <w:marRight w:val="0"/>
          <w:marTop w:val="0"/>
          <w:marBottom w:val="0"/>
          <w:divBdr>
            <w:top w:val="none" w:sz="0" w:space="0" w:color="auto"/>
            <w:left w:val="none" w:sz="0" w:space="0" w:color="auto"/>
            <w:bottom w:val="none" w:sz="0" w:space="0" w:color="auto"/>
            <w:right w:val="none" w:sz="0" w:space="0" w:color="auto"/>
          </w:divBdr>
        </w:div>
        <w:div w:id="1681934031">
          <w:marLeft w:val="0"/>
          <w:marRight w:val="0"/>
          <w:marTop w:val="0"/>
          <w:marBottom w:val="0"/>
          <w:divBdr>
            <w:top w:val="none" w:sz="0" w:space="0" w:color="auto"/>
            <w:left w:val="none" w:sz="0" w:space="0" w:color="auto"/>
            <w:bottom w:val="none" w:sz="0" w:space="0" w:color="auto"/>
            <w:right w:val="none" w:sz="0" w:space="0" w:color="auto"/>
          </w:divBdr>
        </w:div>
        <w:div w:id="482161065">
          <w:marLeft w:val="0"/>
          <w:marRight w:val="0"/>
          <w:marTop w:val="0"/>
          <w:marBottom w:val="0"/>
          <w:divBdr>
            <w:top w:val="none" w:sz="0" w:space="0" w:color="auto"/>
            <w:left w:val="none" w:sz="0" w:space="0" w:color="auto"/>
            <w:bottom w:val="none" w:sz="0" w:space="0" w:color="auto"/>
            <w:right w:val="none" w:sz="0" w:space="0" w:color="auto"/>
          </w:divBdr>
        </w:div>
        <w:div w:id="1121993044">
          <w:marLeft w:val="0"/>
          <w:marRight w:val="0"/>
          <w:marTop w:val="0"/>
          <w:marBottom w:val="0"/>
          <w:divBdr>
            <w:top w:val="none" w:sz="0" w:space="0" w:color="auto"/>
            <w:left w:val="none" w:sz="0" w:space="0" w:color="auto"/>
            <w:bottom w:val="none" w:sz="0" w:space="0" w:color="auto"/>
            <w:right w:val="none" w:sz="0" w:space="0" w:color="auto"/>
          </w:divBdr>
        </w:div>
        <w:div w:id="1114986046">
          <w:marLeft w:val="0"/>
          <w:marRight w:val="0"/>
          <w:marTop w:val="0"/>
          <w:marBottom w:val="0"/>
          <w:divBdr>
            <w:top w:val="none" w:sz="0" w:space="0" w:color="auto"/>
            <w:left w:val="none" w:sz="0" w:space="0" w:color="auto"/>
            <w:bottom w:val="none" w:sz="0" w:space="0" w:color="auto"/>
            <w:right w:val="none" w:sz="0" w:space="0" w:color="auto"/>
          </w:divBdr>
        </w:div>
        <w:div w:id="933322611">
          <w:marLeft w:val="0"/>
          <w:marRight w:val="0"/>
          <w:marTop w:val="0"/>
          <w:marBottom w:val="0"/>
          <w:divBdr>
            <w:top w:val="none" w:sz="0" w:space="0" w:color="auto"/>
            <w:left w:val="none" w:sz="0" w:space="0" w:color="auto"/>
            <w:bottom w:val="none" w:sz="0" w:space="0" w:color="auto"/>
            <w:right w:val="none" w:sz="0" w:space="0" w:color="auto"/>
          </w:divBdr>
        </w:div>
        <w:div w:id="1595430035">
          <w:marLeft w:val="0"/>
          <w:marRight w:val="0"/>
          <w:marTop w:val="0"/>
          <w:marBottom w:val="0"/>
          <w:divBdr>
            <w:top w:val="none" w:sz="0" w:space="0" w:color="auto"/>
            <w:left w:val="none" w:sz="0" w:space="0" w:color="auto"/>
            <w:bottom w:val="none" w:sz="0" w:space="0" w:color="auto"/>
            <w:right w:val="none" w:sz="0" w:space="0" w:color="auto"/>
          </w:divBdr>
        </w:div>
        <w:div w:id="648482012">
          <w:marLeft w:val="0"/>
          <w:marRight w:val="0"/>
          <w:marTop w:val="0"/>
          <w:marBottom w:val="0"/>
          <w:divBdr>
            <w:top w:val="none" w:sz="0" w:space="0" w:color="auto"/>
            <w:left w:val="none" w:sz="0" w:space="0" w:color="auto"/>
            <w:bottom w:val="none" w:sz="0" w:space="0" w:color="auto"/>
            <w:right w:val="none" w:sz="0" w:space="0" w:color="auto"/>
          </w:divBdr>
        </w:div>
        <w:div w:id="1476334068">
          <w:marLeft w:val="0"/>
          <w:marRight w:val="0"/>
          <w:marTop w:val="0"/>
          <w:marBottom w:val="0"/>
          <w:divBdr>
            <w:top w:val="none" w:sz="0" w:space="0" w:color="auto"/>
            <w:left w:val="none" w:sz="0" w:space="0" w:color="auto"/>
            <w:bottom w:val="none" w:sz="0" w:space="0" w:color="auto"/>
            <w:right w:val="none" w:sz="0" w:space="0" w:color="auto"/>
          </w:divBdr>
        </w:div>
        <w:div w:id="1562404369">
          <w:marLeft w:val="0"/>
          <w:marRight w:val="0"/>
          <w:marTop w:val="0"/>
          <w:marBottom w:val="0"/>
          <w:divBdr>
            <w:top w:val="none" w:sz="0" w:space="0" w:color="auto"/>
            <w:left w:val="none" w:sz="0" w:space="0" w:color="auto"/>
            <w:bottom w:val="none" w:sz="0" w:space="0" w:color="auto"/>
            <w:right w:val="none" w:sz="0" w:space="0" w:color="auto"/>
          </w:divBdr>
        </w:div>
        <w:div w:id="1398822088">
          <w:marLeft w:val="0"/>
          <w:marRight w:val="0"/>
          <w:marTop w:val="0"/>
          <w:marBottom w:val="0"/>
          <w:divBdr>
            <w:top w:val="none" w:sz="0" w:space="0" w:color="auto"/>
            <w:left w:val="none" w:sz="0" w:space="0" w:color="auto"/>
            <w:bottom w:val="none" w:sz="0" w:space="0" w:color="auto"/>
            <w:right w:val="none" w:sz="0" w:space="0" w:color="auto"/>
          </w:divBdr>
        </w:div>
        <w:div w:id="785735449">
          <w:marLeft w:val="0"/>
          <w:marRight w:val="0"/>
          <w:marTop w:val="0"/>
          <w:marBottom w:val="0"/>
          <w:divBdr>
            <w:top w:val="none" w:sz="0" w:space="0" w:color="auto"/>
            <w:left w:val="none" w:sz="0" w:space="0" w:color="auto"/>
            <w:bottom w:val="none" w:sz="0" w:space="0" w:color="auto"/>
            <w:right w:val="none" w:sz="0" w:space="0" w:color="auto"/>
          </w:divBdr>
        </w:div>
        <w:div w:id="1746413649">
          <w:marLeft w:val="0"/>
          <w:marRight w:val="0"/>
          <w:marTop w:val="0"/>
          <w:marBottom w:val="0"/>
          <w:divBdr>
            <w:top w:val="none" w:sz="0" w:space="0" w:color="auto"/>
            <w:left w:val="none" w:sz="0" w:space="0" w:color="auto"/>
            <w:bottom w:val="none" w:sz="0" w:space="0" w:color="auto"/>
            <w:right w:val="none" w:sz="0" w:space="0" w:color="auto"/>
          </w:divBdr>
        </w:div>
        <w:div w:id="758210311">
          <w:marLeft w:val="0"/>
          <w:marRight w:val="0"/>
          <w:marTop w:val="0"/>
          <w:marBottom w:val="0"/>
          <w:divBdr>
            <w:top w:val="none" w:sz="0" w:space="0" w:color="auto"/>
            <w:left w:val="none" w:sz="0" w:space="0" w:color="auto"/>
            <w:bottom w:val="none" w:sz="0" w:space="0" w:color="auto"/>
            <w:right w:val="none" w:sz="0" w:space="0" w:color="auto"/>
          </w:divBdr>
        </w:div>
        <w:div w:id="549076219">
          <w:marLeft w:val="0"/>
          <w:marRight w:val="0"/>
          <w:marTop w:val="0"/>
          <w:marBottom w:val="0"/>
          <w:divBdr>
            <w:top w:val="none" w:sz="0" w:space="0" w:color="auto"/>
            <w:left w:val="none" w:sz="0" w:space="0" w:color="auto"/>
            <w:bottom w:val="none" w:sz="0" w:space="0" w:color="auto"/>
            <w:right w:val="none" w:sz="0" w:space="0" w:color="auto"/>
          </w:divBdr>
        </w:div>
        <w:div w:id="268050653">
          <w:marLeft w:val="0"/>
          <w:marRight w:val="0"/>
          <w:marTop w:val="0"/>
          <w:marBottom w:val="0"/>
          <w:divBdr>
            <w:top w:val="none" w:sz="0" w:space="0" w:color="auto"/>
            <w:left w:val="none" w:sz="0" w:space="0" w:color="auto"/>
            <w:bottom w:val="none" w:sz="0" w:space="0" w:color="auto"/>
            <w:right w:val="none" w:sz="0" w:space="0" w:color="auto"/>
          </w:divBdr>
        </w:div>
        <w:div w:id="1586646530">
          <w:marLeft w:val="0"/>
          <w:marRight w:val="0"/>
          <w:marTop w:val="0"/>
          <w:marBottom w:val="0"/>
          <w:divBdr>
            <w:top w:val="none" w:sz="0" w:space="0" w:color="auto"/>
            <w:left w:val="none" w:sz="0" w:space="0" w:color="auto"/>
            <w:bottom w:val="none" w:sz="0" w:space="0" w:color="auto"/>
            <w:right w:val="none" w:sz="0" w:space="0" w:color="auto"/>
          </w:divBdr>
        </w:div>
        <w:div w:id="829368620">
          <w:marLeft w:val="0"/>
          <w:marRight w:val="0"/>
          <w:marTop w:val="0"/>
          <w:marBottom w:val="0"/>
          <w:divBdr>
            <w:top w:val="none" w:sz="0" w:space="0" w:color="auto"/>
            <w:left w:val="none" w:sz="0" w:space="0" w:color="auto"/>
            <w:bottom w:val="none" w:sz="0" w:space="0" w:color="auto"/>
            <w:right w:val="none" w:sz="0" w:space="0" w:color="auto"/>
          </w:divBdr>
        </w:div>
        <w:div w:id="401605896">
          <w:marLeft w:val="0"/>
          <w:marRight w:val="0"/>
          <w:marTop w:val="0"/>
          <w:marBottom w:val="0"/>
          <w:divBdr>
            <w:top w:val="none" w:sz="0" w:space="0" w:color="auto"/>
            <w:left w:val="none" w:sz="0" w:space="0" w:color="auto"/>
            <w:bottom w:val="none" w:sz="0" w:space="0" w:color="auto"/>
            <w:right w:val="none" w:sz="0" w:space="0" w:color="auto"/>
          </w:divBdr>
        </w:div>
        <w:div w:id="2066565386">
          <w:marLeft w:val="0"/>
          <w:marRight w:val="0"/>
          <w:marTop w:val="0"/>
          <w:marBottom w:val="0"/>
          <w:divBdr>
            <w:top w:val="none" w:sz="0" w:space="0" w:color="auto"/>
            <w:left w:val="none" w:sz="0" w:space="0" w:color="auto"/>
            <w:bottom w:val="none" w:sz="0" w:space="0" w:color="auto"/>
            <w:right w:val="none" w:sz="0" w:space="0" w:color="auto"/>
          </w:divBdr>
        </w:div>
        <w:div w:id="497237686">
          <w:marLeft w:val="0"/>
          <w:marRight w:val="0"/>
          <w:marTop w:val="0"/>
          <w:marBottom w:val="0"/>
          <w:divBdr>
            <w:top w:val="none" w:sz="0" w:space="0" w:color="auto"/>
            <w:left w:val="none" w:sz="0" w:space="0" w:color="auto"/>
            <w:bottom w:val="none" w:sz="0" w:space="0" w:color="auto"/>
            <w:right w:val="none" w:sz="0" w:space="0" w:color="auto"/>
          </w:divBdr>
        </w:div>
        <w:div w:id="1563368818">
          <w:marLeft w:val="0"/>
          <w:marRight w:val="0"/>
          <w:marTop w:val="0"/>
          <w:marBottom w:val="0"/>
          <w:divBdr>
            <w:top w:val="none" w:sz="0" w:space="0" w:color="auto"/>
            <w:left w:val="none" w:sz="0" w:space="0" w:color="auto"/>
            <w:bottom w:val="none" w:sz="0" w:space="0" w:color="auto"/>
            <w:right w:val="none" w:sz="0" w:space="0" w:color="auto"/>
          </w:divBdr>
        </w:div>
        <w:div w:id="753622958">
          <w:marLeft w:val="0"/>
          <w:marRight w:val="0"/>
          <w:marTop w:val="0"/>
          <w:marBottom w:val="0"/>
          <w:divBdr>
            <w:top w:val="none" w:sz="0" w:space="0" w:color="auto"/>
            <w:left w:val="none" w:sz="0" w:space="0" w:color="auto"/>
            <w:bottom w:val="none" w:sz="0" w:space="0" w:color="auto"/>
            <w:right w:val="none" w:sz="0" w:space="0" w:color="auto"/>
          </w:divBdr>
        </w:div>
        <w:div w:id="815728597">
          <w:marLeft w:val="0"/>
          <w:marRight w:val="0"/>
          <w:marTop w:val="0"/>
          <w:marBottom w:val="0"/>
          <w:divBdr>
            <w:top w:val="none" w:sz="0" w:space="0" w:color="auto"/>
            <w:left w:val="none" w:sz="0" w:space="0" w:color="auto"/>
            <w:bottom w:val="none" w:sz="0" w:space="0" w:color="auto"/>
            <w:right w:val="none" w:sz="0" w:space="0" w:color="auto"/>
          </w:divBdr>
        </w:div>
        <w:div w:id="183371840">
          <w:marLeft w:val="0"/>
          <w:marRight w:val="0"/>
          <w:marTop w:val="0"/>
          <w:marBottom w:val="0"/>
          <w:divBdr>
            <w:top w:val="none" w:sz="0" w:space="0" w:color="auto"/>
            <w:left w:val="none" w:sz="0" w:space="0" w:color="auto"/>
            <w:bottom w:val="none" w:sz="0" w:space="0" w:color="auto"/>
            <w:right w:val="none" w:sz="0" w:space="0" w:color="auto"/>
          </w:divBdr>
        </w:div>
        <w:div w:id="406611089">
          <w:marLeft w:val="0"/>
          <w:marRight w:val="0"/>
          <w:marTop w:val="0"/>
          <w:marBottom w:val="0"/>
          <w:divBdr>
            <w:top w:val="none" w:sz="0" w:space="0" w:color="auto"/>
            <w:left w:val="none" w:sz="0" w:space="0" w:color="auto"/>
            <w:bottom w:val="none" w:sz="0" w:space="0" w:color="auto"/>
            <w:right w:val="none" w:sz="0" w:space="0" w:color="auto"/>
          </w:divBdr>
        </w:div>
        <w:div w:id="878467370">
          <w:marLeft w:val="0"/>
          <w:marRight w:val="0"/>
          <w:marTop w:val="0"/>
          <w:marBottom w:val="0"/>
          <w:divBdr>
            <w:top w:val="none" w:sz="0" w:space="0" w:color="auto"/>
            <w:left w:val="none" w:sz="0" w:space="0" w:color="auto"/>
            <w:bottom w:val="none" w:sz="0" w:space="0" w:color="auto"/>
            <w:right w:val="none" w:sz="0" w:space="0" w:color="auto"/>
          </w:divBdr>
        </w:div>
        <w:div w:id="964509913">
          <w:marLeft w:val="0"/>
          <w:marRight w:val="0"/>
          <w:marTop w:val="0"/>
          <w:marBottom w:val="0"/>
          <w:divBdr>
            <w:top w:val="none" w:sz="0" w:space="0" w:color="auto"/>
            <w:left w:val="none" w:sz="0" w:space="0" w:color="auto"/>
            <w:bottom w:val="none" w:sz="0" w:space="0" w:color="auto"/>
            <w:right w:val="none" w:sz="0" w:space="0" w:color="auto"/>
          </w:divBdr>
        </w:div>
        <w:div w:id="1302805626">
          <w:marLeft w:val="0"/>
          <w:marRight w:val="0"/>
          <w:marTop w:val="0"/>
          <w:marBottom w:val="0"/>
          <w:divBdr>
            <w:top w:val="none" w:sz="0" w:space="0" w:color="auto"/>
            <w:left w:val="none" w:sz="0" w:space="0" w:color="auto"/>
            <w:bottom w:val="none" w:sz="0" w:space="0" w:color="auto"/>
            <w:right w:val="none" w:sz="0" w:space="0" w:color="auto"/>
          </w:divBdr>
        </w:div>
        <w:div w:id="836072217">
          <w:marLeft w:val="0"/>
          <w:marRight w:val="0"/>
          <w:marTop w:val="0"/>
          <w:marBottom w:val="0"/>
          <w:divBdr>
            <w:top w:val="none" w:sz="0" w:space="0" w:color="auto"/>
            <w:left w:val="none" w:sz="0" w:space="0" w:color="auto"/>
            <w:bottom w:val="none" w:sz="0" w:space="0" w:color="auto"/>
            <w:right w:val="none" w:sz="0" w:space="0" w:color="auto"/>
          </w:divBdr>
        </w:div>
        <w:div w:id="756051771">
          <w:marLeft w:val="0"/>
          <w:marRight w:val="0"/>
          <w:marTop w:val="0"/>
          <w:marBottom w:val="0"/>
          <w:divBdr>
            <w:top w:val="none" w:sz="0" w:space="0" w:color="auto"/>
            <w:left w:val="none" w:sz="0" w:space="0" w:color="auto"/>
            <w:bottom w:val="none" w:sz="0" w:space="0" w:color="auto"/>
            <w:right w:val="none" w:sz="0" w:space="0" w:color="auto"/>
          </w:divBdr>
        </w:div>
        <w:div w:id="1623994676">
          <w:marLeft w:val="0"/>
          <w:marRight w:val="0"/>
          <w:marTop w:val="0"/>
          <w:marBottom w:val="0"/>
          <w:divBdr>
            <w:top w:val="none" w:sz="0" w:space="0" w:color="auto"/>
            <w:left w:val="none" w:sz="0" w:space="0" w:color="auto"/>
            <w:bottom w:val="none" w:sz="0" w:space="0" w:color="auto"/>
            <w:right w:val="none" w:sz="0" w:space="0" w:color="auto"/>
          </w:divBdr>
        </w:div>
        <w:div w:id="987826952">
          <w:marLeft w:val="0"/>
          <w:marRight w:val="0"/>
          <w:marTop w:val="0"/>
          <w:marBottom w:val="0"/>
          <w:divBdr>
            <w:top w:val="none" w:sz="0" w:space="0" w:color="auto"/>
            <w:left w:val="none" w:sz="0" w:space="0" w:color="auto"/>
            <w:bottom w:val="none" w:sz="0" w:space="0" w:color="auto"/>
            <w:right w:val="none" w:sz="0" w:space="0" w:color="auto"/>
          </w:divBdr>
        </w:div>
        <w:div w:id="1159074757">
          <w:marLeft w:val="0"/>
          <w:marRight w:val="0"/>
          <w:marTop w:val="0"/>
          <w:marBottom w:val="0"/>
          <w:divBdr>
            <w:top w:val="none" w:sz="0" w:space="0" w:color="auto"/>
            <w:left w:val="none" w:sz="0" w:space="0" w:color="auto"/>
            <w:bottom w:val="none" w:sz="0" w:space="0" w:color="auto"/>
            <w:right w:val="none" w:sz="0" w:space="0" w:color="auto"/>
          </w:divBdr>
        </w:div>
        <w:div w:id="205678112">
          <w:marLeft w:val="0"/>
          <w:marRight w:val="0"/>
          <w:marTop w:val="0"/>
          <w:marBottom w:val="0"/>
          <w:divBdr>
            <w:top w:val="none" w:sz="0" w:space="0" w:color="auto"/>
            <w:left w:val="none" w:sz="0" w:space="0" w:color="auto"/>
            <w:bottom w:val="none" w:sz="0" w:space="0" w:color="auto"/>
            <w:right w:val="none" w:sz="0" w:space="0" w:color="auto"/>
          </w:divBdr>
        </w:div>
        <w:div w:id="2122259885">
          <w:marLeft w:val="0"/>
          <w:marRight w:val="0"/>
          <w:marTop w:val="0"/>
          <w:marBottom w:val="0"/>
          <w:divBdr>
            <w:top w:val="none" w:sz="0" w:space="0" w:color="auto"/>
            <w:left w:val="none" w:sz="0" w:space="0" w:color="auto"/>
            <w:bottom w:val="none" w:sz="0" w:space="0" w:color="auto"/>
            <w:right w:val="none" w:sz="0" w:space="0" w:color="auto"/>
          </w:divBdr>
        </w:div>
        <w:div w:id="2092508707">
          <w:marLeft w:val="0"/>
          <w:marRight w:val="0"/>
          <w:marTop w:val="0"/>
          <w:marBottom w:val="0"/>
          <w:divBdr>
            <w:top w:val="none" w:sz="0" w:space="0" w:color="auto"/>
            <w:left w:val="none" w:sz="0" w:space="0" w:color="auto"/>
            <w:bottom w:val="none" w:sz="0" w:space="0" w:color="auto"/>
            <w:right w:val="none" w:sz="0" w:space="0" w:color="auto"/>
          </w:divBdr>
        </w:div>
        <w:div w:id="818226149">
          <w:marLeft w:val="0"/>
          <w:marRight w:val="0"/>
          <w:marTop w:val="0"/>
          <w:marBottom w:val="0"/>
          <w:divBdr>
            <w:top w:val="none" w:sz="0" w:space="0" w:color="auto"/>
            <w:left w:val="none" w:sz="0" w:space="0" w:color="auto"/>
            <w:bottom w:val="none" w:sz="0" w:space="0" w:color="auto"/>
            <w:right w:val="none" w:sz="0" w:space="0" w:color="auto"/>
          </w:divBdr>
        </w:div>
        <w:div w:id="640353201">
          <w:marLeft w:val="0"/>
          <w:marRight w:val="0"/>
          <w:marTop w:val="0"/>
          <w:marBottom w:val="0"/>
          <w:divBdr>
            <w:top w:val="none" w:sz="0" w:space="0" w:color="auto"/>
            <w:left w:val="none" w:sz="0" w:space="0" w:color="auto"/>
            <w:bottom w:val="none" w:sz="0" w:space="0" w:color="auto"/>
            <w:right w:val="none" w:sz="0" w:space="0" w:color="auto"/>
          </w:divBdr>
        </w:div>
        <w:div w:id="621617773">
          <w:marLeft w:val="0"/>
          <w:marRight w:val="0"/>
          <w:marTop w:val="0"/>
          <w:marBottom w:val="0"/>
          <w:divBdr>
            <w:top w:val="none" w:sz="0" w:space="0" w:color="auto"/>
            <w:left w:val="none" w:sz="0" w:space="0" w:color="auto"/>
            <w:bottom w:val="none" w:sz="0" w:space="0" w:color="auto"/>
            <w:right w:val="none" w:sz="0" w:space="0" w:color="auto"/>
          </w:divBdr>
        </w:div>
        <w:div w:id="867304175">
          <w:marLeft w:val="0"/>
          <w:marRight w:val="0"/>
          <w:marTop w:val="0"/>
          <w:marBottom w:val="0"/>
          <w:divBdr>
            <w:top w:val="none" w:sz="0" w:space="0" w:color="auto"/>
            <w:left w:val="none" w:sz="0" w:space="0" w:color="auto"/>
            <w:bottom w:val="none" w:sz="0" w:space="0" w:color="auto"/>
            <w:right w:val="none" w:sz="0" w:space="0" w:color="auto"/>
          </w:divBdr>
        </w:div>
        <w:div w:id="128325951">
          <w:marLeft w:val="0"/>
          <w:marRight w:val="0"/>
          <w:marTop w:val="0"/>
          <w:marBottom w:val="0"/>
          <w:divBdr>
            <w:top w:val="none" w:sz="0" w:space="0" w:color="auto"/>
            <w:left w:val="none" w:sz="0" w:space="0" w:color="auto"/>
            <w:bottom w:val="none" w:sz="0" w:space="0" w:color="auto"/>
            <w:right w:val="none" w:sz="0" w:space="0" w:color="auto"/>
          </w:divBdr>
        </w:div>
        <w:div w:id="79449079">
          <w:marLeft w:val="0"/>
          <w:marRight w:val="0"/>
          <w:marTop w:val="0"/>
          <w:marBottom w:val="0"/>
          <w:divBdr>
            <w:top w:val="none" w:sz="0" w:space="0" w:color="auto"/>
            <w:left w:val="none" w:sz="0" w:space="0" w:color="auto"/>
            <w:bottom w:val="none" w:sz="0" w:space="0" w:color="auto"/>
            <w:right w:val="none" w:sz="0" w:space="0" w:color="auto"/>
          </w:divBdr>
        </w:div>
        <w:div w:id="1777434353">
          <w:marLeft w:val="0"/>
          <w:marRight w:val="0"/>
          <w:marTop w:val="0"/>
          <w:marBottom w:val="0"/>
          <w:divBdr>
            <w:top w:val="none" w:sz="0" w:space="0" w:color="auto"/>
            <w:left w:val="none" w:sz="0" w:space="0" w:color="auto"/>
            <w:bottom w:val="none" w:sz="0" w:space="0" w:color="auto"/>
            <w:right w:val="none" w:sz="0" w:space="0" w:color="auto"/>
          </w:divBdr>
        </w:div>
        <w:div w:id="74404400">
          <w:marLeft w:val="0"/>
          <w:marRight w:val="0"/>
          <w:marTop w:val="0"/>
          <w:marBottom w:val="0"/>
          <w:divBdr>
            <w:top w:val="none" w:sz="0" w:space="0" w:color="auto"/>
            <w:left w:val="none" w:sz="0" w:space="0" w:color="auto"/>
            <w:bottom w:val="none" w:sz="0" w:space="0" w:color="auto"/>
            <w:right w:val="none" w:sz="0" w:space="0" w:color="auto"/>
          </w:divBdr>
        </w:div>
        <w:div w:id="522667039">
          <w:marLeft w:val="0"/>
          <w:marRight w:val="0"/>
          <w:marTop w:val="0"/>
          <w:marBottom w:val="0"/>
          <w:divBdr>
            <w:top w:val="none" w:sz="0" w:space="0" w:color="auto"/>
            <w:left w:val="none" w:sz="0" w:space="0" w:color="auto"/>
            <w:bottom w:val="none" w:sz="0" w:space="0" w:color="auto"/>
            <w:right w:val="none" w:sz="0" w:space="0" w:color="auto"/>
          </w:divBdr>
        </w:div>
        <w:div w:id="1857885552">
          <w:marLeft w:val="0"/>
          <w:marRight w:val="0"/>
          <w:marTop w:val="0"/>
          <w:marBottom w:val="0"/>
          <w:divBdr>
            <w:top w:val="none" w:sz="0" w:space="0" w:color="auto"/>
            <w:left w:val="none" w:sz="0" w:space="0" w:color="auto"/>
            <w:bottom w:val="none" w:sz="0" w:space="0" w:color="auto"/>
            <w:right w:val="none" w:sz="0" w:space="0" w:color="auto"/>
          </w:divBdr>
        </w:div>
        <w:div w:id="1741707199">
          <w:marLeft w:val="0"/>
          <w:marRight w:val="0"/>
          <w:marTop w:val="0"/>
          <w:marBottom w:val="0"/>
          <w:divBdr>
            <w:top w:val="none" w:sz="0" w:space="0" w:color="auto"/>
            <w:left w:val="none" w:sz="0" w:space="0" w:color="auto"/>
            <w:bottom w:val="none" w:sz="0" w:space="0" w:color="auto"/>
            <w:right w:val="none" w:sz="0" w:space="0" w:color="auto"/>
          </w:divBdr>
        </w:div>
        <w:div w:id="1686008608">
          <w:marLeft w:val="0"/>
          <w:marRight w:val="0"/>
          <w:marTop w:val="0"/>
          <w:marBottom w:val="0"/>
          <w:divBdr>
            <w:top w:val="none" w:sz="0" w:space="0" w:color="auto"/>
            <w:left w:val="none" w:sz="0" w:space="0" w:color="auto"/>
            <w:bottom w:val="none" w:sz="0" w:space="0" w:color="auto"/>
            <w:right w:val="none" w:sz="0" w:space="0" w:color="auto"/>
          </w:divBdr>
        </w:div>
        <w:div w:id="981037911">
          <w:marLeft w:val="0"/>
          <w:marRight w:val="0"/>
          <w:marTop w:val="0"/>
          <w:marBottom w:val="0"/>
          <w:divBdr>
            <w:top w:val="none" w:sz="0" w:space="0" w:color="auto"/>
            <w:left w:val="none" w:sz="0" w:space="0" w:color="auto"/>
            <w:bottom w:val="none" w:sz="0" w:space="0" w:color="auto"/>
            <w:right w:val="none" w:sz="0" w:space="0" w:color="auto"/>
          </w:divBdr>
        </w:div>
        <w:div w:id="56322752">
          <w:marLeft w:val="0"/>
          <w:marRight w:val="0"/>
          <w:marTop w:val="0"/>
          <w:marBottom w:val="0"/>
          <w:divBdr>
            <w:top w:val="none" w:sz="0" w:space="0" w:color="auto"/>
            <w:left w:val="none" w:sz="0" w:space="0" w:color="auto"/>
            <w:bottom w:val="none" w:sz="0" w:space="0" w:color="auto"/>
            <w:right w:val="none" w:sz="0" w:space="0" w:color="auto"/>
          </w:divBdr>
        </w:div>
        <w:div w:id="1754474344">
          <w:marLeft w:val="0"/>
          <w:marRight w:val="0"/>
          <w:marTop w:val="0"/>
          <w:marBottom w:val="0"/>
          <w:divBdr>
            <w:top w:val="none" w:sz="0" w:space="0" w:color="auto"/>
            <w:left w:val="none" w:sz="0" w:space="0" w:color="auto"/>
            <w:bottom w:val="none" w:sz="0" w:space="0" w:color="auto"/>
            <w:right w:val="none" w:sz="0" w:space="0" w:color="auto"/>
          </w:divBdr>
        </w:div>
        <w:div w:id="1363356573">
          <w:marLeft w:val="0"/>
          <w:marRight w:val="0"/>
          <w:marTop w:val="0"/>
          <w:marBottom w:val="0"/>
          <w:divBdr>
            <w:top w:val="none" w:sz="0" w:space="0" w:color="auto"/>
            <w:left w:val="none" w:sz="0" w:space="0" w:color="auto"/>
            <w:bottom w:val="none" w:sz="0" w:space="0" w:color="auto"/>
            <w:right w:val="none" w:sz="0" w:space="0" w:color="auto"/>
          </w:divBdr>
        </w:div>
        <w:div w:id="864370488">
          <w:marLeft w:val="0"/>
          <w:marRight w:val="0"/>
          <w:marTop w:val="0"/>
          <w:marBottom w:val="0"/>
          <w:divBdr>
            <w:top w:val="none" w:sz="0" w:space="0" w:color="auto"/>
            <w:left w:val="none" w:sz="0" w:space="0" w:color="auto"/>
            <w:bottom w:val="none" w:sz="0" w:space="0" w:color="auto"/>
            <w:right w:val="none" w:sz="0" w:space="0" w:color="auto"/>
          </w:divBdr>
        </w:div>
        <w:div w:id="1819180080">
          <w:marLeft w:val="0"/>
          <w:marRight w:val="0"/>
          <w:marTop w:val="0"/>
          <w:marBottom w:val="0"/>
          <w:divBdr>
            <w:top w:val="none" w:sz="0" w:space="0" w:color="auto"/>
            <w:left w:val="none" w:sz="0" w:space="0" w:color="auto"/>
            <w:bottom w:val="none" w:sz="0" w:space="0" w:color="auto"/>
            <w:right w:val="none" w:sz="0" w:space="0" w:color="auto"/>
          </w:divBdr>
        </w:div>
        <w:div w:id="2001501487">
          <w:marLeft w:val="0"/>
          <w:marRight w:val="0"/>
          <w:marTop w:val="0"/>
          <w:marBottom w:val="0"/>
          <w:divBdr>
            <w:top w:val="none" w:sz="0" w:space="0" w:color="auto"/>
            <w:left w:val="none" w:sz="0" w:space="0" w:color="auto"/>
            <w:bottom w:val="none" w:sz="0" w:space="0" w:color="auto"/>
            <w:right w:val="none" w:sz="0" w:space="0" w:color="auto"/>
          </w:divBdr>
        </w:div>
        <w:div w:id="511261363">
          <w:marLeft w:val="0"/>
          <w:marRight w:val="0"/>
          <w:marTop w:val="0"/>
          <w:marBottom w:val="0"/>
          <w:divBdr>
            <w:top w:val="none" w:sz="0" w:space="0" w:color="auto"/>
            <w:left w:val="none" w:sz="0" w:space="0" w:color="auto"/>
            <w:bottom w:val="none" w:sz="0" w:space="0" w:color="auto"/>
            <w:right w:val="none" w:sz="0" w:space="0" w:color="auto"/>
          </w:divBdr>
        </w:div>
        <w:div w:id="2059671214">
          <w:marLeft w:val="0"/>
          <w:marRight w:val="0"/>
          <w:marTop w:val="0"/>
          <w:marBottom w:val="0"/>
          <w:divBdr>
            <w:top w:val="none" w:sz="0" w:space="0" w:color="auto"/>
            <w:left w:val="none" w:sz="0" w:space="0" w:color="auto"/>
            <w:bottom w:val="none" w:sz="0" w:space="0" w:color="auto"/>
            <w:right w:val="none" w:sz="0" w:space="0" w:color="auto"/>
          </w:divBdr>
        </w:div>
        <w:div w:id="416295113">
          <w:marLeft w:val="0"/>
          <w:marRight w:val="0"/>
          <w:marTop w:val="0"/>
          <w:marBottom w:val="0"/>
          <w:divBdr>
            <w:top w:val="none" w:sz="0" w:space="0" w:color="auto"/>
            <w:left w:val="none" w:sz="0" w:space="0" w:color="auto"/>
            <w:bottom w:val="none" w:sz="0" w:space="0" w:color="auto"/>
            <w:right w:val="none" w:sz="0" w:space="0" w:color="auto"/>
          </w:divBdr>
        </w:div>
        <w:div w:id="1073817398">
          <w:marLeft w:val="0"/>
          <w:marRight w:val="0"/>
          <w:marTop w:val="0"/>
          <w:marBottom w:val="0"/>
          <w:divBdr>
            <w:top w:val="none" w:sz="0" w:space="0" w:color="auto"/>
            <w:left w:val="none" w:sz="0" w:space="0" w:color="auto"/>
            <w:bottom w:val="none" w:sz="0" w:space="0" w:color="auto"/>
            <w:right w:val="none" w:sz="0" w:space="0" w:color="auto"/>
          </w:divBdr>
        </w:div>
        <w:div w:id="1709065715">
          <w:marLeft w:val="0"/>
          <w:marRight w:val="0"/>
          <w:marTop w:val="0"/>
          <w:marBottom w:val="0"/>
          <w:divBdr>
            <w:top w:val="none" w:sz="0" w:space="0" w:color="auto"/>
            <w:left w:val="none" w:sz="0" w:space="0" w:color="auto"/>
            <w:bottom w:val="none" w:sz="0" w:space="0" w:color="auto"/>
            <w:right w:val="none" w:sz="0" w:space="0" w:color="auto"/>
          </w:divBdr>
        </w:div>
        <w:div w:id="601690459">
          <w:marLeft w:val="0"/>
          <w:marRight w:val="0"/>
          <w:marTop w:val="0"/>
          <w:marBottom w:val="0"/>
          <w:divBdr>
            <w:top w:val="none" w:sz="0" w:space="0" w:color="auto"/>
            <w:left w:val="none" w:sz="0" w:space="0" w:color="auto"/>
            <w:bottom w:val="none" w:sz="0" w:space="0" w:color="auto"/>
            <w:right w:val="none" w:sz="0" w:space="0" w:color="auto"/>
          </w:divBdr>
        </w:div>
        <w:div w:id="1348754232">
          <w:marLeft w:val="0"/>
          <w:marRight w:val="0"/>
          <w:marTop w:val="0"/>
          <w:marBottom w:val="0"/>
          <w:divBdr>
            <w:top w:val="none" w:sz="0" w:space="0" w:color="auto"/>
            <w:left w:val="none" w:sz="0" w:space="0" w:color="auto"/>
            <w:bottom w:val="none" w:sz="0" w:space="0" w:color="auto"/>
            <w:right w:val="none" w:sz="0" w:space="0" w:color="auto"/>
          </w:divBdr>
        </w:div>
        <w:div w:id="620190366">
          <w:marLeft w:val="0"/>
          <w:marRight w:val="0"/>
          <w:marTop w:val="0"/>
          <w:marBottom w:val="0"/>
          <w:divBdr>
            <w:top w:val="none" w:sz="0" w:space="0" w:color="auto"/>
            <w:left w:val="none" w:sz="0" w:space="0" w:color="auto"/>
            <w:bottom w:val="none" w:sz="0" w:space="0" w:color="auto"/>
            <w:right w:val="none" w:sz="0" w:space="0" w:color="auto"/>
          </w:divBdr>
        </w:div>
        <w:div w:id="80414505">
          <w:marLeft w:val="0"/>
          <w:marRight w:val="0"/>
          <w:marTop w:val="0"/>
          <w:marBottom w:val="0"/>
          <w:divBdr>
            <w:top w:val="none" w:sz="0" w:space="0" w:color="auto"/>
            <w:left w:val="none" w:sz="0" w:space="0" w:color="auto"/>
            <w:bottom w:val="none" w:sz="0" w:space="0" w:color="auto"/>
            <w:right w:val="none" w:sz="0" w:space="0" w:color="auto"/>
          </w:divBdr>
        </w:div>
        <w:div w:id="1013458860">
          <w:marLeft w:val="0"/>
          <w:marRight w:val="0"/>
          <w:marTop w:val="0"/>
          <w:marBottom w:val="0"/>
          <w:divBdr>
            <w:top w:val="none" w:sz="0" w:space="0" w:color="auto"/>
            <w:left w:val="none" w:sz="0" w:space="0" w:color="auto"/>
            <w:bottom w:val="none" w:sz="0" w:space="0" w:color="auto"/>
            <w:right w:val="none" w:sz="0" w:space="0" w:color="auto"/>
          </w:divBdr>
        </w:div>
        <w:div w:id="2093893449">
          <w:marLeft w:val="0"/>
          <w:marRight w:val="0"/>
          <w:marTop w:val="0"/>
          <w:marBottom w:val="0"/>
          <w:divBdr>
            <w:top w:val="none" w:sz="0" w:space="0" w:color="auto"/>
            <w:left w:val="none" w:sz="0" w:space="0" w:color="auto"/>
            <w:bottom w:val="none" w:sz="0" w:space="0" w:color="auto"/>
            <w:right w:val="none" w:sz="0" w:space="0" w:color="auto"/>
          </w:divBdr>
        </w:div>
        <w:div w:id="1293831779">
          <w:marLeft w:val="0"/>
          <w:marRight w:val="0"/>
          <w:marTop w:val="0"/>
          <w:marBottom w:val="0"/>
          <w:divBdr>
            <w:top w:val="none" w:sz="0" w:space="0" w:color="auto"/>
            <w:left w:val="none" w:sz="0" w:space="0" w:color="auto"/>
            <w:bottom w:val="none" w:sz="0" w:space="0" w:color="auto"/>
            <w:right w:val="none" w:sz="0" w:space="0" w:color="auto"/>
          </w:divBdr>
        </w:div>
        <w:div w:id="1254054108">
          <w:marLeft w:val="0"/>
          <w:marRight w:val="0"/>
          <w:marTop w:val="0"/>
          <w:marBottom w:val="0"/>
          <w:divBdr>
            <w:top w:val="none" w:sz="0" w:space="0" w:color="auto"/>
            <w:left w:val="none" w:sz="0" w:space="0" w:color="auto"/>
            <w:bottom w:val="none" w:sz="0" w:space="0" w:color="auto"/>
            <w:right w:val="none" w:sz="0" w:space="0" w:color="auto"/>
          </w:divBdr>
        </w:div>
        <w:div w:id="550190157">
          <w:marLeft w:val="0"/>
          <w:marRight w:val="0"/>
          <w:marTop w:val="0"/>
          <w:marBottom w:val="0"/>
          <w:divBdr>
            <w:top w:val="none" w:sz="0" w:space="0" w:color="auto"/>
            <w:left w:val="none" w:sz="0" w:space="0" w:color="auto"/>
            <w:bottom w:val="none" w:sz="0" w:space="0" w:color="auto"/>
            <w:right w:val="none" w:sz="0" w:space="0" w:color="auto"/>
          </w:divBdr>
        </w:div>
        <w:div w:id="1886869073">
          <w:marLeft w:val="0"/>
          <w:marRight w:val="0"/>
          <w:marTop w:val="0"/>
          <w:marBottom w:val="0"/>
          <w:divBdr>
            <w:top w:val="none" w:sz="0" w:space="0" w:color="auto"/>
            <w:left w:val="none" w:sz="0" w:space="0" w:color="auto"/>
            <w:bottom w:val="none" w:sz="0" w:space="0" w:color="auto"/>
            <w:right w:val="none" w:sz="0" w:space="0" w:color="auto"/>
          </w:divBdr>
        </w:div>
        <w:div w:id="262105304">
          <w:marLeft w:val="0"/>
          <w:marRight w:val="0"/>
          <w:marTop w:val="0"/>
          <w:marBottom w:val="0"/>
          <w:divBdr>
            <w:top w:val="none" w:sz="0" w:space="0" w:color="auto"/>
            <w:left w:val="none" w:sz="0" w:space="0" w:color="auto"/>
            <w:bottom w:val="none" w:sz="0" w:space="0" w:color="auto"/>
            <w:right w:val="none" w:sz="0" w:space="0" w:color="auto"/>
          </w:divBdr>
        </w:div>
        <w:div w:id="1384596431">
          <w:marLeft w:val="0"/>
          <w:marRight w:val="0"/>
          <w:marTop w:val="0"/>
          <w:marBottom w:val="0"/>
          <w:divBdr>
            <w:top w:val="none" w:sz="0" w:space="0" w:color="auto"/>
            <w:left w:val="none" w:sz="0" w:space="0" w:color="auto"/>
            <w:bottom w:val="none" w:sz="0" w:space="0" w:color="auto"/>
            <w:right w:val="none" w:sz="0" w:space="0" w:color="auto"/>
          </w:divBdr>
        </w:div>
        <w:div w:id="2015065468">
          <w:marLeft w:val="0"/>
          <w:marRight w:val="0"/>
          <w:marTop w:val="0"/>
          <w:marBottom w:val="0"/>
          <w:divBdr>
            <w:top w:val="none" w:sz="0" w:space="0" w:color="auto"/>
            <w:left w:val="none" w:sz="0" w:space="0" w:color="auto"/>
            <w:bottom w:val="none" w:sz="0" w:space="0" w:color="auto"/>
            <w:right w:val="none" w:sz="0" w:space="0" w:color="auto"/>
          </w:divBdr>
        </w:div>
        <w:div w:id="1410733326">
          <w:marLeft w:val="0"/>
          <w:marRight w:val="0"/>
          <w:marTop w:val="0"/>
          <w:marBottom w:val="0"/>
          <w:divBdr>
            <w:top w:val="none" w:sz="0" w:space="0" w:color="auto"/>
            <w:left w:val="none" w:sz="0" w:space="0" w:color="auto"/>
            <w:bottom w:val="none" w:sz="0" w:space="0" w:color="auto"/>
            <w:right w:val="none" w:sz="0" w:space="0" w:color="auto"/>
          </w:divBdr>
        </w:div>
        <w:div w:id="1095596213">
          <w:marLeft w:val="0"/>
          <w:marRight w:val="0"/>
          <w:marTop w:val="0"/>
          <w:marBottom w:val="0"/>
          <w:divBdr>
            <w:top w:val="none" w:sz="0" w:space="0" w:color="auto"/>
            <w:left w:val="none" w:sz="0" w:space="0" w:color="auto"/>
            <w:bottom w:val="none" w:sz="0" w:space="0" w:color="auto"/>
            <w:right w:val="none" w:sz="0" w:space="0" w:color="auto"/>
          </w:divBdr>
        </w:div>
        <w:div w:id="1634870999">
          <w:marLeft w:val="0"/>
          <w:marRight w:val="0"/>
          <w:marTop w:val="0"/>
          <w:marBottom w:val="0"/>
          <w:divBdr>
            <w:top w:val="none" w:sz="0" w:space="0" w:color="auto"/>
            <w:left w:val="none" w:sz="0" w:space="0" w:color="auto"/>
            <w:bottom w:val="none" w:sz="0" w:space="0" w:color="auto"/>
            <w:right w:val="none" w:sz="0" w:space="0" w:color="auto"/>
          </w:divBdr>
        </w:div>
        <w:div w:id="154732624">
          <w:marLeft w:val="0"/>
          <w:marRight w:val="0"/>
          <w:marTop w:val="0"/>
          <w:marBottom w:val="0"/>
          <w:divBdr>
            <w:top w:val="none" w:sz="0" w:space="0" w:color="auto"/>
            <w:left w:val="none" w:sz="0" w:space="0" w:color="auto"/>
            <w:bottom w:val="none" w:sz="0" w:space="0" w:color="auto"/>
            <w:right w:val="none" w:sz="0" w:space="0" w:color="auto"/>
          </w:divBdr>
        </w:div>
        <w:div w:id="1879975303">
          <w:marLeft w:val="0"/>
          <w:marRight w:val="0"/>
          <w:marTop w:val="0"/>
          <w:marBottom w:val="0"/>
          <w:divBdr>
            <w:top w:val="none" w:sz="0" w:space="0" w:color="auto"/>
            <w:left w:val="none" w:sz="0" w:space="0" w:color="auto"/>
            <w:bottom w:val="none" w:sz="0" w:space="0" w:color="auto"/>
            <w:right w:val="none" w:sz="0" w:space="0" w:color="auto"/>
          </w:divBdr>
        </w:div>
        <w:div w:id="1265190509">
          <w:marLeft w:val="0"/>
          <w:marRight w:val="0"/>
          <w:marTop w:val="0"/>
          <w:marBottom w:val="0"/>
          <w:divBdr>
            <w:top w:val="none" w:sz="0" w:space="0" w:color="auto"/>
            <w:left w:val="none" w:sz="0" w:space="0" w:color="auto"/>
            <w:bottom w:val="none" w:sz="0" w:space="0" w:color="auto"/>
            <w:right w:val="none" w:sz="0" w:space="0" w:color="auto"/>
          </w:divBdr>
        </w:div>
        <w:div w:id="1406493084">
          <w:marLeft w:val="0"/>
          <w:marRight w:val="0"/>
          <w:marTop w:val="0"/>
          <w:marBottom w:val="0"/>
          <w:divBdr>
            <w:top w:val="none" w:sz="0" w:space="0" w:color="auto"/>
            <w:left w:val="none" w:sz="0" w:space="0" w:color="auto"/>
            <w:bottom w:val="none" w:sz="0" w:space="0" w:color="auto"/>
            <w:right w:val="none" w:sz="0" w:space="0" w:color="auto"/>
          </w:divBdr>
        </w:div>
        <w:div w:id="820540790">
          <w:marLeft w:val="0"/>
          <w:marRight w:val="0"/>
          <w:marTop w:val="0"/>
          <w:marBottom w:val="0"/>
          <w:divBdr>
            <w:top w:val="none" w:sz="0" w:space="0" w:color="auto"/>
            <w:left w:val="none" w:sz="0" w:space="0" w:color="auto"/>
            <w:bottom w:val="none" w:sz="0" w:space="0" w:color="auto"/>
            <w:right w:val="none" w:sz="0" w:space="0" w:color="auto"/>
          </w:divBdr>
        </w:div>
        <w:div w:id="1651985652">
          <w:marLeft w:val="0"/>
          <w:marRight w:val="0"/>
          <w:marTop w:val="0"/>
          <w:marBottom w:val="0"/>
          <w:divBdr>
            <w:top w:val="none" w:sz="0" w:space="0" w:color="auto"/>
            <w:left w:val="none" w:sz="0" w:space="0" w:color="auto"/>
            <w:bottom w:val="none" w:sz="0" w:space="0" w:color="auto"/>
            <w:right w:val="none" w:sz="0" w:space="0" w:color="auto"/>
          </w:divBdr>
        </w:div>
        <w:div w:id="1243762072">
          <w:marLeft w:val="0"/>
          <w:marRight w:val="0"/>
          <w:marTop w:val="0"/>
          <w:marBottom w:val="0"/>
          <w:divBdr>
            <w:top w:val="none" w:sz="0" w:space="0" w:color="auto"/>
            <w:left w:val="none" w:sz="0" w:space="0" w:color="auto"/>
            <w:bottom w:val="none" w:sz="0" w:space="0" w:color="auto"/>
            <w:right w:val="none" w:sz="0" w:space="0" w:color="auto"/>
          </w:divBdr>
        </w:div>
        <w:div w:id="1668089462">
          <w:marLeft w:val="0"/>
          <w:marRight w:val="0"/>
          <w:marTop w:val="0"/>
          <w:marBottom w:val="0"/>
          <w:divBdr>
            <w:top w:val="none" w:sz="0" w:space="0" w:color="auto"/>
            <w:left w:val="none" w:sz="0" w:space="0" w:color="auto"/>
            <w:bottom w:val="none" w:sz="0" w:space="0" w:color="auto"/>
            <w:right w:val="none" w:sz="0" w:space="0" w:color="auto"/>
          </w:divBdr>
        </w:div>
        <w:div w:id="1994680144">
          <w:marLeft w:val="0"/>
          <w:marRight w:val="0"/>
          <w:marTop w:val="0"/>
          <w:marBottom w:val="0"/>
          <w:divBdr>
            <w:top w:val="none" w:sz="0" w:space="0" w:color="auto"/>
            <w:left w:val="none" w:sz="0" w:space="0" w:color="auto"/>
            <w:bottom w:val="none" w:sz="0" w:space="0" w:color="auto"/>
            <w:right w:val="none" w:sz="0" w:space="0" w:color="auto"/>
          </w:divBdr>
        </w:div>
        <w:div w:id="2129350615">
          <w:marLeft w:val="0"/>
          <w:marRight w:val="0"/>
          <w:marTop w:val="0"/>
          <w:marBottom w:val="0"/>
          <w:divBdr>
            <w:top w:val="none" w:sz="0" w:space="0" w:color="auto"/>
            <w:left w:val="none" w:sz="0" w:space="0" w:color="auto"/>
            <w:bottom w:val="none" w:sz="0" w:space="0" w:color="auto"/>
            <w:right w:val="none" w:sz="0" w:space="0" w:color="auto"/>
          </w:divBdr>
        </w:div>
        <w:div w:id="2146777833">
          <w:marLeft w:val="0"/>
          <w:marRight w:val="0"/>
          <w:marTop w:val="0"/>
          <w:marBottom w:val="0"/>
          <w:divBdr>
            <w:top w:val="none" w:sz="0" w:space="0" w:color="auto"/>
            <w:left w:val="none" w:sz="0" w:space="0" w:color="auto"/>
            <w:bottom w:val="none" w:sz="0" w:space="0" w:color="auto"/>
            <w:right w:val="none" w:sz="0" w:space="0" w:color="auto"/>
          </w:divBdr>
        </w:div>
        <w:div w:id="638606579">
          <w:marLeft w:val="0"/>
          <w:marRight w:val="0"/>
          <w:marTop w:val="0"/>
          <w:marBottom w:val="0"/>
          <w:divBdr>
            <w:top w:val="none" w:sz="0" w:space="0" w:color="auto"/>
            <w:left w:val="none" w:sz="0" w:space="0" w:color="auto"/>
            <w:bottom w:val="none" w:sz="0" w:space="0" w:color="auto"/>
            <w:right w:val="none" w:sz="0" w:space="0" w:color="auto"/>
          </w:divBdr>
        </w:div>
        <w:div w:id="2073963184">
          <w:marLeft w:val="0"/>
          <w:marRight w:val="0"/>
          <w:marTop w:val="0"/>
          <w:marBottom w:val="0"/>
          <w:divBdr>
            <w:top w:val="none" w:sz="0" w:space="0" w:color="auto"/>
            <w:left w:val="none" w:sz="0" w:space="0" w:color="auto"/>
            <w:bottom w:val="none" w:sz="0" w:space="0" w:color="auto"/>
            <w:right w:val="none" w:sz="0" w:space="0" w:color="auto"/>
          </w:divBdr>
        </w:div>
        <w:div w:id="1207181676">
          <w:marLeft w:val="0"/>
          <w:marRight w:val="0"/>
          <w:marTop w:val="0"/>
          <w:marBottom w:val="0"/>
          <w:divBdr>
            <w:top w:val="none" w:sz="0" w:space="0" w:color="auto"/>
            <w:left w:val="none" w:sz="0" w:space="0" w:color="auto"/>
            <w:bottom w:val="none" w:sz="0" w:space="0" w:color="auto"/>
            <w:right w:val="none" w:sz="0" w:space="0" w:color="auto"/>
          </w:divBdr>
        </w:div>
        <w:div w:id="1081099677">
          <w:marLeft w:val="0"/>
          <w:marRight w:val="0"/>
          <w:marTop w:val="0"/>
          <w:marBottom w:val="0"/>
          <w:divBdr>
            <w:top w:val="none" w:sz="0" w:space="0" w:color="auto"/>
            <w:left w:val="none" w:sz="0" w:space="0" w:color="auto"/>
            <w:bottom w:val="none" w:sz="0" w:space="0" w:color="auto"/>
            <w:right w:val="none" w:sz="0" w:space="0" w:color="auto"/>
          </w:divBdr>
        </w:div>
        <w:div w:id="1184324343">
          <w:marLeft w:val="0"/>
          <w:marRight w:val="0"/>
          <w:marTop w:val="0"/>
          <w:marBottom w:val="0"/>
          <w:divBdr>
            <w:top w:val="none" w:sz="0" w:space="0" w:color="auto"/>
            <w:left w:val="none" w:sz="0" w:space="0" w:color="auto"/>
            <w:bottom w:val="none" w:sz="0" w:space="0" w:color="auto"/>
            <w:right w:val="none" w:sz="0" w:space="0" w:color="auto"/>
          </w:divBdr>
        </w:div>
        <w:div w:id="1362392867">
          <w:marLeft w:val="0"/>
          <w:marRight w:val="0"/>
          <w:marTop w:val="0"/>
          <w:marBottom w:val="0"/>
          <w:divBdr>
            <w:top w:val="none" w:sz="0" w:space="0" w:color="auto"/>
            <w:left w:val="none" w:sz="0" w:space="0" w:color="auto"/>
            <w:bottom w:val="none" w:sz="0" w:space="0" w:color="auto"/>
            <w:right w:val="none" w:sz="0" w:space="0" w:color="auto"/>
          </w:divBdr>
        </w:div>
        <w:div w:id="880481190">
          <w:marLeft w:val="0"/>
          <w:marRight w:val="0"/>
          <w:marTop w:val="0"/>
          <w:marBottom w:val="0"/>
          <w:divBdr>
            <w:top w:val="none" w:sz="0" w:space="0" w:color="auto"/>
            <w:left w:val="none" w:sz="0" w:space="0" w:color="auto"/>
            <w:bottom w:val="none" w:sz="0" w:space="0" w:color="auto"/>
            <w:right w:val="none" w:sz="0" w:space="0" w:color="auto"/>
          </w:divBdr>
        </w:div>
        <w:div w:id="1361397836">
          <w:marLeft w:val="0"/>
          <w:marRight w:val="0"/>
          <w:marTop w:val="0"/>
          <w:marBottom w:val="0"/>
          <w:divBdr>
            <w:top w:val="none" w:sz="0" w:space="0" w:color="auto"/>
            <w:left w:val="none" w:sz="0" w:space="0" w:color="auto"/>
            <w:bottom w:val="none" w:sz="0" w:space="0" w:color="auto"/>
            <w:right w:val="none" w:sz="0" w:space="0" w:color="auto"/>
          </w:divBdr>
        </w:div>
        <w:div w:id="711344275">
          <w:marLeft w:val="0"/>
          <w:marRight w:val="0"/>
          <w:marTop w:val="0"/>
          <w:marBottom w:val="0"/>
          <w:divBdr>
            <w:top w:val="none" w:sz="0" w:space="0" w:color="auto"/>
            <w:left w:val="none" w:sz="0" w:space="0" w:color="auto"/>
            <w:bottom w:val="none" w:sz="0" w:space="0" w:color="auto"/>
            <w:right w:val="none" w:sz="0" w:space="0" w:color="auto"/>
          </w:divBdr>
        </w:div>
        <w:div w:id="1342510332">
          <w:marLeft w:val="0"/>
          <w:marRight w:val="0"/>
          <w:marTop w:val="0"/>
          <w:marBottom w:val="0"/>
          <w:divBdr>
            <w:top w:val="none" w:sz="0" w:space="0" w:color="auto"/>
            <w:left w:val="none" w:sz="0" w:space="0" w:color="auto"/>
            <w:bottom w:val="none" w:sz="0" w:space="0" w:color="auto"/>
            <w:right w:val="none" w:sz="0" w:space="0" w:color="auto"/>
          </w:divBdr>
        </w:div>
        <w:div w:id="139544476">
          <w:marLeft w:val="0"/>
          <w:marRight w:val="0"/>
          <w:marTop w:val="0"/>
          <w:marBottom w:val="0"/>
          <w:divBdr>
            <w:top w:val="none" w:sz="0" w:space="0" w:color="auto"/>
            <w:left w:val="none" w:sz="0" w:space="0" w:color="auto"/>
            <w:bottom w:val="none" w:sz="0" w:space="0" w:color="auto"/>
            <w:right w:val="none" w:sz="0" w:space="0" w:color="auto"/>
          </w:divBdr>
        </w:div>
        <w:div w:id="1182400670">
          <w:marLeft w:val="0"/>
          <w:marRight w:val="0"/>
          <w:marTop w:val="0"/>
          <w:marBottom w:val="0"/>
          <w:divBdr>
            <w:top w:val="none" w:sz="0" w:space="0" w:color="auto"/>
            <w:left w:val="none" w:sz="0" w:space="0" w:color="auto"/>
            <w:bottom w:val="none" w:sz="0" w:space="0" w:color="auto"/>
            <w:right w:val="none" w:sz="0" w:space="0" w:color="auto"/>
          </w:divBdr>
        </w:div>
        <w:div w:id="797145277">
          <w:marLeft w:val="0"/>
          <w:marRight w:val="0"/>
          <w:marTop w:val="0"/>
          <w:marBottom w:val="0"/>
          <w:divBdr>
            <w:top w:val="none" w:sz="0" w:space="0" w:color="auto"/>
            <w:left w:val="none" w:sz="0" w:space="0" w:color="auto"/>
            <w:bottom w:val="none" w:sz="0" w:space="0" w:color="auto"/>
            <w:right w:val="none" w:sz="0" w:space="0" w:color="auto"/>
          </w:divBdr>
        </w:div>
        <w:div w:id="348681662">
          <w:marLeft w:val="0"/>
          <w:marRight w:val="0"/>
          <w:marTop w:val="0"/>
          <w:marBottom w:val="0"/>
          <w:divBdr>
            <w:top w:val="none" w:sz="0" w:space="0" w:color="auto"/>
            <w:left w:val="none" w:sz="0" w:space="0" w:color="auto"/>
            <w:bottom w:val="none" w:sz="0" w:space="0" w:color="auto"/>
            <w:right w:val="none" w:sz="0" w:space="0" w:color="auto"/>
          </w:divBdr>
        </w:div>
        <w:div w:id="552548361">
          <w:marLeft w:val="0"/>
          <w:marRight w:val="0"/>
          <w:marTop w:val="0"/>
          <w:marBottom w:val="0"/>
          <w:divBdr>
            <w:top w:val="none" w:sz="0" w:space="0" w:color="auto"/>
            <w:left w:val="none" w:sz="0" w:space="0" w:color="auto"/>
            <w:bottom w:val="none" w:sz="0" w:space="0" w:color="auto"/>
            <w:right w:val="none" w:sz="0" w:space="0" w:color="auto"/>
          </w:divBdr>
        </w:div>
        <w:div w:id="1524443136">
          <w:marLeft w:val="0"/>
          <w:marRight w:val="0"/>
          <w:marTop w:val="0"/>
          <w:marBottom w:val="0"/>
          <w:divBdr>
            <w:top w:val="none" w:sz="0" w:space="0" w:color="auto"/>
            <w:left w:val="none" w:sz="0" w:space="0" w:color="auto"/>
            <w:bottom w:val="none" w:sz="0" w:space="0" w:color="auto"/>
            <w:right w:val="none" w:sz="0" w:space="0" w:color="auto"/>
          </w:divBdr>
        </w:div>
        <w:div w:id="348676895">
          <w:marLeft w:val="0"/>
          <w:marRight w:val="0"/>
          <w:marTop w:val="0"/>
          <w:marBottom w:val="0"/>
          <w:divBdr>
            <w:top w:val="none" w:sz="0" w:space="0" w:color="auto"/>
            <w:left w:val="none" w:sz="0" w:space="0" w:color="auto"/>
            <w:bottom w:val="none" w:sz="0" w:space="0" w:color="auto"/>
            <w:right w:val="none" w:sz="0" w:space="0" w:color="auto"/>
          </w:divBdr>
        </w:div>
        <w:div w:id="1272394248">
          <w:marLeft w:val="0"/>
          <w:marRight w:val="0"/>
          <w:marTop w:val="0"/>
          <w:marBottom w:val="0"/>
          <w:divBdr>
            <w:top w:val="none" w:sz="0" w:space="0" w:color="auto"/>
            <w:left w:val="none" w:sz="0" w:space="0" w:color="auto"/>
            <w:bottom w:val="none" w:sz="0" w:space="0" w:color="auto"/>
            <w:right w:val="none" w:sz="0" w:space="0" w:color="auto"/>
          </w:divBdr>
        </w:div>
        <w:div w:id="2140145670">
          <w:marLeft w:val="0"/>
          <w:marRight w:val="0"/>
          <w:marTop w:val="0"/>
          <w:marBottom w:val="0"/>
          <w:divBdr>
            <w:top w:val="none" w:sz="0" w:space="0" w:color="auto"/>
            <w:left w:val="none" w:sz="0" w:space="0" w:color="auto"/>
            <w:bottom w:val="none" w:sz="0" w:space="0" w:color="auto"/>
            <w:right w:val="none" w:sz="0" w:space="0" w:color="auto"/>
          </w:divBdr>
        </w:div>
        <w:div w:id="1482772731">
          <w:marLeft w:val="0"/>
          <w:marRight w:val="0"/>
          <w:marTop w:val="0"/>
          <w:marBottom w:val="0"/>
          <w:divBdr>
            <w:top w:val="none" w:sz="0" w:space="0" w:color="auto"/>
            <w:left w:val="none" w:sz="0" w:space="0" w:color="auto"/>
            <w:bottom w:val="none" w:sz="0" w:space="0" w:color="auto"/>
            <w:right w:val="none" w:sz="0" w:space="0" w:color="auto"/>
          </w:divBdr>
        </w:div>
        <w:div w:id="1009798007">
          <w:marLeft w:val="0"/>
          <w:marRight w:val="0"/>
          <w:marTop w:val="0"/>
          <w:marBottom w:val="0"/>
          <w:divBdr>
            <w:top w:val="none" w:sz="0" w:space="0" w:color="auto"/>
            <w:left w:val="none" w:sz="0" w:space="0" w:color="auto"/>
            <w:bottom w:val="none" w:sz="0" w:space="0" w:color="auto"/>
            <w:right w:val="none" w:sz="0" w:space="0" w:color="auto"/>
          </w:divBdr>
        </w:div>
        <w:div w:id="1140002541">
          <w:marLeft w:val="0"/>
          <w:marRight w:val="0"/>
          <w:marTop w:val="0"/>
          <w:marBottom w:val="0"/>
          <w:divBdr>
            <w:top w:val="none" w:sz="0" w:space="0" w:color="auto"/>
            <w:left w:val="none" w:sz="0" w:space="0" w:color="auto"/>
            <w:bottom w:val="none" w:sz="0" w:space="0" w:color="auto"/>
            <w:right w:val="none" w:sz="0" w:space="0" w:color="auto"/>
          </w:divBdr>
        </w:div>
        <w:div w:id="952907098">
          <w:marLeft w:val="0"/>
          <w:marRight w:val="0"/>
          <w:marTop w:val="0"/>
          <w:marBottom w:val="0"/>
          <w:divBdr>
            <w:top w:val="none" w:sz="0" w:space="0" w:color="auto"/>
            <w:left w:val="none" w:sz="0" w:space="0" w:color="auto"/>
            <w:bottom w:val="none" w:sz="0" w:space="0" w:color="auto"/>
            <w:right w:val="none" w:sz="0" w:space="0" w:color="auto"/>
          </w:divBdr>
        </w:div>
        <w:div w:id="1562906636">
          <w:marLeft w:val="0"/>
          <w:marRight w:val="0"/>
          <w:marTop w:val="0"/>
          <w:marBottom w:val="0"/>
          <w:divBdr>
            <w:top w:val="none" w:sz="0" w:space="0" w:color="auto"/>
            <w:left w:val="none" w:sz="0" w:space="0" w:color="auto"/>
            <w:bottom w:val="none" w:sz="0" w:space="0" w:color="auto"/>
            <w:right w:val="none" w:sz="0" w:space="0" w:color="auto"/>
          </w:divBdr>
        </w:div>
        <w:div w:id="555510795">
          <w:marLeft w:val="0"/>
          <w:marRight w:val="0"/>
          <w:marTop w:val="0"/>
          <w:marBottom w:val="0"/>
          <w:divBdr>
            <w:top w:val="none" w:sz="0" w:space="0" w:color="auto"/>
            <w:left w:val="none" w:sz="0" w:space="0" w:color="auto"/>
            <w:bottom w:val="none" w:sz="0" w:space="0" w:color="auto"/>
            <w:right w:val="none" w:sz="0" w:space="0" w:color="auto"/>
          </w:divBdr>
        </w:div>
        <w:div w:id="2129084824">
          <w:marLeft w:val="0"/>
          <w:marRight w:val="0"/>
          <w:marTop w:val="0"/>
          <w:marBottom w:val="0"/>
          <w:divBdr>
            <w:top w:val="none" w:sz="0" w:space="0" w:color="auto"/>
            <w:left w:val="none" w:sz="0" w:space="0" w:color="auto"/>
            <w:bottom w:val="none" w:sz="0" w:space="0" w:color="auto"/>
            <w:right w:val="none" w:sz="0" w:space="0" w:color="auto"/>
          </w:divBdr>
        </w:div>
        <w:div w:id="1985809615">
          <w:marLeft w:val="0"/>
          <w:marRight w:val="0"/>
          <w:marTop w:val="0"/>
          <w:marBottom w:val="0"/>
          <w:divBdr>
            <w:top w:val="none" w:sz="0" w:space="0" w:color="auto"/>
            <w:left w:val="none" w:sz="0" w:space="0" w:color="auto"/>
            <w:bottom w:val="none" w:sz="0" w:space="0" w:color="auto"/>
            <w:right w:val="none" w:sz="0" w:space="0" w:color="auto"/>
          </w:divBdr>
        </w:div>
        <w:div w:id="1610770212">
          <w:marLeft w:val="0"/>
          <w:marRight w:val="0"/>
          <w:marTop w:val="0"/>
          <w:marBottom w:val="0"/>
          <w:divBdr>
            <w:top w:val="none" w:sz="0" w:space="0" w:color="auto"/>
            <w:left w:val="none" w:sz="0" w:space="0" w:color="auto"/>
            <w:bottom w:val="none" w:sz="0" w:space="0" w:color="auto"/>
            <w:right w:val="none" w:sz="0" w:space="0" w:color="auto"/>
          </w:divBdr>
        </w:div>
        <w:div w:id="1731611057">
          <w:marLeft w:val="0"/>
          <w:marRight w:val="0"/>
          <w:marTop w:val="0"/>
          <w:marBottom w:val="0"/>
          <w:divBdr>
            <w:top w:val="none" w:sz="0" w:space="0" w:color="auto"/>
            <w:left w:val="none" w:sz="0" w:space="0" w:color="auto"/>
            <w:bottom w:val="none" w:sz="0" w:space="0" w:color="auto"/>
            <w:right w:val="none" w:sz="0" w:space="0" w:color="auto"/>
          </w:divBdr>
        </w:div>
        <w:div w:id="839975150">
          <w:marLeft w:val="0"/>
          <w:marRight w:val="0"/>
          <w:marTop w:val="0"/>
          <w:marBottom w:val="0"/>
          <w:divBdr>
            <w:top w:val="none" w:sz="0" w:space="0" w:color="auto"/>
            <w:left w:val="none" w:sz="0" w:space="0" w:color="auto"/>
            <w:bottom w:val="none" w:sz="0" w:space="0" w:color="auto"/>
            <w:right w:val="none" w:sz="0" w:space="0" w:color="auto"/>
          </w:divBdr>
        </w:div>
        <w:div w:id="816605037">
          <w:marLeft w:val="0"/>
          <w:marRight w:val="0"/>
          <w:marTop w:val="0"/>
          <w:marBottom w:val="0"/>
          <w:divBdr>
            <w:top w:val="none" w:sz="0" w:space="0" w:color="auto"/>
            <w:left w:val="none" w:sz="0" w:space="0" w:color="auto"/>
            <w:bottom w:val="none" w:sz="0" w:space="0" w:color="auto"/>
            <w:right w:val="none" w:sz="0" w:space="0" w:color="auto"/>
          </w:divBdr>
        </w:div>
        <w:div w:id="1417243717">
          <w:marLeft w:val="0"/>
          <w:marRight w:val="0"/>
          <w:marTop w:val="0"/>
          <w:marBottom w:val="0"/>
          <w:divBdr>
            <w:top w:val="none" w:sz="0" w:space="0" w:color="auto"/>
            <w:left w:val="none" w:sz="0" w:space="0" w:color="auto"/>
            <w:bottom w:val="none" w:sz="0" w:space="0" w:color="auto"/>
            <w:right w:val="none" w:sz="0" w:space="0" w:color="auto"/>
          </w:divBdr>
        </w:div>
        <w:div w:id="1019821290">
          <w:marLeft w:val="0"/>
          <w:marRight w:val="0"/>
          <w:marTop w:val="0"/>
          <w:marBottom w:val="0"/>
          <w:divBdr>
            <w:top w:val="none" w:sz="0" w:space="0" w:color="auto"/>
            <w:left w:val="none" w:sz="0" w:space="0" w:color="auto"/>
            <w:bottom w:val="none" w:sz="0" w:space="0" w:color="auto"/>
            <w:right w:val="none" w:sz="0" w:space="0" w:color="auto"/>
          </w:divBdr>
        </w:div>
        <w:div w:id="2035644008">
          <w:marLeft w:val="0"/>
          <w:marRight w:val="0"/>
          <w:marTop w:val="0"/>
          <w:marBottom w:val="0"/>
          <w:divBdr>
            <w:top w:val="none" w:sz="0" w:space="0" w:color="auto"/>
            <w:left w:val="none" w:sz="0" w:space="0" w:color="auto"/>
            <w:bottom w:val="none" w:sz="0" w:space="0" w:color="auto"/>
            <w:right w:val="none" w:sz="0" w:space="0" w:color="auto"/>
          </w:divBdr>
        </w:div>
        <w:div w:id="375784653">
          <w:marLeft w:val="0"/>
          <w:marRight w:val="0"/>
          <w:marTop w:val="0"/>
          <w:marBottom w:val="0"/>
          <w:divBdr>
            <w:top w:val="none" w:sz="0" w:space="0" w:color="auto"/>
            <w:left w:val="none" w:sz="0" w:space="0" w:color="auto"/>
            <w:bottom w:val="none" w:sz="0" w:space="0" w:color="auto"/>
            <w:right w:val="none" w:sz="0" w:space="0" w:color="auto"/>
          </w:divBdr>
        </w:div>
        <w:div w:id="909853769">
          <w:marLeft w:val="0"/>
          <w:marRight w:val="0"/>
          <w:marTop w:val="0"/>
          <w:marBottom w:val="0"/>
          <w:divBdr>
            <w:top w:val="none" w:sz="0" w:space="0" w:color="auto"/>
            <w:left w:val="none" w:sz="0" w:space="0" w:color="auto"/>
            <w:bottom w:val="none" w:sz="0" w:space="0" w:color="auto"/>
            <w:right w:val="none" w:sz="0" w:space="0" w:color="auto"/>
          </w:divBdr>
        </w:div>
        <w:div w:id="1155682711">
          <w:marLeft w:val="0"/>
          <w:marRight w:val="0"/>
          <w:marTop w:val="0"/>
          <w:marBottom w:val="0"/>
          <w:divBdr>
            <w:top w:val="none" w:sz="0" w:space="0" w:color="auto"/>
            <w:left w:val="none" w:sz="0" w:space="0" w:color="auto"/>
            <w:bottom w:val="none" w:sz="0" w:space="0" w:color="auto"/>
            <w:right w:val="none" w:sz="0" w:space="0" w:color="auto"/>
          </w:divBdr>
        </w:div>
        <w:div w:id="843860351">
          <w:marLeft w:val="0"/>
          <w:marRight w:val="0"/>
          <w:marTop w:val="0"/>
          <w:marBottom w:val="0"/>
          <w:divBdr>
            <w:top w:val="none" w:sz="0" w:space="0" w:color="auto"/>
            <w:left w:val="none" w:sz="0" w:space="0" w:color="auto"/>
            <w:bottom w:val="none" w:sz="0" w:space="0" w:color="auto"/>
            <w:right w:val="none" w:sz="0" w:space="0" w:color="auto"/>
          </w:divBdr>
        </w:div>
        <w:div w:id="814374996">
          <w:marLeft w:val="0"/>
          <w:marRight w:val="0"/>
          <w:marTop w:val="0"/>
          <w:marBottom w:val="0"/>
          <w:divBdr>
            <w:top w:val="none" w:sz="0" w:space="0" w:color="auto"/>
            <w:left w:val="none" w:sz="0" w:space="0" w:color="auto"/>
            <w:bottom w:val="none" w:sz="0" w:space="0" w:color="auto"/>
            <w:right w:val="none" w:sz="0" w:space="0" w:color="auto"/>
          </w:divBdr>
        </w:div>
        <w:div w:id="165176655">
          <w:marLeft w:val="0"/>
          <w:marRight w:val="0"/>
          <w:marTop w:val="0"/>
          <w:marBottom w:val="0"/>
          <w:divBdr>
            <w:top w:val="none" w:sz="0" w:space="0" w:color="auto"/>
            <w:left w:val="none" w:sz="0" w:space="0" w:color="auto"/>
            <w:bottom w:val="none" w:sz="0" w:space="0" w:color="auto"/>
            <w:right w:val="none" w:sz="0" w:space="0" w:color="auto"/>
          </w:divBdr>
        </w:div>
        <w:div w:id="605843779">
          <w:marLeft w:val="0"/>
          <w:marRight w:val="0"/>
          <w:marTop w:val="0"/>
          <w:marBottom w:val="0"/>
          <w:divBdr>
            <w:top w:val="none" w:sz="0" w:space="0" w:color="auto"/>
            <w:left w:val="none" w:sz="0" w:space="0" w:color="auto"/>
            <w:bottom w:val="none" w:sz="0" w:space="0" w:color="auto"/>
            <w:right w:val="none" w:sz="0" w:space="0" w:color="auto"/>
          </w:divBdr>
        </w:div>
        <w:div w:id="1405178278">
          <w:marLeft w:val="0"/>
          <w:marRight w:val="0"/>
          <w:marTop w:val="0"/>
          <w:marBottom w:val="0"/>
          <w:divBdr>
            <w:top w:val="none" w:sz="0" w:space="0" w:color="auto"/>
            <w:left w:val="none" w:sz="0" w:space="0" w:color="auto"/>
            <w:bottom w:val="none" w:sz="0" w:space="0" w:color="auto"/>
            <w:right w:val="none" w:sz="0" w:space="0" w:color="auto"/>
          </w:divBdr>
        </w:div>
        <w:div w:id="1535456536">
          <w:marLeft w:val="0"/>
          <w:marRight w:val="0"/>
          <w:marTop w:val="0"/>
          <w:marBottom w:val="0"/>
          <w:divBdr>
            <w:top w:val="none" w:sz="0" w:space="0" w:color="auto"/>
            <w:left w:val="none" w:sz="0" w:space="0" w:color="auto"/>
            <w:bottom w:val="none" w:sz="0" w:space="0" w:color="auto"/>
            <w:right w:val="none" w:sz="0" w:space="0" w:color="auto"/>
          </w:divBdr>
        </w:div>
        <w:div w:id="2001501675">
          <w:marLeft w:val="0"/>
          <w:marRight w:val="0"/>
          <w:marTop w:val="0"/>
          <w:marBottom w:val="0"/>
          <w:divBdr>
            <w:top w:val="none" w:sz="0" w:space="0" w:color="auto"/>
            <w:left w:val="none" w:sz="0" w:space="0" w:color="auto"/>
            <w:bottom w:val="none" w:sz="0" w:space="0" w:color="auto"/>
            <w:right w:val="none" w:sz="0" w:space="0" w:color="auto"/>
          </w:divBdr>
        </w:div>
        <w:div w:id="1446002410">
          <w:marLeft w:val="0"/>
          <w:marRight w:val="0"/>
          <w:marTop w:val="0"/>
          <w:marBottom w:val="0"/>
          <w:divBdr>
            <w:top w:val="none" w:sz="0" w:space="0" w:color="auto"/>
            <w:left w:val="none" w:sz="0" w:space="0" w:color="auto"/>
            <w:bottom w:val="none" w:sz="0" w:space="0" w:color="auto"/>
            <w:right w:val="none" w:sz="0" w:space="0" w:color="auto"/>
          </w:divBdr>
        </w:div>
        <w:div w:id="990788380">
          <w:marLeft w:val="0"/>
          <w:marRight w:val="0"/>
          <w:marTop w:val="0"/>
          <w:marBottom w:val="0"/>
          <w:divBdr>
            <w:top w:val="none" w:sz="0" w:space="0" w:color="auto"/>
            <w:left w:val="none" w:sz="0" w:space="0" w:color="auto"/>
            <w:bottom w:val="none" w:sz="0" w:space="0" w:color="auto"/>
            <w:right w:val="none" w:sz="0" w:space="0" w:color="auto"/>
          </w:divBdr>
        </w:div>
        <w:div w:id="1133980122">
          <w:marLeft w:val="0"/>
          <w:marRight w:val="0"/>
          <w:marTop w:val="0"/>
          <w:marBottom w:val="0"/>
          <w:divBdr>
            <w:top w:val="none" w:sz="0" w:space="0" w:color="auto"/>
            <w:left w:val="none" w:sz="0" w:space="0" w:color="auto"/>
            <w:bottom w:val="none" w:sz="0" w:space="0" w:color="auto"/>
            <w:right w:val="none" w:sz="0" w:space="0" w:color="auto"/>
          </w:divBdr>
        </w:div>
        <w:div w:id="550699861">
          <w:marLeft w:val="0"/>
          <w:marRight w:val="0"/>
          <w:marTop w:val="0"/>
          <w:marBottom w:val="0"/>
          <w:divBdr>
            <w:top w:val="none" w:sz="0" w:space="0" w:color="auto"/>
            <w:left w:val="none" w:sz="0" w:space="0" w:color="auto"/>
            <w:bottom w:val="none" w:sz="0" w:space="0" w:color="auto"/>
            <w:right w:val="none" w:sz="0" w:space="0" w:color="auto"/>
          </w:divBdr>
        </w:div>
        <w:div w:id="1745490503">
          <w:marLeft w:val="0"/>
          <w:marRight w:val="0"/>
          <w:marTop w:val="0"/>
          <w:marBottom w:val="0"/>
          <w:divBdr>
            <w:top w:val="none" w:sz="0" w:space="0" w:color="auto"/>
            <w:left w:val="none" w:sz="0" w:space="0" w:color="auto"/>
            <w:bottom w:val="none" w:sz="0" w:space="0" w:color="auto"/>
            <w:right w:val="none" w:sz="0" w:space="0" w:color="auto"/>
          </w:divBdr>
        </w:div>
        <w:div w:id="1223563895">
          <w:marLeft w:val="0"/>
          <w:marRight w:val="0"/>
          <w:marTop w:val="0"/>
          <w:marBottom w:val="0"/>
          <w:divBdr>
            <w:top w:val="none" w:sz="0" w:space="0" w:color="auto"/>
            <w:left w:val="none" w:sz="0" w:space="0" w:color="auto"/>
            <w:bottom w:val="none" w:sz="0" w:space="0" w:color="auto"/>
            <w:right w:val="none" w:sz="0" w:space="0" w:color="auto"/>
          </w:divBdr>
        </w:div>
        <w:div w:id="1564214964">
          <w:marLeft w:val="0"/>
          <w:marRight w:val="0"/>
          <w:marTop w:val="0"/>
          <w:marBottom w:val="0"/>
          <w:divBdr>
            <w:top w:val="none" w:sz="0" w:space="0" w:color="auto"/>
            <w:left w:val="none" w:sz="0" w:space="0" w:color="auto"/>
            <w:bottom w:val="none" w:sz="0" w:space="0" w:color="auto"/>
            <w:right w:val="none" w:sz="0" w:space="0" w:color="auto"/>
          </w:divBdr>
        </w:div>
        <w:div w:id="1076509785">
          <w:marLeft w:val="0"/>
          <w:marRight w:val="0"/>
          <w:marTop w:val="0"/>
          <w:marBottom w:val="0"/>
          <w:divBdr>
            <w:top w:val="none" w:sz="0" w:space="0" w:color="auto"/>
            <w:left w:val="none" w:sz="0" w:space="0" w:color="auto"/>
            <w:bottom w:val="none" w:sz="0" w:space="0" w:color="auto"/>
            <w:right w:val="none" w:sz="0" w:space="0" w:color="auto"/>
          </w:divBdr>
        </w:div>
        <w:div w:id="789513022">
          <w:marLeft w:val="0"/>
          <w:marRight w:val="0"/>
          <w:marTop w:val="0"/>
          <w:marBottom w:val="0"/>
          <w:divBdr>
            <w:top w:val="none" w:sz="0" w:space="0" w:color="auto"/>
            <w:left w:val="none" w:sz="0" w:space="0" w:color="auto"/>
            <w:bottom w:val="none" w:sz="0" w:space="0" w:color="auto"/>
            <w:right w:val="none" w:sz="0" w:space="0" w:color="auto"/>
          </w:divBdr>
        </w:div>
        <w:div w:id="1677801980">
          <w:marLeft w:val="0"/>
          <w:marRight w:val="0"/>
          <w:marTop w:val="0"/>
          <w:marBottom w:val="0"/>
          <w:divBdr>
            <w:top w:val="none" w:sz="0" w:space="0" w:color="auto"/>
            <w:left w:val="none" w:sz="0" w:space="0" w:color="auto"/>
            <w:bottom w:val="none" w:sz="0" w:space="0" w:color="auto"/>
            <w:right w:val="none" w:sz="0" w:space="0" w:color="auto"/>
          </w:divBdr>
        </w:div>
        <w:div w:id="153836638">
          <w:marLeft w:val="0"/>
          <w:marRight w:val="0"/>
          <w:marTop w:val="0"/>
          <w:marBottom w:val="0"/>
          <w:divBdr>
            <w:top w:val="none" w:sz="0" w:space="0" w:color="auto"/>
            <w:left w:val="none" w:sz="0" w:space="0" w:color="auto"/>
            <w:bottom w:val="none" w:sz="0" w:space="0" w:color="auto"/>
            <w:right w:val="none" w:sz="0" w:space="0" w:color="auto"/>
          </w:divBdr>
        </w:div>
        <w:div w:id="595551709">
          <w:marLeft w:val="0"/>
          <w:marRight w:val="0"/>
          <w:marTop w:val="0"/>
          <w:marBottom w:val="0"/>
          <w:divBdr>
            <w:top w:val="none" w:sz="0" w:space="0" w:color="auto"/>
            <w:left w:val="none" w:sz="0" w:space="0" w:color="auto"/>
            <w:bottom w:val="none" w:sz="0" w:space="0" w:color="auto"/>
            <w:right w:val="none" w:sz="0" w:space="0" w:color="auto"/>
          </w:divBdr>
        </w:div>
        <w:div w:id="1885680725">
          <w:marLeft w:val="0"/>
          <w:marRight w:val="0"/>
          <w:marTop w:val="0"/>
          <w:marBottom w:val="0"/>
          <w:divBdr>
            <w:top w:val="none" w:sz="0" w:space="0" w:color="auto"/>
            <w:left w:val="none" w:sz="0" w:space="0" w:color="auto"/>
            <w:bottom w:val="none" w:sz="0" w:space="0" w:color="auto"/>
            <w:right w:val="none" w:sz="0" w:space="0" w:color="auto"/>
          </w:divBdr>
        </w:div>
        <w:div w:id="711467132">
          <w:marLeft w:val="0"/>
          <w:marRight w:val="0"/>
          <w:marTop w:val="0"/>
          <w:marBottom w:val="0"/>
          <w:divBdr>
            <w:top w:val="none" w:sz="0" w:space="0" w:color="auto"/>
            <w:left w:val="none" w:sz="0" w:space="0" w:color="auto"/>
            <w:bottom w:val="none" w:sz="0" w:space="0" w:color="auto"/>
            <w:right w:val="none" w:sz="0" w:space="0" w:color="auto"/>
          </w:divBdr>
        </w:div>
        <w:div w:id="1423527118">
          <w:marLeft w:val="0"/>
          <w:marRight w:val="0"/>
          <w:marTop w:val="0"/>
          <w:marBottom w:val="0"/>
          <w:divBdr>
            <w:top w:val="none" w:sz="0" w:space="0" w:color="auto"/>
            <w:left w:val="none" w:sz="0" w:space="0" w:color="auto"/>
            <w:bottom w:val="none" w:sz="0" w:space="0" w:color="auto"/>
            <w:right w:val="none" w:sz="0" w:space="0" w:color="auto"/>
          </w:divBdr>
        </w:div>
        <w:div w:id="664162419">
          <w:marLeft w:val="0"/>
          <w:marRight w:val="0"/>
          <w:marTop w:val="0"/>
          <w:marBottom w:val="0"/>
          <w:divBdr>
            <w:top w:val="none" w:sz="0" w:space="0" w:color="auto"/>
            <w:left w:val="none" w:sz="0" w:space="0" w:color="auto"/>
            <w:bottom w:val="none" w:sz="0" w:space="0" w:color="auto"/>
            <w:right w:val="none" w:sz="0" w:space="0" w:color="auto"/>
          </w:divBdr>
        </w:div>
        <w:div w:id="1507936038">
          <w:marLeft w:val="0"/>
          <w:marRight w:val="0"/>
          <w:marTop w:val="0"/>
          <w:marBottom w:val="0"/>
          <w:divBdr>
            <w:top w:val="none" w:sz="0" w:space="0" w:color="auto"/>
            <w:left w:val="none" w:sz="0" w:space="0" w:color="auto"/>
            <w:bottom w:val="none" w:sz="0" w:space="0" w:color="auto"/>
            <w:right w:val="none" w:sz="0" w:space="0" w:color="auto"/>
          </w:divBdr>
        </w:div>
        <w:div w:id="320735005">
          <w:marLeft w:val="0"/>
          <w:marRight w:val="0"/>
          <w:marTop w:val="0"/>
          <w:marBottom w:val="0"/>
          <w:divBdr>
            <w:top w:val="none" w:sz="0" w:space="0" w:color="auto"/>
            <w:left w:val="none" w:sz="0" w:space="0" w:color="auto"/>
            <w:bottom w:val="none" w:sz="0" w:space="0" w:color="auto"/>
            <w:right w:val="none" w:sz="0" w:space="0" w:color="auto"/>
          </w:divBdr>
        </w:div>
        <w:div w:id="1942109096">
          <w:marLeft w:val="0"/>
          <w:marRight w:val="0"/>
          <w:marTop w:val="0"/>
          <w:marBottom w:val="0"/>
          <w:divBdr>
            <w:top w:val="none" w:sz="0" w:space="0" w:color="auto"/>
            <w:left w:val="none" w:sz="0" w:space="0" w:color="auto"/>
            <w:bottom w:val="none" w:sz="0" w:space="0" w:color="auto"/>
            <w:right w:val="none" w:sz="0" w:space="0" w:color="auto"/>
          </w:divBdr>
        </w:div>
        <w:div w:id="1163282132">
          <w:marLeft w:val="0"/>
          <w:marRight w:val="0"/>
          <w:marTop w:val="0"/>
          <w:marBottom w:val="0"/>
          <w:divBdr>
            <w:top w:val="none" w:sz="0" w:space="0" w:color="auto"/>
            <w:left w:val="none" w:sz="0" w:space="0" w:color="auto"/>
            <w:bottom w:val="none" w:sz="0" w:space="0" w:color="auto"/>
            <w:right w:val="none" w:sz="0" w:space="0" w:color="auto"/>
          </w:divBdr>
        </w:div>
        <w:div w:id="1443115514">
          <w:marLeft w:val="0"/>
          <w:marRight w:val="0"/>
          <w:marTop w:val="0"/>
          <w:marBottom w:val="0"/>
          <w:divBdr>
            <w:top w:val="none" w:sz="0" w:space="0" w:color="auto"/>
            <w:left w:val="none" w:sz="0" w:space="0" w:color="auto"/>
            <w:bottom w:val="none" w:sz="0" w:space="0" w:color="auto"/>
            <w:right w:val="none" w:sz="0" w:space="0" w:color="auto"/>
          </w:divBdr>
        </w:div>
        <w:div w:id="1821187005">
          <w:marLeft w:val="0"/>
          <w:marRight w:val="0"/>
          <w:marTop w:val="0"/>
          <w:marBottom w:val="0"/>
          <w:divBdr>
            <w:top w:val="none" w:sz="0" w:space="0" w:color="auto"/>
            <w:left w:val="none" w:sz="0" w:space="0" w:color="auto"/>
            <w:bottom w:val="none" w:sz="0" w:space="0" w:color="auto"/>
            <w:right w:val="none" w:sz="0" w:space="0" w:color="auto"/>
          </w:divBdr>
        </w:div>
        <w:div w:id="588466888">
          <w:marLeft w:val="0"/>
          <w:marRight w:val="0"/>
          <w:marTop w:val="0"/>
          <w:marBottom w:val="0"/>
          <w:divBdr>
            <w:top w:val="none" w:sz="0" w:space="0" w:color="auto"/>
            <w:left w:val="none" w:sz="0" w:space="0" w:color="auto"/>
            <w:bottom w:val="none" w:sz="0" w:space="0" w:color="auto"/>
            <w:right w:val="none" w:sz="0" w:space="0" w:color="auto"/>
          </w:divBdr>
        </w:div>
        <w:div w:id="77098885">
          <w:marLeft w:val="0"/>
          <w:marRight w:val="0"/>
          <w:marTop w:val="0"/>
          <w:marBottom w:val="0"/>
          <w:divBdr>
            <w:top w:val="none" w:sz="0" w:space="0" w:color="auto"/>
            <w:left w:val="none" w:sz="0" w:space="0" w:color="auto"/>
            <w:bottom w:val="none" w:sz="0" w:space="0" w:color="auto"/>
            <w:right w:val="none" w:sz="0" w:space="0" w:color="auto"/>
          </w:divBdr>
        </w:div>
        <w:div w:id="1523081609">
          <w:marLeft w:val="0"/>
          <w:marRight w:val="0"/>
          <w:marTop w:val="0"/>
          <w:marBottom w:val="0"/>
          <w:divBdr>
            <w:top w:val="none" w:sz="0" w:space="0" w:color="auto"/>
            <w:left w:val="none" w:sz="0" w:space="0" w:color="auto"/>
            <w:bottom w:val="none" w:sz="0" w:space="0" w:color="auto"/>
            <w:right w:val="none" w:sz="0" w:space="0" w:color="auto"/>
          </w:divBdr>
        </w:div>
        <w:div w:id="1681733282">
          <w:marLeft w:val="0"/>
          <w:marRight w:val="0"/>
          <w:marTop w:val="0"/>
          <w:marBottom w:val="0"/>
          <w:divBdr>
            <w:top w:val="none" w:sz="0" w:space="0" w:color="auto"/>
            <w:left w:val="none" w:sz="0" w:space="0" w:color="auto"/>
            <w:bottom w:val="none" w:sz="0" w:space="0" w:color="auto"/>
            <w:right w:val="none" w:sz="0" w:space="0" w:color="auto"/>
          </w:divBdr>
        </w:div>
        <w:div w:id="26372818">
          <w:marLeft w:val="0"/>
          <w:marRight w:val="0"/>
          <w:marTop w:val="0"/>
          <w:marBottom w:val="0"/>
          <w:divBdr>
            <w:top w:val="none" w:sz="0" w:space="0" w:color="auto"/>
            <w:left w:val="none" w:sz="0" w:space="0" w:color="auto"/>
            <w:bottom w:val="none" w:sz="0" w:space="0" w:color="auto"/>
            <w:right w:val="none" w:sz="0" w:space="0" w:color="auto"/>
          </w:divBdr>
        </w:div>
        <w:div w:id="802119313">
          <w:marLeft w:val="0"/>
          <w:marRight w:val="0"/>
          <w:marTop w:val="0"/>
          <w:marBottom w:val="0"/>
          <w:divBdr>
            <w:top w:val="none" w:sz="0" w:space="0" w:color="auto"/>
            <w:left w:val="none" w:sz="0" w:space="0" w:color="auto"/>
            <w:bottom w:val="none" w:sz="0" w:space="0" w:color="auto"/>
            <w:right w:val="none" w:sz="0" w:space="0" w:color="auto"/>
          </w:divBdr>
        </w:div>
        <w:div w:id="2069185304">
          <w:marLeft w:val="0"/>
          <w:marRight w:val="0"/>
          <w:marTop w:val="0"/>
          <w:marBottom w:val="0"/>
          <w:divBdr>
            <w:top w:val="none" w:sz="0" w:space="0" w:color="auto"/>
            <w:left w:val="none" w:sz="0" w:space="0" w:color="auto"/>
            <w:bottom w:val="none" w:sz="0" w:space="0" w:color="auto"/>
            <w:right w:val="none" w:sz="0" w:space="0" w:color="auto"/>
          </w:divBdr>
        </w:div>
        <w:div w:id="410155626">
          <w:marLeft w:val="0"/>
          <w:marRight w:val="0"/>
          <w:marTop w:val="0"/>
          <w:marBottom w:val="0"/>
          <w:divBdr>
            <w:top w:val="none" w:sz="0" w:space="0" w:color="auto"/>
            <w:left w:val="none" w:sz="0" w:space="0" w:color="auto"/>
            <w:bottom w:val="none" w:sz="0" w:space="0" w:color="auto"/>
            <w:right w:val="none" w:sz="0" w:space="0" w:color="auto"/>
          </w:divBdr>
        </w:div>
        <w:div w:id="1878932207">
          <w:marLeft w:val="0"/>
          <w:marRight w:val="0"/>
          <w:marTop w:val="0"/>
          <w:marBottom w:val="0"/>
          <w:divBdr>
            <w:top w:val="none" w:sz="0" w:space="0" w:color="auto"/>
            <w:left w:val="none" w:sz="0" w:space="0" w:color="auto"/>
            <w:bottom w:val="none" w:sz="0" w:space="0" w:color="auto"/>
            <w:right w:val="none" w:sz="0" w:space="0" w:color="auto"/>
          </w:divBdr>
        </w:div>
        <w:div w:id="252126728">
          <w:marLeft w:val="0"/>
          <w:marRight w:val="0"/>
          <w:marTop w:val="0"/>
          <w:marBottom w:val="0"/>
          <w:divBdr>
            <w:top w:val="none" w:sz="0" w:space="0" w:color="auto"/>
            <w:left w:val="none" w:sz="0" w:space="0" w:color="auto"/>
            <w:bottom w:val="none" w:sz="0" w:space="0" w:color="auto"/>
            <w:right w:val="none" w:sz="0" w:space="0" w:color="auto"/>
          </w:divBdr>
        </w:div>
        <w:div w:id="310017699">
          <w:marLeft w:val="0"/>
          <w:marRight w:val="0"/>
          <w:marTop w:val="0"/>
          <w:marBottom w:val="0"/>
          <w:divBdr>
            <w:top w:val="none" w:sz="0" w:space="0" w:color="auto"/>
            <w:left w:val="none" w:sz="0" w:space="0" w:color="auto"/>
            <w:bottom w:val="none" w:sz="0" w:space="0" w:color="auto"/>
            <w:right w:val="none" w:sz="0" w:space="0" w:color="auto"/>
          </w:divBdr>
        </w:div>
        <w:div w:id="1362365135">
          <w:marLeft w:val="0"/>
          <w:marRight w:val="0"/>
          <w:marTop w:val="0"/>
          <w:marBottom w:val="0"/>
          <w:divBdr>
            <w:top w:val="none" w:sz="0" w:space="0" w:color="auto"/>
            <w:left w:val="none" w:sz="0" w:space="0" w:color="auto"/>
            <w:bottom w:val="none" w:sz="0" w:space="0" w:color="auto"/>
            <w:right w:val="none" w:sz="0" w:space="0" w:color="auto"/>
          </w:divBdr>
        </w:div>
        <w:div w:id="565259626">
          <w:marLeft w:val="0"/>
          <w:marRight w:val="0"/>
          <w:marTop w:val="0"/>
          <w:marBottom w:val="0"/>
          <w:divBdr>
            <w:top w:val="none" w:sz="0" w:space="0" w:color="auto"/>
            <w:left w:val="none" w:sz="0" w:space="0" w:color="auto"/>
            <w:bottom w:val="none" w:sz="0" w:space="0" w:color="auto"/>
            <w:right w:val="none" w:sz="0" w:space="0" w:color="auto"/>
          </w:divBdr>
        </w:div>
        <w:div w:id="1600943269">
          <w:marLeft w:val="0"/>
          <w:marRight w:val="0"/>
          <w:marTop w:val="0"/>
          <w:marBottom w:val="0"/>
          <w:divBdr>
            <w:top w:val="none" w:sz="0" w:space="0" w:color="auto"/>
            <w:left w:val="none" w:sz="0" w:space="0" w:color="auto"/>
            <w:bottom w:val="none" w:sz="0" w:space="0" w:color="auto"/>
            <w:right w:val="none" w:sz="0" w:space="0" w:color="auto"/>
          </w:divBdr>
        </w:div>
        <w:div w:id="161511013">
          <w:marLeft w:val="0"/>
          <w:marRight w:val="0"/>
          <w:marTop w:val="0"/>
          <w:marBottom w:val="0"/>
          <w:divBdr>
            <w:top w:val="none" w:sz="0" w:space="0" w:color="auto"/>
            <w:left w:val="none" w:sz="0" w:space="0" w:color="auto"/>
            <w:bottom w:val="none" w:sz="0" w:space="0" w:color="auto"/>
            <w:right w:val="none" w:sz="0" w:space="0" w:color="auto"/>
          </w:divBdr>
        </w:div>
        <w:div w:id="903175783">
          <w:marLeft w:val="0"/>
          <w:marRight w:val="0"/>
          <w:marTop w:val="0"/>
          <w:marBottom w:val="0"/>
          <w:divBdr>
            <w:top w:val="none" w:sz="0" w:space="0" w:color="auto"/>
            <w:left w:val="none" w:sz="0" w:space="0" w:color="auto"/>
            <w:bottom w:val="none" w:sz="0" w:space="0" w:color="auto"/>
            <w:right w:val="none" w:sz="0" w:space="0" w:color="auto"/>
          </w:divBdr>
        </w:div>
        <w:div w:id="833490348">
          <w:marLeft w:val="0"/>
          <w:marRight w:val="0"/>
          <w:marTop w:val="0"/>
          <w:marBottom w:val="0"/>
          <w:divBdr>
            <w:top w:val="none" w:sz="0" w:space="0" w:color="auto"/>
            <w:left w:val="none" w:sz="0" w:space="0" w:color="auto"/>
            <w:bottom w:val="none" w:sz="0" w:space="0" w:color="auto"/>
            <w:right w:val="none" w:sz="0" w:space="0" w:color="auto"/>
          </w:divBdr>
        </w:div>
        <w:div w:id="349334188">
          <w:marLeft w:val="0"/>
          <w:marRight w:val="0"/>
          <w:marTop w:val="0"/>
          <w:marBottom w:val="0"/>
          <w:divBdr>
            <w:top w:val="none" w:sz="0" w:space="0" w:color="auto"/>
            <w:left w:val="none" w:sz="0" w:space="0" w:color="auto"/>
            <w:bottom w:val="none" w:sz="0" w:space="0" w:color="auto"/>
            <w:right w:val="none" w:sz="0" w:space="0" w:color="auto"/>
          </w:divBdr>
        </w:div>
        <w:div w:id="4597412">
          <w:marLeft w:val="0"/>
          <w:marRight w:val="0"/>
          <w:marTop w:val="0"/>
          <w:marBottom w:val="0"/>
          <w:divBdr>
            <w:top w:val="none" w:sz="0" w:space="0" w:color="auto"/>
            <w:left w:val="none" w:sz="0" w:space="0" w:color="auto"/>
            <w:bottom w:val="none" w:sz="0" w:space="0" w:color="auto"/>
            <w:right w:val="none" w:sz="0" w:space="0" w:color="auto"/>
          </w:divBdr>
        </w:div>
        <w:div w:id="1739016468">
          <w:marLeft w:val="0"/>
          <w:marRight w:val="0"/>
          <w:marTop w:val="0"/>
          <w:marBottom w:val="0"/>
          <w:divBdr>
            <w:top w:val="none" w:sz="0" w:space="0" w:color="auto"/>
            <w:left w:val="none" w:sz="0" w:space="0" w:color="auto"/>
            <w:bottom w:val="none" w:sz="0" w:space="0" w:color="auto"/>
            <w:right w:val="none" w:sz="0" w:space="0" w:color="auto"/>
          </w:divBdr>
        </w:div>
        <w:div w:id="476000327">
          <w:marLeft w:val="0"/>
          <w:marRight w:val="0"/>
          <w:marTop w:val="0"/>
          <w:marBottom w:val="0"/>
          <w:divBdr>
            <w:top w:val="none" w:sz="0" w:space="0" w:color="auto"/>
            <w:left w:val="none" w:sz="0" w:space="0" w:color="auto"/>
            <w:bottom w:val="none" w:sz="0" w:space="0" w:color="auto"/>
            <w:right w:val="none" w:sz="0" w:space="0" w:color="auto"/>
          </w:divBdr>
        </w:div>
        <w:div w:id="867335124">
          <w:marLeft w:val="0"/>
          <w:marRight w:val="0"/>
          <w:marTop w:val="0"/>
          <w:marBottom w:val="0"/>
          <w:divBdr>
            <w:top w:val="none" w:sz="0" w:space="0" w:color="auto"/>
            <w:left w:val="none" w:sz="0" w:space="0" w:color="auto"/>
            <w:bottom w:val="none" w:sz="0" w:space="0" w:color="auto"/>
            <w:right w:val="none" w:sz="0" w:space="0" w:color="auto"/>
          </w:divBdr>
        </w:div>
        <w:div w:id="749543701">
          <w:marLeft w:val="0"/>
          <w:marRight w:val="0"/>
          <w:marTop w:val="0"/>
          <w:marBottom w:val="0"/>
          <w:divBdr>
            <w:top w:val="none" w:sz="0" w:space="0" w:color="auto"/>
            <w:left w:val="none" w:sz="0" w:space="0" w:color="auto"/>
            <w:bottom w:val="none" w:sz="0" w:space="0" w:color="auto"/>
            <w:right w:val="none" w:sz="0" w:space="0" w:color="auto"/>
          </w:divBdr>
        </w:div>
        <w:div w:id="957832105">
          <w:marLeft w:val="0"/>
          <w:marRight w:val="0"/>
          <w:marTop w:val="0"/>
          <w:marBottom w:val="0"/>
          <w:divBdr>
            <w:top w:val="none" w:sz="0" w:space="0" w:color="auto"/>
            <w:left w:val="none" w:sz="0" w:space="0" w:color="auto"/>
            <w:bottom w:val="none" w:sz="0" w:space="0" w:color="auto"/>
            <w:right w:val="none" w:sz="0" w:space="0" w:color="auto"/>
          </w:divBdr>
        </w:div>
        <w:div w:id="2037734147">
          <w:marLeft w:val="0"/>
          <w:marRight w:val="0"/>
          <w:marTop w:val="0"/>
          <w:marBottom w:val="0"/>
          <w:divBdr>
            <w:top w:val="none" w:sz="0" w:space="0" w:color="auto"/>
            <w:left w:val="none" w:sz="0" w:space="0" w:color="auto"/>
            <w:bottom w:val="none" w:sz="0" w:space="0" w:color="auto"/>
            <w:right w:val="none" w:sz="0" w:space="0" w:color="auto"/>
          </w:divBdr>
        </w:div>
        <w:div w:id="481891416">
          <w:marLeft w:val="0"/>
          <w:marRight w:val="0"/>
          <w:marTop w:val="0"/>
          <w:marBottom w:val="0"/>
          <w:divBdr>
            <w:top w:val="none" w:sz="0" w:space="0" w:color="auto"/>
            <w:left w:val="none" w:sz="0" w:space="0" w:color="auto"/>
            <w:bottom w:val="none" w:sz="0" w:space="0" w:color="auto"/>
            <w:right w:val="none" w:sz="0" w:space="0" w:color="auto"/>
          </w:divBdr>
        </w:div>
        <w:div w:id="342514569">
          <w:marLeft w:val="0"/>
          <w:marRight w:val="0"/>
          <w:marTop w:val="0"/>
          <w:marBottom w:val="0"/>
          <w:divBdr>
            <w:top w:val="none" w:sz="0" w:space="0" w:color="auto"/>
            <w:left w:val="none" w:sz="0" w:space="0" w:color="auto"/>
            <w:bottom w:val="none" w:sz="0" w:space="0" w:color="auto"/>
            <w:right w:val="none" w:sz="0" w:space="0" w:color="auto"/>
          </w:divBdr>
        </w:div>
        <w:div w:id="1057556533">
          <w:marLeft w:val="0"/>
          <w:marRight w:val="0"/>
          <w:marTop w:val="0"/>
          <w:marBottom w:val="0"/>
          <w:divBdr>
            <w:top w:val="none" w:sz="0" w:space="0" w:color="auto"/>
            <w:left w:val="none" w:sz="0" w:space="0" w:color="auto"/>
            <w:bottom w:val="none" w:sz="0" w:space="0" w:color="auto"/>
            <w:right w:val="none" w:sz="0" w:space="0" w:color="auto"/>
          </w:divBdr>
        </w:div>
        <w:div w:id="1707485757">
          <w:marLeft w:val="0"/>
          <w:marRight w:val="0"/>
          <w:marTop w:val="0"/>
          <w:marBottom w:val="0"/>
          <w:divBdr>
            <w:top w:val="none" w:sz="0" w:space="0" w:color="auto"/>
            <w:left w:val="none" w:sz="0" w:space="0" w:color="auto"/>
            <w:bottom w:val="none" w:sz="0" w:space="0" w:color="auto"/>
            <w:right w:val="none" w:sz="0" w:space="0" w:color="auto"/>
          </w:divBdr>
        </w:div>
        <w:div w:id="55247369">
          <w:marLeft w:val="0"/>
          <w:marRight w:val="0"/>
          <w:marTop w:val="0"/>
          <w:marBottom w:val="0"/>
          <w:divBdr>
            <w:top w:val="none" w:sz="0" w:space="0" w:color="auto"/>
            <w:left w:val="none" w:sz="0" w:space="0" w:color="auto"/>
            <w:bottom w:val="none" w:sz="0" w:space="0" w:color="auto"/>
            <w:right w:val="none" w:sz="0" w:space="0" w:color="auto"/>
          </w:divBdr>
        </w:div>
        <w:div w:id="496699930">
          <w:marLeft w:val="0"/>
          <w:marRight w:val="0"/>
          <w:marTop w:val="0"/>
          <w:marBottom w:val="0"/>
          <w:divBdr>
            <w:top w:val="none" w:sz="0" w:space="0" w:color="auto"/>
            <w:left w:val="none" w:sz="0" w:space="0" w:color="auto"/>
            <w:bottom w:val="none" w:sz="0" w:space="0" w:color="auto"/>
            <w:right w:val="none" w:sz="0" w:space="0" w:color="auto"/>
          </w:divBdr>
        </w:div>
        <w:div w:id="429860309">
          <w:marLeft w:val="0"/>
          <w:marRight w:val="0"/>
          <w:marTop w:val="0"/>
          <w:marBottom w:val="0"/>
          <w:divBdr>
            <w:top w:val="none" w:sz="0" w:space="0" w:color="auto"/>
            <w:left w:val="none" w:sz="0" w:space="0" w:color="auto"/>
            <w:bottom w:val="none" w:sz="0" w:space="0" w:color="auto"/>
            <w:right w:val="none" w:sz="0" w:space="0" w:color="auto"/>
          </w:divBdr>
        </w:div>
        <w:div w:id="1790397527">
          <w:marLeft w:val="0"/>
          <w:marRight w:val="0"/>
          <w:marTop w:val="0"/>
          <w:marBottom w:val="0"/>
          <w:divBdr>
            <w:top w:val="none" w:sz="0" w:space="0" w:color="auto"/>
            <w:left w:val="none" w:sz="0" w:space="0" w:color="auto"/>
            <w:bottom w:val="none" w:sz="0" w:space="0" w:color="auto"/>
            <w:right w:val="none" w:sz="0" w:space="0" w:color="auto"/>
          </w:divBdr>
        </w:div>
        <w:div w:id="825317191">
          <w:marLeft w:val="0"/>
          <w:marRight w:val="0"/>
          <w:marTop w:val="0"/>
          <w:marBottom w:val="0"/>
          <w:divBdr>
            <w:top w:val="none" w:sz="0" w:space="0" w:color="auto"/>
            <w:left w:val="none" w:sz="0" w:space="0" w:color="auto"/>
            <w:bottom w:val="none" w:sz="0" w:space="0" w:color="auto"/>
            <w:right w:val="none" w:sz="0" w:space="0" w:color="auto"/>
          </w:divBdr>
        </w:div>
        <w:div w:id="1764296370">
          <w:marLeft w:val="0"/>
          <w:marRight w:val="0"/>
          <w:marTop w:val="0"/>
          <w:marBottom w:val="0"/>
          <w:divBdr>
            <w:top w:val="none" w:sz="0" w:space="0" w:color="auto"/>
            <w:left w:val="none" w:sz="0" w:space="0" w:color="auto"/>
            <w:bottom w:val="none" w:sz="0" w:space="0" w:color="auto"/>
            <w:right w:val="none" w:sz="0" w:space="0" w:color="auto"/>
          </w:divBdr>
        </w:div>
        <w:div w:id="1873036841">
          <w:marLeft w:val="0"/>
          <w:marRight w:val="0"/>
          <w:marTop w:val="0"/>
          <w:marBottom w:val="0"/>
          <w:divBdr>
            <w:top w:val="none" w:sz="0" w:space="0" w:color="auto"/>
            <w:left w:val="none" w:sz="0" w:space="0" w:color="auto"/>
            <w:bottom w:val="none" w:sz="0" w:space="0" w:color="auto"/>
            <w:right w:val="none" w:sz="0" w:space="0" w:color="auto"/>
          </w:divBdr>
        </w:div>
        <w:div w:id="498812421">
          <w:marLeft w:val="0"/>
          <w:marRight w:val="0"/>
          <w:marTop w:val="0"/>
          <w:marBottom w:val="0"/>
          <w:divBdr>
            <w:top w:val="none" w:sz="0" w:space="0" w:color="auto"/>
            <w:left w:val="none" w:sz="0" w:space="0" w:color="auto"/>
            <w:bottom w:val="none" w:sz="0" w:space="0" w:color="auto"/>
            <w:right w:val="none" w:sz="0" w:space="0" w:color="auto"/>
          </w:divBdr>
        </w:div>
        <w:div w:id="1034619757">
          <w:marLeft w:val="0"/>
          <w:marRight w:val="0"/>
          <w:marTop w:val="0"/>
          <w:marBottom w:val="0"/>
          <w:divBdr>
            <w:top w:val="none" w:sz="0" w:space="0" w:color="auto"/>
            <w:left w:val="none" w:sz="0" w:space="0" w:color="auto"/>
            <w:bottom w:val="none" w:sz="0" w:space="0" w:color="auto"/>
            <w:right w:val="none" w:sz="0" w:space="0" w:color="auto"/>
          </w:divBdr>
        </w:div>
        <w:div w:id="1728532459">
          <w:marLeft w:val="0"/>
          <w:marRight w:val="0"/>
          <w:marTop w:val="0"/>
          <w:marBottom w:val="0"/>
          <w:divBdr>
            <w:top w:val="none" w:sz="0" w:space="0" w:color="auto"/>
            <w:left w:val="none" w:sz="0" w:space="0" w:color="auto"/>
            <w:bottom w:val="none" w:sz="0" w:space="0" w:color="auto"/>
            <w:right w:val="none" w:sz="0" w:space="0" w:color="auto"/>
          </w:divBdr>
        </w:div>
        <w:div w:id="332607887">
          <w:marLeft w:val="0"/>
          <w:marRight w:val="0"/>
          <w:marTop w:val="0"/>
          <w:marBottom w:val="0"/>
          <w:divBdr>
            <w:top w:val="none" w:sz="0" w:space="0" w:color="auto"/>
            <w:left w:val="none" w:sz="0" w:space="0" w:color="auto"/>
            <w:bottom w:val="none" w:sz="0" w:space="0" w:color="auto"/>
            <w:right w:val="none" w:sz="0" w:space="0" w:color="auto"/>
          </w:divBdr>
        </w:div>
        <w:div w:id="1513452337">
          <w:marLeft w:val="0"/>
          <w:marRight w:val="0"/>
          <w:marTop w:val="0"/>
          <w:marBottom w:val="0"/>
          <w:divBdr>
            <w:top w:val="none" w:sz="0" w:space="0" w:color="auto"/>
            <w:left w:val="none" w:sz="0" w:space="0" w:color="auto"/>
            <w:bottom w:val="none" w:sz="0" w:space="0" w:color="auto"/>
            <w:right w:val="none" w:sz="0" w:space="0" w:color="auto"/>
          </w:divBdr>
        </w:div>
        <w:div w:id="1026247739">
          <w:marLeft w:val="0"/>
          <w:marRight w:val="0"/>
          <w:marTop w:val="0"/>
          <w:marBottom w:val="0"/>
          <w:divBdr>
            <w:top w:val="none" w:sz="0" w:space="0" w:color="auto"/>
            <w:left w:val="none" w:sz="0" w:space="0" w:color="auto"/>
            <w:bottom w:val="none" w:sz="0" w:space="0" w:color="auto"/>
            <w:right w:val="none" w:sz="0" w:space="0" w:color="auto"/>
          </w:divBdr>
        </w:div>
        <w:div w:id="68116507">
          <w:marLeft w:val="0"/>
          <w:marRight w:val="0"/>
          <w:marTop w:val="0"/>
          <w:marBottom w:val="0"/>
          <w:divBdr>
            <w:top w:val="none" w:sz="0" w:space="0" w:color="auto"/>
            <w:left w:val="none" w:sz="0" w:space="0" w:color="auto"/>
            <w:bottom w:val="none" w:sz="0" w:space="0" w:color="auto"/>
            <w:right w:val="none" w:sz="0" w:space="0" w:color="auto"/>
          </w:divBdr>
        </w:div>
        <w:div w:id="196941372">
          <w:marLeft w:val="0"/>
          <w:marRight w:val="0"/>
          <w:marTop w:val="0"/>
          <w:marBottom w:val="0"/>
          <w:divBdr>
            <w:top w:val="none" w:sz="0" w:space="0" w:color="auto"/>
            <w:left w:val="none" w:sz="0" w:space="0" w:color="auto"/>
            <w:bottom w:val="none" w:sz="0" w:space="0" w:color="auto"/>
            <w:right w:val="none" w:sz="0" w:space="0" w:color="auto"/>
          </w:divBdr>
        </w:div>
        <w:div w:id="2113435417">
          <w:marLeft w:val="0"/>
          <w:marRight w:val="0"/>
          <w:marTop w:val="0"/>
          <w:marBottom w:val="0"/>
          <w:divBdr>
            <w:top w:val="none" w:sz="0" w:space="0" w:color="auto"/>
            <w:left w:val="none" w:sz="0" w:space="0" w:color="auto"/>
            <w:bottom w:val="none" w:sz="0" w:space="0" w:color="auto"/>
            <w:right w:val="none" w:sz="0" w:space="0" w:color="auto"/>
          </w:divBdr>
        </w:div>
        <w:div w:id="560363774">
          <w:marLeft w:val="0"/>
          <w:marRight w:val="0"/>
          <w:marTop w:val="0"/>
          <w:marBottom w:val="0"/>
          <w:divBdr>
            <w:top w:val="none" w:sz="0" w:space="0" w:color="auto"/>
            <w:left w:val="none" w:sz="0" w:space="0" w:color="auto"/>
            <w:bottom w:val="none" w:sz="0" w:space="0" w:color="auto"/>
            <w:right w:val="none" w:sz="0" w:space="0" w:color="auto"/>
          </w:divBdr>
        </w:div>
        <w:div w:id="1556236736">
          <w:marLeft w:val="0"/>
          <w:marRight w:val="0"/>
          <w:marTop w:val="0"/>
          <w:marBottom w:val="0"/>
          <w:divBdr>
            <w:top w:val="none" w:sz="0" w:space="0" w:color="auto"/>
            <w:left w:val="none" w:sz="0" w:space="0" w:color="auto"/>
            <w:bottom w:val="none" w:sz="0" w:space="0" w:color="auto"/>
            <w:right w:val="none" w:sz="0" w:space="0" w:color="auto"/>
          </w:divBdr>
        </w:div>
        <w:div w:id="1941333139">
          <w:marLeft w:val="0"/>
          <w:marRight w:val="0"/>
          <w:marTop w:val="0"/>
          <w:marBottom w:val="0"/>
          <w:divBdr>
            <w:top w:val="none" w:sz="0" w:space="0" w:color="auto"/>
            <w:left w:val="none" w:sz="0" w:space="0" w:color="auto"/>
            <w:bottom w:val="none" w:sz="0" w:space="0" w:color="auto"/>
            <w:right w:val="none" w:sz="0" w:space="0" w:color="auto"/>
          </w:divBdr>
        </w:div>
        <w:div w:id="1276230">
          <w:marLeft w:val="0"/>
          <w:marRight w:val="0"/>
          <w:marTop w:val="0"/>
          <w:marBottom w:val="0"/>
          <w:divBdr>
            <w:top w:val="none" w:sz="0" w:space="0" w:color="auto"/>
            <w:left w:val="none" w:sz="0" w:space="0" w:color="auto"/>
            <w:bottom w:val="none" w:sz="0" w:space="0" w:color="auto"/>
            <w:right w:val="none" w:sz="0" w:space="0" w:color="auto"/>
          </w:divBdr>
        </w:div>
        <w:div w:id="545992494">
          <w:marLeft w:val="0"/>
          <w:marRight w:val="0"/>
          <w:marTop w:val="0"/>
          <w:marBottom w:val="0"/>
          <w:divBdr>
            <w:top w:val="none" w:sz="0" w:space="0" w:color="auto"/>
            <w:left w:val="none" w:sz="0" w:space="0" w:color="auto"/>
            <w:bottom w:val="none" w:sz="0" w:space="0" w:color="auto"/>
            <w:right w:val="none" w:sz="0" w:space="0" w:color="auto"/>
          </w:divBdr>
        </w:div>
        <w:div w:id="2067141634">
          <w:marLeft w:val="0"/>
          <w:marRight w:val="0"/>
          <w:marTop w:val="0"/>
          <w:marBottom w:val="0"/>
          <w:divBdr>
            <w:top w:val="none" w:sz="0" w:space="0" w:color="auto"/>
            <w:left w:val="none" w:sz="0" w:space="0" w:color="auto"/>
            <w:bottom w:val="none" w:sz="0" w:space="0" w:color="auto"/>
            <w:right w:val="none" w:sz="0" w:space="0" w:color="auto"/>
          </w:divBdr>
        </w:div>
        <w:div w:id="572814047">
          <w:marLeft w:val="0"/>
          <w:marRight w:val="0"/>
          <w:marTop w:val="0"/>
          <w:marBottom w:val="0"/>
          <w:divBdr>
            <w:top w:val="none" w:sz="0" w:space="0" w:color="auto"/>
            <w:left w:val="none" w:sz="0" w:space="0" w:color="auto"/>
            <w:bottom w:val="none" w:sz="0" w:space="0" w:color="auto"/>
            <w:right w:val="none" w:sz="0" w:space="0" w:color="auto"/>
          </w:divBdr>
        </w:div>
        <w:div w:id="73749265">
          <w:marLeft w:val="0"/>
          <w:marRight w:val="0"/>
          <w:marTop w:val="0"/>
          <w:marBottom w:val="0"/>
          <w:divBdr>
            <w:top w:val="none" w:sz="0" w:space="0" w:color="auto"/>
            <w:left w:val="none" w:sz="0" w:space="0" w:color="auto"/>
            <w:bottom w:val="none" w:sz="0" w:space="0" w:color="auto"/>
            <w:right w:val="none" w:sz="0" w:space="0" w:color="auto"/>
          </w:divBdr>
        </w:div>
        <w:div w:id="1349870920">
          <w:marLeft w:val="0"/>
          <w:marRight w:val="0"/>
          <w:marTop w:val="0"/>
          <w:marBottom w:val="0"/>
          <w:divBdr>
            <w:top w:val="none" w:sz="0" w:space="0" w:color="auto"/>
            <w:left w:val="none" w:sz="0" w:space="0" w:color="auto"/>
            <w:bottom w:val="none" w:sz="0" w:space="0" w:color="auto"/>
            <w:right w:val="none" w:sz="0" w:space="0" w:color="auto"/>
          </w:divBdr>
        </w:div>
        <w:div w:id="827743589">
          <w:marLeft w:val="0"/>
          <w:marRight w:val="0"/>
          <w:marTop w:val="0"/>
          <w:marBottom w:val="0"/>
          <w:divBdr>
            <w:top w:val="none" w:sz="0" w:space="0" w:color="auto"/>
            <w:left w:val="none" w:sz="0" w:space="0" w:color="auto"/>
            <w:bottom w:val="none" w:sz="0" w:space="0" w:color="auto"/>
            <w:right w:val="none" w:sz="0" w:space="0" w:color="auto"/>
          </w:divBdr>
        </w:div>
        <w:div w:id="361514900">
          <w:marLeft w:val="0"/>
          <w:marRight w:val="0"/>
          <w:marTop w:val="0"/>
          <w:marBottom w:val="0"/>
          <w:divBdr>
            <w:top w:val="none" w:sz="0" w:space="0" w:color="auto"/>
            <w:left w:val="none" w:sz="0" w:space="0" w:color="auto"/>
            <w:bottom w:val="none" w:sz="0" w:space="0" w:color="auto"/>
            <w:right w:val="none" w:sz="0" w:space="0" w:color="auto"/>
          </w:divBdr>
        </w:div>
        <w:div w:id="149490605">
          <w:marLeft w:val="0"/>
          <w:marRight w:val="0"/>
          <w:marTop w:val="0"/>
          <w:marBottom w:val="0"/>
          <w:divBdr>
            <w:top w:val="none" w:sz="0" w:space="0" w:color="auto"/>
            <w:left w:val="none" w:sz="0" w:space="0" w:color="auto"/>
            <w:bottom w:val="none" w:sz="0" w:space="0" w:color="auto"/>
            <w:right w:val="none" w:sz="0" w:space="0" w:color="auto"/>
          </w:divBdr>
        </w:div>
        <w:div w:id="1856453571">
          <w:marLeft w:val="0"/>
          <w:marRight w:val="0"/>
          <w:marTop w:val="0"/>
          <w:marBottom w:val="0"/>
          <w:divBdr>
            <w:top w:val="none" w:sz="0" w:space="0" w:color="auto"/>
            <w:left w:val="none" w:sz="0" w:space="0" w:color="auto"/>
            <w:bottom w:val="none" w:sz="0" w:space="0" w:color="auto"/>
            <w:right w:val="none" w:sz="0" w:space="0" w:color="auto"/>
          </w:divBdr>
        </w:div>
        <w:div w:id="1198927310">
          <w:marLeft w:val="0"/>
          <w:marRight w:val="0"/>
          <w:marTop w:val="0"/>
          <w:marBottom w:val="0"/>
          <w:divBdr>
            <w:top w:val="none" w:sz="0" w:space="0" w:color="auto"/>
            <w:left w:val="none" w:sz="0" w:space="0" w:color="auto"/>
            <w:bottom w:val="none" w:sz="0" w:space="0" w:color="auto"/>
            <w:right w:val="none" w:sz="0" w:space="0" w:color="auto"/>
          </w:divBdr>
        </w:div>
        <w:div w:id="1119451732">
          <w:marLeft w:val="0"/>
          <w:marRight w:val="0"/>
          <w:marTop w:val="0"/>
          <w:marBottom w:val="0"/>
          <w:divBdr>
            <w:top w:val="none" w:sz="0" w:space="0" w:color="auto"/>
            <w:left w:val="none" w:sz="0" w:space="0" w:color="auto"/>
            <w:bottom w:val="none" w:sz="0" w:space="0" w:color="auto"/>
            <w:right w:val="none" w:sz="0" w:space="0" w:color="auto"/>
          </w:divBdr>
        </w:div>
        <w:div w:id="91171373">
          <w:marLeft w:val="0"/>
          <w:marRight w:val="0"/>
          <w:marTop w:val="0"/>
          <w:marBottom w:val="0"/>
          <w:divBdr>
            <w:top w:val="none" w:sz="0" w:space="0" w:color="auto"/>
            <w:left w:val="none" w:sz="0" w:space="0" w:color="auto"/>
            <w:bottom w:val="none" w:sz="0" w:space="0" w:color="auto"/>
            <w:right w:val="none" w:sz="0" w:space="0" w:color="auto"/>
          </w:divBdr>
        </w:div>
        <w:div w:id="32773653">
          <w:marLeft w:val="0"/>
          <w:marRight w:val="0"/>
          <w:marTop w:val="0"/>
          <w:marBottom w:val="0"/>
          <w:divBdr>
            <w:top w:val="none" w:sz="0" w:space="0" w:color="auto"/>
            <w:left w:val="none" w:sz="0" w:space="0" w:color="auto"/>
            <w:bottom w:val="none" w:sz="0" w:space="0" w:color="auto"/>
            <w:right w:val="none" w:sz="0" w:space="0" w:color="auto"/>
          </w:divBdr>
        </w:div>
        <w:div w:id="581136919">
          <w:marLeft w:val="0"/>
          <w:marRight w:val="0"/>
          <w:marTop w:val="0"/>
          <w:marBottom w:val="0"/>
          <w:divBdr>
            <w:top w:val="none" w:sz="0" w:space="0" w:color="auto"/>
            <w:left w:val="none" w:sz="0" w:space="0" w:color="auto"/>
            <w:bottom w:val="none" w:sz="0" w:space="0" w:color="auto"/>
            <w:right w:val="none" w:sz="0" w:space="0" w:color="auto"/>
          </w:divBdr>
        </w:div>
        <w:div w:id="361712521">
          <w:marLeft w:val="0"/>
          <w:marRight w:val="0"/>
          <w:marTop w:val="0"/>
          <w:marBottom w:val="0"/>
          <w:divBdr>
            <w:top w:val="none" w:sz="0" w:space="0" w:color="auto"/>
            <w:left w:val="none" w:sz="0" w:space="0" w:color="auto"/>
            <w:bottom w:val="none" w:sz="0" w:space="0" w:color="auto"/>
            <w:right w:val="none" w:sz="0" w:space="0" w:color="auto"/>
          </w:divBdr>
        </w:div>
        <w:div w:id="1574509953">
          <w:marLeft w:val="0"/>
          <w:marRight w:val="0"/>
          <w:marTop w:val="0"/>
          <w:marBottom w:val="0"/>
          <w:divBdr>
            <w:top w:val="none" w:sz="0" w:space="0" w:color="auto"/>
            <w:left w:val="none" w:sz="0" w:space="0" w:color="auto"/>
            <w:bottom w:val="none" w:sz="0" w:space="0" w:color="auto"/>
            <w:right w:val="none" w:sz="0" w:space="0" w:color="auto"/>
          </w:divBdr>
        </w:div>
        <w:div w:id="1679506117">
          <w:marLeft w:val="0"/>
          <w:marRight w:val="0"/>
          <w:marTop w:val="0"/>
          <w:marBottom w:val="0"/>
          <w:divBdr>
            <w:top w:val="none" w:sz="0" w:space="0" w:color="auto"/>
            <w:left w:val="none" w:sz="0" w:space="0" w:color="auto"/>
            <w:bottom w:val="none" w:sz="0" w:space="0" w:color="auto"/>
            <w:right w:val="none" w:sz="0" w:space="0" w:color="auto"/>
          </w:divBdr>
        </w:div>
        <w:div w:id="681589755">
          <w:marLeft w:val="0"/>
          <w:marRight w:val="0"/>
          <w:marTop w:val="0"/>
          <w:marBottom w:val="0"/>
          <w:divBdr>
            <w:top w:val="none" w:sz="0" w:space="0" w:color="auto"/>
            <w:left w:val="none" w:sz="0" w:space="0" w:color="auto"/>
            <w:bottom w:val="none" w:sz="0" w:space="0" w:color="auto"/>
            <w:right w:val="none" w:sz="0" w:space="0" w:color="auto"/>
          </w:divBdr>
        </w:div>
        <w:div w:id="463887115">
          <w:marLeft w:val="0"/>
          <w:marRight w:val="0"/>
          <w:marTop w:val="0"/>
          <w:marBottom w:val="0"/>
          <w:divBdr>
            <w:top w:val="none" w:sz="0" w:space="0" w:color="auto"/>
            <w:left w:val="none" w:sz="0" w:space="0" w:color="auto"/>
            <w:bottom w:val="none" w:sz="0" w:space="0" w:color="auto"/>
            <w:right w:val="none" w:sz="0" w:space="0" w:color="auto"/>
          </w:divBdr>
        </w:div>
        <w:div w:id="1529023423">
          <w:marLeft w:val="0"/>
          <w:marRight w:val="0"/>
          <w:marTop w:val="0"/>
          <w:marBottom w:val="0"/>
          <w:divBdr>
            <w:top w:val="none" w:sz="0" w:space="0" w:color="auto"/>
            <w:left w:val="none" w:sz="0" w:space="0" w:color="auto"/>
            <w:bottom w:val="none" w:sz="0" w:space="0" w:color="auto"/>
            <w:right w:val="none" w:sz="0" w:space="0" w:color="auto"/>
          </w:divBdr>
        </w:div>
        <w:div w:id="843514281">
          <w:marLeft w:val="0"/>
          <w:marRight w:val="0"/>
          <w:marTop w:val="0"/>
          <w:marBottom w:val="0"/>
          <w:divBdr>
            <w:top w:val="none" w:sz="0" w:space="0" w:color="auto"/>
            <w:left w:val="none" w:sz="0" w:space="0" w:color="auto"/>
            <w:bottom w:val="none" w:sz="0" w:space="0" w:color="auto"/>
            <w:right w:val="none" w:sz="0" w:space="0" w:color="auto"/>
          </w:divBdr>
        </w:div>
        <w:div w:id="1182552426">
          <w:marLeft w:val="0"/>
          <w:marRight w:val="0"/>
          <w:marTop w:val="0"/>
          <w:marBottom w:val="0"/>
          <w:divBdr>
            <w:top w:val="none" w:sz="0" w:space="0" w:color="auto"/>
            <w:left w:val="none" w:sz="0" w:space="0" w:color="auto"/>
            <w:bottom w:val="none" w:sz="0" w:space="0" w:color="auto"/>
            <w:right w:val="none" w:sz="0" w:space="0" w:color="auto"/>
          </w:divBdr>
        </w:div>
        <w:div w:id="1590235503">
          <w:marLeft w:val="0"/>
          <w:marRight w:val="0"/>
          <w:marTop w:val="0"/>
          <w:marBottom w:val="0"/>
          <w:divBdr>
            <w:top w:val="none" w:sz="0" w:space="0" w:color="auto"/>
            <w:left w:val="none" w:sz="0" w:space="0" w:color="auto"/>
            <w:bottom w:val="none" w:sz="0" w:space="0" w:color="auto"/>
            <w:right w:val="none" w:sz="0" w:space="0" w:color="auto"/>
          </w:divBdr>
        </w:div>
        <w:div w:id="1489789830">
          <w:marLeft w:val="0"/>
          <w:marRight w:val="0"/>
          <w:marTop w:val="0"/>
          <w:marBottom w:val="0"/>
          <w:divBdr>
            <w:top w:val="none" w:sz="0" w:space="0" w:color="auto"/>
            <w:left w:val="none" w:sz="0" w:space="0" w:color="auto"/>
            <w:bottom w:val="none" w:sz="0" w:space="0" w:color="auto"/>
            <w:right w:val="none" w:sz="0" w:space="0" w:color="auto"/>
          </w:divBdr>
        </w:div>
        <w:div w:id="994719217">
          <w:marLeft w:val="0"/>
          <w:marRight w:val="0"/>
          <w:marTop w:val="0"/>
          <w:marBottom w:val="0"/>
          <w:divBdr>
            <w:top w:val="none" w:sz="0" w:space="0" w:color="auto"/>
            <w:left w:val="none" w:sz="0" w:space="0" w:color="auto"/>
            <w:bottom w:val="none" w:sz="0" w:space="0" w:color="auto"/>
            <w:right w:val="none" w:sz="0" w:space="0" w:color="auto"/>
          </w:divBdr>
        </w:div>
        <w:div w:id="56326012">
          <w:marLeft w:val="0"/>
          <w:marRight w:val="0"/>
          <w:marTop w:val="0"/>
          <w:marBottom w:val="0"/>
          <w:divBdr>
            <w:top w:val="none" w:sz="0" w:space="0" w:color="auto"/>
            <w:left w:val="none" w:sz="0" w:space="0" w:color="auto"/>
            <w:bottom w:val="none" w:sz="0" w:space="0" w:color="auto"/>
            <w:right w:val="none" w:sz="0" w:space="0" w:color="auto"/>
          </w:divBdr>
        </w:div>
        <w:div w:id="2122340031">
          <w:marLeft w:val="0"/>
          <w:marRight w:val="0"/>
          <w:marTop w:val="0"/>
          <w:marBottom w:val="0"/>
          <w:divBdr>
            <w:top w:val="none" w:sz="0" w:space="0" w:color="auto"/>
            <w:left w:val="none" w:sz="0" w:space="0" w:color="auto"/>
            <w:bottom w:val="none" w:sz="0" w:space="0" w:color="auto"/>
            <w:right w:val="none" w:sz="0" w:space="0" w:color="auto"/>
          </w:divBdr>
        </w:div>
        <w:div w:id="124931231">
          <w:marLeft w:val="0"/>
          <w:marRight w:val="0"/>
          <w:marTop w:val="0"/>
          <w:marBottom w:val="0"/>
          <w:divBdr>
            <w:top w:val="none" w:sz="0" w:space="0" w:color="auto"/>
            <w:left w:val="none" w:sz="0" w:space="0" w:color="auto"/>
            <w:bottom w:val="none" w:sz="0" w:space="0" w:color="auto"/>
            <w:right w:val="none" w:sz="0" w:space="0" w:color="auto"/>
          </w:divBdr>
        </w:div>
        <w:div w:id="546259813">
          <w:marLeft w:val="0"/>
          <w:marRight w:val="0"/>
          <w:marTop w:val="0"/>
          <w:marBottom w:val="0"/>
          <w:divBdr>
            <w:top w:val="none" w:sz="0" w:space="0" w:color="auto"/>
            <w:left w:val="none" w:sz="0" w:space="0" w:color="auto"/>
            <w:bottom w:val="none" w:sz="0" w:space="0" w:color="auto"/>
            <w:right w:val="none" w:sz="0" w:space="0" w:color="auto"/>
          </w:divBdr>
        </w:div>
        <w:div w:id="64493596">
          <w:marLeft w:val="0"/>
          <w:marRight w:val="0"/>
          <w:marTop w:val="0"/>
          <w:marBottom w:val="0"/>
          <w:divBdr>
            <w:top w:val="none" w:sz="0" w:space="0" w:color="auto"/>
            <w:left w:val="none" w:sz="0" w:space="0" w:color="auto"/>
            <w:bottom w:val="none" w:sz="0" w:space="0" w:color="auto"/>
            <w:right w:val="none" w:sz="0" w:space="0" w:color="auto"/>
          </w:divBdr>
        </w:div>
        <w:div w:id="1866402256">
          <w:marLeft w:val="0"/>
          <w:marRight w:val="0"/>
          <w:marTop w:val="0"/>
          <w:marBottom w:val="0"/>
          <w:divBdr>
            <w:top w:val="none" w:sz="0" w:space="0" w:color="auto"/>
            <w:left w:val="none" w:sz="0" w:space="0" w:color="auto"/>
            <w:bottom w:val="none" w:sz="0" w:space="0" w:color="auto"/>
            <w:right w:val="none" w:sz="0" w:space="0" w:color="auto"/>
          </w:divBdr>
        </w:div>
        <w:div w:id="1945570607">
          <w:marLeft w:val="0"/>
          <w:marRight w:val="0"/>
          <w:marTop w:val="0"/>
          <w:marBottom w:val="0"/>
          <w:divBdr>
            <w:top w:val="none" w:sz="0" w:space="0" w:color="auto"/>
            <w:left w:val="none" w:sz="0" w:space="0" w:color="auto"/>
            <w:bottom w:val="none" w:sz="0" w:space="0" w:color="auto"/>
            <w:right w:val="none" w:sz="0" w:space="0" w:color="auto"/>
          </w:divBdr>
        </w:div>
        <w:div w:id="1606035370">
          <w:marLeft w:val="0"/>
          <w:marRight w:val="0"/>
          <w:marTop w:val="0"/>
          <w:marBottom w:val="0"/>
          <w:divBdr>
            <w:top w:val="none" w:sz="0" w:space="0" w:color="auto"/>
            <w:left w:val="none" w:sz="0" w:space="0" w:color="auto"/>
            <w:bottom w:val="none" w:sz="0" w:space="0" w:color="auto"/>
            <w:right w:val="none" w:sz="0" w:space="0" w:color="auto"/>
          </w:divBdr>
        </w:div>
        <w:div w:id="856888519">
          <w:marLeft w:val="0"/>
          <w:marRight w:val="0"/>
          <w:marTop w:val="0"/>
          <w:marBottom w:val="0"/>
          <w:divBdr>
            <w:top w:val="none" w:sz="0" w:space="0" w:color="auto"/>
            <w:left w:val="none" w:sz="0" w:space="0" w:color="auto"/>
            <w:bottom w:val="none" w:sz="0" w:space="0" w:color="auto"/>
            <w:right w:val="none" w:sz="0" w:space="0" w:color="auto"/>
          </w:divBdr>
        </w:div>
        <w:div w:id="632057265">
          <w:marLeft w:val="0"/>
          <w:marRight w:val="0"/>
          <w:marTop w:val="0"/>
          <w:marBottom w:val="0"/>
          <w:divBdr>
            <w:top w:val="none" w:sz="0" w:space="0" w:color="auto"/>
            <w:left w:val="none" w:sz="0" w:space="0" w:color="auto"/>
            <w:bottom w:val="none" w:sz="0" w:space="0" w:color="auto"/>
            <w:right w:val="none" w:sz="0" w:space="0" w:color="auto"/>
          </w:divBdr>
        </w:div>
        <w:div w:id="924336774">
          <w:marLeft w:val="0"/>
          <w:marRight w:val="0"/>
          <w:marTop w:val="0"/>
          <w:marBottom w:val="0"/>
          <w:divBdr>
            <w:top w:val="none" w:sz="0" w:space="0" w:color="auto"/>
            <w:left w:val="none" w:sz="0" w:space="0" w:color="auto"/>
            <w:bottom w:val="none" w:sz="0" w:space="0" w:color="auto"/>
            <w:right w:val="none" w:sz="0" w:space="0" w:color="auto"/>
          </w:divBdr>
        </w:div>
        <w:div w:id="831749852">
          <w:marLeft w:val="0"/>
          <w:marRight w:val="0"/>
          <w:marTop w:val="0"/>
          <w:marBottom w:val="0"/>
          <w:divBdr>
            <w:top w:val="none" w:sz="0" w:space="0" w:color="auto"/>
            <w:left w:val="none" w:sz="0" w:space="0" w:color="auto"/>
            <w:bottom w:val="none" w:sz="0" w:space="0" w:color="auto"/>
            <w:right w:val="none" w:sz="0" w:space="0" w:color="auto"/>
          </w:divBdr>
        </w:div>
        <w:div w:id="1651055585">
          <w:marLeft w:val="0"/>
          <w:marRight w:val="0"/>
          <w:marTop w:val="0"/>
          <w:marBottom w:val="0"/>
          <w:divBdr>
            <w:top w:val="none" w:sz="0" w:space="0" w:color="auto"/>
            <w:left w:val="none" w:sz="0" w:space="0" w:color="auto"/>
            <w:bottom w:val="none" w:sz="0" w:space="0" w:color="auto"/>
            <w:right w:val="none" w:sz="0" w:space="0" w:color="auto"/>
          </w:divBdr>
        </w:div>
        <w:div w:id="285546457">
          <w:marLeft w:val="0"/>
          <w:marRight w:val="0"/>
          <w:marTop w:val="0"/>
          <w:marBottom w:val="0"/>
          <w:divBdr>
            <w:top w:val="none" w:sz="0" w:space="0" w:color="auto"/>
            <w:left w:val="none" w:sz="0" w:space="0" w:color="auto"/>
            <w:bottom w:val="none" w:sz="0" w:space="0" w:color="auto"/>
            <w:right w:val="none" w:sz="0" w:space="0" w:color="auto"/>
          </w:divBdr>
        </w:div>
        <w:div w:id="1557551300">
          <w:marLeft w:val="0"/>
          <w:marRight w:val="0"/>
          <w:marTop w:val="0"/>
          <w:marBottom w:val="0"/>
          <w:divBdr>
            <w:top w:val="none" w:sz="0" w:space="0" w:color="auto"/>
            <w:left w:val="none" w:sz="0" w:space="0" w:color="auto"/>
            <w:bottom w:val="none" w:sz="0" w:space="0" w:color="auto"/>
            <w:right w:val="none" w:sz="0" w:space="0" w:color="auto"/>
          </w:divBdr>
        </w:div>
        <w:div w:id="69009876">
          <w:marLeft w:val="0"/>
          <w:marRight w:val="0"/>
          <w:marTop w:val="0"/>
          <w:marBottom w:val="0"/>
          <w:divBdr>
            <w:top w:val="none" w:sz="0" w:space="0" w:color="auto"/>
            <w:left w:val="none" w:sz="0" w:space="0" w:color="auto"/>
            <w:bottom w:val="none" w:sz="0" w:space="0" w:color="auto"/>
            <w:right w:val="none" w:sz="0" w:space="0" w:color="auto"/>
          </w:divBdr>
        </w:div>
        <w:div w:id="578293815">
          <w:marLeft w:val="0"/>
          <w:marRight w:val="0"/>
          <w:marTop w:val="0"/>
          <w:marBottom w:val="0"/>
          <w:divBdr>
            <w:top w:val="none" w:sz="0" w:space="0" w:color="auto"/>
            <w:left w:val="none" w:sz="0" w:space="0" w:color="auto"/>
            <w:bottom w:val="none" w:sz="0" w:space="0" w:color="auto"/>
            <w:right w:val="none" w:sz="0" w:space="0" w:color="auto"/>
          </w:divBdr>
        </w:div>
        <w:div w:id="282730910">
          <w:marLeft w:val="0"/>
          <w:marRight w:val="0"/>
          <w:marTop w:val="0"/>
          <w:marBottom w:val="0"/>
          <w:divBdr>
            <w:top w:val="none" w:sz="0" w:space="0" w:color="auto"/>
            <w:left w:val="none" w:sz="0" w:space="0" w:color="auto"/>
            <w:bottom w:val="none" w:sz="0" w:space="0" w:color="auto"/>
            <w:right w:val="none" w:sz="0" w:space="0" w:color="auto"/>
          </w:divBdr>
        </w:div>
        <w:div w:id="1333945013">
          <w:marLeft w:val="0"/>
          <w:marRight w:val="0"/>
          <w:marTop w:val="0"/>
          <w:marBottom w:val="0"/>
          <w:divBdr>
            <w:top w:val="none" w:sz="0" w:space="0" w:color="auto"/>
            <w:left w:val="none" w:sz="0" w:space="0" w:color="auto"/>
            <w:bottom w:val="none" w:sz="0" w:space="0" w:color="auto"/>
            <w:right w:val="none" w:sz="0" w:space="0" w:color="auto"/>
          </w:divBdr>
        </w:div>
        <w:div w:id="1442604093">
          <w:marLeft w:val="0"/>
          <w:marRight w:val="0"/>
          <w:marTop w:val="0"/>
          <w:marBottom w:val="0"/>
          <w:divBdr>
            <w:top w:val="none" w:sz="0" w:space="0" w:color="auto"/>
            <w:left w:val="none" w:sz="0" w:space="0" w:color="auto"/>
            <w:bottom w:val="none" w:sz="0" w:space="0" w:color="auto"/>
            <w:right w:val="none" w:sz="0" w:space="0" w:color="auto"/>
          </w:divBdr>
        </w:div>
        <w:div w:id="620763529">
          <w:marLeft w:val="0"/>
          <w:marRight w:val="0"/>
          <w:marTop w:val="0"/>
          <w:marBottom w:val="0"/>
          <w:divBdr>
            <w:top w:val="none" w:sz="0" w:space="0" w:color="auto"/>
            <w:left w:val="none" w:sz="0" w:space="0" w:color="auto"/>
            <w:bottom w:val="none" w:sz="0" w:space="0" w:color="auto"/>
            <w:right w:val="none" w:sz="0" w:space="0" w:color="auto"/>
          </w:divBdr>
        </w:div>
        <w:div w:id="501165204">
          <w:marLeft w:val="0"/>
          <w:marRight w:val="0"/>
          <w:marTop w:val="0"/>
          <w:marBottom w:val="0"/>
          <w:divBdr>
            <w:top w:val="none" w:sz="0" w:space="0" w:color="auto"/>
            <w:left w:val="none" w:sz="0" w:space="0" w:color="auto"/>
            <w:bottom w:val="none" w:sz="0" w:space="0" w:color="auto"/>
            <w:right w:val="none" w:sz="0" w:space="0" w:color="auto"/>
          </w:divBdr>
        </w:div>
        <w:div w:id="1361590505">
          <w:marLeft w:val="0"/>
          <w:marRight w:val="0"/>
          <w:marTop w:val="0"/>
          <w:marBottom w:val="0"/>
          <w:divBdr>
            <w:top w:val="none" w:sz="0" w:space="0" w:color="auto"/>
            <w:left w:val="none" w:sz="0" w:space="0" w:color="auto"/>
            <w:bottom w:val="none" w:sz="0" w:space="0" w:color="auto"/>
            <w:right w:val="none" w:sz="0" w:space="0" w:color="auto"/>
          </w:divBdr>
        </w:div>
        <w:div w:id="1526409472">
          <w:marLeft w:val="0"/>
          <w:marRight w:val="0"/>
          <w:marTop w:val="0"/>
          <w:marBottom w:val="0"/>
          <w:divBdr>
            <w:top w:val="none" w:sz="0" w:space="0" w:color="auto"/>
            <w:left w:val="none" w:sz="0" w:space="0" w:color="auto"/>
            <w:bottom w:val="none" w:sz="0" w:space="0" w:color="auto"/>
            <w:right w:val="none" w:sz="0" w:space="0" w:color="auto"/>
          </w:divBdr>
        </w:div>
        <w:div w:id="68890247">
          <w:marLeft w:val="0"/>
          <w:marRight w:val="0"/>
          <w:marTop w:val="0"/>
          <w:marBottom w:val="0"/>
          <w:divBdr>
            <w:top w:val="none" w:sz="0" w:space="0" w:color="auto"/>
            <w:left w:val="none" w:sz="0" w:space="0" w:color="auto"/>
            <w:bottom w:val="none" w:sz="0" w:space="0" w:color="auto"/>
            <w:right w:val="none" w:sz="0" w:space="0" w:color="auto"/>
          </w:divBdr>
        </w:div>
        <w:div w:id="2121728420">
          <w:marLeft w:val="0"/>
          <w:marRight w:val="0"/>
          <w:marTop w:val="0"/>
          <w:marBottom w:val="0"/>
          <w:divBdr>
            <w:top w:val="none" w:sz="0" w:space="0" w:color="auto"/>
            <w:left w:val="none" w:sz="0" w:space="0" w:color="auto"/>
            <w:bottom w:val="none" w:sz="0" w:space="0" w:color="auto"/>
            <w:right w:val="none" w:sz="0" w:space="0" w:color="auto"/>
          </w:divBdr>
        </w:div>
        <w:div w:id="2001498939">
          <w:marLeft w:val="0"/>
          <w:marRight w:val="0"/>
          <w:marTop w:val="0"/>
          <w:marBottom w:val="0"/>
          <w:divBdr>
            <w:top w:val="none" w:sz="0" w:space="0" w:color="auto"/>
            <w:left w:val="none" w:sz="0" w:space="0" w:color="auto"/>
            <w:bottom w:val="none" w:sz="0" w:space="0" w:color="auto"/>
            <w:right w:val="none" w:sz="0" w:space="0" w:color="auto"/>
          </w:divBdr>
        </w:div>
        <w:div w:id="1497454895">
          <w:marLeft w:val="0"/>
          <w:marRight w:val="0"/>
          <w:marTop w:val="0"/>
          <w:marBottom w:val="0"/>
          <w:divBdr>
            <w:top w:val="none" w:sz="0" w:space="0" w:color="auto"/>
            <w:left w:val="none" w:sz="0" w:space="0" w:color="auto"/>
            <w:bottom w:val="none" w:sz="0" w:space="0" w:color="auto"/>
            <w:right w:val="none" w:sz="0" w:space="0" w:color="auto"/>
          </w:divBdr>
        </w:div>
        <w:div w:id="327052186">
          <w:marLeft w:val="0"/>
          <w:marRight w:val="0"/>
          <w:marTop w:val="0"/>
          <w:marBottom w:val="0"/>
          <w:divBdr>
            <w:top w:val="none" w:sz="0" w:space="0" w:color="auto"/>
            <w:left w:val="none" w:sz="0" w:space="0" w:color="auto"/>
            <w:bottom w:val="none" w:sz="0" w:space="0" w:color="auto"/>
            <w:right w:val="none" w:sz="0" w:space="0" w:color="auto"/>
          </w:divBdr>
        </w:div>
        <w:div w:id="317925770">
          <w:marLeft w:val="0"/>
          <w:marRight w:val="0"/>
          <w:marTop w:val="0"/>
          <w:marBottom w:val="0"/>
          <w:divBdr>
            <w:top w:val="none" w:sz="0" w:space="0" w:color="auto"/>
            <w:left w:val="none" w:sz="0" w:space="0" w:color="auto"/>
            <w:bottom w:val="none" w:sz="0" w:space="0" w:color="auto"/>
            <w:right w:val="none" w:sz="0" w:space="0" w:color="auto"/>
          </w:divBdr>
        </w:div>
        <w:div w:id="933442447">
          <w:marLeft w:val="0"/>
          <w:marRight w:val="0"/>
          <w:marTop w:val="0"/>
          <w:marBottom w:val="0"/>
          <w:divBdr>
            <w:top w:val="none" w:sz="0" w:space="0" w:color="auto"/>
            <w:left w:val="none" w:sz="0" w:space="0" w:color="auto"/>
            <w:bottom w:val="none" w:sz="0" w:space="0" w:color="auto"/>
            <w:right w:val="none" w:sz="0" w:space="0" w:color="auto"/>
          </w:divBdr>
        </w:div>
        <w:div w:id="47346372">
          <w:marLeft w:val="0"/>
          <w:marRight w:val="0"/>
          <w:marTop w:val="0"/>
          <w:marBottom w:val="0"/>
          <w:divBdr>
            <w:top w:val="none" w:sz="0" w:space="0" w:color="auto"/>
            <w:left w:val="none" w:sz="0" w:space="0" w:color="auto"/>
            <w:bottom w:val="none" w:sz="0" w:space="0" w:color="auto"/>
            <w:right w:val="none" w:sz="0" w:space="0" w:color="auto"/>
          </w:divBdr>
        </w:div>
        <w:div w:id="1882861181">
          <w:marLeft w:val="0"/>
          <w:marRight w:val="0"/>
          <w:marTop w:val="0"/>
          <w:marBottom w:val="0"/>
          <w:divBdr>
            <w:top w:val="none" w:sz="0" w:space="0" w:color="auto"/>
            <w:left w:val="none" w:sz="0" w:space="0" w:color="auto"/>
            <w:bottom w:val="none" w:sz="0" w:space="0" w:color="auto"/>
            <w:right w:val="none" w:sz="0" w:space="0" w:color="auto"/>
          </w:divBdr>
        </w:div>
        <w:div w:id="135532250">
          <w:marLeft w:val="0"/>
          <w:marRight w:val="0"/>
          <w:marTop w:val="0"/>
          <w:marBottom w:val="0"/>
          <w:divBdr>
            <w:top w:val="none" w:sz="0" w:space="0" w:color="auto"/>
            <w:left w:val="none" w:sz="0" w:space="0" w:color="auto"/>
            <w:bottom w:val="none" w:sz="0" w:space="0" w:color="auto"/>
            <w:right w:val="none" w:sz="0" w:space="0" w:color="auto"/>
          </w:divBdr>
        </w:div>
        <w:div w:id="1300262887">
          <w:marLeft w:val="0"/>
          <w:marRight w:val="0"/>
          <w:marTop w:val="0"/>
          <w:marBottom w:val="0"/>
          <w:divBdr>
            <w:top w:val="none" w:sz="0" w:space="0" w:color="auto"/>
            <w:left w:val="none" w:sz="0" w:space="0" w:color="auto"/>
            <w:bottom w:val="none" w:sz="0" w:space="0" w:color="auto"/>
            <w:right w:val="none" w:sz="0" w:space="0" w:color="auto"/>
          </w:divBdr>
        </w:div>
        <w:div w:id="171721941">
          <w:marLeft w:val="0"/>
          <w:marRight w:val="0"/>
          <w:marTop w:val="0"/>
          <w:marBottom w:val="0"/>
          <w:divBdr>
            <w:top w:val="none" w:sz="0" w:space="0" w:color="auto"/>
            <w:left w:val="none" w:sz="0" w:space="0" w:color="auto"/>
            <w:bottom w:val="none" w:sz="0" w:space="0" w:color="auto"/>
            <w:right w:val="none" w:sz="0" w:space="0" w:color="auto"/>
          </w:divBdr>
        </w:div>
        <w:div w:id="984045695">
          <w:marLeft w:val="0"/>
          <w:marRight w:val="0"/>
          <w:marTop w:val="0"/>
          <w:marBottom w:val="0"/>
          <w:divBdr>
            <w:top w:val="none" w:sz="0" w:space="0" w:color="auto"/>
            <w:left w:val="none" w:sz="0" w:space="0" w:color="auto"/>
            <w:bottom w:val="none" w:sz="0" w:space="0" w:color="auto"/>
            <w:right w:val="none" w:sz="0" w:space="0" w:color="auto"/>
          </w:divBdr>
        </w:div>
        <w:div w:id="585769874">
          <w:marLeft w:val="0"/>
          <w:marRight w:val="0"/>
          <w:marTop w:val="0"/>
          <w:marBottom w:val="0"/>
          <w:divBdr>
            <w:top w:val="none" w:sz="0" w:space="0" w:color="auto"/>
            <w:left w:val="none" w:sz="0" w:space="0" w:color="auto"/>
            <w:bottom w:val="none" w:sz="0" w:space="0" w:color="auto"/>
            <w:right w:val="none" w:sz="0" w:space="0" w:color="auto"/>
          </w:divBdr>
        </w:div>
        <w:div w:id="626354443">
          <w:marLeft w:val="0"/>
          <w:marRight w:val="0"/>
          <w:marTop w:val="0"/>
          <w:marBottom w:val="0"/>
          <w:divBdr>
            <w:top w:val="none" w:sz="0" w:space="0" w:color="auto"/>
            <w:left w:val="none" w:sz="0" w:space="0" w:color="auto"/>
            <w:bottom w:val="none" w:sz="0" w:space="0" w:color="auto"/>
            <w:right w:val="none" w:sz="0" w:space="0" w:color="auto"/>
          </w:divBdr>
        </w:div>
        <w:div w:id="1871987505">
          <w:marLeft w:val="0"/>
          <w:marRight w:val="0"/>
          <w:marTop w:val="0"/>
          <w:marBottom w:val="0"/>
          <w:divBdr>
            <w:top w:val="none" w:sz="0" w:space="0" w:color="auto"/>
            <w:left w:val="none" w:sz="0" w:space="0" w:color="auto"/>
            <w:bottom w:val="none" w:sz="0" w:space="0" w:color="auto"/>
            <w:right w:val="none" w:sz="0" w:space="0" w:color="auto"/>
          </w:divBdr>
        </w:div>
        <w:div w:id="1424182551">
          <w:marLeft w:val="0"/>
          <w:marRight w:val="0"/>
          <w:marTop w:val="0"/>
          <w:marBottom w:val="0"/>
          <w:divBdr>
            <w:top w:val="none" w:sz="0" w:space="0" w:color="auto"/>
            <w:left w:val="none" w:sz="0" w:space="0" w:color="auto"/>
            <w:bottom w:val="none" w:sz="0" w:space="0" w:color="auto"/>
            <w:right w:val="none" w:sz="0" w:space="0" w:color="auto"/>
          </w:divBdr>
        </w:div>
        <w:div w:id="304162818">
          <w:marLeft w:val="0"/>
          <w:marRight w:val="0"/>
          <w:marTop w:val="0"/>
          <w:marBottom w:val="0"/>
          <w:divBdr>
            <w:top w:val="none" w:sz="0" w:space="0" w:color="auto"/>
            <w:left w:val="none" w:sz="0" w:space="0" w:color="auto"/>
            <w:bottom w:val="none" w:sz="0" w:space="0" w:color="auto"/>
            <w:right w:val="none" w:sz="0" w:space="0" w:color="auto"/>
          </w:divBdr>
        </w:div>
        <w:div w:id="1481145526">
          <w:marLeft w:val="0"/>
          <w:marRight w:val="0"/>
          <w:marTop w:val="0"/>
          <w:marBottom w:val="0"/>
          <w:divBdr>
            <w:top w:val="none" w:sz="0" w:space="0" w:color="auto"/>
            <w:left w:val="none" w:sz="0" w:space="0" w:color="auto"/>
            <w:bottom w:val="none" w:sz="0" w:space="0" w:color="auto"/>
            <w:right w:val="none" w:sz="0" w:space="0" w:color="auto"/>
          </w:divBdr>
        </w:div>
        <w:div w:id="1868366769">
          <w:marLeft w:val="0"/>
          <w:marRight w:val="0"/>
          <w:marTop w:val="0"/>
          <w:marBottom w:val="0"/>
          <w:divBdr>
            <w:top w:val="none" w:sz="0" w:space="0" w:color="auto"/>
            <w:left w:val="none" w:sz="0" w:space="0" w:color="auto"/>
            <w:bottom w:val="none" w:sz="0" w:space="0" w:color="auto"/>
            <w:right w:val="none" w:sz="0" w:space="0" w:color="auto"/>
          </w:divBdr>
        </w:div>
        <w:div w:id="720594882">
          <w:marLeft w:val="0"/>
          <w:marRight w:val="0"/>
          <w:marTop w:val="0"/>
          <w:marBottom w:val="0"/>
          <w:divBdr>
            <w:top w:val="none" w:sz="0" w:space="0" w:color="auto"/>
            <w:left w:val="none" w:sz="0" w:space="0" w:color="auto"/>
            <w:bottom w:val="none" w:sz="0" w:space="0" w:color="auto"/>
            <w:right w:val="none" w:sz="0" w:space="0" w:color="auto"/>
          </w:divBdr>
        </w:div>
        <w:div w:id="922229003">
          <w:marLeft w:val="0"/>
          <w:marRight w:val="0"/>
          <w:marTop w:val="0"/>
          <w:marBottom w:val="0"/>
          <w:divBdr>
            <w:top w:val="none" w:sz="0" w:space="0" w:color="auto"/>
            <w:left w:val="none" w:sz="0" w:space="0" w:color="auto"/>
            <w:bottom w:val="none" w:sz="0" w:space="0" w:color="auto"/>
            <w:right w:val="none" w:sz="0" w:space="0" w:color="auto"/>
          </w:divBdr>
        </w:div>
        <w:div w:id="1447700303">
          <w:marLeft w:val="0"/>
          <w:marRight w:val="0"/>
          <w:marTop w:val="0"/>
          <w:marBottom w:val="0"/>
          <w:divBdr>
            <w:top w:val="none" w:sz="0" w:space="0" w:color="auto"/>
            <w:left w:val="none" w:sz="0" w:space="0" w:color="auto"/>
            <w:bottom w:val="none" w:sz="0" w:space="0" w:color="auto"/>
            <w:right w:val="none" w:sz="0" w:space="0" w:color="auto"/>
          </w:divBdr>
        </w:div>
        <w:div w:id="70322363">
          <w:marLeft w:val="0"/>
          <w:marRight w:val="0"/>
          <w:marTop w:val="0"/>
          <w:marBottom w:val="0"/>
          <w:divBdr>
            <w:top w:val="none" w:sz="0" w:space="0" w:color="auto"/>
            <w:left w:val="none" w:sz="0" w:space="0" w:color="auto"/>
            <w:bottom w:val="none" w:sz="0" w:space="0" w:color="auto"/>
            <w:right w:val="none" w:sz="0" w:space="0" w:color="auto"/>
          </w:divBdr>
        </w:div>
        <w:div w:id="1925650373">
          <w:marLeft w:val="0"/>
          <w:marRight w:val="0"/>
          <w:marTop w:val="0"/>
          <w:marBottom w:val="0"/>
          <w:divBdr>
            <w:top w:val="none" w:sz="0" w:space="0" w:color="auto"/>
            <w:left w:val="none" w:sz="0" w:space="0" w:color="auto"/>
            <w:bottom w:val="none" w:sz="0" w:space="0" w:color="auto"/>
            <w:right w:val="none" w:sz="0" w:space="0" w:color="auto"/>
          </w:divBdr>
        </w:div>
        <w:div w:id="1911502230">
          <w:marLeft w:val="0"/>
          <w:marRight w:val="0"/>
          <w:marTop w:val="0"/>
          <w:marBottom w:val="0"/>
          <w:divBdr>
            <w:top w:val="none" w:sz="0" w:space="0" w:color="auto"/>
            <w:left w:val="none" w:sz="0" w:space="0" w:color="auto"/>
            <w:bottom w:val="none" w:sz="0" w:space="0" w:color="auto"/>
            <w:right w:val="none" w:sz="0" w:space="0" w:color="auto"/>
          </w:divBdr>
        </w:div>
        <w:div w:id="1531603795">
          <w:marLeft w:val="0"/>
          <w:marRight w:val="0"/>
          <w:marTop w:val="0"/>
          <w:marBottom w:val="0"/>
          <w:divBdr>
            <w:top w:val="none" w:sz="0" w:space="0" w:color="auto"/>
            <w:left w:val="none" w:sz="0" w:space="0" w:color="auto"/>
            <w:bottom w:val="none" w:sz="0" w:space="0" w:color="auto"/>
            <w:right w:val="none" w:sz="0" w:space="0" w:color="auto"/>
          </w:divBdr>
        </w:div>
        <w:div w:id="1698966303">
          <w:marLeft w:val="0"/>
          <w:marRight w:val="0"/>
          <w:marTop w:val="0"/>
          <w:marBottom w:val="0"/>
          <w:divBdr>
            <w:top w:val="none" w:sz="0" w:space="0" w:color="auto"/>
            <w:left w:val="none" w:sz="0" w:space="0" w:color="auto"/>
            <w:bottom w:val="none" w:sz="0" w:space="0" w:color="auto"/>
            <w:right w:val="none" w:sz="0" w:space="0" w:color="auto"/>
          </w:divBdr>
        </w:div>
        <w:div w:id="1718162520">
          <w:marLeft w:val="0"/>
          <w:marRight w:val="0"/>
          <w:marTop w:val="0"/>
          <w:marBottom w:val="0"/>
          <w:divBdr>
            <w:top w:val="none" w:sz="0" w:space="0" w:color="auto"/>
            <w:left w:val="none" w:sz="0" w:space="0" w:color="auto"/>
            <w:bottom w:val="none" w:sz="0" w:space="0" w:color="auto"/>
            <w:right w:val="none" w:sz="0" w:space="0" w:color="auto"/>
          </w:divBdr>
        </w:div>
        <w:div w:id="2066827234">
          <w:marLeft w:val="0"/>
          <w:marRight w:val="0"/>
          <w:marTop w:val="0"/>
          <w:marBottom w:val="0"/>
          <w:divBdr>
            <w:top w:val="none" w:sz="0" w:space="0" w:color="auto"/>
            <w:left w:val="none" w:sz="0" w:space="0" w:color="auto"/>
            <w:bottom w:val="none" w:sz="0" w:space="0" w:color="auto"/>
            <w:right w:val="none" w:sz="0" w:space="0" w:color="auto"/>
          </w:divBdr>
        </w:div>
        <w:div w:id="1097680151">
          <w:marLeft w:val="0"/>
          <w:marRight w:val="0"/>
          <w:marTop w:val="0"/>
          <w:marBottom w:val="0"/>
          <w:divBdr>
            <w:top w:val="none" w:sz="0" w:space="0" w:color="auto"/>
            <w:left w:val="none" w:sz="0" w:space="0" w:color="auto"/>
            <w:bottom w:val="none" w:sz="0" w:space="0" w:color="auto"/>
            <w:right w:val="none" w:sz="0" w:space="0" w:color="auto"/>
          </w:divBdr>
        </w:div>
        <w:div w:id="743842544">
          <w:marLeft w:val="0"/>
          <w:marRight w:val="0"/>
          <w:marTop w:val="0"/>
          <w:marBottom w:val="0"/>
          <w:divBdr>
            <w:top w:val="none" w:sz="0" w:space="0" w:color="auto"/>
            <w:left w:val="none" w:sz="0" w:space="0" w:color="auto"/>
            <w:bottom w:val="none" w:sz="0" w:space="0" w:color="auto"/>
            <w:right w:val="none" w:sz="0" w:space="0" w:color="auto"/>
          </w:divBdr>
        </w:div>
        <w:div w:id="1902712080">
          <w:marLeft w:val="0"/>
          <w:marRight w:val="0"/>
          <w:marTop w:val="0"/>
          <w:marBottom w:val="0"/>
          <w:divBdr>
            <w:top w:val="none" w:sz="0" w:space="0" w:color="auto"/>
            <w:left w:val="none" w:sz="0" w:space="0" w:color="auto"/>
            <w:bottom w:val="none" w:sz="0" w:space="0" w:color="auto"/>
            <w:right w:val="none" w:sz="0" w:space="0" w:color="auto"/>
          </w:divBdr>
        </w:div>
        <w:div w:id="51079238">
          <w:marLeft w:val="0"/>
          <w:marRight w:val="0"/>
          <w:marTop w:val="0"/>
          <w:marBottom w:val="0"/>
          <w:divBdr>
            <w:top w:val="none" w:sz="0" w:space="0" w:color="auto"/>
            <w:left w:val="none" w:sz="0" w:space="0" w:color="auto"/>
            <w:bottom w:val="none" w:sz="0" w:space="0" w:color="auto"/>
            <w:right w:val="none" w:sz="0" w:space="0" w:color="auto"/>
          </w:divBdr>
        </w:div>
        <w:div w:id="2092123200">
          <w:marLeft w:val="0"/>
          <w:marRight w:val="0"/>
          <w:marTop w:val="0"/>
          <w:marBottom w:val="0"/>
          <w:divBdr>
            <w:top w:val="none" w:sz="0" w:space="0" w:color="auto"/>
            <w:left w:val="none" w:sz="0" w:space="0" w:color="auto"/>
            <w:bottom w:val="none" w:sz="0" w:space="0" w:color="auto"/>
            <w:right w:val="none" w:sz="0" w:space="0" w:color="auto"/>
          </w:divBdr>
        </w:div>
        <w:div w:id="1893542430">
          <w:marLeft w:val="0"/>
          <w:marRight w:val="0"/>
          <w:marTop w:val="0"/>
          <w:marBottom w:val="0"/>
          <w:divBdr>
            <w:top w:val="none" w:sz="0" w:space="0" w:color="auto"/>
            <w:left w:val="none" w:sz="0" w:space="0" w:color="auto"/>
            <w:bottom w:val="none" w:sz="0" w:space="0" w:color="auto"/>
            <w:right w:val="none" w:sz="0" w:space="0" w:color="auto"/>
          </w:divBdr>
        </w:div>
        <w:div w:id="1450583986">
          <w:marLeft w:val="0"/>
          <w:marRight w:val="0"/>
          <w:marTop w:val="0"/>
          <w:marBottom w:val="0"/>
          <w:divBdr>
            <w:top w:val="none" w:sz="0" w:space="0" w:color="auto"/>
            <w:left w:val="none" w:sz="0" w:space="0" w:color="auto"/>
            <w:bottom w:val="none" w:sz="0" w:space="0" w:color="auto"/>
            <w:right w:val="none" w:sz="0" w:space="0" w:color="auto"/>
          </w:divBdr>
        </w:div>
        <w:div w:id="2057469223">
          <w:marLeft w:val="0"/>
          <w:marRight w:val="0"/>
          <w:marTop w:val="0"/>
          <w:marBottom w:val="0"/>
          <w:divBdr>
            <w:top w:val="none" w:sz="0" w:space="0" w:color="auto"/>
            <w:left w:val="none" w:sz="0" w:space="0" w:color="auto"/>
            <w:bottom w:val="none" w:sz="0" w:space="0" w:color="auto"/>
            <w:right w:val="none" w:sz="0" w:space="0" w:color="auto"/>
          </w:divBdr>
        </w:div>
        <w:div w:id="1852643504">
          <w:marLeft w:val="0"/>
          <w:marRight w:val="0"/>
          <w:marTop w:val="0"/>
          <w:marBottom w:val="0"/>
          <w:divBdr>
            <w:top w:val="none" w:sz="0" w:space="0" w:color="auto"/>
            <w:left w:val="none" w:sz="0" w:space="0" w:color="auto"/>
            <w:bottom w:val="none" w:sz="0" w:space="0" w:color="auto"/>
            <w:right w:val="none" w:sz="0" w:space="0" w:color="auto"/>
          </w:divBdr>
        </w:div>
        <w:div w:id="853955656">
          <w:marLeft w:val="0"/>
          <w:marRight w:val="0"/>
          <w:marTop w:val="0"/>
          <w:marBottom w:val="0"/>
          <w:divBdr>
            <w:top w:val="none" w:sz="0" w:space="0" w:color="auto"/>
            <w:left w:val="none" w:sz="0" w:space="0" w:color="auto"/>
            <w:bottom w:val="none" w:sz="0" w:space="0" w:color="auto"/>
            <w:right w:val="none" w:sz="0" w:space="0" w:color="auto"/>
          </w:divBdr>
        </w:div>
        <w:div w:id="1601328827">
          <w:marLeft w:val="0"/>
          <w:marRight w:val="0"/>
          <w:marTop w:val="0"/>
          <w:marBottom w:val="0"/>
          <w:divBdr>
            <w:top w:val="none" w:sz="0" w:space="0" w:color="auto"/>
            <w:left w:val="none" w:sz="0" w:space="0" w:color="auto"/>
            <w:bottom w:val="none" w:sz="0" w:space="0" w:color="auto"/>
            <w:right w:val="none" w:sz="0" w:space="0" w:color="auto"/>
          </w:divBdr>
        </w:div>
        <w:div w:id="1940062233">
          <w:marLeft w:val="0"/>
          <w:marRight w:val="0"/>
          <w:marTop w:val="0"/>
          <w:marBottom w:val="0"/>
          <w:divBdr>
            <w:top w:val="none" w:sz="0" w:space="0" w:color="auto"/>
            <w:left w:val="none" w:sz="0" w:space="0" w:color="auto"/>
            <w:bottom w:val="none" w:sz="0" w:space="0" w:color="auto"/>
            <w:right w:val="none" w:sz="0" w:space="0" w:color="auto"/>
          </w:divBdr>
        </w:div>
        <w:div w:id="919218931">
          <w:marLeft w:val="0"/>
          <w:marRight w:val="0"/>
          <w:marTop w:val="0"/>
          <w:marBottom w:val="0"/>
          <w:divBdr>
            <w:top w:val="none" w:sz="0" w:space="0" w:color="auto"/>
            <w:left w:val="none" w:sz="0" w:space="0" w:color="auto"/>
            <w:bottom w:val="none" w:sz="0" w:space="0" w:color="auto"/>
            <w:right w:val="none" w:sz="0" w:space="0" w:color="auto"/>
          </w:divBdr>
        </w:div>
        <w:div w:id="1303271837">
          <w:marLeft w:val="0"/>
          <w:marRight w:val="0"/>
          <w:marTop w:val="0"/>
          <w:marBottom w:val="0"/>
          <w:divBdr>
            <w:top w:val="none" w:sz="0" w:space="0" w:color="auto"/>
            <w:left w:val="none" w:sz="0" w:space="0" w:color="auto"/>
            <w:bottom w:val="none" w:sz="0" w:space="0" w:color="auto"/>
            <w:right w:val="none" w:sz="0" w:space="0" w:color="auto"/>
          </w:divBdr>
        </w:div>
        <w:div w:id="255290262">
          <w:marLeft w:val="0"/>
          <w:marRight w:val="0"/>
          <w:marTop w:val="0"/>
          <w:marBottom w:val="0"/>
          <w:divBdr>
            <w:top w:val="none" w:sz="0" w:space="0" w:color="auto"/>
            <w:left w:val="none" w:sz="0" w:space="0" w:color="auto"/>
            <w:bottom w:val="none" w:sz="0" w:space="0" w:color="auto"/>
            <w:right w:val="none" w:sz="0" w:space="0" w:color="auto"/>
          </w:divBdr>
        </w:div>
        <w:div w:id="2096826382">
          <w:marLeft w:val="0"/>
          <w:marRight w:val="0"/>
          <w:marTop w:val="0"/>
          <w:marBottom w:val="0"/>
          <w:divBdr>
            <w:top w:val="none" w:sz="0" w:space="0" w:color="auto"/>
            <w:left w:val="none" w:sz="0" w:space="0" w:color="auto"/>
            <w:bottom w:val="none" w:sz="0" w:space="0" w:color="auto"/>
            <w:right w:val="none" w:sz="0" w:space="0" w:color="auto"/>
          </w:divBdr>
        </w:div>
        <w:div w:id="254553680">
          <w:marLeft w:val="0"/>
          <w:marRight w:val="0"/>
          <w:marTop w:val="0"/>
          <w:marBottom w:val="0"/>
          <w:divBdr>
            <w:top w:val="none" w:sz="0" w:space="0" w:color="auto"/>
            <w:left w:val="none" w:sz="0" w:space="0" w:color="auto"/>
            <w:bottom w:val="none" w:sz="0" w:space="0" w:color="auto"/>
            <w:right w:val="none" w:sz="0" w:space="0" w:color="auto"/>
          </w:divBdr>
        </w:div>
        <w:div w:id="1354841330">
          <w:marLeft w:val="0"/>
          <w:marRight w:val="0"/>
          <w:marTop w:val="0"/>
          <w:marBottom w:val="0"/>
          <w:divBdr>
            <w:top w:val="none" w:sz="0" w:space="0" w:color="auto"/>
            <w:left w:val="none" w:sz="0" w:space="0" w:color="auto"/>
            <w:bottom w:val="none" w:sz="0" w:space="0" w:color="auto"/>
            <w:right w:val="none" w:sz="0" w:space="0" w:color="auto"/>
          </w:divBdr>
        </w:div>
        <w:div w:id="811024770">
          <w:marLeft w:val="0"/>
          <w:marRight w:val="0"/>
          <w:marTop w:val="0"/>
          <w:marBottom w:val="0"/>
          <w:divBdr>
            <w:top w:val="none" w:sz="0" w:space="0" w:color="auto"/>
            <w:left w:val="none" w:sz="0" w:space="0" w:color="auto"/>
            <w:bottom w:val="none" w:sz="0" w:space="0" w:color="auto"/>
            <w:right w:val="none" w:sz="0" w:space="0" w:color="auto"/>
          </w:divBdr>
        </w:div>
        <w:div w:id="1101805213">
          <w:marLeft w:val="0"/>
          <w:marRight w:val="0"/>
          <w:marTop w:val="0"/>
          <w:marBottom w:val="0"/>
          <w:divBdr>
            <w:top w:val="none" w:sz="0" w:space="0" w:color="auto"/>
            <w:left w:val="none" w:sz="0" w:space="0" w:color="auto"/>
            <w:bottom w:val="none" w:sz="0" w:space="0" w:color="auto"/>
            <w:right w:val="none" w:sz="0" w:space="0" w:color="auto"/>
          </w:divBdr>
        </w:div>
        <w:div w:id="1266378961">
          <w:marLeft w:val="0"/>
          <w:marRight w:val="0"/>
          <w:marTop w:val="0"/>
          <w:marBottom w:val="0"/>
          <w:divBdr>
            <w:top w:val="none" w:sz="0" w:space="0" w:color="auto"/>
            <w:left w:val="none" w:sz="0" w:space="0" w:color="auto"/>
            <w:bottom w:val="none" w:sz="0" w:space="0" w:color="auto"/>
            <w:right w:val="none" w:sz="0" w:space="0" w:color="auto"/>
          </w:divBdr>
        </w:div>
        <w:div w:id="1333558728">
          <w:marLeft w:val="0"/>
          <w:marRight w:val="0"/>
          <w:marTop w:val="0"/>
          <w:marBottom w:val="0"/>
          <w:divBdr>
            <w:top w:val="none" w:sz="0" w:space="0" w:color="auto"/>
            <w:left w:val="none" w:sz="0" w:space="0" w:color="auto"/>
            <w:bottom w:val="none" w:sz="0" w:space="0" w:color="auto"/>
            <w:right w:val="none" w:sz="0" w:space="0" w:color="auto"/>
          </w:divBdr>
        </w:div>
        <w:div w:id="464812359">
          <w:marLeft w:val="0"/>
          <w:marRight w:val="0"/>
          <w:marTop w:val="0"/>
          <w:marBottom w:val="0"/>
          <w:divBdr>
            <w:top w:val="none" w:sz="0" w:space="0" w:color="auto"/>
            <w:left w:val="none" w:sz="0" w:space="0" w:color="auto"/>
            <w:bottom w:val="none" w:sz="0" w:space="0" w:color="auto"/>
            <w:right w:val="none" w:sz="0" w:space="0" w:color="auto"/>
          </w:divBdr>
        </w:div>
        <w:div w:id="1260917281">
          <w:marLeft w:val="0"/>
          <w:marRight w:val="0"/>
          <w:marTop w:val="0"/>
          <w:marBottom w:val="0"/>
          <w:divBdr>
            <w:top w:val="none" w:sz="0" w:space="0" w:color="auto"/>
            <w:left w:val="none" w:sz="0" w:space="0" w:color="auto"/>
            <w:bottom w:val="none" w:sz="0" w:space="0" w:color="auto"/>
            <w:right w:val="none" w:sz="0" w:space="0" w:color="auto"/>
          </w:divBdr>
        </w:div>
        <w:div w:id="1992563081">
          <w:marLeft w:val="0"/>
          <w:marRight w:val="0"/>
          <w:marTop w:val="0"/>
          <w:marBottom w:val="0"/>
          <w:divBdr>
            <w:top w:val="none" w:sz="0" w:space="0" w:color="auto"/>
            <w:left w:val="none" w:sz="0" w:space="0" w:color="auto"/>
            <w:bottom w:val="none" w:sz="0" w:space="0" w:color="auto"/>
            <w:right w:val="none" w:sz="0" w:space="0" w:color="auto"/>
          </w:divBdr>
        </w:div>
        <w:div w:id="598098718">
          <w:marLeft w:val="0"/>
          <w:marRight w:val="0"/>
          <w:marTop w:val="0"/>
          <w:marBottom w:val="0"/>
          <w:divBdr>
            <w:top w:val="none" w:sz="0" w:space="0" w:color="auto"/>
            <w:left w:val="none" w:sz="0" w:space="0" w:color="auto"/>
            <w:bottom w:val="none" w:sz="0" w:space="0" w:color="auto"/>
            <w:right w:val="none" w:sz="0" w:space="0" w:color="auto"/>
          </w:divBdr>
        </w:div>
        <w:div w:id="1990547661">
          <w:marLeft w:val="0"/>
          <w:marRight w:val="0"/>
          <w:marTop w:val="0"/>
          <w:marBottom w:val="0"/>
          <w:divBdr>
            <w:top w:val="none" w:sz="0" w:space="0" w:color="auto"/>
            <w:left w:val="none" w:sz="0" w:space="0" w:color="auto"/>
            <w:bottom w:val="none" w:sz="0" w:space="0" w:color="auto"/>
            <w:right w:val="none" w:sz="0" w:space="0" w:color="auto"/>
          </w:divBdr>
        </w:div>
        <w:div w:id="1531264841">
          <w:marLeft w:val="0"/>
          <w:marRight w:val="0"/>
          <w:marTop w:val="0"/>
          <w:marBottom w:val="0"/>
          <w:divBdr>
            <w:top w:val="none" w:sz="0" w:space="0" w:color="auto"/>
            <w:left w:val="none" w:sz="0" w:space="0" w:color="auto"/>
            <w:bottom w:val="none" w:sz="0" w:space="0" w:color="auto"/>
            <w:right w:val="none" w:sz="0" w:space="0" w:color="auto"/>
          </w:divBdr>
        </w:div>
        <w:div w:id="1905680723">
          <w:marLeft w:val="0"/>
          <w:marRight w:val="0"/>
          <w:marTop w:val="0"/>
          <w:marBottom w:val="0"/>
          <w:divBdr>
            <w:top w:val="none" w:sz="0" w:space="0" w:color="auto"/>
            <w:left w:val="none" w:sz="0" w:space="0" w:color="auto"/>
            <w:bottom w:val="none" w:sz="0" w:space="0" w:color="auto"/>
            <w:right w:val="none" w:sz="0" w:space="0" w:color="auto"/>
          </w:divBdr>
        </w:div>
        <w:div w:id="1095439867">
          <w:marLeft w:val="0"/>
          <w:marRight w:val="0"/>
          <w:marTop w:val="0"/>
          <w:marBottom w:val="0"/>
          <w:divBdr>
            <w:top w:val="none" w:sz="0" w:space="0" w:color="auto"/>
            <w:left w:val="none" w:sz="0" w:space="0" w:color="auto"/>
            <w:bottom w:val="none" w:sz="0" w:space="0" w:color="auto"/>
            <w:right w:val="none" w:sz="0" w:space="0" w:color="auto"/>
          </w:divBdr>
        </w:div>
        <w:div w:id="1289966614">
          <w:marLeft w:val="0"/>
          <w:marRight w:val="0"/>
          <w:marTop w:val="0"/>
          <w:marBottom w:val="0"/>
          <w:divBdr>
            <w:top w:val="none" w:sz="0" w:space="0" w:color="auto"/>
            <w:left w:val="none" w:sz="0" w:space="0" w:color="auto"/>
            <w:bottom w:val="none" w:sz="0" w:space="0" w:color="auto"/>
            <w:right w:val="none" w:sz="0" w:space="0" w:color="auto"/>
          </w:divBdr>
        </w:div>
        <w:div w:id="2039500176">
          <w:marLeft w:val="0"/>
          <w:marRight w:val="0"/>
          <w:marTop w:val="0"/>
          <w:marBottom w:val="0"/>
          <w:divBdr>
            <w:top w:val="none" w:sz="0" w:space="0" w:color="auto"/>
            <w:left w:val="none" w:sz="0" w:space="0" w:color="auto"/>
            <w:bottom w:val="none" w:sz="0" w:space="0" w:color="auto"/>
            <w:right w:val="none" w:sz="0" w:space="0" w:color="auto"/>
          </w:divBdr>
        </w:div>
        <w:div w:id="667293211">
          <w:marLeft w:val="0"/>
          <w:marRight w:val="0"/>
          <w:marTop w:val="0"/>
          <w:marBottom w:val="0"/>
          <w:divBdr>
            <w:top w:val="none" w:sz="0" w:space="0" w:color="auto"/>
            <w:left w:val="none" w:sz="0" w:space="0" w:color="auto"/>
            <w:bottom w:val="none" w:sz="0" w:space="0" w:color="auto"/>
            <w:right w:val="none" w:sz="0" w:space="0" w:color="auto"/>
          </w:divBdr>
        </w:div>
        <w:div w:id="691029540">
          <w:marLeft w:val="0"/>
          <w:marRight w:val="0"/>
          <w:marTop w:val="0"/>
          <w:marBottom w:val="0"/>
          <w:divBdr>
            <w:top w:val="none" w:sz="0" w:space="0" w:color="auto"/>
            <w:left w:val="none" w:sz="0" w:space="0" w:color="auto"/>
            <w:bottom w:val="none" w:sz="0" w:space="0" w:color="auto"/>
            <w:right w:val="none" w:sz="0" w:space="0" w:color="auto"/>
          </w:divBdr>
        </w:div>
        <w:div w:id="41828306">
          <w:marLeft w:val="0"/>
          <w:marRight w:val="0"/>
          <w:marTop w:val="0"/>
          <w:marBottom w:val="0"/>
          <w:divBdr>
            <w:top w:val="none" w:sz="0" w:space="0" w:color="auto"/>
            <w:left w:val="none" w:sz="0" w:space="0" w:color="auto"/>
            <w:bottom w:val="none" w:sz="0" w:space="0" w:color="auto"/>
            <w:right w:val="none" w:sz="0" w:space="0" w:color="auto"/>
          </w:divBdr>
        </w:div>
        <w:div w:id="1724476747">
          <w:marLeft w:val="0"/>
          <w:marRight w:val="0"/>
          <w:marTop w:val="0"/>
          <w:marBottom w:val="0"/>
          <w:divBdr>
            <w:top w:val="none" w:sz="0" w:space="0" w:color="auto"/>
            <w:left w:val="none" w:sz="0" w:space="0" w:color="auto"/>
            <w:bottom w:val="none" w:sz="0" w:space="0" w:color="auto"/>
            <w:right w:val="none" w:sz="0" w:space="0" w:color="auto"/>
          </w:divBdr>
        </w:div>
        <w:div w:id="198278071">
          <w:marLeft w:val="0"/>
          <w:marRight w:val="0"/>
          <w:marTop w:val="0"/>
          <w:marBottom w:val="0"/>
          <w:divBdr>
            <w:top w:val="none" w:sz="0" w:space="0" w:color="auto"/>
            <w:left w:val="none" w:sz="0" w:space="0" w:color="auto"/>
            <w:bottom w:val="none" w:sz="0" w:space="0" w:color="auto"/>
            <w:right w:val="none" w:sz="0" w:space="0" w:color="auto"/>
          </w:divBdr>
        </w:div>
        <w:div w:id="1395930303">
          <w:marLeft w:val="0"/>
          <w:marRight w:val="0"/>
          <w:marTop w:val="0"/>
          <w:marBottom w:val="0"/>
          <w:divBdr>
            <w:top w:val="none" w:sz="0" w:space="0" w:color="auto"/>
            <w:left w:val="none" w:sz="0" w:space="0" w:color="auto"/>
            <w:bottom w:val="none" w:sz="0" w:space="0" w:color="auto"/>
            <w:right w:val="none" w:sz="0" w:space="0" w:color="auto"/>
          </w:divBdr>
        </w:div>
        <w:div w:id="762528958">
          <w:marLeft w:val="0"/>
          <w:marRight w:val="0"/>
          <w:marTop w:val="0"/>
          <w:marBottom w:val="0"/>
          <w:divBdr>
            <w:top w:val="none" w:sz="0" w:space="0" w:color="auto"/>
            <w:left w:val="none" w:sz="0" w:space="0" w:color="auto"/>
            <w:bottom w:val="none" w:sz="0" w:space="0" w:color="auto"/>
            <w:right w:val="none" w:sz="0" w:space="0" w:color="auto"/>
          </w:divBdr>
        </w:div>
        <w:div w:id="1078482064">
          <w:marLeft w:val="0"/>
          <w:marRight w:val="0"/>
          <w:marTop w:val="0"/>
          <w:marBottom w:val="0"/>
          <w:divBdr>
            <w:top w:val="none" w:sz="0" w:space="0" w:color="auto"/>
            <w:left w:val="none" w:sz="0" w:space="0" w:color="auto"/>
            <w:bottom w:val="none" w:sz="0" w:space="0" w:color="auto"/>
            <w:right w:val="none" w:sz="0" w:space="0" w:color="auto"/>
          </w:divBdr>
        </w:div>
        <w:div w:id="680204410">
          <w:marLeft w:val="0"/>
          <w:marRight w:val="0"/>
          <w:marTop w:val="0"/>
          <w:marBottom w:val="0"/>
          <w:divBdr>
            <w:top w:val="none" w:sz="0" w:space="0" w:color="auto"/>
            <w:left w:val="none" w:sz="0" w:space="0" w:color="auto"/>
            <w:bottom w:val="none" w:sz="0" w:space="0" w:color="auto"/>
            <w:right w:val="none" w:sz="0" w:space="0" w:color="auto"/>
          </w:divBdr>
        </w:div>
        <w:div w:id="306936446">
          <w:marLeft w:val="0"/>
          <w:marRight w:val="0"/>
          <w:marTop w:val="0"/>
          <w:marBottom w:val="0"/>
          <w:divBdr>
            <w:top w:val="none" w:sz="0" w:space="0" w:color="auto"/>
            <w:left w:val="none" w:sz="0" w:space="0" w:color="auto"/>
            <w:bottom w:val="none" w:sz="0" w:space="0" w:color="auto"/>
            <w:right w:val="none" w:sz="0" w:space="0" w:color="auto"/>
          </w:divBdr>
        </w:div>
        <w:div w:id="1394738369">
          <w:marLeft w:val="0"/>
          <w:marRight w:val="0"/>
          <w:marTop w:val="0"/>
          <w:marBottom w:val="0"/>
          <w:divBdr>
            <w:top w:val="none" w:sz="0" w:space="0" w:color="auto"/>
            <w:left w:val="none" w:sz="0" w:space="0" w:color="auto"/>
            <w:bottom w:val="none" w:sz="0" w:space="0" w:color="auto"/>
            <w:right w:val="none" w:sz="0" w:space="0" w:color="auto"/>
          </w:divBdr>
        </w:div>
        <w:div w:id="1461147686">
          <w:marLeft w:val="0"/>
          <w:marRight w:val="0"/>
          <w:marTop w:val="0"/>
          <w:marBottom w:val="0"/>
          <w:divBdr>
            <w:top w:val="none" w:sz="0" w:space="0" w:color="auto"/>
            <w:left w:val="none" w:sz="0" w:space="0" w:color="auto"/>
            <w:bottom w:val="none" w:sz="0" w:space="0" w:color="auto"/>
            <w:right w:val="none" w:sz="0" w:space="0" w:color="auto"/>
          </w:divBdr>
        </w:div>
        <w:div w:id="1095126725">
          <w:marLeft w:val="0"/>
          <w:marRight w:val="0"/>
          <w:marTop w:val="0"/>
          <w:marBottom w:val="0"/>
          <w:divBdr>
            <w:top w:val="none" w:sz="0" w:space="0" w:color="auto"/>
            <w:left w:val="none" w:sz="0" w:space="0" w:color="auto"/>
            <w:bottom w:val="none" w:sz="0" w:space="0" w:color="auto"/>
            <w:right w:val="none" w:sz="0" w:space="0" w:color="auto"/>
          </w:divBdr>
        </w:div>
        <w:div w:id="1885602511">
          <w:marLeft w:val="0"/>
          <w:marRight w:val="0"/>
          <w:marTop w:val="0"/>
          <w:marBottom w:val="0"/>
          <w:divBdr>
            <w:top w:val="none" w:sz="0" w:space="0" w:color="auto"/>
            <w:left w:val="none" w:sz="0" w:space="0" w:color="auto"/>
            <w:bottom w:val="none" w:sz="0" w:space="0" w:color="auto"/>
            <w:right w:val="none" w:sz="0" w:space="0" w:color="auto"/>
          </w:divBdr>
        </w:div>
        <w:div w:id="1224944129">
          <w:marLeft w:val="0"/>
          <w:marRight w:val="0"/>
          <w:marTop w:val="0"/>
          <w:marBottom w:val="0"/>
          <w:divBdr>
            <w:top w:val="none" w:sz="0" w:space="0" w:color="auto"/>
            <w:left w:val="none" w:sz="0" w:space="0" w:color="auto"/>
            <w:bottom w:val="none" w:sz="0" w:space="0" w:color="auto"/>
            <w:right w:val="none" w:sz="0" w:space="0" w:color="auto"/>
          </w:divBdr>
        </w:div>
        <w:div w:id="1819609634">
          <w:marLeft w:val="0"/>
          <w:marRight w:val="0"/>
          <w:marTop w:val="0"/>
          <w:marBottom w:val="0"/>
          <w:divBdr>
            <w:top w:val="none" w:sz="0" w:space="0" w:color="auto"/>
            <w:left w:val="none" w:sz="0" w:space="0" w:color="auto"/>
            <w:bottom w:val="none" w:sz="0" w:space="0" w:color="auto"/>
            <w:right w:val="none" w:sz="0" w:space="0" w:color="auto"/>
          </w:divBdr>
        </w:div>
        <w:div w:id="1269776822">
          <w:marLeft w:val="0"/>
          <w:marRight w:val="0"/>
          <w:marTop w:val="0"/>
          <w:marBottom w:val="0"/>
          <w:divBdr>
            <w:top w:val="none" w:sz="0" w:space="0" w:color="auto"/>
            <w:left w:val="none" w:sz="0" w:space="0" w:color="auto"/>
            <w:bottom w:val="none" w:sz="0" w:space="0" w:color="auto"/>
            <w:right w:val="none" w:sz="0" w:space="0" w:color="auto"/>
          </w:divBdr>
        </w:div>
        <w:div w:id="1998144918">
          <w:marLeft w:val="0"/>
          <w:marRight w:val="0"/>
          <w:marTop w:val="0"/>
          <w:marBottom w:val="0"/>
          <w:divBdr>
            <w:top w:val="none" w:sz="0" w:space="0" w:color="auto"/>
            <w:left w:val="none" w:sz="0" w:space="0" w:color="auto"/>
            <w:bottom w:val="none" w:sz="0" w:space="0" w:color="auto"/>
            <w:right w:val="none" w:sz="0" w:space="0" w:color="auto"/>
          </w:divBdr>
        </w:div>
        <w:div w:id="797459139">
          <w:marLeft w:val="0"/>
          <w:marRight w:val="0"/>
          <w:marTop w:val="0"/>
          <w:marBottom w:val="0"/>
          <w:divBdr>
            <w:top w:val="none" w:sz="0" w:space="0" w:color="auto"/>
            <w:left w:val="none" w:sz="0" w:space="0" w:color="auto"/>
            <w:bottom w:val="none" w:sz="0" w:space="0" w:color="auto"/>
            <w:right w:val="none" w:sz="0" w:space="0" w:color="auto"/>
          </w:divBdr>
        </w:div>
        <w:div w:id="1492984816">
          <w:marLeft w:val="0"/>
          <w:marRight w:val="0"/>
          <w:marTop w:val="0"/>
          <w:marBottom w:val="0"/>
          <w:divBdr>
            <w:top w:val="none" w:sz="0" w:space="0" w:color="auto"/>
            <w:left w:val="none" w:sz="0" w:space="0" w:color="auto"/>
            <w:bottom w:val="none" w:sz="0" w:space="0" w:color="auto"/>
            <w:right w:val="none" w:sz="0" w:space="0" w:color="auto"/>
          </w:divBdr>
        </w:div>
        <w:div w:id="943346921">
          <w:marLeft w:val="0"/>
          <w:marRight w:val="0"/>
          <w:marTop w:val="0"/>
          <w:marBottom w:val="0"/>
          <w:divBdr>
            <w:top w:val="none" w:sz="0" w:space="0" w:color="auto"/>
            <w:left w:val="none" w:sz="0" w:space="0" w:color="auto"/>
            <w:bottom w:val="none" w:sz="0" w:space="0" w:color="auto"/>
            <w:right w:val="none" w:sz="0" w:space="0" w:color="auto"/>
          </w:divBdr>
        </w:div>
        <w:div w:id="244650519">
          <w:marLeft w:val="0"/>
          <w:marRight w:val="0"/>
          <w:marTop w:val="0"/>
          <w:marBottom w:val="0"/>
          <w:divBdr>
            <w:top w:val="none" w:sz="0" w:space="0" w:color="auto"/>
            <w:left w:val="none" w:sz="0" w:space="0" w:color="auto"/>
            <w:bottom w:val="none" w:sz="0" w:space="0" w:color="auto"/>
            <w:right w:val="none" w:sz="0" w:space="0" w:color="auto"/>
          </w:divBdr>
        </w:div>
        <w:div w:id="110782881">
          <w:marLeft w:val="0"/>
          <w:marRight w:val="0"/>
          <w:marTop w:val="0"/>
          <w:marBottom w:val="0"/>
          <w:divBdr>
            <w:top w:val="none" w:sz="0" w:space="0" w:color="auto"/>
            <w:left w:val="none" w:sz="0" w:space="0" w:color="auto"/>
            <w:bottom w:val="none" w:sz="0" w:space="0" w:color="auto"/>
            <w:right w:val="none" w:sz="0" w:space="0" w:color="auto"/>
          </w:divBdr>
        </w:div>
        <w:div w:id="2119178440">
          <w:marLeft w:val="0"/>
          <w:marRight w:val="0"/>
          <w:marTop w:val="0"/>
          <w:marBottom w:val="0"/>
          <w:divBdr>
            <w:top w:val="none" w:sz="0" w:space="0" w:color="auto"/>
            <w:left w:val="none" w:sz="0" w:space="0" w:color="auto"/>
            <w:bottom w:val="none" w:sz="0" w:space="0" w:color="auto"/>
            <w:right w:val="none" w:sz="0" w:space="0" w:color="auto"/>
          </w:divBdr>
        </w:div>
        <w:div w:id="1068696350">
          <w:marLeft w:val="0"/>
          <w:marRight w:val="0"/>
          <w:marTop w:val="0"/>
          <w:marBottom w:val="0"/>
          <w:divBdr>
            <w:top w:val="none" w:sz="0" w:space="0" w:color="auto"/>
            <w:left w:val="none" w:sz="0" w:space="0" w:color="auto"/>
            <w:bottom w:val="none" w:sz="0" w:space="0" w:color="auto"/>
            <w:right w:val="none" w:sz="0" w:space="0" w:color="auto"/>
          </w:divBdr>
        </w:div>
        <w:div w:id="223493656">
          <w:marLeft w:val="0"/>
          <w:marRight w:val="0"/>
          <w:marTop w:val="0"/>
          <w:marBottom w:val="0"/>
          <w:divBdr>
            <w:top w:val="none" w:sz="0" w:space="0" w:color="auto"/>
            <w:left w:val="none" w:sz="0" w:space="0" w:color="auto"/>
            <w:bottom w:val="none" w:sz="0" w:space="0" w:color="auto"/>
            <w:right w:val="none" w:sz="0" w:space="0" w:color="auto"/>
          </w:divBdr>
        </w:div>
        <w:div w:id="785779241">
          <w:marLeft w:val="0"/>
          <w:marRight w:val="0"/>
          <w:marTop w:val="0"/>
          <w:marBottom w:val="0"/>
          <w:divBdr>
            <w:top w:val="none" w:sz="0" w:space="0" w:color="auto"/>
            <w:left w:val="none" w:sz="0" w:space="0" w:color="auto"/>
            <w:bottom w:val="none" w:sz="0" w:space="0" w:color="auto"/>
            <w:right w:val="none" w:sz="0" w:space="0" w:color="auto"/>
          </w:divBdr>
        </w:div>
        <w:div w:id="1429620644">
          <w:marLeft w:val="0"/>
          <w:marRight w:val="0"/>
          <w:marTop w:val="0"/>
          <w:marBottom w:val="0"/>
          <w:divBdr>
            <w:top w:val="none" w:sz="0" w:space="0" w:color="auto"/>
            <w:left w:val="none" w:sz="0" w:space="0" w:color="auto"/>
            <w:bottom w:val="none" w:sz="0" w:space="0" w:color="auto"/>
            <w:right w:val="none" w:sz="0" w:space="0" w:color="auto"/>
          </w:divBdr>
        </w:div>
        <w:div w:id="146829733">
          <w:marLeft w:val="0"/>
          <w:marRight w:val="0"/>
          <w:marTop w:val="0"/>
          <w:marBottom w:val="0"/>
          <w:divBdr>
            <w:top w:val="none" w:sz="0" w:space="0" w:color="auto"/>
            <w:left w:val="none" w:sz="0" w:space="0" w:color="auto"/>
            <w:bottom w:val="none" w:sz="0" w:space="0" w:color="auto"/>
            <w:right w:val="none" w:sz="0" w:space="0" w:color="auto"/>
          </w:divBdr>
        </w:div>
        <w:div w:id="2012298052">
          <w:marLeft w:val="0"/>
          <w:marRight w:val="0"/>
          <w:marTop w:val="0"/>
          <w:marBottom w:val="0"/>
          <w:divBdr>
            <w:top w:val="none" w:sz="0" w:space="0" w:color="auto"/>
            <w:left w:val="none" w:sz="0" w:space="0" w:color="auto"/>
            <w:bottom w:val="none" w:sz="0" w:space="0" w:color="auto"/>
            <w:right w:val="none" w:sz="0" w:space="0" w:color="auto"/>
          </w:divBdr>
        </w:div>
        <w:div w:id="918752276">
          <w:marLeft w:val="0"/>
          <w:marRight w:val="0"/>
          <w:marTop w:val="0"/>
          <w:marBottom w:val="0"/>
          <w:divBdr>
            <w:top w:val="none" w:sz="0" w:space="0" w:color="auto"/>
            <w:left w:val="none" w:sz="0" w:space="0" w:color="auto"/>
            <w:bottom w:val="none" w:sz="0" w:space="0" w:color="auto"/>
            <w:right w:val="none" w:sz="0" w:space="0" w:color="auto"/>
          </w:divBdr>
        </w:div>
        <w:div w:id="1921795658">
          <w:marLeft w:val="0"/>
          <w:marRight w:val="0"/>
          <w:marTop w:val="0"/>
          <w:marBottom w:val="0"/>
          <w:divBdr>
            <w:top w:val="none" w:sz="0" w:space="0" w:color="auto"/>
            <w:left w:val="none" w:sz="0" w:space="0" w:color="auto"/>
            <w:bottom w:val="none" w:sz="0" w:space="0" w:color="auto"/>
            <w:right w:val="none" w:sz="0" w:space="0" w:color="auto"/>
          </w:divBdr>
        </w:div>
        <w:div w:id="717166840">
          <w:marLeft w:val="0"/>
          <w:marRight w:val="0"/>
          <w:marTop w:val="0"/>
          <w:marBottom w:val="0"/>
          <w:divBdr>
            <w:top w:val="none" w:sz="0" w:space="0" w:color="auto"/>
            <w:left w:val="none" w:sz="0" w:space="0" w:color="auto"/>
            <w:bottom w:val="none" w:sz="0" w:space="0" w:color="auto"/>
            <w:right w:val="none" w:sz="0" w:space="0" w:color="auto"/>
          </w:divBdr>
        </w:div>
        <w:div w:id="1954239098">
          <w:marLeft w:val="0"/>
          <w:marRight w:val="0"/>
          <w:marTop w:val="0"/>
          <w:marBottom w:val="0"/>
          <w:divBdr>
            <w:top w:val="none" w:sz="0" w:space="0" w:color="auto"/>
            <w:left w:val="none" w:sz="0" w:space="0" w:color="auto"/>
            <w:bottom w:val="none" w:sz="0" w:space="0" w:color="auto"/>
            <w:right w:val="none" w:sz="0" w:space="0" w:color="auto"/>
          </w:divBdr>
        </w:div>
        <w:div w:id="740182286">
          <w:marLeft w:val="0"/>
          <w:marRight w:val="0"/>
          <w:marTop w:val="0"/>
          <w:marBottom w:val="0"/>
          <w:divBdr>
            <w:top w:val="none" w:sz="0" w:space="0" w:color="auto"/>
            <w:left w:val="none" w:sz="0" w:space="0" w:color="auto"/>
            <w:bottom w:val="none" w:sz="0" w:space="0" w:color="auto"/>
            <w:right w:val="none" w:sz="0" w:space="0" w:color="auto"/>
          </w:divBdr>
        </w:div>
        <w:div w:id="867255937">
          <w:marLeft w:val="0"/>
          <w:marRight w:val="0"/>
          <w:marTop w:val="0"/>
          <w:marBottom w:val="0"/>
          <w:divBdr>
            <w:top w:val="none" w:sz="0" w:space="0" w:color="auto"/>
            <w:left w:val="none" w:sz="0" w:space="0" w:color="auto"/>
            <w:bottom w:val="none" w:sz="0" w:space="0" w:color="auto"/>
            <w:right w:val="none" w:sz="0" w:space="0" w:color="auto"/>
          </w:divBdr>
        </w:div>
        <w:div w:id="1925456209">
          <w:marLeft w:val="0"/>
          <w:marRight w:val="0"/>
          <w:marTop w:val="0"/>
          <w:marBottom w:val="0"/>
          <w:divBdr>
            <w:top w:val="none" w:sz="0" w:space="0" w:color="auto"/>
            <w:left w:val="none" w:sz="0" w:space="0" w:color="auto"/>
            <w:bottom w:val="none" w:sz="0" w:space="0" w:color="auto"/>
            <w:right w:val="none" w:sz="0" w:space="0" w:color="auto"/>
          </w:divBdr>
        </w:div>
        <w:div w:id="677804300">
          <w:marLeft w:val="0"/>
          <w:marRight w:val="0"/>
          <w:marTop w:val="0"/>
          <w:marBottom w:val="0"/>
          <w:divBdr>
            <w:top w:val="none" w:sz="0" w:space="0" w:color="auto"/>
            <w:left w:val="none" w:sz="0" w:space="0" w:color="auto"/>
            <w:bottom w:val="none" w:sz="0" w:space="0" w:color="auto"/>
            <w:right w:val="none" w:sz="0" w:space="0" w:color="auto"/>
          </w:divBdr>
        </w:div>
        <w:div w:id="1898936665">
          <w:marLeft w:val="0"/>
          <w:marRight w:val="0"/>
          <w:marTop w:val="0"/>
          <w:marBottom w:val="0"/>
          <w:divBdr>
            <w:top w:val="none" w:sz="0" w:space="0" w:color="auto"/>
            <w:left w:val="none" w:sz="0" w:space="0" w:color="auto"/>
            <w:bottom w:val="none" w:sz="0" w:space="0" w:color="auto"/>
            <w:right w:val="none" w:sz="0" w:space="0" w:color="auto"/>
          </w:divBdr>
        </w:div>
        <w:div w:id="1788888417">
          <w:marLeft w:val="0"/>
          <w:marRight w:val="0"/>
          <w:marTop w:val="0"/>
          <w:marBottom w:val="0"/>
          <w:divBdr>
            <w:top w:val="none" w:sz="0" w:space="0" w:color="auto"/>
            <w:left w:val="none" w:sz="0" w:space="0" w:color="auto"/>
            <w:bottom w:val="none" w:sz="0" w:space="0" w:color="auto"/>
            <w:right w:val="none" w:sz="0" w:space="0" w:color="auto"/>
          </w:divBdr>
        </w:div>
        <w:div w:id="638850890">
          <w:marLeft w:val="0"/>
          <w:marRight w:val="0"/>
          <w:marTop w:val="0"/>
          <w:marBottom w:val="0"/>
          <w:divBdr>
            <w:top w:val="none" w:sz="0" w:space="0" w:color="auto"/>
            <w:left w:val="none" w:sz="0" w:space="0" w:color="auto"/>
            <w:bottom w:val="none" w:sz="0" w:space="0" w:color="auto"/>
            <w:right w:val="none" w:sz="0" w:space="0" w:color="auto"/>
          </w:divBdr>
        </w:div>
        <w:div w:id="313686132">
          <w:marLeft w:val="0"/>
          <w:marRight w:val="0"/>
          <w:marTop w:val="0"/>
          <w:marBottom w:val="0"/>
          <w:divBdr>
            <w:top w:val="none" w:sz="0" w:space="0" w:color="auto"/>
            <w:left w:val="none" w:sz="0" w:space="0" w:color="auto"/>
            <w:bottom w:val="none" w:sz="0" w:space="0" w:color="auto"/>
            <w:right w:val="none" w:sz="0" w:space="0" w:color="auto"/>
          </w:divBdr>
        </w:div>
        <w:div w:id="614139168">
          <w:marLeft w:val="0"/>
          <w:marRight w:val="0"/>
          <w:marTop w:val="0"/>
          <w:marBottom w:val="0"/>
          <w:divBdr>
            <w:top w:val="none" w:sz="0" w:space="0" w:color="auto"/>
            <w:left w:val="none" w:sz="0" w:space="0" w:color="auto"/>
            <w:bottom w:val="none" w:sz="0" w:space="0" w:color="auto"/>
            <w:right w:val="none" w:sz="0" w:space="0" w:color="auto"/>
          </w:divBdr>
        </w:div>
        <w:div w:id="748160031">
          <w:marLeft w:val="0"/>
          <w:marRight w:val="0"/>
          <w:marTop w:val="0"/>
          <w:marBottom w:val="0"/>
          <w:divBdr>
            <w:top w:val="none" w:sz="0" w:space="0" w:color="auto"/>
            <w:left w:val="none" w:sz="0" w:space="0" w:color="auto"/>
            <w:bottom w:val="none" w:sz="0" w:space="0" w:color="auto"/>
            <w:right w:val="none" w:sz="0" w:space="0" w:color="auto"/>
          </w:divBdr>
        </w:div>
        <w:div w:id="513152571">
          <w:marLeft w:val="0"/>
          <w:marRight w:val="0"/>
          <w:marTop w:val="0"/>
          <w:marBottom w:val="0"/>
          <w:divBdr>
            <w:top w:val="none" w:sz="0" w:space="0" w:color="auto"/>
            <w:left w:val="none" w:sz="0" w:space="0" w:color="auto"/>
            <w:bottom w:val="none" w:sz="0" w:space="0" w:color="auto"/>
            <w:right w:val="none" w:sz="0" w:space="0" w:color="auto"/>
          </w:divBdr>
        </w:div>
        <w:div w:id="1902014707">
          <w:marLeft w:val="0"/>
          <w:marRight w:val="0"/>
          <w:marTop w:val="0"/>
          <w:marBottom w:val="0"/>
          <w:divBdr>
            <w:top w:val="none" w:sz="0" w:space="0" w:color="auto"/>
            <w:left w:val="none" w:sz="0" w:space="0" w:color="auto"/>
            <w:bottom w:val="none" w:sz="0" w:space="0" w:color="auto"/>
            <w:right w:val="none" w:sz="0" w:space="0" w:color="auto"/>
          </w:divBdr>
        </w:div>
        <w:div w:id="1299873464">
          <w:marLeft w:val="0"/>
          <w:marRight w:val="0"/>
          <w:marTop w:val="0"/>
          <w:marBottom w:val="0"/>
          <w:divBdr>
            <w:top w:val="none" w:sz="0" w:space="0" w:color="auto"/>
            <w:left w:val="none" w:sz="0" w:space="0" w:color="auto"/>
            <w:bottom w:val="none" w:sz="0" w:space="0" w:color="auto"/>
            <w:right w:val="none" w:sz="0" w:space="0" w:color="auto"/>
          </w:divBdr>
        </w:div>
        <w:div w:id="417753136">
          <w:marLeft w:val="0"/>
          <w:marRight w:val="0"/>
          <w:marTop w:val="0"/>
          <w:marBottom w:val="0"/>
          <w:divBdr>
            <w:top w:val="none" w:sz="0" w:space="0" w:color="auto"/>
            <w:left w:val="none" w:sz="0" w:space="0" w:color="auto"/>
            <w:bottom w:val="none" w:sz="0" w:space="0" w:color="auto"/>
            <w:right w:val="none" w:sz="0" w:space="0" w:color="auto"/>
          </w:divBdr>
        </w:div>
        <w:div w:id="378018168">
          <w:marLeft w:val="0"/>
          <w:marRight w:val="0"/>
          <w:marTop w:val="0"/>
          <w:marBottom w:val="0"/>
          <w:divBdr>
            <w:top w:val="none" w:sz="0" w:space="0" w:color="auto"/>
            <w:left w:val="none" w:sz="0" w:space="0" w:color="auto"/>
            <w:bottom w:val="none" w:sz="0" w:space="0" w:color="auto"/>
            <w:right w:val="none" w:sz="0" w:space="0" w:color="auto"/>
          </w:divBdr>
        </w:div>
        <w:div w:id="344214647">
          <w:marLeft w:val="0"/>
          <w:marRight w:val="0"/>
          <w:marTop w:val="0"/>
          <w:marBottom w:val="0"/>
          <w:divBdr>
            <w:top w:val="none" w:sz="0" w:space="0" w:color="auto"/>
            <w:left w:val="none" w:sz="0" w:space="0" w:color="auto"/>
            <w:bottom w:val="none" w:sz="0" w:space="0" w:color="auto"/>
            <w:right w:val="none" w:sz="0" w:space="0" w:color="auto"/>
          </w:divBdr>
        </w:div>
        <w:div w:id="315885498">
          <w:marLeft w:val="0"/>
          <w:marRight w:val="0"/>
          <w:marTop w:val="0"/>
          <w:marBottom w:val="0"/>
          <w:divBdr>
            <w:top w:val="none" w:sz="0" w:space="0" w:color="auto"/>
            <w:left w:val="none" w:sz="0" w:space="0" w:color="auto"/>
            <w:bottom w:val="none" w:sz="0" w:space="0" w:color="auto"/>
            <w:right w:val="none" w:sz="0" w:space="0" w:color="auto"/>
          </w:divBdr>
        </w:div>
        <w:div w:id="20479020">
          <w:marLeft w:val="0"/>
          <w:marRight w:val="0"/>
          <w:marTop w:val="0"/>
          <w:marBottom w:val="0"/>
          <w:divBdr>
            <w:top w:val="none" w:sz="0" w:space="0" w:color="auto"/>
            <w:left w:val="none" w:sz="0" w:space="0" w:color="auto"/>
            <w:bottom w:val="none" w:sz="0" w:space="0" w:color="auto"/>
            <w:right w:val="none" w:sz="0" w:space="0" w:color="auto"/>
          </w:divBdr>
        </w:div>
        <w:div w:id="1382438201">
          <w:marLeft w:val="0"/>
          <w:marRight w:val="0"/>
          <w:marTop w:val="0"/>
          <w:marBottom w:val="0"/>
          <w:divBdr>
            <w:top w:val="none" w:sz="0" w:space="0" w:color="auto"/>
            <w:left w:val="none" w:sz="0" w:space="0" w:color="auto"/>
            <w:bottom w:val="none" w:sz="0" w:space="0" w:color="auto"/>
            <w:right w:val="none" w:sz="0" w:space="0" w:color="auto"/>
          </w:divBdr>
        </w:div>
        <w:div w:id="122576607">
          <w:marLeft w:val="0"/>
          <w:marRight w:val="0"/>
          <w:marTop w:val="0"/>
          <w:marBottom w:val="0"/>
          <w:divBdr>
            <w:top w:val="none" w:sz="0" w:space="0" w:color="auto"/>
            <w:left w:val="none" w:sz="0" w:space="0" w:color="auto"/>
            <w:bottom w:val="none" w:sz="0" w:space="0" w:color="auto"/>
            <w:right w:val="none" w:sz="0" w:space="0" w:color="auto"/>
          </w:divBdr>
        </w:div>
        <w:div w:id="717827651">
          <w:marLeft w:val="0"/>
          <w:marRight w:val="0"/>
          <w:marTop w:val="0"/>
          <w:marBottom w:val="0"/>
          <w:divBdr>
            <w:top w:val="none" w:sz="0" w:space="0" w:color="auto"/>
            <w:left w:val="none" w:sz="0" w:space="0" w:color="auto"/>
            <w:bottom w:val="none" w:sz="0" w:space="0" w:color="auto"/>
            <w:right w:val="none" w:sz="0" w:space="0" w:color="auto"/>
          </w:divBdr>
        </w:div>
        <w:div w:id="1456169418">
          <w:marLeft w:val="0"/>
          <w:marRight w:val="0"/>
          <w:marTop w:val="0"/>
          <w:marBottom w:val="0"/>
          <w:divBdr>
            <w:top w:val="none" w:sz="0" w:space="0" w:color="auto"/>
            <w:left w:val="none" w:sz="0" w:space="0" w:color="auto"/>
            <w:bottom w:val="none" w:sz="0" w:space="0" w:color="auto"/>
            <w:right w:val="none" w:sz="0" w:space="0" w:color="auto"/>
          </w:divBdr>
        </w:div>
        <w:div w:id="931357164">
          <w:marLeft w:val="0"/>
          <w:marRight w:val="0"/>
          <w:marTop w:val="0"/>
          <w:marBottom w:val="0"/>
          <w:divBdr>
            <w:top w:val="none" w:sz="0" w:space="0" w:color="auto"/>
            <w:left w:val="none" w:sz="0" w:space="0" w:color="auto"/>
            <w:bottom w:val="none" w:sz="0" w:space="0" w:color="auto"/>
            <w:right w:val="none" w:sz="0" w:space="0" w:color="auto"/>
          </w:divBdr>
        </w:div>
        <w:div w:id="1282570584">
          <w:marLeft w:val="0"/>
          <w:marRight w:val="0"/>
          <w:marTop w:val="0"/>
          <w:marBottom w:val="0"/>
          <w:divBdr>
            <w:top w:val="none" w:sz="0" w:space="0" w:color="auto"/>
            <w:left w:val="none" w:sz="0" w:space="0" w:color="auto"/>
            <w:bottom w:val="none" w:sz="0" w:space="0" w:color="auto"/>
            <w:right w:val="none" w:sz="0" w:space="0" w:color="auto"/>
          </w:divBdr>
        </w:div>
        <w:div w:id="1376393257">
          <w:marLeft w:val="0"/>
          <w:marRight w:val="0"/>
          <w:marTop w:val="0"/>
          <w:marBottom w:val="0"/>
          <w:divBdr>
            <w:top w:val="none" w:sz="0" w:space="0" w:color="auto"/>
            <w:left w:val="none" w:sz="0" w:space="0" w:color="auto"/>
            <w:bottom w:val="none" w:sz="0" w:space="0" w:color="auto"/>
            <w:right w:val="none" w:sz="0" w:space="0" w:color="auto"/>
          </w:divBdr>
        </w:div>
        <w:div w:id="1629706456">
          <w:marLeft w:val="0"/>
          <w:marRight w:val="0"/>
          <w:marTop w:val="0"/>
          <w:marBottom w:val="0"/>
          <w:divBdr>
            <w:top w:val="none" w:sz="0" w:space="0" w:color="auto"/>
            <w:left w:val="none" w:sz="0" w:space="0" w:color="auto"/>
            <w:bottom w:val="none" w:sz="0" w:space="0" w:color="auto"/>
            <w:right w:val="none" w:sz="0" w:space="0" w:color="auto"/>
          </w:divBdr>
        </w:div>
        <w:div w:id="144204477">
          <w:marLeft w:val="0"/>
          <w:marRight w:val="0"/>
          <w:marTop w:val="0"/>
          <w:marBottom w:val="0"/>
          <w:divBdr>
            <w:top w:val="none" w:sz="0" w:space="0" w:color="auto"/>
            <w:left w:val="none" w:sz="0" w:space="0" w:color="auto"/>
            <w:bottom w:val="none" w:sz="0" w:space="0" w:color="auto"/>
            <w:right w:val="none" w:sz="0" w:space="0" w:color="auto"/>
          </w:divBdr>
        </w:div>
        <w:div w:id="568688216">
          <w:marLeft w:val="0"/>
          <w:marRight w:val="0"/>
          <w:marTop w:val="0"/>
          <w:marBottom w:val="0"/>
          <w:divBdr>
            <w:top w:val="none" w:sz="0" w:space="0" w:color="auto"/>
            <w:left w:val="none" w:sz="0" w:space="0" w:color="auto"/>
            <w:bottom w:val="none" w:sz="0" w:space="0" w:color="auto"/>
            <w:right w:val="none" w:sz="0" w:space="0" w:color="auto"/>
          </w:divBdr>
        </w:div>
        <w:div w:id="730737545">
          <w:marLeft w:val="0"/>
          <w:marRight w:val="0"/>
          <w:marTop w:val="0"/>
          <w:marBottom w:val="0"/>
          <w:divBdr>
            <w:top w:val="none" w:sz="0" w:space="0" w:color="auto"/>
            <w:left w:val="none" w:sz="0" w:space="0" w:color="auto"/>
            <w:bottom w:val="none" w:sz="0" w:space="0" w:color="auto"/>
            <w:right w:val="none" w:sz="0" w:space="0" w:color="auto"/>
          </w:divBdr>
        </w:div>
        <w:div w:id="1211461567">
          <w:marLeft w:val="0"/>
          <w:marRight w:val="0"/>
          <w:marTop w:val="0"/>
          <w:marBottom w:val="0"/>
          <w:divBdr>
            <w:top w:val="none" w:sz="0" w:space="0" w:color="auto"/>
            <w:left w:val="none" w:sz="0" w:space="0" w:color="auto"/>
            <w:bottom w:val="none" w:sz="0" w:space="0" w:color="auto"/>
            <w:right w:val="none" w:sz="0" w:space="0" w:color="auto"/>
          </w:divBdr>
        </w:div>
        <w:div w:id="747459775">
          <w:marLeft w:val="0"/>
          <w:marRight w:val="0"/>
          <w:marTop w:val="0"/>
          <w:marBottom w:val="0"/>
          <w:divBdr>
            <w:top w:val="none" w:sz="0" w:space="0" w:color="auto"/>
            <w:left w:val="none" w:sz="0" w:space="0" w:color="auto"/>
            <w:bottom w:val="none" w:sz="0" w:space="0" w:color="auto"/>
            <w:right w:val="none" w:sz="0" w:space="0" w:color="auto"/>
          </w:divBdr>
        </w:div>
        <w:div w:id="1307585846">
          <w:marLeft w:val="0"/>
          <w:marRight w:val="0"/>
          <w:marTop w:val="0"/>
          <w:marBottom w:val="0"/>
          <w:divBdr>
            <w:top w:val="none" w:sz="0" w:space="0" w:color="auto"/>
            <w:left w:val="none" w:sz="0" w:space="0" w:color="auto"/>
            <w:bottom w:val="none" w:sz="0" w:space="0" w:color="auto"/>
            <w:right w:val="none" w:sz="0" w:space="0" w:color="auto"/>
          </w:divBdr>
        </w:div>
        <w:div w:id="9111500">
          <w:marLeft w:val="0"/>
          <w:marRight w:val="0"/>
          <w:marTop w:val="0"/>
          <w:marBottom w:val="0"/>
          <w:divBdr>
            <w:top w:val="none" w:sz="0" w:space="0" w:color="auto"/>
            <w:left w:val="none" w:sz="0" w:space="0" w:color="auto"/>
            <w:bottom w:val="none" w:sz="0" w:space="0" w:color="auto"/>
            <w:right w:val="none" w:sz="0" w:space="0" w:color="auto"/>
          </w:divBdr>
        </w:div>
        <w:div w:id="1169752508">
          <w:marLeft w:val="0"/>
          <w:marRight w:val="0"/>
          <w:marTop w:val="0"/>
          <w:marBottom w:val="0"/>
          <w:divBdr>
            <w:top w:val="none" w:sz="0" w:space="0" w:color="auto"/>
            <w:left w:val="none" w:sz="0" w:space="0" w:color="auto"/>
            <w:bottom w:val="none" w:sz="0" w:space="0" w:color="auto"/>
            <w:right w:val="none" w:sz="0" w:space="0" w:color="auto"/>
          </w:divBdr>
        </w:div>
        <w:div w:id="84230062">
          <w:marLeft w:val="0"/>
          <w:marRight w:val="0"/>
          <w:marTop w:val="0"/>
          <w:marBottom w:val="0"/>
          <w:divBdr>
            <w:top w:val="none" w:sz="0" w:space="0" w:color="auto"/>
            <w:left w:val="none" w:sz="0" w:space="0" w:color="auto"/>
            <w:bottom w:val="none" w:sz="0" w:space="0" w:color="auto"/>
            <w:right w:val="none" w:sz="0" w:space="0" w:color="auto"/>
          </w:divBdr>
        </w:div>
        <w:div w:id="179512127">
          <w:marLeft w:val="0"/>
          <w:marRight w:val="0"/>
          <w:marTop w:val="0"/>
          <w:marBottom w:val="0"/>
          <w:divBdr>
            <w:top w:val="none" w:sz="0" w:space="0" w:color="auto"/>
            <w:left w:val="none" w:sz="0" w:space="0" w:color="auto"/>
            <w:bottom w:val="none" w:sz="0" w:space="0" w:color="auto"/>
            <w:right w:val="none" w:sz="0" w:space="0" w:color="auto"/>
          </w:divBdr>
        </w:div>
        <w:div w:id="1279293663">
          <w:marLeft w:val="0"/>
          <w:marRight w:val="0"/>
          <w:marTop w:val="0"/>
          <w:marBottom w:val="0"/>
          <w:divBdr>
            <w:top w:val="none" w:sz="0" w:space="0" w:color="auto"/>
            <w:left w:val="none" w:sz="0" w:space="0" w:color="auto"/>
            <w:bottom w:val="none" w:sz="0" w:space="0" w:color="auto"/>
            <w:right w:val="none" w:sz="0" w:space="0" w:color="auto"/>
          </w:divBdr>
        </w:div>
        <w:div w:id="777680959">
          <w:marLeft w:val="0"/>
          <w:marRight w:val="0"/>
          <w:marTop w:val="0"/>
          <w:marBottom w:val="0"/>
          <w:divBdr>
            <w:top w:val="none" w:sz="0" w:space="0" w:color="auto"/>
            <w:left w:val="none" w:sz="0" w:space="0" w:color="auto"/>
            <w:bottom w:val="none" w:sz="0" w:space="0" w:color="auto"/>
            <w:right w:val="none" w:sz="0" w:space="0" w:color="auto"/>
          </w:divBdr>
        </w:div>
        <w:div w:id="957251463">
          <w:marLeft w:val="0"/>
          <w:marRight w:val="0"/>
          <w:marTop w:val="0"/>
          <w:marBottom w:val="0"/>
          <w:divBdr>
            <w:top w:val="none" w:sz="0" w:space="0" w:color="auto"/>
            <w:left w:val="none" w:sz="0" w:space="0" w:color="auto"/>
            <w:bottom w:val="none" w:sz="0" w:space="0" w:color="auto"/>
            <w:right w:val="none" w:sz="0" w:space="0" w:color="auto"/>
          </w:divBdr>
        </w:div>
        <w:div w:id="44911746">
          <w:marLeft w:val="0"/>
          <w:marRight w:val="0"/>
          <w:marTop w:val="0"/>
          <w:marBottom w:val="0"/>
          <w:divBdr>
            <w:top w:val="none" w:sz="0" w:space="0" w:color="auto"/>
            <w:left w:val="none" w:sz="0" w:space="0" w:color="auto"/>
            <w:bottom w:val="none" w:sz="0" w:space="0" w:color="auto"/>
            <w:right w:val="none" w:sz="0" w:space="0" w:color="auto"/>
          </w:divBdr>
        </w:div>
        <w:div w:id="1097024241">
          <w:marLeft w:val="0"/>
          <w:marRight w:val="0"/>
          <w:marTop w:val="0"/>
          <w:marBottom w:val="0"/>
          <w:divBdr>
            <w:top w:val="none" w:sz="0" w:space="0" w:color="auto"/>
            <w:left w:val="none" w:sz="0" w:space="0" w:color="auto"/>
            <w:bottom w:val="none" w:sz="0" w:space="0" w:color="auto"/>
            <w:right w:val="none" w:sz="0" w:space="0" w:color="auto"/>
          </w:divBdr>
        </w:div>
        <w:div w:id="1488865086">
          <w:marLeft w:val="0"/>
          <w:marRight w:val="0"/>
          <w:marTop w:val="0"/>
          <w:marBottom w:val="0"/>
          <w:divBdr>
            <w:top w:val="none" w:sz="0" w:space="0" w:color="auto"/>
            <w:left w:val="none" w:sz="0" w:space="0" w:color="auto"/>
            <w:bottom w:val="none" w:sz="0" w:space="0" w:color="auto"/>
            <w:right w:val="none" w:sz="0" w:space="0" w:color="auto"/>
          </w:divBdr>
        </w:div>
        <w:div w:id="978681339">
          <w:marLeft w:val="0"/>
          <w:marRight w:val="0"/>
          <w:marTop w:val="0"/>
          <w:marBottom w:val="0"/>
          <w:divBdr>
            <w:top w:val="none" w:sz="0" w:space="0" w:color="auto"/>
            <w:left w:val="none" w:sz="0" w:space="0" w:color="auto"/>
            <w:bottom w:val="none" w:sz="0" w:space="0" w:color="auto"/>
            <w:right w:val="none" w:sz="0" w:space="0" w:color="auto"/>
          </w:divBdr>
        </w:div>
        <w:div w:id="1071974104">
          <w:marLeft w:val="0"/>
          <w:marRight w:val="0"/>
          <w:marTop w:val="0"/>
          <w:marBottom w:val="0"/>
          <w:divBdr>
            <w:top w:val="none" w:sz="0" w:space="0" w:color="auto"/>
            <w:left w:val="none" w:sz="0" w:space="0" w:color="auto"/>
            <w:bottom w:val="none" w:sz="0" w:space="0" w:color="auto"/>
            <w:right w:val="none" w:sz="0" w:space="0" w:color="auto"/>
          </w:divBdr>
        </w:div>
        <w:div w:id="115416601">
          <w:marLeft w:val="0"/>
          <w:marRight w:val="0"/>
          <w:marTop w:val="0"/>
          <w:marBottom w:val="0"/>
          <w:divBdr>
            <w:top w:val="none" w:sz="0" w:space="0" w:color="auto"/>
            <w:left w:val="none" w:sz="0" w:space="0" w:color="auto"/>
            <w:bottom w:val="none" w:sz="0" w:space="0" w:color="auto"/>
            <w:right w:val="none" w:sz="0" w:space="0" w:color="auto"/>
          </w:divBdr>
        </w:div>
        <w:div w:id="970478845">
          <w:marLeft w:val="0"/>
          <w:marRight w:val="0"/>
          <w:marTop w:val="0"/>
          <w:marBottom w:val="0"/>
          <w:divBdr>
            <w:top w:val="none" w:sz="0" w:space="0" w:color="auto"/>
            <w:left w:val="none" w:sz="0" w:space="0" w:color="auto"/>
            <w:bottom w:val="none" w:sz="0" w:space="0" w:color="auto"/>
            <w:right w:val="none" w:sz="0" w:space="0" w:color="auto"/>
          </w:divBdr>
        </w:div>
        <w:div w:id="542599538">
          <w:marLeft w:val="0"/>
          <w:marRight w:val="0"/>
          <w:marTop w:val="0"/>
          <w:marBottom w:val="0"/>
          <w:divBdr>
            <w:top w:val="none" w:sz="0" w:space="0" w:color="auto"/>
            <w:left w:val="none" w:sz="0" w:space="0" w:color="auto"/>
            <w:bottom w:val="none" w:sz="0" w:space="0" w:color="auto"/>
            <w:right w:val="none" w:sz="0" w:space="0" w:color="auto"/>
          </w:divBdr>
        </w:div>
        <w:div w:id="1756048488">
          <w:marLeft w:val="0"/>
          <w:marRight w:val="0"/>
          <w:marTop w:val="0"/>
          <w:marBottom w:val="0"/>
          <w:divBdr>
            <w:top w:val="none" w:sz="0" w:space="0" w:color="auto"/>
            <w:left w:val="none" w:sz="0" w:space="0" w:color="auto"/>
            <w:bottom w:val="none" w:sz="0" w:space="0" w:color="auto"/>
            <w:right w:val="none" w:sz="0" w:space="0" w:color="auto"/>
          </w:divBdr>
        </w:div>
        <w:div w:id="842016518">
          <w:marLeft w:val="0"/>
          <w:marRight w:val="0"/>
          <w:marTop w:val="0"/>
          <w:marBottom w:val="0"/>
          <w:divBdr>
            <w:top w:val="none" w:sz="0" w:space="0" w:color="auto"/>
            <w:left w:val="none" w:sz="0" w:space="0" w:color="auto"/>
            <w:bottom w:val="none" w:sz="0" w:space="0" w:color="auto"/>
            <w:right w:val="none" w:sz="0" w:space="0" w:color="auto"/>
          </w:divBdr>
        </w:div>
        <w:div w:id="880170062">
          <w:marLeft w:val="0"/>
          <w:marRight w:val="0"/>
          <w:marTop w:val="0"/>
          <w:marBottom w:val="0"/>
          <w:divBdr>
            <w:top w:val="none" w:sz="0" w:space="0" w:color="auto"/>
            <w:left w:val="none" w:sz="0" w:space="0" w:color="auto"/>
            <w:bottom w:val="none" w:sz="0" w:space="0" w:color="auto"/>
            <w:right w:val="none" w:sz="0" w:space="0" w:color="auto"/>
          </w:divBdr>
        </w:div>
        <w:div w:id="1388916331">
          <w:marLeft w:val="0"/>
          <w:marRight w:val="0"/>
          <w:marTop w:val="0"/>
          <w:marBottom w:val="0"/>
          <w:divBdr>
            <w:top w:val="none" w:sz="0" w:space="0" w:color="auto"/>
            <w:left w:val="none" w:sz="0" w:space="0" w:color="auto"/>
            <w:bottom w:val="none" w:sz="0" w:space="0" w:color="auto"/>
            <w:right w:val="none" w:sz="0" w:space="0" w:color="auto"/>
          </w:divBdr>
        </w:div>
        <w:div w:id="1326281740">
          <w:marLeft w:val="0"/>
          <w:marRight w:val="0"/>
          <w:marTop w:val="0"/>
          <w:marBottom w:val="0"/>
          <w:divBdr>
            <w:top w:val="none" w:sz="0" w:space="0" w:color="auto"/>
            <w:left w:val="none" w:sz="0" w:space="0" w:color="auto"/>
            <w:bottom w:val="none" w:sz="0" w:space="0" w:color="auto"/>
            <w:right w:val="none" w:sz="0" w:space="0" w:color="auto"/>
          </w:divBdr>
        </w:div>
        <w:div w:id="272517126">
          <w:marLeft w:val="0"/>
          <w:marRight w:val="0"/>
          <w:marTop w:val="0"/>
          <w:marBottom w:val="0"/>
          <w:divBdr>
            <w:top w:val="none" w:sz="0" w:space="0" w:color="auto"/>
            <w:left w:val="none" w:sz="0" w:space="0" w:color="auto"/>
            <w:bottom w:val="none" w:sz="0" w:space="0" w:color="auto"/>
            <w:right w:val="none" w:sz="0" w:space="0" w:color="auto"/>
          </w:divBdr>
        </w:div>
        <w:div w:id="596183426">
          <w:marLeft w:val="0"/>
          <w:marRight w:val="0"/>
          <w:marTop w:val="0"/>
          <w:marBottom w:val="0"/>
          <w:divBdr>
            <w:top w:val="none" w:sz="0" w:space="0" w:color="auto"/>
            <w:left w:val="none" w:sz="0" w:space="0" w:color="auto"/>
            <w:bottom w:val="none" w:sz="0" w:space="0" w:color="auto"/>
            <w:right w:val="none" w:sz="0" w:space="0" w:color="auto"/>
          </w:divBdr>
        </w:div>
        <w:div w:id="1430658365">
          <w:marLeft w:val="0"/>
          <w:marRight w:val="0"/>
          <w:marTop w:val="0"/>
          <w:marBottom w:val="0"/>
          <w:divBdr>
            <w:top w:val="none" w:sz="0" w:space="0" w:color="auto"/>
            <w:left w:val="none" w:sz="0" w:space="0" w:color="auto"/>
            <w:bottom w:val="none" w:sz="0" w:space="0" w:color="auto"/>
            <w:right w:val="none" w:sz="0" w:space="0" w:color="auto"/>
          </w:divBdr>
        </w:div>
        <w:div w:id="1800495591">
          <w:marLeft w:val="0"/>
          <w:marRight w:val="0"/>
          <w:marTop w:val="0"/>
          <w:marBottom w:val="0"/>
          <w:divBdr>
            <w:top w:val="none" w:sz="0" w:space="0" w:color="auto"/>
            <w:left w:val="none" w:sz="0" w:space="0" w:color="auto"/>
            <w:bottom w:val="none" w:sz="0" w:space="0" w:color="auto"/>
            <w:right w:val="none" w:sz="0" w:space="0" w:color="auto"/>
          </w:divBdr>
        </w:div>
        <w:div w:id="1911573428">
          <w:marLeft w:val="0"/>
          <w:marRight w:val="0"/>
          <w:marTop w:val="0"/>
          <w:marBottom w:val="0"/>
          <w:divBdr>
            <w:top w:val="none" w:sz="0" w:space="0" w:color="auto"/>
            <w:left w:val="none" w:sz="0" w:space="0" w:color="auto"/>
            <w:bottom w:val="none" w:sz="0" w:space="0" w:color="auto"/>
            <w:right w:val="none" w:sz="0" w:space="0" w:color="auto"/>
          </w:divBdr>
        </w:div>
        <w:div w:id="1779250387">
          <w:marLeft w:val="0"/>
          <w:marRight w:val="0"/>
          <w:marTop w:val="0"/>
          <w:marBottom w:val="0"/>
          <w:divBdr>
            <w:top w:val="none" w:sz="0" w:space="0" w:color="auto"/>
            <w:left w:val="none" w:sz="0" w:space="0" w:color="auto"/>
            <w:bottom w:val="none" w:sz="0" w:space="0" w:color="auto"/>
            <w:right w:val="none" w:sz="0" w:space="0" w:color="auto"/>
          </w:divBdr>
        </w:div>
        <w:div w:id="746076495">
          <w:marLeft w:val="0"/>
          <w:marRight w:val="0"/>
          <w:marTop w:val="0"/>
          <w:marBottom w:val="0"/>
          <w:divBdr>
            <w:top w:val="none" w:sz="0" w:space="0" w:color="auto"/>
            <w:left w:val="none" w:sz="0" w:space="0" w:color="auto"/>
            <w:bottom w:val="none" w:sz="0" w:space="0" w:color="auto"/>
            <w:right w:val="none" w:sz="0" w:space="0" w:color="auto"/>
          </w:divBdr>
        </w:div>
        <w:div w:id="560677020">
          <w:marLeft w:val="0"/>
          <w:marRight w:val="0"/>
          <w:marTop w:val="0"/>
          <w:marBottom w:val="0"/>
          <w:divBdr>
            <w:top w:val="none" w:sz="0" w:space="0" w:color="auto"/>
            <w:left w:val="none" w:sz="0" w:space="0" w:color="auto"/>
            <w:bottom w:val="none" w:sz="0" w:space="0" w:color="auto"/>
            <w:right w:val="none" w:sz="0" w:space="0" w:color="auto"/>
          </w:divBdr>
        </w:div>
        <w:div w:id="1111895078">
          <w:marLeft w:val="0"/>
          <w:marRight w:val="0"/>
          <w:marTop w:val="0"/>
          <w:marBottom w:val="0"/>
          <w:divBdr>
            <w:top w:val="none" w:sz="0" w:space="0" w:color="auto"/>
            <w:left w:val="none" w:sz="0" w:space="0" w:color="auto"/>
            <w:bottom w:val="none" w:sz="0" w:space="0" w:color="auto"/>
            <w:right w:val="none" w:sz="0" w:space="0" w:color="auto"/>
          </w:divBdr>
        </w:div>
        <w:div w:id="1038164189">
          <w:marLeft w:val="0"/>
          <w:marRight w:val="0"/>
          <w:marTop w:val="0"/>
          <w:marBottom w:val="0"/>
          <w:divBdr>
            <w:top w:val="none" w:sz="0" w:space="0" w:color="auto"/>
            <w:left w:val="none" w:sz="0" w:space="0" w:color="auto"/>
            <w:bottom w:val="none" w:sz="0" w:space="0" w:color="auto"/>
            <w:right w:val="none" w:sz="0" w:space="0" w:color="auto"/>
          </w:divBdr>
        </w:div>
        <w:div w:id="1171680148">
          <w:marLeft w:val="0"/>
          <w:marRight w:val="0"/>
          <w:marTop w:val="0"/>
          <w:marBottom w:val="0"/>
          <w:divBdr>
            <w:top w:val="none" w:sz="0" w:space="0" w:color="auto"/>
            <w:left w:val="none" w:sz="0" w:space="0" w:color="auto"/>
            <w:bottom w:val="none" w:sz="0" w:space="0" w:color="auto"/>
            <w:right w:val="none" w:sz="0" w:space="0" w:color="auto"/>
          </w:divBdr>
        </w:div>
        <w:div w:id="649678391">
          <w:marLeft w:val="0"/>
          <w:marRight w:val="0"/>
          <w:marTop w:val="0"/>
          <w:marBottom w:val="0"/>
          <w:divBdr>
            <w:top w:val="none" w:sz="0" w:space="0" w:color="auto"/>
            <w:left w:val="none" w:sz="0" w:space="0" w:color="auto"/>
            <w:bottom w:val="none" w:sz="0" w:space="0" w:color="auto"/>
            <w:right w:val="none" w:sz="0" w:space="0" w:color="auto"/>
          </w:divBdr>
        </w:div>
        <w:div w:id="733816089">
          <w:marLeft w:val="0"/>
          <w:marRight w:val="0"/>
          <w:marTop w:val="0"/>
          <w:marBottom w:val="0"/>
          <w:divBdr>
            <w:top w:val="none" w:sz="0" w:space="0" w:color="auto"/>
            <w:left w:val="none" w:sz="0" w:space="0" w:color="auto"/>
            <w:bottom w:val="none" w:sz="0" w:space="0" w:color="auto"/>
            <w:right w:val="none" w:sz="0" w:space="0" w:color="auto"/>
          </w:divBdr>
        </w:div>
        <w:div w:id="1038315919">
          <w:marLeft w:val="0"/>
          <w:marRight w:val="0"/>
          <w:marTop w:val="0"/>
          <w:marBottom w:val="0"/>
          <w:divBdr>
            <w:top w:val="none" w:sz="0" w:space="0" w:color="auto"/>
            <w:left w:val="none" w:sz="0" w:space="0" w:color="auto"/>
            <w:bottom w:val="none" w:sz="0" w:space="0" w:color="auto"/>
            <w:right w:val="none" w:sz="0" w:space="0" w:color="auto"/>
          </w:divBdr>
        </w:div>
        <w:div w:id="685327351">
          <w:marLeft w:val="0"/>
          <w:marRight w:val="0"/>
          <w:marTop w:val="0"/>
          <w:marBottom w:val="0"/>
          <w:divBdr>
            <w:top w:val="none" w:sz="0" w:space="0" w:color="auto"/>
            <w:left w:val="none" w:sz="0" w:space="0" w:color="auto"/>
            <w:bottom w:val="none" w:sz="0" w:space="0" w:color="auto"/>
            <w:right w:val="none" w:sz="0" w:space="0" w:color="auto"/>
          </w:divBdr>
        </w:div>
        <w:div w:id="2006275182">
          <w:marLeft w:val="0"/>
          <w:marRight w:val="0"/>
          <w:marTop w:val="0"/>
          <w:marBottom w:val="0"/>
          <w:divBdr>
            <w:top w:val="none" w:sz="0" w:space="0" w:color="auto"/>
            <w:left w:val="none" w:sz="0" w:space="0" w:color="auto"/>
            <w:bottom w:val="none" w:sz="0" w:space="0" w:color="auto"/>
            <w:right w:val="none" w:sz="0" w:space="0" w:color="auto"/>
          </w:divBdr>
        </w:div>
        <w:div w:id="712583007">
          <w:marLeft w:val="0"/>
          <w:marRight w:val="0"/>
          <w:marTop w:val="0"/>
          <w:marBottom w:val="0"/>
          <w:divBdr>
            <w:top w:val="none" w:sz="0" w:space="0" w:color="auto"/>
            <w:left w:val="none" w:sz="0" w:space="0" w:color="auto"/>
            <w:bottom w:val="none" w:sz="0" w:space="0" w:color="auto"/>
            <w:right w:val="none" w:sz="0" w:space="0" w:color="auto"/>
          </w:divBdr>
        </w:div>
        <w:div w:id="1867985790">
          <w:marLeft w:val="0"/>
          <w:marRight w:val="0"/>
          <w:marTop w:val="0"/>
          <w:marBottom w:val="0"/>
          <w:divBdr>
            <w:top w:val="none" w:sz="0" w:space="0" w:color="auto"/>
            <w:left w:val="none" w:sz="0" w:space="0" w:color="auto"/>
            <w:bottom w:val="none" w:sz="0" w:space="0" w:color="auto"/>
            <w:right w:val="none" w:sz="0" w:space="0" w:color="auto"/>
          </w:divBdr>
        </w:div>
        <w:div w:id="1948468875">
          <w:marLeft w:val="0"/>
          <w:marRight w:val="0"/>
          <w:marTop w:val="0"/>
          <w:marBottom w:val="0"/>
          <w:divBdr>
            <w:top w:val="none" w:sz="0" w:space="0" w:color="auto"/>
            <w:left w:val="none" w:sz="0" w:space="0" w:color="auto"/>
            <w:bottom w:val="none" w:sz="0" w:space="0" w:color="auto"/>
            <w:right w:val="none" w:sz="0" w:space="0" w:color="auto"/>
          </w:divBdr>
        </w:div>
        <w:div w:id="1849825826">
          <w:marLeft w:val="0"/>
          <w:marRight w:val="0"/>
          <w:marTop w:val="0"/>
          <w:marBottom w:val="0"/>
          <w:divBdr>
            <w:top w:val="none" w:sz="0" w:space="0" w:color="auto"/>
            <w:left w:val="none" w:sz="0" w:space="0" w:color="auto"/>
            <w:bottom w:val="none" w:sz="0" w:space="0" w:color="auto"/>
            <w:right w:val="none" w:sz="0" w:space="0" w:color="auto"/>
          </w:divBdr>
        </w:div>
        <w:div w:id="232082345">
          <w:marLeft w:val="0"/>
          <w:marRight w:val="0"/>
          <w:marTop w:val="0"/>
          <w:marBottom w:val="0"/>
          <w:divBdr>
            <w:top w:val="none" w:sz="0" w:space="0" w:color="auto"/>
            <w:left w:val="none" w:sz="0" w:space="0" w:color="auto"/>
            <w:bottom w:val="none" w:sz="0" w:space="0" w:color="auto"/>
            <w:right w:val="none" w:sz="0" w:space="0" w:color="auto"/>
          </w:divBdr>
        </w:div>
        <w:div w:id="581181670">
          <w:marLeft w:val="0"/>
          <w:marRight w:val="0"/>
          <w:marTop w:val="0"/>
          <w:marBottom w:val="0"/>
          <w:divBdr>
            <w:top w:val="none" w:sz="0" w:space="0" w:color="auto"/>
            <w:left w:val="none" w:sz="0" w:space="0" w:color="auto"/>
            <w:bottom w:val="none" w:sz="0" w:space="0" w:color="auto"/>
            <w:right w:val="none" w:sz="0" w:space="0" w:color="auto"/>
          </w:divBdr>
        </w:div>
        <w:div w:id="446195171">
          <w:marLeft w:val="0"/>
          <w:marRight w:val="0"/>
          <w:marTop w:val="0"/>
          <w:marBottom w:val="0"/>
          <w:divBdr>
            <w:top w:val="none" w:sz="0" w:space="0" w:color="auto"/>
            <w:left w:val="none" w:sz="0" w:space="0" w:color="auto"/>
            <w:bottom w:val="none" w:sz="0" w:space="0" w:color="auto"/>
            <w:right w:val="none" w:sz="0" w:space="0" w:color="auto"/>
          </w:divBdr>
        </w:div>
        <w:div w:id="1359433013">
          <w:marLeft w:val="0"/>
          <w:marRight w:val="0"/>
          <w:marTop w:val="0"/>
          <w:marBottom w:val="0"/>
          <w:divBdr>
            <w:top w:val="none" w:sz="0" w:space="0" w:color="auto"/>
            <w:left w:val="none" w:sz="0" w:space="0" w:color="auto"/>
            <w:bottom w:val="none" w:sz="0" w:space="0" w:color="auto"/>
            <w:right w:val="none" w:sz="0" w:space="0" w:color="auto"/>
          </w:divBdr>
        </w:div>
        <w:div w:id="224412022">
          <w:marLeft w:val="0"/>
          <w:marRight w:val="0"/>
          <w:marTop w:val="0"/>
          <w:marBottom w:val="0"/>
          <w:divBdr>
            <w:top w:val="none" w:sz="0" w:space="0" w:color="auto"/>
            <w:left w:val="none" w:sz="0" w:space="0" w:color="auto"/>
            <w:bottom w:val="none" w:sz="0" w:space="0" w:color="auto"/>
            <w:right w:val="none" w:sz="0" w:space="0" w:color="auto"/>
          </w:divBdr>
        </w:div>
        <w:div w:id="1876238215">
          <w:marLeft w:val="0"/>
          <w:marRight w:val="0"/>
          <w:marTop w:val="0"/>
          <w:marBottom w:val="0"/>
          <w:divBdr>
            <w:top w:val="none" w:sz="0" w:space="0" w:color="auto"/>
            <w:left w:val="none" w:sz="0" w:space="0" w:color="auto"/>
            <w:bottom w:val="none" w:sz="0" w:space="0" w:color="auto"/>
            <w:right w:val="none" w:sz="0" w:space="0" w:color="auto"/>
          </w:divBdr>
        </w:div>
        <w:div w:id="91366259">
          <w:marLeft w:val="0"/>
          <w:marRight w:val="0"/>
          <w:marTop w:val="0"/>
          <w:marBottom w:val="0"/>
          <w:divBdr>
            <w:top w:val="none" w:sz="0" w:space="0" w:color="auto"/>
            <w:left w:val="none" w:sz="0" w:space="0" w:color="auto"/>
            <w:bottom w:val="none" w:sz="0" w:space="0" w:color="auto"/>
            <w:right w:val="none" w:sz="0" w:space="0" w:color="auto"/>
          </w:divBdr>
        </w:div>
        <w:div w:id="1954901820">
          <w:marLeft w:val="0"/>
          <w:marRight w:val="0"/>
          <w:marTop w:val="0"/>
          <w:marBottom w:val="0"/>
          <w:divBdr>
            <w:top w:val="none" w:sz="0" w:space="0" w:color="auto"/>
            <w:left w:val="none" w:sz="0" w:space="0" w:color="auto"/>
            <w:bottom w:val="none" w:sz="0" w:space="0" w:color="auto"/>
            <w:right w:val="none" w:sz="0" w:space="0" w:color="auto"/>
          </w:divBdr>
        </w:div>
        <w:div w:id="62876545">
          <w:marLeft w:val="0"/>
          <w:marRight w:val="0"/>
          <w:marTop w:val="0"/>
          <w:marBottom w:val="0"/>
          <w:divBdr>
            <w:top w:val="none" w:sz="0" w:space="0" w:color="auto"/>
            <w:left w:val="none" w:sz="0" w:space="0" w:color="auto"/>
            <w:bottom w:val="none" w:sz="0" w:space="0" w:color="auto"/>
            <w:right w:val="none" w:sz="0" w:space="0" w:color="auto"/>
          </w:divBdr>
        </w:div>
        <w:div w:id="1839418857">
          <w:marLeft w:val="0"/>
          <w:marRight w:val="0"/>
          <w:marTop w:val="0"/>
          <w:marBottom w:val="0"/>
          <w:divBdr>
            <w:top w:val="none" w:sz="0" w:space="0" w:color="auto"/>
            <w:left w:val="none" w:sz="0" w:space="0" w:color="auto"/>
            <w:bottom w:val="none" w:sz="0" w:space="0" w:color="auto"/>
            <w:right w:val="none" w:sz="0" w:space="0" w:color="auto"/>
          </w:divBdr>
        </w:div>
        <w:div w:id="1981425007">
          <w:marLeft w:val="0"/>
          <w:marRight w:val="0"/>
          <w:marTop w:val="0"/>
          <w:marBottom w:val="0"/>
          <w:divBdr>
            <w:top w:val="none" w:sz="0" w:space="0" w:color="auto"/>
            <w:left w:val="none" w:sz="0" w:space="0" w:color="auto"/>
            <w:bottom w:val="none" w:sz="0" w:space="0" w:color="auto"/>
            <w:right w:val="none" w:sz="0" w:space="0" w:color="auto"/>
          </w:divBdr>
        </w:div>
        <w:div w:id="366805324">
          <w:marLeft w:val="0"/>
          <w:marRight w:val="0"/>
          <w:marTop w:val="0"/>
          <w:marBottom w:val="0"/>
          <w:divBdr>
            <w:top w:val="none" w:sz="0" w:space="0" w:color="auto"/>
            <w:left w:val="none" w:sz="0" w:space="0" w:color="auto"/>
            <w:bottom w:val="none" w:sz="0" w:space="0" w:color="auto"/>
            <w:right w:val="none" w:sz="0" w:space="0" w:color="auto"/>
          </w:divBdr>
        </w:div>
        <w:div w:id="1525250223">
          <w:marLeft w:val="0"/>
          <w:marRight w:val="0"/>
          <w:marTop w:val="0"/>
          <w:marBottom w:val="0"/>
          <w:divBdr>
            <w:top w:val="none" w:sz="0" w:space="0" w:color="auto"/>
            <w:left w:val="none" w:sz="0" w:space="0" w:color="auto"/>
            <w:bottom w:val="none" w:sz="0" w:space="0" w:color="auto"/>
            <w:right w:val="none" w:sz="0" w:space="0" w:color="auto"/>
          </w:divBdr>
        </w:div>
        <w:div w:id="2034767560">
          <w:marLeft w:val="0"/>
          <w:marRight w:val="0"/>
          <w:marTop w:val="0"/>
          <w:marBottom w:val="0"/>
          <w:divBdr>
            <w:top w:val="none" w:sz="0" w:space="0" w:color="auto"/>
            <w:left w:val="none" w:sz="0" w:space="0" w:color="auto"/>
            <w:bottom w:val="none" w:sz="0" w:space="0" w:color="auto"/>
            <w:right w:val="none" w:sz="0" w:space="0" w:color="auto"/>
          </w:divBdr>
        </w:div>
        <w:div w:id="2147042374">
          <w:marLeft w:val="0"/>
          <w:marRight w:val="0"/>
          <w:marTop w:val="0"/>
          <w:marBottom w:val="0"/>
          <w:divBdr>
            <w:top w:val="none" w:sz="0" w:space="0" w:color="auto"/>
            <w:left w:val="none" w:sz="0" w:space="0" w:color="auto"/>
            <w:bottom w:val="none" w:sz="0" w:space="0" w:color="auto"/>
            <w:right w:val="none" w:sz="0" w:space="0" w:color="auto"/>
          </w:divBdr>
        </w:div>
        <w:div w:id="1098209506">
          <w:marLeft w:val="0"/>
          <w:marRight w:val="0"/>
          <w:marTop w:val="0"/>
          <w:marBottom w:val="0"/>
          <w:divBdr>
            <w:top w:val="none" w:sz="0" w:space="0" w:color="auto"/>
            <w:left w:val="none" w:sz="0" w:space="0" w:color="auto"/>
            <w:bottom w:val="none" w:sz="0" w:space="0" w:color="auto"/>
            <w:right w:val="none" w:sz="0" w:space="0" w:color="auto"/>
          </w:divBdr>
        </w:div>
        <w:div w:id="90123164">
          <w:marLeft w:val="0"/>
          <w:marRight w:val="0"/>
          <w:marTop w:val="0"/>
          <w:marBottom w:val="0"/>
          <w:divBdr>
            <w:top w:val="none" w:sz="0" w:space="0" w:color="auto"/>
            <w:left w:val="none" w:sz="0" w:space="0" w:color="auto"/>
            <w:bottom w:val="none" w:sz="0" w:space="0" w:color="auto"/>
            <w:right w:val="none" w:sz="0" w:space="0" w:color="auto"/>
          </w:divBdr>
        </w:div>
        <w:div w:id="270744207">
          <w:marLeft w:val="0"/>
          <w:marRight w:val="0"/>
          <w:marTop w:val="0"/>
          <w:marBottom w:val="0"/>
          <w:divBdr>
            <w:top w:val="none" w:sz="0" w:space="0" w:color="auto"/>
            <w:left w:val="none" w:sz="0" w:space="0" w:color="auto"/>
            <w:bottom w:val="none" w:sz="0" w:space="0" w:color="auto"/>
            <w:right w:val="none" w:sz="0" w:space="0" w:color="auto"/>
          </w:divBdr>
        </w:div>
        <w:div w:id="488135931">
          <w:marLeft w:val="0"/>
          <w:marRight w:val="0"/>
          <w:marTop w:val="0"/>
          <w:marBottom w:val="0"/>
          <w:divBdr>
            <w:top w:val="none" w:sz="0" w:space="0" w:color="auto"/>
            <w:left w:val="none" w:sz="0" w:space="0" w:color="auto"/>
            <w:bottom w:val="none" w:sz="0" w:space="0" w:color="auto"/>
            <w:right w:val="none" w:sz="0" w:space="0" w:color="auto"/>
          </w:divBdr>
        </w:div>
        <w:div w:id="949050951">
          <w:marLeft w:val="0"/>
          <w:marRight w:val="0"/>
          <w:marTop w:val="0"/>
          <w:marBottom w:val="0"/>
          <w:divBdr>
            <w:top w:val="none" w:sz="0" w:space="0" w:color="auto"/>
            <w:left w:val="none" w:sz="0" w:space="0" w:color="auto"/>
            <w:bottom w:val="none" w:sz="0" w:space="0" w:color="auto"/>
            <w:right w:val="none" w:sz="0" w:space="0" w:color="auto"/>
          </w:divBdr>
        </w:div>
        <w:div w:id="1610044439">
          <w:marLeft w:val="0"/>
          <w:marRight w:val="0"/>
          <w:marTop w:val="0"/>
          <w:marBottom w:val="0"/>
          <w:divBdr>
            <w:top w:val="none" w:sz="0" w:space="0" w:color="auto"/>
            <w:left w:val="none" w:sz="0" w:space="0" w:color="auto"/>
            <w:bottom w:val="none" w:sz="0" w:space="0" w:color="auto"/>
            <w:right w:val="none" w:sz="0" w:space="0" w:color="auto"/>
          </w:divBdr>
        </w:div>
        <w:div w:id="367685931">
          <w:marLeft w:val="0"/>
          <w:marRight w:val="0"/>
          <w:marTop w:val="0"/>
          <w:marBottom w:val="0"/>
          <w:divBdr>
            <w:top w:val="none" w:sz="0" w:space="0" w:color="auto"/>
            <w:left w:val="none" w:sz="0" w:space="0" w:color="auto"/>
            <w:bottom w:val="none" w:sz="0" w:space="0" w:color="auto"/>
            <w:right w:val="none" w:sz="0" w:space="0" w:color="auto"/>
          </w:divBdr>
        </w:div>
        <w:div w:id="391855907">
          <w:marLeft w:val="0"/>
          <w:marRight w:val="0"/>
          <w:marTop w:val="0"/>
          <w:marBottom w:val="0"/>
          <w:divBdr>
            <w:top w:val="none" w:sz="0" w:space="0" w:color="auto"/>
            <w:left w:val="none" w:sz="0" w:space="0" w:color="auto"/>
            <w:bottom w:val="none" w:sz="0" w:space="0" w:color="auto"/>
            <w:right w:val="none" w:sz="0" w:space="0" w:color="auto"/>
          </w:divBdr>
        </w:div>
        <w:div w:id="966355793">
          <w:marLeft w:val="0"/>
          <w:marRight w:val="0"/>
          <w:marTop w:val="0"/>
          <w:marBottom w:val="0"/>
          <w:divBdr>
            <w:top w:val="none" w:sz="0" w:space="0" w:color="auto"/>
            <w:left w:val="none" w:sz="0" w:space="0" w:color="auto"/>
            <w:bottom w:val="none" w:sz="0" w:space="0" w:color="auto"/>
            <w:right w:val="none" w:sz="0" w:space="0" w:color="auto"/>
          </w:divBdr>
        </w:div>
        <w:div w:id="471797547">
          <w:marLeft w:val="0"/>
          <w:marRight w:val="0"/>
          <w:marTop w:val="0"/>
          <w:marBottom w:val="0"/>
          <w:divBdr>
            <w:top w:val="none" w:sz="0" w:space="0" w:color="auto"/>
            <w:left w:val="none" w:sz="0" w:space="0" w:color="auto"/>
            <w:bottom w:val="none" w:sz="0" w:space="0" w:color="auto"/>
            <w:right w:val="none" w:sz="0" w:space="0" w:color="auto"/>
          </w:divBdr>
        </w:div>
        <w:div w:id="1717271032">
          <w:marLeft w:val="0"/>
          <w:marRight w:val="0"/>
          <w:marTop w:val="0"/>
          <w:marBottom w:val="0"/>
          <w:divBdr>
            <w:top w:val="none" w:sz="0" w:space="0" w:color="auto"/>
            <w:left w:val="none" w:sz="0" w:space="0" w:color="auto"/>
            <w:bottom w:val="none" w:sz="0" w:space="0" w:color="auto"/>
            <w:right w:val="none" w:sz="0" w:space="0" w:color="auto"/>
          </w:divBdr>
        </w:div>
        <w:div w:id="1522624410">
          <w:marLeft w:val="0"/>
          <w:marRight w:val="0"/>
          <w:marTop w:val="0"/>
          <w:marBottom w:val="0"/>
          <w:divBdr>
            <w:top w:val="none" w:sz="0" w:space="0" w:color="auto"/>
            <w:left w:val="none" w:sz="0" w:space="0" w:color="auto"/>
            <w:bottom w:val="none" w:sz="0" w:space="0" w:color="auto"/>
            <w:right w:val="none" w:sz="0" w:space="0" w:color="auto"/>
          </w:divBdr>
        </w:div>
        <w:div w:id="944339780">
          <w:marLeft w:val="0"/>
          <w:marRight w:val="0"/>
          <w:marTop w:val="0"/>
          <w:marBottom w:val="0"/>
          <w:divBdr>
            <w:top w:val="none" w:sz="0" w:space="0" w:color="auto"/>
            <w:left w:val="none" w:sz="0" w:space="0" w:color="auto"/>
            <w:bottom w:val="none" w:sz="0" w:space="0" w:color="auto"/>
            <w:right w:val="none" w:sz="0" w:space="0" w:color="auto"/>
          </w:divBdr>
        </w:div>
        <w:div w:id="429400319">
          <w:marLeft w:val="0"/>
          <w:marRight w:val="0"/>
          <w:marTop w:val="0"/>
          <w:marBottom w:val="0"/>
          <w:divBdr>
            <w:top w:val="none" w:sz="0" w:space="0" w:color="auto"/>
            <w:left w:val="none" w:sz="0" w:space="0" w:color="auto"/>
            <w:bottom w:val="none" w:sz="0" w:space="0" w:color="auto"/>
            <w:right w:val="none" w:sz="0" w:space="0" w:color="auto"/>
          </w:divBdr>
        </w:div>
        <w:div w:id="1506746277">
          <w:marLeft w:val="0"/>
          <w:marRight w:val="0"/>
          <w:marTop w:val="0"/>
          <w:marBottom w:val="0"/>
          <w:divBdr>
            <w:top w:val="none" w:sz="0" w:space="0" w:color="auto"/>
            <w:left w:val="none" w:sz="0" w:space="0" w:color="auto"/>
            <w:bottom w:val="none" w:sz="0" w:space="0" w:color="auto"/>
            <w:right w:val="none" w:sz="0" w:space="0" w:color="auto"/>
          </w:divBdr>
        </w:div>
        <w:div w:id="299462623">
          <w:marLeft w:val="0"/>
          <w:marRight w:val="0"/>
          <w:marTop w:val="0"/>
          <w:marBottom w:val="0"/>
          <w:divBdr>
            <w:top w:val="none" w:sz="0" w:space="0" w:color="auto"/>
            <w:left w:val="none" w:sz="0" w:space="0" w:color="auto"/>
            <w:bottom w:val="none" w:sz="0" w:space="0" w:color="auto"/>
            <w:right w:val="none" w:sz="0" w:space="0" w:color="auto"/>
          </w:divBdr>
        </w:div>
        <w:div w:id="1432625202">
          <w:marLeft w:val="0"/>
          <w:marRight w:val="0"/>
          <w:marTop w:val="0"/>
          <w:marBottom w:val="0"/>
          <w:divBdr>
            <w:top w:val="none" w:sz="0" w:space="0" w:color="auto"/>
            <w:left w:val="none" w:sz="0" w:space="0" w:color="auto"/>
            <w:bottom w:val="none" w:sz="0" w:space="0" w:color="auto"/>
            <w:right w:val="none" w:sz="0" w:space="0" w:color="auto"/>
          </w:divBdr>
        </w:div>
        <w:div w:id="884021346">
          <w:marLeft w:val="0"/>
          <w:marRight w:val="0"/>
          <w:marTop w:val="0"/>
          <w:marBottom w:val="0"/>
          <w:divBdr>
            <w:top w:val="none" w:sz="0" w:space="0" w:color="auto"/>
            <w:left w:val="none" w:sz="0" w:space="0" w:color="auto"/>
            <w:bottom w:val="none" w:sz="0" w:space="0" w:color="auto"/>
            <w:right w:val="none" w:sz="0" w:space="0" w:color="auto"/>
          </w:divBdr>
        </w:div>
        <w:div w:id="2085253559">
          <w:marLeft w:val="0"/>
          <w:marRight w:val="0"/>
          <w:marTop w:val="0"/>
          <w:marBottom w:val="0"/>
          <w:divBdr>
            <w:top w:val="none" w:sz="0" w:space="0" w:color="auto"/>
            <w:left w:val="none" w:sz="0" w:space="0" w:color="auto"/>
            <w:bottom w:val="none" w:sz="0" w:space="0" w:color="auto"/>
            <w:right w:val="none" w:sz="0" w:space="0" w:color="auto"/>
          </w:divBdr>
        </w:div>
        <w:div w:id="379523641">
          <w:marLeft w:val="0"/>
          <w:marRight w:val="0"/>
          <w:marTop w:val="0"/>
          <w:marBottom w:val="0"/>
          <w:divBdr>
            <w:top w:val="none" w:sz="0" w:space="0" w:color="auto"/>
            <w:left w:val="none" w:sz="0" w:space="0" w:color="auto"/>
            <w:bottom w:val="none" w:sz="0" w:space="0" w:color="auto"/>
            <w:right w:val="none" w:sz="0" w:space="0" w:color="auto"/>
          </w:divBdr>
        </w:div>
        <w:div w:id="333143456">
          <w:marLeft w:val="0"/>
          <w:marRight w:val="0"/>
          <w:marTop w:val="0"/>
          <w:marBottom w:val="0"/>
          <w:divBdr>
            <w:top w:val="none" w:sz="0" w:space="0" w:color="auto"/>
            <w:left w:val="none" w:sz="0" w:space="0" w:color="auto"/>
            <w:bottom w:val="none" w:sz="0" w:space="0" w:color="auto"/>
            <w:right w:val="none" w:sz="0" w:space="0" w:color="auto"/>
          </w:divBdr>
        </w:div>
        <w:div w:id="1465274784">
          <w:marLeft w:val="0"/>
          <w:marRight w:val="0"/>
          <w:marTop w:val="0"/>
          <w:marBottom w:val="0"/>
          <w:divBdr>
            <w:top w:val="none" w:sz="0" w:space="0" w:color="auto"/>
            <w:left w:val="none" w:sz="0" w:space="0" w:color="auto"/>
            <w:bottom w:val="none" w:sz="0" w:space="0" w:color="auto"/>
            <w:right w:val="none" w:sz="0" w:space="0" w:color="auto"/>
          </w:divBdr>
        </w:div>
        <w:div w:id="2133211526">
          <w:marLeft w:val="0"/>
          <w:marRight w:val="0"/>
          <w:marTop w:val="0"/>
          <w:marBottom w:val="0"/>
          <w:divBdr>
            <w:top w:val="none" w:sz="0" w:space="0" w:color="auto"/>
            <w:left w:val="none" w:sz="0" w:space="0" w:color="auto"/>
            <w:bottom w:val="none" w:sz="0" w:space="0" w:color="auto"/>
            <w:right w:val="none" w:sz="0" w:space="0" w:color="auto"/>
          </w:divBdr>
        </w:div>
        <w:div w:id="1895770277">
          <w:marLeft w:val="0"/>
          <w:marRight w:val="0"/>
          <w:marTop w:val="0"/>
          <w:marBottom w:val="0"/>
          <w:divBdr>
            <w:top w:val="none" w:sz="0" w:space="0" w:color="auto"/>
            <w:left w:val="none" w:sz="0" w:space="0" w:color="auto"/>
            <w:bottom w:val="none" w:sz="0" w:space="0" w:color="auto"/>
            <w:right w:val="none" w:sz="0" w:space="0" w:color="auto"/>
          </w:divBdr>
        </w:div>
        <w:div w:id="1711225731">
          <w:marLeft w:val="0"/>
          <w:marRight w:val="0"/>
          <w:marTop w:val="0"/>
          <w:marBottom w:val="0"/>
          <w:divBdr>
            <w:top w:val="none" w:sz="0" w:space="0" w:color="auto"/>
            <w:left w:val="none" w:sz="0" w:space="0" w:color="auto"/>
            <w:bottom w:val="none" w:sz="0" w:space="0" w:color="auto"/>
            <w:right w:val="none" w:sz="0" w:space="0" w:color="auto"/>
          </w:divBdr>
        </w:div>
        <w:div w:id="981234346">
          <w:marLeft w:val="0"/>
          <w:marRight w:val="0"/>
          <w:marTop w:val="0"/>
          <w:marBottom w:val="0"/>
          <w:divBdr>
            <w:top w:val="none" w:sz="0" w:space="0" w:color="auto"/>
            <w:left w:val="none" w:sz="0" w:space="0" w:color="auto"/>
            <w:bottom w:val="none" w:sz="0" w:space="0" w:color="auto"/>
            <w:right w:val="none" w:sz="0" w:space="0" w:color="auto"/>
          </w:divBdr>
        </w:div>
        <w:div w:id="73742568">
          <w:marLeft w:val="0"/>
          <w:marRight w:val="0"/>
          <w:marTop w:val="0"/>
          <w:marBottom w:val="0"/>
          <w:divBdr>
            <w:top w:val="none" w:sz="0" w:space="0" w:color="auto"/>
            <w:left w:val="none" w:sz="0" w:space="0" w:color="auto"/>
            <w:bottom w:val="none" w:sz="0" w:space="0" w:color="auto"/>
            <w:right w:val="none" w:sz="0" w:space="0" w:color="auto"/>
          </w:divBdr>
        </w:div>
        <w:div w:id="1164784058">
          <w:marLeft w:val="0"/>
          <w:marRight w:val="0"/>
          <w:marTop w:val="0"/>
          <w:marBottom w:val="0"/>
          <w:divBdr>
            <w:top w:val="none" w:sz="0" w:space="0" w:color="auto"/>
            <w:left w:val="none" w:sz="0" w:space="0" w:color="auto"/>
            <w:bottom w:val="none" w:sz="0" w:space="0" w:color="auto"/>
            <w:right w:val="none" w:sz="0" w:space="0" w:color="auto"/>
          </w:divBdr>
        </w:div>
        <w:div w:id="837186640">
          <w:marLeft w:val="0"/>
          <w:marRight w:val="0"/>
          <w:marTop w:val="0"/>
          <w:marBottom w:val="0"/>
          <w:divBdr>
            <w:top w:val="none" w:sz="0" w:space="0" w:color="auto"/>
            <w:left w:val="none" w:sz="0" w:space="0" w:color="auto"/>
            <w:bottom w:val="none" w:sz="0" w:space="0" w:color="auto"/>
            <w:right w:val="none" w:sz="0" w:space="0" w:color="auto"/>
          </w:divBdr>
        </w:div>
        <w:div w:id="1051078966">
          <w:marLeft w:val="0"/>
          <w:marRight w:val="0"/>
          <w:marTop w:val="0"/>
          <w:marBottom w:val="0"/>
          <w:divBdr>
            <w:top w:val="none" w:sz="0" w:space="0" w:color="auto"/>
            <w:left w:val="none" w:sz="0" w:space="0" w:color="auto"/>
            <w:bottom w:val="none" w:sz="0" w:space="0" w:color="auto"/>
            <w:right w:val="none" w:sz="0" w:space="0" w:color="auto"/>
          </w:divBdr>
        </w:div>
        <w:div w:id="99877603">
          <w:marLeft w:val="0"/>
          <w:marRight w:val="0"/>
          <w:marTop w:val="0"/>
          <w:marBottom w:val="0"/>
          <w:divBdr>
            <w:top w:val="none" w:sz="0" w:space="0" w:color="auto"/>
            <w:left w:val="none" w:sz="0" w:space="0" w:color="auto"/>
            <w:bottom w:val="none" w:sz="0" w:space="0" w:color="auto"/>
            <w:right w:val="none" w:sz="0" w:space="0" w:color="auto"/>
          </w:divBdr>
        </w:div>
        <w:div w:id="1394084273">
          <w:marLeft w:val="0"/>
          <w:marRight w:val="0"/>
          <w:marTop w:val="0"/>
          <w:marBottom w:val="0"/>
          <w:divBdr>
            <w:top w:val="none" w:sz="0" w:space="0" w:color="auto"/>
            <w:left w:val="none" w:sz="0" w:space="0" w:color="auto"/>
            <w:bottom w:val="none" w:sz="0" w:space="0" w:color="auto"/>
            <w:right w:val="none" w:sz="0" w:space="0" w:color="auto"/>
          </w:divBdr>
        </w:div>
        <w:div w:id="1339431842">
          <w:marLeft w:val="0"/>
          <w:marRight w:val="0"/>
          <w:marTop w:val="0"/>
          <w:marBottom w:val="0"/>
          <w:divBdr>
            <w:top w:val="none" w:sz="0" w:space="0" w:color="auto"/>
            <w:left w:val="none" w:sz="0" w:space="0" w:color="auto"/>
            <w:bottom w:val="none" w:sz="0" w:space="0" w:color="auto"/>
            <w:right w:val="none" w:sz="0" w:space="0" w:color="auto"/>
          </w:divBdr>
        </w:div>
        <w:div w:id="374891099">
          <w:marLeft w:val="0"/>
          <w:marRight w:val="0"/>
          <w:marTop w:val="0"/>
          <w:marBottom w:val="0"/>
          <w:divBdr>
            <w:top w:val="none" w:sz="0" w:space="0" w:color="auto"/>
            <w:left w:val="none" w:sz="0" w:space="0" w:color="auto"/>
            <w:bottom w:val="none" w:sz="0" w:space="0" w:color="auto"/>
            <w:right w:val="none" w:sz="0" w:space="0" w:color="auto"/>
          </w:divBdr>
        </w:div>
        <w:div w:id="1487934912">
          <w:marLeft w:val="0"/>
          <w:marRight w:val="0"/>
          <w:marTop w:val="0"/>
          <w:marBottom w:val="0"/>
          <w:divBdr>
            <w:top w:val="none" w:sz="0" w:space="0" w:color="auto"/>
            <w:left w:val="none" w:sz="0" w:space="0" w:color="auto"/>
            <w:bottom w:val="none" w:sz="0" w:space="0" w:color="auto"/>
            <w:right w:val="none" w:sz="0" w:space="0" w:color="auto"/>
          </w:divBdr>
        </w:div>
        <w:div w:id="2082168193">
          <w:marLeft w:val="0"/>
          <w:marRight w:val="0"/>
          <w:marTop w:val="0"/>
          <w:marBottom w:val="0"/>
          <w:divBdr>
            <w:top w:val="none" w:sz="0" w:space="0" w:color="auto"/>
            <w:left w:val="none" w:sz="0" w:space="0" w:color="auto"/>
            <w:bottom w:val="none" w:sz="0" w:space="0" w:color="auto"/>
            <w:right w:val="none" w:sz="0" w:space="0" w:color="auto"/>
          </w:divBdr>
        </w:div>
        <w:div w:id="1080565566">
          <w:marLeft w:val="0"/>
          <w:marRight w:val="0"/>
          <w:marTop w:val="0"/>
          <w:marBottom w:val="0"/>
          <w:divBdr>
            <w:top w:val="none" w:sz="0" w:space="0" w:color="auto"/>
            <w:left w:val="none" w:sz="0" w:space="0" w:color="auto"/>
            <w:bottom w:val="none" w:sz="0" w:space="0" w:color="auto"/>
            <w:right w:val="none" w:sz="0" w:space="0" w:color="auto"/>
          </w:divBdr>
        </w:div>
        <w:div w:id="562180161">
          <w:marLeft w:val="0"/>
          <w:marRight w:val="0"/>
          <w:marTop w:val="0"/>
          <w:marBottom w:val="0"/>
          <w:divBdr>
            <w:top w:val="none" w:sz="0" w:space="0" w:color="auto"/>
            <w:left w:val="none" w:sz="0" w:space="0" w:color="auto"/>
            <w:bottom w:val="none" w:sz="0" w:space="0" w:color="auto"/>
            <w:right w:val="none" w:sz="0" w:space="0" w:color="auto"/>
          </w:divBdr>
        </w:div>
        <w:div w:id="1305739827">
          <w:marLeft w:val="0"/>
          <w:marRight w:val="0"/>
          <w:marTop w:val="0"/>
          <w:marBottom w:val="0"/>
          <w:divBdr>
            <w:top w:val="none" w:sz="0" w:space="0" w:color="auto"/>
            <w:left w:val="none" w:sz="0" w:space="0" w:color="auto"/>
            <w:bottom w:val="none" w:sz="0" w:space="0" w:color="auto"/>
            <w:right w:val="none" w:sz="0" w:space="0" w:color="auto"/>
          </w:divBdr>
        </w:div>
        <w:div w:id="1554806299">
          <w:marLeft w:val="0"/>
          <w:marRight w:val="0"/>
          <w:marTop w:val="0"/>
          <w:marBottom w:val="0"/>
          <w:divBdr>
            <w:top w:val="none" w:sz="0" w:space="0" w:color="auto"/>
            <w:left w:val="none" w:sz="0" w:space="0" w:color="auto"/>
            <w:bottom w:val="none" w:sz="0" w:space="0" w:color="auto"/>
            <w:right w:val="none" w:sz="0" w:space="0" w:color="auto"/>
          </w:divBdr>
        </w:div>
        <w:div w:id="179902434">
          <w:marLeft w:val="0"/>
          <w:marRight w:val="0"/>
          <w:marTop w:val="0"/>
          <w:marBottom w:val="0"/>
          <w:divBdr>
            <w:top w:val="none" w:sz="0" w:space="0" w:color="auto"/>
            <w:left w:val="none" w:sz="0" w:space="0" w:color="auto"/>
            <w:bottom w:val="none" w:sz="0" w:space="0" w:color="auto"/>
            <w:right w:val="none" w:sz="0" w:space="0" w:color="auto"/>
          </w:divBdr>
        </w:div>
        <w:div w:id="1254823305">
          <w:marLeft w:val="0"/>
          <w:marRight w:val="0"/>
          <w:marTop w:val="0"/>
          <w:marBottom w:val="0"/>
          <w:divBdr>
            <w:top w:val="none" w:sz="0" w:space="0" w:color="auto"/>
            <w:left w:val="none" w:sz="0" w:space="0" w:color="auto"/>
            <w:bottom w:val="none" w:sz="0" w:space="0" w:color="auto"/>
            <w:right w:val="none" w:sz="0" w:space="0" w:color="auto"/>
          </w:divBdr>
        </w:div>
        <w:div w:id="629357841">
          <w:marLeft w:val="0"/>
          <w:marRight w:val="0"/>
          <w:marTop w:val="0"/>
          <w:marBottom w:val="0"/>
          <w:divBdr>
            <w:top w:val="none" w:sz="0" w:space="0" w:color="auto"/>
            <w:left w:val="none" w:sz="0" w:space="0" w:color="auto"/>
            <w:bottom w:val="none" w:sz="0" w:space="0" w:color="auto"/>
            <w:right w:val="none" w:sz="0" w:space="0" w:color="auto"/>
          </w:divBdr>
        </w:div>
        <w:div w:id="1211767589">
          <w:marLeft w:val="0"/>
          <w:marRight w:val="0"/>
          <w:marTop w:val="0"/>
          <w:marBottom w:val="0"/>
          <w:divBdr>
            <w:top w:val="none" w:sz="0" w:space="0" w:color="auto"/>
            <w:left w:val="none" w:sz="0" w:space="0" w:color="auto"/>
            <w:bottom w:val="none" w:sz="0" w:space="0" w:color="auto"/>
            <w:right w:val="none" w:sz="0" w:space="0" w:color="auto"/>
          </w:divBdr>
        </w:div>
        <w:div w:id="1533953617">
          <w:marLeft w:val="0"/>
          <w:marRight w:val="0"/>
          <w:marTop w:val="0"/>
          <w:marBottom w:val="0"/>
          <w:divBdr>
            <w:top w:val="none" w:sz="0" w:space="0" w:color="auto"/>
            <w:left w:val="none" w:sz="0" w:space="0" w:color="auto"/>
            <w:bottom w:val="none" w:sz="0" w:space="0" w:color="auto"/>
            <w:right w:val="none" w:sz="0" w:space="0" w:color="auto"/>
          </w:divBdr>
        </w:div>
        <w:div w:id="987628614">
          <w:marLeft w:val="0"/>
          <w:marRight w:val="0"/>
          <w:marTop w:val="0"/>
          <w:marBottom w:val="0"/>
          <w:divBdr>
            <w:top w:val="none" w:sz="0" w:space="0" w:color="auto"/>
            <w:left w:val="none" w:sz="0" w:space="0" w:color="auto"/>
            <w:bottom w:val="none" w:sz="0" w:space="0" w:color="auto"/>
            <w:right w:val="none" w:sz="0" w:space="0" w:color="auto"/>
          </w:divBdr>
        </w:div>
        <w:div w:id="1929187728">
          <w:marLeft w:val="0"/>
          <w:marRight w:val="0"/>
          <w:marTop w:val="0"/>
          <w:marBottom w:val="0"/>
          <w:divBdr>
            <w:top w:val="none" w:sz="0" w:space="0" w:color="auto"/>
            <w:left w:val="none" w:sz="0" w:space="0" w:color="auto"/>
            <w:bottom w:val="none" w:sz="0" w:space="0" w:color="auto"/>
            <w:right w:val="none" w:sz="0" w:space="0" w:color="auto"/>
          </w:divBdr>
        </w:div>
        <w:div w:id="1405760223">
          <w:marLeft w:val="0"/>
          <w:marRight w:val="0"/>
          <w:marTop w:val="0"/>
          <w:marBottom w:val="0"/>
          <w:divBdr>
            <w:top w:val="none" w:sz="0" w:space="0" w:color="auto"/>
            <w:left w:val="none" w:sz="0" w:space="0" w:color="auto"/>
            <w:bottom w:val="none" w:sz="0" w:space="0" w:color="auto"/>
            <w:right w:val="none" w:sz="0" w:space="0" w:color="auto"/>
          </w:divBdr>
        </w:div>
        <w:div w:id="625047043">
          <w:marLeft w:val="0"/>
          <w:marRight w:val="0"/>
          <w:marTop w:val="0"/>
          <w:marBottom w:val="0"/>
          <w:divBdr>
            <w:top w:val="none" w:sz="0" w:space="0" w:color="auto"/>
            <w:left w:val="none" w:sz="0" w:space="0" w:color="auto"/>
            <w:bottom w:val="none" w:sz="0" w:space="0" w:color="auto"/>
            <w:right w:val="none" w:sz="0" w:space="0" w:color="auto"/>
          </w:divBdr>
        </w:div>
        <w:div w:id="115173803">
          <w:marLeft w:val="0"/>
          <w:marRight w:val="0"/>
          <w:marTop w:val="0"/>
          <w:marBottom w:val="0"/>
          <w:divBdr>
            <w:top w:val="none" w:sz="0" w:space="0" w:color="auto"/>
            <w:left w:val="none" w:sz="0" w:space="0" w:color="auto"/>
            <w:bottom w:val="none" w:sz="0" w:space="0" w:color="auto"/>
            <w:right w:val="none" w:sz="0" w:space="0" w:color="auto"/>
          </w:divBdr>
        </w:div>
        <w:div w:id="1596867952">
          <w:marLeft w:val="0"/>
          <w:marRight w:val="0"/>
          <w:marTop w:val="0"/>
          <w:marBottom w:val="0"/>
          <w:divBdr>
            <w:top w:val="none" w:sz="0" w:space="0" w:color="auto"/>
            <w:left w:val="none" w:sz="0" w:space="0" w:color="auto"/>
            <w:bottom w:val="none" w:sz="0" w:space="0" w:color="auto"/>
            <w:right w:val="none" w:sz="0" w:space="0" w:color="auto"/>
          </w:divBdr>
        </w:div>
        <w:div w:id="2049141085">
          <w:marLeft w:val="0"/>
          <w:marRight w:val="0"/>
          <w:marTop w:val="0"/>
          <w:marBottom w:val="0"/>
          <w:divBdr>
            <w:top w:val="none" w:sz="0" w:space="0" w:color="auto"/>
            <w:left w:val="none" w:sz="0" w:space="0" w:color="auto"/>
            <w:bottom w:val="none" w:sz="0" w:space="0" w:color="auto"/>
            <w:right w:val="none" w:sz="0" w:space="0" w:color="auto"/>
          </w:divBdr>
        </w:div>
        <w:div w:id="1054156796">
          <w:marLeft w:val="0"/>
          <w:marRight w:val="0"/>
          <w:marTop w:val="0"/>
          <w:marBottom w:val="0"/>
          <w:divBdr>
            <w:top w:val="none" w:sz="0" w:space="0" w:color="auto"/>
            <w:left w:val="none" w:sz="0" w:space="0" w:color="auto"/>
            <w:bottom w:val="none" w:sz="0" w:space="0" w:color="auto"/>
            <w:right w:val="none" w:sz="0" w:space="0" w:color="auto"/>
          </w:divBdr>
        </w:div>
        <w:div w:id="17590505">
          <w:marLeft w:val="0"/>
          <w:marRight w:val="0"/>
          <w:marTop w:val="0"/>
          <w:marBottom w:val="0"/>
          <w:divBdr>
            <w:top w:val="none" w:sz="0" w:space="0" w:color="auto"/>
            <w:left w:val="none" w:sz="0" w:space="0" w:color="auto"/>
            <w:bottom w:val="none" w:sz="0" w:space="0" w:color="auto"/>
            <w:right w:val="none" w:sz="0" w:space="0" w:color="auto"/>
          </w:divBdr>
        </w:div>
        <w:div w:id="1576623356">
          <w:marLeft w:val="0"/>
          <w:marRight w:val="0"/>
          <w:marTop w:val="0"/>
          <w:marBottom w:val="0"/>
          <w:divBdr>
            <w:top w:val="none" w:sz="0" w:space="0" w:color="auto"/>
            <w:left w:val="none" w:sz="0" w:space="0" w:color="auto"/>
            <w:bottom w:val="none" w:sz="0" w:space="0" w:color="auto"/>
            <w:right w:val="none" w:sz="0" w:space="0" w:color="auto"/>
          </w:divBdr>
        </w:div>
        <w:div w:id="1646663765">
          <w:marLeft w:val="0"/>
          <w:marRight w:val="0"/>
          <w:marTop w:val="0"/>
          <w:marBottom w:val="0"/>
          <w:divBdr>
            <w:top w:val="none" w:sz="0" w:space="0" w:color="auto"/>
            <w:left w:val="none" w:sz="0" w:space="0" w:color="auto"/>
            <w:bottom w:val="none" w:sz="0" w:space="0" w:color="auto"/>
            <w:right w:val="none" w:sz="0" w:space="0" w:color="auto"/>
          </w:divBdr>
        </w:div>
        <w:div w:id="2083985059">
          <w:marLeft w:val="0"/>
          <w:marRight w:val="0"/>
          <w:marTop w:val="0"/>
          <w:marBottom w:val="0"/>
          <w:divBdr>
            <w:top w:val="none" w:sz="0" w:space="0" w:color="auto"/>
            <w:left w:val="none" w:sz="0" w:space="0" w:color="auto"/>
            <w:bottom w:val="none" w:sz="0" w:space="0" w:color="auto"/>
            <w:right w:val="none" w:sz="0" w:space="0" w:color="auto"/>
          </w:divBdr>
        </w:div>
        <w:div w:id="1837110505">
          <w:marLeft w:val="0"/>
          <w:marRight w:val="0"/>
          <w:marTop w:val="0"/>
          <w:marBottom w:val="0"/>
          <w:divBdr>
            <w:top w:val="none" w:sz="0" w:space="0" w:color="auto"/>
            <w:left w:val="none" w:sz="0" w:space="0" w:color="auto"/>
            <w:bottom w:val="none" w:sz="0" w:space="0" w:color="auto"/>
            <w:right w:val="none" w:sz="0" w:space="0" w:color="auto"/>
          </w:divBdr>
        </w:div>
        <w:div w:id="1015958842">
          <w:marLeft w:val="0"/>
          <w:marRight w:val="0"/>
          <w:marTop w:val="0"/>
          <w:marBottom w:val="0"/>
          <w:divBdr>
            <w:top w:val="none" w:sz="0" w:space="0" w:color="auto"/>
            <w:left w:val="none" w:sz="0" w:space="0" w:color="auto"/>
            <w:bottom w:val="none" w:sz="0" w:space="0" w:color="auto"/>
            <w:right w:val="none" w:sz="0" w:space="0" w:color="auto"/>
          </w:divBdr>
        </w:div>
        <w:div w:id="989016388">
          <w:marLeft w:val="0"/>
          <w:marRight w:val="0"/>
          <w:marTop w:val="0"/>
          <w:marBottom w:val="0"/>
          <w:divBdr>
            <w:top w:val="none" w:sz="0" w:space="0" w:color="auto"/>
            <w:left w:val="none" w:sz="0" w:space="0" w:color="auto"/>
            <w:bottom w:val="none" w:sz="0" w:space="0" w:color="auto"/>
            <w:right w:val="none" w:sz="0" w:space="0" w:color="auto"/>
          </w:divBdr>
        </w:div>
        <w:div w:id="375203095">
          <w:marLeft w:val="0"/>
          <w:marRight w:val="0"/>
          <w:marTop w:val="0"/>
          <w:marBottom w:val="0"/>
          <w:divBdr>
            <w:top w:val="none" w:sz="0" w:space="0" w:color="auto"/>
            <w:left w:val="none" w:sz="0" w:space="0" w:color="auto"/>
            <w:bottom w:val="none" w:sz="0" w:space="0" w:color="auto"/>
            <w:right w:val="none" w:sz="0" w:space="0" w:color="auto"/>
          </w:divBdr>
        </w:div>
        <w:div w:id="1735153593">
          <w:marLeft w:val="0"/>
          <w:marRight w:val="0"/>
          <w:marTop w:val="0"/>
          <w:marBottom w:val="0"/>
          <w:divBdr>
            <w:top w:val="none" w:sz="0" w:space="0" w:color="auto"/>
            <w:left w:val="none" w:sz="0" w:space="0" w:color="auto"/>
            <w:bottom w:val="none" w:sz="0" w:space="0" w:color="auto"/>
            <w:right w:val="none" w:sz="0" w:space="0" w:color="auto"/>
          </w:divBdr>
        </w:div>
        <w:div w:id="2072388661">
          <w:marLeft w:val="0"/>
          <w:marRight w:val="0"/>
          <w:marTop w:val="0"/>
          <w:marBottom w:val="0"/>
          <w:divBdr>
            <w:top w:val="none" w:sz="0" w:space="0" w:color="auto"/>
            <w:left w:val="none" w:sz="0" w:space="0" w:color="auto"/>
            <w:bottom w:val="none" w:sz="0" w:space="0" w:color="auto"/>
            <w:right w:val="none" w:sz="0" w:space="0" w:color="auto"/>
          </w:divBdr>
        </w:div>
        <w:div w:id="613903458">
          <w:marLeft w:val="0"/>
          <w:marRight w:val="0"/>
          <w:marTop w:val="0"/>
          <w:marBottom w:val="0"/>
          <w:divBdr>
            <w:top w:val="none" w:sz="0" w:space="0" w:color="auto"/>
            <w:left w:val="none" w:sz="0" w:space="0" w:color="auto"/>
            <w:bottom w:val="none" w:sz="0" w:space="0" w:color="auto"/>
            <w:right w:val="none" w:sz="0" w:space="0" w:color="auto"/>
          </w:divBdr>
        </w:div>
        <w:div w:id="56755040">
          <w:marLeft w:val="0"/>
          <w:marRight w:val="0"/>
          <w:marTop w:val="0"/>
          <w:marBottom w:val="0"/>
          <w:divBdr>
            <w:top w:val="none" w:sz="0" w:space="0" w:color="auto"/>
            <w:left w:val="none" w:sz="0" w:space="0" w:color="auto"/>
            <w:bottom w:val="none" w:sz="0" w:space="0" w:color="auto"/>
            <w:right w:val="none" w:sz="0" w:space="0" w:color="auto"/>
          </w:divBdr>
        </w:div>
        <w:div w:id="31923632">
          <w:marLeft w:val="0"/>
          <w:marRight w:val="0"/>
          <w:marTop w:val="0"/>
          <w:marBottom w:val="0"/>
          <w:divBdr>
            <w:top w:val="none" w:sz="0" w:space="0" w:color="auto"/>
            <w:left w:val="none" w:sz="0" w:space="0" w:color="auto"/>
            <w:bottom w:val="none" w:sz="0" w:space="0" w:color="auto"/>
            <w:right w:val="none" w:sz="0" w:space="0" w:color="auto"/>
          </w:divBdr>
        </w:div>
        <w:div w:id="2045595044">
          <w:marLeft w:val="0"/>
          <w:marRight w:val="0"/>
          <w:marTop w:val="0"/>
          <w:marBottom w:val="0"/>
          <w:divBdr>
            <w:top w:val="none" w:sz="0" w:space="0" w:color="auto"/>
            <w:left w:val="none" w:sz="0" w:space="0" w:color="auto"/>
            <w:bottom w:val="none" w:sz="0" w:space="0" w:color="auto"/>
            <w:right w:val="none" w:sz="0" w:space="0" w:color="auto"/>
          </w:divBdr>
        </w:div>
        <w:div w:id="603732517">
          <w:marLeft w:val="0"/>
          <w:marRight w:val="0"/>
          <w:marTop w:val="0"/>
          <w:marBottom w:val="0"/>
          <w:divBdr>
            <w:top w:val="none" w:sz="0" w:space="0" w:color="auto"/>
            <w:left w:val="none" w:sz="0" w:space="0" w:color="auto"/>
            <w:bottom w:val="none" w:sz="0" w:space="0" w:color="auto"/>
            <w:right w:val="none" w:sz="0" w:space="0" w:color="auto"/>
          </w:divBdr>
        </w:div>
        <w:div w:id="833373900">
          <w:marLeft w:val="0"/>
          <w:marRight w:val="0"/>
          <w:marTop w:val="0"/>
          <w:marBottom w:val="0"/>
          <w:divBdr>
            <w:top w:val="none" w:sz="0" w:space="0" w:color="auto"/>
            <w:left w:val="none" w:sz="0" w:space="0" w:color="auto"/>
            <w:bottom w:val="none" w:sz="0" w:space="0" w:color="auto"/>
            <w:right w:val="none" w:sz="0" w:space="0" w:color="auto"/>
          </w:divBdr>
        </w:div>
        <w:div w:id="686755625">
          <w:marLeft w:val="0"/>
          <w:marRight w:val="0"/>
          <w:marTop w:val="0"/>
          <w:marBottom w:val="0"/>
          <w:divBdr>
            <w:top w:val="none" w:sz="0" w:space="0" w:color="auto"/>
            <w:left w:val="none" w:sz="0" w:space="0" w:color="auto"/>
            <w:bottom w:val="none" w:sz="0" w:space="0" w:color="auto"/>
            <w:right w:val="none" w:sz="0" w:space="0" w:color="auto"/>
          </w:divBdr>
        </w:div>
        <w:div w:id="549539000">
          <w:marLeft w:val="0"/>
          <w:marRight w:val="0"/>
          <w:marTop w:val="0"/>
          <w:marBottom w:val="0"/>
          <w:divBdr>
            <w:top w:val="none" w:sz="0" w:space="0" w:color="auto"/>
            <w:left w:val="none" w:sz="0" w:space="0" w:color="auto"/>
            <w:bottom w:val="none" w:sz="0" w:space="0" w:color="auto"/>
            <w:right w:val="none" w:sz="0" w:space="0" w:color="auto"/>
          </w:divBdr>
        </w:div>
        <w:div w:id="1003821059">
          <w:marLeft w:val="0"/>
          <w:marRight w:val="0"/>
          <w:marTop w:val="0"/>
          <w:marBottom w:val="0"/>
          <w:divBdr>
            <w:top w:val="none" w:sz="0" w:space="0" w:color="auto"/>
            <w:left w:val="none" w:sz="0" w:space="0" w:color="auto"/>
            <w:bottom w:val="none" w:sz="0" w:space="0" w:color="auto"/>
            <w:right w:val="none" w:sz="0" w:space="0" w:color="auto"/>
          </w:divBdr>
        </w:div>
        <w:div w:id="1266887670">
          <w:marLeft w:val="0"/>
          <w:marRight w:val="0"/>
          <w:marTop w:val="0"/>
          <w:marBottom w:val="0"/>
          <w:divBdr>
            <w:top w:val="none" w:sz="0" w:space="0" w:color="auto"/>
            <w:left w:val="none" w:sz="0" w:space="0" w:color="auto"/>
            <w:bottom w:val="none" w:sz="0" w:space="0" w:color="auto"/>
            <w:right w:val="none" w:sz="0" w:space="0" w:color="auto"/>
          </w:divBdr>
        </w:div>
        <w:div w:id="35937280">
          <w:marLeft w:val="0"/>
          <w:marRight w:val="0"/>
          <w:marTop w:val="0"/>
          <w:marBottom w:val="0"/>
          <w:divBdr>
            <w:top w:val="none" w:sz="0" w:space="0" w:color="auto"/>
            <w:left w:val="none" w:sz="0" w:space="0" w:color="auto"/>
            <w:bottom w:val="none" w:sz="0" w:space="0" w:color="auto"/>
            <w:right w:val="none" w:sz="0" w:space="0" w:color="auto"/>
          </w:divBdr>
        </w:div>
        <w:div w:id="495002615">
          <w:marLeft w:val="0"/>
          <w:marRight w:val="0"/>
          <w:marTop w:val="0"/>
          <w:marBottom w:val="0"/>
          <w:divBdr>
            <w:top w:val="none" w:sz="0" w:space="0" w:color="auto"/>
            <w:left w:val="none" w:sz="0" w:space="0" w:color="auto"/>
            <w:bottom w:val="none" w:sz="0" w:space="0" w:color="auto"/>
            <w:right w:val="none" w:sz="0" w:space="0" w:color="auto"/>
          </w:divBdr>
        </w:div>
        <w:div w:id="1113984924">
          <w:marLeft w:val="0"/>
          <w:marRight w:val="0"/>
          <w:marTop w:val="0"/>
          <w:marBottom w:val="0"/>
          <w:divBdr>
            <w:top w:val="none" w:sz="0" w:space="0" w:color="auto"/>
            <w:left w:val="none" w:sz="0" w:space="0" w:color="auto"/>
            <w:bottom w:val="none" w:sz="0" w:space="0" w:color="auto"/>
            <w:right w:val="none" w:sz="0" w:space="0" w:color="auto"/>
          </w:divBdr>
        </w:div>
        <w:div w:id="1471090853">
          <w:marLeft w:val="0"/>
          <w:marRight w:val="0"/>
          <w:marTop w:val="0"/>
          <w:marBottom w:val="0"/>
          <w:divBdr>
            <w:top w:val="none" w:sz="0" w:space="0" w:color="auto"/>
            <w:left w:val="none" w:sz="0" w:space="0" w:color="auto"/>
            <w:bottom w:val="none" w:sz="0" w:space="0" w:color="auto"/>
            <w:right w:val="none" w:sz="0" w:space="0" w:color="auto"/>
          </w:divBdr>
        </w:div>
        <w:div w:id="249118789">
          <w:marLeft w:val="0"/>
          <w:marRight w:val="0"/>
          <w:marTop w:val="0"/>
          <w:marBottom w:val="0"/>
          <w:divBdr>
            <w:top w:val="none" w:sz="0" w:space="0" w:color="auto"/>
            <w:left w:val="none" w:sz="0" w:space="0" w:color="auto"/>
            <w:bottom w:val="none" w:sz="0" w:space="0" w:color="auto"/>
            <w:right w:val="none" w:sz="0" w:space="0" w:color="auto"/>
          </w:divBdr>
        </w:div>
        <w:div w:id="800921023">
          <w:marLeft w:val="0"/>
          <w:marRight w:val="0"/>
          <w:marTop w:val="0"/>
          <w:marBottom w:val="0"/>
          <w:divBdr>
            <w:top w:val="none" w:sz="0" w:space="0" w:color="auto"/>
            <w:left w:val="none" w:sz="0" w:space="0" w:color="auto"/>
            <w:bottom w:val="none" w:sz="0" w:space="0" w:color="auto"/>
            <w:right w:val="none" w:sz="0" w:space="0" w:color="auto"/>
          </w:divBdr>
        </w:div>
        <w:div w:id="1323385696">
          <w:marLeft w:val="0"/>
          <w:marRight w:val="0"/>
          <w:marTop w:val="0"/>
          <w:marBottom w:val="0"/>
          <w:divBdr>
            <w:top w:val="none" w:sz="0" w:space="0" w:color="auto"/>
            <w:left w:val="none" w:sz="0" w:space="0" w:color="auto"/>
            <w:bottom w:val="none" w:sz="0" w:space="0" w:color="auto"/>
            <w:right w:val="none" w:sz="0" w:space="0" w:color="auto"/>
          </w:divBdr>
        </w:div>
        <w:div w:id="1499881703">
          <w:marLeft w:val="0"/>
          <w:marRight w:val="0"/>
          <w:marTop w:val="0"/>
          <w:marBottom w:val="0"/>
          <w:divBdr>
            <w:top w:val="none" w:sz="0" w:space="0" w:color="auto"/>
            <w:left w:val="none" w:sz="0" w:space="0" w:color="auto"/>
            <w:bottom w:val="none" w:sz="0" w:space="0" w:color="auto"/>
            <w:right w:val="none" w:sz="0" w:space="0" w:color="auto"/>
          </w:divBdr>
        </w:div>
        <w:div w:id="375590214">
          <w:marLeft w:val="0"/>
          <w:marRight w:val="0"/>
          <w:marTop w:val="0"/>
          <w:marBottom w:val="0"/>
          <w:divBdr>
            <w:top w:val="none" w:sz="0" w:space="0" w:color="auto"/>
            <w:left w:val="none" w:sz="0" w:space="0" w:color="auto"/>
            <w:bottom w:val="none" w:sz="0" w:space="0" w:color="auto"/>
            <w:right w:val="none" w:sz="0" w:space="0" w:color="auto"/>
          </w:divBdr>
        </w:div>
        <w:div w:id="890456895">
          <w:marLeft w:val="0"/>
          <w:marRight w:val="0"/>
          <w:marTop w:val="0"/>
          <w:marBottom w:val="0"/>
          <w:divBdr>
            <w:top w:val="none" w:sz="0" w:space="0" w:color="auto"/>
            <w:left w:val="none" w:sz="0" w:space="0" w:color="auto"/>
            <w:bottom w:val="none" w:sz="0" w:space="0" w:color="auto"/>
            <w:right w:val="none" w:sz="0" w:space="0" w:color="auto"/>
          </w:divBdr>
        </w:div>
        <w:div w:id="1207529394">
          <w:marLeft w:val="0"/>
          <w:marRight w:val="0"/>
          <w:marTop w:val="0"/>
          <w:marBottom w:val="0"/>
          <w:divBdr>
            <w:top w:val="none" w:sz="0" w:space="0" w:color="auto"/>
            <w:left w:val="none" w:sz="0" w:space="0" w:color="auto"/>
            <w:bottom w:val="none" w:sz="0" w:space="0" w:color="auto"/>
            <w:right w:val="none" w:sz="0" w:space="0" w:color="auto"/>
          </w:divBdr>
        </w:div>
        <w:div w:id="895699124">
          <w:marLeft w:val="0"/>
          <w:marRight w:val="0"/>
          <w:marTop w:val="0"/>
          <w:marBottom w:val="0"/>
          <w:divBdr>
            <w:top w:val="none" w:sz="0" w:space="0" w:color="auto"/>
            <w:left w:val="none" w:sz="0" w:space="0" w:color="auto"/>
            <w:bottom w:val="none" w:sz="0" w:space="0" w:color="auto"/>
            <w:right w:val="none" w:sz="0" w:space="0" w:color="auto"/>
          </w:divBdr>
        </w:div>
        <w:div w:id="931085090">
          <w:marLeft w:val="0"/>
          <w:marRight w:val="0"/>
          <w:marTop w:val="0"/>
          <w:marBottom w:val="0"/>
          <w:divBdr>
            <w:top w:val="none" w:sz="0" w:space="0" w:color="auto"/>
            <w:left w:val="none" w:sz="0" w:space="0" w:color="auto"/>
            <w:bottom w:val="none" w:sz="0" w:space="0" w:color="auto"/>
            <w:right w:val="none" w:sz="0" w:space="0" w:color="auto"/>
          </w:divBdr>
        </w:div>
        <w:div w:id="284779187">
          <w:marLeft w:val="0"/>
          <w:marRight w:val="0"/>
          <w:marTop w:val="0"/>
          <w:marBottom w:val="0"/>
          <w:divBdr>
            <w:top w:val="none" w:sz="0" w:space="0" w:color="auto"/>
            <w:left w:val="none" w:sz="0" w:space="0" w:color="auto"/>
            <w:bottom w:val="none" w:sz="0" w:space="0" w:color="auto"/>
            <w:right w:val="none" w:sz="0" w:space="0" w:color="auto"/>
          </w:divBdr>
        </w:div>
        <w:div w:id="209998404">
          <w:marLeft w:val="0"/>
          <w:marRight w:val="0"/>
          <w:marTop w:val="0"/>
          <w:marBottom w:val="0"/>
          <w:divBdr>
            <w:top w:val="none" w:sz="0" w:space="0" w:color="auto"/>
            <w:left w:val="none" w:sz="0" w:space="0" w:color="auto"/>
            <w:bottom w:val="none" w:sz="0" w:space="0" w:color="auto"/>
            <w:right w:val="none" w:sz="0" w:space="0" w:color="auto"/>
          </w:divBdr>
        </w:div>
        <w:div w:id="777211794">
          <w:marLeft w:val="0"/>
          <w:marRight w:val="0"/>
          <w:marTop w:val="0"/>
          <w:marBottom w:val="0"/>
          <w:divBdr>
            <w:top w:val="none" w:sz="0" w:space="0" w:color="auto"/>
            <w:left w:val="none" w:sz="0" w:space="0" w:color="auto"/>
            <w:bottom w:val="none" w:sz="0" w:space="0" w:color="auto"/>
            <w:right w:val="none" w:sz="0" w:space="0" w:color="auto"/>
          </w:divBdr>
        </w:div>
        <w:div w:id="681206987">
          <w:marLeft w:val="0"/>
          <w:marRight w:val="0"/>
          <w:marTop w:val="0"/>
          <w:marBottom w:val="0"/>
          <w:divBdr>
            <w:top w:val="none" w:sz="0" w:space="0" w:color="auto"/>
            <w:left w:val="none" w:sz="0" w:space="0" w:color="auto"/>
            <w:bottom w:val="none" w:sz="0" w:space="0" w:color="auto"/>
            <w:right w:val="none" w:sz="0" w:space="0" w:color="auto"/>
          </w:divBdr>
        </w:div>
        <w:div w:id="1880820242">
          <w:marLeft w:val="0"/>
          <w:marRight w:val="0"/>
          <w:marTop w:val="0"/>
          <w:marBottom w:val="0"/>
          <w:divBdr>
            <w:top w:val="none" w:sz="0" w:space="0" w:color="auto"/>
            <w:left w:val="none" w:sz="0" w:space="0" w:color="auto"/>
            <w:bottom w:val="none" w:sz="0" w:space="0" w:color="auto"/>
            <w:right w:val="none" w:sz="0" w:space="0" w:color="auto"/>
          </w:divBdr>
        </w:div>
        <w:div w:id="1794515367">
          <w:marLeft w:val="0"/>
          <w:marRight w:val="0"/>
          <w:marTop w:val="0"/>
          <w:marBottom w:val="0"/>
          <w:divBdr>
            <w:top w:val="none" w:sz="0" w:space="0" w:color="auto"/>
            <w:left w:val="none" w:sz="0" w:space="0" w:color="auto"/>
            <w:bottom w:val="none" w:sz="0" w:space="0" w:color="auto"/>
            <w:right w:val="none" w:sz="0" w:space="0" w:color="auto"/>
          </w:divBdr>
        </w:div>
        <w:div w:id="291519450">
          <w:marLeft w:val="0"/>
          <w:marRight w:val="0"/>
          <w:marTop w:val="0"/>
          <w:marBottom w:val="0"/>
          <w:divBdr>
            <w:top w:val="none" w:sz="0" w:space="0" w:color="auto"/>
            <w:left w:val="none" w:sz="0" w:space="0" w:color="auto"/>
            <w:bottom w:val="none" w:sz="0" w:space="0" w:color="auto"/>
            <w:right w:val="none" w:sz="0" w:space="0" w:color="auto"/>
          </w:divBdr>
        </w:div>
        <w:div w:id="958561912">
          <w:marLeft w:val="0"/>
          <w:marRight w:val="0"/>
          <w:marTop w:val="0"/>
          <w:marBottom w:val="0"/>
          <w:divBdr>
            <w:top w:val="none" w:sz="0" w:space="0" w:color="auto"/>
            <w:left w:val="none" w:sz="0" w:space="0" w:color="auto"/>
            <w:bottom w:val="none" w:sz="0" w:space="0" w:color="auto"/>
            <w:right w:val="none" w:sz="0" w:space="0" w:color="auto"/>
          </w:divBdr>
        </w:div>
        <w:div w:id="1718166662">
          <w:marLeft w:val="0"/>
          <w:marRight w:val="0"/>
          <w:marTop w:val="0"/>
          <w:marBottom w:val="0"/>
          <w:divBdr>
            <w:top w:val="none" w:sz="0" w:space="0" w:color="auto"/>
            <w:left w:val="none" w:sz="0" w:space="0" w:color="auto"/>
            <w:bottom w:val="none" w:sz="0" w:space="0" w:color="auto"/>
            <w:right w:val="none" w:sz="0" w:space="0" w:color="auto"/>
          </w:divBdr>
        </w:div>
        <w:div w:id="831066176">
          <w:marLeft w:val="0"/>
          <w:marRight w:val="0"/>
          <w:marTop w:val="0"/>
          <w:marBottom w:val="0"/>
          <w:divBdr>
            <w:top w:val="none" w:sz="0" w:space="0" w:color="auto"/>
            <w:left w:val="none" w:sz="0" w:space="0" w:color="auto"/>
            <w:bottom w:val="none" w:sz="0" w:space="0" w:color="auto"/>
            <w:right w:val="none" w:sz="0" w:space="0" w:color="auto"/>
          </w:divBdr>
        </w:div>
        <w:div w:id="2002587239">
          <w:marLeft w:val="0"/>
          <w:marRight w:val="0"/>
          <w:marTop w:val="0"/>
          <w:marBottom w:val="0"/>
          <w:divBdr>
            <w:top w:val="none" w:sz="0" w:space="0" w:color="auto"/>
            <w:left w:val="none" w:sz="0" w:space="0" w:color="auto"/>
            <w:bottom w:val="none" w:sz="0" w:space="0" w:color="auto"/>
            <w:right w:val="none" w:sz="0" w:space="0" w:color="auto"/>
          </w:divBdr>
        </w:div>
        <w:div w:id="390233843">
          <w:marLeft w:val="0"/>
          <w:marRight w:val="0"/>
          <w:marTop w:val="0"/>
          <w:marBottom w:val="0"/>
          <w:divBdr>
            <w:top w:val="none" w:sz="0" w:space="0" w:color="auto"/>
            <w:left w:val="none" w:sz="0" w:space="0" w:color="auto"/>
            <w:bottom w:val="none" w:sz="0" w:space="0" w:color="auto"/>
            <w:right w:val="none" w:sz="0" w:space="0" w:color="auto"/>
          </w:divBdr>
        </w:div>
        <w:div w:id="1327247011">
          <w:marLeft w:val="0"/>
          <w:marRight w:val="0"/>
          <w:marTop w:val="0"/>
          <w:marBottom w:val="0"/>
          <w:divBdr>
            <w:top w:val="none" w:sz="0" w:space="0" w:color="auto"/>
            <w:left w:val="none" w:sz="0" w:space="0" w:color="auto"/>
            <w:bottom w:val="none" w:sz="0" w:space="0" w:color="auto"/>
            <w:right w:val="none" w:sz="0" w:space="0" w:color="auto"/>
          </w:divBdr>
        </w:div>
        <w:div w:id="891118711">
          <w:marLeft w:val="0"/>
          <w:marRight w:val="0"/>
          <w:marTop w:val="0"/>
          <w:marBottom w:val="0"/>
          <w:divBdr>
            <w:top w:val="none" w:sz="0" w:space="0" w:color="auto"/>
            <w:left w:val="none" w:sz="0" w:space="0" w:color="auto"/>
            <w:bottom w:val="none" w:sz="0" w:space="0" w:color="auto"/>
            <w:right w:val="none" w:sz="0" w:space="0" w:color="auto"/>
          </w:divBdr>
        </w:div>
        <w:div w:id="1525708500">
          <w:marLeft w:val="0"/>
          <w:marRight w:val="0"/>
          <w:marTop w:val="0"/>
          <w:marBottom w:val="0"/>
          <w:divBdr>
            <w:top w:val="none" w:sz="0" w:space="0" w:color="auto"/>
            <w:left w:val="none" w:sz="0" w:space="0" w:color="auto"/>
            <w:bottom w:val="none" w:sz="0" w:space="0" w:color="auto"/>
            <w:right w:val="none" w:sz="0" w:space="0" w:color="auto"/>
          </w:divBdr>
        </w:div>
        <w:div w:id="1323704773">
          <w:marLeft w:val="0"/>
          <w:marRight w:val="0"/>
          <w:marTop w:val="0"/>
          <w:marBottom w:val="0"/>
          <w:divBdr>
            <w:top w:val="none" w:sz="0" w:space="0" w:color="auto"/>
            <w:left w:val="none" w:sz="0" w:space="0" w:color="auto"/>
            <w:bottom w:val="none" w:sz="0" w:space="0" w:color="auto"/>
            <w:right w:val="none" w:sz="0" w:space="0" w:color="auto"/>
          </w:divBdr>
        </w:div>
        <w:div w:id="55057945">
          <w:marLeft w:val="0"/>
          <w:marRight w:val="0"/>
          <w:marTop w:val="0"/>
          <w:marBottom w:val="0"/>
          <w:divBdr>
            <w:top w:val="none" w:sz="0" w:space="0" w:color="auto"/>
            <w:left w:val="none" w:sz="0" w:space="0" w:color="auto"/>
            <w:bottom w:val="none" w:sz="0" w:space="0" w:color="auto"/>
            <w:right w:val="none" w:sz="0" w:space="0" w:color="auto"/>
          </w:divBdr>
        </w:div>
        <w:div w:id="679552405">
          <w:marLeft w:val="0"/>
          <w:marRight w:val="0"/>
          <w:marTop w:val="0"/>
          <w:marBottom w:val="0"/>
          <w:divBdr>
            <w:top w:val="none" w:sz="0" w:space="0" w:color="auto"/>
            <w:left w:val="none" w:sz="0" w:space="0" w:color="auto"/>
            <w:bottom w:val="none" w:sz="0" w:space="0" w:color="auto"/>
            <w:right w:val="none" w:sz="0" w:space="0" w:color="auto"/>
          </w:divBdr>
        </w:div>
        <w:div w:id="1657805431">
          <w:marLeft w:val="0"/>
          <w:marRight w:val="0"/>
          <w:marTop w:val="0"/>
          <w:marBottom w:val="0"/>
          <w:divBdr>
            <w:top w:val="none" w:sz="0" w:space="0" w:color="auto"/>
            <w:left w:val="none" w:sz="0" w:space="0" w:color="auto"/>
            <w:bottom w:val="none" w:sz="0" w:space="0" w:color="auto"/>
            <w:right w:val="none" w:sz="0" w:space="0" w:color="auto"/>
          </w:divBdr>
        </w:div>
        <w:div w:id="1288004002">
          <w:marLeft w:val="0"/>
          <w:marRight w:val="0"/>
          <w:marTop w:val="0"/>
          <w:marBottom w:val="0"/>
          <w:divBdr>
            <w:top w:val="none" w:sz="0" w:space="0" w:color="auto"/>
            <w:left w:val="none" w:sz="0" w:space="0" w:color="auto"/>
            <w:bottom w:val="none" w:sz="0" w:space="0" w:color="auto"/>
            <w:right w:val="none" w:sz="0" w:space="0" w:color="auto"/>
          </w:divBdr>
        </w:div>
        <w:div w:id="842554543">
          <w:marLeft w:val="0"/>
          <w:marRight w:val="0"/>
          <w:marTop w:val="0"/>
          <w:marBottom w:val="0"/>
          <w:divBdr>
            <w:top w:val="none" w:sz="0" w:space="0" w:color="auto"/>
            <w:left w:val="none" w:sz="0" w:space="0" w:color="auto"/>
            <w:bottom w:val="none" w:sz="0" w:space="0" w:color="auto"/>
            <w:right w:val="none" w:sz="0" w:space="0" w:color="auto"/>
          </w:divBdr>
        </w:div>
        <w:div w:id="1411390524">
          <w:marLeft w:val="0"/>
          <w:marRight w:val="0"/>
          <w:marTop w:val="0"/>
          <w:marBottom w:val="0"/>
          <w:divBdr>
            <w:top w:val="none" w:sz="0" w:space="0" w:color="auto"/>
            <w:left w:val="none" w:sz="0" w:space="0" w:color="auto"/>
            <w:bottom w:val="none" w:sz="0" w:space="0" w:color="auto"/>
            <w:right w:val="none" w:sz="0" w:space="0" w:color="auto"/>
          </w:divBdr>
        </w:div>
        <w:div w:id="1293097382">
          <w:marLeft w:val="0"/>
          <w:marRight w:val="0"/>
          <w:marTop w:val="0"/>
          <w:marBottom w:val="0"/>
          <w:divBdr>
            <w:top w:val="none" w:sz="0" w:space="0" w:color="auto"/>
            <w:left w:val="none" w:sz="0" w:space="0" w:color="auto"/>
            <w:bottom w:val="none" w:sz="0" w:space="0" w:color="auto"/>
            <w:right w:val="none" w:sz="0" w:space="0" w:color="auto"/>
          </w:divBdr>
        </w:div>
        <w:div w:id="2039501166">
          <w:marLeft w:val="0"/>
          <w:marRight w:val="0"/>
          <w:marTop w:val="0"/>
          <w:marBottom w:val="0"/>
          <w:divBdr>
            <w:top w:val="none" w:sz="0" w:space="0" w:color="auto"/>
            <w:left w:val="none" w:sz="0" w:space="0" w:color="auto"/>
            <w:bottom w:val="none" w:sz="0" w:space="0" w:color="auto"/>
            <w:right w:val="none" w:sz="0" w:space="0" w:color="auto"/>
          </w:divBdr>
        </w:div>
        <w:div w:id="239753694">
          <w:marLeft w:val="0"/>
          <w:marRight w:val="0"/>
          <w:marTop w:val="0"/>
          <w:marBottom w:val="0"/>
          <w:divBdr>
            <w:top w:val="none" w:sz="0" w:space="0" w:color="auto"/>
            <w:left w:val="none" w:sz="0" w:space="0" w:color="auto"/>
            <w:bottom w:val="none" w:sz="0" w:space="0" w:color="auto"/>
            <w:right w:val="none" w:sz="0" w:space="0" w:color="auto"/>
          </w:divBdr>
        </w:div>
        <w:div w:id="859927338">
          <w:marLeft w:val="0"/>
          <w:marRight w:val="0"/>
          <w:marTop w:val="0"/>
          <w:marBottom w:val="0"/>
          <w:divBdr>
            <w:top w:val="none" w:sz="0" w:space="0" w:color="auto"/>
            <w:left w:val="none" w:sz="0" w:space="0" w:color="auto"/>
            <w:bottom w:val="none" w:sz="0" w:space="0" w:color="auto"/>
            <w:right w:val="none" w:sz="0" w:space="0" w:color="auto"/>
          </w:divBdr>
        </w:div>
        <w:div w:id="987788898">
          <w:marLeft w:val="0"/>
          <w:marRight w:val="0"/>
          <w:marTop w:val="0"/>
          <w:marBottom w:val="0"/>
          <w:divBdr>
            <w:top w:val="none" w:sz="0" w:space="0" w:color="auto"/>
            <w:left w:val="none" w:sz="0" w:space="0" w:color="auto"/>
            <w:bottom w:val="none" w:sz="0" w:space="0" w:color="auto"/>
            <w:right w:val="none" w:sz="0" w:space="0" w:color="auto"/>
          </w:divBdr>
        </w:div>
        <w:div w:id="980502873">
          <w:marLeft w:val="0"/>
          <w:marRight w:val="0"/>
          <w:marTop w:val="0"/>
          <w:marBottom w:val="0"/>
          <w:divBdr>
            <w:top w:val="none" w:sz="0" w:space="0" w:color="auto"/>
            <w:left w:val="none" w:sz="0" w:space="0" w:color="auto"/>
            <w:bottom w:val="none" w:sz="0" w:space="0" w:color="auto"/>
            <w:right w:val="none" w:sz="0" w:space="0" w:color="auto"/>
          </w:divBdr>
        </w:div>
        <w:div w:id="12079643">
          <w:marLeft w:val="0"/>
          <w:marRight w:val="0"/>
          <w:marTop w:val="0"/>
          <w:marBottom w:val="0"/>
          <w:divBdr>
            <w:top w:val="none" w:sz="0" w:space="0" w:color="auto"/>
            <w:left w:val="none" w:sz="0" w:space="0" w:color="auto"/>
            <w:bottom w:val="none" w:sz="0" w:space="0" w:color="auto"/>
            <w:right w:val="none" w:sz="0" w:space="0" w:color="auto"/>
          </w:divBdr>
        </w:div>
        <w:div w:id="148250776">
          <w:marLeft w:val="0"/>
          <w:marRight w:val="0"/>
          <w:marTop w:val="0"/>
          <w:marBottom w:val="0"/>
          <w:divBdr>
            <w:top w:val="none" w:sz="0" w:space="0" w:color="auto"/>
            <w:left w:val="none" w:sz="0" w:space="0" w:color="auto"/>
            <w:bottom w:val="none" w:sz="0" w:space="0" w:color="auto"/>
            <w:right w:val="none" w:sz="0" w:space="0" w:color="auto"/>
          </w:divBdr>
        </w:div>
        <w:div w:id="1762406036">
          <w:marLeft w:val="0"/>
          <w:marRight w:val="0"/>
          <w:marTop w:val="0"/>
          <w:marBottom w:val="0"/>
          <w:divBdr>
            <w:top w:val="none" w:sz="0" w:space="0" w:color="auto"/>
            <w:left w:val="none" w:sz="0" w:space="0" w:color="auto"/>
            <w:bottom w:val="none" w:sz="0" w:space="0" w:color="auto"/>
            <w:right w:val="none" w:sz="0" w:space="0" w:color="auto"/>
          </w:divBdr>
        </w:div>
        <w:div w:id="190806215">
          <w:marLeft w:val="0"/>
          <w:marRight w:val="0"/>
          <w:marTop w:val="0"/>
          <w:marBottom w:val="0"/>
          <w:divBdr>
            <w:top w:val="none" w:sz="0" w:space="0" w:color="auto"/>
            <w:left w:val="none" w:sz="0" w:space="0" w:color="auto"/>
            <w:bottom w:val="none" w:sz="0" w:space="0" w:color="auto"/>
            <w:right w:val="none" w:sz="0" w:space="0" w:color="auto"/>
          </w:divBdr>
        </w:div>
        <w:div w:id="73284062">
          <w:marLeft w:val="0"/>
          <w:marRight w:val="0"/>
          <w:marTop w:val="0"/>
          <w:marBottom w:val="0"/>
          <w:divBdr>
            <w:top w:val="none" w:sz="0" w:space="0" w:color="auto"/>
            <w:left w:val="none" w:sz="0" w:space="0" w:color="auto"/>
            <w:bottom w:val="none" w:sz="0" w:space="0" w:color="auto"/>
            <w:right w:val="none" w:sz="0" w:space="0" w:color="auto"/>
          </w:divBdr>
        </w:div>
        <w:div w:id="464468226">
          <w:marLeft w:val="0"/>
          <w:marRight w:val="0"/>
          <w:marTop w:val="0"/>
          <w:marBottom w:val="0"/>
          <w:divBdr>
            <w:top w:val="none" w:sz="0" w:space="0" w:color="auto"/>
            <w:left w:val="none" w:sz="0" w:space="0" w:color="auto"/>
            <w:bottom w:val="none" w:sz="0" w:space="0" w:color="auto"/>
            <w:right w:val="none" w:sz="0" w:space="0" w:color="auto"/>
          </w:divBdr>
        </w:div>
        <w:div w:id="287317697">
          <w:marLeft w:val="0"/>
          <w:marRight w:val="0"/>
          <w:marTop w:val="0"/>
          <w:marBottom w:val="0"/>
          <w:divBdr>
            <w:top w:val="none" w:sz="0" w:space="0" w:color="auto"/>
            <w:left w:val="none" w:sz="0" w:space="0" w:color="auto"/>
            <w:bottom w:val="none" w:sz="0" w:space="0" w:color="auto"/>
            <w:right w:val="none" w:sz="0" w:space="0" w:color="auto"/>
          </w:divBdr>
        </w:div>
        <w:div w:id="1595553341">
          <w:marLeft w:val="0"/>
          <w:marRight w:val="0"/>
          <w:marTop w:val="0"/>
          <w:marBottom w:val="0"/>
          <w:divBdr>
            <w:top w:val="none" w:sz="0" w:space="0" w:color="auto"/>
            <w:left w:val="none" w:sz="0" w:space="0" w:color="auto"/>
            <w:bottom w:val="none" w:sz="0" w:space="0" w:color="auto"/>
            <w:right w:val="none" w:sz="0" w:space="0" w:color="auto"/>
          </w:divBdr>
        </w:div>
        <w:div w:id="1266503237">
          <w:marLeft w:val="0"/>
          <w:marRight w:val="0"/>
          <w:marTop w:val="0"/>
          <w:marBottom w:val="0"/>
          <w:divBdr>
            <w:top w:val="none" w:sz="0" w:space="0" w:color="auto"/>
            <w:left w:val="none" w:sz="0" w:space="0" w:color="auto"/>
            <w:bottom w:val="none" w:sz="0" w:space="0" w:color="auto"/>
            <w:right w:val="none" w:sz="0" w:space="0" w:color="auto"/>
          </w:divBdr>
        </w:div>
        <w:div w:id="1385375156">
          <w:marLeft w:val="0"/>
          <w:marRight w:val="0"/>
          <w:marTop w:val="0"/>
          <w:marBottom w:val="0"/>
          <w:divBdr>
            <w:top w:val="none" w:sz="0" w:space="0" w:color="auto"/>
            <w:left w:val="none" w:sz="0" w:space="0" w:color="auto"/>
            <w:bottom w:val="none" w:sz="0" w:space="0" w:color="auto"/>
            <w:right w:val="none" w:sz="0" w:space="0" w:color="auto"/>
          </w:divBdr>
        </w:div>
        <w:div w:id="2028093628">
          <w:marLeft w:val="0"/>
          <w:marRight w:val="0"/>
          <w:marTop w:val="0"/>
          <w:marBottom w:val="0"/>
          <w:divBdr>
            <w:top w:val="none" w:sz="0" w:space="0" w:color="auto"/>
            <w:left w:val="none" w:sz="0" w:space="0" w:color="auto"/>
            <w:bottom w:val="none" w:sz="0" w:space="0" w:color="auto"/>
            <w:right w:val="none" w:sz="0" w:space="0" w:color="auto"/>
          </w:divBdr>
        </w:div>
        <w:div w:id="394859105">
          <w:marLeft w:val="0"/>
          <w:marRight w:val="0"/>
          <w:marTop w:val="0"/>
          <w:marBottom w:val="0"/>
          <w:divBdr>
            <w:top w:val="none" w:sz="0" w:space="0" w:color="auto"/>
            <w:left w:val="none" w:sz="0" w:space="0" w:color="auto"/>
            <w:bottom w:val="none" w:sz="0" w:space="0" w:color="auto"/>
            <w:right w:val="none" w:sz="0" w:space="0" w:color="auto"/>
          </w:divBdr>
        </w:div>
        <w:div w:id="929046844">
          <w:marLeft w:val="0"/>
          <w:marRight w:val="0"/>
          <w:marTop w:val="0"/>
          <w:marBottom w:val="0"/>
          <w:divBdr>
            <w:top w:val="none" w:sz="0" w:space="0" w:color="auto"/>
            <w:left w:val="none" w:sz="0" w:space="0" w:color="auto"/>
            <w:bottom w:val="none" w:sz="0" w:space="0" w:color="auto"/>
            <w:right w:val="none" w:sz="0" w:space="0" w:color="auto"/>
          </w:divBdr>
        </w:div>
        <w:div w:id="2084914383">
          <w:marLeft w:val="0"/>
          <w:marRight w:val="0"/>
          <w:marTop w:val="0"/>
          <w:marBottom w:val="0"/>
          <w:divBdr>
            <w:top w:val="none" w:sz="0" w:space="0" w:color="auto"/>
            <w:left w:val="none" w:sz="0" w:space="0" w:color="auto"/>
            <w:bottom w:val="none" w:sz="0" w:space="0" w:color="auto"/>
            <w:right w:val="none" w:sz="0" w:space="0" w:color="auto"/>
          </w:divBdr>
        </w:div>
        <w:div w:id="1413241904">
          <w:marLeft w:val="0"/>
          <w:marRight w:val="0"/>
          <w:marTop w:val="0"/>
          <w:marBottom w:val="0"/>
          <w:divBdr>
            <w:top w:val="none" w:sz="0" w:space="0" w:color="auto"/>
            <w:left w:val="none" w:sz="0" w:space="0" w:color="auto"/>
            <w:bottom w:val="none" w:sz="0" w:space="0" w:color="auto"/>
            <w:right w:val="none" w:sz="0" w:space="0" w:color="auto"/>
          </w:divBdr>
        </w:div>
        <w:div w:id="1055205711">
          <w:marLeft w:val="0"/>
          <w:marRight w:val="0"/>
          <w:marTop w:val="0"/>
          <w:marBottom w:val="0"/>
          <w:divBdr>
            <w:top w:val="none" w:sz="0" w:space="0" w:color="auto"/>
            <w:left w:val="none" w:sz="0" w:space="0" w:color="auto"/>
            <w:bottom w:val="none" w:sz="0" w:space="0" w:color="auto"/>
            <w:right w:val="none" w:sz="0" w:space="0" w:color="auto"/>
          </w:divBdr>
        </w:div>
        <w:div w:id="1296452928">
          <w:marLeft w:val="0"/>
          <w:marRight w:val="0"/>
          <w:marTop w:val="0"/>
          <w:marBottom w:val="0"/>
          <w:divBdr>
            <w:top w:val="none" w:sz="0" w:space="0" w:color="auto"/>
            <w:left w:val="none" w:sz="0" w:space="0" w:color="auto"/>
            <w:bottom w:val="none" w:sz="0" w:space="0" w:color="auto"/>
            <w:right w:val="none" w:sz="0" w:space="0" w:color="auto"/>
          </w:divBdr>
        </w:div>
        <w:div w:id="847712686">
          <w:marLeft w:val="0"/>
          <w:marRight w:val="0"/>
          <w:marTop w:val="0"/>
          <w:marBottom w:val="0"/>
          <w:divBdr>
            <w:top w:val="none" w:sz="0" w:space="0" w:color="auto"/>
            <w:left w:val="none" w:sz="0" w:space="0" w:color="auto"/>
            <w:bottom w:val="none" w:sz="0" w:space="0" w:color="auto"/>
            <w:right w:val="none" w:sz="0" w:space="0" w:color="auto"/>
          </w:divBdr>
        </w:div>
        <w:div w:id="1196625401">
          <w:marLeft w:val="0"/>
          <w:marRight w:val="0"/>
          <w:marTop w:val="0"/>
          <w:marBottom w:val="0"/>
          <w:divBdr>
            <w:top w:val="none" w:sz="0" w:space="0" w:color="auto"/>
            <w:left w:val="none" w:sz="0" w:space="0" w:color="auto"/>
            <w:bottom w:val="none" w:sz="0" w:space="0" w:color="auto"/>
            <w:right w:val="none" w:sz="0" w:space="0" w:color="auto"/>
          </w:divBdr>
        </w:div>
        <w:div w:id="666440875">
          <w:marLeft w:val="0"/>
          <w:marRight w:val="0"/>
          <w:marTop w:val="0"/>
          <w:marBottom w:val="0"/>
          <w:divBdr>
            <w:top w:val="none" w:sz="0" w:space="0" w:color="auto"/>
            <w:left w:val="none" w:sz="0" w:space="0" w:color="auto"/>
            <w:bottom w:val="none" w:sz="0" w:space="0" w:color="auto"/>
            <w:right w:val="none" w:sz="0" w:space="0" w:color="auto"/>
          </w:divBdr>
        </w:div>
        <w:div w:id="1750926847">
          <w:marLeft w:val="0"/>
          <w:marRight w:val="0"/>
          <w:marTop w:val="0"/>
          <w:marBottom w:val="0"/>
          <w:divBdr>
            <w:top w:val="none" w:sz="0" w:space="0" w:color="auto"/>
            <w:left w:val="none" w:sz="0" w:space="0" w:color="auto"/>
            <w:bottom w:val="none" w:sz="0" w:space="0" w:color="auto"/>
            <w:right w:val="none" w:sz="0" w:space="0" w:color="auto"/>
          </w:divBdr>
        </w:div>
        <w:div w:id="194394035">
          <w:marLeft w:val="0"/>
          <w:marRight w:val="0"/>
          <w:marTop w:val="0"/>
          <w:marBottom w:val="0"/>
          <w:divBdr>
            <w:top w:val="none" w:sz="0" w:space="0" w:color="auto"/>
            <w:left w:val="none" w:sz="0" w:space="0" w:color="auto"/>
            <w:bottom w:val="none" w:sz="0" w:space="0" w:color="auto"/>
            <w:right w:val="none" w:sz="0" w:space="0" w:color="auto"/>
          </w:divBdr>
        </w:div>
        <w:div w:id="1967156265">
          <w:marLeft w:val="0"/>
          <w:marRight w:val="0"/>
          <w:marTop w:val="0"/>
          <w:marBottom w:val="0"/>
          <w:divBdr>
            <w:top w:val="none" w:sz="0" w:space="0" w:color="auto"/>
            <w:left w:val="none" w:sz="0" w:space="0" w:color="auto"/>
            <w:bottom w:val="none" w:sz="0" w:space="0" w:color="auto"/>
            <w:right w:val="none" w:sz="0" w:space="0" w:color="auto"/>
          </w:divBdr>
        </w:div>
        <w:div w:id="159349994">
          <w:marLeft w:val="0"/>
          <w:marRight w:val="0"/>
          <w:marTop w:val="0"/>
          <w:marBottom w:val="0"/>
          <w:divBdr>
            <w:top w:val="none" w:sz="0" w:space="0" w:color="auto"/>
            <w:left w:val="none" w:sz="0" w:space="0" w:color="auto"/>
            <w:bottom w:val="none" w:sz="0" w:space="0" w:color="auto"/>
            <w:right w:val="none" w:sz="0" w:space="0" w:color="auto"/>
          </w:divBdr>
        </w:div>
        <w:div w:id="1231891784">
          <w:marLeft w:val="0"/>
          <w:marRight w:val="0"/>
          <w:marTop w:val="0"/>
          <w:marBottom w:val="0"/>
          <w:divBdr>
            <w:top w:val="none" w:sz="0" w:space="0" w:color="auto"/>
            <w:left w:val="none" w:sz="0" w:space="0" w:color="auto"/>
            <w:bottom w:val="none" w:sz="0" w:space="0" w:color="auto"/>
            <w:right w:val="none" w:sz="0" w:space="0" w:color="auto"/>
          </w:divBdr>
        </w:div>
        <w:div w:id="856849026">
          <w:marLeft w:val="0"/>
          <w:marRight w:val="0"/>
          <w:marTop w:val="0"/>
          <w:marBottom w:val="0"/>
          <w:divBdr>
            <w:top w:val="none" w:sz="0" w:space="0" w:color="auto"/>
            <w:left w:val="none" w:sz="0" w:space="0" w:color="auto"/>
            <w:bottom w:val="none" w:sz="0" w:space="0" w:color="auto"/>
            <w:right w:val="none" w:sz="0" w:space="0" w:color="auto"/>
          </w:divBdr>
        </w:div>
        <w:div w:id="145510403">
          <w:marLeft w:val="0"/>
          <w:marRight w:val="0"/>
          <w:marTop w:val="0"/>
          <w:marBottom w:val="0"/>
          <w:divBdr>
            <w:top w:val="none" w:sz="0" w:space="0" w:color="auto"/>
            <w:left w:val="none" w:sz="0" w:space="0" w:color="auto"/>
            <w:bottom w:val="none" w:sz="0" w:space="0" w:color="auto"/>
            <w:right w:val="none" w:sz="0" w:space="0" w:color="auto"/>
          </w:divBdr>
        </w:div>
        <w:div w:id="838544476">
          <w:marLeft w:val="0"/>
          <w:marRight w:val="0"/>
          <w:marTop w:val="0"/>
          <w:marBottom w:val="0"/>
          <w:divBdr>
            <w:top w:val="none" w:sz="0" w:space="0" w:color="auto"/>
            <w:left w:val="none" w:sz="0" w:space="0" w:color="auto"/>
            <w:bottom w:val="none" w:sz="0" w:space="0" w:color="auto"/>
            <w:right w:val="none" w:sz="0" w:space="0" w:color="auto"/>
          </w:divBdr>
        </w:div>
        <w:div w:id="1713310047">
          <w:marLeft w:val="0"/>
          <w:marRight w:val="0"/>
          <w:marTop w:val="0"/>
          <w:marBottom w:val="0"/>
          <w:divBdr>
            <w:top w:val="none" w:sz="0" w:space="0" w:color="auto"/>
            <w:left w:val="none" w:sz="0" w:space="0" w:color="auto"/>
            <w:bottom w:val="none" w:sz="0" w:space="0" w:color="auto"/>
            <w:right w:val="none" w:sz="0" w:space="0" w:color="auto"/>
          </w:divBdr>
        </w:div>
        <w:div w:id="184175143">
          <w:marLeft w:val="0"/>
          <w:marRight w:val="0"/>
          <w:marTop w:val="0"/>
          <w:marBottom w:val="0"/>
          <w:divBdr>
            <w:top w:val="none" w:sz="0" w:space="0" w:color="auto"/>
            <w:left w:val="none" w:sz="0" w:space="0" w:color="auto"/>
            <w:bottom w:val="none" w:sz="0" w:space="0" w:color="auto"/>
            <w:right w:val="none" w:sz="0" w:space="0" w:color="auto"/>
          </w:divBdr>
        </w:div>
        <w:div w:id="1536699074">
          <w:marLeft w:val="0"/>
          <w:marRight w:val="0"/>
          <w:marTop w:val="0"/>
          <w:marBottom w:val="0"/>
          <w:divBdr>
            <w:top w:val="none" w:sz="0" w:space="0" w:color="auto"/>
            <w:left w:val="none" w:sz="0" w:space="0" w:color="auto"/>
            <w:bottom w:val="none" w:sz="0" w:space="0" w:color="auto"/>
            <w:right w:val="none" w:sz="0" w:space="0" w:color="auto"/>
          </w:divBdr>
        </w:div>
        <w:div w:id="1920670300">
          <w:marLeft w:val="0"/>
          <w:marRight w:val="0"/>
          <w:marTop w:val="0"/>
          <w:marBottom w:val="0"/>
          <w:divBdr>
            <w:top w:val="none" w:sz="0" w:space="0" w:color="auto"/>
            <w:left w:val="none" w:sz="0" w:space="0" w:color="auto"/>
            <w:bottom w:val="none" w:sz="0" w:space="0" w:color="auto"/>
            <w:right w:val="none" w:sz="0" w:space="0" w:color="auto"/>
          </w:divBdr>
        </w:div>
        <w:div w:id="1223952051">
          <w:marLeft w:val="0"/>
          <w:marRight w:val="0"/>
          <w:marTop w:val="0"/>
          <w:marBottom w:val="0"/>
          <w:divBdr>
            <w:top w:val="none" w:sz="0" w:space="0" w:color="auto"/>
            <w:left w:val="none" w:sz="0" w:space="0" w:color="auto"/>
            <w:bottom w:val="none" w:sz="0" w:space="0" w:color="auto"/>
            <w:right w:val="none" w:sz="0" w:space="0" w:color="auto"/>
          </w:divBdr>
        </w:div>
        <w:div w:id="2127967788">
          <w:marLeft w:val="0"/>
          <w:marRight w:val="0"/>
          <w:marTop w:val="0"/>
          <w:marBottom w:val="0"/>
          <w:divBdr>
            <w:top w:val="none" w:sz="0" w:space="0" w:color="auto"/>
            <w:left w:val="none" w:sz="0" w:space="0" w:color="auto"/>
            <w:bottom w:val="none" w:sz="0" w:space="0" w:color="auto"/>
            <w:right w:val="none" w:sz="0" w:space="0" w:color="auto"/>
          </w:divBdr>
        </w:div>
        <w:div w:id="1605571334">
          <w:marLeft w:val="0"/>
          <w:marRight w:val="0"/>
          <w:marTop w:val="0"/>
          <w:marBottom w:val="0"/>
          <w:divBdr>
            <w:top w:val="none" w:sz="0" w:space="0" w:color="auto"/>
            <w:left w:val="none" w:sz="0" w:space="0" w:color="auto"/>
            <w:bottom w:val="none" w:sz="0" w:space="0" w:color="auto"/>
            <w:right w:val="none" w:sz="0" w:space="0" w:color="auto"/>
          </w:divBdr>
        </w:div>
        <w:div w:id="1394233179">
          <w:marLeft w:val="0"/>
          <w:marRight w:val="0"/>
          <w:marTop w:val="0"/>
          <w:marBottom w:val="0"/>
          <w:divBdr>
            <w:top w:val="none" w:sz="0" w:space="0" w:color="auto"/>
            <w:left w:val="none" w:sz="0" w:space="0" w:color="auto"/>
            <w:bottom w:val="none" w:sz="0" w:space="0" w:color="auto"/>
            <w:right w:val="none" w:sz="0" w:space="0" w:color="auto"/>
          </w:divBdr>
        </w:div>
        <w:div w:id="2044475744">
          <w:marLeft w:val="0"/>
          <w:marRight w:val="0"/>
          <w:marTop w:val="0"/>
          <w:marBottom w:val="0"/>
          <w:divBdr>
            <w:top w:val="none" w:sz="0" w:space="0" w:color="auto"/>
            <w:left w:val="none" w:sz="0" w:space="0" w:color="auto"/>
            <w:bottom w:val="none" w:sz="0" w:space="0" w:color="auto"/>
            <w:right w:val="none" w:sz="0" w:space="0" w:color="auto"/>
          </w:divBdr>
        </w:div>
        <w:div w:id="1118645434">
          <w:marLeft w:val="0"/>
          <w:marRight w:val="0"/>
          <w:marTop w:val="0"/>
          <w:marBottom w:val="0"/>
          <w:divBdr>
            <w:top w:val="none" w:sz="0" w:space="0" w:color="auto"/>
            <w:left w:val="none" w:sz="0" w:space="0" w:color="auto"/>
            <w:bottom w:val="none" w:sz="0" w:space="0" w:color="auto"/>
            <w:right w:val="none" w:sz="0" w:space="0" w:color="auto"/>
          </w:divBdr>
        </w:div>
        <w:div w:id="1650864465">
          <w:marLeft w:val="0"/>
          <w:marRight w:val="0"/>
          <w:marTop w:val="0"/>
          <w:marBottom w:val="0"/>
          <w:divBdr>
            <w:top w:val="none" w:sz="0" w:space="0" w:color="auto"/>
            <w:left w:val="none" w:sz="0" w:space="0" w:color="auto"/>
            <w:bottom w:val="none" w:sz="0" w:space="0" w:color="auto"/>
            <w:right w:val="none" w:sz="0" w:space="0" w:color="auto"/>
          </w:divBdr>
        </w:div>
        <w:div w:id="2041776389">
          <w:marLeft w:val="0"/>
          <w:marRight w:val="0"/>
          <w:marTop w:val="0"/>
          <w:marBottom w:val="0"/>
          <w:divBdr>
            <w:top w:val="none" w:sz="0" w:space="0" w:color="auto"/>
            <w:left w:val="none" w:sz="0" w:space="0" w:color="auto"/>
            <w:bottom w:val="none" w:sz="0" w:space="0" w:color="auto"/>
            <w:right w:val="none" w:sz="0" w:space="0" w:color="auto"/>
          </w:divBdr>
        </w:div>
        <w:div w:id="155339332">
          <w:marLeft w:val="0"/>
          <w:marRight w:val="0"/>
          <w:marTop w:val="0"/>
          <w:marBottom w:val="0"/>
          <w:divBdr>
            <w:top w:val="none" w:sz="0" w:space="0" w:color="auto"/>
            <w:left w:val="none" w:sz="0" w:space="0" w:color="auto"/>
            <w:bottom w:val="none" w:sz="0" w:space="0" w:color="auto"/>
            <w:right w:val="none" w:sz="0" w:space="0" w:color="auto"/>
          </w:divBdr>
        </w:div>
        <w:div w:id="537934670">
          <w:marLeft w:val="0"/>
          <w:marRight w:val="0"/>
          <w:marTop w:val="0"/>
          <w:marBottom w:val="0"/>
          <w:divBdr>
            <w:top w:val="none" w:sz="0" w:space="0" w:color="auto"/>
            <w:left w:val="none" w:sz="0" w:space="0" w:color="auto"/>
            <w:bottom w:val="none" w:sz="0" w:space="0" w:color="auto"/>
            <w:right w:val="none" w:sz="0" w:space="0" w:color="auto"/>
          </w:divBdr>
        </w:div>
        <w:div w:id="1003241254">
          <w:marLeft w:val="0"/>
          <w:marRight w:val="0"/>
          <w:marTop w:val="0"/>
          <w:marBottom w:val="0"/>
          <w:divBdr>
            <w:top w:val="none" w:sz="0" w:space="0" w:color="auto"/>
            <w:left w:val="none" w:sz="0" w:space="0" w:color="auto"/>
            <w:bottom w:val="none" w:sz="0" w:space="0" w:color="auto"/>
            <w:right w:val="none" w:sz="0" w:space="0" w:color="auto"/>
          </w:divBdr>
        </w:div>
        <w:div w:id="612635669">
          <w:marLeft w:val="0"/>
          <w:marRight w:val="0"/>
          <w:marTop w:val="0"/>
          <w:marBottom w:val="0"/>
          <w:divBdr>
            <w:top w:val="none" w:sz="0" w:space="0" w:color="auto"/>
            <w:left w:val="none" w:sz="0" w:space="0" w:color="auto"/>
            <w:bottom w:val="none" w:sz="0" w:space="0" w:color="auto"/>
            <w:right w:val="none" w:sz="0" w:space="0" w:color="auto"/>
          </w:divBdr>
        </w:div>
        <w:div w:id="1819882298">
          <w:marLeft w:val="0"/>
          <w:marRight w:val="0"/>
          <w:marTop w:val="0"/>
          <w:marBottom w:val="0"/>
          <w:divBdr>
            <w:top w:val="none" w:sz="0" w:space="0" w:color="auto"/>
            <w:left w:val="none" w:sz="0" w:space="0" w:color="auto"/>
            <w:bottom w:val="none" w:sz="0" w:space="0" w:color="auto"/>
            <w:right w:val="none" w:sz="0" w:space="0" w:color="auto"/>
          </w:divBdr>
        </w:div>
        <w:div w:id="1546747721">
          <w:marLeft w:val="0"/>
          <w:marRight w:val="0"/>
          <w:marTop w:val="0"/>
          <w:marBottom w:val="0"/>
          <w:divBdr>
            <w:top w:val="none" w:sz="0" w:space="0" w:color="auto"/>
            <w:left w:val="none" w:sz="0" w:space="0" w:color="auto"/>
            <w:bottom w:val="none" w:sz="0" w:space="0" w:color="auto"/>
            <w:right w:val="none" w:sz="0" w:space="0" w:color="auto"/>
          </w:divBdr>
        </w:div>
        <w:div w:id="1033917955">
          <w:marLeft w:val="0"/>
          <w:marRight w:val="0"/>
          <w:marTop w:val="0"/>
          <w:marBottom w:val="0"/>
          <w:divBdr>
            <w:top w:val="none" w:sz="0" w:space="0" w:color="auto"/>
            <w:left w:val="none" w:sz="0" w:space="0" w:color="auto"/>
            <w:bottom w:val="none" w:sz="0" w:space="0" w:color="auto"/>
            <w:right w:val="none" w:sz="0" w:space="0" w:color="auto"/>
          </w:divBdr>
        </w:div>
        <w:div w:id="1473523060">
          <w:marLeft w:val="0"/>
          <w:marRight w:val="0"/>
          <w:marTop w:val="0"/>
          <w:marBottom w:val="0"/>
          <w:divBdr>
            <w:top w:val="none" w:sz="0" w:space="0" w:color="auto"/>
            <w:left w:val="none" w:sz="0" w:space="0" w:color="auto"/>
            <w:bottom w:val="none" w:sz="0" w:space="0" w:color="auto"/>
            <w:right w:val="none" w:sz="0" w:space="0" w:color="auto"/>
          </w:divBdr>
        </w:div>
        <w:div w:id="1473669961">
          <w:marLeft w:val="0"/>
          <w:marRight w:val="0"/>
          <w:marTop w:val="0"/>
          <w:marBottom w:val="0"/>
          <w:divBdr>
            <w:top w:val="none" w:sz="0" w:space="0" w:color="auto"/>
            <w:left w:val="none" w:sz="0" w:space="0" w:color="auto"/>
            <w:bottom w:val="none" w:sz="0" w:space="0" w:color="auto"/>
            <w:right w:val="none" w:sz="0" w:space="0" w:color="auto"/>
          </w:divBdr>
        </w:div>
        <w:div w:id="1785996436">
          <w:marLeft w:val="0"/>
          <w:marRight w:val="0"/>
          <w:marTop w:val="0"/>
          <w:marBottom w:val="0"/>
          <w:divBdr>
            <w:top w:val="none" w:sz="0" w:space="0" w:color="auto"/>
            <w:left w:val="none" w:sz="0" w:space="0" w:color="auto"/>
            <w:bottom w:val="none" w:sz="0" w:space="0" w:color="auto"/>
            <w:right w:val="none" w:sz="0" w:space="0" w:color="auto"/>
          </w:divBdr>
        </w:div>
        <w:div w:id="1612280394">
          <w:marLeft w:val="0"/>
          <w:marRight w:val="0"/>
          <w:marTop w:val="0"/>
          <w:marBottom w:val="0"/>
          <w:divBdr>
            <w:top w:val="none" w:sz="0" w:space="0" w:color="auto"/>
            <w:left w:val="none" w:sz="0" w:space="0" w:color="auto"/>
            <w:bottom w:val="none" w:sz="0" w:space="0" w:color="auto"/>
            <w:right w:val="none" w:sz="0" w:space="0" w:color="auto"/>
          </w:divBdr>
        </w:div>
        <w:div w:id="710115155">
          <w:marLeft w:val="0"/>
          <w:marRight w:val="0"/>
          <w:marTop w:val="0"/>
          <w:marBottom w:val="0"/>
          <w:divBdr>
            <w:top w:val="none" w:sz="0" w:space="0" w:color="auto"/>
            <w:left w:val="none" w:sz="0" w:space="0" w:color="auto"/>
            <w:bottom w:val="none" w:sz="0" w:space="0" w:color="auto"/>
            <w:right w:val="none" w:sz="0" w:space="0" w:color="auto"/>
          </w:divBdr>
        </w:div>
        <w:div w:id="1203788417">
          <w:marLeft w:val="0"/>
          <w:marRight w:val="0"/>
          <w:marTop w:val="0"/>
          <w:marBottom w:val="0"/>
          <w:divBdr>
            <w:top w:val="none" w:sz="0" w:space="0" w:color="auto"/>
            <w:left w:val="none" w:sz="0" w:space="0" w:color="auto"/>
            <w:bottom w:val="none" w:sz="0" w:space="0" w:color="auto"/>
            <w:right w:val="none" w:sz="0" w:space="0" w:color="auto"/>
          </w:divBdr>
        </w:div>
        <w:div w:id="650838184">
          <w:marLeft w:val="0"/>
          <w:marRight w:val="0"/>
          <w:marTop w:val="0"/>
          <w:marBottom w:val="0"/>
          <w:divBdr>
            <w:top w:val="none" w:sz="0" w:space="0" w:color="auto"/>
            <w:left w:val="none" w:sz="0" w:space="0" w:color="auto"/>
            <w:bottom w:val="none" w:sz="0" w:space="0" w:color="auto"/>
            <w:right w:val="none" w:sz="0" w:space="0" w:color="auto"/>
          </w:divBdr>
        </w:div>
        <w:div w:id="424884648">
          <w:marLeft w:val="0"/>
          <w:marRight w:val="0"/>
          <w:marTop w:val="0"/>
          <w:marBottom w:val="0"/>
          <w:divBdr>
            <w:top w:val="none" w:sz="0" w:space="0" w:color="auto"/>
            <w:left w:val="none" w:sz="0" w:space="0" w:color="auto"/>
            <w:bottom w:val="none" w:sz="0" w:space="0" w:color="auto"/>
            <w:right w:val="none" w:sz="0" w:space="0" w:color="auto"/>
          </w:divBdr>
        </w:div>
        <w:div w:id="1760446800">
          <w:marLeft w:val="0"/>
          <w:marRight w:val="0"/>
          <w:marTop w:val="0"/>
          <w:marBottom w:val="0"/>
          <w:divBdr>
            <w:top w:val="none" w:sz="0" w:space="0" w:color="auto"/>
            <w:left w:val="none" w:sz="0" w:space="0" w:color="auto"/>
            <w:bottom w:val="none" w:sz="0" w:space="0" w:color="auto"/>
            <w:right w:val="none" w:sz="0" w:space="0" w:color="auto"/>
          </w:divBdr>
        </w:div>
        <w:div w:id="541327910">
          <w:marLeft w:val="0"/>
          <w:marRight w:val="0"/>
          <w:marTop w:val="0"/>
          <w:marBottom w:val="0"/>
          <w:divBdr>
            <w:top w:val="none" w:sz="0" w:space="0" w:color="auto"/>
            <w:left w:val="none" w:sz="0" w:space="0" w:color="auto"/>
            <w:bottom w:val="none" w:sz="0" w:space="0" w:color="auto"/>
            <w:right w:val="none" w:sz="0" w:space="0" w:color="auto"/>
          </w:divBdr>
        </w:div>
        <w:div w:id="1765102946">
          <w:marLeft w:val="0"/>
          <w:marRight w:val="0"/>
          <w:marTop w:val="0"/>
          <w:marBottom w:val="0"/>
          <w:divBdr>
            <w:top w:val="none" w:sz="0" w:space="0" w:color="auto"/>
            <w:left w:val="none" w:sz="0" w:space="0" w:color="auto"/>
            <w:bottom w:val="none" w:sz="0" w:space="0" w:color="auto"/>
            <w:right w:val="none" w:sz="0" w:space="0" w:color="auto"/>
          </w:divBdr>
        </w:div>
        <w:div w:id="1082490112">
          <w:marLeft w:val="0"/>
          <w:marRight w:val="0"/>
          <w:marTop w:val="0"/>
          <w:marBottom w:val="0"/>
          <w:divBdr>
            <w:top w:val="none" w:sz="0" w:space="0" w:color="auto"/>
            <w:left w:val="none" w:sz="0" w:space="0" w:color="auto"/>
            <w:bottom w:val="none" w:sz="0" w:space="0" w:color="auto"/>
            <w:right w:val="none" w:sz="0" w:space="0" w:color="auto"/>
          </w:divBdr>
        </w:div>
        <w:div w:id="484861556">
          <w:marLeft w:val="0"/>
          <w:marRight w:val="0"/>
          <w:marTop w:val="0"/>
          <w:marBottom w:val="0"/>
          <w:divBdr>
            <w:top w:val="none" w:sz="0" w:space="0" w:color="auto"/>
            <w:left w:val="none" w:sz="0" w:space="0" w:color="auto"/>
            <w:bottom w:val="none" w:sz="0" w:space="0" w:color="auto"/>
            <w:right w:val="none" w:sz="0" w:space="0" w:color="auto"/>
          </w:divBdr>
        </w:div>
        <w:div w:id="277109036">
          <w:marLeft w:val="0"/>
          <w:marRight w:val="0"/>
          <w:marTop w:val="0"/>
          <w:marBottom w:val="0"/>
          <w:divBdr>
            <w:top w:val="none" w:sz="0" w:space="0" w:color="auto"/>
            <w:left w:val="none" w:sz="0" w:space="0" w:color="auto"/>
            <w:bottom w:val="none" w:sz="0" w:space="0" w:color="auto"/>
            <w:right w:val="none" w:sz="0" w:space="0" w:color="auto"/>
          </w:divBdr>
        </w:div>
        <w:div w:id="449512710">
          <w:marLeft w:val="0"/>
          <w:marRight w:val="0"/>
          <w:marTop w:val="0"/>
          <w:marBottom w:val="0"/>
          <w:divBdr>
            <w:top w:val="none" w:sz="0" w:space="0" w:color="auto"/>
            <w:left w:val="none" w:sz="0" w:space="0" w:color="auto"/>
            <w:bottom w:val="none" w:sz="0" w:space="0" w:color="auto"/>
            <w:right w:val="none" w:sz="0" w:space="0" w:color="auto"/>
          </w:divBdr>
        </w:div>
        <w:div w:id="1191838334">
          <w:marLeft w:val="0"/>
          <w:marRight w:val="0"/>
          <w:marTop w:val="0"/>
          <w:marBottom w:val="0"/>
          <w:divBdr>
            <w:top w:val="none" w:sz="0" w:space="0" w:color="auto"/>
            <w:left w:val="none" w:sz="0" w:space="0" w:color="auto"/>
            <w:bottom w:val="none" w:sz="0" w:space="0" w:color="auto"/>
            <w:right w:val="none" w:sz="0" w:space="0" w:color="auto"/>
          </w:divBdr>
        </w:div>
        <w:div w:id="867185514">
          <w:marLeft w:val="0"/>
          <w:marRight w:val="0"/>
          <w:marTop w:val="0"/>
          <w:marBottom w:val="0"/>
          <w:divBdr>
            <w:top w:val="none" w:sz="0" w:space="0" w:color="auto"/>
            <w:left w:val="none" w:sz="0" w:space="0" w:color="auto"/>
            <w:bottom w:val="none" w:sz="0" w:space="0" w:color="auto"/>
            <w:right w:val="none" w:sz="0" w:space="0" w:color="auto"/>
          </w:divBdr>
        </w:div>
        <w:div w:id="2055543324">
          <w:marLeft w:val="0"/>
          <w:marRight w:val="0"/>
          <w:marTop w:val="0"/>
          <w:marBottom w:val="0"/>
          <w:divBdr>
            <w:top w:val="none" w:sz="0" w:space="0" w:color="auto"/>
            <w:left w:val="none" w:sz="0" w:space="0" w:color="auto"/>
            <w:bottom w:val="none" w:sz="0" w:space="0" w:color="auto"/>
            <w:right w:val="none" w:sz="0" w:space="0" w:color="auto"/>
          </w:divBdr>
        </w:div>
        <w:div w:id="641084875">
          <w:marLeft w:val="0"/>
          <w:marRight w:val="0"/>
          <w:marTop w:val="0"/>
          <w:marBottom w:val="0"/>
          <w:divBdr>
            <w:top w:val="none" w:sz="0" w:space="0" w:color="auto"/>
            <w:left w:val="none" w:sz="0" w:space="0" w:color="auto"/>
            <w:bottom w:val="none" w:sz="0" w:space="0" w:color="auto"/>
            <w:right w:val="none" w:sz="0" w:space="0" w:color="auto"/>
          </w:divBdr>
        </w:div>
        <w:div w:id="1369522822">
          <w:marLeft w:val="0"/>
          <w:marRight w:val="0"/>
          <w:marTop w:val="0"/>
          <w:marBottom w:val="0"/>
          <w:divBdr>
            <w:top w:val="none" w:sz="0" w:space="0" w:color="auto"/>
            <w:left w:val="none" w:sz="0" w:space="0" w:color="auto"/>
            <w:bottom w:val="none" w:sz="0" w:space="0" w:color="auto"/>
            <w:right w:val="none" w:sz="0" w:space="0" w:color="auto"/>
          </w:divBdr>
        </w:div>
        <w:div w:id="622149660">
          <w:marLeft w:val="0"/>
          <w:marRight w:val="0"/>
          <w:marTop w:val="0"/>
          <w:marBottom w:val="0"/>
          <w:divBdr>
            <w:top w:val="none" w:sz="0" w:space="0" w:color="auto"/>
            <w:left w:val="none" w:sz="0" w:space="0" w:color="auto"/>
            <w:bottom w:val="none" w:sz="0" w:space="0" w:color="auto"/>
            <w:right w:val="none" w:sz="0" w:space="0" w:color="auto"/>
          </w:divBdr>
        </w:div>
        <w:div w:id="156267426">
          <w:marLeft w:val="0"/>
          <w:marRight w:val="0"/>
          <w:marTop w:val="0"/>
          <w:marBottom w:val="0"/>
          <w:divBdr>
            <w:top w:val="none" w:sz="0" w:space="0" w:color="auto"/>
            <w:left w:val="none" w:sz="0" w:space="0" w:color="auto"/>
            <w:bottom w:val="none" w:sz="0" w:space="0" w:color="auto"/>
            <w:right w:val="none" w:sz="0" w:space="0" w:color="auto"/>
          </w:divBdr>
        </w:div>
        <w:div w:id="731924338">
          <w:marLeft w:val="0"/>
          <w:marRight w:val="0"/>
          <w:marTop w:val="0"/>
          <w:marBottom w:val="0"/>
          <w:divBdr>
            <w:top w:val="none" w:sz="0" w:space="0" w:color="auto"/>
            <w:left w:val="none" w:sz="0" w:space="0" w:color="auto"/>
            <w:bottom w:val="none" w:sz="0" w:space="0" w:color="auto"/>
            <w:right w:val="none" w:sz="0" w:space="0" w:color="auto"/>
          </w:divBdr>
        </w:div>
        <w:div w:id="70279796">
          <w:marLeft w:val="0"/>
          <w:marRight w:val="0"/>
          <w:marTop w:val="0"/>
          <w:marBottom w:val="0"/>
          <w:divBdr>
            <w:top w:val="none" w:sz="0" w:space="0" w:color="auto"/>
            <w:left w:val="none" w:sz="0" w:space="0" w:color="auto"/>
            <w:bottom w:val="none" w:sz="0" w:space="0" w:color="auto"/>
            <w:right w:val="none" w:sz="0" w:space="0" w:color="auto"/>
          </w:divBdr>
        </w:div>
        <w:div w:id="750855241">
          <w:marLeft w:val="0"/>
          <w:marRight w:val="0"/>
          <w:marTop w:val="0"/>
          <w:marBottom w:val="0"/>
          <w:divBdr>
            <w:top w:val="none" w:sz="0" w:space="0" w:color="auto"/>
            <w:left w:val="none" w:sz="0" w:space="0" w:color="auto"/>
            <w:bottom w:val="none" w:sz="0" w:space="0" w:color="auto"/>
            <w:right w:val="none" w:sz="0" w:space="0" w:color="auto"/>
          </w:divBdr>
        </w:div>
        <w:div w:id="531959004">
          <w:marLeft w:val="0"/>
          <w:marRight w:val="0"/>
          <w:marTop w:val="0"/>
          <w:marBottom w:val="0"/>
          <w:divBdr>
            <w:top w:val="none" w:sz="0" w:space="0" w:color="auto"/>
            <w:left w:val="none" w:sz="0" w:space="0" w:color="auto"/>
            <w:bottom w:val="none" w:sz="0" w:space="0" w:color="auto"/>
            <w:right w:val="none" w:sz="0" w:space="0" w:color="auto"/>
          </w:divBdr>
        </w:div>
        <w:div w:id="1636987354">
          <w:marLeft w:val="0"/>
          <w:marRight w:val="0"/>
          <w:marTop w:val="0"/>
          <w:marBottom w:val="0"/>
          <w:divBdr>
            <w:top w:val="none" w:sz="0" w:space="0" w:color="auto"/>
            <w:left w:val="none" w:sz="0" w:space="0" w:color="auto"/>
            <w:bottom w:val="none" w:sz="0" w:space="0" w:color="auto"/>
            <w:right w:val="none" w:sz="0" w:space="0" w:color="auto"/>
          </w:divBdr>
        </w:div>
        <w:div w:id="1926843681">
          <w:marLeft w:val="0"/>
          <w:marRight w:val="0"/>
          <w:marTop w:val="0"/>
          <w:marBottom w:val="0"/>
          <w:divBdr>
            <w:top w:val="none" w:sz="0" w:space="0" w:color="auto"/>
            <w:left w:val="none" w:sz="0" w:space="0" w:color="auto"/>
            <w:bottom w:val="none" w:sz="0" w:space="0" w:color="auto"/>
            <w:right w:val="none" w:sz="0" w:space="0" w:color="auto"/>
          </w:divBdr>
        </w:div>
        <w:div w:id="43603492">
          <w:marLeft w:val="0"/>
          <w:marRight w:val="0"/>
          <w:marTop w:val="0"/>
          <w:marBottom w:val="0"/>
          <w:divBdr>
            <w:top w:val="none" w:sz="0" w:space="0" w:color="auto"/>
            <w:left w:val="none" w:sz="0" w:space="0" w:color="auto"/>
            <w:bottom w:val="none" w:sz="0" w:space="0" w:color="auto"/>
            <w:right w:val="none" w:sz="0" w:space="0" w:color="auto"/>
          </w:divBdr>
        </w:div>
        <w:div w:id="1420130754">
          <w:marLeft w:val="0"/>
          <w:marRight w:val="0"/>
          <w:marTop w:val="0"/>
          <w:marBottom w:val="0"/>
          <w:divBdr>
            <w:top w:val="none" w:sz="0" w:space="0" w:color="auto"/>
            <w:left w:val="none" w:sz="0" w:space="0" w:color="auto"/>
            <w:bottom w:val="none" w:sz="0" w:space="0" w:color="auto"/>
            <w:right w:val="none" w:sz="0" w:space="0" w:color="auto"/>
          </w:divBdr>
        </w:div>
        <w:div w:id="959921103">
          <w:marLeft w:val="0"/>
          <w:marRight w:val="0"/>
          <w:marTop w:val="0"/>
          <w:marBottom w:val="0"/>
          <w:divBdr>
            <w:top w:val="none" w:sz="0" w:space="0" w:color="auto"/>
            <w:left w:val="none" w:sz="0" w:space="0" w:color="auto"/>
            <w:bottom w:val="none" w:sz="0" w:space="0" w:color="auto"/>
            <w:right w:val="none" w:sz="0" w:space="0" w:color="auto"/>
          </w:divBdr>
        </w:div>
        <w:div w:id="157699340">
          <w:marLeft w:val="0"/>
          <w:marRight w:val="0"/>
          <w:marTop w:val="0"/>
          <w:marBottom w:val="0"/>
          <w:divBdr>
            <w:top w:val="none" w:sz="0" w:space="0" w:color="auto"/>
            <w:left w:val="none" w:sz="0" w:space="0" w:color="auto"/>
            <w:bottom w:val="none" w:sz="0" w:space="0" w:color="auto"/>
            <w:right w:val="none" w:sz="0" w:space="0" w:color="auto"/>
          </w:divBdr>
        </w:div>
        <w:div w:id="1721589286">
          <w:marLeft w:val="0"/>
          <w:marRight w:val="0"/>
          <w:marTop w:val="0"/>
          <w:marBottom w:val="0"/>
          <w:divBdr>
            <w:top w:val="none" w:sz="0" w:space="0" w:color="auto"/>
            <w:left w:val="none" w:sz="0" w:space="0" w:color="auto"/>
            <w:bottom w:val="none" w:sz="0" w:space="0" w:color="auto"/>
            <w:right w:val="none" w:sz="0" w:space="0" w:color="auto"/>
          </w:divBdr>
        </w:div>
        <w:div w:id="1949385129">
          <w:marLeft w:val="0"/>
          <w:marRight w:val="0"/>
          <w:marTop w:val="0"/>
          <w:marBottom w:val="0"/>
          <w:divBdr>
            <w:top w:val="none" w:sz="0" w:space="0" w:color="auto"/>
            <w:left w:val="none" w:sz="0" w:space="0" w:color="auto"/>
            <w:bottom w:val="none" w:sz="0" w:space="0" w:color="auto"/>
            <w:right w:val="none" w:sz="0" w:space="0" w:color="auto"/>
          </w:divBdr>
        </w:div>
        <w:div w:id="1816797428">
          <w:marLeft w:val="0"/>
          <w:marRight w:val="0"/>
          <w:marTop w:val="0"/>
          <w:marBottom w:val="0"/>
          <w:divBdr>
            <w:top w:val="none" w:sz="0" w:space="0" w:color="auto"/>
            <w:left w:val="none" w:sz="0" w:space="0" w:color="auto"/>
            <w:bottom w:val="none" w:sz="0" w:space="0" w:color="auto"/>
            <w:right w:val="none" w:sz="0" w:space="0" w:color="auto"/>
          </w:divBdr>
        </w:div>
        <w:div w:id="755712656">
          <w:marLeft w:val="0"/>
          <w:marRight w:val="0"/>
          <w:marTop w:val="0"/>
          <w:marBottom w:val="0"/>
          <w:divBdr>
            <w:top w:val="none" w:sz="0" w:space="0" w:color="auto"/>
            <w:left w:val="none" w:sz="0" w:space="0" w:color="auto"/>
            <w:bottom w:val="none" w:sz="0" w:space="0" w:color="auto"/>
            <w:right w:val="none" w:sz="0" w:space="0" w:color="auto"/>
          </w:divBdr>
        </w:div>
        <w:div w:id="768088182">
          <w:marLeft w:val="0"/>
          <w:marRight w:val="0"/>
          <w:marTop w:val="0"/>
          <w:marBottom w:val="0"/>
          <w:divBdr>
            <w:top w:val="none" w:sz="0" w:space="0" w:color="auto"/>
            <w:left w:val="none" w:sz="0" w:space="0" w:color="auto"/>
            <w:bottom w:val="none" w:sz="0" w:space="0" w:color="auto"/>
            <w:right w:val="none" w:sz="0" w:space="0" w:color="auto"/>
          </w:divBdr>
        </w:div>
        <w:div w:id="2127233467">
          <w:marLeft w:val="0"/>
          <w:marRight w:val="0"/>
          <w:marTop w:val="0"/>
          <w:marBottom w:val="0"/>
          <w:divBdr>
            <w:top w:val="none" w:sz="0" w:space="0" w:color="auto"/>
            <w:left w:val="none" w:sz="0" w:space="0" w:color="auto"/>
            <w:bottom w:val="none" w:sz="0" w:space="0" w:color="auto"/>
            <w:right w:val="none" w:sz="0" w:space="0" w:color="auto"/>
          </w:divBdr>
        </w:div>
        <w:div w:id="1568301224">
          <w:marLeft w:val="0"/>
          <w:marRight w:val="0"/>
          <w:marTop w:val="0"/>
          <w:marBottom w:val="0"/>
          <w:divBdr>
            <w:top w:val="none" w:sz="0" w:space="0" w:color="auto"/>
            <w:left w:val="none" w:sz="0" w:space="0" w:color="auto"/>
            <w:bottom w:val="none" w:sz="0" w:space="0" w:color="auto"/>
            <w:right w:val="none" w:sz="0" w:space="0" w:color="auto"/>
          </w:divBdr>
        </w:div>
        <w:div w:id="1150906449">
          <w:marLeft w:val="0"/>
          <w:marRight w:val="0"/>
          <w:marTop w:val="0"/>
          <w:marBottom w:val="0"/>
          <w:divBdr>
            <w:top w:val="none" w:sz="0" w:space="0" w:color="auto"/>
            <w:left w:val="none" w:sz="0" w:space="0" w:color="auto"/>
            <w:bottom w:val="none" w:sz="0" w:space="0" w:color="auto"/>
            <w:right w:val="none" w:sz="0" w:space="0" w:color="auto"/>
          </w:divBdr>
        </w:div>
        <w:div w:id="122231427">
          <w:marLeft w:val="0"/>
          <w:marRight w:val="0"/>
          <w:marTop w:val="0"/>
          <w:marBottom w:val="0"/>
          <w:divBdr>
            <w:top w:val="none" w:sz="0" w:space="0" w:color="auto"/>
            <w:left w:val="none" w:sz="0" w:space="0" w:color="auto"/>
            <w:bottom w:val="none" w:sz="0" w:space="0" w:color="auto"/>
            <w:right w:val="none" w:sz="0" w:space="0" w:color="auto"/>
          </w:divBdr>
        </w:div>
        <w:div w:id="469907236">
          <w:marLeft w:val="0"/>
          <w:marRight w:val="0"/>
          <w:marTop w:val="0"/>
          <w:marBottom w:val="0"/>
          <w:divBdr>
            <w:top w:val="none" w:sz="0" w:space="0" w:color="auto"/>
            <w:left w:val="none" w:sz="0" w:space="0" w:color="auto"/>
            <w:bottom w:val="none" w:sz="0" w:space="0" w:color="auto"/>
            <w:right w:val="none" w:sz="0" w:space="0" w:color="auto"/>
          </w:divBdr>
        </w:div>
        <w:div w:id="1836919442">
          <w:marLeft w:val="0"/>
          <w:marRight w:val="0"/>
          <w:marTop w:val="0"/>
          <w:marBottom w:val="0"/>
          <w:divBdr>
            <w:top w:val="none" w:sz="0" w:space="0" w:color="auto"/>
            <w:left w:val="none" w:sz="0" w:space="0" w:color="auto"/>
            <w:bottom w:val="none" w:sz="0" w:space="0" w:color="auto"/>
            <w:right w:val="none" w:sz="0" w:space="0" w:color="auto"/>
          </w:divBdr>
        </w:div>
        <w:div w:id="722564239">
          <w:marLeft w:val="0"/>
          <w:marRight w:val="0"/>
          <w:marTop w:val="0"/>
          <w:marBottom w:val="0"/>
          <w:divBdr>
            <w:top w:val="none" w:sz="0" w:space="0" w:color="auto"/>
            <w:left w:val="none" w:sz="0" w:space="0" w:color="auto"/>
            <w:bottom w:val="none" w:sz="0" w:space="0" w:color="auto"/>
            <w:right w:val="none" w:sz="0" w:space="0" w:color="auto"/>
          </w:divBdr>
        </w:div>
        <w:div w:id="835729823">
          <w:marLeft w:val="0"/>
          <w:marRight w:val="0"/>
          <w:marTop w:val="0"/>
          <w:marBottom w:val="0"/>
          <w:divBdr>
            <w:top w:val="none" w:sz="0" w:space="0" w:color="auto"/>
            <w:left w:val="none" w:sz="0" w:space="0" w:color="auto"/>
            <w:bottom w:val="none" w:sz="0" w:space="0" w:color="auto"/>
            <w:right w:val="none" w:sz="0" w:space="0" w:color="auto"/>
          </w:divBdr>
        </w:div>
        <w:div w:id="746877849">
          <w:marLeft w:val="0"/>
          <w:marRight w:val="0"/>
          <w:marTop w:val="0"/>
          <w:marBottom w:val="0"/>
          <w:divBdr>
            <w:top w:val="none" w:sz="0" w:space="0" w:color="auto"/>
            <w:left w:val="none" w:sz="0" w:space="0" w:color="auto"/>
            <w:bottom w:val="none" w:sz="0" w:space="0" w:color="auto"/>
            <w:right w:val="none" w:sz="0" w:space="0" w:color="auto"/>
          </w:divBdr>
        </w:div>
        <w:div w:id="1364134033">
          <w:marLeft w:val="0"/>
          <w:marRight w:val="0"/>
          <w:marTop w:val="0"/>
          <w:marBottom w:val="0"/>
          <w:divBdr>
            <w:top w:val="none" w:sz="0" w:space="0" w:color="auto"/>
            <w:left w:val="none" w:sz="0" w:space="0" w:color="auto"/>
            <w:bottom w:val="none" w:sz="0" w:space="0" w:color="auto"/>
            <w:right w:val="none" w:sz="0" w:space="0" w:color="auto"/>
          </w:divBdr>
        </w:div>
        <w:div w:id="974139277">
          <w:marLeft w:val="0"/>
          <w:marRight w:val="0"/>
          <w:marTop w:val="0"/>
          <w:marBottom w:val="0"/>
          <w:divBdr>
            <w:top w:val="none" w:sz="0" w:space="0" w:color="auto"/>
            <w:left w:val="none" w:sz="0" w:space="0" w:color="auto"/>
            <w:bottom w:val="none" w:sz="0" w:space="0" w:color="auto"/>
            <w:right w:val="none" w:sz="0" w:space="0" w:color="auto"/>
          </w:divBdr>
        </w:div>
        <w:div w:id="1124541234">
          <w:marLeft w:val="0"/>
          <w:marRight w:val="0"/>
          <w:marTop w:val="0"/>
          <w:marBottom w:val="0"/>
          <w:divBdr>
            <w:top w:val="none" w:sz="0" w:space="0" w:color="auto"/>
            <w:left w:val="none" w:sz="0" w:space="0" w:color="auto"/>
            <w:bottom w:val="none" w:sz="0" w:space="0" w:color="auto"/>
            <w:right w:val="none" w:sz="0" w:space="0" w:color="auto"/>
          </w:divBdr>
        </w:div>
        <w:div w:id="1401366716">
          <w:marLeft w:val="0"/>
          <w:marRight w:val="0"/>
          <w:marTop w:val="0"/>
          <w:marBottom w:val="0"/>
          <w:divBdr>
            <w:top w:val="none" w:sz="0" w:space="0" w:color="auto"/>
            <w:left w:val="none" w:sz="0" w:space="0" w:color="auto"/>
            <w:bottom w:val="none" w:sz="0" w:space="0" w:color="auto"/>
            <w:right w:val="none" w:sz="0" w:space="0" w:color="auto"/>
          </w:divBdr>
        </w:div>
        <w:div w:id="1254241760">
          <w:marLeft w:val="0"/>
          <w:marRight w:val="0"/>
          <w:marTop w:val="0"/>
          <w:marBottom w:val="0"/>
          <w:divBdr>
            <w:top w:val="none" w:sz="0" w:space="0" w:color="auto"/>
            <w:left w:val="none" w:sz="0" w:space="0" w:color="auto"/>
            <w:bottom w:val="none" w:sz="0" w:space="0" w:color="auto"/>
            <w:right w:val="none" w:sz="0" w:space="0" w:color="auto"/>
          </w:divBdr>
        </w:div>
        <w:div w:id="1550799087">
          <w:marLeft w:val="0"/>
          <w:marRight w:val="0"/>
          <w:marTop w:val="0"/>
          <w:marBottom w:val="0"/>
          <w:divBdr>
            <w:top w:val="none" w:sz="0" w:space="0" w:color="auto"/>
            <w:left w:val="none" w:sz="0" w:space="0" w:color="auto"/>
            <w:bottom w:val="none" w:sz="0" w:space="0" w:color="auto"/>
            <w:right w:val="none" w:sz="0" w:space="0" w:color="auto"/>
          </w:divBdr>
        </w:div>
        <w:div w:id="115950953">
          <w:marLeft w:val="0"/>
          <w:marRight w:val="0"/>
          <w:marTop w:val="0"/>
          <w:marBottom w:val="0"/>
          <w:divBdr>
            <w:top w:val="none" w:sz="0" w:space="0" w:color="auto"/>
            <w:left w:val="none" w:sz="0" w:space="0" w:color="auto"/>
            <w:bottom w:val="none" w:sz="0" w:space="0" w:color="auto"/>
            <w:right w:val="none" w:sz="0" w:space="0" w:color="auto"/>
          </w:divBdr>
        </w:div>
        <w:div w:id="1750692265">
          <w:marLeft w:val="0"/>
          <w:marRight w:val="0"/>
          <w:marTop w:val="0"/>
          <w:marBottom w:val="0"/>
          <w:divBdr>
            <w:top w:val="none" w:sz="0" w:space="0" w:color="auto"/>
            <w:left w:val="none" w:sz="0" w:space="0" w:color="auto"/>
            <w:bottom w:val="none" w:sz="0" w:space="0" w:color="auto"/>
            <w:right w:val="none" w:sz="0" w:space="0" w:color="auto"/>
          </w:divBdr>
        </w:div>
        <w:div w:id="336739179">
          <w:marLeft w:val="0"/>
          <w:marRight w:val="0"/>
          <w:marTop w:val="0"/>
          <w:marBottom w:val="0"/>
          <w:divBdr>
            <w:top w:val="none" w:sz="0" w:space="0" w:color="auto"/>
            <w:left w:val="none" w:sz="0" w:space="0" w:color="auto"/>
            <w:bottom w:val="none" w:sz="0" w:space="0" w:color="auto"/>
            <w:right w:val="none" w:sz="0" w:space="0" w:color="auto"/>
          </w:divBdr>
        </w:div>
        <w:div w:id="112486160">
          <w:marLeft w:val="0"/>
          <w:marRight w:val="0"/>
          <w:marTop w:val="0"/>
          <w:marBottom w:val="0"/>
          <w:divBdr>
            <w:top w:val="none" w:sz="0" w:space="0" w:color="auto"/>
            <w:left w:val="none" w:sz="0" w:space="0" w:color="auto"/>
            <w:bottom w:val="none" w:sz="0" w:space="0" w:color="auto"/>
            <w:right w:val="none" w:sz="0" w:space="0" w:color="auto"/>
          </w:divBdr>
        </w:div>
        <w:div w:id="1972784871">
          <w:marLeft w:val="0"/>
          <w:marRight w:val="0"/>
          <w:marTop w:val="0"/>
          <w:marBottom w:val="0"/>
          <w:divBdr>
            <w:top w:val="none" w:sz="0" w:space="0" w:color="auto"/>
            <w:left w:val="none" w:sz="0" w:space="0" w:color="auto"/>
            <w:bottom w:val="none" w:sz="0" w:space="0" w:color="auto"/>
            <w:right w:val="none" w:sz="0" w:space="0" w:color="auto"/>
          </w:divBdr>
        </w:div>
        <w:div w:id="379715792">
          <w:marLeft w:val="0"/>
          <w:marRight w:val="0"/>
          <w:marTop w:val="0"/>
          <w:marBottom w:val="0"/>
          <w:divBdr>
            <w:top w:val="none" w:sz="0" w:space="0" w:color="auto"/>
            <w:left w:val="none" w:sz="0" w:space="0" w:color="auto"/>
            <w:bottom w:val="none" w:sz="0" w:space="0" w:color="auto"/>
            <w:right w:val="none" w:sz="0" w:space="0" w:color="auto"/>
          </w:divBdr>
        </w:div>
        <w:div w:id="849612136">
          <w:marLeft w:val="0"/>
          <w:marRight w:val="0"/>
          <w:marTop w:val="0"/>
          <w:marBottom w:val="0"/>
          <w:divBdr>
            <w:top w:val="none" w:sz="0" w:space="0" w:color="auto"/>
            <w:left w:val="none" w:sz="0" w:space="0" w:color="auto"/>
            <w:bottom w:val="none" w:sz="0" w:space="0" w:color="auto"/>
            <w:right w:val="none" w:sz="0" w:space="0" w:color="auto"/>
          </w:divBdr>
        </w:div>
        <w:div w:id="1616210256">
          <w:marLeft w:val="0"/>
          <w:marRight w:val="0"/>
          <w:marTop w:val="0"/>
          <w:marBottom w:val="0"/>
          <w:divBdr>
            <w:top w:val="none" w:sz="0" w:space="0" w:color="auto"/>
            <w:left w:val="none" w:sz="0" w:space="0" w:color="auto"/>
            <w:bottom w:val="none" w:sz="0" w:space="0" w:color="auto"/>
            <w:right w:val="none" w:sz="0" w:space="0" w:color="auto"/>
          </w:divBdr>
        </w:div>
        <w:div w:id="1394742522">
          <w:marLeft w:val="0"/>
          <w:marRight w:val="0"/>
          <w:marTop w:val="0"/>
          <w:marBottom w:val="0"/>
          <w:divBdr>
            <w:top w:val="none" w:sz="0" w:space="0" w:color="auto"/>
            <w:left w:val="none" w:sz="0" w:space="0" w:color="auto"/>
            <w:bottom w:val="none" w:sz="0" w:space="0" w:color="auto"/>
            <w:right w:val="none" w:sz="0" w:space="0" w:color="auto"/>
          </w:divBdr>
        </w:div>
        <w:div w:id="1306743774">
          <w:marLeft w:val="0"/>
          <w:marRight w:val="0"/>
          <w:marTop w:val="0"/>
          <w:marBottom w:val="0"/>
          <w:divBdr>
            <w:top w:val="none" w:sz="0" w:space="0" w:color="auto"/>
            <w:left w:val="none" w:sz="0" w:space="0" w:color="auto"/>
            <w:bottom w:val="none" w:sz="0" w:space="0" w:color="auto"/>
            <w:right w:val="none" w:sz="0" w:space="0" w:color="auto"/>
          </w:divBdr>
        </w:div>
        <w:div w:id="33238839">
          <w:marLeft w:val="0"/>
          <w:marRight w:val="0"/>
          <w:marTop w:val="0"/>
          <w:marBottom w:val="0"/>
          <w:divBdr>
            <w:top w:val="none" w:sz="0" w:space="0" w:color="auto"/>
            <w:left w:val="none" w:sz="0" w:space="0" w:color="auto"/>
            <w:bottom w:val="none" w:sz="0" w:space="0" w:color="auto"/>
            <w:right w:val="none" w:sz="0" w:space="0" w:color="auto"/>
          </w:divBdr>
        </w:div>
        <w:div w:id="1938782321">
          <w:marLeft w:val="0"/>
          <w:marRight w:val="0"/>
          <w:marTop w:val="0"/>
          <w:marBottom w:val="0"/>
          <w:divBdr>
            <w:top w:val="none" w:sz="0" w:space="0" w:color="auto"/>
            <w:left w:val="none" w:sz="0" w:space="0" w:color="auto"/>
            <w:bottom w:val="none" w:sz="0" w:space="0" w:color="auto"/>
            <w:right w:val="none" w:sz="0" w:space="0" w:color="auto"/>
          </w:divBdr>
        </w:div>
        <w:div w:id="823274558">
          <w:marLeft w:val="0"/>
          <w:marRight w:val="0"/>
          <w:marTop w:val="0"/>
          <w:marBottom w:val="0"/>
          <w:divBdr>
            <w:top w:val="none" w:sz="0" w:space="0" w:color="auto"/>
            <w:left w:val="none" w:sz="0" w:space="0" w:color="auto"/>
            <w:bottom w:val="none" w:sz="0" w:space="0" w:color="auto"/>
            <w:right w:val="none" w:sz="0" w:space="0" w:color="auto"/>
          </w:divBdr>
        </w:div>
        <w:div w:id="1672296515">
          <w:marLeft w:val="0"/>
          <w:marRight w:val="0"/>
          <w:marTop w:val="0"/>
          <w:marBottom w:val="0"/>
          <w:divBdr>
            <w:top w:val="none" w:sz="0" w:space="0" w:color="auto"/>
            <w:left w:val="none" w:sz="0" w:space="0" w:color="auto"/>
            <w:bottom w:val="none" w:sz="0" w:space="0" w:color="auto"/>
            <w:right w:val="none" w:sz="0" w:space="0" w:color="auto"/>
          </w:divBdr>
        </w:div>
        <w:div w:id="1988852428">
          <w:marLeft w:val="0"/>
          <w:marRight w:val="0"/>
          <w:marTop w:val="0"/>
          <w:marBottom w:val="0"/>
          <w:divBdr>
            <w:top w:val="none" w:sz="0" w:space="0" w:color="auto"/>
            <w:left w:val="none" w:sz="0" w:space="0" w:color="auto"/>
            <w:bottom w:val="none" w:sz="0" w:space="0" w:color="auto"/>
            <w:right w:val="none" w:sz="0" w:space="0" w:color="auto"/>
          </w:divBdr>
        </w:div>
        <w:div w:id="225185403">
          <w:marLeft w:val="0"/>
          <w:marRight w:val="0"/>
          <w:marTop w:val="0"/>
          <w:marBottom w:val="0"/>
          <w:divBdr>
            <w:top w:val="none" w:sz="0" w:space="0" w:color="auto"/>
            <w:left w:val="none" w:sz="0" w:space="0" w:color="auto"/>
            <w:bottom w:val="none" w:sz="0" w:space="0" w:color="auto"/>
            <w:right w:val="none" w:sz="0" w:space="0" w:color="auto"/>
          </w:divBdr>
        </w:div>
        <w:div w:id="50155612">
          <w:marLeft w:val="0"/>
          <w:marRight w:val="0"/>
          <w:marTop w:val="0"/>
          <w:marBottom w:val="0"/>
          <w:divBdr>
            <w:top w:val="none" w:sz="0" w:space="0" w:color="auto"/>
            <w:left w:val="none" w:sz="0" w:space="0" w:color="auto"/>
            <w:bottom w:val="none" w:sz="0" w:space="0" w:color="auto"/>
            <w:right w:val="none" w:sz="0" w:space="0" w:color="auto"/>
          </w:divBdr>
        </w:div>
        <w:div w:id="2632939">
          <w:marLeft w:val="0"/>
          <w:marRight w:val="0"/>
          <w:marTop w:val="0"/>
          <w:marBottom w:val="0"/>
          <w:divBdr>
            <w:top w:val="none" w:sz="0" w:space="0" w:color="auto"/>
            <w:left w:val="none" w:sz="0" w:space="0" w:color="auto"/>
            <w:bottom w:val="none" w:sz="0" w:space="0" w:color="auto"/>
            <w:right w:val="none" w:sz="0" w:space="0" w:color="auto"/>
          </w:divBdr>
        </w:div>
        <w:div w:id="1319384714">
          <w:marLeft w:val="0"/>
          <w:marRight w:val="0"/>
          <w:marTop w:val="0"/>
          <w:marBottom w:val="0"/>
          <w:divBdr>
            <w:top w:val="none" w:sz="0" w:space="0" w:color="auto"/>
            <w:left w:val="none" w:sz="0" w:space="0" w:color="auto"/>
            <w:bottom w:val="none" w:sz="0" w:space="0" w:color="auto"/>
            <w:right w:val="none" w:sz="0" w:space="0" w:color="auto"/>
          </w:divBdr>
        </w:div>
        <w:div w:id="1903442307">
          <w:marLeft w:val="0"/>
          <w:marRight w:val="0"/>
          <w:marTop w:val="0"/>
          <w:marBottom w:val="0"/>
          <w:divBdr>
            <w:top w:val="none" w:sz="0" w:space="0" w:color="auto"/>
            <w:left w:val="none" w:sz="0" w:space="0" w:color="auto"/>
            <w:bottom w:val="none" w:sz="0" w:space="0" w:color="auto"/>
            <w:right w:val="none" w:sz="0" w:space="0" w:color="auto"/>
          </w:divBdr>
        </w:div>
        <w:div w:id="1965847101">
          <w:marLeft w:val="0"/>
          <w:marRight w:val="0"/>
          <w:marTop w:val="0"/>
          <w:marBottom w:val="0"/>
          <w:divBdr>
            <w:top w:val="none" w:sz="0" w:space="0" w:color="auto"/>
            <w:left w:val="none" w:sz="0" w:space="0" w:color="auto"/>
            <w:bottom w:val="none" w:sz="0" w:space="0" w:color="auto"/>
            <w:right w:val="none" w:sz="0" w:space="0" w:color="auto"/>
          </w:divBdr>
        </w:div>
        <w:div w:id="1022509569">
          <w:marLeft w:val="0"/>
          <w:marRight w:val="0"/>
          <w:marTop w:val="0"/>
          <w:marBottom w:val="0"/>
          <w:divBdr>
            <w:top w:val="none" w:sz="0" w:space="0" w:color="auto"/>
            <w:left w:val="none" w:sz="0" w:space="0" w:color="auto"/>
            <w:bottom w:val="none" w:sz="0" w:space="0" w:color="auto"/>
            <w:right w:val="none" w:sz="0" w:space="0" w:color="auto"/>
          </w:divBdr>
        </w:div>
        <w:div w:id="738285005">
          <w:marLeft w:val="0"/>
          <w:marRight w:val="0"/>
          <w:marTop w:val="0"/>
          <w:marBottom w:val="0"/>
          <w:divBdr>
            <w:top w:val="none" w:sz="0" w:space="0" w:color="auto"/>
            <w:left w:val="none" w:sz="0" w:space="0" w:color="auto"/>
            <w:bottom w:val="none" w:sz="0" w:space="0" w:color="auto"/>
            <w:right w:val="none" w:sz="0" w:space="0" w:color="auto"/>
          </w:divBdr>
        </w:div>
        <w:div w:id="1165710024">
          <w:marLeft w:val="0"/>
          <w:marRight w:val="0"/>
          <w:marTop w:val="0"/>
          <w:marBottom w:val="0"/>
          <w:divBdr>
            <w:top w:val="none" w:sz="0" w:space="0" w:color="auto"/>
            <w:left w:val="none" w:sz="0" w:space="0" w:color="auto"/>
            <w:bottom w:val="none" w:sz="0" w:space="0" w:color="auto"/>
            <w:right w:val="none" w:sz="0" w:space="0" w:color="auto"/>
          </w:divBdr>
        </w:div>
        <w:div w:id="1681856770">
          <w:marLeft w:val="0"/>
          <w:marRight w:val="0"/>
          <w:marTop w:val="0"/>
          <w:marBottom w:val="0"/>
          <w:divBdr>
            <w:top w:val="none" w:sz="0" w:space="0" w:color="auto"/>
            <w:left w:val="none" w:sz="0" w:space="0" w:color="auto"/>
            <w:bottom w:val="none" w:sz="0" w:space="0" w:color="auto"/>
            <w:right w:val="none" w:sz="0" w:space="0" w:color="auto"/>
          </w:divBdr>
        </w:div>
        <w:div w:id="12920334">
          <w:marLeft w:val="0"/>
          <w:marRight w:val="0"/>
          <w:marTop w:val="0"/>
          <w:marBottom w:val="0"/>
          <w:divBdr>
            <w:top w:val="none" w:sz="0" w:space="0" w:color="auto"/>
            <w:left w:val="none" w:sz="0" w:space="0" w:color="auto"/>
            <w:bottom w:val="none" w:sz="0" w:space="0" w:color="auto"/>
            <w:right w:val="none" w:sz="0" w:space="0" w:color="auto"/>
          </w:divBdr>
        </w:div>
        <w:div w:id="1878272182">
          <w:marLeft w:val="0"/>
          <w:marRight w:val="0"/>
          <w:marTop w:val="0"/>
          <w:marBottom w:val="0"/>
          <w:divBdr>
            <w:top w:val="none" w:sz="0" w:space="0" w:color="auto"/>
            <w:left w:val="none" w:sz="0" w:space="0" w:color="auto"/>
            <w:bottom w:val="none" w:sz="0" w:space="0" w:color="auto"/>
            <w:right w:val="none" w:sz="0" w:space="0" w:color="auto"/>
          </w:divBdr>
        </w:div>
        <w:div w:id="1861235645">
          <w:marLeft w:val="0"/>
          <w:marRight w:val="0"/>
          <w:marTop w:val="0"/>
          <w:marBottom w:val="0"/>
          <w:divBdr>
            <w:top w:val="none" w:sz="0" w:space="0" w:color="auto"/>
            <w:left w:val="none" w:sz="0" w:space="0" w:color="auto"/>
            <w:bottom w:val="none" w:sz="0" w:space="0" w:color="auto"/>
            <w:right w:val="none" w:sz="0" w:space="0" w:color="auto"/>
          </w:divBdr>
        </w:div>
        <w:div w:id="1707487385">
          <w:marLeft w:val="0"/>
          <w:marRight w:val="0"/>
          <w:marTop w:val="0"/>
          <w:marBottom w:val="0"/>
          <w:divBdr>
            <w:top w:val="none" w:sz="0" w:space="0" w:color="auto"/>
            <w:left w:val="none" w:sz="0" w:space="0" w:color="auto"/>
            <w:bottom w:val="none" w:sz="0" w:space="0" w:color="auto"/>
            <w:right w:val="none" w:sz="0" w:space="0" w:color="auto"/>
          </w:divBdr>
        </w:div>
        <w:div w:id="51270281">
          <w:marLeft w:val="0"/>
          <w:marRight w:val="0"/>
          <w:marTop w:val="0"/>
          <w:marBottom w:val="0"/>
          <w:divBdr>
            <w:top w:val="none" w:sz="0" w:space="0" w:color="auto"/>
            <w:left w:val="none" w:sz="0" w:space="0" w:color="auto"/>
            <w:bottom w:val="none" w:sz="0" w:space="0" w:color="auto"/>
            <w:right w:val="none" w:sz="0" w:space="0" w:color="auto"/>
          </w:divBdr>
        </w:div>
        <w:div w:id="1873574532">
          <w:marLeft w:val="0"/>
          <w:marRight w:val="0"/>
          <w:marTop w:val="0"/>
          <w:marBottom w:val="0"/>
          <w:divBdr>
            <w:top w:val="none" w:sz="0" w:space="0" w:color="auto"/>
            <w:left w:val="none" w:sz="0" w:space="0" w:color="auto"/>
            <w:bottom w:val="none" w:sz="0" w:space="0" w:color="auto"/>
            <w:right w:val="none" w:sz="0" w:space="0" w:color="auto"/>
          </w:divBdr>
        </w:div>
        <w:div w:id="939219579">
          <w:marLeft w:val="0"/>
          <w:marRight w:val="0"/>
          <w:marTop w:val="0"/>
          <w:marBottom w:val="0"/>
          <w:divBdr>
            <w:top w:val="none" w:sz="0" w:space="0" w:color="auto"/>
            <w:left w:val="none" w:sz="0" w:space="0" w:color="auto"/>
            <w:bottom w:val="none" w:sz="0" w:space="0" w:color="auto"/>
            <w:right w:val="none" w:sz="0" w:space="0" w:color="auto"/>
          </w:divBdr>
        </w:div>
        <w:div w:id="930771139">
          <w:marLeft w:val="0"/>
          <w:marRight w:val="0"/>
          <w:marTop w:val="0"/>
          <w:marBottom w:val="0"/>
          <w:divBdr>
            <w:top w:val="none" w:sz="0" w:space="0" w:color="auto"/>
            <w:left w:val="none" w:sz="0" w:space="0" w:color="auto"/>
            <w:bottom w:val="none" w:sz="0" w:space="0" w:color="auto"/>
            <w:right w:val="none" w:sz="0" w:space="0" w:color="auto"/>
          </w:divBdr>
        </w:div>
        <w:div w:id="384061009">
          <w:marLeft w:val="0"/>
          <w:marRight w:val="0"/>
          <w:marTop w:val="0"/>
          <w:marBottom w:val="0"/>
          <w:divBdr>
            <w:top w:val="none" w:sz="0" w:space="0" w:color="auto"/>
            <w:left w:val="none" w:sz="0" w:space="0" w:color="auto"/>
            <w:bottom w:val="none" w:sz="0" w:space="0" w:color="auto"/>
            <w:right w:val="none" w:sz="0" w:space="0" w:color="auto"/>
          </w:divBdr>
        </w:div>
        <w:div w:id="360907352">
          <w:marLeft w:val="0"/>
          <w:marRight w:val="0"/>
          <w:marTop w:val="0"/>
          <w:marBottom w:val="0"/>
          <w:divBdr>
            <w:top w:val="none" w:sz="0" w:space="0" w:color="auto"/>
            <w:left w:val="none" w:sz="0" w:space="0" w:color="auto"/>
            <w:bottom w:val="none" w:sz="0" w:space="0" w:color="auto"/>
            <w:right w:val="none" w:sz="0" w:space="0" w:color="auto"/>
          </w:divBdr>
        </w:div>
        <w:div w:id="1876306566">
          <w:marLeft w:val="0"/>
          <w:marRight w:val="0"/>
          <w:marTop w:val="0"/>
          <w:marBottom w:val="0"/>
          <w:divBdr>
            <w:top w:val="none" w:sz="0" w:space="0" w:color="auto"/>
            <w:left w:val="none" w:sz="0" w:space="0" w:color="auto"/>
            <w:bottom w:val="none" w:sz="0" w:space="0" w:color="auto"/>
            <w:right w:val="none" w:sz="0" w:space="0" w:color="auto"/>
          </w:divBdr>
        </w:div>
        <w:div w:id="1514220320">
          <w:marLeft w:val="0"/>
          <w:marRight w:val="0"/>
          <w:marTop w:val="0"/>
          <w:marBottom w:val="0"/>
          <w:divBdr>
            <w:top w:val="none" w:sz="0" w:space="0" w:color="auto"/>
            <w:left w:val="none" w:sz="0" w:space="0" w:color="auto"/>
            <w:bottom w:val="none" w:sz="0" w:space="0" w:color="auto"/>
            <w:right w:val="none" w:sz="0" w:space="0" w:color="auto"/>
          </w:divBdr>
        </w:div>
        <w:div w:id="1846434615">
          <w:marLeft w:val="0"/>
          <w:marRight w:val="0"/>
          <w:marTop w:val="0"/>
          <w:marBottom w:val="0"/>
          <w:divBdr>
            <w:top w:val="none" w:sz="0" w:space="0" w:color="auto"/>
            <w:left w:val="none" w:sz="0" w:space="0" w:color="auto"/>
            <w:bottom w:val="none" w:sz="0" w:space="0" w:color="auto"/>
            <w:right w:val="none" w:sz="0" w:space="0" w:color="auto"/>
          </w:divBdr>
        </w:div>
        <w:div w:id="1905214020">
          <w:marLeft w:val="0"/>
          <w:marRight w:val="0"/>
          <w:marTop w:val="0"/>
          <w:marBottom w:val="0"/>
          <w:divBdr>
            <w:top w:val="none" w:sz="0" w:space="0" w:color="auto"/>
            <w:left w:val="none" w:sz="0" w:space="0" w:color="auto"/>
            <w:bottom w:val="none" w:sz="0" w:space="0" w:color="auto"/>
            <w:right w:val="none" w:sz="0" w:space="0" w:color="auto"/>
          </w:divBdr>
        </w:div>
        <w:div w:id="1439715166">
          <w:marLeft w:val="0"/>
          <w:marRight w:val="0"/>
          <w:marTop w:val="0"/>
          <w:marBottom w:val="0"/>
          <w:divBdr>
            <w:top w:val="none" w:sz="0" w:space="0" w:color="auto"/>
            <w:left w:val="none" w:sz="0" w:space="0" w:color="auto"/>
            <w:bottom w:val="none" w:sz="0" w:space="0" w:color="auto"/>
            <w:right w:val="none" w:sz="0" w:space="0" w:color="auto"/>
          </w:divBdr>
        </w:div>
        <w:div w:id="2007661624">
          <w:marLeft w:val="0"/>
          <w:marRight w:val="0"/>
          <w:marTop w:val="0"/>
          <w:marBottom w:val="0"/>
          <w:divBdr>
            <w:top w:val="none" w:sz="0" w:space="0" w:color="auto"/>
            <w:left w:val="none" w:sz="0" w:space="0" w:color="auto"/>
            <w:bottom w:val="none" w:sz="0" w:space="0" w:color="auto"/>
            <w:right w:val="none" w:sz="0" w:space="0" w:color="auto"/>
          </w:divBdr>
        </w:div>
        <w:div w:id="178394228">
          <w:marLeft w:val="0"/>
          <w:marRight w:val="0"/>
          <w:marTop w:val="0"/>
          <w:marBottom w:val="0"/>
          <w:divBdr>
            <w:top w:val="none" w:sz="0" w:space="0" w:color="auto"/>
            <w:left w:val="none" w:sz="0" w:space="0" w:color="auto"/>
            <w:bottom w:val="none" w:sz="0" w:space="0" w:color="auto"/>
            <w:right w:val="none" w:sz="0" w:space="0" w:color="auto"/>
          </w:divBdr>
        </w:div>
        <w:div w:id="570896511">
          <w:marLeft w:val="0"/>
          <w:marRight w:val="0"/>
          <w:marTop w:val="0"/>
          <w:marBottom w:val="0"/>
          <w:divBdr>
            <w:top w:val="none" w:sz="0" w:space="0" w:color="auto"/>
            <w:left w:val="none" w:sz="0" w:space="0" w:color="auto"/>
            <w:bottom w:val="none" w:sz="0" w:space="0" w:color="auto"/>
            <w:right w:val="none" w:sz="0" w:space="0" w:color="auto"/>
          </w:divBdr>
        </w:div>
        <w:div w:id="558905757">
          <w:marLeft w:val="0"/>
          <w:marRight w:val="0"/>
          <w:marTop w:val="0"/>
          <w:marBottom w:val="0"/>
          <w:divBdr>
            <w:top w:val="none" w:sz="0" w:space="0" w:color="auto"/>
            <w:left w:val="none" w:sz="0" w:space="0" w:color="auto"/>
            <w:bottom w:val="none" w:sz="0" w:space="0" w:color="auto"/>
            <w:right w:val="none" w:sz="0" w:space="0" w:color="auto"/>
          </w:divBdr>
        </w:div>
        <w:div w:id="1716269615">
          <w:marLeft w:val="0"/>
          <w:marRight w:val="0"/>
          <w:marTop w:val="0"/>
          <w:marBottom w:val="0"/>
          <w:divBdr>
            <w:top w:val="none" w:sz="0" w:space="0" w:color="auto"/>
            <w:left w:val="none" w:sz="0" w:space="0" w:color="auto"/>
            <w:bottom w:val="none" w:sz="0" w:space="0" w:color="auto"/>
            <w:right w:val="none" w:sz="0" w:space="0" w:color="auto"/>
          </w:divBdr>
        </w:div>
        <w:div w:id="1520503172">
          <w:marLeft w:val="0"/>
          <w:marRight w:val="0"/>
          <w:marTop w:val="0"/>
          <w:marBottom w:val="0"/>
          <w:divBdr>
            <w:top w:val="none" w:sz="0" w:space="0" w:color="auto"/>
            <w:left w:val="none" w:sz="0" w:space="0" w:color="auto"/>
            <w:bottom w:val="none" w:sz="0" w:space="0" w:color="auto"/>
            <w:right w:val="none" w:sz="0" w:space="0" w:color="auto"/>
          </w:divBdr>
        </w:div>
        <w:div w:id="206378339">
          <w:marLeft w:val="0"/>
          <w:marRight w:val="0"/>
          <w:marTop w:val="0"/>
          <w:marBottom w:val="0"/>
          <w:divBdr>
            <w:top w:val="none" w:sz="0" w:space="0" w:color="auto"/>
            <w:left w:val="none" w:sz="0" w:space="0" w:color="auto"/>
            <w:bottom w:val="none" w:sz="0" w:space="0" w:color="auto"/>
            <w:right w:val="none" w:sz="0" w:space="0" w:color="auto"/>
          </w:divBdr>
        </w:div>
        <w:div w:id="2018843706">
          <w:marLeft w:val="0"/>
          <w:marRight w:val="0"/>
          <w:marTop w:val="0"/>
          <w:marBottom w:val="0"/>
          <w:divBdr>
            <w:top w:val="none" w:sz="0" w:space="0" w:color="auto"/>
            <w:left w:val="none" w:sz="0" w:space="0" w:color="auto"/>
            <w:bottom w:val="none" w:sz="0" w:space="0" w:color="auto"/>
            <w:right w:val="none" w:sz="0" w:space="0" w:color="auto"/>
          </w:divBdr>
        </w:div>
        <w:div w:id="1799103537">
          <w:marLeft w:val="0"/>
          <w:marRight w:val="0"/>
          <w:marTop w:val="0"/>
          <w:marBottom w:val="0"/>
          <w:divBdr>
            <w:top w:val="none" w:sz="0" w:space="0" w:color="auto"/>
            <w:left w:val="none" w:sz="0" w:space="0" w:color="auto"/>
            <w:bottom w:val="none" w:sz="0" w:space="0" w:color="auto"/>
            <w:right w:val="none" w:sz="0" w:space="0" w:color="auto"/>
          </w:divBdr>
        </w:div>
        <w:div w:id="67575821">
          <w:marLeft w:val="0"/>
          <w:marRight w:val="0"/>
          <w:marTop w:val="0"/>
          <w:marBottom w:val="0"/>
          <w:divBdr>
            <w:top w:val="none" w:sz="0" w:space="0" w:color="auto"/>
            <w:left w:val="none" w:sz="0" w:space="0" w:color="auto"/>
            <w:bottom w:val="none" w:sz="0" w:space="0" w:color="auto"/>
            <w:right w:val="none" w:sz="0" w:space="0" w:color="auto"/>
          </w:divBdr>
        </w:div>
        <w:div w:id="321936552">
          <w:marLeft w:val="0"/>
          <w:marRight w:val="0"/>
          <w:marTop w:val="0"/>
          <w:marBottom w:val="0"/>
          <w:divBdr>
            <w:top w:val="none" w:sz="0" w:space="0" w:color="auto"/>
            <w:left w:val="none" w:sz="0" w:space="0" w:color="auto"/>
            <w:bottom w:val="none" w:sz="0" w:space="0" w:color="auto"/>
            <w:right w:val="none" w:sz="0" w:space="0" w:color="auto"/>
          </w:divBdr>
        </w:div>
        <w:div w:id="1282296600">
          <w:marLeft w:val="0"/>
          <w:marRight w:val="0"/>
          <w:marTop w:val="0"/>
          <w:marBottom w:val="0"/>
          <w:divBdr>
            <w:top w:val="none" w:sz="0" w:space="0" w:color="auto"/>
            <w:left w:val="none" w:sz="0" w:space="0" w:color="auto"/>
            <w:bottom w:val="none" w:sz="0" w:space="0" w:color="auto"/>
            <w:right w:val="none" w:sz="0" w:space="0" w:color="auto"/>
          </w:divBdr>
        </w:div>
        <w:div w:id="398289437">
          <w:marLeft w:val="0"/>
          <w:marRight w:val="0"/>
          <w:marTop w:val="0"/>
          <w:marBottom w:val="0"/>
          <w:divBdr>
            <w:top w:val="none" w:sz="0" w:space="0" w:color="auto"/>
            <w:left w:val="none" w:sz="0" w:space="0" w:color="auto"/>
            <w:bottom w:val="none" w:sz="0" w:space="0" w:color="auto"/>
            <w:right w:val="none" w:sz="0" w:space="0" w:color="auto"/>
          </w:divBdr>
        </w:div>
        <w:div w:id="2088921066">
          <w:marLeft w:val="0"/>
          <w:marRight w:val="0"/>
          <w:marTop w:val="0"/>
          <w:marBottom w:val="0"/>
          <w:divBdr>
            <w:top w:val="none" w:sz="0" w:space="0" w:color="auto"/>
            <w:left w:val="none" w:sz="0" w:space="0" w:color="auto"/>
            <w:bottom w:val="none" w:sz="0" w:space="0" w:color="auto"/>
            <w:right w:val="none" w:sz="0" w:space="0" w:color="auto"/>
          </w:divBdr>
        </w:div>
        <w:div w:id="477721742">
          <w:marLeft w:val="0"/>
          <w:marRight w:val="0"/>
          <w:marTop w:val="0"/>
          <w:marBottom w:val="0"/>
          <w:divBdr>
            <w:top w:val="none" w:sz="0" w:space="0" w:color="auto"/>
            <w:left w:val="none" w:sz="0" w:space="0" w:color="auto"/>
            <w:bottom w:val="none" w:sz="0" w:space="0" w:color="auto"/>
            <w:right w:val="none" w:sz="0" w:space="0" w:color="auto"/>
          </w:divBdr>
        </w:div>
        <w:div w:id="506333124">
          <w:marLeft w:val="0"/>
          <w:marRight w:val="0"/>
          <w:marTop w:val="0"/>
          <w:marBottom w:val="0"/>
          <w:divBdr>
            <w:top w:val="none" w:sz="0" w:space="0" w:color="auto"/>
            <w:left w:val="none" w:sz="0" w:space="0" w:color="auto"/>
            <w:bottom w:val="none" w:sz="0" w:space="0" w:color="auto"/>
            <w:right w:val="none" w:sz="0" w:space="0" w:color="auto"/>
          </w:divBdr>
        </w:div>
        <w:div w:id="94255210">
          <w:marLeft w:val="0"/>
          <w:marRight w:val="0"/>
          <w:marTop w:val="0"/>
          <w:marBottom w:val="0"/>
          <w:divBdr>
            <w:top w:val="none" w:sz="0" w:space="0" w:color="auto"/>
            <w:left w:val="none" w:sz="0" w:space="0" w:color="auto"/>
            <w:bottom w:val="none" w:sz="0" w:space="0" w:color="auto"/>
            <w:right w:val="none" w:sz="0" w:space="0" w:color="auto"/>
          </w:divBdr>
        </w:div>
        <w:div w:id="1645961428">
          <w:marLeft w:val="0"/>
          <w:marRight w:val="0"/>
          <w:marTop w:val="0"/>
          <w:marBottom w:val="0"/>
          <w:divBdr>
            <w:top w:val="none" w:sz="0" w:space="0" w:color="auto"/>
            <w:left w:val="none" w:sz="0" w:space="0" w:color="auto"/>
            <w:bottom w:val="none" w:sz="0" w:space="0" w:color="auto"/>
            <w:right w:val="none" w:sz="0" w:space="0" w:color="auto"/>
          </w:divBdr>
        </w:div>
        <w:div w:id="1175265085">
          <w:marLeft w:val="0"/>
          <w:marRight w:val="0"/>
          <w:marTop w:val="0"/>
          <w:marBottom w:val="0"/>
          <w:divBdr>
            <w:top w:val="none" w:sz="0" w:space="0" w:color="auto"/>
            <w:left w:val="none" w:sz="0" w:space="0" w:color="auto"/>
            <w:bottom w:val="none" w:sz="0" w:space="0" w:color="auto"/>
            <w:right w:val="none" w:sz="0" w:space="0" w:color="auto"/>
          </w:divBdr>
        </w:div>
        <w:div w:id="156120592">
          <w:marLeft w:val="0"/>
          <w:marRight w:val="0"/>
          <w:marTop w:val="0"/>
          <w:marBottom w:val="0"/>
          <w:divBdr>
            <w:top w:val="none" w:sz="0" w:space="0" w:color="auto"/>
            <w:left w:val="none" w:sz="0" w:space="0" w:color="auto"/>
            <w:bottom w:val="none" w:sz="0" w:space="0" w:color="auto"/>
            <w:right w:val="none" w:sz="0" w:space="0" w:color="auto"/>
          </w:divBdr>
        </w:div>
        <w:div w:id="604849273">
          <w:marLeft w:val="0"/>
          <w:marRight w:val="0"/>
          <w:marTop w:val="0"/>
          <w:marBottom w:val="0"/>
          <w:divBdr>
            <w:top w:val="none" w:sz="0" w:space="0" w:color="auto"/>
            <w:left w:val="none" w:sz="0" w:space="0" w:color="auto"/>
            <w:bottom w:val="none" w:sz="0" w:space="0" w:color="auto"/>
            <w:right w:val="none" w:sz="0" w:space="0" w:color="auto"/>
          </w:divBdr>
        </w:div>
        <w:div w:id="2092119633">
          <w:marLeft w:val="0"/>
          <w:marRight w:val="0"/>
          <w:marTop w:val="0"/>
          <w:marBottom w:val="0"/>
          <w:divBdr>
            <w:top w:val="none" w:sz="0" w:space="0" w:color="auto"/>
            <w:left w:val="none" w:sz="0" w:space="0" w:color="auto"/>
            <w:bottom w:val="none" w:sz="0" w:space="0" w:color="auto"/>
            <w:right w:val="none" w:sz="0" w:space="0" w:color="auto"/>
          </w:divBdr>
        </w:div>
        <w:div w:id="1631085995">
          <w:marLeft w:val="0"/>
          <w:marRight w:val="0"/>
          <w:marTop w:val="0"/>
          <w:marBottom w:val="0"/>
          <w:divBdr>
            <w:top w:val="none" w:sz="0" w:space="0" w:color="auto"/>
            <w:left w:val="none" w:sz="0" w:space="0" w:color="auto"/>
            <w:bottom w:val="none" w:sz="0" w:space="0" w:color="auto"/>
            <w:right w:val="none" w:sz="0" w:space="0" w:color="auto"/>
          </w:divBdr>
        </w:div>
        <w:div w:id="190973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32192</Words>
  <Characters>186718</Characters>
  <Application>Microsoft Office Word</Application>
  <DocSecurity>0</DocSecurity>
  <Lines>1555</Lines>
  <Paragraphs>436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Lobont</dc:creator>
  <cp:keywords/>
  <dc:description/>
  <cp:lastModifiedBy>Lavinia Lobont</cp:lastModifiedBy>
  <cp:revision>4</cp:revision>
  <dcterms:created xsi:type="dcterms:W3CDTF">2018-12-11T13:36:00Z</dcterms:created>
  <dcterms:modified xsi:type="dcterms:W3CDTF">2018-12-11T14:03:00Z</dcterms:modified>
</cp:coreProperties>
</file>