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65F" w:rsidRPr="008036B0" w:rsidRDefault="008E765F" w:rsidP="002A3DCE">
      <w:pPr>
        <w:spacing w:line="240" w:lineRule="auto"/>
        <w:jc w:val="both"/>
        <w:rPr>
          <w:rFonts w:ascii="Times New Roman" w:hAnsi="Times New Roman" w:cs="Times New Roman"/>
          <w:sz w:val="24"/>
          <w:szCs w:val="24"/>
        </w:rPr>
      </w:pPr>
    </w:p>
    <w:p w:rsidR="00E5240E" w:rsidRPr="008036B0" w:rsidRDefault="008E765F" w:rsidP="002A3DCE">
      <w:pPr>
        <w:spacing w:line="240" w:lineRule="auto"/>
        <w:jc w:val="both"/>
        <w:rPr>
          <w:rFonts w:ascii="Times New Roman" w:hAnsi="Times New Roman" w:cs="Times New Roman"/>
          <w:b/>
          <w:bCs/>
          <w:sz w:val="24"/>
          <w:szCs w:val="24"/>
        </w:rPr>
      </w:pPr>
      <w:r w:rsidRPr="008036B0">
        <w:rPr>
          <w:rFonts w:ascii="Times New Roman" w:hAnsi="Times New Roman" w:cs="Times New Roman"/>
          <w:b/>
          <w:bCs/>
          <w:sz w:val="24"/>
          <w:szCs w:val="24"/>
        </w:rPr>
        <w:t xml:space="preserve">                                            </w:t>
      </w:r>
    </w:p>
    <w:p w:rsidR="00C70C01" w:rsidRPr="008036B0" w:rsidRDefault="00C70C01" w:rsidP="00E5240E">
      <w:pPr>
        <w:spacing w:line="240" w:lineRule="auto"/>
        <w:jc w:val="center"/>
        <w:rPr>
          <w:rFonts w:ascii="Times New Roman" w:hAnsi="Times New Roman" w:cs="Times New Roman"/>
          <w:b/>
          <w:bCs/>
          <w:sz w:val="24"/>
          <w:szCs w:val="24"/>
        </w:rPr>
      </w:pPr>
    </w:p>
    <w:p w:rsidR="00C70C01" w:rsidRPr="008036B0" w:rsidRDefault="00C70C01" w:rsidP="00E5240E">
      <w:pPr>
        <w:spacing w:line="240" w:lineRule="auto"/>
        <w:jc w:val="center"/>
        <w:rPr>
          <w:rFonts w:ascii="Times New Roman" w:hAnsi="Times New Roman" w:cs="Times New Roman"/>
          <w:b/>
          <w:bCs/>
          <w:sz w:val="24"/>
          <w:szCs w:val="24"/>
        </w:rPr>
      </w:pPr>
    </w:p>
    <w:p w:rsidR="008E765F" w:rsidRPr="009F603F" w:rsidRDefault="008E765F" w:rsidP="00301106">
      <w:pPr>
        <w:spacing w:line="240" w:lineRule="auto"/>
        <w:jc w:val="center"/>
        <w:rPr>
          <w:rFonts w:ascii="Times New Roman" w:hAnsi="Times New Roman" w:cs="Times New Roman"/>
          <w:b/>
          <w:bCs/>
          <w:sz w:val="28"/>
          <w:szCs w:val="28"/>
        </w:rPr>
      </w:pPr>
      <w:r w:rsidRPr="009F603F">
        <w:rPr>
          <w:rFonts w:ascii="Times New Roman" w:hAnsi="Times New Roman" w:cs="Times New Roman"/>
          <w:b/>
          <w:bCs/>
          <w:sz w:val="28"/>
          <w:szCs w:val="28"/>
        </w:rPr>
        <w:t>PROIECT ACORD DE MEDIU</w:t>
      </w:r>
    </w:p>
    <w:p w:rsidR="008E765F" w:rsidRPr="008036B0" w:rsidRDefault="008E765F" w:rsidP="002A3DCE">
      <w:pPr>
        <w:spacing w:line="240" w:lineRule="auto"/>
        <w:jc w:val="both"/>
        <w:rPr>
          <w:rFonts w:ascii="Times New Roman" w:hAnsi="Times New Roman" w:cs="Times New Roman"/>
          <w:b/>
          <w:bCs/>
          <w:sz w:val="24"/>
          <w:szCs w:val="24"/>
        </w:rPr>
      </w:pPr>
      <w:r w:rsidRPr="008036B0">
        <w:rPr>
          <w:rFonts w:ascii="Times New Roman" w:hAnsi="Times New Roman" w:cs="Times New Roman"/>
          <w:b/>
          <w:bCs/>
          <w:sz w:val="24"/>
          <w:szCs w:val="24"/>
        </w:rPr>
        <w:tab/>
        <w:t xml:space="preserve"> </w:t>
      </w:r>
      <w:r w:rsidRPr="008036B0">
        <w:rPr>
          <w:rFonts w:ascii="Times New Roman" w:hAnsi="Times New Roman" w:cs="Times New Roman"/>
          <w:sz w:val="24"/>
          <w:szCs w:val="24"/>
        </w:rPr>
        <w:t xml:space="preserve">Ca urmare a cererii adresate de </w:t>
      </w:r>
      <w:r w:rsidRPr="008036B0">
        <w:rPr>
          <w:rFonts w:ascii="Times New Roman" w:hAnsi="Times New Roman" w:cs="Times New Roman"/>
          <w:b/>
          <w:bCs/>
          <w:sz w:val="24"/>
          <w:szCs w:val="24"/>
        </w:rPr>
        <w:t>SC CEPROMIN SA Deva</w:t>
      </w:r>
      <w:r w:rsidRPr="008036B0">
        <w:rPr>
          <w:rFonts w:ascii="Times New Roman" w:hAnsi="Times New Roman" w:cs="Times New Roman"/>
          <w:sz w:val="24"/>
          <w:szCs w:val="24"/>
        </w:rPr>
        <w:t xml:space="preserve">, pentru </w:t>
      </w:r>
      <w:r w:rsidRPr="008036B0">
        <w:rPr>
          <w:rStyle w:val="sttpar"/>
          <w:rFonts w:ascii="Times New Roman" w:hAnsi="Times New Roman" w:cs="Times New Roman"/>
          <w:b/>
          <w:bCs/>
          <w:sz w:val="24"/>
          <w:szCs w:val="24"/>
        </w:rPr>
        <w:t>MINISTERUL ECONOMIEI-Direcţia Generală Resurse Minerale-SC Conversmin SA,</w:t>
      </w:r>
      <w:r w:rsidR="009F603F">
        <w:rPr>
          <w:rFonts w:ascii="Times New Roman" w:hAnsi="Times New Roman" w:cs="Times New Roman"/>
          <w:sz w:val="24"/>
          <w:szCs w:val="24"/>
        </w:rPr>
        <w:t xml:space="preserve">  cu sediul în </w:t>
      </w:r>
      <w:r w:rsidRPr="008036B0">
        <w:rPr>
          <w:rFonts w:ascii="Times New Roman" w:hAnsi="Times New Roman" w:cs="Times New Roman"/>
          <w:sz w:val="24"/>
          <w:szCs w:val="24"/>
        </w:rPr>
        <w:t xml:space="preserve"> Bucureşti, înregistrată la Agenţia pentru Protecţia Mediului Suceava cu nr.3869 din 08.05.2014, în baza Ordonanţei de Urgenţă a Guvernului nr. 195/2005 privind protecţia mediului, aprobată cu modificări şi completări prin Legea nr. 265/2006, cu modificările şi completările ulterioare, a Hotărârii Guvernului  nr. 445/2009 privind evaluarea impactului anumitor proiecte publice şi private asupra mediului şi a Ordonanţei de Urgenţă a Guvernului nr. 57/2007 privind regimul ariilor naturale protejate, conservarea habitatelor naturale, a florei şi faunei sălbatice, cu modificările şi completările ulterioare, se emite:</w:t>
      </w:r>
      <w:r w:rsidRPr="008036B0">
        <w:rPr>
          <w:rFonts w:ascii="Times New Roman" w:hAnsi="Times New Roman" w:cs="Times New Roman"/>
          <w:b/>
          <w:bCs/>
          <w:sz w:val="24"/>
          <w:szCs w:val="24"/>
        </w:rPr>
        <w:t xml:space="preserve">                                                         </w:t>
      </w:r>
    </w:p>
    <w:p w:rsidR="008E765F" w:rsidRPr="008036B0" w:rsidRDefault="008E765F" w:rsidP="002A3DCE">
      <w:pPr>
        <w:spacing w:line="240" w:lineRule="auto"/>
        <w:jc w:val="both"/>
        <w:rPr>
          <w:rFonts w:ascii="Times New Roman" w:hAnsi="Times New Roman" w:cs="Times New Roman"/>
          <w:b/>
          <w:bCs/>
          <w:sz w:val="24"/>
          <w:szCs w:val="24"/>
        </w:rPr>
      </w:pPr>
      <w:r w:rsidRPr="008036B0">
        <w:rPr>
          <w:rFonts w:ascii="Times New Roman" w:hAnsi="Times New Roman" w:cs="Times New Roman"/>
          <w:b/>
          <w:bCs/>
          <w:sz w:val="24"/>
          <w:szCs w:val="24"/>
        </w:rPr>
        <w:t xml:space="preserve">                                                         ACORD DE MEDIU</w:t>
      </w:r>
    </w:p>
    <w:p w:rsidR="008E765F" w:rsidRPr="008036B0" w:rsidRDefault="008E765F" w:rsidP="002A3DCE">
      <w:pPr>
        <w:spacing w:line="240" w:lineRule="auto"/>
        <w:jc w:val="both"/>
        <w:rPr>
          <w:rFonts w:ascii="Times New Roman" w:hAnsi="Times New Roman" w:cs="Times New Roman"/>
          <w:sz w:val="24"/>
          <w:szCs w:val="24"/>
        </w:rPr>
      </w:pPr>
      <w:r w:rsidRPr="008036B0">
        <w:rPr>
          <w:rFonts w:ascii="Times New Roman" w:hAnsi="Times New Roman" w:cs="Times New Roman"/>
          <w:sz w:val="24"/>
          <w:szCs w:val="24"/>
        </w:rPr>
        <w:t xml:space="preserve">Pentru proiectul: </w:t>
      </w:r>
      <w:r w:rsidRPr="008036B0">
        <w:rPr>
          <w:rStyle w:val="sttpar"/>
          <w:rFonts w:ascii="Times New Roman" w:hAnsi="Times New Roman" w:cs="Times New Roman"/>
          <w:b/>
          <w:bCs/>
          <w:sz w:val="24"/>
          <w:szCs w:val="24"/>
        </w:rPr>
        <w:t>Proiect tehnic de închidere si ecologizare a minei Leşu  Ursului-U.P.Tarniţa, jud. Suceava</w:t>
      </w:r>
      <w:r w:rsidRPr="008036B0">
        <w:rPr>
          <w:rFonts w:ascii="Times New Roman" w:hAnsi="Times New Roman" w:cs="Times New Roman"/>
          <w:b/>
          <w:bCs/>
          <w:sz w:val="24"/>
          <w:szCs w:val="24"/>
        </w:rPr>
        <w:t xml:space="preserve">, </w:t>
      </w:r>
      <w:r w:rsidRPr="008036B0">
        <w:rPr>
          <w:rFonts w:ascii="Times New Roman" w:hAnsi="Times New Roman" w:cs="Times New Roman"/>
          <w:sz w:val="24"/>
          <w:szCs w:val="24"/>
        </w:rPr>
        <w:t>amplasat pe teritoriul administrativ al localităţilor Ostra, Crucea si Broşteni din judeţul Suceava, în scopul stabilirii condiţiilor şi a măsurilor pentru protecţia mediului care trebuie respectate pentru realizarea proiectului, care prevede:</w:t>
      </w:r>
    </w:p>
    <w:p w:rsidR="008E765F" w:rsidRPr="008036B0" w:rsidRDefault="008E765F" w:rsidP="002A3DCE">
      <w:pPr>
        <w:spacing w:line="240" w:lineRule="auto"/>
        <w:jc w:val="both"/>
        <w:rPr>
          <w:rFonts w:ascii="Times New Roman" w:hAnsi="Times New Roman" w:cs="Times New Roman"/>
          <w:b/>
          <w:bCs/>
          <w:sz w:val="24"/>
          <w:szCs w:val="24"/>
        </w:rPr>
      </w:pPr>
      <w:r w:rsidRPr="008036B0">
        <w:rPr>
          <w:rFonts w:ascii="Times New Roman" w:hAnsi="Times New Roman" w:cs="Times New Roman"/>
          <w:b/>
          <w:bCs/>
          <w:sz w:val="24"/>
          <w:szCs w:val="24"/>
        </w:rPr>
        <w:t>I. Descrierea proiectului, lucrările prevăzute de proiect, inclusiv instalaţiile şi echipamentele</w:t>
      </w:r>
    </w:p>
    <w:p w:rsidR="008E765F" w:rsidRPr="008036B0" w:rsidRDefault="008E765F" w:rsidP="002A3DCE">
      <w:pPr>
        <w:spacing w:line="240" w:lineRule="auto"/>
        <w:ind w:firstLine="708"/>
        <w:contextualSpacing/>
        <w:jc w:val="both"/>
        <w:rPr>
          <w:rFonts w:ascii="Times New Roman" w:hAnsi="Times New Roman" w:cs="Times New Roman"/>
          <w:sz w:val="24"/>
          <w:szCs w:val="24"/>
        </w:rPr>
      </w:pPr>
      <w:r w:rsidRPr="008036B0">
        <w:rPr>
          <w:rFonts w:ascii="Times New Roman" w:hAnsi="Times New Roman" w:cs="Times New Roman"/>
          <w:sz w:val="24"/>
          <w:szCs w:val="24"/>
        </w:rPr>
        <w:t>Amplasamentul lucrărilor este situat în incinta fostului perimetru minier Leşu Ursului-Uzina de Preparare Tarnuţa. După încetarea activităţii Exploatării Miniere Leşu Ursului (unitate care a avut ca obiect de activitate exploatarea din subteran a minereului complex şi exploatarea din subteran şi din carieră a baritei) în anul 2005 precum şi a Uzinei de Preparare Tarniţa (prepararea mecano- chimică a minereului complex şi a baritei) în anul 2006, prin Hotărârîrea de Guvern nr. 1008/2006 s-a prevăzut sistarea definitivă a activităţii şi refacerea ecologică a amplasamentului EM Leşu Ursului - UP Tarniţa,  jud. Suceava</w:t>
      </w:r>
      <w:r w:rsidR="00C70C01" w:rsidRPr="008036B0">
        <w:rPr>
          <w:rFonts w:ascii="Times New Roman" w:hAnsi="Times New Roman" w:cs="Times New Roman"/>
          <w:sz w:val="24"/>
          <w:szCs w:val="24"/>
        </w:rPr>
        <w:t>.</w:t>
      </w:r>
    </w:p>
    <w:p w:rsidR="008E765F" w:rsidRPr="008036B0" w:rsidRDefault="008E765F" w:rsidP="002A3DCE">
      <w:pPr>
        <w:spacing w:line="240" w:lineRule="auto"/>
        <w:ind w:firstLine="720"/>
        <w:contextualSpacing/>
        <w:jc w:val="both"/>
        <w:rPr>
          <w:rFonts w:ascii="Times New Roman" w:hAnsi="Times New Roman" w:cs="Times New Roman"/>
          <w:sz w:val="24"/>
          <w:szCs w:val="24"/>
        </w:rPr>
      </w:pPr>
      <w:r w:rsidRPr="008036B0">
        <w:rPr>
          <w:rFonts w:ascii="Times New Roman" w:hAnsi="Times New Roman" w:cs="Times New Roman"/>
          <w:sz w:val="24"/>
          <w:szCs w:val="24"/>
        </w:rPr>
        <w:t>Activitatea minieră de exploatare şi preparare a minereului extras a fost deservită la suprafaţă de următoarele incinte, în cadrul cărora au funcţionat mai multe construcţii cu caracter administrativ şi industrial astfel:</w:t>
      </w:r>
    </w:p>
    <w:p w:rsidR="008E765F" w:rsidRPr="008036B0" w:rsidRDefault="008E765F" w:rsidP="002A3DCE">
      <w:pPr>
        <w:spacing w:line="240" w:lineRule="auto"/>
        <w:ind w:left="144" w:firstLine="576"/>
        <w:contextualSpacing/>
        <w:jc w:val="both"/>
        <w:rPr>
          <w:rFonts w:ascii="Times New Roman" w:hAnsi="Times New Roman" w:cs="Times New Roman"/>
          <w:sz w:val="24"/>
          <w:szCs w:val="24"/>
        </w:rPr>
      </w:pPr>
      <w:r w:rsidRPr="008036B0">
        <w:rPr>
          <w:rFonts w:ascii="Times New Roman" w:hAnsi="Times New Roman" w:cs="Times New Roman"/>
          <w:b/>
          <w:bCs/>
          <w:sz w:val="24"/>
          <w:szCs w:val="24"/>
        </w:rPr>
        <w:t xml:space="preserve">- Incinta Leşu Ursului + compresoare, </w:t>
      </w:r>
      <w:r w:rsidRPr="008036B0">
        <w:rPr>
          <w:rFonts w:ascii="Times New Roman" w:hAnsi="Times New Roman" w:cs="Times New Roman"/>
          <w:sz w:val="24"/>
          <w:szCs w:val="24"/>
        </w:rPr>
        <w:t>este amplasată în localitatea Ostra, cota +840m, fiind şi sediul administrativ al perimetrului de exploatare;</w:t>
      </w:r>
    </w:p>
    <w:p w:rsidR="008E765F" w:rsidRPr="008036B0" w:rsidRDefault="008E765F" w:rsidP="002A3DCE">
      <w:pPr>
        <w:spacing w:line="240" w:lineRule="auto"/>
        <w:ind w:firstLine="720"/>
        <w:contextualSpacing/>
        <w:jc w:val="both"/>
        <w:rPr>
          <w:rFonts w:ascii="Times New Roman" w:hAnsi="Times New Roman" w:cs="Times New Roman"/>
          <w:sz w:val="24"/>
          <w:szCs w:val="24"/>
        </w:rPr>
      </w:pPr>
      <w:r w:rsidRPr="008036B0">
        <w:rPr>
          <w:rFonts w:ascii="Times New Roman" w:hAnsi="Times New Roman" w:cs="Times New Roman"/>
          <w:b/>
          <w:bCs/>
          <w:sz w:val="24"/>
          <w:szCs w:val="24"/>
        </w:rPr>
        <w:t>- Incinta minieră Tarniţa</w:t>
      </w:r>
      <w:r w:rsidRPr="008036B0">
        <w:rPr>
          <w:rFonts w:ascii="Times New Roman" w:hAnsi="Times New Roman" w:cs="Times New Roman"/>
          <w:sz w:val="24"/>
          <w:szCs w:val="24"/>
        </w:rPr>
        <w:t xml:space="preserve">, este organizată la gura tunelului Aluniş, cota +840m pe valea pârâului Brăteasa în apropierea incintei </w:t>
      </w:r>
      <w:r w:rsidRPr="008036B0">
        <w:rPr>
          <w:rFonts w:ascii="Times New Roman" w:hAnsi="Times New Roman" w:cs="Times New Roman"/>
          <w:b/>
          <w:bCs/>
          <w:sz w:val="24"/>
          <w:szCs w:val="24"/>
        </w:rPr>
        <w:t>Leşu Ursului</w:t>
      </w:r>
      <w:r w:rsidRPr="008036B0">
        <w:rPr>
          <w:rFonts w:ascii="Times New Roman" w:hAnsi="Times New Roman" w:cs="Times New Roman"/>
          <w:sz w:val="24"/>
          <w:szCs w:val="24"/>
        </w:rPr>
        <w:t>;</w:t>
      </w:r>
    </w:p>
    <w:p w:rsidR="008E765F" w:rsidRPr="008036B0" w:rsidRDefault="008E765F" w:rsidP="002A3DCE">
      <w:pPr>
        <w:spacing w:line="240" w:lineRule="auto"/>
        <w:ind w:left="144" w:firstLine="576"/>
        <w:contextualSpacing/>
        <w:jc w:val="both"/>
        <w:rPr>
          <w:rFonts w:ascii="Times New Roman" w:hAnsi="Times New Roman" w:cs="Times New Roman"/>
          <w:sz w:val="24"/>
          <w:szCs w:val="24"/>
        </w:rPr>
      </w:pPr>
      <w:r w:rsidRPr="008036B0">
        <w:rPr>
          <w:rFonts w:ascii="Times New Roman" w:hAnsi="Times New Roman" w:cs="Times New Roman"/>
          <w:b/>
          <w:bCs/>
          <w:sz w:val="24"/>
          <w:szCs w:val="24"/>
        </w:rPr>
        <w:t>- Incinta minieră Pârâul Ursului</w:t>
      </w:r>
      <w:r w:rsidRPr="008036B0">
        <w:rPr>
          <w:rFonts w:ascii="Times New Roman" w:hAnsi="Times New Roman" w:cs="Times New Roman"/>
          <w:sz w:val="24"/>
          <w:szCs w:val="24"/>
        </w:rPr>
        <w:t>, este organizată pe valea pârâului cu acelaşi nume, la gura tunelului (din partea opusă) Aluniş, cota +875m;</w:t>
      </w:r>
    </w:p>
    <w:p w:rsidR="008E765F" w:rsidRPr="008036B0" w:rsidRDefault="008E765F" w:rsidP="002A3DCE">
      <w:pPr>
        <w:spacing w:line="240" w:lineRule="auto"/>
        <w:ind w:left="144" w:firstLine="576"/>
        <w:contextualSpacing/>
        <w:jc w:val="both"/>
        <w:rPr>
          <w:rFonts w:ascii="Times New Roman" w:hAnsi="Times New Roman" w:cs="Times New Roman"/>
          <w:sz w:val="24"/>
          <w:szCs w:val="24"/>
        </w:rPr>
      </w:pPr>
      <w:r w:rsidRPr="008036B0">
        <w:rPr>
          <w:rFonts w:ascii="Times New Roman" w:hAnsi="Times New Roman" w:cs="Times New Roman"/>
          <w:b/>
          <w:bCs/>
          <w:sz w:val="24"/>
          <w:szCs w:val="24"/>
        </w:rPr>
        <w:t>- Incinta minieră Isipoaia</w:t>
      </w:r>
      <w:r w:rsidRPr="008036B0">
        <w:rPr>
          <w:rFonts w:ascii="Times New Roman" w:hAnsi="Times New Roman" w:cs="Times New Roman"/>
          <w:sz w:val="24"/>
          <w:szCs w:val="24"/>
        </w:rPr>
        <w:t>, este organizată pe valea pârâului cu acelaşi nume, la gura galeriei Isipoaia cota +732m;</w:t>
      </w:r>
    </w:p>
    <w:p w:rsidR="008E765F" w:rsidRPr="008036B0" w:rsidRDefault="008E765F" w:rsidP="002A3DCE">
      <w:pPr>
        <w:spacing w:line="240" w:lineRule="auto"/>
        <w:ind w:firstLine="720"/>
        <w:contextualSpacing/>
        <w:jc w:val="both"/>
        <w:rPr>
          <w:rFonts w:ascii="Times New Roman" w:hAnsi="Times New Roman" w:cs="Times New Roman"/>
          <w:sz w:val="24"/>
          <w:szCs w:val="24"/>
        </w:rPr>
      </w:pPr>
      <w:r w:rsidRPr="008036B0">
        <w:rPr>
          <w:rFonts w:ascii="Times New Roman" w:hAnsi="Times New Roman" w:cs="Times New Roman"/>
          <w:sz w:val="24"/>
          <w:szCs w:val="24"/>
        </w:rPr>
        <w:t>Incintele miniere Pârâul Ursului şi Isipoaia sunt localizate la 7km spre S.E. de comuna Broşteni, între pâraiele Ursului şi Isipoaia;</w:t>
      </w:r>
    </w:p>
    <w:p w:rsidR="008E765F" w:rsidRPr="008036B0" w:rsidRDefault="008E765F" w:rsidP="002A3DCE">
      <w:pPr>
        <w:spacing w:line="240" w:lineRule="auto"/>
        <w:ind w:firstLine="708"/>
        <w:contextualSpacing/>
        <w:jc w:val="both"/>
        <w:rPr>
          <w:rFonts w:ascii="Times New Roman" w:hAnsi="Times New Roman" w:cs="Times New Roman"/>
          <w:sz w:val="24"/>
          <w:szCs w:val="24"/>
        </w:rPr>
      </w:pPr>
      <w:r w:rsidRPr="008036B0">
        <w:rPr>
          <w:rFonts w:ascii="Times New Roman" w:hAnsi="Times New Roman" w:cs="Times New Roman"/>
          <w:b/>
          <w:bCs/>
          <w:sz w:val="24"/>
          <w:szCs w:val="24"/>
        </w:rPr>
        <w:lastRenderedPageBreak/>
        <w:t>- Incinta uzinei de preparare Tarniţa</w:t>
      </w:r>
      <w:r w:rsidRPr="008036B0">
        <w:rPr>
          <w:rFonts w:ascii="Times New Roman" w:hAnsi="Times New Roman" w:cs="Times New Roman"/>
          <w:sz w:val="24"/>
          <w:szCs w:val="24"/>
        </w:rPr>
        <w:t xml:space="preserve"> si </w:t>
      </w:r>
      <w:r w:rsidRPr="008036B0">
        <w:rPr>
          <w:rFonts w:ascii="Times New Roman" w:hAnsi="Times New Roman" w:cs="Times New Roman"/>
          <w:b/>
          <w:bCs/>
          <w:sz w:val="24"/>
          <w:szCs w:val="24"/>
        </w:rPr>
        <w:t>Iazul de decantare Valea Straja</w:t>
      </w:r>
      <w:r w:rsidRPr="008036B0">
        <w:rPr>
          <w:rFonts w:ascii="Times New Roman" w:hAnsi="Times New Roman" w:cs="Times New Roman"/>
          <w:sz w:val="24"/>
          <w:szCs w:val="24"/>
        </w:rPr>
        <w:t>, pe teritoriul comunei Ostra, judetul Suceava.</w:t>
      </w:r>
    </w:p>
    <w:p w:rsidR="008E765F" w:rsidRPr="008036B0" w:rsidRDefault="008E765F" w:rsidP="002A3DCE">
      <w:pPr>
        <w:spacing w:line="240" w:lineRule="auto"/>
        <w:ind w:firstLine="567"/>
        <w:jc w:val="both"/>
        <w:rPr>
          <w:rFonts w:ascii="Times New Roman" w:hAnsi="Times New Roman" w:cs="Times New Roman"/>
          <w:sz w:val="24"/>
          <w:szCs w:val="24"/>
        </w:rPr>
      </w:pPr>
      <w:r w:rsidRPr="008036B0">
        <w:rPr>
          <w:rFonts w:ascii="Times New Roman" w:hAnsi="Times New Roman" w:cs="Times New Roman"/>
          <w:b/>
          <w:bCs/>
          <w:sz w:val="24"/>
          <w:szCs w:val="24"/>
        </w:rPr>
        <w:tab/>
      </w:r>
      <w:r w:rsidRPr="008036B0">
        <w:rPr>
          <w:rFonts w:ascii="Times New Roman" w:hAnsi="Times New Roman" w:cs="Times New Roman"/>
          <w:sz w:val="24"/>
          <w:szCs w:val="24"/>
        </w:rPr>
        <w:t>În perimetrul Leşu Ursului există următoarele depozite de steril:</w:t>
      </w:r>
    </w:p>
    <w:p w:rsidR="008E765F" w:rsidRPr="008036B0" w:rsidRDefault="001D59B6" w:rsidP="001D5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E765F" w:rsidRPr="008036B0">
        <w:rPr>
          <w:rFonts w:ascii="Times New Roman" w:hAnsi="Times New Roman" w:cs="Times New Roman"/>
          <w:sz w:val="24"/>
          <w:szCs w:val="24"/>
        </w:rPr>
        <w:t>halda galeria Isipoaia: suprafaţa ocupată 3,86ha, este inactivă, parţial prezintă fenomenul de înierbare;</w:t>
      </w:r>
    </w:p>
    <w:p w:rsidR="008E765F" w:rsidRPr="008036B0" w:rsidRDefault="001D59B6" w:rsidP="001D5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E765F" w:rsidRPr="008036B0">
        <w:rPr>
          <w:rFonts w:ascii="Times New Roman" w:hAnsi="Times New Roman" w:cs="Times New Roman"/>
          <w:sz w:val="24"/>
          <w:szCs w:val="24"/>
        </w:rPr>
        <w:t>halda galeria 36: suprafaţa 1,13ha;</w:t>
      </w:r>
    </w:p>
    <w:p w:rsidR="008E765F" w:rsidRPr="008036B0" w:rsidRDefault="001D59B6" w:rsidP="001D5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E765F" w:rsidRPr="008036B0">
        <w:rPr>
          <w:rFonts w:ascii="Times New Roman" w:hAnsi="Times New Roman" w:cs="Times New Roman"/>
          <w:sz w:val="24"/>
          <w:szCs w:val="24"/>
        </w:rPr>
        <w:t>halda de steril P. Ursului: suprafaţa ocupată 4,42ha, este inactivă, parţial prezintă fenomenul de împădurire naturală;</w:t>
      </w:r>
    </w:p>
    <w:p w:rsidR="008E765F" w:rsidRPr="008036B0" w:rsidRDefault="001D59B6" w:rsidP="001D5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E765F" w:rsidRPr="008036B0">
        <w:rPr>
          <w:rFonts w:ascii="Times New Roman" w:hAnsi="Times New Roman" w:cs="Times New Roman"/>
          <w:sz w:val="24"/>
          <w:szCs w:val="24"/>
        </w:rPr>
        <w:t>iazul de decantare Valea Straja: suprafaţa ocupată 10,99ha, din care 1,8ha reprezintă lacul din coada iazului</w:t>
      </w:r>
    </w:p>
    <w:p w:rsidR="008E765F" w:rsidRPr="008036B0" w:rsidRDefault="001D59B6" w:rsidP="001D5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E765F" w:rsidRPr="008036B0">
        <w:rPr>
          <w:rFonts w:ascii="Times New Roman" w:hAnsi="Times New Roman" w:cs="Times New Roman"/>
          <w:sz w:val="24"/>
          <w:szCs w:val="24"/>
        </w:rPr>
        <w:t>depozitul de concentrate piritos: suprafaţa ocupată 0,5ha (conform adresei Ministerului Economiei – Direcţia generală Resurse Minerale şi Dezvoltare Durabilă a Zonelor Industriale nr. 4519/16.10.2014 stocul de pirită nu mai aparţine statului român ci unei terţe părţi care a cumpărat prin Contractul nr. P-Au.084023/25.09.2008)</w:t>
      </w:r>
    </w:p>
    <w:p w:rsidR="00C70C01" w:rsidRPr="008036B0" w:rsidRDefault="008E765F" w:rsidP="002A3DCE">
      <w:pPr>
        <w:spacing w:line="240" w:lineRule="auto"/>
        <w:ind w:firstLine="567"/>
        <w:contextualSpacing/>
        <w:jc w:val="both"/>
        <w:rPr>
          <w:rFonts w:ascii="Times New Roman" w:hAnsi="Times New Roman" w:cs="Times New Roman"/>
          <w:sz w:val="24"/>
          <w:szCs w:val="24"/>
        </w:rPr>
      </w:pPr>
      <w:r w:rsidRPr="008036B0">
        <w:rPr>
          <w:rFonts w:ascii="Times New Roman" w:hAnsi="Times New Roman" w:cs="Times New Roman"/>
          <w:sz w:val="24"/>
          <w:szCs w:val="24"/>
        </w:rPr>
        <w:t>Apele de mină încărcate cu ioni de metale grele şi cu pH acid, rezultate după oprirea activităţii din subteran, nu mai sunt pompate spre suprafaţă, deoarece sistemul de evacuare nu mai funcționează, stațiile de pompe sunt dezafectate, mina este inundată, apele sunt evacuate gravitaţional pe galeria de coastă Isipoaia (cota +732 m), motiv pentru care în această incintă a fost prevăzută realizarea unei staţii de epurare a apelor de mină, după monitorizarea acesteia pe o perioada de 12 luni sau până la emiterea unei decizii la nivel naţional cu privire la epurarea apelor de mină.</w:t>
      </w:r>
    </w:p>
    <w:p w:rsidR="008E765F" w:rsidRPr="008036B0" w:rsidRDefault="008E765F" w:rsidP="002A3DCE">
      <w:pPr>
        <w:spacing w:line="240" w:lineRule="auto"/>
        <w:ind w:firstLine="567"/>
        <w:contextualSpacing/>
        <w:jc w:val="both"/>
        <w:rPr>
          <w:rFonts w:ascii="Times New Roman" w:hAnsi="Times New Roman" w:cs="Times New Roman"/>
          <w:sz w:val="24"/>
          <w:szCs w:val="24"/>
        </w:rPr>
      </w:pPr>
      <w:r w:rsidRPr="008036B0">
        <w:rPr>
          <w:rFonts w:ascii="Times New Roman" w:hAnsi="Times New Roman" w:cs="Times New Roman"/>
          <w:sz w:val="24"/>
          <w:szCs w:val="24"/>
        </w:rPr>
        <w:t>Rezultatele monitorizării cantitativă şi calitativă (fizico-chimică) a apelor care vor fi evacuate prin galeria Isipoaia pe perioada postînchidere, vor putea stabili necesitatea construirii unei staţii de epurare a apelor eliminându-se astfel deversarea (apelor poluate) în mediul înconjurător.</w:t>
      </w:r>
    </w:p>
    <w:p w:rsidR="008E765F" w:rsidRPr="008036B0" w:rsidRDefault="008E765F" w:rsidP="002A3DCE">
      <w:pPr>
        <w:spacing w:line="240" w:lineRule="auto"/>
        <w:ind w:firstLine="567"/>
        <w:contextualSpacing/>
        <w:jc w:val="both"/>
        <w:rPr>
          <w:rFonts w:ascii="Times New Roman" w:hAnsi="Times New Roman" w:cs="Times New Roman"/>
          <w:sz w:val="24"/>
          <w:szCs w:val="24"/>
        </w:rPr>
      </w:pPr>
      <w:r w:rsidRPr="008036B0">
        <w:rPr>
          <w:rFonts w:ascii="Times New Roman" w:hAnsi="Times New Roman" w:cs="Times New Roman"/>
          <w:i/>
          <w:iCs/>
          <w:sz w:val="24"/>
          <w:szCs w:val="24"/>
        </w:rPr>
        <w:t xml:space="preserve"> </w:t>
      </w:r>
      <w:r w:rsidRPr="008036B0">
        <w:rPr>
          <w:rFonts w:ascii="Times New Roman" w:hAnsi="Times New Roman" w:cs="Times New Roman"/>
          <w:sz w:val="24"/>
          <w:szCs w:val="24"/>
        </w:rPr>
        <w:t>Apele pluviale din incintele în care s-a desfăşoară activitatea în cadrul perimetrului E.M. Leşu Ursului sunt preluate de canalele colectoare existente și evacuate în emisari.</w:t>
      </w:r>
    </w:p>
    <w:p w:rsidR="009F603F" w:rsidRDefault="008E765F" w:rsidP="0055192B">
      <w:pPr>
        <w:spacing w:line="240" w:lineRule="auto"/>
        <w:ind w:firstLine="567"/>
        <w:contextualSpacing/>
        <w:jc w:val="both"/>
        <w:rPr>
          <w:rFonts w:ascii="Times New Roman" w:hAnsi="Times New Roman" w:cs="Times New Roman"/>
          <w:sz w:val="24"/>
          <w:szCs w:val="24"/>
        </w:rPr>
      </w:pPr>
      <w:r w:rsidRPr="008036B0">
        <w:rPr>
          <w:rFonts w:ascii="Times New Roman" w:hAnsi="Times New Roman" w:cs="Times New Roman"/>
          <w:i/>
          <w:iCs/>
          <w:sz w:val="24"/>
          <w:szCs w:val="24"/>
        </w:rPr>
        <w:t xml:space="preserve"> </w:t>
      </w:r>
      <w:r w:rsidRPr="008036B0">
        <w:rPr>
          <w:rFonts w:ascii="Times New Roman" w:hAnsi="Times New Roman" w:cs="Times New Roman"/>
          <w:sz w:val="24"/>
          <w:szCs w:val="24"/>
        </w:rPr>
        <w:t>Ape limpezite evacuate din iazul</w:t>
      </w:r>
      <w:r w:rsidRPr="008036B0">
        <w:rPr>
          <w:rFonts w:ascii="Times New Roman" w:hAnsi="Times New Roman" w:cs="Times New Roman"/>
          <w:b/>
          <w:bCs/>
          <w:sz w:val="24"/>
          <w:szCs w:val="24"/>
        </w:rPr>
        <w:t xml:space="preserve"> </w:t>
      </w:r>
      <w:r w:rsidRPr="008036B0">
        <w:rPr>
          <w:rFonts w:ascii="Times New Roman" w:hAnsi="Times New Roman" w:cs="Times New Roman"/>
          <w:sz w:val="24"/>
          <w:szCs w:val="24"/>
        </w:rPr>
        <w:t>de decantare V. Straja, cu ajutorul sondelor inverse ajung în pr. Valea Straja.Iimpactul produs de apele limpezite+meteorice evacuate din iazul de decantare V. Straja asupra apei pârâului V. Strajas, este semnificativ. Calitatea apei pârâului se modifica pentru indicatorii chimici de calitate sulfati, ionii metalici Fe, Mn, Cu, Zn, care depasesc valorile admise de Ord. 161/2006</w:t>
      </w:r>
      <w:r w:rsidR="009F603F">
        <w:rPr>
          <w:rFonts w:ascii="Times New Roman" w:hAnsi="Times New Roman" w:cs="Times New Roman"/>
          <w:sz w:val="24"/>
          <w:szCs w:val="24"/>
        </w:rPr>
        <w:t>.</w:t>
      </w:r>
      <w:r w:rsidRPr="008036B0">
        <w:rPr>
          <w:rFonts w:ascii="Times New Roman" w:hAnsi="Times New Roman" w:cs="Times New Roman"/>
          <w:sz w:val="24"/>
          <w:szCs w:val="24"/>
        </w:rPr>
        <w:tab/>
      </w:r>
    </w:p>
    <w:p w:rsidR="008E765F" w:rsidRPr="008036B0" w:rsidRDefault="008E765F" w:rsidP="009F603F">
      <w:pPr>
        <w:spacing w:line="240" w:lineRule="auto"/>
        <w:ind w:firstLine="567"/>
        <w:jc w:val="both"/>
        <w:rPr>
          <w:rFonts w:ascii="Times New Roman" w:hAnsi="Times New Roman" w:cs="Times New Roman"/>
          <w:sz w:val="24"/>
          <w:szCs w:val="24"/>
        </w:rPr>
      </w:pPr>
      <w:r w:rsidRPr="008036B0">
        <w:rPr>
          <w:rFonts w:ascii="Times New Roman" w:hAnsi="Times New Roman" w:cs="Times New Roman"/>
          <w:sz w:val="24"/>
          <w:szCs w:val="24"/>
        </w:rPr>
        <w:t>Prin prezentul proiect se propun următoarele categorii de lucrări:</w:t>
      </w:r>
    </w:p>
    <w:p w:rsidR="008E765F" w:rsidRPr="009F603F" w:rsidRDefault="008E765F" w:rsidP="005E24F3">
      <w:pPr>
        <w:autoSpaceDE w:val="0"/>
        <w:spacing w:after="0" w:line="240" w:lineRule="auto"/>
        <w:contextualSpacing/>
        <w:jc w:val="both"/>
        <w:rPr>
          <w:rFonts w:ascii="Times New Roman" w:hAnsi="Times New Roman" w:cs="Times New Roman"/>
          <w:sz w:val="24"/>
          <w:szCs w:val="24"/>
        </w:rPr>
      </w:pPr>
      <w:r w:rsidRPr="009F603F">
        <w:rPr>
          <w:rFonts w:ascii="Times New Roman" w:hAnsi="Times New Roman" w:cs="Times New Roman"/>
          <w:sz w:val="24"/>
          <w:szCs w:val="24"/>
        </w:rPr>
        <w:t xml:space="preserve">A..Lucrari de intervenţie, remediere, eliminare a efectelor avariei, amenajarea şi ecologizarea iazului Valea Straja. </w:t>
      </w:r>
    </w:p>
    <w:p w:rsidR="005E24F3" w:rsidRPr="009F603F" w:rsidRDefault="005E24F3" w:rsidP="005E24F3">
      <w:pPr>
        <w:autoSpaceDE w:val="0"/>
        <w:spacing w:after="0" w:line="240" w:lineRule="auto"/>
        <w:contextualSpacing/>
        <w:jc w:val="both"/>
        <w:rPr>
          <w:rFonts w:ascii="Times New Roman" w:hAnsi="Times New Roman" w:cs="Times New Roman"/>
          <w:sz w:val="16"/>
          <w:szCs w:val="16"/>
        </w:rPr>
      </w:pPr>
    </w:p>
    <w:p w:rsidR="008E765F" w:rsidRPr="009F603F" w:rsidRDefault="008E765F" w:rsidP="005E24F3">
      <w:pPr>
        <w:autoSpaceDE w:val="0"/>
        <w:spacing w:after="0" w:line="240" w:lineRule="auto"/>
        <w:contextualSpacing/>
        <w:jc w:val="both"/>
        <w:rPr>
          <w:rFonts w:ascii="Times New Roman" w:hAnsi="Times New Roman" w:cs="Times New Roman"/>
          <w:sz w:val="24"/>
          <w:szCs w:val="24"/>
        </w:rPr>
      </w:pPr>
      <w:r w:rsidRPr="009F603F">
        <w:rPr>
          <w:rFonts w:ascii="Times New Roman" w:hAnsi="Times New Roman" w:cs="Times New Roman"/>
          <w:sz w:val="24"/>
          <w:szCs w:val="24"/>
        </w:rPr>
        <w:t xml:space="preserve">B.Lucrări de demolare şi demontare a structurilor, construcţiilor şi utilităţilor de la suprafaţă. </w:t>
      </w:r>
    </w:p>
    <w:p w:rsidR="005E24F3" w:rsidRPr="009F603F" w:rsidRDefault="005E24F3" w:rsidP="005E24F3">
      <w:pPr>
        <w:autoSpaceDE w:val="0"/>
        <w:spacing w:after="0" w:line="240" w:lineRule="auto"/>
        <w:contextualSpacing/>
        <w:jc w:val="both"/>
        <w:rPr>
          <w:rFonts w:ascii="Times New Roman" w:hAnsi="Times New Roman" w:cs="Times New Roman"/>
          <w:sz w:val="16"/>
          <w:szCs w:val="16"/>
        </w:rPr>
      </w:pPr>
    </w:p>
    <w:p w:rsidR="008E765F" w:rsidRPr="009F603F" w:rsidRDefault="008E765F" w:rsidP="005E24F3">
      <w:pPr>
        <w:autoSpaceDE w:val="0"/>
        <w:spacing w:after="0" w:line="240" w:lineRule="auto"/>
        <w:contextualSpacing/>
        <w:jc w:val="both"/>
        <w:rPr>
          <w:rFonts w:ascii="Times New Roman" w:hAnsi="Times New Roman" w:cs="Times New Roman"/>
          <w:sz w:val="24"/>
          <w:szCs w:val="24"/>
        </w:rPr>
      </w:pPr>
      <w:r w:rsidRPr="009F603F">
        <w:rPr>
          <w:rFonts w:ascii="Times New Roman" w:hAnsi="Times New Roman" w:cs="Times New Roman"/>
          <w:sz w:val="24"/>
          <w:szCs w:val="24"/>
        </w:rPr>
        <w:t>C.Lucrări de eliberare a terenului şi reabilitare ecologică a zonelor afectate-</w:t>
      </w:r>
      <w:r w:rsidRPr="009F603F">
        <w:rPr>
          <w:rFonts w:ascii="Times New Roman" w:hAnsi="Times New Roman" w:cs="Times New Roman"/>
          <w:bCs/>
          <w:sz w:val="24"/>
          <w:szCs w:val="24"/>
        </w:rPr>
        <w:t xml:space="preserve"> </w:t>
      </w:r>
      <w:r w:rsidRPr="009F603F">
        <w:rPr>
          <w:rFonts w:ascii="Times New Roman" w:hAnsi="Times New Roman" w:cs="Times New Roman"/>
          <w:sz w:val="24"/>
          <w:szCs w:val="24"/>
        </w:rPr>
        <w:t>amenajarea haldelor de steril şi a depozitelor de deşeuri, amenajarea incintelor şi a a altor zone afectate, închiderea lucrărilor miniere de legătură cu suprafata.</w:t>
      </w:r>
    </w:p>
    <w:p w:rsidR="005E24F3" w:rsidRPr="009F603F" w:rsidRDefault="005E24F3" w:rsidP="005E24F3">
      <w:pPr>
        <w:autoSpaceDE w:val="0"/>
        <w:spacing w:after="0" w:line="240" w:lineRule="auto"/>
        <w:contextualSpacing/>
        <w:jc w:val="both"/>
        <w:rPr>
          <w:rFonts w:ascii="Times New Roman" w:hAnsi="Times New Roman" w:cs="Times New Roman"/>
          <w:sz w:val="16"/>
          <w:szCs w:val="16"/>
        </w:rPr>
      </w:pPr>
    </w:p>
    <w:p w:rsidR="008E765F" w:rsidRPr="009F603F" w:rsidRDefault="008E765F" w:rsidP="005E24F3">
      <w:pPr>
        <w:autoSpaceDE w:val="0"/>
        <w:spacing w:after="0" w:line="240" w:lineRule="auto"/>
        <w:contextualSpacing/>
        <w:jc w:val="both"/>
        <w:rPr>
          <w:rFonts w:ascii="Times New Roman" w:hAnsi="Times New Roman" w:cs="Times New Roman"/>
          <w:sz w:val="24"/>
          <w:szCs w:val="24"/>
        </w:rPr>
      </w:pPr>
      <w:r w:rsidRPr="009F603F">
        <w:rPr>
          <w:rFonts w:ascii="Times New Roman" w:hAnsi="Times New Roman" w:cs="Times New Roman"/>
          <w:sz w:val="24"/>
          <w:szCs w:val="24"/>
        </w:rPr>
        <w:t>D.Programul de monitorizare în perioada de execuţie şi garanţie (2 ani dup</w:t>
      </w:r>
      <w:r w:rsidRPr="009F603F">
        <w:rPr>
          <w:rFonts w:ascii="Times New Roman" w:eastAsia="TimesNewRoman" w:hAnsi="Times New Roman" w:cs="Times New Roman"/>
          <w:sz w:val="24"/>
          <w:szCs w:val="24"/>
        </w:rPr>
        <w:t xml:space="preserve">ă </w:t>
      </w:r>
      <w:r w:rsidRPr="009F603F">
        <w:rPr>
          <w:rFonts w:ascii="Times New Roman" w:hAnsi="Times New Roman" w:cs="Times New Roman"/>
          <w:sz w:val="24"/>
          <w:szCs w:val="24"/>
        </w:rPr>
        <w:t>recep</w:t>
      </w:r>
      <w:r w:rsidRPr="009F603F">
        <w:rPr>
          <w:rFonts w:ascii="Times New Roman" w:eastAsia="TimesNewRoman" w:hAnsi="Times New Roman" w:cs="Times New Roman"/>
          <w:sz w:val="24"/>
          <w:szCs w:val="24"/>
        </w:rPr>
        <w:t>ţ</w:t>
      </w:r>
      <w:r w:rsidRPr="009F603F">
        <w:rPr>
          <w:rFonts w:ascii="Times New Roman" w:hAnsi="Times New Roman" w:cs="Times New Roman"/>
          <w:sz w:val="24"/>
          <w:szCs w:val="24"/>
        </w:rPr>
        <w:t>ia la terminarea lucrărilor).</w:t>
      </w:r>
    </w:p>
    <w:p w:rsidR="005E24F3" w:rsidRPr="009F603F" w:rsidRDefault="008E765F" w:rsidP="005E24F3">
      <w:pPr>
        <w:autoSpaceDE w:val="0"/>
        <w:spacing w:after="0" w:line="240" w:lineRule="auto"/>
        <w:contextualSpacing/>
        <w:jc w:val="both"/>
        <w:rPr>
          <w:rFonts w:ascii="Times New Roman" w:hAnsi="Times New Roman" w:cs="Times New Roman"/>
          <w:sz w:val="16"/>
          <w:szCs w:val="16"/>
        </w:rPr>
      </w:pPr>
      <w:r w:rsidRPr="009F603F">
        <w:rPr>
          <w:rFonts w:ascii="Times New Roman" w:hAnsi="Times New Roman" w:cs="Times New Roman"/>
          <w:sz w:val="24"/>
          <w:szCs w:val="24"/>
        </w:rPr>
        <w:t xml:space="preserve"> </w:t>
      </w:r>
    </w:p>
    <w:p w:rsidR="008E765F" w:rsidRPr="009F603F" w:rsidRDefault="008E765F" w:rsidP="005E24F3">
      <w:pPr>
        <w:autoSpaceDE w:val="0"/>
        <w:spacing w:after="0" w:line="240" w:lineRule="auto"/>
        <w:contextualSpacing/>
        <w:jc w:val="both"/>
        <w:rPr>
          <w:rFonts w:ascii="Times New Roman" w:hAnsi="Times New Roman" w:cs="Times New Roman"/>
          <w:sz w:val="24"/>
          <w:szCs w:val="24"/>
        </w:rPr>
      </w:pPr>
      <w:r w:rsidRPr="009F603F">
        <w:rPr>
          <w:rFonts w:ascii="Times New Roman" w:hAnsi="Times New Roman" w:cs="Times New Roman"/>
          <w:sz w:val="24"/>
          <w:szCs w:val="24"/>
        </w:rPr>
        <w:t>E.Programul de monitorizare în perioada post-închidere</w:t>
      </w:r>
    </w:p>
    <w:p w:rsidR="009F603F" w:rsidRDefault="009F603F" w:rsidP="002A3DCE">
      <w:pPr>
        <w:autoSpaceDE w:val="0"/>
        <w:spacing w:line="240" w:lineRule="auto"/>
        <w:jc w:val="both"/>
        <w:rPr>
          <w:rFonts w:ascii="Times New Roman" w:hAnsi="Times New Roman" w:cs="Times New Roman"/>
          <w:b/>
          <w:bCs/>
          <w:sz w:val="24"/>
          <w:szCs w:val="24"/>
        </w:rPr>
      </w:pPr>
    </w:p>
    <w:p w:rsidR="008E765F" w:rsidRPr="008036B0" w:rsidRDefault="008E765F" w:rsidP="002A3DCE">
      <w:pPr>
        <w:autoSpaceDE w:val="0"/>
        <w:spacing w:line="240" w:lineRule="auto"/>
        <w:jc w:val="both"/>
        <w:rPr>
          <w:rFonts w:ascii="Times New Roman" w:hAnsi="Times New Roman" w:cs="Times New Roman"/>
          <w:sz w:val="24"/>
          <w:szCs w:val="24"/>
        </w:rPr>
      </w:pPr>
      <w:r w:rsidRPr="008036B0">
        <w:rPr>
          <w:rFonts w:ascii="Times New Roman" w:hAnsi="Times New Roman" w:cs="Times New Roman"/>
          <w:b/>
          <w:bCs/>
          <w:sz w:val="24"/>
          <w:szCs w:val="24"/>
        </w:rPr>
        <w:lastRenderedPageBreak/>
        <w:t>A.</w:t>
      </w:r>
      <w:r w:rsidRPr="008036B0">
        <w:rPr>
          <w:rFonts w:ascii="Times New Roman" w:hAnsi="Times New Roman" w:cs="Times New Roman"/>
          <w:sz w:val="24"/>
          <w:szCs w:val="24"/>
        </w:rPr>
        <w:t xml:space="preserve"> </w:t>
      </w:r>
      <w:r w:rsidRPr="008036B0">
        <w:rPr>
          <w:rFonts w:ascii="Times New Roman" w:hAnsi="Times New Roman" w:cs="Times New Roman"/>
          <w:b/>
          <w:bCs/>
          <w:sz w:val="24"/>
          <w:szCs w:val="24"/>
        </w:rPr>
        <w:t>Lucrari de intervenţie, remediere, eliminare a efectelor avariei, amenajarea şi ecologizarea iazului Valea Straja</w:t>
      </w:r>
    </w:p>
    <w:p w:rsidR="008E765F" w:rsidRPr="008036B0" w:rsidRDefault="008E765F" w:rsidP="002A3DCE">
      <w:pPr>
        <w:spacing w:line="240" w:lineRule="auto"/>
        <w:ind w:firstLine="709"/>
        <w:contextualSpacing/>
        <w:jc w:val="both"/>
        <w:rPr>
          <w:rFonts w:ascii="Times New Roman" w:hAnsi="Times New Roman" w:cs="Times New Roman"/>
          <w:sz w:val="24"/>
          <w:szCs w:val="24"/>
        </w:rPr>
      </w:pPr>
      <w:r w:rsidRPr="008036B0">
        <w:rPr>
          <w:rFonts w:ascii="Times New Roman" w:hAnsi="Times New Roman" w:cs="Times New Roman"/>
          <w:sz w:val="24"/>
          <w:szCs w:val="24"/>
        </w:rPr>
        <w:t xml:space="preserve"> Iazul de decantare Valea Straja este amplasat în apropierea incintei uzinei de preparare la cca. 500m de aceasta, pe valea pârâului Obcioara (Straja) la aproximativ 500m amonte de confluenţa cu pârâul Brăteasa şi la cca. 6km de comuna Ostra, jud.Suceava.</w:t>
      </w:r>
    </w:p>
    <w:p w:rsidR="008E765F" w:rsidRPr="008036B0" w:rsidRDefault="008E765F" w:rsidP="002A3DCE">
      <w:pPr>
        <w:spacing w:line="240" w:lineRule="auto"/>
        <w:ind w:firstLine="709"/>
        <w:contextualSpacing/>
        <w:jc w:val="both"/>
        <w:rPr>
          <w:rFonts w:ascii="Times New Roman" w:hAnsi="Times New Roman" w:cs="Times New Roman"/>
          <w:sz w:val="24"/>
          <w:szCs w:val="24"/>
        </w:rPr>
      </w:pPr>
      <w:r w:rsidRPr="008036B0">
        <w:rPr>
          <w:rFonts w:ascii="Times New Roman" w:hAnsi="Times New Roman" w:cs="Times New Roman"/>
          <w:sz w:val="24"/>
          <w:szCs w:val="24"/>
        </w:rPr>
        <w:t xml:space="preserve">Suprafaţa totală ocupată de acesta este  de </w:t>
      </w:r>
      <w:r w:rsidRPr="008036B0">
        <w:rPr>
          <w:rFonts w:ascii="Times New Roman" w:hAnsi="Times New Roman" w:cs="Times New Roman"/>
          <w:color w:val="000000"/>
          <w:sz w:val="24"/>
          <w:szCs w:val="24"/>
        </w:rPr>
        <w:t>109.866</w:t>
      </w:r>
      <w:r w:rsidRPr="008036B0">
        <w:rPr>
          <w:rFonts w:ascii="Times New Roman" w:hAnsi="Times New Roman" w:cs="Times New Roman"/>
          <w:sz w:val="24"/>
          <w:szCs w:val="24"/>
        </w:rPr>
        <w:t>m</w:t>
      </w:r>
      <w:r w:rsidRPr="008036B0">
        <w:rPr>
          <w:rFonts w:ascii="Times New Roman" w:hAnsi="Times New Roman" w:cs="Times New Roman"/>
          <w:sz w:val="24"/>
          <w:szCs w:val="24"/>
          <w:vertAlign w:val="superscript"/>
        </w:rPr>
        <w:t>2</w:t>
      </w:r>
      <w:r w:rsidRPr="008036B0">
        <w:rPr>
          <w:rFonts w:ascii="Times New Roman" w:hAnsi="Times New Roman" w:cs="Times New Roman"/>
          <w:sz w:val="24"/>
          <w:szCs w:val="24"/>
        </w:rPr>
        <w:t xml:space="preserve"> din care o suprafaţa de 17.981m</w:t>
      </w:r>
      <w:r w:rsidRPr="008036B0">
        <w:rPr>
          <w:rFonts w:ascii="Times New Roman" w:hAnsi="Times New Roman" w:cs="Times New Roman"/>
          <w:sz w:val="24"/>
          <w:szCs w:val="24"/>
          <w:vertAlign w:val="superscript"/>
        </w:rPr>
        <w:t>2</w:t>
      </w:r>
      <w:r w:rsidRPr="008036B0">
        <w:rPr>
          <w:rFonts w:ascii="Times New Roman" w:hAnsi="Times New Roman" w:cs="Times New Roman"/>
          <w:sz w:val="24"/>
          <w:szCs w:val="24"/>
        </w:rPr>
        <w:t xml:space="preserve"> reprezintă lacul din coada iazului. Iazul a funcţionat între anii 1989 -2006 şi face parte din categoria iazurilor de vale.</w:t>
      </w:r>
    </w:p>
    <w:p w:rsidR="008E765F" w:rsidRPr="008036B0" w:rsidRDefault="008E765F" w:rsidP="002A3DCE">
      <w:pPr>
        <w:spacing w:line="240" w:lineRule="auto"/>
        <w:ind w:firstLine="709"/>
        <w:contextualSpacing/>
        <w:jc w:val="both"/>
        <w:rPr>
          <w:rFonts w:ascii="Times New Roman" w:hAnsi="Times New Roman" w:cs="Times New Roman"/>
          <w:sz w:val="24"/>
          <w:szCs w:val="24"/>
        </w:rPr>
      </w:pPr>
      <w:r w:rsidRPr="008036B0">
        <w:rPr>
          <w:rFonts w:ascii="Times New Roman" w:hAnsi="Times New Roman" w:cs="Times New Roman"/>
          <w:sz w:val="24"/>
          <w:szCs w:val="24"/>
        </w:rPr>
        <w:t>Pentru punerea în siguranţă şi redarea în circuitul silvic a acestui iaz de decantare s-au propus o serie de lucrări ce urmează a fi executate, care asigură şi o foarte bună stabilitate în timp a acestui iaz:</w:t>
      </w:r>
    </w:p>
    <w:p w:rsidR="008E765F" w:rsidRPr="008036B0" w:rsidRDefault="008E765F" w:rsidP="002A3DCE">
      <w:pPr>
        <w:spacing w:line="240" w:lineRule="auto"/>
        <w:ind w:firstLine="708"/>
        <w:jc w:val="both"/>
        <w:rPr>
          <w:rFonts w:ascii="Times New Roman" w:hAnsi="Times New Roman" w:cs="Times New Roman"/>
          <w:sz w:val="24"/>
          <w:szCs w:val="24"/>
          <w:u w:val="single"/>
        </w:rPr>
      </w:pPr>
      <w:r w:rsidRPr="008036B0">
        <w:rPr>
          <w:rFonts w:ascii="Times New Roman" w:hAnsi="Times New Roman" w:cs="Times New Roman"/>
          <w:b/>
          <w:bCs/>
          <w:sz w:val="24"/>
          <w:szCs w:val="24"/>
          <w:u w:val="single"/>
        </w:rPr>
        <w:t>Amenajări la iazul de decantare Valea Straja</w:t>
      </w:r>
    </w:p>
    <w:p w:rsidR="008E765F" w:rsidRPr="008036B0" w:rsidRDefault="008E765F" w:rsidP="002A3DCE">
      <w:pPr>
        <w:spacing w:line="240" w:lineRule="auto"/>
        <w:contextualSpacing/>
        <w:jc w:val="both"/>
        <w:rPr>
          <w:rFonts w:ascii="Times New Roman" w:hAnsi="Times New Roman" w:cs="Times New Roman"/>
          <w:color w:val="000000"/>
          <w:sz w:val="24"/>
          <w:szCs w:val="24"/>
        </w:rPr>
      </w:pPr>
      <w:r w:rsidRPr="008036B0">
        <w:rPr>
          <w:rFonts w:ascii="Times New Roman" w:hAnsi="Times New Roman" w:cs="Times New Roman"/>
          <w:sz w:val="24"/>
          <w:szCs w:val="24"/>
        </w:rPr>
        <w:t xml:space="preserve">-realizarea unui dig de compartimentare, amplasat în amonte de digul de coronament actual la </w:t>
      </w:r>
      <w:r w:rsidRPr="008036B0">
        <w:rPr>
          <w:rFonts w:ascii="Times New Roman" w:hAnsi="Times New Roman" w:cs="Times New Roman"/>
          <w:color w:val="000000"/>
          <w:sz w:val="24"/>
          <w:szCs w:val="24"/>
        </w:rPr>
        <w:t>cca. 86m (din ax în ax) care are rolul de a opri apele provenite din precipitaţiile abundente şi dirijarea lor spre</w:t>
      </w:r>
      <w:r w:rsidRPr="008036B0">
        <w:rPr>
          <w:rFonts w:ascii="Times New Roman" w:hAnsi="Times New Roman" w:cs="Times New Roman"/>
          <w:sz w:val="24"/>
          <w:szCs w:val="24"/>
        </w:rPr>
        <w:t xml:space="preserve"> deversorul canal C3. </w:t>
      </w:r>
      <w:r w:rsidRPr="008036B0">
        <w:rPr>
          <w:rFonts w:ascii="Times New Roman" w:hAnsi="Times New Roman" w:cs="Times New Roman"/>
          <w:color w:val="000000"/>
          <w:sz w:val="24"/>
          <w:szCs w:val="24"/>
        </w:rPr>
        <w:t>Digul are secţiunea transversală trapezoidală, cu următoarele dimensiuni: lăţimea coronamentului 4,00m; baza mare 18,00m; înălţimea 2,00m; lungimea 245m; taluz aval şi amonte 1:3,5, paramentul amonte placat cu argilă;</w:t>
      </w:r>
    </w:p>
    <w:p w:rsidR="008E765F" w:rsidRPr="008036B0" w:rsidRDefault="008E765F" w:rsidP="002A3DCE">
      <w:pPr>
        <w:spacing w:line="240" w:lineRule="auto"/>
        <w:contextualSpacing/>
        <w:jc w:val="both"/>
        <w:rPr>
          <w:rFonts w:ascii="Times New Roman" w:hAnsi="Times New Roman" w:cs="Times New Roman"/>
          <w:sz w:val="24"/>
          <w:szCs w:val="24"/>
        </w:rPr>
      </w:pPr>
      <w:r w:rsidRPr="008036B0">
        <w:rPr>
          <w:rFonts w:ascii="Times New Roman" w:hAnsi="Times New Roman" w:cs="Times New Roman"/>
          <w:sz w:val="24"/>
          <w:szCs w:val="24"/>
        </w:rPr>
        <w:t>-lucrări de nivelare a suprafetei existente a iazului în sensul tăierii dâmburilor şi împingerea în goluri a pământului (material din iaz) săpat cu buldozerul;</w:t>
      </w:r>
    </w:p>
    <w:p w:rsidR="008E765F" w:rsidRPr="008036B0" w:rsidRDefault="008E765F" w:rsidP="002A3DCE">
      <w:pPr>
        <w:spacing w:line="240" w:lineRule="auto"/>
        <w:contextualSpacing/>
        <w:jc w:val="both"/>
        <w:rPr>
          <w:rFonts w:ascii="Times New Roman" w:hAnsi="Times New Roman" w:cs="Times New Roman"/>
          <w:sz w:val="24"/>
          <w:szCs w:val="24"/>
        </w:rPr>
      </w:pPr>
      <w:r w:rsidRPr="008036B0">
        <w:rPr>
          <w:rFonts w:ascii="Times New Roman" w:hAnsi="Times New Roman" w:cs="Times New Roman"/>
          <w:sz w:val="24"/>
          <w:szCs w:val="24"/>
        </w:rPr>
        <w:t>-reprofilarea taluzului barajului la un un unghi de 16º (1:3,5), care prezintă fenomenul de ravenare cu ravene foarte adânci care ajung şi până la 3,00m. Excedentul de material rezultat din această reprofilare va fi împrăştiat pe suprafaţa întregului depozit, dar şi pe o suprafaţa de 14.043m</w:t>
      </w:r>
      <w:r w:rsidRPr="008036B0">
        <w:rPr>
          <w:rFonts w:ascii="Times New Roman" w:hAnsi="Times New Roman" w:cs="Times New Roman"/>
          <w:sz w:val="24"/>
          <w:szCs w:val="24"/>
          <w:vertAlign w:val="superscript"/>
        </w:rPr>
        <w:t>2</w:t>
      </w:r>
      <w:r w:rsidRPr="008036B0">
        <w:rPr>
          <w:rFonts w:ascii="Times New Roman" w:hAnsi="Times New Roman" w:cs="Times New Roman"/>
          <w:sz w:val="24"/>
          <w:szCs w:val="24"/>
        </w:rPr>
        <w:t xml:space="preserve"> aflată în aval de taluzul astfel reprofilat; </w:t>
      </w:r>
    </w:p>
    <w:p w:rsidR="008E765F" w:rsidRPr="008036B0" w:rsidRDefault="008E765F" w:rsidP="002A3DCE">
      <w:pPr>
        <w:spacing w:line="240" w:lineRule="auto"/>
        <w:contextualSpacing/>
        <w:jc w:val="both"/>
        <w:rPr>
          <w:rFonts w:ascii="Times New Roman" w:hAnsi="Times New Roman" w:cs="Times New Roman"/>
          <w:sz w:val="24"/>
          <w:szCs w:val="24"/>
        </w:rPr>
      </w:pPr>
      <w:r w:rsidRPr="008036B0">
        <w:rPr>
          <w:rFonts w:ascii="Times New Roman" w:hAnsi="Times New Roman" w:cs="Times New Roman"/>
          <w:sz w:val="24"/>
          <w:szCs w:val="24"/>
        </w:rPr>
        <w:t>-molozul rezultat din demolările de pe incinta Lesu Ursului se va depozita la piciorul taluzului de la iazul Straja pe o suprafaţă de 14.043m</w:t>
      </w:r>
      <w:r w:rsidRPr="008036B0">
        <w:rPr>
          <w:rFonts w:ascii="Times New Roman" w:hAnsi="Times New Roman" w:cs="Times New Roman"/>
          <w:sz w:val="24"/>
          <w:szCs w:val="24"/>
          <w:vertAlign w:val="superscript"/>
        </w:rPr>
        <w:t>2</w:t>
      </w:r>
      <w:r w:rsidRPr="008036B0">
        <w:rPr>
          <w:rFonts w:ascii="Times New Roman" w:hAnsi="Times New Roman" w:cs="Times New Roman"/>
          <w:sz w:val="24"/>
          <w:szCs w:val="24"/>
        </w:rPr>
        <w:t>, după ce în prealabil se va supraînălţa căminul existent pe această locaţie, a fost prevăzută o supraînălţare a acestuia din beton monolit cu dimensiunile în plan de 3,40m x 3,40m x 3,90m;</w:t>
      </w:r>
    </w:p>
    <w:p w:rsidR="008E765F" w:rsidRPr="008036B0" w:rsidRDefault="008E765F" w:rsidP="002A3DCE">
      <w:pPr>
        <w:spacing w:line="240" w:lineRule="auto"/>
        <w:contextualSpacing/>
        <w:jc w:val="both"/>
        <w:rPr>
          <w:rFonts w:ascii="Times New Roman" w:hAnsi="Times New Roman" w:cs="Times New Roman"/>
          <w:sz w:val="24"/>
          <w:szCs w:val="24"/>
        </w:rPr>
      </w:pPr>
      <w:r w:rsidRPr="008036B0">
        <w:rPr>
          <w:rFonts w:ascii="Times New Roman" w:hAnsi="Times New Roman" w:cs="Times New Roman"/>
          <w:sz w:val="24"/>
          <w:szCs w:val="24"/>
        </w:rPr>
        <w:t>-impermeabilizarea întregii suprafeţe a iazului (68.950m</w:t>
      </w:r>
      <w:r w:rsidRPr="008036B0">
        <w:rPr>
          <w:rFonts w:ascii="Times New Roman" w:hAnsi="Times New Roman" w:cs="Times New Roman"/>
          <w:sz w:val="24"/>
          <w:szCs w:val="24"/>
          <w:vertAlign w:val="superscript"/>
        </w:rPr>
        <w:t>2</w:t>
      </w:r>
      <w:r w:rsidRPr="008036B0">
        <w:rPr>
          <w:rFonts w:ascii="Times New Roman" w:hAnsi="Times New Roman" w:cs="Times New Roman"/>
          <w:sz w:val="24"/>
          <w:szCs w:val="24"/>
        </w:rPr>
        <w:t xml:space="preserve"> plajă) cu un strat de argilă în grosime de 30cm cu următoarele caracteristici: k</w:t>
      </w:r>
      <w:r w:rsidRPr="008036B0">
        <w:rPr>
          <w:rFonts w:ascii="Times New Roman" w:hAnsi="Times New Roman" w:cs="Times New Roman"/>
          <w:sz w:val="24"/>
          <w:szCs w:val="24"/>
          <w:vertAlign w:val="subscript"/>
        </w:rPr>
        <w:t xml:space="preserve">f </w:t>
      </w:r>
      <w:r w:rsidRPr="008036B0">
        <w:rPr>
          <w:rFonts w:ascii="Times New Roman" w:hAnsi="Times New Roman" w:cs="Times New Roman"/>
          <w:sz w:val="24"/>
          <w:szCs w:val="24"/>
        </w:rPr>
        <w:t>≤ 5·10</w:t>
      </w:r>
      <w:r w:rsidRPr="008036B0">
        <w:rPr>
          <w:rFonts w:ascii="Times New Roman" w:hAnsi="Times New Roman" w:cs="Times New Roman"/>
          <w:sz w:val="24"/>
          <w:szCs w:val="24"/>
          <w:vertAlign w:val="superscript"/>
        </w:rPr>
        <w:t>-9</w:t>
      </w:r>
      <w:r w:rsidRPr="008036B0">
        <w:rPr>
          <w:rFonts w:ascii="Times New Roman" w:hAnsi="Times New Roman" w:cs="Times New Roman"/>
          <w:sz w:val="24"/>
          <w:szCs w:val="24"/>
        </w:rPr>
        <w:t>m/s, porozitate &lt; 5%, D</w:t>
      </w:r>
      <w:r w:rsidRPr="008036B0">
        <w:rPr>
          <w:rFonts w:ascii="Times New Roman" w:hAnsi="Times New Roman" w:cs="Times New Roman"/>
          <w:sz w:val="24"/>
          <w:szCs w:val="24"/>
          <w:vertAlign w:val="subscript"/>
        </w:rPr>
        <w:t>pr</w:t>
      </w:r>
      <w:r w:rsidRPr="008036B0">
        <w:rPr>
          <w:rFonts w:ascii="Times New Roman" w:hAnsi="Times New Roman" w:cs="Times New Roman"/>
          <w:sz w:val="24"/>
          <w:szCs w:val="24"/>
        </w:rPr>
        <w:t xml:space="preserve"> ≥ 92%;</w:t>
      </w:r>
    </w:p>
    <w:p w:rsidR="008E765F" w:rsidRPr="008036B0" w:rsidRDefault="008E765F" w:rsidP="002A3DCE">
      <w:pPr>
        <w:spacing w:line="240" w:lineRule="auto"/>
        <w:contextualSpacing/>
        <w:jc w:val="both"/>
        <w:rPr>
          <w:rFonts w:ascii="Times New Roman" w:hAnsi="Times New Roman" w:cs="Times New Roman"/>
          <w:color w:val="FF0000"/>
          <w:sz w:val="24"/>
          <w:szCs w:val="24"/>
        </w:rPr>
      </w:pPr>
      <w:r w:rsidRPr="008036B0">
        <w:rPr>
          <w:rFonts w:ascii="Times New Roman" w:hAnsi="Times New Roman" w:cs="Times New Roman"/>
          <w:sz w:val="24"/>
          <w:szCs w:val="24"/>
        </w:rPr>
        <w:t>-pe o suprafaţă de 14.043m</w:t>
      </w:r>
      <w:r w:rsidRPr="008036B0">
        <w:rPr>
          <w:rFonts w:ascii="Times New Roman" w:hAnsi="Times New Roman" w:cs="Times New Roman"/>
          <w:sz w:val="24"/>
          <w:szCs w:val="24"/>
          <w:vertAlign w:val="superscript"/>
        </w:rPr>
        <w:t>2</w:t>
      </w:r>
      <w:r w:rsidRPr="008036B0">
        <w:rPr>
          <w:rFonts w:ascii="Times New Roman" w:hAnsi="Times New Roman" w:cs="Times New Roman"/>
          <w:sz w:val="24"/>
          <w:szCs w:val="24"/>
        </w:rPr>
        <w:t xml:space="preserve"> aflată în aval de taluzul iazului reprofilat unde a fost depus moloz se va aşterne un strat de pământ cu grosimea de 10cm </w:t>
      </w:r>
      <w:r w:rsidRPr="008036B0">
        <w:rPr>
          <w:rFonts w:ascii="Times New Roman" w:hAnsi="Times New Roman" w:cs="Times New Roman"/>
          <w:bCs/>
          <w:sz w:val="24"/>
          <w:szCs w:val="24"/>
        </w:rPr>
        <w:t>(sursa de pământ vegetal/sol fertil</w:t>
      </w:r>
      <w:r w:rsidRPr="008036B0">
        <w:rPr>
          <w:rFonts w:ascii="Times New Roman" w:hAnsi="Times New Roman" w:cs="Times New Roman"/>
          <w:sz w:val="24"/>
          <w:szCs w:val="24"/>
        </w:rPr>
        <w:t xml:space="preserve"> </w:t>
      </w:r>
      <w:r w:rsidRPr="008036B0">
        <w:rPr>
          <w:rFonts w:ascii="Times New Roman" w:hAnsi="Times New Roman" w:cs="Times New Roman"/>
          <w:bCs/>
          <w:sz w:val="24"/>
          <w:szCs w:val="24"/>
        </w:rPr>
        <w:t>va fi indicată de către primăria Ostra, conform adresei prezentate în Anexe)</w:t>
      </w:r>
      <w:r w:rsidRPr="008036B0">
        <w:rPr>
          <w:rFonts w:ascii="Times New Roman" w:hAnsi="Times New Roman" w:cs="Times New Roman"/>
          <w:sz w:val="24"/>
          <w:szCs w:val="24"/>
        </w:rPr>
        <w:t>;</w:t>
      </w:r>
      <w:r w:rsidR="004F4F3F" w:rsidRPr="004F4F3F">
        <w:rPr>
          <w:rFonts w:ascii="Times New Roman" w:hAnsi="Times New Roman" w:cs="Times New Roman"/>
          <w:noProof/>
          <w:position w:val="-10"/>
          <w:sz w:val="24"/>
          <w:szCs w:val="24"/>
          <w:vertAlign w:val="subscript"/>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9pt;height:17.25pt;visibility:visible">
            <v:imagedata r:id="rId8" o:title=""/>
          </v:shape>
        </w:pict>
      </w:r>
    </w:p>
    <w:p w:rsidR="008E765F" w:rsidRPr="008036B0" w:rsidRDefault="008E765F" w:rsidP="002A3DCE">
      <w:pPr>
        <w:spacing w:line="240" w:lineRule="auto"/>
        <w:contextualSpacing/>
        <w:jc w:val="both"/>
        <w:rPr>
          <w:rFonts w:ascii="Times New Roman" w:hAnsi="Times New Roman" w:cs="Times New Roman"/>
          <w:sz w:val="24"/>
          <w:szCs w:val="24"/>
        </w:rPr>
      </w:pPr>
      <w:r w:rsidRPr="008036B0">
        <w:rPr>
          <w:rFonts w:ascii="Times New Roman" w:hAnsi="Times New Roman" w:cs="Times New Roman"/>
          <w:sz w:val="24"/>
          <w:szCs w:val="24"/>
        </w:rPr>
        <w:t>-după efectuarea acestei lucrări se trece la acoperirea întregii suprafeţe a iazului si a celor 14.043m</w:t>
      </w:r>
      <w:r w:rsidRPr="008036B0">
        <w:rPr>
          <w:rFonts w:ascii="Times New Roman" w:hAnsi="Times New Roman" w:cs="Times New Roman"/>
          <w:sz w:val="24"/>
          <w:szCs w:val="24"/>
          <w:vertAlign w:val="superscript"/>
        </w:rPr>
        <w:t>2</w:t>
      </w:r>
      <w:r w:rsidRPr="008036B0">
        <w:rPr>
          <w:rFonts w:ascii="Times New Roman" w:hAnsi="Times New Roman" w:cs="Times New Roman"/>
          <w:sz w:val="24"/>
          <w:szCs w:val="24"/>
        </w:rPr>
        <w:t xml:space="preserve">  cu un strat de 20cm de sol fertil care va fi înierbat cu ierburi perene;</w:t>
      </w:r>
    </w:p>
    <w:p w:rsidR="008E765F" w:rsidRPr="008036B0" w:rsidRDefault="008E765F" w:rsidP="002A3DCE">
      <w:pPr>
        <w:spacing w:line="240" w:lineRule="auto"/>
        <w:contextualSpacing/>
        <w:jc w:val="both"/>
        <w:rPr>
          <w:rFonts w:ascii="Times New Roman" w:hAnsi="Times New Roman" w:cs="Times New Roman"/>
          <w:sz w:val="24"/>
          <w:szCs w:val="24"/>
        </w:rPr>
      </w:pPr>
      <w:r w:rsidRPr="008036B0">
        <w:rPr>
          <w:rFonts w:ascii="Times New Roman" w:hAnsi="Times New Roman" w:cs="Times New Roman"/>
          <w:sz w:val="24"/>
          <w:szCs w:val="24"/>
        </w:rPr>
        <w:t xml:space="preserve">-pe suprafaţa aflată aval de taluzul reprofilat se vor planta un număr de 6.320 puieţi de salcâm în gropi de 0,3m x 0,3m x 0,4m care vor fi umplute cu sol fertil. Tipul de puieţi s-a ales după consultarea cu un specialist în pomicultură; </w:t>
      </w:r>
    </w:p>
    <w:p w:rsidR="008E765F" w:rsidRPr="008036B0" w:rsidRDefault="008E765F" w:rsidP="002A3DCE">
      <w:pPr>
        <w:spacing w:line="240" w:lineRule="auto"/>
        <w:contextualSpacing/>
        <w:jc w:val="both"/>
        <w:rPr>
          <w:rFonts w:ascii="Times New Roman" w:hAnsi="Times New Roman" w:cs="Times New Roman"/>
          <w:sz w:val="24"/>
          <w:szCs w:val="24"/>
        </w:rPr>
      </w:pPr>
      <w:r w:rsidRPr="008036B0">
        <w:rPr>
          <w:rFonts w:ascii="Times New Roman" w:hAnsi="Times New Roman" w:cs="Times New Roman"/>
          <w:sz w:val="24"/>
          <w:szCs w:val="24"/>
        </w:rPr>
        <w:t>-lucrări de întreţinere şi revizuire a plantaţiilor sub 50% din suprafaţă, completarea lipsurilor</w:t>
      </w:r>
    </w:p>
    <w:p w:rsidR="008E765F" w:rsidRPr="008036B0" w:rsidRDefault="008E765F" w:rsidP="002A3DCE">
      <w:pPr>
        <w:spacing w:line="240" w:lineRule="auto"/>
        <w:ind w:firstLine="708"/>
        <w:jc w:val="both"/>
        <w:rPr>
          <w:rFonts w:ascii="Times New Roman" w:hAnsi="Times New Roman" w:cs="Times New Roman"/>
          <w:b/>
          <w:bCs/>
          <w:color w:val="000000"/>
          <w:sz w:val="24"/>
          <w:szCs w:val="24"/>
          <w:u w:val="single"/>
        </w:rPr>
      </w:pPr>
      <w:r w:rsidRPr="008036B0">
        <w:rPr>
          <w:rFonts w:ascii="Times New Roman" w:hAnsi="Times New Roman" w:cs="Times New Roman"/>
          <w:b/>
          <w:bCs/>
          <w:color w:val="000000"/>
          <w:sz w:val="24"/>
          <w:szCs w:val="24"/>
          <w:u w:val="single"/>
        </w:rPr>
        <w:t>Realizarea căii de acces</w:t>
      </w:r>
    </w:p>
    <w:p w:rsidR="008E765F" w:rsidRPr="008036B0" w:rsidRDefault="008E765F" w:rsidP="002A3DCE">
      <w:pPr>
        <w:spacing w:line="240" w:lineRule="auto"/>
        <w:ind w:firstLine="709"/>
        <w:contextualSpacing/>
        <w:jc w:val="both"/>
        <w:rPr>
          <w:rFonts w:ascii="Times New Roman" w:hAnsi="Times New Roman" w:cs="Times New Roman"/>
          <w:sz w:val="24"/>
          <w:szCs w:val="24"/>
        </w:rPr>
      </w:pPr>
      <w:r w:rsidRPr="008036B0">
        <w:rPr>
          <w:rFonts w:ascii="Times New Roman" w:hAnsi="Times New Roman" w:cs="Times New Roman"/>
          <w:sz w:val="24"/>
          <w:szCs w:val="24"/>
        </w:rPr>
        <w:t>Lucrările care stau la baza acestei reabilitări sunt:</w:t>
      </w:r>
    </w:p>
    <w:p w:rsidR="008E765F" w:rsidRPr="008036B0" w:rsidRDefault="008E765F" w:rsidP="002A3DCE">
      <w:pPr>
        <w:spacing w:line="240" w:lineRule="auto"/>
        <w:contextualSpacing/>
        <w:jc w:val="both"/>
        <w:rPr>
          <w:rFonts w:ascii="Times New Roman" w:hAnsi="Times New Roman" w:cs="Times New Roman"/>
          <w:sz w:val="24"/>
          <w:szCs w:val="24"/>
        </w:rPr>
      </w:pPr>
      <w:r w:rsidRPr="008036B0">
        <w:rPr>
          <w:rFonts w:ascii="Times New Roman" w:hAnsi="Times New Roman" w:cs="Times New Roman"/>
          <w:sz w:val="24"/>
          <w:szCs w:val="24"/>
        </w:rPr>
        <w:t>-lucrări de terasamente la calea de acces existentă, ce are o lungime de 1.500m</w:t>
      </w:r>
    </w:p>
    <w:p w:rsidR="008E765F" w:rsidRPr="008036B0" w:rsidRDefault="008E765F" w:rsidP="002A3DCE">
      <w:pPr>
        <w:spacing w:line="240" w:lineRule="auto"/>
        <w:contextualSpacing/>
        <w:jc w:val="both"/>
        <w:rPr>
          <w:rFonts w:ascii="Times New Roman" w:hAnsi="Times New Roman" w:cs="Times New Roman"/>
          <w:sz w:val="24"/>
          <w:szCs w:val="24"/>
        </w:rPr>
      </w:pPr>
      <w:r w:rsidRPr="008036B0">
        <w:rPr>
          <w:rFonts w:ascii="Times New Roman" w:hAnsi="Times New Roman" w:cs="Times New Roman"/>
          <w:sz w:val="24"/>
          <w:szCs w:val="24"/>
        </w:rPr>
        <w:t>-lucrări de suprastructură care constau din aşternerea unui strat de 10cm de balast şi a unui strat de 10cm de piatră spartă pe partea carosabila</w:t>
      </w:r>
    </w:p>
    <w:p w:rsidR="008E765F" w:rsidRPr="008036B0" w:rsidRDefault="008E765F" w:rsidP="002A3DCE">
      <w:pPr>
        <w:spacing w:line="240" w:lineRule="auto"/>
        <w:contextualSpacing/>
        <w:jc w:val="both"/>
        <w:rPr>
          <w:rFonts w:ascii="Times New Roman" w:hAnsi="Times New Roman" w:cs="Times New Roman"/>
          <w:sz w:val="24"/>
          <w:szCs w:val="24"/>
        </w:rPr>
      </w:pPr>
      <w:r w:rsidRPr="008036B0">
        <w:rPr>
          <w:rFonts w:ascii="Times New Roman" w:hAnsi="Times New Roman" w:cs="Times New Roman"/>
          <w:sz w:val="24"/>
          <w:szCs w:val="24"/>
        </w:rPr>
        <w:t>-amenajarea de podeţe tubulare pe torenţii existenţi care să protejeze calea de acces: acestea sunt în număr de 7 (şapte) din care 3buc sunt cu Ø = 1000mm, iar 4 (patru) cu Ø = 800mm. Pentru toate aceste podeţe s-au construit amonte şi câte o greblă care să împiedice înfundarea podeţelor cu corpuri străine mari.</w:t>
      </w:r>
    </w:p>
    <w:p w:rsidR="008E765F" w:rsidRPr="008036B0" w:rsidRDefault="008E765F" w:rsidP="002A3DCE">
      <w:pPr>
        <w:spacing w:line="240" w:lineRule="auto"/>
        <w:ind w:firstLine="851"/>
        <w:jc w:val="both"/>
        <w:rPr>
          <w:rFonts w:ascii="Times New Roman" w:hAnsi="Times New Roman" w:cs="Times New Roman"/>
          <w:b/>
          <w:bCs/>
          <w:sz w:val="24"/>
          <w:szCs w:val="24"/>
          <w:u w:val="single"/>
        </w:rPr>
      </w:pPr>
      <w:r w:rsidRPr="008036B0">
        <w:rPr>
          <w:rFonts w:ascii="Times New Roman" w:hAnsi="Times New Roman" w:cs="Times New Roman"/>
          <w:b/>
          <w:bCs/>
          <w:sz w:val="24"/>
          <w:szCs w:val="24"/>
          <w:u w:val="single"/>
        </w:rPr>
        <w:lastRenderedPageBreak/>
        <w:t>Lucrări executate la galeria de deviere a pârâului Valea Straja</w:t>
      </w:r>
    </w:p>
    <w:p w:rsidR="008E765F" w:rsidRPr="008036B0" w:rsidRDefault="008E765F" w:rsidP="002A3DCE">
      <w:pPr>
        <w:pStyle w:val="BodyTextIndent"/>
        <w:spacing w:after="0"/>
        <w:ind w:left="827" w:firstLine="12"/>
        <w:jc w:val="both"/>
        <w:rPr>
          <w:lang w:val="ro-RO"/>
        </w:rPr>
      </w:pPr>
      <w:r w:rsidRPr="008036B0">
        <w:rPr>
          <w:lang w:val="ro-RO"/>
        </w:rPr>
        <w:t xml:space="preserve">Profilul longitudinal se prezintă în felul următor: </w:t>
      </w:r>
    </w:p>
    <w:p w:rsidR="008E765F" w:rsidRPr="008036B0" w:rsidRDefault="008E765F" w:rsidP="002A3DCE">
      <w:pPr>
        <w:pStyle w:val="BodyTextIndent"/>
        <w:spacing w:after="0"/>
        <w:ind w:left="0"/>
        <w:jc w:val="both"/>
        <w:rPr>
          <w:lang w:val="ro-RO"/>
        </w:rPr>
      </w:pPr>
      <w:r w:rsidRPr="008036B0">
        <w:rPr>
          <w:lang w:val="ro-RO"/>
        </w:rPr>
        <w:t>-deversor tip pâlnie amplasat la cota 910m, creasta deversorului fiind amplasată la cota 913m (avariat);</w:t>
      </w:r>
    </w:p>
    <w:p w:rsidR="008E765F" w:rsidRPr="008036B0" w:rsidRDefault="008E765F" w:rsidP="002A3DCE">
      <w:pPr>
        <w:pStyle w:val="BodyTextIndent"/>
        <w:spacing w:after="0"/>
        <w:ind w:left="0"/>
        <w:jc w:val="both"/>
        <w:rPr>
          <w:lang w:val="ro-RO"/>
        </w:rPr>
      </w:pPr>
      <w:r w:rsidRPr="008036B0">
        <w:rPr>
          <w:lang w:val="ro-RO"/>
        </w:rPr>
        <w:t xml:space="preserve">-suitor vertical tip SB- 2,8 (L = 31m) de încărcare a galeriei de deviere, in prezent avariat, care va fi rambleiat pe toată lungimea şi prevăzut cu placă din beton armat </w:t>
      </w:r>
      <w:r w:rsidRPr="008036B0">
        <w:sym w:font="Symbol" w:char="F066"/>
      </w:r>
      <w:r w:rsidRPr="008036B0">
        <w:rPr>
          <w:vertAlign w:val="subscript"/>
          <w:lang w:val="ro-RO"/>
        </w:rPr>
        <w:t>placă</w:t>
      </w:r>
      <w:r w:rsidRPr="008036B0">
        <w:rPr>
          <w:lang w:val="ro-RO"/>
        </w:rPr>
        <w:t xml:space="preserve"> = 8,1m;</w:t>
      </w:r>
    </w:p>
    <w:p w:rsidR="008E765F" w:rsidRPr="008036B0" w:rsidRDefault="008E765F" w:rsidP="0055192B">
      <w:pPr>
        <w:pStyle w:val="BodyTextIndent"/>
        <w:spacing w:after="0"/>
        <w:ind w:left="0"/>
        <w:jc w:val="both"/>
        <w:rPr>
          <w:lang w:val="ro-RO"/>
        </w:rPr>
      </w:pPr>
      <w:r w:rsidRPr="008036B0">
        <w:rPr>
          <w:lang w:val="ro-RO"/>
        </w:rPr>
        <w:t>-tronson de galerie tip GSBc-4,6 în lungime de 664,40m înclinat (cu diferenţă de nivel 22,80m);</w:t>
      </w:r>
    </w:p>
    <w:p w:rsidR="008E765F" w:rsidRPr="008036B0" w:rsidRDefault="008E765F" w:rsidP="0055192B">
      <w:pPr>
        <w:pStyle w:val="BodyTextIndent"/>
        <w:spacing w:after="0"/>
        <w:ind w:left="0"/>
        <w:jc w:val="both"/>
        <w:rPr>
          <w:lang w:val="ro-RO"/>
        </w:rPr>
      </w:pPr>
      <w:r w:rsidRPr="008036B0">
        <w:rPr>
          <w:lang w:val="ro-RO"/>
        </w:rPr>
        <w:t>-tronson aval cu secţiunea GSBc- 4,6  în  lungime  de 640,40m;</w:t>
      </w:r>
    </w:p>
    <w:p w:rsidR="008E765F" w:rsidRPr="008036B0" w:rsidRDefault="008E765F" w:rsidP="0055192B">
      <w:pPr>
        <w:pStyle w:val="BodyTextIndent"/>
        <w:spacing w:after="0"/>
        <w:ind w:left="0"/>
        <w:jc w:val="both"/>
        <w:rPr>
          <w:lang w:val="ro-RO"/>
        </w:rPr>
      </w:pPr>
      <w:r w:rsidRPr="008036B0">
        <w:rPr>
          <w:lang w:val="ro-RO"/>
        </w:rPr>
        <w:t>-suitor de aeraj situat la cota 893,43m, la 622m aval de sistemul de încărcare galerie de deviere apă pârâu Straja (în acest suitor se va racorda canalul C5 de preluare a debitului de asigurare Q</w:t>
      </w:r>
      <w:r w:rsidRPr="008036B0">
        <w:rPr>
          <w:vertAlign w:val="subscript"/>
          <w:lang w:val="ro-RO"/>
        </w:rPr>
        <w:t xml:space="preserve">10% </w:t>
      </w:r>
      <w:r w:rsidRPr="008036B0">
        <w:rPr>
          <w:lang w:val="ro-RO"/>
        </w:rPr>
        <w:t>= 12m</w:t>
      </w:r>
      <w:r w:rsidRPr="008036B0">
        <w:rPr>
          <w:vertAlign w:val="superscript"/>
          <w:lang w:val="ro-RO"/>
        </w:rPr>
        <w:t>3</w:t>
      </w:r>
      <w:r w:rsidRPr="008036B0">
        <w:rPr>
          <w:lang w:val="ro-RO"/>
        </w:rPr>
        <w:t>/s – canalul C5 va fi executat din tub precomprimat Dn1500mm, Pn 7 barri şi racordat la suitor), care, în prezent, se află în stare bună şi este prevăzut la gura de intrare cu grilaj metalic.</w:t>
      </w:r>
    </w:p>
    <w:p w:rsidR="008E765F" w:rsidRPr="008036B0" w:rsidRDefault="008E765F" w:rsidP="0055192B">
      <w:pPr>
        <w:pStyle w:val="BodyTextIndent"/>
        <w:spacing w:after="0"/>
        <w:ind w:left="0" w:firstLine="360"/>
        <w:jc w:val="both"/>
        <w:rPr>
          <w:lang w:val="ro-RO"/>
        </w:rPr>
      </w:pPr>
      <w:r w:rsidRPr="008036B0">
        <w:rPr>
          <w:lang w:val="ro-RO"/>
        </w:rPr>
        <w:t xml:space="preserve">Tronsonul de galerie aval de suitorul de aeraj, în </w:t>
      </w:r>
      <w:r w:rsidR="0055192B">
        <w:rPr>
          <w:lang w:val="ro-RO"/>
        </w:rPr>
        <w:t xml:space="preserve">lungime de aproximativ 648m, va </w:t>
      </w:r>
      <w:r w:rsidRPr="008036B0">
        <w:rPr>
          <w:lang w:val="ro-RO"/>
        </w:rPr>
        <w:t>rămâne pe timpul execuţiei lucrărilor de închidere şi ecologizare în funcţiune, ca a doua cale de evacuare a apelor mari. Având în vedere această soluţie tehnică, pentru a preîntâmpina eventuale accidente prin intrarea unor persoane pe tronsonul de galerie amonte de suitorul de aeraj, pe parcursul execuţiei racordului între canalul C5, suitorul de aeraj şi galeria hidrotehnică s-a prevăzut un grilaj metalic încastrat în pereţii galeriei. Acest grilaj metalic se va monta la 1-2m de la intersecţia suitorului de aeraj cu galeria hidrotehnică (fiind asigurat aerajul natural pe timpul execuţiei grilajului).</w:t>
      </w:r>
    </w:p>
    <w:p w:rsidR="008E765F" w:rsidRPr="008036B0" w:rsidRDefault="008E765F" w:rsidP="0055192B">
      <w:pPr>
        <w:pStyle w:val="BodyTextIndent"/>
        <w:spacing w:after="0"/>
        <w:ind w:firstLine="708"/>
        <w:jc w:val="both"/>
        <w:rPr>
          <w:i/>
          <w:iCs/>
          <w:lang w:val="ro-RO"/>
        </w:rPr>
      </w:pPr>
      <w:r w:rsidRPr="008036B0">
        <w:rPr>
          <w:i/>
          <w:iCs/>
          <w:lang w:val="ro-RO"/>
        </w:rPr>
        <w:t>Canal de descărcare (racord cu albia naturală)</w:t>
      </w:r>
    </w:p>
    <w:p w:rsidR="008E765F" w:rsidRPr="008036B0" w:rsidRDefault="008E765F" w:rsidP="0055192B">
      <w:pPr>
        <w:pStyle w:val="BodyTextIndent"/>
        <w:spacing w:after="0"/>
        <w:ind w:left="0"/>
        <w:jc w:val="both"/>
        <w:rPr>
          <w:lang w:val="ro-RO"/>
        </w:rPr>
      </w:pPr>
      <w:r w:rsidRPr="008036B0">
        <w:rPr>
          <w:lang w:val="ro-RO"/>
        </w:rPr>
        <w:t>Canalul de descărcare face legătura între galeria de deviere şi albia naturală cu o diferenţă de nivel de cca. 9,4 m, a fost executat din beton cu secţiunea transversală dreptunghiulara (S</w:t>
      </w:r>
      <w:r w:rsidRPr="008036B0">
        <w:rPr>
          <w:vertAlign w:val="subscript"/>
          <w:lang w:val="ro-RO"/>
        </w:rPr>
        <w:t>c</w:t>
      </w:r>
      <w:r w:rsidRPr="008036B0">
        <w:rPr>
          <w:lang w:val="ro-RO"/>
        </w:rPr>
        <w:t xml:space="preserve"> = 5,62 mp).</w:t>
      </w:r>
    </w:p>
    <w:p w:rsidR="008E765F" w:rsidRPr="008036B0" w:rsidRDefault="008E765F" w:rsidP="0055192B">
      <w:pPr>
        <w:spacing w:line="240" w:lineRule="auto"/>
        <w:contextualSpacing/>
        <w:jc w:val="both"/>
        <w:rPr>
          <w:rFonts w:ascii="Times New Roman" w:hAnsi="Times New Roman" w:cs="Times New Roman"/>
          <w:sz w:val="24"/>
          <w:szCs w:val="24"/>
        </w:rPr>
      </w:pPr>
      <w:r w:rsidRPr="008036B0">
        <w:rPr>
          <w:rFonts w:ascii="Times New Roman" w:hAnsi="Times New Roman" w:cs="Times New Roman"/>
          <w:sz w:val="24"/>
          <w:szCs w:val="24"/>
        </w:rPr>
        <w:t>Radierul canalului a fost realizat în trepte (h = 0,20m) având rol de rugozitate artificială mărită.</w:t>
      </w:r>
    </w:p>
    <w:p w:rsidR="008E765F" w:rsidRPr="008036B0" w:rsidRDefault="008E765F" w:rsidP="0055192B">
      <w:pPr>
        <w:spacing w:line="240" w:lineRule="auto"/>
        <w:contextualSpacing/>
        <w:jc w:val="both"/>
        <w:rPr>
          <w:rFonts w:ascii="Times New Roman" w:hAnsi="Times New Roman" w:cs="Times New Roman"/>
          <w:b/>
          <w:bCs/>
          <w:color w:val="000000"/>
          <w:sz w:val="24"/>
          <w:szCs w:val="24"/>
          <w:u w:val="single"/>
        </w:rPr>
      </w:pPr>
      <w:r w:rsidRPr="008036B0">
        <w:rPr>
          <w:rFonts w:ascii="Times New Roman" w:hAnsi="Times New Roman" w:cs="Times New Roman"/>
          <w:sz w:val="24"/>
          <w:szCs w:val="24"/>
        </w:rPr>
        <w:t>La ieşirea din galeria hidrotehnică spre canalul de descărcare se va executa un grilaj metalic, la 1-2m de gura galeriei, încastrat, pentru a preîntâmpina intrarea persoanelor neautorizate în această lucrare hidrotehnică.</w:t>
      </w:r>
      <w:r w:rsidRPr="008036B0">
        <w:rPr>
          <w:rFonts w:ascii="Times New Roman" w:hAnsi="Times New Roman" w:cs="Times New Roman"/>
          <w:b/>
          <w:bCs/>
          <w:color w:val="000000"/>
          <w:sz w:val="24"/>
          <w:szCs w:val="24"/>
          <w:u w:val="single"/>
        </w:rPr>
        <w:t xml:space="preserve"> </w:t>
      </w:r>
    </w:p>
    <w:p w:rsidR="008E765F" w:rsidRPr="008036B0" w:rsidRDefault="008E765F" w:rsidP="0055192B">
      <w:pPr>
        <w:spacing w:line="240" w:lineRule="auto"/>
        <w:ind w:firstLine="708"/>
        <w:jc w:val="both"/>
        <w:rPr>
          <w:rFonts w:ascii="Times New Roman" w:hAnsi="Times New Roman" w:cs="Times New Roman"/>
          <w:b/>
          <w:bCs/>
          <w:color w:val="000000"/>
          <w:sz w:val="24"/>
          <w:szCs w:val="24"/>
          <w:u w:val="single"/>
        </w:rPr>
      </w:pPr>
      <w:r w:rsidRPr="008036B0">
        <w:rPr>
          <w:rFonts w:ascii="Times New Roman" w:hAnsi="Times New Roman" w:cs="Times New Roman"/>
          <w:b/>
          <w:bCs/>
          <w:color w:val="000000"/>
          <w:sz w:val="24"/>
          <w:szCs w:val="24"/>
          <w:u w:val="single"/>
        </w:rPr>
        <w:t>Execuţia de canale de gardă</w:t>
      </w:r>
    </w:p>
    <w:p w:rsidR="008E765F" w:rsidRPr="008036B0" w:rsidRDefault="008E765F" w:rsidP="0055192B">
      <w:pPr>
        <w:spacing w:line="240" w:lineRule="auto"/>
        <w:ind w:firstLine="720"/>
        <w:contextualSpacing/>
        <w:jc w:val="both"/>
        <w:rPr>
          <w:rFonts w:ascii="Times New Roman" w:hAnsi="Times New Roman" w:cs="Times New Roman"/>
          <w:b/>
          <w:bCs/>
          <w:sz w:val="24"/>
          <w:szCs w:val="24"/>
        </w:rPr>
      </w:pPr>
      <w:r w:rsidRPr="008036B0">
        <w:rPr>
          <w:rFonts w:ascii="Times New Roman" w:hAnsi="Times New Roman" w:cs="Times New Roman"/>
          <w:b/>
          <w:bCs/>
          <w:sz w:val="24"/>
          <w:szCs w:val="24"/>
        </w:rPr>
        <w:t>Canal  C1 de preluare a apelor din precipitaţii de pe versantul stang al iazului Valea Straja</w:t>
      </w:r>
    </w:p>
    <w:p w:rsidR="008E765F" w:rsidRPr="008036B0" w:rsidRDefault="008E765F" w:rsidP="0055192B">
      <w:pPr>
        <w:spacing w:line="240" w:lineRule="auto"/>
        <w:ind w:firstLine="720"/>
        <w:contextualSpacing/>
        <w:jc w:val="both"/>
        <w:rPr>
          <w:rFonts w:ascii="Times New Roman" w:hAnsi="Times New Roman" w:cs="Times New Roman"/>
          <w:sz w:val="24"/>
          <w:szCs w:val="24"/>
        </w:rPr>
      </w:pPr>
      <w:r w:rsidRPr="008036B0">
        <w:rPr>
          <w:rFonts w:ascii="Times New Roman" w:hAnsi="Times New Roman" w:cs="Times New Roman"/>
          <w:sz w:val="24"/>
          <w:szCs w:val="24"/>
        </w:rPr>
        <w:t xml:space="preserve">Canalul preia apele de pe versantul stâng şi le conduce spre canalul C2 de la piciorul digului proiectat.Acest canal este de formă trapezoidală, se va executa din beton armat şi va avea dimensiunile: baza mică de  0,6 m, înălţimea de  0,4 m (unghiul făcut de marginile laterale ale canalului cu orizontala este de 60 grade) şi panta radierului i = 0,014. </w:t>
      </w:r>
    </w:p>
    <w:p w:rsidR="008E765F" w:rsidRPr="008036B0" w:rsidRDefault="008E765F" w:rsidP="0055192B">
      <w:pPr>
        <w:spacing w:line="240" w:lineRule="auto"/>
        <w:ind w:firstLine="720"/>
        <w:contextualSpacing/>
        <w:jc w:val="both"/>
        <w:rPr>
          <w:rFonts w:ascii="Times New Roman" w:hAnsi="Times New Roman" w:cs="Times New Roman"/>
          <w:b/>
          <w:bCs/>
          <w:sz w:val="24"/>
          <w:szCs w:val="24"/>
        </w:rPr>
      </w:pPr>
      <w:r w:rsidRPr="008036B0">
        <w:rPr>
          <w:rFonts w:ascii="Times New Roman" w:hAnsi="Times New Roman" w:cs="Times New Roman"/>
          <w:b/>
          <w:bCs/>
          <w:sz w:val="24"/>
          <w:szCs w:val="24"/>
        </w:rPr>
        <w:t>Canal  C2  de preluare a apelor din precipitaţii ce cad pe plaja iazului Valea Straja</w:t>
      </w:r>
    </w:p>
    <w:p w:rsidR="008E765F" w:rsidRPr="008036B0" w:rsidRDefault="008E765F" w:rsidP="0055192B">
      <w:pPr>
        <w:spacing w:line="240" w:lineRule="auto"/>
        <w:ind w:firstLine="720"/>
        <w:contextualSpacing/>
        <w:jc w:val="both"/>
        <w:rPr>
          <w:rFonts w:ascii="Times New Roman" w:hAnsi="Times New Roman" w:cs="Times New Roman"/>
          <w:sz w:val="24"/>
          <w:szCs w:val="24"/>
        </w:rPr>
      </w:pPr>
      <w:r w:rsidRPr="008036B0">
        <w:rPr>
          <w:rFonts w:ascii="Times New Roman" w:hAnsi="Times New Roman" w:cs="Times New Roman"/>
          <w:sz w:val="24"/>
          <w:szCs w:val="24"/>
        </w:rPr>
        <w:t xml:space="preserve">Canalul preia apele din precipitaţii ce cad pe plaja iazului şi cele aduse de canalul C1 de pe  versantul stâng şi le conduce  spre canalul C4 de preluare a apelor mari din iazul Valea Straja. Acest canal este de formă trapezoidală, se va executa din beton armat şi va avea dimensiunile: baza mică de  1,3 m, înălţimea 0,5 m şi panta radierului  i = 0,0035. </w:t>
      </w:r>
    </w:p>
    <w:p w:rsidR="008E765F" w:rsidRPr="008036B0" w:rsidRDefault="008E765F" w:rsidP="0055192B">
      <w:pPr>
        <w:spacing w:line="240" w:lineRule="auto"/>
        <w:ind w:firstLine="720"/>
        <w:contextualSpacing/>
        <w:jc w:val="both"/>
        <w:rPr>
          <w:rFonts w:ascii="Times New Roman" w:hAnsi="Times New Roman" w:cs="Times New Roman"/>
          <w:b/>
          <w:bCs/>
          <w:sz w:val="24"/>
          <w:szCs w:val="24"/>
        </w:rPr>
      </w:pPr>
      <w:r w:rsidRPr="008036B0">
        <w:rPr>
          <w:rFonts w:ascii="Times New Roman" w:hAnsi="Times New Roman" w:cs="Times New Roman"/>
          <w:b/>
          <w:bCs/>
          <w:sz w:val="24"/>
          <w:szCs w:val="24"/>
        </w:rPr>
        <w:t>Deversor canal  C3</w:t>
      </w:r>
    </w:p>
    <w:p w:rsidR="008E765F" w:rsidRPr="008036B0" w:rsidRDefault="008E765F" w:rsidP="0055192B">
      <w:pPr>
        <w:spacing w:line="240" w:lineRule="auto"/>
        <w:ind w:firstLine="720"/>
        <w:contextualSpacing/>
        <w:jc w:val="both"/>
        <w:rPr>
          <w:rFonts w:ascii="Times New Roman" w:hAnsi="Times New Roman" w:cs="Times New Roman"/>
          <w:sz w:val="24"/>
          <w:szCs w:val="24"/>
        </w:rPr>
      </w:pPr>
      <w:r w:rsidRPr="008036B0">
        <w:rPr>
          <w:rFonts w:ascii="Times New Roman" w:hAnsi="Times New Roman" w:cs="Times New Roman"/>
          <w:sz w:val="24"/>
          <w:szCs w:val="24"/>
        </w:rPr>
        <w:t>Deversorul canal este o construcţie din beton armat cu lungimea de 23 m, frontul deversor cu lăţimea de 18 m si pragul deversor de 0,6 m. Panta radierului canalului este de 3,5 %. Deversorul canal preia debitul de verificare (Q</w:t>
      </w:r>
      <w:r w:rsidRPr="008036B0">
        <w:rPr>
          <w:rFonts w:ascii="Times New Roman" w:hAnsi="Times New Roman" w:cs="Times New Roman"/>
          <w:sz w:val="24"/>
          <w:szCs w:val="24"/>
          <w:vertAlign w:val="subscript"/>
        </w:rPr>
        <w:t xml:space="preserve">0,1% </w:t>
      </w:r>
      <w:r w:rsidRPr="008036B0">
        <w:rPr>
          <w:rFonts w:ascii="Times New Roman" w:hAnsi="Times New Roman" w:cs="Times New Roman"/>
          <w:sz w:val="24"/>
          <w:szCs w:val="24"/>
        </w:rPr>
        <w:t xml:space="preserve">= 55 mc/s) la o grosime a lamei </w:t>
      </w:r>
      <w:r w:rsidRPr="008036B0">
        <w:rPr>
          <w:rFonts w:ascii="Times New Roman" w:hAnsi="Times New Roman" w:cs="Times New Roman"/>
          <w:sz w:val="24"/>
          <w:szCs w:val="24"/>
        </w:rPr>
        <w:lastRenderedPageBreak/>
        <w:t>deversante h= 1,3m si debitul de calcul (Q</w:t>
      </w:r>
      <w:r w:rsidRPr="008036B0">
        <w:rPr>
          <w:rFonts w:ascii="Times New Roman" w:hAnsi="Times New Roman" w:cs="Times New Roman"/>
          <w:sz w:val="24"/>
          <w:szCs w:val="24"/>
          <w:vertAlign w:val="subscript"/>
        </w:rPr>
        <w:t xml:space="preserve">1% </w:t>
      </w:r>
      <w:r w:rsidRPr="008036B0">
        <w:rPr>
          <w:rFonts w:ascii="Times New Roman" w:hAnsi="Times New Roman" w:cs="Times New Roman"/>
          <w:sz w:val="24"/>
          <w:szCs w:val="24"/>
        </w:rPr>
        <w:t>= 32 mc/s) la o grosime a lamei deversante h= 0,9m.</w:t>
      </w:r>
    </w:p>
    <w:p w:rsidR="008E765F" w:rsidRPr="008036B0" w:rsidRDefault="008E765F" w:rsidP="001D59B6">
      <w:pPr>
        <w:spacing w:line="240" w:lineRule="auto"/>
        <w:ind w:firstLine="720"/>
        <w:contextualSpacing/>
        <w:jc w:val="both"/>
        <w:rPr>
          <w:rFonts w:ascii="Times New Roman" w:hAnsi="Times New Roman" w:cs="Times New Roman"/>
          <w:b/>
          <w:bCs/>
          <w:sz w:val="24"/>
          <w:szCs w:val="24"/>
        </w:rPr>
      </w:pPr>
      <w:r w:rsidRPr="008036B0">
        <w:rPr>
          <w:rFonts w:ascii="Times New Roman" w:hAnsi="Times New Roman" w:cs="Times New Roman"/>
          <w:b/>
          <w:bCs/>
          <w:sz w:val="24"/>
          <w:szCs w:val="24"/>
        </w:rPr>
        <w:t>Canal C4 de preluare ape mari</w:t>
      </w:r>
    </w:p>
    <w:p w:rsidR="008E765F" w:rsidRPr="008036B0" w:rsidRDefault="008E765F" w:rsidP="001D59B6">
      <w:pPr>
        <w:spacing w:line="240" w:lineRule="auto"/>
        <w:ind w:firstLine="720"/>
        <w:contextualSpacing/>
        <w:jc w:val="both"/>
        <w:rPr>
          <w:rFonts w:ascii="Times New Roman" w:hAnsi="Times New Roman" w:cs="Times New Roman"/>
          <w:sz w:val="24"/>
          <w:szCs w:val="24"/>
        </w:rPr>
      </w:pPr>
      <w:r w:rsidRPr="008036B0">
        <w:rPr>
          <w:rFonts w:ascii="Times New Roman" w:hAnsi="Times New Roman" w:cs="Times New Roman"/>
          <w:sz w:val="24"/>
          <w:szCs w:val="24"/>
        </w:rPr>
        <w:t>Acest canal este dimensionat sa preia debitul de calcul (Q</w:t>
      </w:r>
      <w:r w:rsidRPr="008036B0">
        <w:rPr>
          <w:rFonts w:ascii="Times New Roman" w:hAnsi="Times New Roman" w:cs="Times New Roman"/>
          <w:sz w:val="24"/>
          <w:szCs w:val="24"/>
          <w:vertAlign w:val="subscript"/>
        </w:rPr>
        <w:t xml:space="preserve">1% </w:t>
      </w:r>
      <w:r w:rsidRPr="008036B0">
        <w:rPr>
          <w:rFonts w:ascii="Times New Roman" w:hAnsi="Times New Roman" w:cs="Times New Roman"/>
          <w:sz w:val="24"/>
          <w:szCs w:val="24"/>
        </w:rPr>
        <w:t>= 32 mc/s) şi debitul de verificare (Q</w:t>
      </w:r>
      <w:r w:rsidRPr="008036B0">
        <w:rPr>
          <w:rFonts w:ascii="Times New Roman" w:hAnsi="Times New Roman" w:cs="Times New Roman"/>
          <w:sz w:val="24"/>
          <w:szCs w:val="24"/>
          <w:vertAlign w:val="subscript"/>
        </w:rPr>
        <w:t xml:space="preserve">0,1% </w:t>
      </w:r>
      <w:r w:rsidRPr="008036B0">
        <w:rPr>
          <w:rFonts w:ascii="Times New Roman" w:hAnsi="Times New Roman" w:cs="Times New Roman"/>
          <w:sz w:val="24"/>
          <w:szCs w:val="24"/>
        </w:rPr>
        <w:t>= 55 mc/s) şi se va executa din beton armat. Canalul are lăţimea de 6 m, înălţimea pereţilor laterali de 1,5 m şi  panta radierului i = 0,02.</w:t>
      </w:r>
    </w:p>
    <w:p w:rsidR="008E765F" w:rsidRPr="008036B0" w:rsidRDefault="008E765F" w:rsidP="001D59B6">
      <w:pPr>
        <w:spacing w:line="240" w:lineRule="auto"/>
        <w:ind w:firstLine="720"/>
        <w:contextualSpacing/>
        <w:jc w:val="both"/>
        <w:rPr>
          <w:rFonts w:ascii="Times New Roman" w:hAnsi="Times New Roman" w:cs="Times New Roman"/>
          <w:b/>
          <w:bCs/>
          <w:sz w:val="24"/>
          <w:szCs w:val="24"/>
        </w:rPr>
      </w:pPr>
      <w:r w:rsidRPr="008036B0">
        <w:rPr>
          <w:rFonts w:ascii="Times New Roman" w:hAnsi="Times New Roman" w:cs="Times New Roman"/>
          <w:b/>
          <w:bCs/>
          <w:sz w:val="24"/>
          <w:szCs w:val="24"/>
        </w:rPr>
        <w:t>Canal  C5  de preluare a apelor din iazul Valea Straja si dirijarea lor in galeria de deviere.</w:t>
      </w:r>
    </w:p>
    <w:p w:rsidR="008E765F" w:rsidRPr="008036B0" w:rsidRDefault="008E765F" w:rsidP="001D59B6">
      <w:pPr>
        <w:spacing w:line="240" w:lineRule="auto"/>
        <w:ind w:firstLine="720"/>
        <w:contextualSpacing/>
        <w:jc w:val="both"/>
        <w:rPr>
          <w:rFonts w:ascii="Times New Roman" w:hAnsi="Times New Roman" w:cs="Times New Roman"/>
          <w:sz w:val="24"/>
          <w:szCs w:val="24"/>
        </w:rPr>
      </w:pPr>
      <w:r w:rsidRPr="008036B0">
        <w:rPr>
          <w:rFonts w:ascii="Times New Roman" w:hAnsi="Times New Roman" w:cs="Times New Roman"/>
          <w:sz w:val="24"/>
          <w:szCs w:val="24"/>
        </w:rPr>
        <w:t xml:space="preserve">Acest canal preia apa din precipitaţiile care ajung în iaz </w:t>
      </w:r>
      <w:r w:rsidRPr="008036B0">
        <w:rPr>
          <w:rFonts w:ascii="Times New Roman" w:hAnsi="Times New Roman" w:cs="Times New Roman"/>
          <w:b/>
          <w:bCs/>
          <w:i/>
          <w:iCs/>
          <w:sz w:val="24"/>
          <w:szCs w:val="24"/>
        </w:rPr>
        <w:t>pană la debitul de asigurare Q</w:t>
      </w:r>
      <w:r w:rsidRPr="008036B0">
        <w:rPr>
          <w:rFonts w:ascii="Times New Roman" w:hAnsi="Times New Roman" w:cs="Times New Roman"/>
          <w:b/>
          <w:bCs/>
          <w:i/>
          <w:iCs/>
          <w:sz w:val="24"/>
          <w:szCs w:val="24"/>
          <w:vertAlign w:val="subscript"/>
        </w:rPr>
        <w:t xml:space="preserve">10% </w:t>
      </w:r>
      <w:r w:rsidRPr="008036B0">
        <w:rPr>
          <w:rFonts w:ascii="Times New Roman" w:hAnsi="Times New Roman" w:cs="Times New Roman"/>
          <w:b/>
          <w:bCs/>
          <w:i/>
          <w:iCs/>
          <w:sz w:val="24"/>
          <w:szCs w:val="24"/>
        </w:rPr>
        <w:t>= 12</w:t>
      </w:r>
      <w:r w:rsidRPr="008036B0">
        <w:rPr>
          <w:rFonts w:ascii="Times New Roman" w:hAnsi="Times New Roman" w:cs="Times New Roman"/>
          <w:sz w:val="24"/>
          <w:szCs w:val="24"/>
        </w:rPr>
        <w:t xml:space="preserve"> mc/s şi o conduce spre galeria de evacuare existenta prin puţul de aerisire al galeriei aflat pe versantul drept al iazului. Canalul este de forma circulară şi se va executa din tuburi de beton precomprimat cu diametrul interior Ø 1500 mm montate cu panta i = 0,01. Apa din iaz intră în canalul C5 prin intermediul unui bazin de incarcare din beton armat cu dimensiunile interioare 6 m x 6 m şi înălţimea de 1 m, prevăzut cu grătar de protecţie cu rolul de oprire a plutitorilor aduşi de viituri.</w:t>
      </w:r>
    </w:p>
    <w:p w:rsidR="008E765F" w:rsidRPr="008036B0" w:rsidRDefault="008E765F" w:rsidP="001D59B6">
      <w:pPr>
        <w:spacing w:line="240" w:lineRule="auto"/>
        <w:ind w:left="709"/>
        <w:contextualSpacing/>
        <w:jc w:val="both"/>
        <w:rPr>
          <w:rFonts w:ascii="Times New Roman" w:hAnsi="Times New Roman" w:cs="Times New Roman"/>
          <w:b/>
          <w:bCs/>
          <w:sz w:val="24"/>
          <w:szCs w:val="24"/>
        </w:rPr>
      </w:pPr>
      <w:r w:rsidRPr="008036B0">
        <w:rPr>
          <w:rFonts w:ascii="Times New Roman" w:hAnsi="Times New Roman" w:cs="Times New Roman"/>
          <w:b/>
          <w:bCs/>
          <w:sz w:val="24"/>
          <w:szCs w:val="24"/>
        </w:rPr>
        <w:t xml:space="preserve">Canal  C6  de dirijare a apelor din pâraul Valea Straja în aval de  barajul de încărcare a galeriei de deviere, situat în amonte de  iazul Valea Straja </w:t>
      </w:r>
    </w:p>
    <w:p w:rsidR="008E765F" w:rsidRPr="008036B0" w:rsidRDefault="008E765F" w:rsidP="001D59B6">
      <w:pPr>
        <w:spacing w:line="240" w:lineRule="auto"/>
        <w:ind w:firstLine="720"/>
        <w:contextualSpacing/>
        <w:jc w:val="both"/>
        <w:rPr>
          <w:rFonts w:ascii="Times New Roman" w:hAnsi="Times New Roman" w:cs="Times New Roman"/>
          <w:sz w:val="24"/>
          <w:szCs w:val="24"/>
        </w:rPr>
      </w:pPr>
      <w:r w:rsidRPr="008036B0">
        <w:rPr>
          <w:rFonts w:ascii="Times New Roman" w:hAnsi="Times New Roman" w:cs="Times New Roman"/>
          <w:sz w:val="24"/>
          <w:szCs w:val="24"/>
        </w:rPr>
        <w:t xml:space="preserve">Acest tronson de canal se va executa din pământ şi va strapunge digul din amonte de iaz care avea în trecut rolul de a încărca galeria de deviere a pârâului Straja, înainte de surparea acesteia.Acest canal  este de  formă trapezoidală şi are dimensiunile: baza mică = 6 m, înălţimea variabila şi va avea o pantă i = 0,01. </w:t>
      </w:r>
    </w:p>
    <w:p w:rsidR="008E765F" w:rsidRPr="008036B0" w:rsidRDefault="008E765F" w:rsidP="001D59B6">
      <w:pPr>
        <w:spacing w:line="240" w:lineRule="auto"/>
        <w:ind w:firstLine="720"/>
        <w:contextualSpacing/>
        <w:jc w:val="both"/>
        <w:rPr>
          <w:rFonts w:ascii="Times New Roman" w:hAnsi="Times New Roman" w:cs="Times New Roman"/>
          <w:b/>
          <w:bCs/>
          <w:sz w:val="24"/>
          <w:szCs w:val="24"/>
        </w:rPr>
      </w:pPr>
      <w:r w:rsidRPr="008036B0">
        <w:rPr>
          <w:rFonts w:ascii="Times New Roman" w:hAnsi="Times New Roman" w:cs="Times New Roman"/>
          <w:b/>
          <w:bCs/>
          <w:sz w:val="24"/>
          <w:szCs w:val="24"/>
        </w:rPr>
        <w:t>Ordinea de execuţie a lucrărilor la canalele de garda</w:t>
      </w:r>
    </w:p>
    <w:p w:rsidR="008E765F" w:rsidRPr="008036B0" w:rsidRDefault="008E765F" w:rsidP="001D59B6">
      <w:pPr>
        <w:spacing w:line="240" w:lineRule="auto"/>
        <w:ind w:firstLine="720"/>
        <w:contextualSpacing/>
        <w:jc w:val="both"/>
        <w:rPr>
          <w:rFonts w:ascii="Times New Roman" w:hAnsi="Times New Roman" w:cs="Times New Roman"/>
          <w:sz w:val="24"/>
          <w:szCs w:val="24"/>
        </w:rPr>
      </w:pPr>
      <w:r w:rsidRPr="008036B0">
        <w:rPr>
          <w:rFonts w:ascii="Times New Roman" w:hAnsi="Times New Roman" w:cs="Times New Roman"/>
          <w:sz w:val="24"/>
          <w:szCs w:val="24"/>
        </w:rPr>
        <w:t>Lucrările de construcţii la canalele sus menţionate se vor executa în următoarea ordine:</w:t>
      </w:r>
    </w:p>
    <w:p w:rsidR="008E765F" w:rsidRPr="008036B0" w:rsidRDefault="008E765F" w:rsidP="001D59B6">
      <w:pPr>
        <w:spacing w:line="240" w:lineRule="auto"/>
        <w:contextualSpacing/>
        <w:jc w:val="both"/>
        <w:rPr>
          <w:rFonts w:ascii="Times New Roman" w:hAnsi="Times New Roman" w:cs="Times New Roman"/>
          <w:sz w:val="24"/>
          <w:szCs w:val="24"/>
        </w:rPr>
      </w:pPr>
      <w:r w:rsidRPr="008036B0">
        <w:rPr>
          <w:rFonts w:ascii="Times New Roman" w:hAnsi="Times New Roman" w:cs="Times New Roman"/>
          <w:sz w:val="24"/>
          <w:szCs w:val="24"/>
        </w:rPr>
        <w:t>-se va executa cu prioritate digul de formă trapezoidală cu baza mică de 4 m, baza mare de 18 m, înălţimea de  2 m, pe plaja iazului, între cei doi versanţi ce mărginesc iazul;</w:t>
      </w:r>
    </w:p>
    <w:p w:rsidR="008E765F" w:rsidRPr="008036B0" w:rsidRDefault="008E765F" w:rsidP="001D59B6">
      <w:pPr>
        <w:spacing w:line="240" w:lineRule="auto"/>
        <w:contextualSpacing/>
        <w:jc w:val="both"/>
        <w:rPr>
          <w:rFonts w:ascii="Times New Roman" w:hAnsi="Times New Roman" w:cs="Times New Roman"/>
          <w:sz w:val="24"/>
          <w:szCs w:val="24"/>
        </w:rPr>
      </w:pPr>
      <w:r w:rsidRPr="008036B0">
        <w:rPr>
          <w:rFonts w:ascii="Times New Roman" w:hAnsi="Times New Roman" w:cs="Times New Roman"/>
          <w:sz w:val="24"/>
          <w:szCs w:val="24"/>
        </w:rPr>
        <w:t xml:space="preserve">-canalul  C5  de preluare a apelor din iazul Valea Straja şi dirijare a lor în galeria de deviere (din tuburi de beton precomprimat cu diametrul interior Ø 1500 mm montate cu panta i = 0,01); </w:t>
      </w:r>
    </w:p>
    <w:p w:rsidR="008E765F" w:rsidRPr="008036B0" w:rsidRDefault="008E765F" w:rsidP="001D59B6">
      <w:pPr>
        <w:spacing w:line="240" w:lineRule="auto"/>
        <w:contextualSpacing/>
        <w:jc w:val="both"/>
        <w:rPr>
          <w:rFonts w:ascii="Times New Roman" w:hAnsi="Times New Roman" w:cs="Times New Roman"/>
          <w:sz w:val="24"/>
          <w:szCs w:val="24"/>
        </w:rPr>
      </w:pPr>
      <w:r w:rsidRPr="008036B0">
        <w:rPr>
          <w:rFonts w:ascii="Times New Roman" w:hAnsi="Times New Roman" w:cs="Times New Roman"/>
          <w:sz w:val="24"/>
          <w:szCs w:val="24"/>
        </w:rPr>
        <w:t>-se va executa canalul C4, pentru ape mari, din aval înspre amonte până în aval de digul proiectat, menţionat mai sus;</w:t>
      </w:r>
    </w:p>
    <w:p w:rsidR="008E765F" w:rsidRPr="008036B0" w:rsidRDefault="008E765F" w:rsidP="001D59B6">
      <w:pPr>
        <w:spacing w:line="240" w:lineRule="auto"/>
        <w:contextualSpacing/>
        <w:jc w:val="both"/>
        <w:rPr>
          <w:rFonts w:ascii="Times New Roman" w:hAnsi="Times New Roman" w:cs="Times New Roman"/>
          <w:sz w:val="24"/>
          <w:szCs w:val="24"/>
        </w:rPr>
      </w:pPr>
      <w:r w:rsidRPr="008036B0">
        <w:rPr>
          <w:rFonts w:ascii="Times New Roman" w:hAnsi="Times New Roman" w:cs="Times New Roman"/>
          <w:sz w:val="24"/>
          <w:szCs w:val="24"/>
        </w:rPr>
        <w:t>-se va executa deversorul canal C3,  prin digul din pamant proiectat;</w:t>
      </w:r>
    </w:p>
    <w:p w:rsidR="008E765F" w:rsidRPr="008036B0" w:rsidRDefault="008E765F" w:rsidP="001D59B6">
      <w:pPr>
        <w:spacing w:line="240" w:lineRule="auto"/>
        <w:contextualSpacing/>
        <w:jc w:val="both"/>
        <w:rPr>
          <w:rFonts w:ascii="Times New Roman" w:hAnsi="Times New Roman" w:cs="Times New Roman"/>
          <w:sz w:val="24"/>
          <w:szCs w:val="24"/>
        </w:rPr>
      </w:pPr>
      <w:r w:rsidRPr="008036B0">
        <w:rPr>
          <w:rFonts w:ascii="Times New Roman" w:hAnsi="Times New Roman" w:cs="Times New Roman"/>
          <w:sz w:val="24"/>
          <w:szCs w:val="24"/>
        </w:rPr>
        <w:t>-se va executa canalul C1, de pe versantul stâng al iazului şi canalul C2, de la piciorul digului proiectat;</w:t>
      </w:r>
    </w:p>
    <w:p w:rsidR="008E765F" w:rsidRPr="008036B0" w:rsidRDefault="008E765F" w:rsidP="001D59B6">
      <w:pPr>
        <w:spacing w:line="240" w:lineRule="auto"/>
        <w:contextualSpacing/>
        <w:jc w:val="both"/>
        <w:rPr>
          <w:rFonts w:ascii="Times New Roman" w:hAnsi="Times New Roman" w:cs="Times New Roman"/>
          <w:sz w:val="24"/>
          <w:szCs w:val="24"/>
        </w:rPr>
      </w:pPr>
      <w:r w:rsidRPr="008036B0">
        <w:rPr>
          <w:rFonts w:ascii="Times New Roman" w:hAnsi="Times New Roman" w:cs="Times New Roman"/>
          <w:sz w:val="24"/>
          <w:szCs w:val="24"/>
        </w:rPr>
        <w:t>-se va executa canalul C6, din pământ.</w:t>
      </w:r>
    </w:p>
    <w:p w:rsidR="005E24F3" w:rsidRPr="008036B0" w:rsidRDefault="008E765F" w:rsidP="001D59B6">
      <w:pPr>
        <w:spacing w:line="240" w:lineRule="auto"/>
        <w:contextualSpacing/>
        <w:jc w:val="both"/>
        <w:rPr>
          <w:rFonts w:ascii="Times New Roman" w:hAnsi="Times New Roman" w:cs="Times New Roman"/>
          <w:sz w:val="24"/>
          <w:szCs w:val="24"/>
        </w:rPr>
      </w:pPr>
      <w:r w:rsidRPr="008036B0">
        <w:rPr>
          <w:rFonts w:ascii="Times New Roman" w:hAnsi="Times New Roman" w:cs="Times New Roman"/>
          <w:sz w:val="24"/>
          <w:szCs w:val="24"/>
        </w:rPr>
        <w:t>-după terminarea tuturor lucrărilor la canalele de gardă se vor blinda sondele inverse cu flansă oarbă.</w:t>
      </w:r>
    </w:p>
    <w:p w:rsidR="008E765F" w:rsidRPr="008036B0" w:rsidRDefault="008E765F" w:rsidP="002A3DCE">
      <w:pPr>
        <w:spacing w:line="240" w:lineRule="auto"/>
        <w:ind w:left="1080"/>
        <w:jc w:val="both"/>
        <w:rPr>
          <w:rFonts w:ascii="Times New Roman" w:hAnsi="Times New Roman" w:cs="Times New Roman"/>
          <w:b/>
          <w:bCs/>
          <w:color w:val="000000"/>
          <w:sz w:val="24"/>
          <w:szCs w:val="24"/>
          <w:u w:val="single"/>
        </w:rPr>
      </w:pPr>
      <w:r w:rsidRPr="008036B0">
        <w:rPr>
          <w:rFonts w:ascii="Times New Roman" w:hAnsi="Times New Roman" w:cs="Times New Roman"/>
          <w:b/>
          <w:bCs/>
          <w:color w:val="000000"/>
          <w:sz w:val="24"/>
          <w:szCs w:val="24"/>
          <w:u w:val="single"/>
        </w:rPr>
        <w:t>Amenajare torenţi</w:t>
      </w:r>
    </w:p>
    <w:p w:rsidR="008E765F" w:rsidRPr="008036B0" w:rsidRDefault="008E765F" w:rsidP="005C6751">
      <w:pPr>
        <w:spacing w:line="240" w:lineRule="auto"/>
        <w:jc w:val="both"/>
        <w:rPr>
          <w:rFonts w:ascii="Times New Roman" w:hAnsi="Times New Roman" w:cs="Times New Roman"/>
          <w:b/>
          <w:bCs/>
          <w:sz w:val="24"/>
          <w:szCs w:val="24"/>
        </w:rPr>
      </w:pPr>
      <w:r w:rsidRPr="008036B0">
        <w:rPr>
          <w:rFonts w:ascii="Times New Roman" w:hAnsi="Times New Roman" w:cs="Times New Roman"/>
          <w:sz w:val="24"/>
          <w:szCs w:val="24"/>
        </w:rPr>
        <w:t xml:space="preserve">Pe malul drept al depozitului de steril există 7 (şapte) torenţi care o dată cu execuţia canalului de gardă de pe </w:t>
      </w:r>
      <w:r w:rsidRPr="008036B0">
        <w:rPr>
          <w:rFonts w:ascii="Times New Roman" w:hAnsi="Times New Roman" w:cs="Times New Roman"/>
          <w:color w:val="000000"/>
          <w:sz w:val="24"/>
          <w:szCs w:val="24"/>
        </w:rPr>
        <w:t>acest mal se vor amenaja pentru conducerea dirijată a apelor spre canal.</w:t>
      </w:r>
    </w:p>
    <w:p w:rsidR="008E765F" w:rsidRPr="008036B0" w:rsidRDefault="008E765F" w:rsidP="002A3DCE">
      <w:pPr>
        <w:autoSpaceDE w:val="0"/>
        <w:spacing w:line="240" w:lineRule="auto"/>
        <w:jc w:val="both"/>
        <w:rPr>
          <w:rFonts w:ascii="Times New Roman" w:hAnsi="Times New Roman" w:cs="Times New Roman"/>
          <w:b/>
          <w:bCs/>
          <w:sz w:val="24"/>
          <w:szCs w:val="24"/>
        </w:rPr>
      </w:pPr>
      <w:r w:rsidRPr="008036B0">
        <w:rPr>
          <w:rFonts w:ascii="Times New Roman" w:hAnsi="Times New Roman" w:cs="Times New Roman"/>
          <w:b/>
          <w:bCs/>
          <w:sz w:val="24"/>
          <w:szCs w:val="24"/>
        </w:rPr>
        <w:t>B. Lucrări de demolare şi demontare a structurilor, construcţiilor şi utilităţilor de la suprafaţă</w:t>
      </w:r>
    </w:p>
    <w:p w:rsidR="008E765F" w:rsidRPr="008036B0" w:rsidRDefault="008E765F" w:rsidP="002A3DCE">
      <w:pPr>
        <w:spacing w:line="240" w:lineRule="auto"/>
        <w:jc w:val="both"/>
        <w:rPr>
          <w:rFonts w:ascii="Times New Roman" w:hAnsi="Times New Roman" w:cs="Times New Roman"/>
          <w:sz w:val="24"/>
          <w:szCs w:val="24"/>
        </w:rPr>
      </w:pPr>
      <w:r w:rsidRPr="008036B0">
        <w:rPr>
          <w:rFonts w:ascii="Times New Roman" w:hAnsi="Times New Roman" w:cs="Times New Roman"/>
          <w:b/>
          <w:bCs/>
          <w:sz w:val="24"/>
          <w:szCs w:val="24"/>
        </w:rPr>
        <w:t>1.Incinta minieră Tarniţa</w:t>
      </w:r>
      <w:r w:rsidRPr="008036B0">
        <w:rPr>
          <w:rFonts w:ascii="Times New Roman" w:hAnsi="Times New Roman" w:cs="Times New Roman"/>
          <w:sz w:val="24"/>
          <w:szCs w:val="24"/>
        </w:rPr>
        <w:t xml:space="preserve">, situată la gura tunelului Aluniş, cota +840m, cu:  cămin 1(bloc 1,sediu E.M. L.U.), cămin 2 (bloc 2,muncitori),casa poarta, dispecerat tunel Aluniş, şcoală de calificare, garaj atelier auto, centrală termică, casa pază depozit de exploziv, depozit de exploziv, magazii,  staţie pompe + bazin apă îngropat, casă poartă, garaj P.S.I, grup social administrativ, garaje,  peron, cantina, magazii alimente, platform alimentara, centrala termică, </w:t>
      </w:r>
      <w:r w:rsidRPr="008036B0">
        <w:rPr>
          <w:rFonts w:ascii="Times New Roman" w:hAnsi="Times New Roman" w:cs="Times New Roman"/>
          <w:sz w:val="24"/>
          <w:szCs w:val="24"/>
        </w:rPr>
        <w:lastRenderedPageBreak/>
        <w:t>rezervoare metalice combustibil, 4 cosuri de fum, casa pompe, rezervor îngropat,  deposit de carburanti, bazin alimentare cu apă, cladire peron, peron, remiza vegoneti, cabina control CF, cabina pod basculă, magazine + rampa, atelier mecanic, post trafo, casa vestiare, grajd, volumul total de moloz rezultat din demolări fiind de 15678 mc.</w:t>
      </w:r>
    </w:p>
    <w:p w:rsidR="008E765F" w:rsidRPr="008036B0" w:rsidRDefault="008E765F" w:rsidP="002A3DCE">
      <w:pPr>
        <w:spacing w:line="240" w:lineRule="auto"/>
        <w:jc w:val="both"/>
        <w:rPr>
          <w:rFonts w:ascii="Times New Roman" w:hAnsi="Times New Roman" w:cs="Times New Roman"/>
          <w:sz w:val="24"/>
          <w:szCs w:val="24"/>
        </w:rPr>
      </w:pPr>
      <w:r w:rsidRPr="008036B0">
        <w:rPr>
          <w:rFonts w:ascii="Times New Roman" w:hAnsi="Times New Roman" w:cs="Times New Roman"/>
          <w:b/>
          <w:bCs/>
          <w:sz w:val="24"/>
          <w:szCs w:val="24"/>
        </w:rPr>
        <w:t>2.Incinta minieră Pârâul Ursului</w:t>
      </w:r>
      <w:r w:rsidRPr="008036B0">
        <w:rPr>
          <w:rFonts w:ascii="Times New Roman" w:hAnsi="Times New Roman" w:cs="Times New Roman"/>
          <w:sz w:val="24"/>
          <w:szCs w:val="24"/>
        </w:rPr>
        <w:t xml:space="preserve"> , situată la gura tunelului Aluniş, (din partea opusă), cota +875m cu: staţie aeraj, clădire dispecerat put 7, volumul total de moloz rezultat din demolări fiind de 213,85 mc</w:t>
      </w:r>
    </w:p>
    <w:p w:rsidR="008E765F" w:rsidRPr="008036B0" w:rsidRDefault="008E765F" w:rsidP="002A3DCE">
      <w:pPr>
        <w:tabs>
          <w:tab w:val="num" w:pos="-57"/>
        </w:tabs>
        <w:spacing w:line="240" w:lineRule="auto"/>
        <w:jc w:val="both"/>
        <w:rPr>
          <w:rFonts w:ascii="Times New Roman" w:hAnsi="Times New Roman" w:cs="Times New Roman"/>
          <w:sz w:val="24"/>
          <w:szCs w:val="24"/>
        </w:rPr>
      </w:pPr>
      <w:r w:rsidRPr="008036B0">
        <w:rPr>
          <w:rFonts w:ascii="Times New Roman" w:hAnsi="Times New Roman" w:cs="Times New Roman"/>
          <w:b/>
          <w:bCs/>
          <w:sz w:val="24"/>
          <w:szCs w:val="24"/>
        </w:rPr>
        <w:t>3</w:t>
      </w:r>
      <w:r w:rsidRPr="008036B0">
        <w:rPr>
          <w:rFonts w:ascii="Times New Roman" w:hAnsi="Times New Roman" w:cs="Times New Roman"/>
          <w:sz w:val="24"/>
          <w:szCs w:val="24"/>
        </w:rPr>
        <w:t>.I</w:t>
      </w:r>
      <w:r w:rsidRPr="008036B0">
        <w:rPr>
          <w:rFonts w:ascii="Times New Roman" w:hAnsi="Times New Roman" w:cs="Times New Roman"/>
          <w:b/>
          <w:bCs/>
          <w:sz w:val="24"/>
          <w:szCs w:val="24"/>
        </w:rPr>
        <w:t>ncinta minieră Isipoaia</w:t>
      </w:r>
      <w:r w:rsidRPr="008036B0">
        <w:rPr>
          <w:rFonts w:ascii="Times New Roman" w:hAnsi="Times New Roman" w:cs="Times New Roman"/>
          <w:sz w:val="24"/>
          <w:szCs w:val="24"/>
        </w:rPr>
        <w:t xml:space="preserve">  cu: grup social,  atelier mecanic, şopron şi depozit cărbune, deposit, staţie de compresoare, platformă betonată, siloz de descărcare minereu, atelier vulcanizare, bazin de apă, staţie de aeraj nr. 1, statie de aeraj nr. 2, cladire aeraj nr. 2,  casa poartă+anexa poarta, magazine,platformă din dale de beton, beci alimente,  centrală termică, cos fum, rampă auto, cantina, casa, casa 2, 2 pivnite, fundatii utilaje, volumul total de moloz rezultat din demolări fiind de 5609,6 mc.</w:t>
      </w:r>
    </w:p>
    <w:p w:rsidR="008E765F" w:rsidRPr="008036B0" w:rsidRDefault="008E765F" w:rsidP="002A3DCE">
      <w:pPr>
        <w:pStyle w:val="NoSpacing"/>
        <w:jc w:val="both"/>
        <w:rPr>
          <w:lang w:val="ro-RO"/>
        </w:rPr>
      </w:pPr>
      <w:r w:rsidRPr="008036B0">
        <w:rPr>
          <w:b/>
          <w:bCs/>
          <w:lang w:val="ro-RO"/>
        </w:rPr>
        <w:t>4.-incinta minieră U.P.Tarniţa,</w:t>
      </w:r>
      <w:r w:rsidRPr="008036B0">
        <w:rPr>
          <w:lang w:val="ro-RO"/>
        </w:rPr>
        <w:t xml:space="preserve"> cu: casa poarta, platforma parcare, cladire statie pompe, rezervor ingropat, platforma alimentara, grup social administrativ, cos fum 1, casa pompe, rezervoare metalice combustibil, garaj 1, cantina, post trafo, fundatii trafo, cos fum 2, centrala termica, anexa centrala, pivnita, bazin apa, cladire peron, peron, remiza vagoneti, atelier, magazie +, rampa, magazie 2, garaj 2, cabina control cf, cabina pod basculant, fundatii pod basculant,casa paza depozit, depozit explozivi, cladire locuinte, casa, casa dispecer tunel, cladire scoala de calificare, cladire nts, camin 1, camin 2, centrala termica, cos fum 3 (2 buc), cos fum 4(2 buc), depozit carburanti, pivinita 1, pivnita 2, casa vestiare, grajd, casa pompe.</w:t>
      </w:r>
    </w:p>
    <w:p w:rsidR="009F603F" w:rsidRDefault="008E765F" w:rsidP="009F603F">
      <w:pPr>
        <w:spacing w:line="240" w:lineRule="auto"/>
        <w:ind w:firstLine="425"/>
        <w:contextualSpacing/>
        <w:jc w:val="both"/>
        <w:rPr>
          <w:rFonts w:ascii="Times New Roman" w:hAnsi="Times New Roman" w:cs="Times New Roman"/>
          <w:sz w:val="24"/>
          <w:szCs w:val="24"/>
        </w:rPr>
      </w:pPr>
      <w:r w:rsidRPr="008036B0">
        <w:rPr>
          <w:rFonts w:ascii="Times New Roman" w:hAnsi="Times New Roman" w:cs="Times New Roman"/>
          <w:sz w:val="24"/>
          <w:szCs w:val="24"/>
        </w:rPr>
        <w:t>Materialul  ce va rezulta în urma demolării clădirilor de pe incintele miniere va fi procesat la granulometriile cerute de normative şi va fi stocat pe amplasament în vederea folosirii ulterioare la rambleerea lucrărilor miniere.</w:t>
      </w:r>
    </w:p>
    <w:p w:rsidR="008E765F" w:rsidRPr="008036B0" w:rsidRDefault="008E765F" w:rsidP="009F603F">
      <w:pPr>
        <w:spacing w:line="240" w:lineRule="auto"/>
        <w:ind w:firstLine="425"/>
        <w:contextualSpacing/>
        <w:jc w:val="both"/>
        <w:rPr>
          <w:rFonts w:ascii="Times New Roman" w:hAnsi="Times New Roman" w:cs="Times New Roman"/>
          <w:sz w:val="24"/>
          <w:szCs w:val="24"/>
        </w:rPr>
      </w:pPr>
      <w:r w:rsidRPr="008036B0">
        <w:rPr>
          <w:rFonts w:ascii="Times New Roman" w:hAnsi="Times New Roman" w:cs="Times New Roman"/>
          <w:sz w:val="24"/>
          <w:szCs w:val="24"/>
        </w:rPr>
        <w:t>Materialul rezultat din demolări, care urmează a fi procesat, pe incintele miniere:</w:t>
      </w:r>
    </w:p>
    <w:p w:rsidR="008E765F" w:rsidRPr="008036B0" w:rsidRDefault="008E765F" w:rsidP="002A3DCE">
      <w:pPr>
        <w:numPr>
          <w:ilvl w:val="0"/>
          <w:numId w:val="2"/>
        </w:numPr>
        <w:spacing w:after="0" w:line="240" w:lineRule="auto"/>
        <w:jc w:val="both"/>
        <w:rPr>
          <w:rFonts w:ascii="Times New Roman" w:hAnsi="Times New Roman" w:cs="Times New Roman"/>
          <w:sz w:val="24"/>
          <w:szCs w:val="24"/>
        </w:rPr>
      </w:pPr>
      <w:r w:rsidRPr="008036B0">
        <w:rPr>
          <w:rFonts w:ascii="Times New Roman" w:hAnsi="Times New Roman" w:cs="Times New Roman"/>
          <w:sz w:val="24"/>
          <w:szCs w:val="24"/>
        </w:rPr>
        <w:t>Incinta Isipoaia</w:t>
      </w:r>
      <w:r w:rsidRPr="008036B0">
        <w:rPr>
          <w:rFonts w:ascii="Times New Roman" w:hAnsi="Times New Roman" w:cs="Times New Roman"/>
          <w:sz w:val="24"/>
          <w:szCs w:val="24"/>
        </w:rPr>
        <w:tab/>
      </w:r>
      <w:r w:rsidRPr="008036B0">
        <w:rPr>
          <w:rFonts w:ascii="Times New Roman" w:hAnsi="Times New Roman" w:cs="Times New Roman"/>
          <w:sz w:val="24"/>
          <w:szCs w:val="24"/>
        </w:rPr>
        <w:tab/>
      </w:r>
      <w:r w:rsidRPr="008036B0">
        <w:rPr>
          <w:rFonts w:ascii="Times New Roman" w:hAnsi="Times New Roman" w:cs="Times New Roman"/>
          <w:sz w:val="24"/>
          <w:szCs w:val="24"/>
        </w:rPr>
        <w:tab/>
      </w:r>
      <w:r w:rsidRPr="008036B0">
        <w:rPr>
          <w:rFonts w:ascii="Times New Roman" w:hAnsi="Times New Roman" w:cs="Times New Roman"/>
          <w:sz w:val="24"/>
          <w:szCs w:val="24"/>
        </w:rPr>
        <w:tab/>
        <w:t xml:space="preserve">  5.003,20mc</w:t>
      </w:r>
    </w:p>
    <w:p w:rsidR="008E765F" w:rsidRPr="008036B0" w:rsidRDefault="008E765F" w:rsidP="002A3DCE">
      <w:pPr>
        <w:numPr>
          <w:ilvl w:val="0"/>
          <w:numId w:val="2"/>
        </w:numPr>
        <w:spacing w:after="0" w:line="240" w:lineRule="auto"/>
        <w:jc w:val="both"/>
        <w:rPr>
          <w:rFonts w:ascii="Times New Roman" w:hAnsi="Times New Roman" w:cs="Times New Roman"/>
          <w:sz w:val="24"/>
          <w:szCs w:val="24"/>
        </w:rPr>
      </w:pPr>
      <w:r w:rsidRPr="008036B0">
        <w:rPr>
          <w:rFonts w:ascii="Times New Roman" w:hAnsi="Times New Roman" w:cs="Times New Roman"/>
          <w:sz w:val="24"/>
          <w:szCs w:val="24"/>
        </w:rPr>
        <w:t>Incinta Galeria 36</w:t>
      </w:r>
      <w:r w:rsidRPr="008036B0">
        <w:rPr>
          <w:rFonts w:ascii="Times New Roman" w:hAnsi="Times New Roman" w:cs="Times New Roman"/>
          <w:sz w:val="24"/>
          <w:szCs w:val="24"/>
        </w:rPr>
        <w:tab/>
      </w:r>
      <w:r w:rsidRPr="008036B0">
        <w:rPr>
          <w:rFonts w:ascii="Times New Roman" w:hAnsi="Times New Roman" w:cs="Times New Roman"/>
          <w:sz w:val="24"/>
          <w:szCs w:val="24"/>
        </w:rPr>
        <w:tab/>
      </w:r>
      <w:r w:rsidRPr="008036B0">
        <w:rPr>
          <w:rFonts w:ascii="Times New Roman" w:hAnsi="Times New Roman" w:cs="Times New Roman"/>
          <w:sz w:val="24"/>
          <w:szCs w:val="24"/>
        </w:rPr>
        <w:tab/>
      </w:r>
      <w:r w:rsidRPr="008036B0">
        <w:rPr>
          <w:rFonts w:ascii="Times New Roman" w:hAnsi="Times New Roman" w:cs="Times New Roman"/>
          <w:sz w:val="24"/>
          <w:szCs w:val="24"/>
        </w:rPr>
        <w:tab/>
        <w:t xml:space="preserve">     606,40mc</w:t>
      </w:r>
    </w:p>
    <w:p w:rsidR="008E765F" w:rsidRPr="008036B0" w:rsidRDefault="008E765F" w:rsidP="002A3DCE">
      <w:pPr>
        <w:numPr>
          <w:ilvl w:val="0"/>
          <w:numId w:val="2"/>
        </w:numPr>
        <w:spacing w:after="0" w:line="240" w:lineRule="auto"/>
        <w:jc w:val="both"/>
        <w:rPr>
          <w:rFonts w:ascii="Times New Roman" w:hAnsi="Times New Roman" w:cs="Times New Roman"/>
          <w:sz w:val="24"/>
          <w:szCs w:val="24"/>
        </w:rPr>
      </w:pPr>
      <w:r w:rsidRPr="008036B0">
        <w:rPr>
          <w:rFonts w:ascii="Times New Roman" w:hAnsi="Times New Roman" w:cs="Times New Roman"/>
          <w:sz w:val="24"/>
          <w:szCs w:val="24"/>
        </w:rPr>
        <w:t>Incinta Pârâul Ursului</w:t>
      </w:r>
      <w:r w:rsidRPr="008036B0">
        <w:rPr>
          <w:rFonts w:ascii="Times New Roman" w:hAnsi="Times New Roman" w:cs="Times New Roman"/>
          <w:sz w:val="24"/>
          <w:szCs w:val="24"/>
        </w:rPr>
        <w:tab/>
      </w:r>
      <w:r w:rsidRPr="008036B0">
        <w:rPr>
          <w:rFonts w:ascii="Times New Roman" w:hAnsi="Times New Roman" w:cs="Times New Roman"/>
          <w:sz w:val="24"/>
          <w:szCs w:val="24"/>
        </w:rPr>
        <w:tab/>
      </w:r>
      <w:r w:rsidRPr="008036B0">
        <w:rPr>
          <w:rFonts w:ascii="Times New Roman" w:hAnsi="Times New Roman" w:cs="Times New Roman"/>
          <w:sz w:val="24"/>
          <w:szCs w:val="24"/>
        </w:rPr>
        <w:tab/>
        <w:t xml:space="preserve">     213,85mc</w:t>
      </w:r>
    </w:p>
    <w:p w:rsidR="008E765F" w:rsidRPr="008036B0" w:rsidRDefault="008E765F" w:rsidP="002A3DCE">
      <w:pPr>
        <w:numPr>
          <w:ilvl w:val="0"/>
          <w:numId w:val="2"/>
        </w:numPr>
        <w:spacing w:after="0" w:line="240" w:lineRule="auto"/>
        <w:jc w:val="both"/>
        <w:rPr>
          <w:rFonts w:ascii="Times New Roman" w:hAnsi="Times New Roman" w:cs="Times New Roman"/>
          <w:sz w:val="24"/>
          <w:szCs w:val="24"/>
        </w:rPr>
      </w:pPr>
      <w:r w:rsidRPr="008036B0">
        <w:rPr>
          <w:rFonts w:ascii="Times New Roman" w:hAnsi="Times New Roman" w:cs="Times New Roman"/>
          <w:sz w:val="24"/>
          <w:szCs w:val="24"/>
        </w:rPr>
        <w:t>Incinta Tarniţa</w:t>
      </w:r>
      <w:r w:rsidRPr="008036B0">
        <w:rPr>
          <w:rFonts w:ascii="Times New Roman" w:hAnsi="Times New Roman" w:cs="Times New Roman"/>
          <w:sz w:val="24"/>
          <w:szCs w:val="24"/>
        </w:rPr>
        <w:tab/>
      </w:r>
      <w:r w:rsidRPr="008036B0">
        <w:rPr>
          <w:rFonts w:ascii="Times New Roman" w:hAnsi="Times New Roman" w:cs="Times New Roman"/>
          <w:sz w:val="24"/>
          <w:szCs w:val="24"/>
        </w:rPr>
        <w:tab/>
      </w:r>
      <w:r w:rsidRPr="008036B0">
        <w:rPr>
          <w:rFonts w:ascii="Times New Roman" w:hAnsi="Times New Roman" w:cs="Times New Roman"/>
          <w:sz w:val="24"/>
          <w:szCs w:val="24"/>
        </w:rPr>
        <w:tab/>
      </w:r>
      <w:r w:rsidRPr="008036B0">
        <w:rPr>
          <w:rFonts w:ascii="Times New Roman" w:hAnsi="Times New Roman" w:cs="Times New Roman"/>
          <w:sz w:val="24"/>
          <w:szCs w:val="24"/>
        </w:rPr>
        <w:tab/>
      </w:r>
      <w:r w:rsidRPr="008036B0">
        <w:rPr>
          <w:rFonts w:ascii="Times New Roman" w:hAnsi="Times New Roman" w:cs="Times New Roman"/>
          <w:sz w:val="24"/>
          <w:szCs w:val="24"/>
          <w:u w:val="single"/>
        </w:rPr>
        <w:t>15.678,00mc</w:t>
      </w:r>
    </w:p>
    <w:p w:rsidR="008E765F" w:rsidRPr="008036B0" w:rsidRDefault="008E765F" w:rsidP="002A3DCE">
      <w:pPr>
        <w:spacing w:line="240" w:lineRule="auto"/>
        <w:ind w:firstLine="720"/>
        <w:jc w:val="both"/>
        <w:rPr>
          <w:rFonts w:ascii="Times New Roman" w:hAnsi="Times New Roman" w:cs="Times New Roman"/>
          <w:sz w:val="24"/>
          <w:szCs w:val="24"/>
        </w:rPr>
      </w:pPr>
      <w:r w:rsidRPr="008036B0">
        <w:rPr>
          <w:rFonts w:ascii="Times New Roman" w:hAnsi="Times New Roman" w:cs="Times New Roman"/>
          <w:b/>
          <w:bCs/>
          <w:sz w:val="24"/>
          <w:szCs w:val="24"/>
        </w:rPr>
        <w:tab/>
      </w:r>
      <w:r w:rsidRPr="008036B0">
        <w:rPr>
          <w:rFonts w:ascii="Times New Roman" w:hAnsi="Times New Roman" w:cs="Times New Roman"/>
          <w:b/>
          <w:bCs/>
          <w:sz w:val="24"/>
          <w:szCs w:val="24"/>
        </w:rPr>
        <w:tab/>
        <w:t>Total</w:t>
      </w:r>
      <w:r w:rsidRPr="008036B0">
        <w:rPr>
          <w:rFonts w:ascii="Times New Roman" w:hAnsi="Times New Roman" w:cs="Times New Roman"/>
          <w:b/>
          <w:bCs/>
          <w:sz w:val="24"/>
          <w:szCs w:val="24"/>
        </w:rPr>
        <w:tab/>
      </w:r>
      <w:r w:rsidRPr="008036B0">
        <w:rPr>
          <w:rFonts w:ascii="Times New Roman" w:hAnsi="Times New Roman" w:cs="Times New Roman"/>
          <w:b/>
          <w:bCs/>
          <w:sz w:val="24"/>
          <w:szCs w:val="24"/>
        </w:rPr>
        <w:tab/>
      </w:r>
      <w:r w:rsidRPr="008036B0">
        <w:rPr>
          <w:rFonts w:ascii="Times New Roman" w:hAnsi="Times New Roman" w:cs="Times New Roman"/>
          <w:b/>
          <w:bCs/>
          <w:sz w:val="24"/>
          <w:szCs w:val="24"/>
        </w:rPr>
        <w:tab/>
      </w:r>
      <w:r w:rsidRPr="008036B0">
        <w:rPr>
          <w:rFonts w:ascii="Times New Roman" w:hAnsi="Times New Roman" w:cs="Times New Roman"/>
          <w:b/>
          <w:bCs/>
          <w:sz w:val="24"/>
          <w:szCs w:val="24"/>
        </w:rPr>
        <w:tab/>
      </w:r>
      <w:r w:rsidRPr="008036B0">
        <w:rPr>
          <w:rFonts w:ascii="Times New Roman" w:hAnsi="Times New Roman" w:cs="Times New Roman"/>
          <w:b/>
          <w:bCs/>
          <w:sz w:val="24"/>
          <w:szCs w:val="24"/>
        </w:rPr>
        <w:tab/>
        <w:t>21.501,45mc</w:t>
      </w:r>
    </w:p>
    <w:p w:rsidR="008E765F" w:rsidRPr="008036B0" w:rsidRDefault="008E765F" w:rsidP="002A3DCE">
      <w:pPr>
        <w:spacing w:line="240" w:lineRule="auto"/>
        <w:ind w:firstLine="709"/>
        <w:jc w:val="both"/>
        <w:rPr>
          <w:rFonts w:ascii="Times New Roman" w:hAnsi="Times New Roman" w:cs="Times New Roman"/>
          <w:b/>
          <w:bCs/>
          <w:sz w:val="24"/>
          <w:szCs w:val="24"/>
        </w:rPr>
      </w:pPr>
      <w:r w:rsidRPr="008036B0">
        <w:rPr>
          <w:rFonts w:ascii="Times New Roman" w:hAnsi="Times New Roman" w:cs="Times New Roman"/>
          <w:sz w:val="24"/>
          <w:szCs w:val="24"/>
        </w:rPr>
        <w:t xml:space="preserve">Volumul total de moloz procesat, (în urma aplicării coeficientului de afânare), este de </w:t>
      </w:r>
      <w:r w:rsidRPr="008036B0">
        <w:rPr>
          <w:rFonts w:ascii="Times New Roman" w:hAnsi="Times New Roman" w:cs="Times New Roman"/>
          <w:b/>
          <w:bCs/>
          <w:sz w:val="24"/>
          <w:szCs w:val="24"/>
        </w:rPr>
        <w:t>38.703mc.</w:t>
      </w:r>
    </w:p>
    <w:p w:rsidR="008E765F" w:rsidRPr="008036B0" w:rsidRDefault="008E765F" w:rsidP="002A3DCE">
      <w:pPr>
        <w:spacing w:line="240" w:lineRule="auto"/>
        <w:ind w:firstLine="567"/>
        <w:contextualSpacing/>
        <w:jc w:val="both"/>
        <w:rPr>
          <w:rFonts w:ascii="Times New Roman" w:hAnsi="Times New Roman" w:cs="Times New Roman"/>
          <w:sz w:val="24"/>
          <w:szCs w:val="24"/>
          <w:lang w:eastAsia="en-US"/>
        </w:rPr>
      </w:pPr>
      <w:r w:rsidRPr="008036B0">
        <w:rPr>
          <w:rFonts w:ascii="Times New Roman" w:hAnsi="Times New Roman" w:cs="Times New Roman"/>
          <w:sz w:val="24"/>
          <w:szCs w:val="24"/>
        </w:rPr>
        <w:t xml:space="preserve">In cadrul programului tehnologic de inchidere si ecologizare sunt cuprinse principalele lucrari  de dezafectare a echipamentelor si confectiilor metalice necesare a se executa pentru perimetrul Minei Lesu Ursului, jud Suceava. </w:t>
      </w:r>
    </w:p>
    <w:p w:rsidR="008E765F" w:rsidRPr="008036B0" w:rsidRDefault="008E765F" w:rsidP="002A3DCE">
      <w:pPr>
        <w:spacing w:line="240" w:lineRule="auto"/>
        <w:ind w:firstLine="567"/>
        <w:contextualSpacing/>
        <w:jc w:val="both"/>
        <w:rPr>
          <w:rFonts w:ascii="Times New Roman" w:hAnsi="Times New Roman" w:cs="Times New Roman"/>
          <w:sz w:val="24"/>
          <w:szCs w:val="24"/>
          <w:lang w:val="it-IT"/>
        </w:rPr>
      </w:pPr>
      <w:r w:rsidRPr="008036B0">
        <w:rPr>
          <w:rFonts w:ascii="Times New Roman" w:hAnsi="Times New Roman" w:cs="Times New Roman"/>
          <w:sz w:val="24"/>
          <w:szCs w:val="24"/>
          <w:lang w:val="it-IT"/>
        </w:rPr>
        <w:t xml:space="preserve">Echipamentele si confectiile metalice care urmeaza a se dezafecta la inchiderea si ecologizarea Minei Lesu Ursului sunt situate in incinta miniera Isipoaia. </w:t>
      </w:r>
    </w:p>
    <w:p w:rsidR="008E765F" w:rsidRPr="008036B0" w:rsidRDefault="008E765F" w:rsidP="002A3DCE">
      <w:pPr>
        <w:spacing w:line="240" w:lineRule="auto"/>
        <w:ind w:firstLine="567"/>
        <w:contextualSpacing/>
        <w:jc w:val="both"/>
        <w:rPr>
          <w:rFonts w:ascii="Times New Roman" w:hAnsi="Times New Roman" w:cs="Times New Roman"/>
          <w:sz w:val="24"/>
          <w:szCs w:val="24"/>
          <w:lang w:val="it-IT"/>
        </w:rPr>
      </w:pPr>
      <w:r w:rsidRPr="008036B0">
        <w:rPr>
          <w:rFonts w:ascii="Times New Roman" w:hAnsi="Times New Roman" w:cs="Times New Roman"/>
          <w:sz w:val="24"/>
          <w:szCs w:val="24"/>
        </w:rPr>
        <w:t xml:space="preserve">In urma dezafectarii echipamentelor si confectiilor metalice din incinta Isipoaia rezulta urmatoarele deseuri : </w:t>
      </w:r>
      <w:r w:rsidRPr="008036B0">
        <w:rPr>
          <w:rFonts w:ascii="Times New Roman" w:hAnsi="Times New Roman" w:cs="Times New Roman"/>
          <w:sz w:val="24"/>
          <w:szCs w:val="24"/>
          <w:lang w:val="it-IT"/>
        </w:rPr>
        <w:t xml:space="preserve"> de</w:t>
      </w:r>
      <w:r w:rsidRPr="008036B0">
        <w:rPr>
          <w:rFonts w:ascii="Times New Roman" w:hAnsi="Times New Roman" w:cs="Times New Roman"/>
          <w:sz w:val="24"/>
          <w:szCs w:val="24"/>
        </w:rPr>
        <w:t>ș</w:t>
      </w:r>
      <w:r w:rsidRPr="008036B0">
        <w:rPr>
          <w:rFonts w:ascii="Times New Roman" w:hAnsi="Times New Roman" w:cs="Times New Roman"/>
          <w:sz w:val="24"/>
          <w:szCs w:val="24"/>
          <w:lang w:val="it-IT"/>
        </w:rPr>
        <w:t>euri metalice feroase-11,226 t.</w:t>
      </w:r>
    </w:p>
    <w:p w:rsidR="008E765F" w:rsidRPr="008036B0" w:rsidRDefault="008E765F" w:rsidP="002A3DCE">
      <w:pPr>
        <w:spacing w:line="240" w:lineRule="auto"/>
        <w:ind w:firstLine="567"/>
        <w:contextualSpacing/>
        <w:jc w:val="both"/>
        <w:rPr>
          <w:rFonts w:ascii="Times New Roman" w:hAnsi="Times New Roman" w:cs="Times New Roman"/>
          <w:sz w:val="24"/>
          <w:szCs w:val="24"/>
          <w:lang w:val="it-IT"/>
        </w:rPr>
      </w:pPr>
      <w:r w:rsidRPr="008036B0">
        <w:rPr>
          <w:rFonts w:ascii="Times New Roman" w:hAnsi="Times New Roman" w:cs="Times New Roman"/>
          <w:sz w:val="24"/>
          <w:szCs w:val="24"/>
        </w:rPr>
        <w:t>Alte deseuri rezultate din demolari: azbociment</w:t>
      </w:r>
      <w:r w:rsidRPr="008036B0">
        <w:rPr>
          <w:rFonts w:ascii="Times New Roman" w:hAnsi="Times New Roman" w:cs="Times New Roman"/>
          <w:sz w:val="24"/>
          <w:szCs w:val="24"/>
          <w:lang w:val="it-IT"/>
        </w:rPr>
        <w:t xml:space="preserve">, </w:t>
      </w:r>
      <w:r w:rsidRPr="008036B0">
        <w:rPr>
          <w:rFonts w:ascii="Times New Roman" w:hAnsi="Times New Roman" w:cs="Times New Roman"/>
          <w:sz w:val="24"/>
          <w:szCs w:val="24"/>
        </w:rPr>
        <w:t>materiale bituminoase, vata minerală:</w:t>
      </w:r>
    </w:p>
    <w:p w:rsidR="008E765F" w:rsidRPr="008036B0" w:rsidRDefault="008E765F" w:rsidP="002A3DCE">
      <w:pPr>
        <w:numPr>
          <w:ilvl w:val="0"/>
          <w:numId w:val="3"/>
        </w:numPr>
        <w:spacing w:after="0" w:line="240" w:lineRule="auto"/>
        <w:contextualSpacing/>
        <w:jc w:val="both"/>
        <w:rPr>
          <w:rFonts w:ascii="Times New Roman" w:hAnsi="Times New Roman" w:cs="Times New Roman"/>
          <w:sz w:val="24"/>
          <w:szCs w:val="24"/>
        </w:rPr>
      </w:pPr>
      <w:r w:rsidRPr="008036B0">
        <w:rPr>
          <w:rFonts w:ascii="Times New Roman" w:hAnsi="Times New Roman" w:cs="Times New Roman"/>
          <w:sz w:val="24"/>
          <w:szCs w:val="24"/>
        </w:rPr>
        <w:t xml:space="preserve">azbociment </w:t>
      </w:r>
      <w:r w:rsidRPr="008036B0">
        <w:rPr>
          <w:rFonts w:ascii="Times New Roman" w:hAnsi="Times New Roman" w:cs="Times New Roman"/>
          <w:sz w:val="24"/>
          <w:szCs w:val="24"/>
        </w:rPr>
        <w:tab/>
      </w:r>
      <w:r w:rsidRPr="008036B0">
        <w:rPr>
          <w:rFonts w:ascii="Times New Roman" w:hAnsi="Times New Roman" w:cs="Times New Roman"/>
          <w:sz w:val="24"/>
          <w:szCs w:val="24"/>
        </w:rPr>
        <w:tab/>
      </w:r>
      <w:r w:rsidRPr="008036B0">
        <w:rPr>
          <w:rFonts w:ascii="Times New Roman" w:hAnsi="Times New Roman" w:cs="Times New Roman"/>
          <w:sz w:val="24"/>
          <w:szCs w:val="24"/>
        </w:rPr>
        <w:tab/>
      </w:r>
      <w:r w:rsidRPr="008036B0">
        <w:rPr>
          <w:rFonts w:ascii="Times New Roman" w:hAnsi="Times New Roman" w:cs="Times New Roman"/>
          <w:sz w:val="24"/>
          <w:szCs w:val="24"/>
        </w:rPr>
        <w:sym w:font="Symbol" w:char="F040"/>
      </w:r>
      <w:r w:rsidRPr="008036B0">
        <w:rPr>
          <w:rFonts w:ascii="Times New Roman" w:hAnsi="Times New Roman" w:cs="Times New Roman"/>
          <w:sz w:val="24"/>
          <w:szCs w:val="24"/>
        </w:rPr>
        <w:t xml:space="preserve"> 7300 mc</w:t>
      </w:r>
    </w:p>
    <w:p w:rsidR="008E765F" w:rsidRPr="008036B0" w:rsidRDefault="008E765F" w:rsidP="002A3DCE">
      <w:pPr>
        <w:numPr>
          <w:ilvl w:val="0"/>
          <w:numId w:val="3"/>
        </w:numPr>
        <w:spacing w:after="0" w:line="240" w:lineRule="auto"/>
        <w:contextualSpacing/>
        <w:jc w:val="both"/>
        <w:rPr>
          <w:rFonts w:ascii="Times New Roman" w:hAnsi="Times New Roman" w:cs="Times New Roman"/>
          <w:sz w:val="24"/>
          <w:szCs w:val="24"/>
        </w:rPr>
      </w:pPr>
      <w:r w:rsidRPr="008036B0">
        <w:rPr>
          <w:rFonts w:ascii="Times New Roman" w:hAnsi="Times New Roman" w:cs="Times New Roman"/>
          <w:sz w:val="24"/>
          <w:szCs w:val="24"/>
        </w:rPr>
        <w:t xml:space="preserve">materiale bituminoase/gudronate </w:t>
      </w:r>
      <w:r w:rsidRPr="008036B0">
        <w:rPr>
          <w:rFonts w:ascii="Times New Roman" w:hAnsi="Times New Roman" w:cs="Times New Roman"/>
          <w:sz w:val="24"/>
          <w:szCs w:val="24"/>
        </w:rPr>
        <w:sym w:font="Symbol" w:char="F040"/>
      </w:r>
      <w:r w:rsidRPr="008036B0">
        <w:rPr>
          <w:rFonts w:ascii="Times New Roman" w:hAnsi="Times New Roman" w:cs="Times New Roman"/>
          <w:sz w:val="24"/>
          <w:szCs w:val="24"/>
        </w:rPr>
        <w:t xml:space="preserve"> 115 mc</w:t>
      </w:r>
    </w:p>
    <w:p w:rsidR="008E765F" w:rsidRPr="008036B0" w:rsidRDefault="008E765F" w:rsidP="002A3DCE">
      <w:pPr>
        <w:numPr>
          <w:ilvl w:val="0"/>
          <w:numId w:val="3"/>
        </w:numPr>
        <w:spacing w:after="0" w:line="240" w:lineRule="auto"/>
        <w:contextualSpacing/>
        <w:jc w:val="both"/>
        <w:rPr>
          <w:rFonts w:ascii="Times New Roman" w:hAnsi="Times New Roman" w:cs="Times New Roman"/>
          <w:sz w:val="24"/>
          <w:szCs w:val="24"/>
        </w:rPr>
      </w:pPr>
      <w:r w:rsidRPr="008036B0">
        <w:rPr>
          <w:rFonts w:ascii="Times New Roman" w:hAnsi="Times New Roman" w:cs="Times New Roman"/>
          <w:sz w:val="24"/>
          <w:szCs w:val="24"/>
        </w:rPr>
        <w:t xml:space="preserve">vata minerală (termoizolaţii) </w:t>
      </w:r>
      <w:r w:rsidRPr="008036B0">
        <w:rPr>
          <w:rFonts w:ascii="Times New Roman" w:hAnsi="Times New Roman" w:cs="Times New Roman"/>
          <w:sz w:val="24"/>
          <w:szCs w:val="24"/>
        </w:rPr>
        <w:tab/>
      </w:r>
      <w:r w:rsidRPr="008036B0">
        <w:rPr>
          <w:rFonts w:ascii="Times New Roman" w:hAnsi="Times New Roman" w:cs="Times New Roman"/>
          <w:sz w:val="24"/>
          <w:szCs w:val="24"/>
        </w:rPr>
        <w:sym w:font="Symbol" w:char="F040"/>
      </w:r>
      <w:r w:rsidRPr="008036B0">
        <w:rPr>
          <w:rFonts w:ascii="Times New Roman" w:hAnsi="Times New Roman" w:cs="Times New Roman"/>
          <w:sz w:val="24"/>
          <w:szCs w:val="24"/>
        </w:rPr>
        <w:t xml:space="preserve"> 51mc</w:t>
      </w:r>
    </w:p>
    <w:p w:rsidR="00F42BD3" w:rsidRDefault="008E765F" w:rsidP="00F42BD3">
      <w:pPr>
        <w:numPr>
          <w:ilvl w:val="0"/>
          <w:numId w:val="3"/>
        </w:numPr>
        <w:spacing w:after="0" w:line="240" w:lineRule="auto"/>
        <w:contextualSpacing/>
        <w:jc w:val="both"/>
        <w:rPr>
          <w:rFonts w:ascii="Times New Roman" w:hAnsi="Times New Roman" w:cs="Times New Roman"/>
          <w:sz w:val="24"/>
          <w:szCs w:val="24"/>
        </w:rPr>
      </w:pPr>
      <w:r w:rsidRPr="00F42BD3">
        <w:rPr>
          <w:rFonts w:ascii="Times New Roman" w:hAnsi="Times New Roman" w:cs="Times New Roman"/>
          <w:sz w:val="24"/>
          <w:szCs w:val="24"/>
        </w:rPr>
        <w:t>material lemnos</w:t>
      </w:r>
      <w:r w:rsidRPr="00F42BD3">
        <w:rPr>
          <w:rFonts w:ascii="Times New Roman" w:hAnsi="Times New Roman" w:cs="Times New Roman"/>
          <w:sz w:val="24"/>
          <w:szCs w:val="24"/>
        </w:rPr>
        <w:tab/>
      </w:r>
      <w:r w:rsidRPr="00F42BD3">
        <w:rPr>
          <w:rFonts w:ascii="Times New Roman" w:hAnsi="Times New Roman" w:cs="Times New Roman"/>
          <w:sz w:val="24"/>
          <w:szCs w:val="24"/>
        </w:rPr>
        <w:tab/>
      </w:r>
      <w:r w:rsidRPr="00F42BD3">
        <w:rPr>
          <w:rFonts w:ascii="Times New Roman" w:hAnsi="Times New Roman" w:cs="Times New Roman"/>
          <w:sz w:val="24"/>
          <w:szCs w:val="24"/>
        </w:rPr>
        <w:tab/>
      </w:r>
      <w:r w:rsidRPr="008036B0">
        <w:rPr>
          <w:rFonts w:ascii="Times New Roman" w:hAnsi="Times New Roman" w:cs="Times New Roman"/>
          <w:sz w:val="24"/>
          <w:szCs w:val="24"/>
        </w:rPr>
        <w:sym w:font="Symbol" w:char="F040"/>
      </w:r>
      <w:r w:rsidRPr="00F42BD3">
        <w:rPr>
          <w:rFonts w:ascii="Times New Roman" w:hAnsi="Times New Roman" w:cs="Times New Roman"/>
          <w:sz w:val="24"/>
          <w:szCs w:val="24"/>
        </w:rPr>
        <w:t xml:space="preserve"> 93 mc</w:t>
      </w:r>
    </w:p>
    <w:p w:rsidR="00307B8F" w:rsidRPr="00BB5870" w:rsidRDefault="00307B8F" w:rsidP="00307B8F">
      <w:pPr>
        <w:spacing w:after="0"/>
        <w:jc w:val="both"/>
        <w:rPr>
          <w:rFonts w:ascii="Times New Roman" w:hAnsi="Times New Roman" w:cs="Times New Roman"/>
          <w:color w:val="000000"/>
          <w:sz w:val="24"/>
          <w:szCs w:val="20"/>
          <w:lang w:val="fr-FR"/>
        </w:rPr>
      </w:pPr>
      <w:r>
        <w:rPr>
          <w:rFonts w:ascii="Times New Roman" w:hAnsi="Times New Roman" w:cs="Times New Roman"/>
          <w:b/>
          <w:i/>
          <w:color w:val="000000"/>
          <w:sz w:val="24"/>
          <w:szCs w:val="20"/>
          <w:lang w:val="fr-FR"/>
        </w:rPr>
        <w:lastRenderedPageBreak/>
        <w:t>-</w:t>
      </w:r>
      <w:r w:rsidRPr="00BB5870">
        <w:rPr>
          <w:rFonts w:ascii="Times New Roman" w:hAnsi="Times New Roman" w:cs="Times New Roman"/>
          <w:b/>
          <w:i/>
          <w:color w:val="000000"/>
          <w:sz w:val="24"/>
          <w:szCs w:val="20"/>
          <w:lang w:val="fr-FR"/>
        </w:rPr>
        <w:t>Deseurile metalice</w:t>
      </w:r>
      <w:r w:rsidRPr="00BB5870">
        <w:rPr>
          <w:rFonts w:ascii="Times New Roman" w:hAnsi="Times New Roman" w:cs="Times New Roman"/>
          <w:color w:val="000000"/>
          <w:sz w:val="24"/>
          <w:szCs w:val="20"/>
          <w:lang w:val="fr-FR"/>
        </w:rPr>
        <w:t xml:space="preserve"> </w:t>
      </w:r>
      <w:r w:rsidRPr="00BB5870">
        <w:rPr>
          <w:rFonts w:ascii="Times New Roman" w:hAnsi="Times New Roman" w:cs="Times New Roman"/>
          <w:sz w:val="24"/>
          <w:szCs w:val="20"/>
        </w:rPr>
        <w:t xml:space="preserve">care vor rezulta de la dezafectarea constructiilor, utilajelor si utilitatilor din incintele minei Leşu Ursului - </w:t>
      </w:r>
      <w:r w:rsidRPr="00BB5870">
        <w:rPr>
          <w:rFonts w:ascii="Times New Roman" w:hAnsi="Times New Roman" w:cs="Times New Roman"/>
          <w:i/>
          <w:sz w:val="24"/>
          <w:szCs w:val="20"/>
          <w:lang w:val="fr-FR"/>
        </w:rPr>
        <w:t xml:space="preserve">11,226 </w:t>
      </w:r>
      <w:r w:rsidRPr="00BB5870">
        <w:rPr>
          <w:rFonts w:ascii="Times New Roman" w:hAnsi="Times New Roman" w:cs="Times New Roman"/>
          <w:i/>
          <w:sz w:val="24"/>
          <w:szCs w:val="20"/>
        </w:rPr>
        <w:t>tone,</w:t>
      </w:r>
      <w:r w:rsidRPr="00BB5870">
        <w:rPr>
          <w:rFonts w:ascii="Times New Roman" w:hAnsi="Times New Roman" w:cs="Times New Roman"/>
          <w:sz w:val="24"/>
          <w:szCs w:val="20"/>
        </w:rPr>
        <w:t xml:space="preserve"> se vor depozita într-un spaţiu special amenajat şi se vor valorifica prin vânzare la agenţi economici specializaţi</w:t>
      </w:r>
      <w:r w:rsidR="0015193C">
        <w:rPr>
          <w:rFonts w:ascii="Times New Roman" w:hAnsi="Times New Roman" w:cs="Times New Roman"/>
          <w:sz w:val="24"/>
          <w:szCs w:val="20"/>
        </w:rPr>
        <w:t>.</w:t>
      </w:r>
      <w:r>
        <w:rPr>
          <w:rFonts w:ascii="Times New Roman" w:hAnsi="Times New Roman" w:cs="Times New Roman"/>
          <w:sz w:val="24"/>
          <w:szCs w:val="20"/>
        </w:rPr>
        <w:t xml:space="preserve"> </w:t>
      </w:r>
      <w:r w:rsidRPr="00BB5870">
        <w:rPr>
          <w:rFonts w:ascii="Times New Roman" w:hAnsi="Times New Roman" w:cs="Times New Roman"/>
          <w:color w:val="000000"/>
          <w:sz w:val="24"/>
          <w:szCs w:val="20"/>
          <w:lang w:val="fr-FR"/>
        </w:rPr>
        <w:t>In incintele/perimetrele minire nu se vor efectua lucrarile de intretinere curentă, doar eventuale reparatii urgente/accidentale ale utilajelor. In urma acestor lucrari, pot rezulta deseuri metalice (piese mici) in cantitati mici, ce vor fi predate unitatilor specializate de colectare fier vechi.</w:t>
      </w:r>
    </w:p>
    <w:p w:rsidR="00307B8F" w:rsidRPr="00BB5870" w:rsidRDefault="00307B8F" w:rsidP="00307B8F">
      <w:pPr>
        <w:spacing w:after="0"/>
        <w:jc w:val="both"/>
        <w:rPr>
          <w:rFonts w:ascii="Times New Roman" w:hAnsi="Times New Roman" w:cs="Times New Roman"/>
          <w:sz w:val="24"/>
          <w:szCs w:val="20"/>
        </w:rPr>
      </w:pPr>
      <w:r>
        <w:rPr>
          <w:rFonts w:ascii="Times New Roman" w:hAnsi="Times New Roman" w:cs="Times New Roman"/>
          <w:color w:val="000000"/>
          <w:sz w:val="24"/>
          <w:szCs w:val="20"/>
          <w:lang w:val="fr-FR"/>
        </w:rPr>
        <w:t>-</w:t>
      </w:r>
      <w:r w:rsidRPr="00BB5870">
        <w:rPr>
          <w:rFonts w:ascii="Times New Roman" w:hAnsi="Times New Roman" w:cs="Times New Roman"/>
          <w:color w:val="000000"/>
          <w:sz w:val="24"/>
          <w:szCs w:val="20"/>
          <w:lang w:val="fr-FR"/>
        </w:rPr>
        <w:t xml:space="preserve"> </w:t>
      </w:r>
      <w:r w:rsidRPr="00BB5870">
        <w:rPr>
          <w:rFonts w:ascii="Times New Roman" w:hAnsi="Times New Roman" w:cs="Times New Roman"/>
          <w:b/>
          <w:i/>
          <w:color w:val="000000"/>
          <w:sz w:val="24"/>
          <w:szCs w:val="20"/>
          <w:lang w:val="fr-FR"/>
        </w:rPr>
        <w:t>Molozul</w:t>
      </w:r>
      <w:r>
        <w:rPr>
          <w:rFonts w:ascii="Times New Roman" w:hAnsi="Times New Roman" w:cs="Times New Roman"/>
          <w:b/>
          <w:i/>
          <w:color w:val="000000"/>
          <w:sz w:val="24"/>
          <w:szCs w:val="20"/>
          <w:lang w:val="fr-FR"/>
        </w:rPr>
        <w:t xml:space="preserve"> : </w:t>
      </w:r>
      <w:r w:rsidRPr="00BB5870">
        <w:rPr>
          <w:rFonts w:ascii="Times New Roman" w:hAnsi="Times New Roman" w:cs="Times New Roman"/>
          <w:sz w:val="24"/>
          <w:szCs w:val="20"/>
        </w:rPr>
        <w:t xml:space="preserve">În urma demolării construcţiilor, materialele rezultate sunt în mare parte </w:t>
      </w:r>
      <w:r w:rsidRPr="00BB5870">
        <w:rPr>
          <w:rFonts w:ascii="Times New Roman" w:hAnsi="Times New Roman" w:cs="Times New Roman"/>
          <w:i/>
          <w:sz w:val="24"/>
          <w:szCs w:val="20"/>
        </w:rPr>
        <w:t>spărturi de beton şi moloz rezultat din cărămizi</w:t>
      </w:r>
      <w:r w:rsidRPr="00BB5870">
        <w:rPr>
          <w:rFonts w:ascii="Times New Roman" w:hAnsi="Times New Roman" w:cs="Times New Roman"/>
          <w:sz w:val="24"/>
          <w:szCs w:val="20"/>
        </w:rPr>
        <w:t xml:space="preserve">, care însumate pe ansamblu dau un volum de moloz de </w:t>
      </w:r>
      <w:r w:rsidRPr="00BB5870">
        <w:rPr>
          <w:rFonts w:ascii="Times New Roman" w:hAnsi="Times New Roman" w:cs="Times New Roman"/>
          <w:bCs/>
          <w:i/>
          <w:sz w:val="24"/>
          <w:szCs w:val="20"/>
        </w:rPr>
        <w:t>21.501,45</w:t>
      </w:r>
      <w:r w:rsidRPr="00BB5870">
        <w:rPr>
          <w:rFonts w:ascii="Times New Roman" w:hAnsi="Times New Roman" w:cs="Times New Roman"/>
          <w:b/>
          <w:bCs/>
          <w:i/>
          <w:sz w:val="24"/>
          <w:szCs w:val="20"/>
        </w:rPr>
        <w:t xml:space="preserve"> </w:t>
      </w:r>
      <w:r w:rsidRPr="00BB5870">
        <w:rPr>
          <w:rFonts w:ascii="Times New Roman" w:hAnsi="Times New Roman" w:cs="Times New Roman"/>
          <w:i/>
          <w:sz w:val="24"/>
          <w:szCs w:val="20"/>
        </w:rPr>
        <w:t>mc</w:t>
      </w:r>
      <w:r>
        <w:rPr>
          <w:rFonts w:ascii="Times New Roman" w:hAnsi="Times New Roman" w:cs="Times New Roman"/>
          <w:i/>
          <w:sz w:val="24"/>
          <w:szCs w:val="20"/>
        </w:rPr>
        <w:t>,</w:t>
      </w:r>
      <w:r w:rsidRPr="00BB5870">
        <w:rPr>
          <w:rFonts w:ascii="Times New Roman" w:hAnsi="Times New Roman" w:cs="Times New Roman"/>
          <w:bCs/>
          <w:i/>
          <w:sz w:val="24"/>
          <w:szCs w:val="20"/>
        </w:rPr>
        <w:t>(cca. 43.003 t), din care 19.269,77 din suprastructura si 2.231,68</w:t>
      </w:r>
      <w:r w:rsidRPr="00BB5870">
        <w:rPr>
          <w:rFonts w:ascii="Times New Roman" w:hAnsi="Times New Roman" w:cs="Times New Roman"/>
          <w:b/>
          <w:bCs/>
          <w:i/>
          <w:sz w:val="24"/>
          <w:szCs w:val="20"/>
        </w:rPr>
        <w:t xml:space="preserve"> </w:t>
      </w:r>
      <w:r w:rsidRPr="00BB5870">
        <w:rPr>
          <w:rFonts w:ascii="Times New Roman" w:hAnsi="Times New Roman" w:cs="Times New Roman"/>
          <w:bCs/>
          <w:i/>
          <w:sz w:val="24"/>
          <w:szCs w:val="20"/>
        </w:rPr>
        <w:t>mc din infrastructura.</w:t>
      </w:r>
      <w:r w:rsidRPr="00BB5870">
        <w:rPr>
          <w:rFonts w:ascii="Times New Roman" w:hAnsi="Times New Roman" w:cs="Times New Roman"/>
          <w:sz w:val="24"/>
          <w:szCs w:val="20"/>
        </w:rPr>
        <w:t>Molozul rezultat din demolări se va utiliza la rambleerea puturilor iar metalele recuperate se vor depozita până la valorificare ca fier vechi, pe o platformă amenajata din incinta minei.</w:t>
      </w:r>
    </w:p>
    <w:p w:rsidR="00307B8F" w:rsidRPr="00BB5870" w:rsidRDefault="00307B8F" w:rsidP="00307B8F">
      <w:pPr>
        <w:spacing w:after="0"/>
        <w:jc w:val="both"/>
        <w:rPr>
          <w:rFonts w:ascii="Times New Roman" w:hAnsi="Times New Roman" w:cs="Times New Roman"/>
          <w:color w:val="000000"/>
          <w:sz w:val="24"/>
          <w:szCs w:val="20"/>
        </w:rPr>
      </w:pPr>
      <w:r>
        <w:rPr>
          <w:rFonts w:ascii="Times New Roman" w:hAnsi="Times New Roman" w:cs="Times New Roman"/>
          <w:color w:val="000000"/>
          <w:sz w:val="24"/>
          <w:szCs w:val="24"/>
          <w:lang w:val="it-IT"/>
        </w:rPr>
        <w:t>-</w:t>
      </w:r>
      <w:r w:rsidRPr="00BB5870">
        <w:rPr>
          <w:rFonts w:ascii="Times New Roman" w:hAnsi="Times New Roman" w:cs="Times New Roman"/>
          <w:b/>
          <w:i/>
          <w:color w:val="000000"/>
          <w:sz w:val="24"/>
          <w:szCs w:val="24"/>
          <w:lang w:val="fr-FR"/>
        </w:rPr>
        <w:t>Deseurile de az</w:t>
      </w:r>
      <w:r>
        <w:rPr>
          <w:rFonts w:ascii="Times New Roman" w:hAnsi="Times New Roman" w:cs="Times New Roman"/>
          <w:b/>
          <w:i/>
          <w:color w:val="000000"/>
          <w:sz w:val="24"/>
          <w:szCs w:val="24"/>
          <w:lang w:val="fr-FR"/>
        </w:rPr>
        <w:t>bociment, materiale bituminoase</w:t>
      </w:r>
      <w:r w:rsidRPr="00BB5870">
        <w:rPr>
          <w:rFonts w:ascii="Times New Roman" w:hAnsi="Times New Roman" w:cs="Times New Roman"/>
          <w:b/>
          <w:i/>
          <w:color w:val="000000"/>
          <w:sz w:val="24"/>
          <w:szCs w:val="24"/>
          <w:lang w:val="fr-FR"/>
        </w:rPr>
        <w:t xml:space="preserve"> si vata minerala </w:t>
      </w:r>
      <w:r w:rsidRPr="00BB5870">
        <w:rPr>
          <w:rFonts w:ascii="Times New Roman" w:hAnsi="Times New Roman" w:cs="Times New Roman"/>
          <w:color w:val="000000"/>
          <w:sz w:val="24"/>
          <w:szCs w:val="24"/>
          <w:lang w:val="fr-FR"/>
        </w:rPr>
        <w:t xml:space="preserve">rezultate din demolarile tuturor </w:t>
      </w:r>
      <w:r w:rsidRPr="00BB5870">
        <w:rPr>
          <w:rFonts w:ascii="Times New Roman" w:hAnsi="Times New Roman" w:cs="Times New Roman"/>
          <w:color w:val="000000"/>
          <w:sz w:val="24"/>
          <w:szCs w:val="24"/>
        </w:rPr>
        <w:t xml:space="preserve">construcţiilor şi instalaţiilor din cadrul amplasamentului minier </w:t>
      </w:r>
      <w:r w:rsidRPr="00BB5870">
        <w:rPr>
          <w:rFonts w:ascii="Times New Roman" w:hAnsi="Times New Roman" w:cs="Times New Roman"/>
          <w:color w:val="000000"/>
          <w:sz w:val="24"/>
          <w:szCs w:val="24"/>
          <w:lang w:val="fr-FR"/>
        </w:rPr>
        <w:t>vor fi depozitate pe o platforma special amenajata/betonata, pe o perioada limitata de timp, fiind predate periodic firmelor specializate de colectare/eliminare.</w:t>
      </w:r>
    </w:p>
    <w:p w:rsidR="00307B8F" w:rsidRPr="00BB5870" w:rsidRDefault="00307B8F" w:rsidP="00307B8F">
      <w:pPr>
        <w:suppressAutoHyphens/>
        <w:spacing w:after="0"/>
        <w:jc w:val="both"/>
        <w:rPr>
          <w:rFonts w:ascii="Times New Roman" w:hAnsi="Times New Roman" w:cs="Times New Roman"/>
          <w:color w:val="000000"/>
          <w:sz w:val="24"/>
          <w:szCs w:val="24"/>
          <w:lang w:val="fr-FR" w:eastAsia="ar-SA"/>
        </w:rPr>
      </w:pPr>
      <w:r>
        <w:rPr>
          <w:rFonts w:ascii="Times New Roman" w:hAnsi="Times New Roman" w:cs="Times New Roman"/>
          <w:color w:val="000000"/>
          <w:sz w:val="24"/>
          <w:szCs w:val="24"/>
          <w:lang w:val="it-IT" w:eastAsia="ar-SA"/>
        </w:rPr>
        <w:t>-</w:t>
      </w:r>
      <w:r w:rsidRPr="00BB5870">
        <w:rPr>
          <w:rFonts w:ascii="Times New Roman" w:hAnsi="Times New Roman" w:cs="Times New Roman"/>
          <w:color w:val="000000"/>
          <w:sz w:val="24"/>
          <w:szCs w:val="24"/>
          <w:lang w:val="it-IT" w:eastAsia="ar-SA"/>
        </w:rPr>
        <w:t xml:space="preserve"> </w:t>
      </w:r>
      <w:r w:rsidRPr="00BB5870">
        <w:rPr>
          <w:rFonts w:ascii="Times New Roman" w:hAnsi="Times New Roman" w:cs="Times New Roman"/>
          <w:b/>
          <w:i/>
          <w:color w:val="000000"/>
          <w:sz w:val="24"/>
          <w:szCs w:val="24"/>
          <w:lang w:val="fr-FR" w:eastAsia="ar-SA"/>
        </w:rPr>
        <w:t>Deseuri din cauciuc</w:t>
      </w:r>
      <w:r>
        <w:rPr>
          <w:rFonts w:ascii="Times New Roman" w:hAnsi="Times New Roman" w:cs="Times New Roman"/>
          <w:b/>
          <w:i/>
          <w:color w:val="000000"/>
          <w:sz w:val="24"/>
          <w:szCs w:val="24"/>
          <w:lang w:val="fr-FR" w:eastAsia="ar-SA"/>
        </w:rPr>
        <w:t xml:space="preserve"> : </w:t>
      </w:r>
      <w:r w:rsidRPr="00BB5870">
        <w:rPr>
          <w:rFonts w:ascii="Times New Roman" w:hAnsi="Times New Roman" w:cs="Times New Roman"/>
          <w:color w:val="000000"/>
          <w:sz w:val="24"/>
          <w:szCs w:val="24"/>
          <w:lang w:val="fr-FR" w:eastAsia="ar-SA"/>
        </w:rPr>
        <w:t xml:space="preserve">Schimbul anvelopelor uzate de la utilajele mobile </w:t>
      </w:r>
      <w:r w:rsidRPr="00BB5870">
        <w:rPr>
          <w:rFonts w:ascii="Times New Roman" w:hAnsi="Times New Roman" w:cs="Times New Roman"/>
          <w:color w:val="000000"/>
          <w:sz w:val="24"/>
          <w:szCs w:val="24"/>
          <w:u w:val="single"/>
          <w:lang w:val="fr-FR" w:eastAsia="ar-SA"/>
        </w:rPr>
        <w:t>nu se va face</w:t>
      </w:r>
      <w:r w:rsidRPr="00BB5870">
        <w:rPr>
          <w:rFonts w:ascii="Times New Roman" w:hAnsi="Times New Roman" w:cs="Times New Roman"/>
          <w:color w:val="000000"/>
          <w:sz w:val="24"/>
          <w:szCs w:val="24"/>
          <w:lang w:val="fr-FR" w:eastAsia="ar-SA"/>
        </w:rPr>
        <w:t xml:space="preserve"> in incintele miniere, doar in cazuri accidentale aceste deseuri de cauciuc vor fi depozitate pe o platforma special amenajata, pe o perioada limitata de timp, fiind predate periodic firmelor specializate de colectare.</w:t>
      </w:r>
    </w:p>
    <w:p w:rsidR="00307B8F" w:rsidRPr="00BB5870" w:rsidRDefault="00307B8F" w:rsidP="00307B8F">
      <w:pPr>
        <w:suppressAutoHyphens/>
        <w:spacing w:after="0"/>
        <w:jc w:val="both"/>
        <w:rPr>
          <w:rFonts w:ascii="Times New Roman" w:hAnsi="Times New Roman" w:cs="Times New Roman"/>
          <w:color w:val="000000"/>
          <w:sz w:val="24"/>
          <w:szCs w:val="24"/>
          <w:lang w:val="fr-FR" w:eastAsia="ar-SA"/>
        </w:rPr>
      </w:pPr>
      <w:r w:rsidRPr="00BB5870">
        <w:rPr>
          <w:rFonts w:ascii="Times New Roman" w:hAnsi="Times New Roman" w:cs="Times New Roman"/>
          <w:b/>
          <w:i/>
          <w:color w:val="000000"/>
          <w:sz w:val="24"/>
          <w:szCs w:val="24"/>
          <w:lang w:val="fr-FR" w:eastAsia="ar-SA"/>
        </w:rPr>
        <w:t>Uleiuri uzate</w:t>
      </w:r>
      <w:r>
        <w:rPr>
          <w:rFonts w:ascii="Times New Roman" w:hAnsi="Times New Roman" w:cs="Times New Roman"/>
          <w:b/>
          <w:i/>
          <w:color w:val="000000"/>
          <w:sz w:val="24"/>
          <w:szCs w:val="24"/>
          <w:lang w:val="fr-FR" w:eastAsia="ar-SA"/>
        </w:rPr>
        <w:t xml:space="preserve"> : </w:t>
      </w:r>
      <w:r w:rsidRPr="00BB5870">
        <w:rPr>
          <w:rFonts w:ascii="Times New Roman" w:hAnsi="Times New Roman" w:cs="Times New Roman"/>
          <w:color w:val="000000"/>
          <w:sz w:val="24"/>
          <w:szCs w:val="24"/>
          <w:lang w:val="fr-FR" w:eastAsia="ar-SA"/>
        </w:rPr>
        <w:t xml:space="preserve">Schimbul de ulei pentru utilaje si autobasculante </w:t>
      </w:r>
      <w:r w:rsidRPr="00BB5870">
        <w:rPr>
          <w:rFonts w:ascii="Times New Roman" w:hAnsi="Times New Roman" w:cs="Times New Roman"/>
          <w:color w:val="000000"/>
          <w:sz w:val="24"/>
          <w:szCs w:val="24"/>
          <w:u w:val="single"/>
          <w:lang w:val="fr-FR" w:eastAsia="ar-SA"/>
        </w:rPr>
        <w:t>nu se va face</w:t>
      </w:r>
      <w:r w:rsidRPr="00BB5870">
        <w:rPr>
          <w:rFonts w:ascii="Times New Roman" w:hAnsi="Times New Roman" w:cs="Times New Roman"/>
          <w:color w:val="000000"/>
          <w:sz w:val="24"/>
          <w:szCs w:val="24"/>
          <w:lang w:val="fr-FR" w:eastAsia="ar-SA"/>
        </w:rPr>
        <w:t xml:space="preserve"> perimetrele miniere, iar in cazurile de scurgeri accidentale de uleiuri, colectarea acestora se va face in recipienti speciali (de 100 l), care  se vor trimite periodic la unitati specializate in colectarea si reciclarea uleiurilor, impreuna cu materialele absorbante </w:t>
      </w:r>
      <w:r w:rsidRPr="00BB5870">
        <w:rPr>
          <w:rFonts w:ascii="Times New Roman" w:hAnsi="Times New Roman" w:cs="Times New Roman"/>
          <w:color w:val="000000"/>
          <w:sz w:val="24"/>
          <w:szCs w:val="20"/>
          <w:lang w:val="fr-FR" w:eastAsia="ar-SA"/>
        </w:rPr>
        <w:t>folosite la curatirea locurilor infestate accidental</w:t>
      </w:r>
      <w:r w:rsidRPr="00BB5870">
        <w:rPr>
          <w:rFonts w:ascii="Times New Roman" w:hAnsi="Times New Roman" w:cs="Times New Roman"/>
          <w:color w:val="000000"/>
          <w:sz w:val="24"/>
          <w:szCs w:val="24"/>
          <w:lang w:val="fr-FR" w:eastAsia="ar-SA"/>
        </w:rPr>
        <w:t>.</w:t>
      </w:r>
    </w:p>
    <w:p w:rsidR="00307B8F" w:rsidRPr="00BB5870" w:rsidRDefault="00307B8F" w:rsidP="00307B8F">
      <w:pPr>
        <w:suppressAutoHyphens/>
        <w:spacing w:after="0"/>
        <w:jc w:val="both"/>
        <w:rPr>
          <w:rFonts w:ascii="Times New Roman" w:hAnsi="Times New Roman" w:cs="Times New Roman"/>
          <w:color w:val="000000"/>
          <w:sz w:val="24"/>
          <w:szCs w:val="24"/>
          <w:lang w:val="fr-FR" w:eastAsia="ar-SA"/>
        </w:rPr>
      </w:pPr>
      <w:r>
        <w:rPr>
          <w:rFonts w:ascii="Times New Roman" w:hAnsi="Times New Roman" w:cs="Times New Roman"/>
          <w:color w:val="000000"/>
          <w:sz w:val="24"/>
          <w:szCs w:val="20"/>
          <w:lang w:val="fr-FR" w:eastAsia="ar-SA"/>
        </w:rPr>
        <w:t>-</w:t>
      </w:r>
      <w:r w:rsidRPr="00BB5870">
        <w:rPr>
          <w:rFonts w:ascii="Times New Roman" w:hAnsi="Times New Roman" w:cs="Times New Roman"/>
          <w:color w:val="000000"/>
          <w:sz w:val="24"/>
          <w:szCs w:val="20"/>
          <w:lang w:val="fr-FR" w:eastAsia="ar-SA"/>
        </w:rPr>
        <w:t xml:space="preserve"> </w:t>
      </w:r>
      <w:r w:rsidRPr="00BB5870">
        <w:rPr>
          <w:rFonts w:ascii="Times New Roman" w:hAnsi="Times New Roman" w:cs="Times New Roman"/>
          <w:sz w:val="24"/>
          <w:szCs w:val="24"/>
          <w:lang w:eastAsia="ar-SA"/>
        </w:rPr>
        <w:t xml:space="preserve">Deseurile de </w:t>
      </w:r>
      <w:r w:rsidRPr="00BB5870">
        <w:rPr>
          <w:rFonts w:ascii="Times New Roman" w:hAnsi="Times New Roman" w:cs="Times New Roman"/>
          <w:b/>
          <w:i/>
          <w:sz w:val="24"/>
          <w:szCs w:val="24"/>
          <w:lang w:eastAsia="ar-SA"/>
        </w:rPr>
        <w:t>lemn</w:t>
      </w:r>
      <w:r w:rsidRPr="00BB5870">
        <w:rPr>
          <w:rFonts w:ascii="Times New Roman" w:hAnsi="Times New Roman" w:cs="Times New Roman"/>
          <w:sz w:val="24"/>
          <w:szCs w:val="24"/>
          <w:lang w:eastAsia="ar-SA"/>
        </w:rPr>
        <w:t xml:space="preserve"> (cherestea) pentru cofrare (cca.50 mc/40 t in 1,5 ani), vor fi valorificate.</w:t>
      </w:r>
    </w:p>
    <w:p w:rsidR="00307B8F" w:rsidRPr="00BB5870" w:rsidRDefault="00307B8F" w:rsidP="00307B8F">
      <w:pPr>
        <w:tabs>
          <w:tab w:val="left" w:pos="0"/>
        </w:tabs>
        <w:suppressAutoHyphens/>
        <w:spacing w:after="0"/>
        <w:jc w:val="both"/>
        <w:rPr>
          <w:rFonts w:ascii="Times New Roman" w:hAnsi="Times New Roman" w:cs="Times New Roman"/>
          <w:b/>
          <w:i/>
          <w:color w:val="000000"/>
          <w:sz w:val="24"/>
          <w:szCs w:val="20"/>
          <w:lang w:val="fr-FR" w:eastAsia="ar-SA"/>
        </w:rPr>
      </w:pPr>
      <w:r w:rsidRPr="00BB5870">
        <w:rPr>
          <w:rFonts w:ascii="Times New Roman" w:hAnsi="Times New Roman" w:cs="Times New Roman"/>
          <w:b/>
          <w:i/>
          <w:color w:val="000000"/>
          <w:sz w:val="24"/>
          <w:szCs w:val="20"/>
          <w:lang w:val="fr-FR" w:eastAsia="ar-SA"/>
        </w:rPr>
        <w:t xml:space="preserve"> Ambalaje si Deseuri menajere  </w:t>
      </w:r>
    </w:p>
    <w:p w:rsidR="00307B8F" w:rsidRPr="00BB5870" w:rsidRDefault="00307B8F" w:rsidP="00307B8F">
      <w:pPr>
        <w:tabs>
          <w:tab w:val="left" w:pos="0"/>
        </w:tabs>
        <w:suppressAutoHyphens/>
        <w:spacing w:after="0"/>
        <w:jc w:val="both"/>
        <w:rPr>
          <w:rFonts w:ascii="Times New Roman" w:hAnsi="Times New Roman" w:cs="Times New Roman"/>
          <w:color w:val="000000"/>
          <w:sz w:val="24"/>
          <w:szCs w:val="20"/>
          <w:lang w:val="fr-FR" w:eastAsia="ar-SA"/>
        </w:rPr>
      </w:pPr>
      <w:r>
        <w:rPr>
          <w:rFonts w:ascii="Times New Roman" w:hAnsi="Times New Roman" w:cs="Times New Roman"/>
          <w:sz w:val="24"/>
          <w:szCs w:val="24"/>
          <w:lang w:eastAsia="ar-SA"/>
        </w:rPr>
        <w:tab/>
      </w:r>
      <w:r w:rsidRPr="00BB5870">
        <w:rPr>
          <w:rFonts w:ascii="Times New Roman" w:hAnsi="Times New Roman" w:cs="Times New Roman"/>
          <w:sz w:val="24"/>
          <w:szCs w:val="24"/>
          <w:lang w:eastAsia="ar-SA"/>
        </w:rPr>
        <w:t>Pe pacursul lucrarilor de inchidere si reconstructie ecologica a minei Lesu Ursului, se vor acumula diferite tipuri de deseuri, care se vor gospodarii diferit.</w:t>
      </w:r>
      <w:r w:rsidRPr="00BB5870">
        <w:rPr>
          <w:rFonts w:ascii="Times New Roman" w:hAnsi="Times New Roman" w:cs="Times New Roman"/>
          <w:sz w:val="24"/>
          <w:szCs w:val="20"/>
          <w:lang w:eastAsia="ar-SA"/>
        </w:rPr>
        <w:t xml:space="preserve">Deseurile care vor rezulta in perioada ansamblului de lucari - inchidere/ecologizare, sunt constituite din: </w:t>
      </w:r>
      <w:r w:rsidRPr="00BB5870">
        <w:rPr>
          <w:rFonts w:ascii="Times New Roman" w:hAnsi="Times New Roman" w:cs="Times New Roman"/>
          <w:i/>
          <w:sz w:val="24"/>
          <w:szCs w:val="20"/>
          <w:lang w:eastAsia="ar-SA"/>
        </w:rPr>
        <w:t>deseuri menajere</w:t>
      </w:r>
      <w:r w:rsidRPr="00BB5870">
        <w:rPr>
          <w:rFonts w:ascii="Times New Roman" w:hAnsi="Times New Roman" w:cs="Times New Roman"/>
          <w:sz w:val="24"/>
          <w:szCs w:val="20"/>
          <w:lang w:eastAsia="ar-SA"/>
        </w:rPr>
        <w:t xml:space="preserve"> de la personalul </w:t>
      </w:r>
      <w:r w:rsidRPr="00BB5870">
        <w:rPr>
          <w:rFonts w:ascii="Times New Roman" w:hAnsi="Times New Roman" w:cs="Times New Roman"/>
          <w:color w:val="000000"/>
          <w:sz w:val="24"/>
          <w:szCs w:val="20"/>
          <w:lang w:val="it-IT" w:eastAsia="ar-SA"/>
        </w:rPr>
        <w:t xml:space="preserve">care îşi desfasoara activitatea </w:t>
      </w:r>
      <w:r w:rsidRPr="00BB5870">
        <w:rPr>
          <w:rFonts w:ascii="Times New Roman" w:hAnsi="Times New Roman" w:cs="Times New Roman"/>
          <w:sz w:val="24"/>
          <w:szCs w:val="20"/>
          <w:lang w:eastAsia="ar-SA"/>
        </w:rPr>
        <w:t xml:space="preserve">si deseuri de </w:t>
      </w:r>
      <w:r w:rsidRPr="00BB5870">
        <w:rPr>
          <w:rFonts w:ascii="Times New Roman" w:hAnsi="Times New Roman" w:cs="Times New Roman"/>
          <w:i/>
          <w:sz w:val="24"/>
          <w:szCs w:val="20"/>
          <w:lang w:eastAsia="ar-SA"/>
        </w:rPr>
        <w:t>ambalaje</w:t>
      </w:r>
      <w:r w:rsidRPr="00BB5870">
        <w:rPr>
          <w:rFonts w:ascii="Times New Roman" w:hAnsi="Times New Roman" w:cs="Times New Roman"/>
          <w:sz w:val="24"/>
          <w:szCs w:val="20"/>
          <w:lang w:eastAsia="ar-SA"/>
        </w:rPr>
        <w:t xml:space="preserve"> </w:t>
      </w:r>
      <w:r w:rsidRPr="00BB5870">
        <w:rPr>
          <w:rFonts w:ascii="Times New Roman" w:hAnsi="Times New Roman" w:cs="Times New Roman"/>
          <w:color w:val="000000"/>
          <w:sz w:val="24"/>
          <w:szCs w:val="20"/>
          <w:lang w:val="fr-FR" w:eastAsia="ar-SA"/>
        </w:rPr>
        <w:t>din carton, hartie sau PVC.</w:t>
      </w:r>
    </w:p>
    <w:p w:rsidR="00307B8F" w:rsidRPr="00BB5870" w:rsidRDefault="00307B8F" w:rsidP="00307B8F">
      <w:pPr>
        <w:suppressAutoHyphens/>
        <w:spacing w:after="0"/>
        <w:jc w:val="both"/>
        <w:rPr>
          <w:rFonts w:ascii="Times New Roman" w:hAnsi="Times New Roman" w:cs="Times New Roman"/>
          <w:color w:val="000000"/>
          <w:sz w:val="24"/>
          <w:szCs w:val="24"/>
          <w:lang w:val="fr-FR" w:eastAsia="ar-SA"/>
        </w:rPr>
      </w:pPr>
      <w:r>
        <w:rPr>
          <w:rFonts w:ascii="Times New Roman" w:hAnsi="Times New Roman" w:cs="Times New Roman"/>
          <w:color w:val="000000"/>
          <w:sz w:val="24"/>
          <w:szCs w:val="24"/>
          <w:lang w:val="fr-FR" w:eastAsia="ar-SA"/>
        </w:rPr>
        <w:t>-</w:t>
      </w:r>
      <w:r w:rsidRPr="00BB5870">
        <w:rPr>
          <w:rFonts w:ascii="Times New Roman" w:hAnsi="Times New Roman" w:cs="Times New Roman"/>
          <w:color w:val="000000"/>
          <w:sz w:val="24"/>
          <w:szCs w:val="24"/>
          <w:lang w:val="fr-FR" w:eastAsia="ar-SA"/>
        </w:rPr>
        <w:t xml:space="preserve">Ambalajele </w:t>
      </w:r>
      <w:r w:rsidRPr="00BB5870">
        <w:rPr>
          <w:rFonts w:ascii="Times New Roman" w:hAnsi="Times New Roman" w:cs="Times New Roman"/>
          <w:sz w:val="24"/>
          <w:szCs w:val="24"/>
          <w:lang w:val="it-IT" w:eastAsia="ar-SA"/>
        </w:rPr>
        <w:t xml:space="preserve">provenite de la ierburile perene/seminte de plante graminee si ingrasamintele organice necesare ecologizarii </w:t>
      </w:r>
      <w:r w:rsidRPr="00BB5870">
        <w:rPr>
          <w:rFonts w:ascii="Times New Roman" w:hAnsi="Times New Roman" w:cs="Times New Roman"/>
          <w:color w:val="000000"/>
          <w:sz w:val="24"/>
          <w:szCs w:val="24"/>
          <w:lang w:val="fr-FR" w:eastAsia="ar-SA"/>
        </w:rPr>
        <w:t xml:space="preserve">(cutii carton, </w:t>
      </w:r>
      <w:r w:rsidRPr="00BB5870">
        <w:rPr>
          <w:rFonts w:ascii="Times New Roman" w:hAnsi="Times New Roman" w:cs="Times New Roman"/>
          <w:sz w:val="24"/>
          <w:szCs w:val="24"/>
          <w:lang w:val="it-IT" w:eastAsia="ar-SA"/>
        </w:rPr>
        <w:t>saci de hartie sau PVC, etc),</w:t>
      </w:r>
      <w:r w:rsidRPr="00BB5870">
        <w:rPr>
          <w:rFonts w:ascii="Times New Roman" w:hAnsi="Times New Roman" w:cs="Times New Roman"/>
          <w:color w:val="000000"/>
          <w:sz w:val="24"/>
          <w:szCs w:val="24"/>
          <w:lang w:val="fr-FR" w:eastAsia="ar-SA"/>
        </w:rPr>
        <w:t xml:space="preserve"> se vor </w:t>
      </w:r>
      <w:r w:rsidRPr="00BB5870">
        <w:rPr>
          <w:rFonts w:ascii="Times New Roman" w:hAnsi="Times New Roman" w:cs="Times New Roman"/>
          <w:sz w:val="24"/>
          <w:szCs w:val="24"/>
          <w:lang w:val="it-IT" w:eastAsia="ar-SA"/>
        </w:rPr>
        <w:t>colecta in containere speciale, fiind evacuate de pe amplasamente in mod organizat, impreuna cu</w:t>
      </w:r>
      <w:r w:rsidRPr="00BB5870">
        <w:rPr>
          <w:rFonts w:ascii="Times New Roman" w:hAnsi="Times New Roman" w:cs="Times New Roman"/>
          <w:color w:val="000000"/>
          <w:sz w:val="24"/>
          <w:szCs w:val="24"/>
          <w:lang w:val="fr-FR" w:eastAsia="ar-SA"/>
        </w:rPr>
        <w:t xml:space="preserve"> deseurile menajere.</w:t>
      </w:r>
    </w:p>
    <w:p w:rsidR="00F42BD3" w:rsidRPr="00F42BD3" w:rsidRDefault="00307B8F" w:rsidP="0015193C">
      <w:pPr>
        <w:spacing w:after="0"/>
        <w:jc w:val="both"/>
        <w:rPr>
          <w:rFonts w:ascii="Times New Roman" w:hAnsi="Times New Roman" w:cs="Times New Roman"/>
          <w:sz w:val="24"/>
          <w:szCs w:val="24"/>
        </w:rPr>
      </w:pPr>
      <w:r>
        <w:rPr>
          <w:rFonts w:ascii="Times New Roman" w:hAnsi="Times New Roman" w:cs="Times New Roman"/>
          <w:color w:val="000000"/>
          <w:sz w:val="24"/>
          <w:szCs w:val="24"/>
          <w:lang w:val="fr-FR"/>
        </w:rPr>
        <w:t>-</w:t>
      </w:r>
      <w:r w:rsidRPr="00BB5870">
        <w:rPr>
          <w:rFonts w:ascii="Times New Roman" w:hAnsi="Times New Roman" w:cs="Times New Roman"/>
          <w:color w:val="000000"/>
          <w:sz w:val="24"/>
          <w:szCs w:val="24"/>
          <w:lang w:val="fr-FR"/>
        </w:rPr>
        <w:t xml:space="preserve">Depozitarea deseurilor menajere se va face in containere speciale metalice (pubele de colectare) si </w:t>
      </w:r>
      <w:r w:rsidRPr="00BB5870">
        <w:rPr>
          <w:rFonts w:ascii="Times New Roman" w:hAnsi="Times New Roman" w:cs="Times New Roman"/>
          <w:color w:val="000000"/>
          <w:sz w:val="24"/>
          <w:szCs w:val="20"/>
        </w:rPr>
        <w:t xml:space="preserve">se va încheia un contract cu firma de salubritate din zonă pentru ridicarea acestora.Cantitatea de deseuri menajere este in functie de numarul de personal ce munceste intr-o zi in perimetrele miniere, si deoarece acesta poate fluctua zilnic datorita varietatii ansamblului de lucrari, se ia in considerare un numar mediu de personal muncitor – 30 pers/zi, care lucreaza simultan in toate perimetrele miniere. </w:t>
      </w:r>
    </w:p>
    <w:p w:rsidR="0015193C" w:rsidRDefault="0015193C" w:rsidP="00F42BD3">
      <w:pPr>
        <w:spacing w:after="0"/>
        <w:ind w:firstLine="567"/>
        <w:jc w:val="both"/>
        <w:rPr>
          <w:rFonts w:ascii="Times New Roman" w:hAnsi="Times New Roman" w:cs="Times New Roman"/>
          <w:color w:val="000000"/>
          <w:sz w:val="24"/>
          <w:szCs w:val="24"/>
        </w:rPr>
      </w:pPr>
    </w:p>
    <w:p w:rsidR="00F42BD3" w:rsidRPr="00BB5870" w:rsidRDefault="00F42BD3" w:rsidP="00F42BD3">
      <w:pPr>
        <w:spacing w:after="0"/>
        <w:ind w:firstLine="567"/>
        <w:jc w:val="both"/>
        <w:rPr>
          <w:rFonts w:ascii="Times New Roman" w:hAnsi="Times New Roman" w:cs="Times New Roman"/>
          <w:color w:val="000000"/>
          <w:sz w:val="24"/>
          <w:szCs w:val="24"/>
        </w:rPr>
      </w:pPr>
      <w:r w:rsidRPr="00BB5870">
        <w:rPr>
          <w:rFonts w:ascii="Times New Roman" w:hAnsi="Times New Roman" w:cs="Times New Roman"/>
          <w:color w:val="000000"/>
          <w:sz w:val="24"/>
          <w:szCs w:val="24"/>
        </w:rPr>
        <w:lastRenderedPageBreak/>
        <w:t xml:space="preserve">Managementul deseurilor este prezentat in tabelul </w:t>
      </w:r>
      <w:r>
        <w:rPr>
          <w:rFonts w:ascii="Times New Roman" w:hAnsi="Times New Roman" w:cs="Times New Roman"/>
          <w:color w:val="000000"/>
          <w:sz w:val="24"/>
          <w:szCs w:val="24"/>
        </w:rPr>
        <w:t>de mai jos:</w:t>
      </w:r>
    </w:p>
    <w:tbl>
      <w:tblPr>
        <w:tblW w:w="10506"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1719"/>
        <w:gridCol w:w="1260"/>
        <w:gridCol w:w="1080"/>
        <w:gridCol w:w="1080"/>
        <w:gridCol w:w="957"/>
        <w:gridCol w:w="851"/>
        <w:gridCol w:w="719"/>
        <w:gridCol w:w="713"/>
      </w:tblGrid>
      <w:tr w:rsidR="00F42BD3" w:rsidRPr="00BB5870" w:rsidTr="00CA7209">
        <w:trPr>
          <w:trHeight w:val="860"/>
          <w:jc w:val="center"/>
        </w:trPr>
        <w:tc>
          <w:tcPr>
            <w:tcW w:w="2127" w:type="dxa"/>
            <w:vMerge w:val="restart"/>
          </w:tcPr>
          <w:p w:rsidR="00F42BD3" w:rsidRPr="00BB5870" w:rsidRDefault="00F42BD3" w:rsidP="00CA7209">
            <w:pPr>
              <w:spacing w:after="0" w:line="360" w:lineRule="auto"/>
              <w:jc w:val="center"/>
              <w:rPr>
                <w:rFonts w:ascii="Times New Roman" w:hAnsi="Times New Roman" w:cs="Times New Roman"/>
                <w:sz w:val="24"/>
                <w:szCs w:val="24"/>
              </w:rPr>
            </w:pPr>
          </w:p>
          <w:p w:rsidR="00F42BD3" w:rsidRPr="00BB5870" w:rsidRDefault="00F42BD3" w:rsidP="00CA7209">
            <w:pPr>
              <w:spacing w:after="0" w:line="360" w:lineRule="auto"/>
              <w:jc w:val="center"/>
              <w:rPr>
                <w:rFonts w:ascii="Times New Roman" w:hAnsi="Times New Roman" w:cs="Times New Roman"/>
                <w:sz w:val="24"/>
                <w:szCs w:val="24"/>
              </w:rPr>
            </w:pPr>
            <w:r w:rsidRPr="00BB5870">
              <w:rPr>
                <w:rFonts w:ascii="Times New Roman" w:hAnsi="Times New Roman" w:cs="Times New Roman"/>
                <w:sz w:val="24"/>
                <w:szCs w:val="24"/>
              </w:rPr>
              <w:t>Denumire deseu</w:t>
            </w:r>
          </w:p>
        </w:tc>
        <w:tc>
          <w:tcPr>
            <w:tcW w:w="1719" w:type="dxa"/>
            <w:vMerge w:val="restart"/>
          </w:tcPr>
          <w:p w:rsidR="00F42BD3" w:rsidRPr="00BB5870" w:rsidRDefault="00F42BD3" w:rsidP="00CA7209">
            <w:pPr>
              <w:spacing w:after="0" w:line="240" w:lineRule="auto"/>
              <w:ind w:left="-108" w:right="-108"/>
              <w:jc w:val="center"/>
              <w:rPr>
                <w:rFonts w:ascii="Times New Roman" w:hAnsi="Times New Roman" w:cs="Times New Roman"/>
              </w:rPr>
            </w:pPr>
            <w:r w:rsidRPr="00BB5870">
              <w:rPr>
                <w:rFonts w:ascii="Times New Roman" w:hAnsi="Times New Roman" w:cs="Times New Roman"/>
              </w:rPr>
              <w:t xml:space="preserve">Cantitatea generata in perioada deschiderii, exploatarii si exec. inchiderii si ecologizarii </w:t>
            </w:r>
          </w:p>
          <w:p w:rsidR="00F42BD3" w:rsidRPr="00BB5870" w:rsidRDefault="00F42BD3" w:rsidP="00CA7209">
            <w:pPr>
              <w:spacing w:after="0" w:line="240" w:lineRule="auto"/>
              <w:ind w:left="-108" w:right="-108"/>
              <w:jc w:val="center"/>
              <w:rPr>
                <w:rFonts w:ascii="Times New Roman" w:hAnsi="Times New Roman" w:cs="Times New Roman"/>
              </w:rPr>
            </w:pPr>
            <w:r w:rsidRPr="00BB5870">
              <w:rPr>
                <w:rFonts w:ascii="Times New Roman" w:hAnsi="Times New Roman" w:cs="Times New Roman"/>
              </w:rPr>
              <w:t xml:space="preserve">(t/an) </w:t>
            </w:r>
          </w:p>
        </w:tc>
        <w:tc>
          <w:tcPr>
            <w:tcW w:w="1260" w:type="dxa"/>
            <w:vMerge w:val="restart"/>
          </w:tcPr>
          <w:p w:rsidR="00F42BD3" w:rsidRPr="00BB5870" w:rsidRDefault="00F42BD3" w:rsidP="00CA7209">
            <w:pPr>
              <w:spacing w:after="0" w:line="240" w:lineRule="auto"/>
              <w:ind w:left="-108" w:right="-108"/>
              <w:jc w:val="center"/>
              <w:rPr>
                <w:rFonts w:ascii="Times New Roman" w:hAnsi="Times New Roman" w:cs="Times New Roman"/>
              </w:rPr>
            </w:pPr>
            <w:r w:rsidRPr="00BB5870">
              <w:rPr>
                <w:rFonts w:ascii="Times New Roman" w:hAnsi="Times New Roman" w:cs="Times New Roman"/>
              </w:rPr>
              <w:t xml:space="preserve">Starea  fizica </w:t>
            </w:r>
          </w:p>
          <w:p w:rsidR="00F42BD3" w:rsidRPr="00BB5870" w:rsidRDefault="00F42BD3" w:rsidP="00CA7209">
            <w:pPr>
              <w:spacing w:after="0" w:line="240" w:lineRule="auto"/>
              <w:ind w:left="-108" w:right="-108"/>
              <w:jc w:val="center"/>
              <w:rPr>
                <w:rFonts w:ascii="Times New Roman" w:hAnsi="Times New Roman" w:cs="Times New Roman"/>
              </w:rPr>
            </w:pPr>
          </w:p>
          <w:p w:rsidR="00F42BD3" w:rsidRPr="00BB5870" w:rsidRDefault="00F42BD3" w:rsidP="00CA7209">
            <w:pPr>
              <w:spacing w:after="0" w:line="240" w:lineRule="auto"/>
              <w:ind w:left="-108" w:right="-108"/>
              <w:jc w:val="center"/>
              <w:rPr>
                <w:rFonts w:ascii="Times New Roman" w:hAnsi="Times New Roman" w:cs="Times New Roman"/>
              </w:rPr>
            </w:pPr>
            <w:r w:rsidRPr="00BB5870">
              <w:rPr>
                <w:rFonts w:ascii="Times New Roman" w:hAnsi="Times New Roman" w:cs="Times New Roman"/>
              </w:rPr>
              <w:t>S – solid</w:t>
            </w:r>
          </w:p>
          <w:p w:rsidR="00F42BD3" w:rsidRPr="00BB5870" w:rsidRDefault="00F42BD3" w:rsidP="00CA7209">
            <w:pPr>
              <w:spacing w:after="0" w:line="240" w:lineRule="auto"/>
              <w:ind w:left="-108" w:right="-108"/>
              <w:jc w:val="center"/>
              <w:rPr>
                <w:rFonts w:ascii="Times New Roman" w:hAnsi="Times New Roman" w:cs="Times New Roman"/>
              </w:rPr>
            </w:pPr>
            <w:r w:rsidRPr="00BB5870">
              <w:rPr>
                <w:rFonts w:ascii="Times New Roman" w:hAnsi="Times New Roman" w:cs="Times New Roman"/>
              </w:rPr>
              <w:t>L – lichid</w:t>
            </w:r>
          </w:p>
          <w:p w:rsidR="00F42BD3" w:rsidRPr="00BB5870" w:rsidRDefault="00F42BD3" w:rsidP="00CA7209">
            <w:pPr>
              <w:spacing w:after="0" w:line="240" w:lineRule="auto"/>
              <w:ind w:left="-108" w:right="-108"/>
              <w:jc w:val="center"/>
              <w:rPr>
                <w:rFonts w:ascii="Times New Roman" w:hAnsi="Times New Roman" w:cs="Times New Roman"/>
              </w:rPr>
            </w:pPr>
            <w:r w:rsidRPr="00BB5870">
              <w:rPr>
                <w:rFonts w:ascii="Times New Roman" w:hAnsi="Times New Roman" w:cs="Times New Roman"/>
              </w:rPr>
              <w:t>SS–semisolid</w:t>
            </w:r>
          </w:p>
        </w:tc>
        <w:tc>
          <w:tcPr>
            <w:tcW w:w="1080" w:type="dxa"/>
            <w:vMerge w:val="restart"/>
          </w:tcPr>
          <w:p w:rsidR="00F42BD3" w:rsidRPr="00BB5870" w:rsidRDefault="00F42BD3" w:rsidP="00CA7209">
            <w:pPr>
              <w:spacing w:after="0" w:line="240" w:lineRule="auto"/>
              <w:ind w:left="-95" w:right="-71"/>
              <w:jc w:val="center"/>
              <w:rPr>
                <w:rFonts w:ascii="Times New Roman" w:hAnsi="Times New Roman" w:cs="Times New Roman"/>
              </w:rPr>
            </w:pPr>
            <w:r w:rsidRPr="00BB5870">
              <w:rPr>
                <w:rFonts w:ascii="Times New Roman" w:hAnsi="Times New Roman" w:cs="Times New Roman"/>
              </w:rPr>
              <w:t>Codul deseului</w:t>
            </w:r>
          </w:p>
          <w:p w:rsidR="00F42BD3" w:rsidRPr="00BB5870" w:rsidRDefault="00F42BD3" w:rsidP="00CA7209">
            <w:pPr>
              <w:spacing w:after="0" w:line="240" w:lineRule="auto"/>
              <w:ind w:left="-95" w:right="-71"/>
              <w:jc w:val="center"/>
              <w:rPr>
                <w:rFonts w:ascii="Times New Roman" w:hAnsi="Times New Roman" w:cs="Times New Roman"/>
                <w:sz w:val="18"/>
                <w:szCs w:val="18"/>
              </w:rPr>
            </w:pPr>
            <w:r w:rsidRPr="00BB5870">
              <w:rPr>
                <w:rFonts w:ascii="Times New Roman" w:hAnsi="Times New Roman" w:cs="Times New Roman"/>
                <w:sz w:val="18"/>
                <w:szCs w:val="18"/>
              </w:rPr>
              <w:t>conf. Deciziei</w:t>
            </w:r>
          </w:p>
          <w:p w:rsidR="00F42BD3" w:rsidRPr="00BB5870" w:rsidRDefault="00F42BD3" w:rsidP="00CA7209">
            <w:pPr>
              <w:spacing w:after="0" w:line="240" w:lineRule="auto"/>
              <w:ind w:left="-95" w:right="-71"/>
              <w:jc w:val="center"/>
              <w:rPr>
                <w:rFonts w:ascii="Times New Roman" w:hAnsi="Times New Roman" w:cs="Times New Roman"/>
              </w:rPr>
            </w:pPr>
            <w:r w:rsidRPr="00BB5870">
              <w:rPr>
                <w:rFonts w:ascii="Times New Roman" w:hAnsi="Times New Roman" w:cs="Times New Roman"/>
                <w:sz w:val="18"/>
                <w:szCs w:val="18"/>
              </w:rPr>
              <w:t>2000/532/CE (si H.G. 856/2002)</w:t>
            </w:r>
          </w:p>
        </w:tc>
        <w:tc>
          <w:tcPr>
            <w:tcW w:w="1080" w:type="dxa"/>
            <w:vMerge w:val="restart"/>
          </w:tcPr>
          <w:p w:rsidR="00F42BD3" w:rsidRPr="00BB5870" w:rsidRDefault="00F42BD3" w:rsidP="00CA7209">
            <w:pPr>
              <w:spacing w:after="0" w:line="240" w:lineRule="auto"/>
              <w:ind w:left="-121" w:right="-37"/>
              <w:jc w:val="center"/>
              <w:rPr>
                <w:rFonts w:ascii="Times New Roman" w:hAnsi="Times New Roman" w:cs="Times New Roman"/>
              </w:rPr>
            </w:pPr>
            <w:r w:rsidRPr="00BB5870">
              <w:rPr>
                <w:rFonts w:ascii="Times New Roman" w:hAnsi="Times New Roman" w:cs="Times New Roman"/>
              </w:rPr>
              <w:t>Codul privind principala proprietate periculoasa</w:t>
            </w:r>
          </w:p>
        </w:tc>
        <w:tc>
          <w:tcPr>
            <w:tcW w:w="957" w:type="dxa"/>
            <w:vMerge w:val="restart"/>
          </w:tcPr>
          <w:p w:rsidR="00F42BD3" w:rsidRPr="00BB5870" w:rsidRDefault="00F42BD3" w:rsidP="00CA7209">
            <w:pPr>
              <w:spacing w:after="0" w:line="240" w:lineRule="auto"/>
              <w:ind w:left="-179" w:right="-159"/>
              <w:jc w:val="center"/>
              <w:rPr>
                <w:rFonts w:ascii="Times New Roman" w:hAnsi="Times New Roman" w:cs="Times New Roman"/>
              </w:rPr>
            </w:pPr>
            <w:r w:rsidRPr="00BB5870">
              <w:rPr>
                <w:rFonts w:ascii="Times New Roman" w:hAnsi="Times New Roman" w:cs="Times New Roman"/>
              </w:rPr>
              <w:t>Codul clasificarii statistice</w:t>
            </w:r>
          </w:p>
        </w:tc>
        <w:tc>
          <w:tcPr>
            <w:tcW w:w="2283" w:type="dxa"/>
            <w:gridSpan w:val="3"/>
          </w:tcPr>
          <w:p w:rsidR="00F42BD3" w:rsidRPr="00BB5870" w:rsidRDefault="00F42BD3" w:rsidP="00CA7209">
            <w:pPr>
              <w:spacing w:after="0" w:line="240" w:lineRule="auto"/>
              <w:jc w:val="center"/>
              <w:rPr>
                <w:rFonts w:ascii="Times New Roman" w:hAnsi="Times New Roman" w:cs="Times New Roman"/>
              </w:rPr>
            </w:pPr>
            <w:r w:rsidRPr="00BB5870">
              <w:rPr>
                <w:rFonts w:ascii="Times New Roman" w:hAnsi="Times New Roman" w:cs="Times New Roman"/>
              </w:rPr>
              <w:t>Mangementul deseurilor – cantitatea generata – (t/an)</w:t>
            </w:r>
          </w:p>
        </w:tc>
      </w:tr>
      <w:tr w:rsidR="00F42BD3" w:rsidRPr="00BB5870" w:rsidTr="00CA7209">
        <w:trPr>
          <w:jc w:val="center"/>
        </w:trPr>
        <w:tc>
          <w:tcPr>
            <w:tcW w:w="2127" w:type="dxa"/>
            <w:vMerge/>
          </w:tcPr>
          <w:p w:rsidR="00F42BD3" w:rsidRPr="00BB5870" w:rsidRDefault="00F42BD3" w:rsidP="00CA7209">
            <w:pPr>
              <w:spacing w:after="0" w:line="360" w:lineRule="auto"/>
              <w:jc w:val="center"/>
              <w:rPr>
                <w:rFonts w:ascii="Times New Roman" w:hAnsi="Times New Roman" w:cs="Times New Roman"/>
              </w:rPr>
            </w:pPr>
          </w:p>
        </w:tc>
        <w:tc>
          <w:tcPr>
            <w:tcW w:w="1719" w:type="dxa"/>
            <w:vMerge/>
          </w:tcPr>
          <w:p w:rsidR="00F42BD3" w:rsidRPr="00BB5870" w:rsidRDefault="00F42BD3" w:rsidP="00CA7209">
            <w:pPr>
              <w:spacing w:after="0" w:line="240" w:lineRule="auto"/>
              <w:jc w:val="center"/>
              <w:rPr>
                <w:rFonts w:ascii="Times New Roman" w:hAnsi="Times New Roman" w:cs="Times New Roman"/>
              </w:rPr>
            </w:pPr>
          </w:p>
        </w:tc>
        <w:tc>
          <w:tcPr>
            <w:tcW w:w="1260" w:type="dxa"/>
            <w:vMerge/>
          </w:tcPr>
          <w:p w:rsidR="00F42BD3" w:rsidRPr="00BB5870" w:rsidRDefault="00F42BD3" w:rsidP="00CA7209">
            <w:pPr>
              <w:spacing w:after="0" w:line="240" w:lineRule="auto"/>
              <w:jc w:val="center"/>
              <w:rPr>
                <w:rFonts w:ascii="Times New Roman" w:hAnsi="Times New Roman" w:cs="Times New Roman"/>
              </w:rPr>
            </w:pPr>
          </w:p>
        </w:tc>
        <w:tc>
          <w:tcPr>
            <w:tcW w:w="1080" w:type="dxa"/>
            <w:vMerge/>
          </w:tcPr>
          <w:p w:rsidR="00F42BD3" w:rsidRPr="00BB5870" w:rsidRDefault="00F42BD3" w:rsidP="00CA7209">
            <w:pPr>
              <w:spacing w:after="0" w:line="240" w:lineRule="auto"/>
              <w:jc w:val="center"/>
              <w:rPr>
                <w:rFonts w:ascii="Times New Roman" w:hAnsi="Times New Roman" w:cs="Times New Roman"/>
              </w:rPr>
            </w:pPr>
          </w:p>
        </w:tc>
        <w:tc>
          <w:tcPr>
            <w:tcW w:w="1080" w:type="dxa"/>
            <w:vMerge/>
          </w:tcPr>
          <w:p w:rsidR="00F42BD3" w:rsidRPr="00BB5870" w:rsidRDefault="00F42BD3" w:rsidP="00CA7209">
            <w:pPr>
              <w:spacing w:after="0" w:line="240" w:lineRule="auto"/>
              <w:jc w:val="center"/>
              <w:rPr>
                <w:rFonts w:ascii="Times New Roman" w:hAnsi="Times New Roman" w:cs="Times New Roman"/>
              </w:rPr>
            </w:pPr>
          </w:p>
        </w:tc>
        <w:tc>
          <w:tcPr>
            <w:tcW w:w="957" w:type="dxa"/>
            <w:vMerge/>
          </w:tcPr>
          <w:p w:rsidR="00F42BD3" w:rsidRPr="00BB5870" w:rsidRDefault="00F42BD3" w:rsidP="00CA7209">
            <w:pPr>
              <w:spacing w:after="0" w:line="240" w:lineRule="auto"/>
              <w:jc w:val="center"/>
              <w:rPr>
                <w:rFonts w:ascii="Times New Roman" w:hAnsi="Times New Roman" w:cs="Times New Roman"/>
              </w:rPr>
            </w:pPr>
          </w:p>
        </w:tc>
        <w:tc>
          <w:tcPr>
            <w:tcW w:w="851" w:type="dxa"/>
          </w:tcPr>
          <w:p w:rsidR="00F42BD3" w:rsidRPr="00BB5870" w:rsidRDefault="00F42BD3" w:rsidP="00CA7209">
            <w:pPr>
              <w:spacing w:after="0" w:line="240" w:lineRule="auto"/>
              <w:jc w:val="center"/>
              <w:rPr>
                <w:rFonts w:ascii="Times New Roman" w:hAnsi="Times New Roman" w:cs="Times New Roman"/>
              </w:rPr>
            </w:pPr>
            <w:r w:rsidRPr="00BB5870">
              <w:rPr>
                <w:rFonts w:ascii="Times New Roman" w:hAnsi="Times New Roman" w:cs="Times New Roman"/>
              </w:rPr>
              <w:t>Valori</w:t>
            </w:r>
          </w:p>
          <w:p w:rsidR="00F42BD3" w:rsidRPr="00BB5870" w:rsidRDefault="00F42BD3" w:rsidP="00CA7209">
            <w:pPr>
              <w:spacing w:after="0" w:line="240" w:lineRule="auto"/>
              <w:jc w:val="center"/>
              <w:rPr>
                <w:rFonts w:ascii="Times New Roman" w:hAnsi="Times New Roman" w:cs="Times New Roman"/>
              </w:rPr>
            </w:pPr>
            <w:r w:rsidRPr="00BB5870">
              <w:rPr>
                <w:rFonts w:ascii="Times New Roman" w:hAnsi="Times New Roman" w:cs="Times New Roman"/>
              </w:rPr>
              <w:t>ficata</w:t>
            </w:r>
          </w:p>
        </w:tc>
        <w:tc>
          <w:tcPr>
            <w:tcW w:w="719" w:type="dxa"/>
          </w:tcPr>
          <w:p w:rsidR="00F42BD3" w:rsidRPr="00BB5870" w:rsidRDefault="00F42BD3" w:rsidP="00CA7209">
            <w:pPr>
              <w:spacing w:after="0" w:line="240" w:lineRule="auto"/>
              <w:jc w:val="center"/>
              <w:rPr>
                <w:rFonts w:ascii="Times New Roman" w:hAnsi="Times New Roman" w:cs="Times New Roman"/>
              </w:rPr>
            </w:pPr>
            <w:r w:rsidRPr="00BB5870">
              <w:rPr>
                <w:rFonts w:ascii="Times New Roman" w:hAnsi="Times New Roman" w:cs="Times New Roman"/>
              </w:rPr>
              <w:t>Elimi</w:t>
            </w:r>
          </w:p>
          <w:p w:rsidR="00F42BD3" w:rsidRPr="00BB5870" w:rsidRDefault="00F42BD3" w:rsidP="00CA7209">
            <w:pPr>
              <w:spacing w:after="0" w:line="240" w:lineRule="auto"/>
              <w:jc w:val="center"/>
              <w:rPr>
                <w:rFonts w:ascii="Times New Roman" w:hAnsi="Times New Roman" w:cs="Times New Roman"/>
              </w:rPr>
            </w:pPr>
            <w:r w:rsidRPr="00BB5870">
              <w:rPr>
                <w:rFonts w:ascii="Times New Roman" w:hAnsi="Times New Roman" w:cs="Times New Roman"/>
              </w:rPr>
              <w:t>nata</w:t>
            </w:r>
          </w:p>
        </w:tc>
        <w:tc>
          <w:tcPr>
            <w:tcW w:w="713" w:type="dxa"/>
          </w:tcPr>
          <w:p w:rsidR="00F42BD3" w:rsidRPr="00BB5870" w:rsidRDefault="00F42BD3" w:rsidP="00CA7209">
            <w:pPr>
              <w:spacing w:after="0" w:line="240" w:lineRule="auto"/>
              <w:ind w:left="-112" w:right="-288"/>
              <w:rPr>
                <w:rFonts w:ascii="Times New Roman" w:hAnsi="Times New Roman" w:cs="Times New Roman"/>
              </w:rPr>
            </w:pPr>
            <w:r w:rsidRPr="00BB5870">
              <w:rPr>
                <w:rFonts w:ascii="Times New Roman" w:hAnsi="Times New Roman" w:cs="Times New Roman"/>
              </w:rPr>
              <w:t>Ramasa</w:t>
            </w:r>
          </w:p>
          <w:p w:rsidR="00F42BD3" w:rsidRPr="00BB5870" w:rsidRDefault="00F42BD3" w:rsidP="00CA7209">
            <w:pPr>
              <w:spacing w:after="0" w:line="240" w:lineRule="auto"/>
              <w:ind w:left="-112" w:right="-288"/>
              <w:rPr>
                <w:rFonts w:ascii="Times New Roman" w:hAnsi="Times New Roman" w:cs="Times New Roman"/>
              </w:rPr>
            </w:pPr>
            <w:r w:rsidRPr="00BB5870">
              <w:rPr>
                <w:rFonts w:ascii="Times New Roman" w:hAnsi="Times New Roman" w:cs="Times New Roman"/>
              </w:rPr>
              <w:t xml:space="preserve"> in stoc</w:t>
            </w:r>
          </w:p>
        </w:tc>
      </w:tr>
      <w:tr w:rsidR="00F42BD3" w:rsidRPr="00BB5870" w:rsidTr="00CA7209">
        <w:trPr>
          <w:jc w:val="center"/>
        </w:trPr>
        <w:tc>
          <w:tcPr>
            <w:tcW w:w="2127" w:type="dxa"/>
          </w:tcPr>
          <w:p w:rsidR="00F42BD3" w:rsidRPr="00BB5870" w:rsidRDefault="00F42BD3" w:rsidP="00CA7209">
            <w:pPr>
              <w:spacing w:after="0" w:line="240" w:lineRule="auto"/>
              <w:ind w:left="-108"/>
              <w:jc w:val="both"/>
              <w:rPr>
                <w:rFonts w:ascii="Times New Roman" w:hAnsi="Times New Roman" w:cs="Times New Roman"/>
                <w:sz w:val="24"/>
                <w:szCs w:val="24"/>
              </w:rPr>
            </w:pPr>
            <w:r w:rsidRPr="00BB5870">
              <w:rPr>
                <w:rFonts w:ascii="Times New Roman" w:hAnsi="Times New Roman" w:cs="Times New Roman"/>
                <w:sz w:val="24"/>
                <w:szCs w:val="24"/>
              </w:rPr>
              <w:t xml:space="preserve"> Deseuri metalice – </w:t>
            </w:r>
            <w:r w:rsidRPr="00BB5870">
              <w:rPr>
                <w:rFonts w:ascii="Times New Roman" w:hAnsi="Times New Roman" w:cs="Times New Roman"/>
              </w:rPr>
              <w:t>amestecuri metalice</w:t>
            </w:r>
          </w:p>
        </w:tc>
        <w:tc>
          <w:tcPr>
            <w:tcW w:w="1719" w:type="dxa"/>
          </w:tcPr>
          <w:p w:rsidR="00F42BD3" w:rsidRPr="00BB5870" w:rsidRDefault="00F42BD3" w:rsidP="00CA7209">
            <w:pPr>
              <w:spacing w:after="0" w:line="240" w:lineRule="auto"/>
              <w:jc w:val="center"/>
              <w:rPr>
                <w:rFonts w:ascii="Times New Roman" w:hAnsi="Times New Roman" w:cs="Times New Roman"/>
                <w:sz w:val="24"/>
                <w:szCs w:val="24"/>
              </w:rPr>
            </w:pPr>
            <w:r w:rsidRPr="00BB5870">
              <w:rPr>
                <w:rFonts w:ascii="Times New Roman" w:hAnsi="Times New Roman" w:cs="Times New Roman"/>
                <w:sz w:val="24"/>
                <w:szCs w:val="24"/>
              </w:rPr>
              <w:t>7,5</w:t>
            </w:r>
          </w:p>
          <w:p w:rsidR="00F42BD3" w:rsidRPr="00BB5870" w:rsidRDefault="00F42BD3" w:rsidP="00CA7209">
            <w:pPr>
              <w:spacing w:after="0" w:line="240" w:lineRule="auto"/>
              <w:jc w:val="center"/>
              <w:rPr>
                <w:rFonts w:ascii="Times New Roman" w:hAnsi="Times New Roman" w:cs="Times New Roman"/>
              </w:rPr>
            </w:pPr>
            <w:r w:rsidRPr="00BB5870">
              <w:rPr>
                <w:rFonts w:ascii="Times New Roman" w:hAnsi="Times New Roman" w:cs="Times New Roman"/>
              </w:rPr>
              <w:t xml:space="preserve">Total  </w:t>
            </w:r>
            <w:r w:rsidRPr="00BB5870">
              <w:rPr>
                <w:rFonts w:ascii="Times New Roman" w:hAnsi="Times New Roman" w:cs="Times New Roman"/>
                <w:lang w:val="fr-FR"/>
              </w:rPr>
              <w:t xml:space="preserve">11,226 </w:t>
            </w:r>
            <w:r w:rsidRPr="00BB5870">
              <w:rPr>
                <w:rFonts w:ascii="Times New Roman" w:hAnsi="Times New Roman" w:cs="Times New Roman"/>
              </w:rPr>
              <w:t>t</w:t>
            </w:r>
          </w:p>
        </w:tc>
        <w:tc>
          <w:tcPr>
            <w:tcW w:w="1260" w:type="dxa"/>
          </w:tcPr>
          <w:p w:rsidR="00F42BD3" w:rsidRPr="00BB5870" w:rsidRDefault="00F42BD3" w:rsidP="00CA7209">
            <w:pPr>
              <w:spacing w:after="0" w:line="360" w:lineRule="auto"/>
              <w:jc w:val="center"/>
              <w:rPr>
                <w:rFonts w:ascii="Times New Roman" w:hAnsi="Times New Roman" w:cs="Times New Roman"/>
                <w:sz w:val="24"/>
                <w:szCs w:val="24"/>
              </w:rPr>
            </w:pPr>
            <w:r w:rsidRPr="00BB5870">
              <w:rPr>
                <w:rFonts w:ascii="Times New Roman" w:hAnsi="Times New Roman" w:cs="Times New Roman"/>
                <w:sz w:val="24"/>
                <w:szCs w:val="24"/>
              </w:rPr>
              <w:t>S</w:t>
            </w:r>
          </w:p>
        </w:tc>
        <w:tc>
          <w:tcPr>
            <w:tcW w:w="1080" w:type="dxa"/>
          </w:tcPr>
          <w:p w:rsidR="00F42BD3" w:rsidRPr="00BB5870" w:rsidRDefault="00F42BD3" w:rsidP="00CA7209">
            <w:pPr>
              <w:spacing w:after="0" w:line="360" w:lineRule="auto"/>
              <w:ind w:left="-63" w:right="-154"/>
              <w:jc w:val="center"/>
              <w:rPr>
                <w:rFonts w:ascii="Times New Roman" w:hAnsi="Times New Roman" w:cs="Times New Roman"/>
                <w:sz w:val="24"/>
                <w:szCs w:val="24"/>
              </w:rPr>
            </w:pPr>
            <w:r w:rsidRPr="00BB5870">
              <w:rPr>
                <w:rFonts w:ascii="Times New Roman" w:hAnsi="Times New Roman" w:cs="Times New Roman"/>
                <w:sz w:val="24"/>
                <w:szCs w:val="24"/>
              </w:rPr>
              <w:t>17 04 07</w:t>
            </w:r>
          </w:p>
        </w:tc>
        <w:tc>
          <w:tcPr>
            <w:tcW w:w="1080" w:type="dxa"/>
          </w:tcPr>
          <w:p w:rsidR="00F42BD3" w:rsidRPr="00BB5870" w:rsidRDefault="00F42BD3" w:rsidP="00CA7209">
            <w:pPr>
              <w:spacing w:after="0" w:line="360" w:lineRule="auto"/>
              <w:jc w:val="center"/>
              <w:rPr>
                <w:rFonts w:ascii="Times New Roman" w:hAnsi="Times New Roman" w:cs="Times New Roman"/>
                <w:sz w:val="24"/>
                <w:szCs w:val="24"/>
              </w:rPr>
            </w:pPr>
          </w:p>
        </w:tc>
        <w:tc>
          <w:tcPr>
            <w:tcW w:w="957" w:type="dxa"/>
          </w:tcPr>
          <w:p w:rsidR="00F42BD3" w:rsidRPr="00BB5870" w:rsidRDefault="00F42BD3" w:rsidP="00CA7209">
            <w:pPr>
              <w:spacing w:after="0" w:line="360" w:lineRule="auto"/>
              <w:jc w:val="center"/>
              <w:rPr>
                <w:rFonts w:ascii="Times New Roman" w:hAnsi="Times New Roman" w:cs="Times New Roman"/>
                <w:sz w:val="24"/>
                <w:szCs w:val="24"/>
              </w:rPr>
            </w:pPr>
          </w:p>
        </w:tc>
        <w:tc>
          <w:tcPr>
            <w:tcW w:w="851" w:type="dxa"/>
          </w:tcPr>
          <w:p w:rsidR="00F42BD3" w:rsidRPr="00BB5870" w:rsidRDefault="00F42BD3" w:rsidP="00CA7209">
            <w:pPr>
              <w:spacing w:after="0" w:line="360" w:lineRule="auto"/>
              <w:jc w:val="center"/>
              <w:rPr>
                <w:rFonts w:ascii="Times New Roman" w:hAnsi="Times New Roman" w:cs="Times New Roman"/>
                <w:sz w:val="24"/>
                <w:szCs w:val="24"/>
              </w:rPr>
            </w:pPr>
            <w:r w:rsidRPr="00BB5870">
              <w:rPr>
                <w:rFonts w:ascii="Times New Roman" w:hAnsi="Times New Roman" w:cs="Times New Roman"/>
                <w:sz w:val="24"/>
                <w:szCs w:val="24"/>
              </w:rPr>
              <w:t>7,5</w:t>
            </w:r>
          </w:p>
        </w:tc>
        <w:tc>
          <w:tcPr>
            <w:tcW w:w="719" w:type="dxa"/>
          </w:tcPr>
          <w:p w:rsidR="00F42BD3" w:rsidRPr="00BB5870" w:rsidRDefault="00F42BD3" w:rsidP="00CA7209">
            <w:pPr>
              <w:spacing w:after="0" w:line="360" w:lineRule="auto"/>
              <w:jc w:val="center"/>
              <w:rPr>
                <w:rFonts w:ascii="Times New Roman" w:hAnsi="Times New Roman" w:cs="Times New Roman"/>
                <w:sz w:val="24"/>
                <w:szCs w:val="24"/>
              </w:rPr>
            </w:pPr>
            <w:r w:rsidRPr="00BB5870">
              <w:rPr>
                <w:rFonts w:ascii="Times New Roman" w:hAnsi="Times New Roman" w:cs="Times New Roman"/>
                <w:sz w:val="24"/>
                <w:szCs w:val="24"/>
              </w:rPr>
              <w:t>-</w:t>
            </w:r>
          </w:p>
        </w:tc>
        <w:tc>
          <w:tcPr>
            <w:tcW w:w="713" w:type="dxa"/>
          </w:tcPr>
          <w:p w:rsidR="00F42BD3" w:rsidRPr="00BB5870" w:rsidRDefault="00F42BD3" w:rsidP="00CA7209">
            <w:pPr>
              <w:spacing w:after="0" w:line="360" w:lineRule="auto"/>
              <w:jc w:val="center"/>
              <w:rPr>
                <w:rFonts w:ascii="Times New Roman" w:hAnsi="Times New Roman" w:cs="Times New Roman"/>
                <w:sz w:val="24"/>
                <w:szCs w:val="24"/>
              </w:rPr>
            </w:pPr>
            <w:r w:rsidRPr="00BB5870">
              <w:rPr>
                <w:rFonts w:ascii="Times New Roman" w:hAnsi="Times New Roman" w:cs="Times New Roman"/>
                <w:sz w:val="24"/>
                <w:szCs w:val="24"/>
              </w:rPr>
              <w:t>-</w:t>
            </w:r>
          </w:p>
        </w:tc>
      </w:tr>
      <w:tr w:rsidR="00F42BD3" w:rsidRPr="00BB5870" w:rsidTr="00CA7209">
        <w:trPr>
          <w:jc w:val="center"/>
        </w:trPr>
        <w:tc>
          <w:tcPr>
            <w:tcW w:w="2127" w:type="dxa"/>
          </w:tcPr>
          <w:p w:rsidR="00F42BD3" w:rsidRPr="00BB5870" w:rsidRDefault="00F42BD3" w:rsidP="00CA7209">
            <w:pPr>
              <w:spacing w:after="0" w:line="240" w:lineRule="auto"/>
              <w:ind w:left="-108" w:right="-48"/>
              <w:rPr>
                <w:rFonts w:ascii="Times New Roman" w:hAnsi="Times New Roman" w:cs="Times New Roman"/>
              </w:rPr>
            </w:pPr>
            <w:r w:rsidRPr="00BB5870">
              <w:rPr>
                <w:rFonts w:ascii="Times New Roman" w:hAnsi="Times New Roman" w:cs="Times New Roman"/>
                <w:sz w:val="24"/>
                <w:szCs w:val="24"/>
              </w:rPr>
              <w:t xml:space="preserve">Moloz – </w:t>
            </w:r>
            <w:r w:rsidRPr="00BB5870">
              <w:rPr>
                <w:rFonts w:ascii="Times New Roman" w:hAnsi="Times New Roman" w:cs="Times New Roman"/>
              </w:rPr>
              <w:t>amestecuri deseuri (</w:t>
            </w:r>
            <w:r w:rsidRPr="00BB5870">
              <w:rPr>
                <w:rFonts w:ascii="Times New Roman" w:hAnsi="Times New Roman" w:cs="Times New Roman"/>
                <w:bCs/>
              </w:rPr>
              <w:t>21501,45</w:t>
            </w:r>
            <w:r w:rsidRPr="00BB5870">
              <w:rPr>
                <w:rFonts w:ascii="Times New Roman" w:hAnsi="Times New Roman" w:cs="Times New Roman"/>
              </w:rPr>
              <w:t xml:space="preserve"> mc)</w:t>
            </w:r>
          </w:p>
        </w:tc>
        <w:tc>
          <w:tcPr>
            <w:tcW w:w="1719" w:type="dxa"/>
          </w:tcPr>
          <w:p w:rsidR="00F42BD3" w:rsidRPr="00BB5870" w:rsidRDefault="00F42BD3" w:rsidP="00CA7209">
            <w:pPr>
              <w:spacing w:after="0" w:line="240" w:lineRule="auto"/>
              <w:jc w:val="center"/>
              <w:rPr>
                <w:rFonts w:ascii="Times New Roman" w:hAnsi="Times New Roman" w:cs="Times New Roman"/>
                <w:sz w:val="24"/>
                <w:szCs w:val="24"/>
              </w:rPr>
            </w:pPr>
            <w:r w:rsidRPr="00BB5870">
              <w:rPr>
                <w:rFonts w:ascii="Times New Roman" w:hAnsi="Times New Roman" w:cs="Times New Roman"/>
                <w:sz w:val="24"/>
                <w:szCs w:val="24"/>
              </w:rPr>
              <w:t>28668,7</w:t>
            </w:r>
          </w:p>
          <w:p w:rsidR="00F42BD3" w:rsidRPr="00BB5870" w:rsidRDefault="00F42BD3" w:rsidP="00CA7209">
            <w:pPr>
              <w:spacing w:after="0" w:line="240" w:lineRule="auto"/>
              <w:jc w:val="center"/>
              <w:rPr>
                <w:rFonts w:ascii="Times New Roman" w:hAnsi="Times New Roman" w:cs="Times New Roman"/>
              </w:rPr>
            </w:pPr>
            <w:r w:rsidRPr="00BB5870">
              <w:rPr>
                <w:rFonts w:ascii="Times New Roman" w:hAnsi="Times New Roman" w:cs="Times New Roman"/>
              </w:rPr>
              <w:t xml:space="preserve">Total  </w:t>
            </w:r>
            <w:r w:rsidRPr="00BB5870">
              <w:rPr>
                <w:rFonts w:ascii="Times New Roman" w:hAnsi="Times New Roman" w:cs="Times New Roman"/>
                <w:bCs/>
              </w:rPr>
              <w:t>43.003</w:t>
            </w:r>
            <w:r w:rsidRPr="00BB5870">
              <w:rPr>
                <w:rFonts w:ascii="Times New Roman" w:hAnsi="Times New Roman" w:cs="Times New Roman"/>
              </w:rPr>
              <w:t xml:space="preserve"> t</w:t>
            </w:r>
          </w:p>
        </w:tc>
        <w:tc>
          <w:tcPr>
            <w:tcW w:w="1260" w:type="dxa"/>
          </w:tcPr>
          <w:p w:rsidR="00F42BD3" w:rsidRPr="00BB5870" w:rsidRDefault="00F42BD3" w:rsidP="00CA7209">
            <w:pPr>
              <w:spacing w:after="0" w:line="360" w:lineRule="auto"/>
              <w:jc w:val="center"/>
              <w:rPr>
                <w:rFonts w:ascii="Times New Roman" w:hAnsi="Times New Roman" w:cs="Times New Roman"/>
                <w:sz w:val="24"/>
                <w:szCs w:val="24"/>
              </w:rPr>
            </w:pPr>
          </w:p>
        </w:tc>
        <w:tc>
          <w:tcPr>
            <w:tcW w:w="1080" w:type="dxa"/>
          </w:tcPr>
          <w:p w:rsidR="00F42BD3" w:rsidRPr="00BB5870" w:rsidRDefault="00F42BD3" w:rsidP="00CA7209">
            <w:pPr>
              <w:spacing w:after="0" w:line="360" w:lineRule="auto"/>
              <w:ind w:left="-63" w:right="-154"/>
              <w:jc w:val="center"/>
              <w:rPr>
                <w:rFonts w:ascii="Times New Roman" w:hAnsi="Times New Roman" w:cs="Times New Roman"/>
                <w:sz w:val="24"/>
                <w:szCs w:val="24"/>
              </w:rPr>
            </w:pPr>
            <w:r w:rsidRPr="00BB5870">
              <w:rPr>
                <w:rFonts w:ascii="Times New Roman" w:hAnsi="Times New Roman" w:cs="Times New Roman"/>
                <w:sz w:val="24"/>
                <w:szCs w:val="24"/>
              </w:rPr>
              <w:t>17 01 07</w:t>
            </w:r>
          </w:p>
        </w:tc>
        <w:tc>
          <w:tcPr>
            <w:tcW w:w="1080" w:type="dxa"/>
          </w:tcPr>
          <w:p w:rsidR="00F42BD3" w:rsidRPr="00BB5870" w:rsidRDefault="00F42BD3" w:rsidP="00CA7209">
            <w:pPr>
              <w:spacing w:after="0" w:line="360" w:lineRule="auto"/>
              <w:jc w:val="center"/>
              <w:rPr>
                <w:rFonts w:ascii="Times New Roman" w:hAnsi="Times New Roman" w:cs="Times New Roman"/>
                <w:sz w:val="24"/>
                <w:szCs w:val="24"/>
              </w:rPr>
            </w:pPr>
          </w:p>
        </w:tc>
        <w:tc>
          <w:tcPr>
            <w:tcW w:w="957" w:type="dxa"/>
          </w:tcPr>
          <w:p w:rsidR="00F42BD3" w:rsidRPr="00BB5870" w:rsidRDefault="00F42BD3" w:rsidP="00CA7209">
            <w:pPr>
              <w:spacing w:after="0" w:line="360" w:lineRule="auto"/>
              <w:jc w:val="center"/>
              <w:rPr>
                <w:rFonts w:ascii="Times New Roman" w:hAnsi="Times New Roman" w:cs="Times New Roman"/>
                <w:sz w:val="24"/>
                <w:szCs w:val="24"/>
              </w:rPr>
            </w:pPr>
          </w:p>
        </w:tc>
        <w:tc>
          <w:tcPr>
            <w:tcW w:w="851" w:type="dxa"/>
          </w:tcPr>
          <w:p w:rsidR="00F42BD3" w:rsidRPr="00BB5870" w:rsidRDefault="00F42BD3" w:rsidP="00CA7209">
            <w:pPr>
              <w:spacing w:after="0" w:line="240" w:lineRule="auto"/>
              <w:ind w:right="-107" w:hanging="180"/>
              <w:jc w:val="center"/>
              <w:rPr>
                <w:rFonts w:ascii="Times New Roman" w:hAnsi="Times New Roman" w:cs="Times New Roman"/>
                <w:sz w:val="24"/>
                <w:szCs w:val="24"/>
              </w:rPr>
            </w:pPr>
            <w:r w:rsidRPr="00BB5870">
              <w:rPr>
                <w:rFonts w:ascii="Times New Roman" w:hAnsi="Times New Roman" w:cs="Times New Roman"/>
                <w:sz w:val="24"/>
                <w:szCs w:val="24"/>
              </w:rPr>
              <w:t xml:space="preserve"> 28668,7</w:t>
            </w:r>
          </w:p>
        </w:tc>
        <w:tc>
          <w:tcPr>
            <w:tcW w:w="719" w:type="dxa"/>
          </w:tcPr>
          <w:p w:rsidR="00F42BD3" w:rsidRPr="00BB5870" w:rsidRDefault="00F42BD3" w:rsidP="00CA7209">
            <w:pPr>
              <w:spacing w:after="0" w:line="360" w:lineRule="auto"/>
              <w:jc w:val="center"/>
              <w:rPr>
                <w:rFonts w:ascii="Times New Roman" w:hAnsi="Times New Roman" w:cs="Times New Roman"/>
                <w:sz w:val="24"/>
                <w:szCs w:val="24"/>
              </w:rPr>
            </w:pPr>
          </w:p>
        </w:tc>
        <w:tc>
          <w:tcPr>
            <w:tcW w:w="713" w:type="dxa"/>
          </w:tcPr>
          <w:p w:rsidR="00F42BD3" w:rsidRPr="00BB5870" w:rsidRDefault="00F42BD3" w:rsidP="00CA7209">
            <w:pPr>
              <w:spacing w:after="0" w:line="360" w:lineRule="auto"/>
              <w:jc w:val="center"/>
              <w:rPr>
                <w:rFonts w:ascii="Times New Roman" w:hAnsi="Times New Roman" w:cs="Times New Roman"/>
                <w:sz w:val="24"/>
                <w:szCs w:val="24"/>
              </w:rPr>
            </w:pPr>
          </w:p>
        </w:tc>
      </w:tr>
      <w:tr w:rsidR="00F42BD3" w:rsidRPr="00BB5870" w:rsidTr="00CA7209">
        <w:trPr>
          <w:jc w:val="center"/>
        </w:trPr>
        <w:tc>
          <w:tcPr>
            <w:tcW w:w="2127" w:type="dxa"/>
          </w:tcPr>
          <w:p w:rsidR="00F42BD3" w:rsidRPr="00BB5870" w:rsidRDefault="00F42BD3" w:rsidP="00CA7209">
            <w:pPr>
              <w:spacing w:after="0" w:line="240" w:lineRule="auto"/>
              <w:ind w:left="-108" w:right="-108"/>
              <w:rPr>
                <w:rFonts w:ascii="Times New Roman" w:hAnsi="Times New Roman" w:cs="Times New Roman"/>
                <w:sz w:val="24"/>
                <w:szCs w:val="24"/>
              </w:rPr>
            </w:pPr>
            <w:r w:rsidRPr="00BB5870">
              <w:rPr>
                <w:rFonts w:ascii="Times New Roman" w:hAnsi="Times New Roman" w:cs="Times New Roman"/>
                <w:sz w:val="24"/>
                <w:szCs w:val="20"/>
              </w:rPr>
              <w:t>Azbociment din demolări</w:t>
            </w:r>
            <w:r w:rsidRPr="00BB5870">
              <w:rPr>
                <w:rFonts w:ascii="Times New Roman" w:hAnsi="Times New Roman" w:cs="Times New Roman"/>
                <w:sz w:val="24"/>
                <w:szCs w:val="20"/>
                <w:lang w:val="fr-FR"/>
              </w:rPr>
              <w:t xml:space="preserve"> </w:t>
            </w:r>
            <w:r w:rsidRPr="00BB5870">
              <w:rPr>
                <w:rFonts w:ascii="Times New Roman" w:hAnsi="Times New Roman" w:cs="Times New Roman"/>
              </w:rPr>
              <w:t>(mat. izolante si de constructie cu continut de azbest)</w:t>
            </w:r>
          </w:p>
        </w:tc>
        <w:tc>
          <w:tcPr>
            <w:tcW w:w="1719" w:type="dxa"/>
          </w:tcPr>
          <w:p w:rsidR="00F42BD3" w:rsidRPr="00BB5870" w:rsidRDefault="00F42BD3" w:rsidP="00CA7209">
            <w:pPr>
              <w:spacing w:after="0" w:line="240" w:lineRule="auto"/>
              <w:jc w:val="center"/>
              <w:rPr>
                <w:rFonts w:ascii="Times New Roman" w:hAnsi="Times New Roman" w:cs="Times New Roman"/>
                <w:sz w:val="24"/>
                <w:szCs w:val="24"/>
              </w:rPr>
            </w:pPr>
            <w:r w:rsidRPr="00BB5870">
              <w:rPr>
                <w:rFonts w:ascii="Times New Roman" w:hAnsi="Times New Roman" w:cs="Times New Roman"/>
                <w:sz w:val="24"/>
                <w:szCs w:val="24"/>
              </w:rPr>
              <w:t>1945</w:t>
            </w:r>
          </w:p>
          <w:p w:rsidR="00F42BD3" w:rsidRPr="00BB5870" w:rsidRDefault="00F42BD3" w:rsidP="00CA7209">
            <w:pPr>
              <w:spacing w:after="0" w:line="240" w:lineRule="auto"/>
              <w:jc w:val="center"/>
              <w:rPr>
                <w:rFonts w:ascii="Times New Roman" w:hAnsi="Times New Roman" w:cs="Times New Roman"/>
              </w:rPr>
            </w:pPr>
            <w:r w:rsidRPr="00BB5870">
              <w:rPr>
                <w:rFonts w:ascii="Times New Roman" w:hAnsi="Times New Roman" w:cs="Times New Roman"/>
              </w:rPr>
              <w:t>Total 7300 mc / 2920 t</w:t>
            </w:r>
          </w:p>
        </w:tc>
        <w:tc>
          <w:tcPr>
            <w:tcW w:w="1260" w:type="dxa"/>
          </w:tcPr>
          <w:p w:rsidR="00F42BD3" w:rsidRPr="00BB5870" w:rsidRDefault="00F42BD3" w:rsidP="00CA7209">
            <w:pPr>
              <w:spacing w:after="0" w:line="360" w:lineRule="auto"/>
              <w:jc w:val="center"/>
              <w:rPr>
                <w:rFonts w:ascii="Times New Roman" w:hAnsi="Times New Roman" w:cs="Times New Roman"/>
                <w:sz w:val="24"/>
                <w:szCs w:val="24"/>
              </w:rPr>
            </w:pPr>
            <w:r w:rsidRPr="00BB5870">
              <w:rPr>
                <w:rFonts w:ascii="Times New Roman" w:hAnsi="Times New Roman" w:cs="Times New Roman"/>
                <w:sz w:val="24"/>
                <w:szCs w:val="24"/>
              </w:rPr>
              <w:t>S</w:t>
            </w:r>
          </w:p>
        </w:tc>
        <w:tc>
          <w:tcPr>
            <w:tcW w:w="1080" w:type="dxa"/>
          </w:tcPr>
          <w:p w:rsidR="00F42BD3" w:rsidRPr="00BB5870" w:rsidRDefault="00F42BD3" w:rsidP="00CA7209">
            <w:pPr>
              <w:spacing w:after="0" w:line="360" w:lineRule="auto"/>
              <w:ind w:left="-63" w:right="-154"/>
              <w:jc w:val="center"/>
              <w:rPr>
                <w:rFonts w:ascii="Times New Roman" w:hAnsi="Times New Roman" w:cs="Times New Roman"/>
                <w:sz w:val="24"/>
                <w:szCs w:val="20"/>
              </w:rPr>
            </w:pPr>
            <w:r w:rsidRPr="00BB5870">
              <w:rPr>
                <w:rFonts w:ascii="Times New Roman" w:hAnsi="Times New Roman" w:cs="Times New Roman"/>
                <w:sz w:val="24"/>
                <w:szCs w:val="20"/>
                <w:lang w:val="fr-FR"/>
              </w:rPr>
              <w:t>17 06 01</w:t>
            </w:r>
            <w:r w:rsidRPr="00BB5870">
              <w:rPr>
                <w:rFonts w:ascii="Times New Roman" w:hAnsi="Times New Roman" w:cs="Times New Roman"/>
                <w:sz w:val="24"/>
                <w:szCs w:val="20"/>
                <w:vertAlign w:val="superscript"/>
              </w:rPr>
              <w:t>*</w:t>
            </w:r>
          </w:p>
          <w:p w:rsidR="00F42BD3" w:rsidRPr="00BB5870" w:rsidRDefault="00F42BD3" w:rsidP="00CA7209">
            <w:pPr>
              <w:spacing w:after="0" w:line="360" w:lineRule="auto"/>
              <w:ind w:left="-63" w:right="-154"/>
              <w:jc w:val="center"/>
              <w:rPr>
                <w:rFonts w:ascii="Times New Roman" w:hAnsi="Times New Roman" w:cs="Times New Roman"/>
                <w:sz w:val="24"/>
                <w:szCs w:val="24"/>
              </w:rPr>
            </w:pPr>
            <w:r w:rsidRPr="00BB5870">
              <w:rPr>
                <w:rFonts w:ascii="Times New Roman" w:hAnsi="Times New Roman" w:cs="Times New Roman"/>
                <w:sz w:val="24"/>
                <w:szCs w:val="20"/>
                <w:lang w:val="fr-FR"/>
              </w:rPr>
              <w:t>17 06 05</w:t>
            </w:r>
            <w:r w:rsidRPr="00BB5870">
              <w:rPr>
                <w:rFonts w:ascii="Times New Roman" w:hAnsi="Times New Roman" w:cs="Times New Roman"/>
                <w:sz w:val="24"/>
                <w:szCs w:val="20"/>
                <w:vertAlign w:val="superscript"/>
              </w:rPr>
              <w:t>*</w:t>
            </w:r>
          </w:p>
        </w:tc>
        <w:tc>
          <w:tcPr>
            <w:tcW w:w="1080" w:type="dxa"/>
          </w:tcPr>
          <w:p w:rsidR="00F42BD3" w:rsidRPr="00BB5870" w:rsidRDefault="00F42BD3" w:rsidP="00CA7209">
            <w:pPr>
              <w:spacing w:after="0" w:line="360" w:lineRule="auto"/>
              <w:jc w:val="center"/>
              <w:rPr>
                <w:rFonts w:ascii="Times New Roman" w:hAnsi="Times New Roman" w:cs="Times New Roman"/>
                <w:sz w:val="24"/>
                <w:szCs w:val="24"/>
              </w:rPr>
            </w:pPr>
          </w:p>
        </w:tc>
        <w:tc>
          <w:tcPr>
            <w:tcW w:w="957" w:type="dxa"/>
          </w:tcPr>
          <w:p w:rsidR="00F42BD3" w:rsidRPr="00BB5870" w:rsidRDefault="00F42BD3" w:rsidP="00CA7209">
            <w:pPr>
              <w:spacing w:after="0" w:line="360" w:lineRule="auto"/>
              <w:jc w:val="center"/>
              <w:rPr>
                <w:rFonts w:ascii="Times New Roman" w:hAnsi="Times New Roman" w:cs="Times New Roman"/>
                <w:sz w:val="24"/>
                <w:szCs w:val="24"/>
              </w:rPr>
            </w:pPr>
          </w:p>
        </w:tc>
        <w:tc>
          <w:tcPr>
            <w:tcW w:w="851" w:type="dxa"/>
          </w:tcPr>
          <w:p w:rsidR="00F42BD3" w:rsidRPr="00BB5870" w:rsidRDefault="00F42BD3" w:rsidP="00CA7209">
            <w:pPr>
              <w:spacing w:after="0" w:line="240" w:lineRule="auto"/>
              <w:ind w:right="-107" w:hanging="180"/>
              <w:jc w:val="center"/>
              <w:rPr>
                <w:rFonts w:ascii="Times New Roman" w:hAnsi="Times New Roman" w:cs="Times New Roman"/>
                <w:sz w:val="24"/>
                <w:szCs w:val="24"/>
              </w:rPr>
            </w:pPr>
          </w:p>
        </w:tc>
        <w:tc>
          <w:tcPr>
            <w:tcW w:w="719" w:type="dxa"/>
          </w:tcPr>
          <w:p w:rsidR="00F42BD3" w:rsidRPr="00BB5870" w:rsidRDefault="00F42BD3" w:rsidP="00CA7209">
            <w:pPr>
              <w:spacing w:after="0" w:line="360" w:lineRule="auto"/>
              <w:jc w:val="center"/>
              <w:rPr>
                <w:rFonts w:ascii="Times New Roman" w:hAnsi="Times New Roman" w:cs="Times New Roman"/>
                <w:sz w:val="24"/>
                <w:szCs w:val="24"/>
              </w:rPr>
            </w:pPr>
            <w:r w:rsidRPr="00BB5870">
              <w:rPr>
                <w:rFonts w:ascii="Times New Roman" w:hAnsi="Times New Roman" w:cs="Times New Roman"/>
                <w:sz w:val="24"/>
                <w:szCs w:val="24"/>
              </w:rPr>
              <w:t>1945</w:t>
            </w:r>
          </w:p>
        </w:tc>
        <w:tc>
          <w:tcPr>
            <w:tcW w:w="713" w:type="dxa"/>
          </w:tcPr>
          <w:p w:rsidR="00F42BD3" w:rsidRPr="00BB5870" w:rsidRDefault="00F42BD3" w:rsidP="00CA7209">
            <w:pPr>
              <w:spacing w:after="0" w:line="360" w:lineRule="auto"/>
              <w:jc w:val="center"/>
              <w:rPr>
                <w:rFonts w:ascii="Times New Roman" w:hAnsi="Times New Roman" w:cs="Times New Roman"/>
                <w:sz w:val="24"/>
                <w:szCs w:val="24"/>
              </w:rPr>
            </w:pPr>
          </w:p>
        </w:tc>
      </w:tr>
      <w:tr w:rsidR="00F42BD3" w:rsidRPr="00BB5870" w:rsidTr="00CA7209">
        <w:trPr>
          <w:jc w:val="center"/>
        </w:trPr>
        <w:tc>
          <w:tcPr>
            <w:tcW w:w="2127" w:type="dxa"/>
          </w:tcPr>
          <w:p w:rsidR="00F42BD3" w:rsidRPr="00BB5870" w:rsidRDefault="00F42BD3" w:rsidP="00CA7209">
            <w:pPr>
              <w:spacing w:after="0" w:line="240" w:lineRule="auto"/>
              <w:ind w:left="-108" w:right="-48"/>
              <w:rPr>
                <w:rFonts w:ascii="Times New Roman" w:hAnsi="Times New Roman" w:cs="Times New Roman"/>
                <w:sz w:val="23"/>
                <w:szCs w:val="23"/>
              </w:rPr>
            </w:pPr>
            <w:r w:rsidRPr="00BB5870">
              <w:rPr>
                <w:rFonts w:ascii="Times New Roman" w:hAnsi="Times New Roman" w:cs="Times New Roman"/>
                <w:bCs/>
                <w:sz w:val="23"/>
                <w:szCs w:val="23"/>
              </w:rPr>
              <w:t xml:space="preserve">Materiale bituminoase /gudronate </w:t>
            </w:r>
          </w:p>
        </w:tc>
        <w:tc>
          <w:tcPr>
            <w:tcW w:w="1719" w:type="dxa"/>
          </w:tcPr>
          <w:p w:rsidR="00F42BD3" w:rsidRPr="00BB5870" w:rsidRDefault="00F42BD3" w:rsidP="00CA7209">
            <w:pPr>
              <w:spacing w:after="0" w:line="240" w:lineRule="auto"/>
              <w:jc w:val="center"/>
              <w:rPr>
                <w:rFonts w:ascii="Times New Roman" w:hAnsi="Times New Roman" w:cs="Times New Roman"/>
                <w:sz w:val="24"/>
                <w:szCs w:val="24"/>
              </w:rPr>
            </w:pPr>
            <w:r w:rsidRPr="00BB5870">
              <w:rPr>
                <w:rFonts w:ascii="Times New Roman" w:hAnsi="Times New Roman" w:cs="Times New Roman"/>
                <w:sz w:val="24"/>
                <w:szCs w:val="24"/>
              </w:rPr>
              <w:t>92</w:t>
            </w:r>
          </w:p>
          <w:p w:rsidR="00F42BD3" w:rsidRPr="00BB5870" w:rsidRDefault="00F42BD3" w:rsidP="00CA7209">
            <w:pPr>
              <w:spacing w:after="0" w:line="240" w:lineRule="auto"/>
              <w:ind w:right="-90" w:hanging="108"/>
              <w:jc w:val="center"/>
              <w:rPr>
                <w:rFonts w:ascii="Times New Roman" w:hAnsi="Times New Roman" w:cs="Times New Roman"/>
              </w:rPr>
            </w:pPr>
            <w:r w:rsidRPr="00BB5870">
              <w:rPr>
                <w:rFonts w:ascii="Times New Roman" w:hAnsi="Times New Roman" w:cs="Times New Roman"/>
              </w:rPr>
              <w:t>Total 115mc/138 t</w:t>
            </w:r>
          </w:p>
        </w:tc>
        <w:tc>
          <w:tcPr>
            <w:tcW w:w="1260" w:type="dxa"/>
          </w:tcPr>
          <w:p w:rsidR="00F42BD3" w:rsidRPr="00BB5870" w:rsidRDefault="00F42BD3" w:rsidP="00CA7209">
            <w:pPr>
              <w:spacing w:after="0" w:line="360" w:lineRule="auto"/>
              <w:jc w:val="center"/>
              <w:rPr>
                <w:rFonts w:ascii="Times New Roman" w:hAnsi="Times New Roman" w:cs="Times New Roman"/>
                <w:sz w:val="24"/>
                <w:szCs w:val="24"/>
              </w:rPr>
            </w:pPr>
            <w:r w:rsidRPr="00BB5870">
              <w:rPr>
                <w:rFonts w:ascii="Times New Roman" w:hAnsi="Times New Roman" w:cs="Times New Roman"/>
                <w:sz w:val="24"/>
                <w:szCs w:val="24"/>
              </w:rPr>
              <w:t>S</w:t>
            </w:r>
          </w:p>
        </w:tc>
        <w:tc>
          <w:tcPr>
            <w:tcW w:w="1080" w:type="dxa"/>
          </w:tcPr>
          <w:p w:rsidR="00F42BD3" w:rsidRPr="00BB5870" w:rsidRDefault="00F42BD3" w:rsidP="00CA7209">
            <w:pPr>
              <w:spacing w:after="0" w:line="360" w:lineRule="auto"/>
              <w:ind w:left="-63" w:right="-154"/>
              <w:jc w:val="center"/>
              <w:rPr>
                <w:rFonts w:ascii="Times New Roman" w:hAnsi="Times New Roman" w:cs="Times New Roman"/>
                <w:sz w:val="24"/>
                <w:szCs w:val="20"/>
                <w:lang w:val="fr-FR"/>
              </w:rPr>
            </w:pPr>
            <w:r w:rsidRPr="00BB5870">
              <w:rPr>
                <w:rFonts w:ascii="Times New Roman" w:hAnsi="Times New Roman" w:cs="Times New Roman"/>
                <w:bCs/>
                <w:sz w:val="24"/>
                <w:szCs w:val="20"/>
              </w:rPr>
              <w:t>17 03 03</w:t>
            </w:r>
            <w:r w:rsidRPr="00BB5870">
              <w:rPr>
                <w:rFonts w:ascii="Times New Roman" w:hAnsi="Times New Roman" w:cs="Times New Roman"/>
                <w:sz w:val="24"/>
                <w:szCs w:val="20"/>
                <w:vertAlign w:val="superscript"/>
              </w:rPr>
              <w:t>*</w:t>
            </w:r>
          </w:p>
        </w:tc>
        <w:tc>
          <w:tcPr>
            <w:tcW w:w="1080" w:type="dxa"/>
          </w:tcPr>
          <w:p w:rsidR="00F42BD3" w:rsidRPr="00BB5870" w:rsidRDefault="00F42BD3" w:rsidP="00CA7209">
            <w:pPr>
              <w:spacing w:after="0" w:line="360" w:lineRule="auto"/>
              <w:jc w:val="center"/>
              <w:rPr>
                <w:rFonts w:ascii="Times New Roman" w:hAnsi="Times New Roman" w:cs="Times New Roman"/>
                <w:sz w:val="24"/>
                <w:szCs w:val="24"/>
              </w:rPr>
            </w:pPr>
          </w:p>
        </w:tc>
        <w:tc>
          <w:tcPr>
            <w:tcW w:w="957" w:type="dxa"/>
          </w:tcPr>
          <w:p w:rsidR="00F42BD3" w:rsidRPr="00BB5870" w:rsidRDefault="00F42BD3" w:rsidP="00CA7209">
            <w:pPr>
              <w:spacing w:after="0" w:line="360" w:lineRule="auto"/>
              <w:jc w:val="center"/>
              <w:rPr>
                <w:rFonts w:ascii="Times New Roman" w:hAnsi="Times New Roman" w:cs="Times New Roman"/>
                <w:sz w:val="24"/>
                <w:szCs w:val="24"/>
              </w:rPr>
            </w:pPr>
          </w:p>
        </w:tc>
        <w:tc>
          <w:tcPr>
            <w:tcW w:w="851" w:type="dxa"/>
          </w:tcPr>
          <w:p w:rsidR="00F42BD3" w:rsidRPr="00BB5870" w:rsidRDefault="00F42BD3" w:rsidP="00CA7209">
            <w:pPr>
              <w:spacing w:after="0" w:line="240" w:lineRule="auto"/>
              <w:ind w:right="-107" w:hanging="180"/>
              <w:jc w:val="center"/>
              <w:rPr>
                <w:rFonts w:ascii="Times New Roman" w:hAnsi="Times New Roman" w:cs="Times New Roman"/>
                <w:sz w:val="24"/>
                <w:szCs w:val="24"/>
              </w:rPr>
            </w:pPr>
          </w:p>
        </w:tc>
        <w:tc>
          <w:tcPr>
            <w:tcW w:w="719" w:type="dxa"/>
          </w:tcPr>
          <w:p w:rsidR="00F42BD3" w:rsidRPr="00BB5870" w:rsidRDefault="00F42BD3" w:rsidP="00CA7209">
            <w:pPr>
              <w:spacing w:after="0" w:line="360" w:lineRule="auto"/>
              <w:jc w:val="center"/>
              <w:rPr>
                <w:rFonts w:ascii="Times New Roman" w:hAnsi="Times New Roman" w:cs="Times New Roman"/>
                <w:sz w:val="24"/>
                <w:szCs w:val="24"/>
              </w:rPr>
            </w:pPr>
            <w:r w:rsidRPr="00BB5870">
              <w:rPr>
                <w:rFonts w:ascii="Times New Roman" w:hAnsi="Times New Roman" w:cs="Times New Roman"/>
                <w:sz w:val="24"/>
                <w:szCs w:val="24"/>
              </w:rPr>
              <w:t>92</w:t>
            </w:r>
          </w:p>
        </w:tc>
        <w:tc>
          <w:tcPr>
            <w:tcW w:w="713" w:type="dxa"/>
          </w:tcPr>
          <w:p w:rsidR="00F42BD3" w:rsidRPr="00BB5870" w:rsidRDefault="00F42BD3" w:rsidP="00CA7209">
            <w:pPr>
              <w:spacing w:after="0" w:line="360" w:lineRule="auto"/>
              <w:jc w:val="center"/>
              <w:rPr>
                <w:rFonts w:ascii="Times New Roman" w:hAnsi="Times New Roman" w:cs="Times New Roman"/>
                <w:sz w:val="24"/>
                <w:szCs w:val="24"/>
              </w:rPr>
            </w:pPr>
          </w:p>
        </w:tc>
      </w:tr>
      <w:tr w:rsidR="00F42BD3" w:rsidRPr="00BB5870" w:rsidTr="00CA7209">
        <w:trPr>
          <w:jc w:val="center"/>
        </w:trPr>
        <w:tc>
          <w:tcPr>
            <w:tcW w:w="2127" w:type="dxa"/>
          </w:tcPr>
          <w:p w:rsidR="00F42BD3" w:rsidRPr="00BB5870" w:rsidRDefault="00F42BD3" w:rsidP="00CA7209">
            <w:pPr>
              <w:spacing w:after="0" w:line="240" w:lineRule="auto"/>
              <w:ind w:left="-108" w:right="-48"/>
              <w:rPr>
                <w:rFonts w:ascii="Times New Roman" w:hAnsi="Times New Roman" w:cs="Times New Roman"/>
                <w:sz w:val="24"/>
                <w:szCs w:val="20"/>
              </w:rPr>
            </w:pPr>
            <w:r w:rsidRPr="00BB5870">
              <w:rPr>
                <w:rFonts w:ascii="Times New Roman" w:hAnsi="Times New Roman" w:cs="Times New Roman"/>
                <w:bCs/>
                <w:sz w:val="24"/>
                <w:szCs w:val="20"/>
              </w:rPr>
              <w:t>Vata minerală (materiale izolante)</w:t>
            </w:r>
          </w:p>
        </w:tc>
        <w:tc>
          <w:tcPr>
            <w:tcW w:w="1719" w:type="dxa"/>
          </w:tcPr>
          <w:p w:rsidR="00F42BD3" w:rsidRPr="00BB5870" w:rsidRDefault="00F42BD3" w:rsidP="00CA7209">
            <w:pPr>
              <w:spacing w:after="0" w:line="240" w:lineRule="auto"/>
              <w:jc w:val="center"/>
              <w:rPr>
                <w:rFonts w:ascii="Times New Roman" w:hAnsi="Times New Roman" w:cs="Times New Roman"/>
                <w:sz w:val="24"/>
                <w:szCs w:val="24"/>
              </w:rPr>
            </w:pPr>
            <w:r w:rsidRPr="00BB5870">
              <w:rPr>
                <w:rFonts w:ascii="Times New Roman" w:hAnsi="Times New Roman" w:cs="Times New Roman"/>
                <w:sz w:val="24"/>
                <w:szCs w:val="24"/>
              </w:rPr>
              <w:t>8,7</w:t>
            </w:r>
          </w:p>
          <w:p w:rsidR="00F42BD3" w:rsidRPr="00BB5870" w:rsidRDefault="00F42BD3" w:rsidP="00CA7209">
            <w:pPr>
              <w:spacing w:after="0" w:line="240" w:lineRule="auto"/>
              <w:ind w:right="-90" w:hanging="108"/>
              <w:jc w:val="center"/>
              <w:rPr>
                <w:rFonts w:ascii="Times New Roman" w:hAnsi="Times New Roman" w:cs="Times New Roman"/>
                <w:sz w:val="24"/>
                <w:szCs w:val="24"/>
              </w:rPr>
            </w:pPr>
            <w:r w:rsidRPr="00BB5870">
              <w:rPr>
                <w:rFonts w:ascii="Times New Roman" w:hAnsi="Times New Roman" w:cs="Times New Roman"/>
              </w:rPr>
              <w:t>Total 51mc / 13 t</w:t>
            </w:r>
          </w:p>
        </w:tc>
        <w:tc>
          <w:tcPr>
            <w:tcW w:w="1260" w:type="dxa"/>
          </w:tcPr>
          <w:p w:rsidR="00F42BD3" w:rsidRPr="00BB5870" w:rsidRDefault="00F42BD3" w:rsidP="00CA7209">
            <w:pPr>
              <w:spacing w:after="0" w:line="360" w:lineRule="auto"/>
              <w:jc w:val="center"/>
              <w:rPr>
                <w:rFonts w:ascii="Times New Roman" w:hAnsi="Times New Roman" w:cs="Times New Roman"/>
                <w:sz w:val="24"/>
                <w:szCs w:val="24"/>
              </w:rPr>
            </w:pPr>
            <w:r w:rsidRPr="00BB5870">
              <w:rPr>
                <w:rFonts w:ascii="Times New Roman" w:hAnsi="Times New Roman" w:cs="Times New Roman"/>
                <w:sz w:val="24"/>
                <w:szCs w:val="24"/>
              </w:rPr>
              <w:t>S</w:t>
            </w:r>
          </w:p>
        </w:tc>
        <w:tc>
          <w:tcPr>
            <w:tcW w:w="1080" w:type="dxa"/>
          </w:tcPr>
          <w:p w:rsidR="00F42BD3" w:rsidRPr="00BB5870" w:rsidRDefault="00F42BD3" w:rsidP="00CA7209">
            <w:pPr>
              <w:spacing w:after="0" w:line="240" w:lineRule="auto"/>
              <w:ind w:left="-63" w:right="-154"/>
              <w:jc w:val="center"/>
              <w:rPr>
                <w:rFonts w:ascii="Times New Roman" w:hAnsi="Times New Roman" w:cs="Times New Roman"/>
                <w:sz w:val="24"/>
                <w:szCs w:val="20"/>
              </w:rPr>
            </w:pPr>
            <w:r w:rsidRPr="00BB5870">
              <w:rPr>
                <w:rFonts w:ascii="Times New Roman" w:hAnsi="Times New Roman" w:cs="Times New Roman"/>
                <w:sz w:val="24"/>
                <w:szCs w:val="20"/>
              </w:rPr>
              <w:t>10 11 03</w:t>
            </w:r>
          </w:p>
          <w:p w:rsidR="00F42BD3" w:rsidRPr="00BB5870" w:rsidRDefault="00F42BD3" w:rsidP="00CA7209">
            <w:pPr>
              <w:spacing w:after="0" w:line="240" w:lineRule="auto"/>
              <w:ind w:left="-63" w:right="-154"/>
              <w:jc w:val="center"/>
              <w:rPr>
                <w:rFonts w:ascii="Times New Roman" w:hAnsi="Times New Roman" w:cs="Times New Roman"/>
                <w:sz w:val="24"/>
                <w:szCs w:val="20"/>
                <w:lang w:val="fr-FR"/>
              </w:rPr>
            </w:pPr>
            <w:r w:rsidRPr="00BB5870">
              <w:rPr>
                <w:rFonts w:ascii="Times New Roman" w:hAnsi="Times New Roman" w:cs="Times New Roman"/>
                <w:sz w:val="24"/>
                <w:szCs w:val="20"/>
              </w:rPr>
              <w:t>17 06 04</w:t>
            </w:r>
          </w:p>
        </w:tc>
        <w:tc>
          <w:tcPr>
            <w:tcW w:w="1080" w:type="dxa"/>
          </w:tcPr>
          <w:p w:rsidR="00F42BD3" w:rsidRPr="00BB5870" w:rsidRDefault="00F42BD3" w:rsidP="00CA7209">
            <w:pPr>
              <w:spacing w:after="0" w:line="360" w:lineRule="auto"/>
              <w:jc w:val="center"/>
              <w:rPr>
                <w:rFonts w:ascii="Times New Roman" w:hAnsi="Times New Roman" w:cs="Times New Roman"/>
                <w:sz w:val="24"/>
                <w:szCs w:val="24"/>
              </w:rPr>
            </w:pPr>
          </w:p>
        </w:tc>
        <w:tc>
          <w:tcPr>
            <w:tcW w:w="957" w:type="dxa"/>
          </w:tcPr>
          <w:p w:rsidR="00F42BD3" w:rsidRPr="00BB5870" w:rsidRDefault="00F42BD3" w:rsidP="00CA7209">
            <w:pPr>
              <w:spacing w:after="0" w:line="360" w:lineRule="auto"/>
              <w:jc w:val="center"/>
              <w:rPr>
                <w:rFonts w:ascii="Times New Roman" w:hAnsi="Times New Roman" w:cs="Times New Roman"/>
                <w:sz w:val="24"/>
                <w:szCs w:val="24"/>
              </w:rPr>
            </w:pPr>
          </w:p>
        </w:tc>
        <w:tc>
          <w:tcPr>
            <w:tcW w:w="851" w:type="dxa"/>
          </w:tcPr>
          <w:p w:rsidR="00F42BD3" w:rsidRPr="00BB5870" w:rsidRDefault="00F42BD3" w:rsidP="00CA7209">
            <w:pPr>
              <w:spacing w:after="0" w:line="240" w:lineRule="auto"/>
              <w:ind w:right="-107" w:hanging="180"/>
              <w:jc w:val="center"/>
              <w:rPr>
                <w:rFonts w:ascii="Times New Roman" w:hAnsi="Times New Roman" w:cs="Times New Roman"/>
                <w:sz w:val="24"/>
                <w:szCs w:val="24"/>
              </w:rPr>
            </w:pPr>
          </w:p>
        </w:tc>
        <w:tc>
          <w:tcPr>
            <w:tcW w:w="719" w:type="dxa"/>
          </w:tcPr>
          <w:p w:rsidR="00F42BD3" w:rsidRPr="00BB5870" w:rsidRDefault="00F42BD3" w:rsidP="00CA7209">
            <w:pPr>
              <w:spacing w:after="0" w:line="360" w:lineRule="auto"/>
              <w:jc w:val="center"/>
              <w:rPr>
                <w:rFonts w:ascii="Times New Roman" w:hAnsi="Times New Roman" w:cs="Times New Roman"/>
                <w:sz w:val="24"/>
                <w:szCs w:val="24"/>
              </w:rPr>
            </w:pPr>
            <w:r w:rsidRPr="00BB5870">
              <w:rPr>
                <w:rFonts w:ascii="Times New Roman" w:hAnsi="Times New Roman" w:cs="Times New Roman"/>
                <w:sz w:val="24"/>
                <w:szCs w:val="24"/>
              </w:rPr>
              <w:t>8,7</w:t>
            </w:r>
          </w:p>
        </w:tc>
        <w:tc>
          <w:tcPr>
            <w:tcW w:w="713" w:type="dxa"/>
          </w:tcPr>
          <w:p w:rsidR="00F42BD3" w:rsidRPr="00BB5870" w:rsidRDefault="00F42BD3" w:rsidP="00CA7209">
            <w:pPr>
              <w:spacing w:after="0" w:line="360" w:lineRule="auto"/>
              <w:jc w:val="center"/>
              <w:rPr>
                <w:rFonts w:ascii="Times New Roman" w:hAnsi="Times New Roman" w:cs="Times New Roman"/>
                <w:sz w:val="24"/>
                <w:szCs w:val="24"/>
              </w:rPr>
            </w:pPr>
          </w:p>
        </w:tc>
      </w:tr>
      <w:tr w:rsidR="00F42BD3" w:rsidRPr="00BB5870" w:rsidTr="00CA7209">
        <w:trPr>
          <w:jc w:val="center"/>
        </w:trPr>
        <w:tc>
          <w:tcPr>
            <w:tcW w:w="2127" w:type="dxa"/>
          </w:tcPr>
          <w:p w:rsidR="00F42BD3" w:rsidRPr="00BB5870" w:rsidRDefault="00F42BD3" w:rsidP="00CA7209">
            <w:pPr>
              <w:spacing w:after="0" w:line="240" w:lineRule="auto"/>
              <w:ind w:left="-108"/>
              <w:rPr>
                <w:rFonts w:ascii="Times New Roman" w:hAnsi="Times New Roman" w:cs="Times New Roman"/>
                <w:sz w:val="24"/>
                <w:szCs w:val="24"/>
              </w:rPr>
            </w:pPr>
            <w:r w:rsidRPr="00BB5870">
              <w:rPr>
                <w:rFonts w:ascii="Times New Roman" w:hAnsi="Times New Roman" w:cs="Times New Roman"/>
                <w:sz w:val="24"/>
                <w:szCs w:val="24"/>
              </w:rPr>
              <w:t xml:space="preserve"> Lemn (cherestea) </w:t>
            </w:r>
          </w:p>
        </w:tc>
        <w:tc>
          <w:tcPr>
            <w:tcW w:w="1719" w:type="dxa"/>
          </w:tcPr>
          <w:p w:rsidR="00F42BD3" w:rsidRPr="00BB5870" w:rsidRDefault="00F42BD3" w:rsidP="00CA7209">
            <w:pPr>
              <w:spacing w:after="0" w:line="240" w:lineRule="auto"/>
              <w:jc w:val="center"/>
              <w:rPr>
                <w:rFonts w:ascii="Times New Roman" w:hAnsi="Times New Roman" w:cs="Times New Roman"/>
                <w:sz w:val="24"/>
                <w:szCs w:val="24"/>
              </w:rPr>
            </w:pPr>
            <w:r w:rsidRPr="00BB5870">
              <w:rPr>
                <w:rFonts w:ascii="Times New Roman" w:hAnsi="Times New Roman" w:cs="Times New Roman"/>
                <w:sz w:val="24"/>
                <w:szCs w:val="24"/>
              </w:rPr>
              <w:t>49</w:t>
            </w:r>
          </w:p>
          <w:p w:rsidR="00F42BD3" w:rsidRPr="00BB5870" w:rsidRDefault="00F42BD3" w:rsidP="00CA7209">
            <w:pPr>
              <w:spacing w:after="0" w:line="240" w:lineRule="auto"/>
              <w:ind w:right="-90" w:hanging="108"/>
              <w:jc w:val="center"/>
              <w:rPr>
                <w:rFonts w:ascii="Times New Roman" w:hAnsi="Times New Roman" w:cs="Times New Roman"/>
              </w:rPr>
            </w:pPr>
            <w:r w:rsidRPr="00BB5870">
              <w:rPr>
                <w:rFonts w:ascii="Times New Roman" w:hAnsi="Times New Roman" w:cs="Times New Roman"/>
              </w:rPr>
              <w:t>Total 93 mc / 74 t</w:t>
            </w:r>
          </w:p>
        </w:tc>
        <w:tc>
          <w:tcPr>
            <w:tcW w:w="1260" w:type="dxa"/>
          </w:tcPr>
          <w:p w:rsidR="00F42BD3" w:rsidRPr="00BB5870" w:rsidRDefault="00F42BD3" w:rsidP="00CA7209">
            <w:pPr>
              <w:spacing w:after="0" w:line="240" w:lineRule="auto"/>
              <w:jc w:val="center"/>
              <w:rPr>
                <w:rFonts w:ascii="Times New Roman" w:hAnsi="Times New Roman" w:cs="Times New Roman"/>
                <w:sz w:val="24"/>
                <w:szCs w:val="24"/>
              </w:rPr>
            </w:pPr>
            <w:r w:rsidRPr="00BB5870">
              <w:rPr>
                <w:rFonts w:ascii="Times New Roman" w:hAnsi="Times New Roman" w:cs="Times New Roman"/>
                <w:sz w:val="24"/>
                <w:szCs w:val="24"/>
              </w:rPr>
              <w:t>S</w:t>
            </w:r>
          </w:p>
        </w:tc>
        <w:tc>
          <w:tcPr>
            <w:tcW w:w="1080" w:type="dxa"/>
          </w:tcPr>
          <w:p w:rsidR="00F42BD3" w:rsidRPr="00BB5870" w:rsidRDefault="00F42BD3" w:rsidP="00CA7209">
            <w:pPr>
              <w:spacing w:after="0" w:line="240" w:lineRule="auto"/>
              <w:ind w:left="-63" w:right="-154"/>
              <w:jc w:val="center"/>
              <w:rPr>
                <w:rFonts w:ascii="Times New Roman" w:hAnsi="Times New Roman" w:cs="Times New Roman"/>
                <w:sz w:val="24"/>
                <w:szCs w:val="24"/>
              </w:rPr>
            </w:pPr>
            <w:r w:rsidRPr="00BB5870">
              <w:rPr>
                <w:rFonts w:ascii="Times New Roman" w:hAnsi="Times New Roman" w:cs="Times New Roman"/>
                <w:sz w:val="24"/>
                <w:szCs w:val="24"/>
              </w:rPr>
              <w:t>17 02 01</w:t>
            </w:r>
          </w:p>
        </w:tc>
        <w:tc>
          <w:tcPr>
            <w:tcW w:w="1080" w:type="dxa"/>
          </w:tcPr>
          <w:p w:rsidR="00F42BD3" w:rsidRPr="00BB5870" w:rsidRDefault="00F42BD3" w:rsidP="00CA7209">
            <w:pPr>
              <w:spacing w:after="0" w:line="240" w:lineRule="auto"/>
              <w:jc w:val="center"/>
              <w:rPr>
                <w:rFonts w:ascii="Times New Roman" w:hAnsi="Times New Roman" w:cs="Times New Roman"/>
                <w:sz w:val="24"/>
                <w:szCs w:val="24"/>
              </w:rPr>
            </w:pPr>
          </w:p>
        </w:tc>
        <w:tc>
          <w:tcPr>
            <w:tcW w:w="957" w:type="dxa"/>
          </w:tcPr>
          <w:p w:rsidR="00F42BD3" w:rsidRPr="00BB5870" w:rsidRDefault="00F42BD3" w:rsidP="00CA7209">
            <w:pPr>
              <w:spacing w:after="0" w:line="240" w:lineRule="auto"/>
              <w:jc w:val="center"/>
              <w:rPr>
                <w:rFonts w:ascii="Times New Roman" w:hAnsi="Times New Roman" w:cs="Times New Roman"/>
                <w:sz w:val="24"/>
                <w:szCs w:val="24"/>
              </w:rPr>
            </w:pPr>
          </w:p>
        </w:tc>
        <w:tc>
          <w:tcPr>
            <w:tcW w:w="851" w:type="dxa"/>
          </w:tcPr>
          <w:p w:rsidR="00F42BD3" w:rsidRPr="00BB5870" w:rsidRDefault="00F42BD3" w:rsidP="00CA7209">
            <w:pPr>
              <w:spacing w:after="0" w:line="240" w:lineRule="auto"/>
              <w:jc w:val="center"/>
              <w:rPr>
                <w:rFonts w:ascii="Times New Roman" w:hAnsi="Times New Roman" w:cs="Times New Roman"/>
                <w:sz w:val="24"/>
                <w:szCs w:val="24"/>
              </w:rPr>
            </w:pPr>
            <w:r w:rsidRPr="00BB5870">
              <w:rPr>
                <w:rFonts w:ascii="Times New Roman" w:hAnsi="Times New Roman" w:cs="Times New Roman"/>
                <w:sz w:val="24"/>
                <w:szCs w:val="24"/>
              </w:rPr>
              <w:t>49</w:t>
            </w:r>
          </w:p>
        </w:tc>
        <w:tc>
          <w:tcPr>
            <w:tcW w:w="719" w:type="dxa"/>
          </w:tcPr>
          <w:p w:rsidR="00F42BD3" w:rsidRPr="00BB5870" w:rsidRDefault="00F42BD3" w:rsidP="00CA7209">
            <w:pPr>
              <w:spacing w:after="0" w:line="240" w:lineRule="auto"/>
              <w:jc w:val="center"/>
              <w:rPr>
                <w:rFonts w:ascii="Times New Roman" w:hAnsi="Times New Roman" w:cs="Times New Roman"/>
                <w:sz w:val="24"/>
                <w:szCs w:val="24"/>
              </w:rPr>
            </w:pPr>
            <w:r w:rsidRPr="00BB5870">
              <w:rPr>
                <w:rFonts w:ascii="Times New Roman" w:hAnsi="Times New Roman" w:cs="Times New Roman"/>
                <w:sz w:val="24"/>
                <w:szCs w:val="24"/>
              </w:rPr>
              <w:t>-</w:t>
            </w:r>
          </w:p>
        </w:tc>
        <w:tc>
          <w:tcPr>
            <w:tcW w:w="713" w:type="dxa"/>
          </w:tcPr>
          <w:p w:rsidR="00F42BD3" w:rsidRPr="00BB5870" w:rsidRDefault="00F42BD3" w:rsidP="00CA7209">
            <w:pPr>
              <w:spacing w:after="0" w:line="240" w:lineRule="auto"/>
              <w:jc w:val="center"/>
              <w:rPr>
                <w:rFonts w:ascii="Times New Roman" w:hAnsi="Times New Roman" w:cs="Times New Roman"/>
                <w:sz w:val="24"/>
                <w:szCs w:val="24"/>
              </w:rPr>
            </w:pPr>
            <w:r w:rsidRPr="00BB5870">
              <w:rPr>
                <w:rFonts w:ascii="Times New Roman" w:hAnsi="Times New Roman" w:cs="Times New Roman"/>
                <w:sz w:val="24"/>
                <w:szCs w:val="24"/>
              </w:rPr>
              <w:t>-</w:t>
            </w:r>
          </w:p>
        </w:tc>
      </w:tr>
      <w:tr w:rsidR="00F42BD3" w:rsidRPr="00BB5870" w:rsidTr="00CA7209">
        <w:trPr>
          <w:jc w:val="center"/>
        </w:trPr>
        <w:tc>
          <w:tcPr>
            <w:tcW w:w="2127" w:type="dxa"/>
          </w:tcPr>
          <w:p w:rsidR="00F42BD3" w:rsidRPr="00BB5870" w:rsidRDefault="00F42BD3" w:rsidP="00CA7209">
            <w:pPr>
              <w:spacing w:after="0" w:line="240" w:lineRule="auto"/>
              <w:ind w:left="-108" w:right="-108"/>
              <w:rPr>
                <w:rFonts w:ascii="Times New Roman" w:hAnsi="Times New Roman" w:cs="Times New Roman"/>
                <w:bCs/>
                <w:sz w:val="23"/>
                <w:szCs w:val="23"/>
              </w:rPr>
            </w:pPr>
            <w:r w:rsidRPr="00BB5870">
              <w:rPr>
                <w:rFonts w:ascii="Times New Roman" w:hAnsi="Times New Roman" w:cs="Times New Roman"/>
                <w:bCs/>
                <w:sz w:val="23"/>
                <w:szCs w:val="23"/>
              </w:rPr>
              <w:t>Ambalaje hârtie/carton</w:t>
            </w:r>
          </w:p>
          <w:p w:rsidR="00F42BD3" w:rsidRPr="00BB5870" w:rsidRDefault="00F42BD3" w:rsidP="00CA7209">
            <w:pPr>
              <w:spacing w:after="0" w:line="240" w:lineRule="auto"/>
              <w:ind w:left="-108" w:right="-108"/>
              <w:rPr>
                <w:rFonts w:ascii="Times New Roman" w:hAnsi="Times New Roman" w:cs="Times New Roman"/>
                <w:bCs/>
                <w:sz w:val="24"/>
                <w:szCs w:val="24"/>
              </w:rPr>
            </w:pPr>
            <w:r w:rsidRPr="00BB5870">
              <w:rPr>
                <w:rFonts w:ascii="Times New Roman" w:hAnsi="Times New Roman" w:cs="Times New Roman"/>
                <w:bCs/>
                <w:sz w:val="24"/>
                <w:szCs w:val="24"/>
              </w:rPr>
              <w:t>Ambalaje de plastic</w:t>
            </w:r>
          </w:p>
          <w:p w:rsidR="00F42BD3" w:rsidRPr="00BB5870" w:rsidRDefault="00F42BD3" w:rsidP="00CA7209">
            <w:pPr>
              <w:spacing w:after="0" w:line="240" w:lineRule="auto"/>
              <w:ind w:left="-108" w:right="-108"/>
              <w:rPr>
                <w:rFonts w:ascii="Times New Roman" w:hAnsi="Times New Roman" w:cs="Times New Roman"/>
                <w:sz w:val="23"/>
                <w:szCs w:val="23"/>
              </w:rPr>
            </w:pPr>
            <w:r w:rsidRPr="00BB5870">
              <w:rPr>
                <w:rFonts w:ascii="Times New Roman" w:hAnsi="Times New Roman" w:cs="Times New Roman"/>
                <w:bCs/>
                <w:sz w:val="24"/>
                <w:szCs w:val="24"/>
              </w:rPr>
              <w:t>Amestec de ambalaje</w:t>
            </w:r>
          </w:p>
        </w:tc>
        <w:tc>
          <w:tcPr>
            <w:tcW w:w="1719" w:type="dxa"/>
          </w:tcPr>
          <w:p w:rsidR="00F42BD3" w:rsidRPr="00BB5870" w:rsidRDefault="00F42BD3" w:rsidP="00CA7209">
            <w:pPr>
              <w:spacing w:after="0" w:line="360" w:lineRule="auto"/>
              <w:jc w:val="center"/>
              <w:rPr>
                <w:rFonts w:ascii="Times New Roman" w:hAnsi="Times New Roman" w:cs="Times New Roman"/>
                <w:sz w:val="24"/>
                <w:szCs w:val="24"/>
              </w:rPr>
            </w:pPr>
            <w:r w:rsidRPr="00BB5870">
              <w:rPr>
                <w:rFonts w:ascii="Times New Roman" w:hAnsi="Times New Roman" w:cs="Times New Roman"/>
                <w:sz w:val="24"/>
                <w:szCs w:val="24"/>
              </w:rPr>
              <w:t>0,20</w:t>
            </w:r>
          </w:p>
        </w:tc>
        <w:tc>
          <w:tcPr>
            <w:tcW w:w="1260" w:type="dxa"/>
          </w:tcPr>
          <w:p w:rsidR="00F42BD3" w:rsidRPr="00BB5870" w:rsidRDefault="00F42BD3" w:rsidP="00CA7209">
            <w:pPr>
              <w:spacing w:after="0" w:line="360" w:lineRule="auto"/>
              <w:jc w:val="center"/>
              <w:rPr>
                <w:rFonts w:ascii="Times New Roman" w:hAnsi="Times New Roman" w:cs="Times New Roman"/>
                <w:sz w:val="24"/>
                <w:szCs w:val="24"/>
              </w:rPr>
            </w:pPr>
            <w:r w:rsidRPr="00BB5870">
              <w:rPr>
                <w:rFonts w:ascii="Times New Roman" w:hAnsi="Times New Roman" w:cs="Times New Roman"/>
                <w:sz w:val="24"/>
                <w:szCs w:val="24"/>
              </w:rPr>
              <w:t>S</w:t>
            </w:r>
          </w:p>
        </w:tc>
        <w:tc>
          <w:tcPr>
            <w:tcW w:w="1080" w:type="dxa"/>
          </w:tcPr>
          <w:p w:rsidR="00F42BD3" w:rsidRPr="00BB5870" w:rsidRDefault="00F42BD3" w:rsidP="00CA7209">
            <w:pPr>
              <w:spacing w:after="0" w:line="240" w:lineRule="auto"/>
              <w:ind w:left="-63" w:right="-154"/>
              <w:jc w:val="center"/>
              <w:rPr>
                <w:rFonts w:ascii="Times New Roman" w:hAnsi="Times New Roman" w:cs="Times New Roman"/>
                <w:bCs/>
                <w:sz w:val="24"/>
                <w:szCs w:val="24"/>
              </w:rPr>
            </w:pPr>
            <w:r w:rsidRPr="00BB5870">
              <w:rPr>
                <w:rFonts w:ascii="Times New Roman" w:hAnsi="Times New Roman" w:cs="Times New Roman"/>
                <w:bCs/>
                <w:sz w:val="24"/>
                <w:szCs w:val="24"/>
              </w:rPr>
              <w:t>15 01 01</w:t>
            </w:r>
          </w:p>
          <w:p w:rsidR="00F42BD3" w:rsidRPr="00BB5870" w:rsidRDefault="00F42BD3" w:rsidP="00CA7209">
            <w:pPr>
              <w:spacing w:after="0" w:line="240" w:lineRule="auto"/>
              <w:ind w:left="-63" w:right="-154"/>
              <w:jc w:val="center"/>
              <w:rPr>
                <w:rFonts w:ascii="Times New Roman" w:hAnsi="Times New Roman" w:cs="Times New Roman"/>
                <w:bCs/>
                <w:sz w:val="24"/>
                <w:szCs w:val="24"/>
              </w:rPr>
            </w:pPr>
            <w:r w:rsidRPr="00BB5870">
              <w:rPr>
                <w:rFonts w:ascii="Times New Roman" w:hAnsi="Times New Roman" w:cs="Times New Roman"/>
                <w:bCs/>
                <w:sz w:val="24"/>
                <w:szCs w:val="24"/>
              </w:rPr>
              <w:t>15 01 02</w:t>
            </w:r>
          </w:p>
          <w:p w:rsidR="00F42BD3" w:rsidRPr="00BB5870" w:rsidRDefault="00F42BD3" w:rsidP="00CA7209">
            <w:pPr>
              <w:spacing w:after="0" w:line="240" w:lineRule="auto"/>
              <w:ind w:left="-63" w:right="-154"/>
              <w:jc w:val="center"/>
              <w:rPr>
                <w:rFonts w:ascii="Times New Roman" w:hAnsi="Times New Roman" w:cs="Times New Roman"/>
                <w:sz w:val="24"/>
                <w:szCs w:val="24"/>
              </w:rPr>
            </w:pPr>
            <w:r w:rsidRPr="00BB5870">
              <w:rPr>
                <w:rFonts w:ascii="Times New Roman" w:hAnsi="Times New Roman" w:cs="Times New Roman"/>
                <w:bCs/>
                <w:sz w:val="24"/>
                <w:szCs w:val="24"/>
              </w:rPr>
              <w:t>15 01 06</w:t>
            </w:r>
          </w:p>
        </w:tc>
        <w:tc>
          <w:tcPr>
            <w:tcW w:w="1080" w:type="dxa"/>
          </w:tcPr>
          <w:p w:rsidR="00F42BD3" w:rsidRPr="00BB5870" w:rsidRDefault="00F42BD3" w:rsidP="00CA7209">
            <w:pPr>
              <w:spacing w:after="0" w:line="360" w:lineRule="auto"/>
              <w:jc w:val="center"/>
              <w:rPr>
                <w:rFonts w:ascii="Times New Roman" w:hAnsi="Times New Roman" w:cs="Times New Roman"/>
                <w:sz w:val="24"/>
                <w:szCs w:val="24"/>
              </w:rPr>
            </w:pPr>
          </w:p>
        </w:tc>
        <w:tc>
          <w:tcPr>
            <w:tcW w:w="957" w:type="dxa"/>
          </w:tcPr>
          <w:p w:rsidR="00F42BD3" w:rsidRPr="00BB5870" w:rsidRDefault="00F42BD3" w:rsidP="00CA7209">
            <w:pPr>
              <w:spacing w:after="0" w:line="360" w:lineRule="auto"/>
              <w:jc w:val="center"/>
              <w:rPr>
                <w:rFonts w:ascii="Times New Roman" w:hAnsi="Times New Roman" w:cs="Times New Roman"/>
                <w:sz w:val="24"/>
                <w:szCs w:val="24"/>
              </w:rPr>
            </w:pPr>
          </w:p>
        </w:tc>
        <w:tc>
          <w:tcPr>
            <w:tcW w:w="851" w:type="dxa"/>
          </w:tcPr>
          <w:p w:rsidR="00F42BD3" w:rsidRPr="00BB5870" w:rsidRDefault="00F42BD3" w:rsidP="00CA7209">
            <w:pPr>
              <w:spacing w:after="0" w:line="360" w:lineRule="auto"/>
              <w:jc w:val="center"/>
              <w:rPr>
                <w:rFonts w:ascii="Times New Roman" w:hAnsi="Times New Roman" w:cs="Times New Roman"/>
                <w:sz w:val="24"/>
                <w:szCs w:val="24"/>
              </w:rPr>
            </w:pPr>
            <w:r w:rsidRPr="00BB5870">
              <w:rPr>
                <w:rFonts w:ascii="Times New Roman" w:hAnsi="Times New Roman" w:cs="Times New Roman"/>
                <w:sz w:val="24"/>
                <w:szCs w:val="24"/>
              </w:rPr>
              <w:t>-</w:t>
            </w:r>
          </w:p>
        </w:tc>
        <w:tc>
          <w:tcPr>
            <w:tcW w:w="719" w:type="dxa"/>
          </w:tcPr>
          <w:p w:rsidR="00F42BD3" w:rsidRPr="00BB5870" w:rsidRDefault="00F42BD3" w:rsidP="00CA7209">
            <w:pPr>
              <w:spacing w:after="0" w:line="360" w:lineRule="auto"/>
              <w:jc w:val="center"/>
              <w:rPr>
                <w:rFonts w:ascii="Times New Roman" w:hAnsi="Times New Roman" w:cs="Times New Roman"/>
                <w:sz w:val="24"/>
                <w:szCs w:val="24"/>
              </w:rPr>
            </w:pPr>
            <w:r w:rsidRPr="00BB5870">
              <w:rPr>
                <w:rFonts w:ascii="Times New Roman" w:hAnsi="Times New Roman" w:cs="Times New Roman"/>
                <w:sz w:val="24"/>
                <w:szCs w:val="24"/>
              </w:rPr>
              <w:t>0,2</w:t>
            </w:r>
          </w:p>
        </w:tc>
        <w:tc>
          <w:tcPr>
            <w:tcW w:w="713" w:type="dxa"/>
          </w:tcPr>
          <w:p w:rsidR="00F42BD3" w:rsidRPr="00BB5870" w:rsidRDefault="00F42BD3" w:rsidP="00CA7209">
            <w:pPr>
              <w:spacing w:after="0" w:line="360" w:lineRule="auto"/>
              <w:jc w:val="center"/>
              <w:rPr>
                <w:rFonts w:ascii="Times New Roman" w:hAnsi="Times New Roman" w:cs="Times New Roman"/>
                <w:sz w:val="24"/>
                <w:szCs w:val="24"/>
              </w:rPr>
            </w:pPr>
            <w:r w:rsidRPr="00BB5870">
              <w:rPr>
                <w:rFonts w:ascii="Times New Roman" w:hAnsi="Times New Roman" w:cs="Times New Roman"/>
                <w:sz w:val="24"/>
                <w:szCs w:val="24"/>
              </w:rPr>
              <w:t>-</w:t>
            </w:r>
          </w:p>
        </w:tc>
      </w:tr>
      <w:tr w:rsidR="00F42BD3" w:rsidRPr="00BB5870" w:rsidTr="00CA7209">
        <w:trPr>
          <w:jc w:val="center"/>
        </w:trPr>
        <w:tc>
          <w:tcPr>
            <w:tcW w:w="2127" w:type="dxa"/>
          </w:tcPr>
          <w:p w:rsidR="00F42BD3" w:rsidRPr="00BB5870" w:rsidRDefault="00F42BD3" w:rsidP="00CA7209">
            <w:pPr>
              <w:spacing w:after="0" w:line="240" w:lineRule="auto"/>
              <w:ind w:left="-108" w:right="-108"/>
              <w:rPr>
                <w:rFonts w:ascii="Times New Roman" w:hAnsi="Times New Roman" w:cs="Times New Roman"/>
                <w:sz w:val="23"/>
                <w:szCs w:val="23"/>
              </w:rPr>
            </w:pPr>
            <w:r w:rsidRPr="00BB5870">
              <w:rPr>
                <w:rFonts w:ascii="Times New Roman" w:hAnsi="Times New Roman" w:cs="Times New Roman"/>
                <w:sz w:val="23"/>
                <w:szCs w:val="23"/>
              </w:rPr>
              <w:t>Uleiuri uzate</w:t>
            </w:r>
            <w:r w:rsidRPr="00BB5870">
              <w:rPr>
                <w:rFonts w:ascii="Times New Roman" w:hAnsi="Times New Roman" w:cs="Times New Roman"/>
                <w:sz w:val="20"/>
                <w:szCs w:val="20"/>
              </w:rPr>
              <w:t>(hidraulice, de motor, de transmisie)</w:t>
            </w:r>
          </w:p>
        </w:tc>
        <w:tc>
          <w:tcPr>
            <w:tcW w:w="1719" w:type="dxa"/>
          </w:tcPr>
          <w:p w:rsidR="00F42BD3" w:rsidRPr="00BB5870" w:rsidRDefault="00F42BD3" w:rsidP="00CA7209">
            <w:pPr>
              <w:spacing w:after="0" w:line="360" w:lineRule="auto"/>
              <w:jc w:val="center"/>
              <w:rPr>
                <w:rFonts w:ascii="Times New Roman" w:hAnsi="Times New Roman" w:cs="Times New Roman"/>
                <w:sz w:val="24"/>
                <w:szCs w:val="24"/>
              </w:rPr>
            </w:pPr>
            <w:r w:rsidRPr="00BB5870">
              <w:rPr>
                <w:rFonts w:ascii="Times New Roman" w:hAnsi="Times New Roman" w:cs="Times New Roman"/>
                <w:sz w:val="24"/>
                <w:szCs w:val="24"/>
              </w:rPr>
              <w:t>0,06</w:t>
            </w:r>
          </w:p>
        </w:tc>
        <w:tc>
          <w:tcPr>
            <w:tcW w:w="1260" w:type="dxa"/>
          </w:tcPr>
          <w:p w:rsidR="00F42BD3" w:rsidRPr="00BB5870" w:rsidRDefault="00F42BD3" w:rsidP="00CA7209">
            <w:pPr>
              <w:spacing w:after="0" w:line="360" w:lineRule="auto"/>
              <w:jc w:val="center"/>
              <w:rPr>
                <w:rFonts w:ascii="Times New Roman" w:hAnsi="Times New Roman" w:cs="Times New Roman"/>
                <w:sz w:val="24"/>
                <w:szCs w:val="24"/>
              </w:rPr>
            </w:pPr>
            <w:r w:rsidRPr="00BB5870">
              <w:rPr>
                <w:rFonts w:ascii="Times New Roman" w:hAnsi="Times New Roman" w:cs="Times New Roman"/>
                <w:sz w:val="24"/>
                <w:szCs w:val="24"/>
              </w:rPr>
              <w:t>L</w:t>
            </w:r>
          </w:p>
        </w:tc>
        <w:tc>
          <w:tcPr>
            <w:tcW w:w="1080" w:type="dxa"/>
          </w:tcPr>
          <w:p w:rsidR="00F42BD3" w:rsidRPr="00BB5870" w:rsidRDefault="00F42BD3" w:rsidP="00CA7209">
            <w:pPr>
              <w:spacing w:after="0" w:line="240" w:lineRule="auto"/>
              <w:ind w:left="-63" w:right="-154"/>
              <w:jc w:val="center"/>
              <w:rPr>
                <w:rFonts w:ascii="Times New Roman" w:hAnsi="Times New Roman" w:cs="Times New Roman"/>
                <w:sz w:val="24"/>
                <w:szCs w:val="24"/>
              </w:rPr>
            </w:pPr>
            <w:r w:rsidRPr="00BB5870">
              <w:rPr>
                <w:rFonts w:ascii="Times New Roman" w:hAnsi="Times New Roman" w:cs="Times New Roman"/>
                <w:sz w:val="24"/>
                <w:szCs w:val="24"/>
              </w:rPr>
              <w:t>13 01 10</w:t>
            </w:r>
            <w:r w:rsidRPr="00BB5870">
              <w:rPr>
                <w:rFonts w:ascii="Times New Roman" w:hAnsi="Times New Roman" w:cs="Times New Roman"/>
                <w:sz w:val="24"/>
                <w:szCs w:val="24"/>
                <w:vertAlign w:val="superscript"/>
              </w:rPr>
              <w:t>*</w:t>
            </w:r>
          </w:p>
          <w:p w:rsidR="00F42BD3" w:rsidRPr="00BB5870" w:rsidRDefault="00F42BD3" w:rsidP="00CA7209">
            <w:pPr>
              <w:spacing w:after="0" w:line="240" w:lineRule="auto"/>
              <w:ind w:left="-63" w:right="-154"/>
              <w:jc w:val="center"/>
              <w:rPr>
                <w:rFonts w:ascii="Times New Roman" w:hAnsi="Times New Roman" w:cs="Times New Roman"/>
                <w:sz w:val="24"/>
                <w:szCs w:val="24"/>
              </w:rPr>
            </w:pPr>
            <w:r w:rsidRPr="00BB5870">
              <w:rPr>
                <w:rFonts w:ascii="Times New Roman" w:hAnsi="Times New Roman" w:cs="Times New Roman"/>
                <w:sz w:val="24"/>
                <w:szCs w:val="24"/>
              </w:rPr>
              <w:t>13 02 05</w:t>
            </w:r>
            <w:r w:rsidRPr="00BB5870">
              <w:rPr>
                <w:rFonts w:ascii="Times New Roman" w:hAnsi="Times New Roman" w:cs="Times New Roman"/>
                <w:sz w:val="24"/>
                <w:szCs w:val="24"/>
                <w:vertAlign w:val="superscript"/>
              </w:rPr>
              <w:t>*</w:t>
            </w:r>
          </w:p>
        </w:tc>
        <w:tc>
          <w:tcPr>
            <w:tcW w:w="1080" w:type="dxa"/>
          </w:tcPr>
          <w:p w:rsidR="00F42BD3" w:rsidRPr="00BB5870" w:rsidRDefault="00F42BD3" w:rsidP="00CA7209">
            <w:pPr>
              <w:spacing w:after="0" w:line="360" w:lineRule="auto"/>
              <w:jc w:val="center"/>
              <w:rPr>
                <w:rFonts w:ascii="Times New Roman" w:hAnsi="Times New Roman" w:cs="Times New Roman"/>
                <w:sz w:val="24"/>
                <w:szCs w:val="24"/>
              </w:rPr>
            </w:pPr>
          </w:p>
        </w:tc>
        <w:tc>
          <w:tcPr>
            <w:tcW w:w="957" w:type="dxa"/>
          </w:tcPr>
          <w:p w:rsidR="00F42BD3" w:rsidRPr="00BB5870" w:rsidRDefault="00F42BD3" w:rsidP="00CA7209">
            <w:pPr>
              <w:spacing w:after="0" w:line="360" w:lineRule="auto"/>
              <w:jc w:val="center"/>
              <w:rPr>
                <w:rFonts w:ascii="Times New Roman" w:hAnsi="Times New Roman" w:cs="Times New Roman"/>
                <w:sz w:val="24"/>
                <w:szCs w:val="24"/>
              </w:rPr>
            </w:pPr>
          </w:p>
        </w:tc>
        <w:tc>
          <w:tcPr>
            <w:tcW w:w="851" w:type="dxa"/>
          </w:tcPr>
          <w:p w:rsidR="00F42BD3" w:rsidRPr="00BB5870" w:rsidRDefault="00F42BD3" w:rsidP="00CA7209">
            <w:pPr>
              <w:spacing w:after="0" w:line="360" w:lineRule="auto"/>
              <w:jc w:val="center"/>
              <w:rPr>
                <w:rFonts w:ascii="Times New Roman" w:hAnsi="Times New Roman" w:cs="Times New Roman"/>
                <w:sz w:val="24"/>
                <w:szCs w:val="24"/>
              </w:rPr>
            </w:pPr>
            <w:r w:rsidRPr="00BB5870">
              <w:rPr>
                <w:rFonts w:ascii="Times New Roman" w:hAnsi="Times New Roman" w:cs="Times New Roman"/>
                <w:sz w:val="24"/>
                <w:szCs w:val="24"/>
              </w:rPr>
              <w:t>-</w:t>
            </w:r>
          </w:p>
        </w:tc>
        <w:tc>
          <w:tcPr>
            <w:tcW w:w="719" w:type="dxa"/>
          </w:tcPr>
          <w:p w:rsidR="00F42BD3" w:rsidRPr="00BB5870" w:rsidRDefault="00F42BD3" w:rsidP="00CA7209">
            <w:pPr>
              <w:spacing w:after="0" w:line="360" w:lineRule="auto"/>
              <w:jc w:val="center"/>
              <w:rPr>
                <w:rFonts w:ascii="Times New Roman" w:hAnsi="Times New Roman" w:cs="Times New Roman"/>
                <w:sz w:val="24"/>
                <w:szCs w:val="24"/>
              </w:rPr>
            </w:pPr>
            <w:r w:rsidRPr="00BB5870">
              <w:rPr>
                <w:rFonts w:ascii="Times New Roman" w:hAnsi="Times New Roman" w:cs="Times New Roman"/>
                <w:sz w:val="24"/>
                <w:szCs w:val="24"/>
              </w:rPr>
              <w:t>0,06</w:t>
            </w:r>
          </w:p>
        </w:tc>
        <w:tc>
          <w:tcPr>
            <w:tcW w:w="713" w:type="dxa"/>
          </w:tcPr>
          <w:p w:rsidR="00F42BD3" w:rsidRPr="00BB5870" w:rsidRDefault="00F42BD3" w:rsidP="00CA7209">
            <w:pPr>
              <w:spacing w:after="0" w:line="360" w:lineRule="auto"/>
              <w:jc w:val="center"/>
              <w:rPr>
                <w:rFonts w:ascii="Times New Roman" w:hAnsi="Times New Roman" w:cs="Times New Roman"/>
                <w:sz w:val="24"/>
                <w:szCs w:val="24"/>
              </w:rPr>
            </w:pPr>
            <w:r w:rsidRPr="00BB5870">
              <w:rPr>
                <w:rFonts w:ascii="Times New Roman" w:hAnsi="Times New Roman" w:cs="Times New Roman"/>
                <w:sz w:val="24"/>
                <w:szCs w:val="24"/>
              </w:rPr>
              <w:t>-</w:t>
            </w:r>
          </w:p>
        </w:tc>
      </w:tr>
      <w:tr w:rsidR="00F42BD3" w:rsidRPr="00BB5870" w:rsidTr="00CA7209">
        <w:trPr>
          <w:jc w:val="center"/>
        </w:trPr>
        <w:tc>
          <w:tcPr>
            <w:tcW w:w="2127" w:type="dxa"/>
          </w:tcPr>
          <w:p w:rsidR="00F42BD3" w:rsidRPr="00BB5870" w:rsidRDefault="00F42BD3" w:rsidP="00CA7209">
            <w:pPr>
              <w:spacing w:after="0" w:line="240" w:lineRule="auto"/>
              <w:ind w:left="-108"/>
              <w:rPr>
                <w:rFonts w:ascii="Times New Roman" w:hAnsi="Times New Roman" w:cs="Times New Roman"/>
                <w:sz w:val="24"/>
                <w:szCs w:val="24"/>
              </w:rPr>
            </w:pPr>
            <w:r w:rsidRPr="00BB5870">
              <w:rPr>
                <w:rFonts w:ascii="Times New Roman" w:hAnsi="Times New Roman" w:cs="Times New Roman"/>
                <w:sz w:val="23"/>
                <w:szCs w:val="23"/>
              </w:rPr>
              <w:t>Materiale adsorbante îmbibate cu carburant si/sau ulei</w:t>
            </w:r>
          </w:p>
        </w:tc>
        <w:tc>
          <w:tcPr>
            <w:tcW w:w="1719" w:type="dxa"/>
          </w:tcPr>
          <w:p w:rsidR="00F42BD3" w:rsidRPr="00BB5870" w:rsidRDefault="00F42BD3" w:rsidP="00CA7209">
            <w:pPr>
              <w:spacing w:after="0" w:line="360" w:lineRule="auto"/>
              <w:jc w:val="center"/>
              <w:rPr>
                <w:rFonts w:ascii="Times New Roman" w:hAnsi="Times New Roman" w:cs="Times New Roman"/>
                <w:sz w:val="24"/>
                <w:szCs w:val="24"/>
              </w:rPr>
            </w:pPr>
            <w:r w:rsidRPr="00BB5870">
              <w:rPr>
                <w:rFonts w:ascii="Times New Roman" w:hAnsi="Times New Roman" w:cs="Times New Roman"/>
                <w:sz w:val="24"/>
                <w:szCs w:val="24"/>
              </w:rPr>
              <w:t>0,02</w:t>
            </w:r>
          </w:p>
        </w:tc>
        <w:tc>
          <w:tcPr>
            <w:tcW w:w="1260" w:type="dxa"/>
          </w:tcPr>
          <w:p w:rsidR="00F42BD3" w:rsidRPr="00BB5870" w:rsidRDefault="00F42BD3" w:rsidP="00CA7209">
            <w:pPr>
              <w:spacing w:after="0" w:line="360" w:lineRule="auto"/>
              <w:jc w:val="center"/>
              <w:rPr>
                <w:rFonts w:ascii="Times New Roman" w:hAnsi="Times New Roman" w:cs="Times New Roman"/>
                <w:sz w:val="24"/>
                <w:szCs w:val="24"/>
              </w:rPr>
            </w:pPr>
            <w:r w:rsidRPr="00BB5870">
              <w:rPr>
                <w:rFonts w:ascii="Times New Roman" w:hAnsi="Times New Roman" w:cs="Times New Roman"/>
                <w:sz w:val="24"/>
                <w:szCs w:val="24"/>
              </w:rPr>
              <w:t>S</w:t>
            </w:r>
          </w:p>
        </w:tc>
        <w:tc>
          <w:tcPr>
            <w:tcW w:w="1080" w:type="dxa"/>
          </w:tcPr>
          <w:p w:rsidR="00F42BD3" w:rsidRPr="00BB5870" w:rsidRDefault="00F42BD3" w:rsidP="00CA7209">
            <w:pPr>
              <w:spacing w:after="0" w:line="240" w:lineRule="auto"/>
              <w:ind w:left="-63" w:right="-154"/>
              <w:jc w:val="center"/>
              <w:rPr>
                <w:rFonts w:ascii="Times New Roman" w:hAnsi="Times New Roman" w:cs="Times New Roman"/>
                <w:sz w:val="24"/>
                <w:szCs w:val="24"/>
              </w:rPr>
            </w:pPr>
            <w:r w:rsidRPr="00BB5870">
              <w:rPr>
                <w:rFonts w:ascii="Times New Roman" w:hAnsi="Times New Roman" w:cs="Times New Roman"/>
                <w:sz w:val="24"/>
                <w:szCs w:val="20"/>
              </w:rPr>
              <w:t>15 02 02</w:t>
            </w:r>
            <w:r w:rsidRPr="00BB5870">
              <w:rPr>
                <w:rFonts w:ascii="Times New Roman" w:hAnsi="Times New Roman" w:cs="Times New Roman"/>
                <w:sz w:val="24"/>
                <w:szCs w:val="20"/>
                <w:vertAlign w:val="superscript"/>
              </w:rPr>
              <w:t>*</w:t>
            </w:r>
          </w:p>
        </w:tc>
        <w:tc>
          <w:tcPr>
            <w:tcW w:w="1080" w:type="dxa"/>
          </w:tcPr>
          <w:p w:rsidR="00F42BD3" w:rsidRPr="00BB5870" w:rsidRDefault="00F42BD3" w:rsidP="00CA7209">
            <w:pPr>
              <w:spacing w:after="0" w:line="360" w:lineRule="auto"/>
              <w:jc w:val="center"/>
              <w:rPr>
                <w:rFonts w:ascii="Times New Roman" w:hAnsi="Times New Roman" w:cs="Times New Roman"/>
                <w:sz w:val="24"/>
                <w:szCs w:val="24"/>
              </w:rPr>
            </w:pPr>
          </w:p>
        </w:tc>
        <w:tc>
          <w:tcPr>
            <w:tcW w:w="957" w:type="dxa"/>
          </w:tcPr>
          <w:p w:rsidR="00F42BD3" w:rsidRPr="00BB5870" w:rsidRDefault="00F42BD3" w:rsidP="00CA7209">
            <w:pPr>
              <w:spacing w:after="0" w:line="360" w:lineRule="auto"/>
              <w:jc w:val="center"/>
              <w:rPr>
                <w:rFonts w:ascii="Times New Roman" w:hAnsi="Times New Roman" w:cs="Times New Roman"/>
                <w:sz w:val="24"/>
                <w:szCs w:val="24"/>
              </w:rPr>
            </w:pPr>
          </w:p>
        </w:tc>
        <w:tc>
          <w:tcPr>
            <w:tcW w:w="851" w:type="dxa"/>
          </w:tcPr>
          <w:p w:rsidR="00F42BD3" w:rsidRPr="00BB5870" w:rsidRDefault="00F42BD3" w:rsidP="00CA7209">
            <w:pPr>
              <w:spacing w:after="0" w:line="360" w:lineRule="auto"/>
              <w:jc w:val="center"/>
              <w:rPr>
                <w:rFonts w:ascii="Times New Roman" w:hAnsi="Times New Roman" w:cs="Times New Roman"/>
                <w:sz w:val="24"/>
                <w:szCs w:val="24"/>
              </w:rPr>
            </w:pPr>
            <w:r w:rsidRPr="00BB5870">
              <w:rPr>
                <w:rFonts w:ascii="Times New Roman" w:hAnsi="Times New Roman" w:cs="Times New Roman"/>
                <w:sz w:val="24"/>
                <w:szCs w:val="24"/>
              </w:rPr>
              <w:t>-</w:t>
            </w:r>
          </w:p>
        </w:tc>
        <w:tc>
          <w:tcPr>
            <w:tcW w:w="719" w:type="dxa"/>
          </w:tcPr>
          <w:p w:rsidR="00F42BD3" w:rsidRPr="00BB5870" w:rsidRDefault="00F42BD3" w:rsidP="00CA7209">
            <w:pPr>
              <w:spacing w:after="0" w:line="360" w:lineRule="auto"/>
              <w:jc w:val="center"/>
              <w:rPr>
                <w:rFonts w:ascii="Times New Roman" w:hAnsi="Times New Roman" w:cs="Times New Roman"/>
                <w:sz w:val="24"/>
                <w:szCs w:val="24"/>
              </w:rPr>
            </w:pPr>
            <w:r w:rsidRPr="00BB5870">
              <w:rPr>
                <w:rFonts w:ascii="Times New Roman" w:hAnsi="Times New Roman" w:cs="Times New Roman"/>
                <w:sz w:val="24"/>
                <w:szCs w:val="24"/>
              </w:rPr>
              <w:t>0,02</w:t>
            </w:r>
          </w:p>
        </w:tc>
        <w:tc>
          <w:tcPr>
            <w:tcW w:w="713" w:type="dxa"/>
          </w:tcPr>
          <w:p w:rsidR="00F42BD3" w:rsidRPr="00BB5870" w:rsidRDefault="00F42BD3" w:rsidP="00CA7209">
            <w:pPr>
              <w:spacing w:after="0" w:line="360" w:lineRule="auto"/>
              <w:jc w:val="center"/>
              <w:rPr>
                <w:rFonts w:ascii="Times New Roman" w:hAnsi="Times New Roman" w:cs="Times New Roman"/>
                <w:sz w:val="24"/>
                <w:szCs w:val="24"/>
              </w:rPr>
            </w:pPr>
            <w:r w:rsidRPr="00BB5870">
              <w:rPr>
                <w:rFonts w:ascii="Times New Roman" w:hAnsi="Times New Roman" w:cs="Times New Roman"/>
                <w:sz w:val="24"/>
                <w:szCs w:val="24"/>
              </w:rPr>
              <w:t>-</w:t>
            </w:r>
          </w:p>
        </w:tc>
      </w:tr>
      <w:tr w:rsidR="00F42BD3" w:rsidRPr="00BB5870" w:rsidTr="00CA7209">
        <w:trPr>
          <w:jc w:val="center"/>
        </w:trPr>
        <w:tc>
          <w:tcPr>
            <w:tcW w:w="2127" w:type="dxa"/>
          </w:tcPr>
          <w:p w:rsidR="00F42BD3" w:rsidRPr="00BB5870" w:rsidRDefault="00F42BD3" w:rsidP="00CA7209">
            <w:pPr>
              <w:spacing w:after="0" w:line="240" w:lineRule="auto"/>
              <w:ind w:left="-108" w:right="-108"/>
              <w:rPr>
                <w:rFonts w:ascii="Times New Roman" w:hAnsi="Times New Roman" w:cs="Times New Roman"/>
                <w:sz w:val="24"/>
                <w:szCs w:val="24"/>
              </w:rPr>
            </w:pPr>
            <w:r w:rsidRPr="00BB5870">
              <w:rPr>
                <w:rFonts w:ascii="Times New Roman" w:hAnsi="Times New Roman" w:cs="Times New Roman"/>
                <w:sz w:val="24"/>
                <w:szCs w:val="24"/>
                <w:lang w:val="fr-FR"/>
              </w:rPr>
              <w:t xml:space="preserve"> Deseuri din cauciuc </w:t>
            </w:r>
            <w:r w:rsidRPr="00BB5870">
              <w:rPr>
                <w:rFonts w:ascii="Times New Roman" w:hAnsi="Times New Roman" w:cs="Times New Roman"/>
                <w:lang w:val="fr-FR"/>
              </w:rPr>
              <w:t>(</w:t>
            </w:r>
            <w:r w:rsidRPr="00BB5870">
              <w:rPr>
                <w:rFonts w:ascii="Times New Roman" w:hAnsi="Times New Roman" w:cs="Times New Roman"/>
              </w:rPr>
              <w:t>anvelope uzate)</w:t>
            </w:r>
          </w:p>
        </w:tc>
        <w:tc>
          <w:tcPr>
            <w:tcW w:w="1719" w:type="dxa"/>
          </w:tcPr>
          <w:p w:rsidR="00F42BD3" w:rsidRPr="00BB5870" w:rsidRDefault="00F42BD3" w:rsidP="00CA7209">
            <w:pPr>
              <w:spacing w:after="0" w:line="360" w:lineRule="auto"/>
              <w:jc w:val="center"/>
              <w:rPr>
                <w:rFonts w:ascii="Times New Roman" w:hAnsi="Times New Roman" w:cs="Times New Roman"/>
                <w:sz w:val="24"/>
                <w:szCs w:val="24"/>
              </w:rPr>
            </w:pPr>
            <w:r w:rsidRPr="00BB5870">
              <w:rPr>
                <w:rFonts w:ascii="Times New Roman" w:hAnsi="Times New Roman" w:cs="Times New Roman"/>
                <w:sz w:val="24"/>
                <w:szCs w:val="24"/>
              </w:rPr>
              <w:t>0,10</w:t>
            </w:r>
          </w:p>
        </w:tc>
        <w:tc>
          <w:tcPr>
            <w:tcW w:w="1260" w:type="dxa"/>
          </w:tcPr>
          <w:p w:rsidR="00F42BD3" w:rsidRPr="00BB5870" w:rsidRDefault="00F42BD3" w:rsidP="00CA7209">
            <w:pPr>
              <w:spacing w:after="0" w:line="360" w:lineRule="auto"/>
              <w:jc w:val="center"/>
              <w:rPr>
                <w:rFonts w:ascii="Times New Roman" w:hAnsi="Times New Roman" w:cs="Times New Roman"/>
                <w:sz w:val="24"/>
                <w:szCs w:val="24"/>
              </w:rPr>
            </w:pPr>
            <w:r w:rsidRPr="00BB5870">
              <w:rPr>
                <w:rFonts w:ascii="Times New Roman" w:hAnsi="Times New Roman" w:cs="Times New Roman"/>
                <w:sz w:val="24"/>
                <w:szCs w:val="24"/>
              </w:rPr>
              <w:t>S</w:t>
            </w:r>
          </w:p>
        </w:tc>
        <w:tc>
          <w:tcPr>
            <w:tcW w:w="1080" w:type="dxa"/>
          </w:tcPr>
          <w:p w:rsidR="00F42BD3" w:rsidRPr="00BB5870" w:rsidRDefault="00F42BD3" w:rsidP="00CA7209">
            <w:pPr>
              <w:spacing w:after="0" w:line="360" w:lineRule="auto"/>
              <w:ind w:left="-63" w:right="-154"/>
              <w:jc w:val="center"/>
              <w:rPr>
                <w:rFonts w:ascii="Times New Roman" w:hAnsi="Times New Roman" w:cs="Times New Roman"/>
                <w:sz w:val="24"/>
                <w:szCs w:val="24"/>
              </w:rPr>
            </w:pPr>
            <w:r w:rsidRPr="00BB5870">
              <w:rPr>
                <w:rFonts w:ascii="Times New Roman" w:hAnsi="Times New Roman" w:cs="Times New Roman"/>
                <w:sz w:val="24"/>
                <w:szCs w:val="24"/>
              </w:rPr>
              <w:t>16 01 03</w:t>
            </w:r>
          </w:p>
        </w:tc>
        <w:tc>
          <w:tcPr>
            <w:tcW w:w="1080" w:type="dxa"/>
          </w:tcPr>
          <w:p w:rsidR="00F42BD3" w:rsidRPr="00BB5870" w:rsidRDefault="00F42BD3" w:rsidP="00CA7209">
            <w:pPr>
              <w:spacing w:after="0" w:line="360" w:lineRule="auto"/>
              <w:jc w:val="center"/>
              <w:rPr>
                <w:rFonts w:ascii="Times New Roman" w:hAnsi="Times New Roman" w:cs="Times New Roman"/>
                <w:sz w:val="24"/>
                <w:szCs w:val="24"/>
              </w:rPr>
            </w:pPr>
          </w:p>
        </w:tc>
        <w:tc>
          <w:tcPr>
            <w:tcW w:w="957" w:type="dxa"/>
          </w:tcPr>
          <w:p w:rsidR="00F42BD3" w:rsidRPr="00BB5870" w:rsidRDefault="00F42BD3" w:rsidP="00CA7209">
            <w:pPr>
              <w:spacing w:after="0" w:line="360" w:lineRule="auto"/>
              <w:jc w:val="center"/>
              <w:rPr>
                <w:rFonts w:ascii="Times New Roman" w:hAnsi="Times New Roman" w:cs="Times New Roman"/>
                <w:sz w:val="24"/>
                <w:szCs w:val="24"/>
              </w:rPr>
            </w:pPr>
          </w:p>
        </w:tc>
        <w:tc>
          <w:tcPr>
            <w:tcW w:w="851" w:type="dxa"/>
          </w:tcPr>
          <w:p w:rsidR="00F42BD3" w:rsidRPr="00BB5870" w:rsidRDefault="00F42BD3" w:rsidP="00CA7209">
            <w:pPr>
              <w:spacing w:after="0" w:line="360" w:lineRule="auto"/>
              <w:jc w:val="center"/>
              <w:rPr>
                <w:rFonts w:ascii="Times New Roman" w:hAnsi="Times New Roman" w:cs="Times New Roman"/>
                <w:sz w:val="24"/>
                <w:szCs w:val="24"/>
              </w:rPr>
            </w:pPr>
            <w:r w:rsidRPr="00BB5870">
              <w:rPr>
                <w:rFonts w:ascii="Times New Roman" w:hAnsi="Times New Roman" w:cs="Times New Roman"/>
                <w:sz w:val="24"/>
                <w:szCs w:val="24"/>
              </w:rPr>
              <w:t>-</w:t>
            </w:r>
          </w:p>
        </w:tc>
        <w:tc>
          <w:tcPr>
            <w:tcW w:w="719" w:type="dxa"/>
          </w:tcPr>
          <w:p w:rsidR="00F42BD3" w:rsidRPr="00BB5870" w:rsidRDefault="00F42BD3" w:rsidP="00CA7209">
            <w:pPr>
              <w:spacing w:after="0" w:line="360" w:lineRule="auto"/>
              <w:jc w:val="center"/>
              <w:rPr>
                <w:rFonts w:ascii="Times New Roman" w:hAnsi="Times New Roman" w:cs="Times New Roman"/>
                <w:sz w:val="24"/>
                <w:szCs w:val="24"/>
              </w:rPr>
            </w:pPr>
            <w:r w:rsidRPr="00BB5870">
              <w:rPr>
                <w:rFonts w:ascii="Times New Roman" w:hAnsi="Times New Roman" w:cs="Times New Roman"/>
                <w:sz w:val="24"/>
                <w:szCs w:val="24"/>
              </w:rPr>
              <w:t>0,10</w:t>
            </w:r>
          </w:p>
        </w:tc>
        <w:tc>
          <w:tcPr>
            <w:tcW w:w="713" w:type="dxa"/>
          </w:tcPr>
          <w:p w:rsidR="00F42BD3" w:rsidRPr="00BB5870" w:rsidRDefault="00F42BD3" w:rsidP="00CA7209">
            <w:pPr>
              <w:spacing w:after="0" w:line="360" w:lineRule="auto"/>
              <w:jc w:val="center"/>
              <w:rPr>
                <w:rFonts w:ascii="Times New Roman" w:hAnsi="Times New Roman" w:cs="Times New Roman"/>
                <w:sz w:val="24"/>
                <w:szCs w:val="24"/>
              </w:rPr>
            </w:pPr>
            <w:r w:rsidRPr="00BB5870">
              <w:rPr>
                <w:rFonts w:ascii="Times New Roman" w:hAnsi="Times New Roman" w:cs="Times New Roman"/>
                <w:sz w:val="24"/>
                <w:szCs w:val="24"/>
              </w:rPr>
              <w:t>-</w:t>
            </w:r>
          </w:p>
        </w:tc>
      </w:tr>
      <w:tr w:rsidR="00F42BD3" w:rsidRPr="00BB5870" w:rsidTr="00CA7209">
        <w:trPr>
          <w:trHeight w:val="345"/>
          <w:jc w:val="center"/>
        </w:trPr>
        <w:tc>
          <w:tcPr>
            <w:tcW w:w="2127" w:type="dxa"/>
          </w:tcPr>
          <w:p w:rsidR="00F42BD3" w:rsidRPr="00BB5870" w:rsidRDefault="00F42BD3" w:rsidP="00CA7209">
            <w:pPr>
              <w:spacing w:after="0" w:line="240" w:lineRule="auto"/>
              <w:ind w:right="-133"/>
              <w:rPr>
                <w:rFonts w:ascii="Times New Roman" w:hAnsi="Times New Roman" w:cs="Times New Roman"/>
                <w:sz w:val="24"/>
                <w:szCs w:val="24"/>
              </w:rPr>
            </w:pPr>
            <w:r w:rsidRPr="00BB5870">
              <w:rPr>
                <w:rFonts w:ascii="Times New Roman" w:hAnsi="Times New Roman" w:cs="Times New Roman"/>
                <w:sz w:val="24"/>
                <w:szCs w:val="24"/>
              </w:rPr>
              <w:t xml:space="preserve">Deseuri menajere </w:t>
            </w:r>
          </w:p>
        </w:tc>
        <w:tc>
          <w:tcPr>
            <w:tcW w:w="1719" w:type="dxa"/>
          </w:tcPr>
          <w:p w:rsidR="00F42BD3" w:rsidRPr="00BB5870" w:rsidRDefault="00F42BD3" w:rsidP="00CA7209">
            <w:pPr>
              <w:spacing w:after="0" w:line="240" w:lineRule="auto"/>
              <w:jc w:val="center"/>
              <w:rPr>
                <w:rFonts w:ascii="Times New Roman" w:hAnsi="Times New Roman" w:cs="Times New Roman"/>
                <w:sz w:val="24"/>
                <w:szCs w:val="24"/>
              </w:rPr>
            </w:pPr>
            <w:r w:rsidRPr="00BB5870">
              <w:rPr>
                <w:rFonts w:ascii="Times New Roman" w:hAnsi="Times New Roman" w:cs="Times New Roman"/>
                <w:sz w:val="24"/>
                <w:szCs w:val="24"/>
              </w:rPr>
              <w:t>1,95</w:t>
            </w:r>
          </w:p>
        </w:tc>
        <w:tc>
          <w:tcPr>
            <w:tcW w:w="1260" w:type="dxa"/>
          </w:tcPr>
          <w:p w:rsidR="00F42BD3" w:rsidRPr="00BB5870" w:rsidRDefault="00F42BD3" w:rsidP="00CA7209">
            <w:pPr>
              <w:spacing w:after="0" w:line="240" w:lineRule="auto"/>
              <w:jc w:val="center"/>
              <w:rPr>
                <w:rFonts w:ascii="Times New Roman" w:hAnsi="Times New Roman" w:cs="Times New Roman"/>
                <w:sz w:val="24"/>
                <w:szCs w:val="24"/>
              </w:rPr>
            </w:pPr>
            <w:r w:rsidRPr="00BB5870">
              <w:rPr>
                <w:rFonts w:ascii="Times New Roman" w:hAnsi="Times New Roman" w:cs="Times New Roman"/>
                <w:sz w:val="24"/>
                <w:szCs w:val="24"/>
              </w:rPr>
              <w:t>S</w:t>
            </w:r>
          </w:p>
        </w:tc>
        <w:tc>
          <w:tcPr>
            <w:tcW w:w="1080" w:type="dxa"/>
          </w:tcPr>
          <w:p w:rsidR="00F42BD3" w:rsidRPr="00BB5870" w:rsidRDefault="00F42BD3" w:rsidP="00CA7209">
            <w:pPr>
              <w:spacing w:after="0" w:line="240" w:lineRule="auto"/>
              <w:ind w:left="-63" w:right="-154"/>
              <w:jc w:val="center"/>
              <w:rPr>
                <w:rFonts w:ascii="Times New Roman" w:hAnsi="Times New Roman" w:cs="Times New Roman"/>
                <w:sz w:val="24"/>
                <w:szCs w:val="24"/>
              </w:rPr>
            </w:pPr>
            <w:r w:rsidRPr="00BB5870">
              <w:rPr>
                <w:rFonts w:ascii="Times New Roman" w:hAnsi="Times New Roman" w:cs="Times New Roman"/>
                <w:sz w:val="24"/>
                <w:szCs w:val="24"/>
              </w:rPr>
              <w:t>20 03 01</w:t>
            </w:r>
          </w:p>
        </w:tc>
        <w:tc>
          <w:tcPr>
            <w:tcW w:w="1080" w:type="dxa"/>
          </w:tcPr>
          <w:p w:rsidR="00F42BD3" w:rsidRPr="00BB5870" w:rsidRDefault="00F42BD3" w:rsidP="00CA7209">
            <w:pPr>
              <w:spacing w:after="0" w:line="240" w:lineRule="auto"/>
              <w:jc w:val="center"/>
              <w:rPr>
                <w:rFonts w:ascii="Times New Roman" w:hAnsi="Times New Roman" w:cs="Times New Roman"/>
                <w:sz w:val="24"/>
                <w:szCs w:val="24"/>
              </w:rPr>
            </w:pPr>
          </w:p>
        </w:tc>
        <w:tc>
          <w:tcPr>
            <w:tcW w:w="957" w:type="dxa"/>
          </w:tcPr>
          <w:p w:rsidR="00F42BD3" w:rsidRPr="00BB5870" w:rsidRDefault="00F42BD3" w:rsidP="00CA7209">
            <w:pPr>
              <w:spacing w:after="0" w:line="240" w:lineRule="auto"/>
              <w:jc w:val="center"/>
              <w:rPr>
                <w:rFonts w:ascii="Times New Roman" w:hAnsi="Times New Roman" w:cs="Times New Roman"/>
                <w:sz w:val="24"/>
                <w:szCs w:val="24"/>
              </w:rPr>
            </w:pPr>
          </w:p>
        </w:tc>
        <w:tc>
          <w:tcPr>
            <w:tcW w:w="851" w:type="dxa"/>
          </w:tcPr>
          <w:p w:rsidR="00F42BD3" w:rsidRPr="00BB5870" w:rsidRDefault="00F42BD3" w:rsidP="00CA7209">
            <w:pPr>
              <w:spacing w:after="0" w:line="240" w:lineRule="auto"/>
              <w:jc w:val="center"/>
              <w:rPr>
                <w:rFonts w:ascii="Times New Roman" w:hAnsi="Times New Roman" w:cs="Times New Roman"/>
                <w:sz w:val="24"/>
                <w:szCs w:val="24"/>
              </w:rPr>
            </w:pPr>
            <w:r w:rsidRPr="00BB5870">
              <w:rPr>
                <w:rFonts w:ascii="Times New Roman" w:hAnsi="Times New Roman" w:cs="Times New Roman"/>
                <w:sz w:val="24"/>
                <w:szCs w:val="24"/>
              </w:rPr>
              <w:t>-</w:t>
            </w:r>
          </w:p>
        </w:tc>
        <w:tc>
          <w:tcPr>
            <w:tcW w:w="719" w:type="dxa"/>
          </w:tcPr>
          <w:p w:rsidR="00F42BD3" w:rsidRPr="00BB5870" w:rsidRDefault="00F42BD3" w:rsidP="00CA7209">
            <w:pPr>
              <w:spacing w:after="0" w:line="240" w:lineRule="auto"/>
              <w:jc w:val="center"/>
              <w:rPr>
                <w:rFonts w:ascii="Times New Roman" w:hAnsi="Times New Roman" w:cs="Times New Roman"/>
                <w:sz w:val="24"/>
                <w:szCs w:val="24"/>
              </w:rPr>
            </w:pPr>
            <w:r w:rsidRPr="00BB5870">
              <w:rPr>
                <w:rFonts w:ascii="Times New Roman" w:hAnsi="Times New Roman" w:cs="Times New Roman"/>
                <w:sz w:val="24"/>
                <w:szCs w:val="24"/>
              </w:rPr>
              <w:t>1,95</w:t>
            </w:r>
          </w:p>
        </w:tc>
        <w:tc>
          <w:tcPr>
            <w:tcW w:w="713" w:type="dxa"/>
          </w:tcPr>
          <w:p w:rsidR="00F42BD3" w:rsidRPr="00BB5870" w:rsidRDefault="00F42BD3" w:rsidP="00CA7209">
            <w:pPr>
              <w:spacing w:after="0" w:line="240" w:lineRule="auto"/>
              <w:jc w:val="center"/>
              <w:rPr>
                <w:rFonts w:ascii="Times New Roman" w:hAnsi="Times New Roman" w:cs="Times New Roman"/>
                <w:sz w:val="24"/>
                <w:szCs w:val="24"/>
              </w:rPr>
            </w:pPr>
            <w:r w:rsidRPr="00BB5870">
              <w:rPr>
                <w:rFonts w:ascii="Times New Roman" w:hAnsi="Times New Roman" w:cs="Times New Roman"/>
                <w:sz w:val="24"/>
                <w:szCs w:val="24"/>
              </w:rPr>
              <w:t>-</w:t>
            </w:r>
          </w:p>
        </w:tc>
      </w:tr>
    </w:tbl>
    <w:p w:rsidR="00F42BD3" w:rsidRPr="008036B0" w:rsidRDefault="00F42BD3" w:rsidP="00F42BD3">
      <w:pPr>
        <w:spacing w:after="0" w:line="240" w:lineRule="auto"/>
        <w:contextualSpacing/>
        <w:jc w:val="both"/>
        <w:rPr>
          <w:rFonts w:ascii="Times New Roman" w:hAnsi="Times New Roman" w:cs="Times New Roman"/>
          <w:sz w:val="24"/>
          <w:szCs w:val="24"/>
        </w:rPr>
      </w:pPr>
    </w:p>
    <w:p w:rsidR="008E765F" w:rsidRPr="008036B0" w:rsidRDefault="008E765F" w:rsidP="009F603F">
      <w:pPr>
        <w:autoSpaceDE w:val="0"/>
        <w:spacing w:line="240" w:lineRule="auto"/>
        <w:contextualSpacing/>
        <w:jc w:val="both"/>
        <w:rPr>
          <w:rFonts w:ascii="Times New Roman" w:hAnsi="Times New Roman" w:cs="Times New Roman"/>
          <w:b/>
          <w:bCs/>
          <w:color w:val="000000"/>
          <w:sz w:val="24"/>
          <w:szCs w:val="24"/>
          <w:u w:val="single"/>
        </w:rPr>
      </w:pPr>
      <w:r w:rsidRPr="008036B0">
        <w:rPr>
          <w:rFonts w:ascii="Times New Roman" w:hAnsi="Times New Roman" w:cs="Times New Roman"/>
          <w:b/>
          <w:bCs/>
          <w:sz w:val="24"/>
          <w:szCs w:val="24"/>
          <w:lang w:val="en-US"/>
        </w:rPr>
        <w:t>C.</w:t>
      </w:r>
      <w:r w:rsidRPr="008036B0">
        <w:rPr>
          <w:rFonts w:ascii="Times New Roman" w:hAnsi="Times New Roman" w:cs="Times New Roman"/>
          <w:b/>
          <w:bCs/>
          <w:sz w:val="24"/>
          <w:szCs w:val="24"/>
        </w:rPr>
        <w:t>Lucrări de eliberare a terenului şi reabilitare ecologică a zonelor afectate- amenajarea haldelor de steril şi a depozitelor de deşeuri, amenajarea incintelor şi a a altor zone afectate, închiderea lucrărilor miniere de legătură cu suprafata</w:t>
      </w:r>
      <w:r w:rsidRPr="008036B0">
        <w:rPr>
          <w:rFonts w:ascii="Times New Roman" w:hAnsi="Times New Roman" w:cs="Times New Roman"/>
          <w:sz w:val="24"/>
          <w:szCs w:val="24"/>
        </w:rPr>
        <w:t>.</w:t>
      </w:r>
    </w:p>
    <w:p w:rsidR="008E765F" w:rsidRPr="008036B0" w:rsidRDefault="008E765F" w:rsidP="009F603F">
      <w:pPr>
        <w:spacing w:line="240" w:lineRule="auto"/>
        <w:contextualSpacing/>
        <w:jc w:val="both"/>
        <w:rPr>
          <w:rFonts w:ascii="Times New Roman" w:hAnsi="Times New Roman" w:cs="Times New Roman"/>
          <w:sz w:val="24"/>
          <w:szCs w:val="24"/>
        </w:rPr>
      </w:pPr>
      <w:r w:rsidRPr="008036B0">
        <w:rPr>
          <w:rFonts w:ascii="Times New Roman" w:hAnsi="Times New Roman" w:cs="Times New Roman"/>
          <w:sz w:val="24"/>
          <w:szCs w:val="24"/>
        </w:rPr>
        <w:t xml:space="preserve">1. </w:t>
      </w:r>
      <w:r w:rsidRPr="008647B9">
        <w:rPr>
          <w:rFonts w:ascii="Times New Roman" w:hAnsi="Times New Roman" w:cs="Times New Roman"/>
          <w:b/>
          <w:sz w:val="24"/>
          <w:szCs w:val="24"/>
        </w:rPr>
        <w:t>Amenajarea haldelor de steril si a depozitelor de deseuri</w:t>
      </w:r>
    </w:p>
    <w:p w:rsidR="008E765F" w:rsidRPr="008036B0" w:rsidRDefault="008E765F" w:rsidP="009F603F">
      <w:pPr>
        <w:spacing w:after="0" w:line="240" w:lineRule="auto"/>
        <w:contextualSpacing/>
        <w:jc w:val="both"/>
        <w:rPr>
          <w:rFonts w:ascii="Times New Roman" w:hAnsi="Times New Roman" w:cs="Times New Roman"/>
          <w:sz w:val="24"/>
          <w:szCs w:val="24"/>
          <w:lang w:eastAsia="en-US"/>
        </w:rPr>
      </w:pPr>
      <w:r w:rsidRPr="008036B0">
        <w:rPr>
          <w:rFonts w:ascii="Times New Roman" w:hAnsi="Times New Roman" w:cs="Times New Roman"/>
          <w:b/>
          <w:bCs/>
          <w:color w:val="008000"/>
          <w:sz w:val="24"/>
          <w:szCs w:val="24"/>
          <w:lang w:eastAsia="en-US"/>
        </w:rPr>
        <w:tab/>
      </w:r>
      <w:r w:rsidRPr="008036B0">
        <w:rPr>
          <w:rFonts w:ascii="Times New Roman" w:hAnsi="Times New Roman" w:cs="Times New Roman"/>
          <w:sz w:val="24"/>
          <w:szCs w:val="24"/>
          <w:lang w:eastAsia="en-US"/>
        </w:rPr>
        <w:t>În perimetrul Leşu Ursului există următoarele halde de steril:</w:t>
      </w:r>
    </w:p>
    <w:p w:rsidR="008E765F" w:rsidRPr="008036B0" w:rsidRDefault="001D59B6" w:rsidP="001D59B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r w:rsidR="008E765F" w:rsidRPr="008036B0">
        <w:rPr>
          <w:rFonts w:ascii="Times New Roman" w:hAnsi="Times New Roman" w:cs="Times New Roman"/>
          <w:sz w:val="24"/>
          <w:szCs w:val="24"/>
          <w:lang w:eastAsia="en-US"/>
        </w:rPr>
        <w:t>halda galeria Isipoaia: suprafaţa ocupată 3,86 ha, este inactivă, parţial prezintă fenomenul de înierbare;</w:t>
      </w:r>
    </w:p>
    <w:p w:rsidR="008E765F" w:rsidRPr="008036B0" w:rsidRDefault="001D59B6" w:rsidP="001D59B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r w:rsidR="008E765F" w:rsidRPr="008036B0">
        <w:rPr>
          <w:rFonts w:ascii="Times New Roman" w:hAnsi="Times New Roman" w:cs="Times New Roman"/>
          <w:sz w:val="24"/>
          <w:szCs w:val="24"/>
          <w:lang w:eastAsia="en-US"/>
        </w:rPr>
        <w:t>halda de steril P. Ursului: suprafaţa ocupată 4,42 ha, este inactivă, parţial prezintă fenomenul de împădurire naturală;</w:t>
      </w:r>
    </w:p>
    <w:p w:rsidR="008E765F" w:rsidRPr="008036B0" w:rsidRDefault="001D59B6" w:rsidP="001D59B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r w:rsidR="008E765F" w:rsidRPr="008036B0">
        <w:rPr>
          <w:rFonts w:ascii="Times New Roman" w:hAnsi="Times New Roman" w:cs="Times New Roman"/>
          <w:sz w:val="24"/>
          <w:szCs w:val="24"/>
          <w:lang w:eastAsia="en-US"/>
        </w:rPr>
        <w:t>halda galeria 36: suprafaţa 1,13ha</w:t>
      </w:r>
    </w:p>
    <w:p w:rsidR="008E765F" w:rsidRPr="008036B0" w:rsidRDefault="008E765F" w:rsidP="00E17CDE">
      <w:pPr>
        <w:spacing w:after="0" w:line="240" w:lineRule="auto"/>
        <w:ind w:firstLine="709"/>
        <w:jc w:val="both"/>
        <w:rPr>
          <w:rFonts w:ascii="Times New Roman" w:hAnsi="Times New Roman" w:cs="Times New Roman"/>
          <w:sz w:val="24"/>
          <w:szCs w:val="24"/>
          <w:lang w:val="pt-BR" w:eastAsia="en-US"/>
        </w:rPr>
      </w:pPr>
      <w:r w:rsidRPr="008036B0">
        <w:rPr>
          <w:rFonts w:ascii="Times New Roman" w:hAnsi="Times New Roman" w:cs="Times New Roman"/>
          <w:sz w:val="24"/>
          <w:szCs w:val="24"/>
          <w:lang w:val="pt-BR" w:eastAsia="en-US"/>
        </w:rPr>
        <w:t>Pentru creşterea stabilităţii şi ecologizarea haldelor se vor executa următoarele lucrări:</w:t>
      </w:r>
    </w:p>
    <w:p w:rsidR="008E765F" w:rsidRPr="008036B0" w:rsidRDefault="008E765F" w:rsidP="009F603F">
      <w:pPr>
        <w:spacing w:after="0" w:line="240" w:lineRule="auto"/>
        <w:ind w:firstLine="708"/>
        <w:jc w:val="both"/>
        <w:rPr>
          <w:rFonts w:ascii="Times New Roman" w:hAnsi="Times New Roman" w:cs="Times New Roman"/>
          <w:sz w:val="24"/>
          <w:szCs w:val="24"/>
          <w:u w:val="single"/>
          <w:lang w:val="pt-BR" w:eastAsia="en-US"/>
        </w:rPr>
      </w:pPr>
      <w:r w:rsidRPr="008036B0">
        <w:rPr>
          <w:rFonts w:ascii="Times New Roman" w:hAnsi="Times New Roman" w:cs="Times New Roman"/>
          <w:sz w:val="24"/>
          <w:szCs w:val="24"/>
          <w:u w:val="single"/>
          <w:lang w:val="pt-BR" w:eastAsia="en-US"/>
        </w:rPr>
        <w:t>Halda galeriei Isipoaia</w:t>
      </w:r>
    </w:p>
    <w:p w:rsidR="008E765F" w:rsidRPr="008036B0" w:rsidRDefault="009F603F" w:rsidP="009F603F">
      <w:pPr>
        <w:spacing w:after="0" w:line="240" w:lineRule="auto"/>
        <w:jc w:val="both"/>
        <w:rPr>
          <w:rFonts w:ascii="Times New Roman" w:hAnsi="Times New Roman" w:cs="Times New Roman"/>
          <w:sz w:val="24"/>
          <w:szCs w:val="24"/>
          <w:lang w:val="it-IT" w:eastAsia="en-US"/>
        </w:rPr>
      </w:pPr>
      <w:r>
        <w:rPr>
          <w:rFonts w:ascii="Times New Roman" w:hAnsi="Times New Roman" w:cs="Times New Roman"/>
          <w:sz w:val="24"/>
          <w:szCs w:val="24"/>
          <w:lang w:val="it-IT" w:eastAsia="en-US"/>
        </w:rPr>
        <w:t>-</w:t>
      </w:r>
      <w:r w:rsidR="008E765F" w:rsidRPr="008036B0">
        <w:rPr>
          <w:rFonts w:ascii="Times New Roman" w:hAnsi="Times New Roman" w:cs="Times New Roman"/>
          <w:sz w:val="24"/>
          <w:szCs w:val="24"/>
          <w:lang w:val="it-IT" w:eastAsia="en-US"/>
        </w:rPr>
        <w:t>amenajarea taluzului haldei la un unghi de 35</w:t>
      </w:r>
      <w:r w:rsidR="008E765F" w:rsidRPr="008036B0">
        <w:rPr>
          <w:rFonts w:ascii="Times New Roman" w:hAnsi="Times New Roman" w:cs="Times New Roman"/>
          <w:sz w:val="24"/>
          <w:szCs w:val="24"/>
          <w:vertAlign w:val="superscript"/>
          <w:lang w:val="it-IT" w:eastAsia="en-US"/>
        </w:rPr>
        <w:t>0</w:t>
      </w:r>
    </w:p>
    <w:p w:rsidR="008E765F" w:rsidRPr="008036B0" w:rsidRDefault="009F603F" w:rsidP="009F603F">
      <w:pPr>
        <w:spacing w:after="0" w:line="240" w:lineRule="auto"/>
        <w:jc w:val="both"/>
        <w:rPr>
          <w:rFonts w:ascii="Times New Roman" w:hAnsi="Times New Roman" w:cs="Times New Roman"/>
          <w:sz w:val="24"/>
          <w:szCs w:val="24"/>
          <w:lang w:val="it-IT" w:eastAsia="en-US"/>
        </w:rPr>
      </w:pPr>
      <w:r>
        <w:rPr>
          <w:rFonts w:ascii="Times New Roman" w:hAnsi="Times New Roman" w:cs="Times New Roman"/>
          <w:sz w:val="24"/>
          <w:szCs w:val="24"/>
          <w:lang w:val="it-IT" w:eastAsia="en-US"/>
        </w:rPr>
        <w:lastRenderedPageBreak/>
        <w:t>-</w:t>
      </w:r>
      <w:r w:rsidR="008E765F" w:rsidRPr="008036B0">
        <w:rPr>
          <w:rFonts w:ascii="Times New Roman" w:hAnsi="Times New Roman" w:cs="Times New Roman"/>
          <w:sz w:val="24"/>
          <w:szCs w:val="24"/>
          <w:lang w:val="it-IT" w:eastAsia="en-US"/>
        </w:rPr>
        <w:t>montarea de geocelule pe suprafaţa de 11.643mp (10 celule/mp, cu h = 15cm) pentru preîntimpinarea procesului de eroziune şi asigurarea stabilităţii, umplerea cu sol fertil a geocelulelor, însămânţarea cu ierburi perene</w:t>
      </w:r>
    </w:p>
    <w:p w:rsidR="008E765F" w:rsidRPr="008036B0" w:rsidRDefault="009F603F" w:rsidP="009F603F">
      <w:pPr>
        <w:spacing w:after="0" w:line="240" w:lineRule="auto"/>
        <w:jc w:val="both"/>
        <w:rPr>
          <w:rFonts w:ascii="Times New Roman" w:hAnsi="Times New Roman" w:cs="Times New Roman"/>
          <w:sz w:val="24"/>
          <w:szCs w:val="24"/>
          <w:lang w:val="it-IT" w:eastAsia="en-US"/>
        </w:rPr>
      </w:pPr>
      <w:r>
        <w:rPr>
          <w:rFonts w:ascii="Times New Roman" w:hAnsi="Times New Roman" w:cs="Times New Roman"/>
          <w:sz w:val="24"/>
          <w:szCs w:val="24"/>
          <w:lang w:val="it-IT" w:eastAsia="en-US"/>
        </w:rPr>
        <w:t>-</w:t>
      </w:r>
      <w:r w:rsidR="008E765F" w:rsidRPr="008036B0">
        <w:rPr>
          <w:rFonts w:ascii="Times New Roman" w:hAnsi="Times New Roman" w:cs="Times New Roman"/>
          <w:sz w:val="24"/>
          <w:szCs w:val="24"/>
          <w:lang w:val="it-IT" w:eastAsia="en-US"/>
        </w:rPr>
        <w:t xml:space="preserve">lucrări de decolmatare a traseului canalului existent, repararea canalului în lungime de 600m până la deversarea în pârâul Bistriţa, podeţ tubular Dn 1000mm </w:t>
      </w:r>
    </w:p>
    <w:p w:rsidR="008E765F" w:rsidRPr="008036B0" w:rsidRDefault="009F603F" w:rsidP="009F603F">
      <w:pPr>
        <w:spacing w:after="0" w:line="240" w:lineRule="auto"/>
        <w:jc w:val="both"/>
        <w:rPr>
          <w:rFonts w:ascii="Times New Roman" w:hAnsi="Times New Roman" w:cs="Times New Roman"/>
          <w:sz w:val="24"/>
          <w:szCs w:val="24"/>
          <w:lang w:val="pt-BR" w:eastAsia="en-US"/>
        </w:rPr>
      </w:pPr>
      <w:r>
        <w:rPr>
          <w:rFonts w:ascii="Times New Roman" w:hAnsi="Times New Roman" w:cs="Times New Roman"/>
          <w:sz w:val="24"/>
          <w:szCs w:val="24"/>
          <w:lang w:val="pt-BR" w:eastAsia="en-US"/>
        </w:rPr>
        <w:t>-</w:t>
      </w:r>
      <w:r w:rsidR="008E765F" w:rsidRPr="008036B0">
        <w:rPr>
          <w:rFonts w:ascii="Times New Roman" w:hAnsi="Times New Roman" w:cs="Times New Roman"/>
          <w:sz w:val="24"/>
          <w:szCs w:val="24"/>
          <w:lang w:val="pt-BR" w:eastAsia="en-US"/>
        </w:rPr>
        <w:t>decolmatarea şanţului de la drumul ce coboară la +728</w:t>
      </w:r>
    </w:p>
    <w:p w:rsidR="008E765F" w:rsidRPr="008036B0" w:rsidRDefault="008E765F" w:rsidP="009F603F">
      <w:pPr>
        <w:spacing w:after="0" w:line="240" w:lineRule="auto"/>
        <w:ind w:firstLine="708"/>
        <w:jc w:val="both"/>
        <w:rPr>
          <w:rFonts w:ascii="Times New Roman" w:hAnsi="Times New Roman" w:cs="Times New Roman"/>
          <w:sz w:val="24"/>
          <w:szCs w:val="24"/>
          <w:u w:val="single"/>
          <w:lang w:val="pt-BR" w:eastAsia="en-US"/>
        </w:rPr>
      </w:pPr>
      <w:r w:rsidRPr="008036B0">
        <w:rPr>
          <w:rFonts w:ascii="Times New Roman" w:hAnsi="Times New Roman" w:cs="Times New Roman"/>
          <w:sz w:val="24"/>
          <w:szCs w:val="24"/>
          <w:u w:val="single"/>
          <w:lang w:val="pt-BR" w:eastAsia="en-US"/>
        </w:rPr>
        <w:t>Halda galeriei 36</w:t>
      </w:r>
    </w:p>
    <w:p w:rsidR="008E765F" w:rsidRPr="008036B0" w:rsidRDefault="009F603F" w:rsidP="009F603F">
      <w:pPr>
        <w:spacing w:after="0" w:line="240" w:lineRule="auto"/>
        <w:jc w:val="both"/>
        <w:rPr>
          <w:rFonts w:ascii="Times New Roman" w:hAnsi="Times New Roman" w:cs="Times New Roman"/>
          <w:sz w:val="24"/>
          <w:szCs w:val="24"/>
          <w:lang w:val="pt-BR" w:eastAsia="en-US"/>
        </w:rPr>
      </w:pPr>
      <w:r>
        <w:rPr>
          <w:rFonts w:ascii="Times New Roman" w:hAnsi="Times New Roman" w:cs="Times New Roman"/>
          <w:sz w:val="24"/>
          <w:szCs w:val="24"/>
          <w:lang w:val="pt-BR" w:eastAsia="en-US"/>
        </w:rPr>
        <w:t>-</w:t>
      </w:r>
      <w:r w:rsidR="008E765F" w:rsidRPr="008036B0">
        <w:rPr>
          <w:rFonts w:ascii="Times New Roman" w:hAnsi="Times New Roman" w:cs="Times New Roman"/>
          <w:sz w:val="24"/>
          <w:szCs w:val="24"/>
          <w:lang w:val="pt-BR" w:eastAsia="en-US"/>
        </w:rPr>
        <w:t>lucrări de nivelare pe suprafaţa de 4883mp, depunere strat de sol fertil în grosime de 20cm, plantarea de puieţi de salcâm</w:t>
      </w:r>
    </w:p>
    <w:p w:rsidR="008E765F" w:rsidRPr="008036B0" w:rsidRDefault="008E765F" w:rsidP="00E17CDE">
      <w:pPr>
        <w:spacing w:after="0" w:line="240" w:lineRule="auto"/>
        <w:ind w:firstLine="709"/>
        <w:jc w:val="both"/>
        <w:rPr>
          <w:rFonts w:ascii="Times New Roman" w:hAnsi="Times New Roman" w:cs="Times New Roman"/>
          <w:sz w:val="24"/>
          <w:szCs w:val="24"/>
          <w:u w:val="single"/>
          <w:lang w:val="pt-BR" w:eastAsia="en-US"/>
        </w:rPr>
      </w:pPr>
      <w:r w:rsidRPr="008036B0">
        <w:rPr>
          <w:rFonts w:ascii="Times New Roman" w:hAnsi="Times New Roman" w:cs="Times New Roman"/>
          <w:sz w:val="24"/>
          <w:szCs w:val="24"/>
          <w:u w:val="single"/>
          <w:lang w:val="pt-BR" w:eastAsia="en-US"/>
        </w:rPr>
        <w:t>Halda Pârâul Ursului</w:t>
      </w:r>
    </w:p>
    <w:p w:rsidR="008E765F" w:rsidRPr="008036B0" w:rsidRDefault="009F603F" w:rsidP="009F603F">
      <w:pPr>
        <w:spacing w:after="0" w:line="240" w:lineRule="auto"/>
        <w:jc w:val="both"/>
        <w:rPr>
          <w:rFonts w:ascii="Times New Roman" w:hAnsi="Times New Roman" w:cs="Times New Roman"/>
          <w:sz w:val="24"/>
          <w:szCs w:val="24"/>
          <w:lang w:val="pt-BR" w:eastAsia="en-US"/>
        </w:rPr>
      </w:pPr>
      <w:r>
        <w:rPr>
          <w:rFonts w:ascii="Times New Roman" w:hAnsi="Times New Roman" w:cs="Times New Roman"/>
          <w:sz w:val="24"/>
          <w:szCs w:val="24"/>
          <w:lang w:val="pt-BR" w:eastAsia="en-US"/>
        </w:rPr>
        <w:t>-</w:t>
      </w:r>
      <w:r w:rsidR="008E765F" w:rsidRPr="008036B0">
        <w:rPr>
          <w:rFonts w:ascii="Times New Roman" w:hAnsi="Times New Roman" w:cs="Times New Roman"/>
          <w:sz w:val="24"/>
          <w:szCs w:val="24"/>
          <w:lang w:val="pt-BR" w:eastAsia="en-US"/>
        </w:rPr>
        <w:t>lucrări de nivelare pe suprafaţa de 5105mp</w:t>
      </w:r>
    </w:p>
    <w:p w:rsidR="008E765F" w:rsidRPr="008036B0" w:rsidRDefault="009F603F" w:rsidP="009F603F">
      <w:pPr>
        <w:spacing w:after="0" w:line="240" w:lineRule="auto"/>
        <w:jc w:val="both"/>
        <w:rPr>
          <w:rFonts w:ascii="Times New Roman" w:hAnsi="Times New Roman" w:cs="Times New Roman"/>
          <w:sz w:val="24"/>
          <w:szCs w:val="24"/>
          <w:lang w:val="pt-BR" w:eastAsia="en-US"/>
        </w:rPr>
      </w:pPr>
      <w:r>
        <w:rPr>
          <w:rFonts w:ascii="Times New Roman" w:hAnsi="Times New Roman" w:cs="Times New Roman"/>
          <w:sz w:val="24"/>
          <w:szCs w:val="24"/>
          <w:lang w:val="pt-BR" w:eastAsia="en-US"/>
        </w:rPr>
        <w:t>-</w:t>
      </w:r>
      <w:r w:rsidR="008E765F" w:rsidRPr="008036B0">
        <w:rPr>
          <w:rFonts w:ascii="Times New Roman" w:hAnsi="Times New Roman" w:cs="Times New Roman"/>
          <w:sz w:val="24"/>
          <w:szCs w:val="24"/>
          <w:lang w:val="pt-BR" w:eastAsia="en-US"/>
        </w:rPr>
        <w:t>aşternere de sol fertil în grosime de 20cm, înierbarea cu ierburi perene şi plantarea de puieţi pe suprafaţa de 1058mp</w:t>
      </w:r>
    </w:p>
    <w:p w:rsidR="008E765F" w:rsidRPr="008036B0" w:rsidRDefault="009F603F" w:rsidP="009F603F">
      <w:pPr>
        <w:spacing w:after="0" w:line="240" w:lineRule="auto"/>
        <w:jc w:val="both"/>
        <w:rPr>
          <w:rFonts w:ascii="Times New Roman" w:hAnsi="Times New Roman" w:cs="Times New Roman"/>
          <w:sz w:val="24"/>
          <w:szCs w:val="24"/>
          <w:lang w:val="pt-BR" w:eastAsia="en-US"/>
        </w:rPr>
      </w:pPr>
      <w:r>
        <w:rPr>
          <w:rFonts w:ascii="Times New Roman" w:hAnsi="Times New Roman" w:cs="Times New Roman"/>
          <w:sz w:val="24"/>
          <w:szCs w:val="24"/>
          <w:lang w:val="pt-BR" w:eastAsia="en-US"/>
        </w:rPr>
        <w:t>-</w:t>
      </w:r>
      <w:r w:rsidR="008E765F" w:rsidRPr="008036B0">
        <w:rPr>
          <w:rFonts w:ascii="Times New Roman" w:hAnsi="Times New Roman" w:cs="Times New Roman"/>
          <w:sz w:val="24"/>
          <w:szCs w:val="24"/>
          <w:lang w:val="pt-BR" w:eastAsia="en-US"/>
        </w:rPr>
        <w:t>montarea de geocelule (10 celule/mp, cu h = 15cm), umplerea cu sol fertil a geocelulelor, însămânţarea cu ierburi perene pe suprafaţa de 4046mp</w:t>
      </w:r>
    </w:p>
    <w:p w:rsidR="008E765F" w:rsidRPr="008036B0" w:rsidRDefault="008E765F" w:rsidP="009F603F">
      <w:pPr>
        <w:spacing w:line="240" w:lineRule="auto"/>
        <w:contextualSpacing/>
        <w:jc w:val="both"/>
        <w:rPr>
          <w:rFonts w:ascii="Times New Roman" w:hAnsi="Times New Roman" w:cs="Times New Roman"/>
          <w:sz w:val="24"/>
          <w:szCs w:val="24"/>
        </w:rPr>
      </w:pPr>
      <w:r w:rsidRPr="008036B0">
        <w:rPr>
          <w:rFonts w:ascii="Times New Roman" w:hAnsi="Times New Roman" w:cs="Times New Roman"/>
          <w:sz w:val="24"/>
          <w:szCs w:val="24"/>
        </w:rPr>
        <w:t xml:space="preserve">2. </w:t>
      </w:r>
      <w:r w:rsidRPr="008647B9">
        <w:rPr>
          <w:rFonts w:ascii="Times New Roman" w:hAnsi="Times New Roman" w:cs="Times New Roman"/>
          <w:b/>
          <w:sz w:val="24"/>
          <w:szCs w:val="24"/>
        </w:rPr>
        <w:t>Amenajarea incintelor şi a altor zone afectate</w:t>
      </w:r>
    </w:p>
    <w:p w:rsidR="008E765F" w:rsidRPr="008036B0" w:rsidRDefault="008E765F" w:rsidP="009F603F">
      <w:pPr>
        <w:spacing w:after="0" w:line="240" w:lineRule="auto"/>
        <w:contextualSpacing/>
        <w:jc w:val="both"/>
        <w:rPr>
          <w:rFonts w:ascii="Times New Roman" w:hAnsi="Times New Roman" w:cs="Times New Roman"/>
          <w:sz w:val="24"/>
          <w:szCs w:val="24"/>
        </w:rPr>
      </w:pPr>
      <w:r w:rsidRPr="008036B0">
        <w:rPr>
          <w:rFonts w:ascii="Times New Roman" w:hAnsi="Times New Roman" w:cs="Times New Roman"/>
          <w:sz w:val="24"/>
          <w:szCs w:val="24"/>
        </w:rPr>
        <w:t>Incintele miniere care fac obiectul prezentei documentaţii sunt următoarele:</w:t>
      </w:r>
    </w:p>
    <w:p w:rsidR="008E765F" w:rsidRPr="008036B0" w:rsidRDefault="008E765F" w:rsidP="001D59B6">
      <w:pPr>
        <w:spacing w:after="0" w:line="240" w:lineRule="auto"/>
        <w:ind w:firstLine="708"/>
        <w:jc w:val="both"/>
        <w:rPr>
          <w:rFonts w:ascii="Times New Roman" w:hAnsi="Times New Roman" w:cs="Times New Roman"/>
          <w:sz w:val="24"/>
          <w:szCs w:val="24"/>
        </w:rPr>
      </w:pPr>
      <w:r w:rsidRPr="008036B0">
        <w:rPr>
          <w:rFonts w:ascii="Times New Roman" w:hAnsi="Times New Roman" w:cs="Times New Roman"/>
          <w:sz w:val="24"/>
          <w:szCs w:val="24"/>
        </w:rPr>
        <w:t>Incinta minieră Lesu Ursului care ocupă o suprafaţă de 72.411mp</w:t>
      </w:r>
    </w:p>
    <w:p w:rsidR="008E765F" w:rsidRPr="008036B0" w:rsidRDefault="008E765F" w:rsidP="001D59B6">
      <w:pPr>
        <w:spacing w:after="0" w:line="240" w:lineRule="auto"/>
        <w:ind w:firstLine="708"/>
        <w:jc w:val="both"/>
        <w:rPr>
          <w:rFonts w:ascii="Times New Roman" w:hAnsi="Times New Roman" w:cs="Times New Roman"/>
          <w:sz w:val="24"/>
          <w:szCs w:val="24"/>
          <w:lang w:val="pt-BR"/>
        </w:rPr>
      </w:pPr>
      <w:r w:rsidRPr="008036B0">
        <w:rPr>
          <w:rFonts w:ascii="Times New Roman" w:hAnsi="Times New Roman" w:cs="Times New Roman"/>
          <w:sz w:val="24"/>
          <w:szCs w:val="24"/>
          <w:lang w:val="pt-BR"/>
        </w:rPr>
        <w:t>Incinta minieră Pârâul Ursului cu o suprafaţă de 25.826mp</w:t>
      </w:r>
    </w:p>
    <w:p w:rsidR="008E765F" w:rsidRPr="008036B0" w:rsidRDefault="008E765F" w:rsidP="001D59B6">
      <w:pPr>
        <w:spacing w:after="0" w:line="240" w:lineRule="auto"/>
        <w:ind w:firstLine="708"/>
        <w:jc w:val="both"/>
        <w:rPr>
          <w:rFonts w:ascii="Times New Roman" w:hAnsi="Times New Roman" w:cs="Times New Roman"/>
          <w:sz w:val="24"/>
          <w:szCs w:val="24"/>
          <w:lang w:val="pt-BR"/>
        </w:rPr>
      </w:pPr>
      <w:r w:rsidRPr="008036B0">
        <w:rPr>
          <w:rFonts w:ascii="Times New Roman" w:hAnsi="Times New Roman" w:cs="Times New Roman"/>
          <w:sz w:val="24"/>
          <w:szCs w:val="24"/>
          <w:lang w:val="pt-BR"/>
        </w:rPr>
        <w:t>Incinta minieră Isipoaia ce se dezvolta pe o suprafaţă de 29.126mp.</w:t>
      </w:r>
    </w:p>
    <w:p w:rsidR="008E765F" w:rsidRPr="008036B0" w:rsidRDefault="008E765F" w:rsidP="00402DF6">
      <w:pPr>
        <w:spacing w:after="0" w:line="240" w:lineRule="auto"/>
        <w:ind w:firstLine="708"/>
        <w:jc w:val="both"/>
        <w:rPr>
          <w:rFonts w:ascii="Times New Roman" w:hAnsi="Times New Roman" w:cs="Times New Roman"/>
          <w:sz w:val="24"/>
          <w:szCs w:val="24"/>
          <w:lang w:val="pt-BR"/>
        </w:rPr>
      </w:pPr>
      <w:r w:rsidRPr="008036B0">
        <w:rPr>
          <w:rFonts w:ascii="Times New Roman" w:hAnsi="Times New Roman" w:cs="Times New Roman"/>
          <w:sz w:val="24"/>
          <w:szCs w:val="24"/>
          <w:lang w:val="pt-BR"/>
        </w:rPr>
        <w:t>Terenurile ocupate de construcţiile ce vor fi demolate şi procesate (mărunţite), din cadrul incintelor, vor fi supuse lucrărilor de refacere şi ecologizare care prevăd următoarele categorii de lucrări:</w:t>
      </w:r>
    </w:p>
    <w:p w:rsidR="008E765F" w:rsidRPr="008036B0" w:rsidRDefault="001D59B6" w:rsidP="001D59B6">
      <w:pPr>
        <w:tabs>
          <w:tab w:val="num" w:pos="2580"/>
        </w:tabs>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w:t>
      </w:r>
      <w:r w:rsidR="008E765F" w:rsidRPr="008036B0">
        <w:rPr>
          <w:rFonts w:ascii="Times New Roman" w:hAnsi="Times New Roman" w:cs="Times New Roman"/>
          <w:sz w:val="24"/>
          <w:szCs w:val="24"/>
          <w:lang w:val="pt-BR"/>
        </w:rPr>
        <w:t>modelarea suprafeţei prin lucrări de nivelare mecanică cu buldozerul, pentru asigurarea scurgerii naturale a apelor provenite din precipitaţii;</w:t>
      </w:r>
    </w:p>
    <w:p w:rsidR="008E765F" w:rsidRPr="008036B0" w:rsidRDefault="001D59B6" w:rsidP="001D59B6">
      <w:pPr>
        <w:tabs>
          <w:tab w:val="num" w:pos="2580"/>
        </w:tabs>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w:t>
      </w:r>
      <w:r w:rsidR="008E765F" w:rsidRPr="008036B0">
        <w:rPr>
          <w:rFonts w:ascii="Times New Roman" w:hAnsi="Times New Roman" w:cs="Times New Roman"/>
          <w:sz w:val="24"/>
          <w:szCs w:val="24"/>
          <w:lang w:val="pt-BR"/>
        </w:rPr>
        <w:t>umplerea gropilor cu pământ, inclusiv a golurilor rezultate din dezafectarea fundaţiilor clădirilor existente;</w:t>
      </w:r>
    </w:p>
    <w:p w:rsidR="008E765F" w:rsidRPr="008036B0" w:rsidRDefault="001D59B6" w:rsidP="001D59B6">
      <w:pPr>
        <w:tabs>
          <w:tab w:val="num" w:pos="2580"/>
        </w:tabs>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w:t>
      </w:r>
      <w:r w:rsidR="008E765F" w:rsidRPr="008036B0">
        <w:rPr>
          <w:rFonts w:ascii="Times New Roman" w:hAnsi="Times New Roman" w:cs="Times New Roman"/>
          <w:sz w:val="24"/>
          <w:szCs w:val="24"/>
          <w:lang w:val="pt-BR"/>
        </w:rPr>
        <w:t xml:space="preserve">depunerea, imprăştierea şi compactarea materialului demolat şi procesat pe suprafaţa ramasă liberă a incintelor cu excepţia incintei Lesu Ursului a cărui material demolat se va transporta la baza iazului de decantare, la piciorul taluzului acestuia; </w:t>
      </w:r>
    </w:p>
    <w:p w:rsidR="008E765F" w:rsidRPr="008036B0" w:rsidRDefault="001D59B6" w:rsidP="001D59B6">
      <w:pPr>
        <w:tabs>
          <w:tab w:val="num" w:pos="258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w:t>
      </w:r>
      <w:r w:rsidR="008E765F" w:rsidRPr="008036B0">
        <w:rPr>
          <w:rFonts w:ascii="Times New Roman" w:hAnsi="Times New Roman" w:cs="Times New Roman"/>
          <w:sz w:val="24"/>
          <w:szCs w:val="24"/>
          <w:lang w:val="fr-FR"/>
        </w:rPr>
        <w:t xml:space="preserve">asternerea unui strat de pământ în grosime de 10cm; </w:t>
      </w:r>
    </w:p>
    <w:p w:rsidR="008E765F" w:rsidRPr="008036B0" w:rsidRDefault="001D59B6" w:rsidP="001D59B6">
      <w:pPr>
        <w:tabs>
          <w:tab w:val="num" w:pos="2580"/>
        </w:tabs>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fr-FR"/>
        </w:rPr>
        <w:t>-</w:t>
      </w:r>
      <w:r w:rsidR="008E765F" w:rsidRPr="008036B0">
        <w:rPr>
          <w:rFonts w:ascii="Times New Roman" w:hAnsi="Times New Roman" w:cs="Times New Roman"/>
          <w:sz w:val="24"/>
          <w:szCs w:val="24"/>
          <w:lang w:val="fr-FR"/>
        </w:rPr>
        <w:t xml:space="preserve">asternerea de sol fertil în grosime de 20cm; </w:t>
      </w:r>
    </w:p>
    <w:p w:rsidR="008E765F" w:rsidRPr="008036B0" w:rsidRDefault="001D59B6" w:rsidP="001D59B6">
      <w:pPr>
        <w:tabs>
          <w:tab w:val="num" w:pos="2580"/>
        </w:tabs>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w:t>
      </w:r>
      <w:r w:rsidR="008E765F" w:rsidRPr="008036B0">
        <w:rPr>
          <w:rFonts w:ascii="Times New Roman" w:hAnsi="Times New Roman" w:cs="Times New Roman"/>
          <w:sz w:val="24"/>
          <w:szCs w:val="24"/>
          <w:lang w:val="pt-BR"/>
        </w:rPr>
        <w:t>plantarea de puieţi din categoria celor din unitatea amenajistică limitrofă celei amenajate (salcâmi). Aceştia vor fi plantaţi în gropi de 0,3 x 0,3 x 0,4m;</w:t>
      </w:r>
    </w:p>
    <w:p w:rsidR="008E765F" w:rsidRPr="008036B0" w:rsidRDefault="001D59B6" w:rsidP="001D59B6">
      <w:pPr>
        <w:tabs>
          <w:tab w:val="num" w:pos="2580"/>
        </w:tabs>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w:t>
      </w:r>
      <w:r w:rsidR="008E765F" w:rsidRPr="008036B0">
        <w:rPr>
          <w:rFonts w:ascii="Times New Roman" w:hAnsi="Times New Roman" w:cs="Times New Roman"/>
          <w:sz w:val="24"/>
          <w:szCs w:val="24"/>
          <w:lang w:val="pt-BR"/>
        </w:rPr>
        <w:t>refertilizarea cu îngrăşăminte chimice.</w:t>
      </w:r>
    </w:p>
    <w:p w:rsidR="008E765F" w:rsidRPr="008036B0" w:rsidRDefault="008E765F" w:rsidP="00402DF6">
      <w:pPr>
        <w:spacing w:after="0" w:line="240" w:lineRule="auto"/>
        <w:ind w:firstLine="708"/>
        <w:jc w:val="both"/>
        <w:rPr>
          <w:rFonts w:ascii="Times New Roman" w:hAnsi="Times New Roman" w:cs="Times New Roman"/>
          <w:sz w:val="24"/>
          <w:szCs w:val="24"/>
          <w:lang w:val="pt-BR"/>
        </w:rPr>
      </w:pPr>
      <w:r w:rsidRPr="008036B0">
        <w:rPr>
          <w:rFonts w:ascii="Times New Roman" w:hAnsi="Times New Roman" w:cs="Times New Roman"/>
          <w:sz w:val="24"/>
          <w:szCs w:val="24"/>
          <w:lang w:val="pt-BR"/>
        </w:rPr>
        <w:t>La intrarea în incinta Pârâul Ursului, transversal văii ce traversează incinta, s-a proiectat o greblă care să reţină flotanţii.</w:t>
      </w:r>
    </w:p>
    <w:p w:rsidR="008E765F" w:rsidRPr="009F603F" w:rsidRDefault="008E765F" w:rsidP="009F603F">
      <w:pPr>
        <w:spacing w:after="0" w:line="240" w:lineRule="auto"/>
        <w:ind w:firstLine="708"/>
        <w:contextualSpacing/>
        <w:jc w:val="both"/>
        <w:rPr>
          <w:rFonts w:ascii="Times New Roman" w:hAnsi="Times New Roman" w:cs="Times New Roman"/>
          <w:sz w:val="24"/>
          <w:szCs w:val="24"/>
          <w:lang w:val="pt-BR"/>
        </w:rPr>
      </w:pPr>
      <w:r w:rsidRPr="008036B0">
        <w:rPr>
          <w:rFonts w:ascii="Times New Roman" w:hAnsi="Times New Roman" w:cs="Times New Roman"/>
          <w:sz w:val="24"/>
          <w:szCs w:val="24"/>
          <w:lang w:val="pt-BR"/>
        </w:rPr>
        <w:t>In incinta Pârâul Ursului, la intrarea văii în canalul subteran, s-a proiectat o bordură din beton care va avea rolul de a împiedica curgerea pământului în vale. De asemenea, s-au refăcut pe o lungime totală de 40m dalele ce acoperă canalul subteran de preluare ape din Pârâul Ursului.</w:t>
      </w:r>
    </w:p>
    <w:p w:rsidR="008E765F" w:rsidRPr="008036B0" w:rsidRDefault="008E765F" w:rsidP="009F603F">
      <w:pPr>
        <w:spacing w:after="0" w:line="240" w:lineRule="auto"/>
        <w:contextualSpacing/>
        <w:jc w:val="both"/>
        <w:rPr>
          <w:rFonts w:ascii="Times New Roman" w:hAnsi="Times New Roman" w:cs="Times New Roman"/>
          <w:sz w:val="24"/>
          <w:szCs w:val="24"/>
        </w:rPr>
      </w:pPr>
      <w:r w:rsidRPr="008036B0">
        <w:rPr>
          <w:rFonts w:ascii="Times New Roman" w:hAnsi="Times New Roman" w:cs="Times New Roman"/>
          <w:sz w:val="24"/>
          <w:szCs w:val="24"/>
        </w:rPr>
        <w:t xml:space="preserve">3. </w:t>
      </w:r>
      <w:r w:rsidRPr="008647B9">
        <w:rPr>
          <w:rFonts w:ascii="Times New Roman" w:hAnsi="Times New Roman" w:cs="Times New Roman"/>
          <w:b/>
          <w:sz w:val="24"/>
          <w:szCs w:val="24"/>
        </w:rPr>
        <w:t>Inchiderea lucrărilor miniere de legătură cu suprafata</w:t>
      </w:r>
    </w:p>
    <w:p w:rsidR="008E765F" w:rsidRPr="008036B0" w:rsidRDefault="008E765F" w:rsidP="009F603F">
      <w:pPr>
        <w:spacing w:after="0" w:line="240" w:lineRule="auto"/>
        <w:contextualSpacing/>
        <w:jc w:val="both"/>
        <w:rPr>
          <w:rFonts w:ascii="Times New Roman" w:hAnsi="Times New Roman" w:cs="Times New Roman"/>
          <w:sz w:val="24"/>
          <w:szCs w:val="24"/>
        </w:rPr>
      </w:pPr>
      <w:r w:rsidRPr="008036B0">
        <w:rPr>
          <w:rFonts w:ascii="Times New Roman" w:hAnsi="Times New Roman" w:cs="Times New Roman"/>
          <w:sz w:val="24"/>
          <w:szCs w:val="24"/>
        </w:rPr>
        <w:tab/>
      </w:r>
      <w:r w:rsidRPr="008647B9">
        <w:rPr>
          <w:rFonts w:ascii="Times New Roman" w:hAnsi="Times New Roman" w:cs="Times New Roman"/>
          <w:i/>
          <w:sz w:val="24"/>
          <w:szCs w:val="24"/>
        </w:rPr>
        <w:t>Lucrările miniere verticale ce urmează a fi închise sunt</w:t>
      </w:r>
      <w:r w:rsidRPr="008036B0">
        <w:rPr>
          <w:rFonts w:ascii="Times New Roman" w:hAnsi="Times New Roman" w:cs="Times New Roman"/>
          <w:sz w:val="24"/>
          <w:szCs w:val="24"/>
        </w:rPr>
        <w:t>:</w:t>
      </w:r>
    </w:p>
    <w:p w:rsidR="008E765F" w:rsidRPr="008036B0" w:rsidRDefault="009F603F" w:rsidP="009F603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8E765F" w:rsidRPr="008036B0">
        <w:rPr>
          <w:rFonts w:ascii="Times New Roman" w:hAnsi="Times New Roman" w:cs="Times New Roman"/>
          <w:sz w:val="24"/>
          <w:szCs w:val="24"/>
        </w:rPr>
        <w:t>suitor de colectare al silozului de steril cota +870m din incinta Pârâul Ursului: rambleere pe o lungime de 20m, placa de beton armat</w:t>
      </w:r>
    </w:p>
    <w:p w:rsidR="008E765F" w:rsidRPr="008036B0" w:rsidRDefault="009F603F" w:rsidP="009F60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E765F" w:rsidRPr="008036B0">
        <w:rPr>
          <w:rFonts w:ascii="Times New Roman" w:hAnsi="Times New Roman" w:cs="Times New Roman"/>
          <w:sz w:val="24"/>
          <w:szCs w:val="24"/>
        </w:rPr>
        <w:t>colector moara de rambleu: rambleiere pe o lungime de 10m, placă de beton la gura colectorului</w:t>
      </w:r>
    </w:p>
    <w:p w:rsidR="008E765F" w:rsidRPr="008036B0" w:rsidRDefault="009F603F" w:rsidP="009F60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B35C05">
        <w:rPr>
          <w:rFonts w:ascii="Times New Roman" w:hAnsi="Times New Roman" w:cs="Times New Roman"/>
          <w:sz w:val="24"/>
          <w:szCs w:val="24"/>
        </w:rPr>
        <w:t>p</w:t>
      </w:r>
      <w:r w:rsidR="008E765F" w:rsidRPr="008036B0">
        <w:rPr>
          <w:rFonts w:ascii="Times New Roman" w:hAnsi="Times New Roman" w:cs="Times New Roman"/>
          <w:sz w:val="24"/>
          <w:szCs w:val="24"/>
        </w:rPr>
        <w:t>uţul nr. 7 incinta Pârâul Ursului: rambleiere pe o lungime de 484m, placă de beton armat</w:t>
      </w:r>
    </w:p>
    <w:p w:rsidR="008E765F" w:rsidRPr="008036B0" w:rsidRDefault="009F603F" w:rsidP="009F60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B35C05">
        <w:rPr>
          <w:rFonts w:ascii="Times New Roman" w:hAnsi="Times New Roman" w:cs="Times New Roman"/>
          <w:sz w:val="24"/>
          <w:szCs w:val="24"/>
        </w:rPr>
        <w:t>p</w:t>
      </w:r>
      <w:r w:rsidR="008E765F" w:rsidRPr="008036B0">
        <w:rPr>
          <w:rFonts w:ascii="Times New Roman" w:hAnsi="Times New Roman" w:cs="Times New Roman"/>
          <w:sz w:val="24"/>
          <w:szCs w:val="24"/>
        </w:rPr>
        <w:t>uţ nr. 1 incinta Pârâul Ursului: rambleiere pe o lungime de 370m, placă de beton armat</w:t>
      </w:r>
    </w:p>
    <w:p w:rsidR="008E765F" w:rsidRPr="008036B0" w:rsidRDefault="009F603F" w:rsidP="009F60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8E765F" w:rsidRPr="008036B0">
        <w:rPr>
          <w:rFonts w:ascii="Times New Roman" w:hAnsi="Times New Roman" w:cs="Times New Roman"/>
          <w:sz w:val="24"/>
          <w:szCs w:val="24"/>
        </w:rPr>
        <w:t>suitor de aeraj la depozitul de exploziv: rambleiere pe o lungime de 350, placă de beton armat</w:t>
      </w:r>
    </w:p>
    <w:p w:rsidR="008E765F" w:rsidRPr="008036B0" w:rsidRDefault="008E765F" w:rsidP="00E8353B">
      <w:pPr>
        <w:spacing w:after="0" w:line="240" w:lineRule="auto"/>
        <w:jc w:val="both"/>
        <w:rPr>
          <w:rFonts w:ascii="Times New Roman" w:hAnsi="Times New Roman" w:cs="Times New Roman"/>
          <w:sz w:val="24"/>
          <w:szCs w:val="24"/>
        </w:rPr>
      </w:pPr>
      <w:r w:rsidRPr="008036B0">
        <w:rPr>
          <w:rFonts w:ascii="Times New Roman" w:hAnsi="Times New Roman" w:cs="Times New Roman"/>
          <w:sz w:val="24"/>
          <w:szCs w:val="24"/>
        </w:rPr>
        <w:tab/>
        <w:t>Închiderea lucrărilor miniere verticale se va realiza prin rambleierea material rezultat din demolări, pe toată lungimea acestora şi executarea la gură a unei plăci de beton armat.</w:t>
      </w:r>
    </w:p>
    <w:p w:rsidR="008E765F" w:rsidRPr="008036B0" w:rsidRDefault="008E765F" w:rsidP="00E8353B">
      <w:pPr>
        <w:spacing w:after="0" w:line="240" w:lineRule="auto"/>
        <w:jc w:val="both"/>
        <w:rPr>
          <w:rFonts w:ascii="Times New Roman" w:hAnsi="Times New Roman" w:cs="Times New Roman"/>
          <w:sz w:val="24"/>
          <w:szCs w:val="24"/>
        </w:rPr>
      </w:pPr>
      <w:r w:rsidRPr="008036B0">
        <w:rPr>
          <w:rFonts w:ascii="Times New Roman" w:hAnsi="Times New Roman" w:cs="Times New Roman"/>
          <w:sz w:val="24"/>
          <w:szCs w:val="24"/>
        </w:rPr>
        <w:tab/>
      </w:r>
      <w:r w:rsidRPr="008647B9">
        <w:rPr>
          <w:rFonts w:ascii="Times New Roman" w:hAnsi="Times New Roman" w:cs="Times New Roman"/>
          <w:i/>
          <w:sz w:val="24"/>
          <w:szCs w:val="24"/>
        </w:rPr>
        <w:t>Lucrările miniere orizontale ce urmează a fi închise sunt</w:t>
      </w:r>
      <w:r w:rsidRPr="008036B0">
        <w:rPr>
          <w:rFonts w:ascii="Times New Roman" w:hAnsi="Times New Roman" w:cs="Times New Roman"/>
          <w:sz w:val="24"/>
          <w:szCs w:val="24"/>
        </w:rPr>
        <w:t>:</w:t>
      </w:r>
    </w:p>
    <w:p w:rsidR="008E765F" w:rsidRPr="008036B0" w:rsidRDefault="008647B9" w:rsidP="008647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E765F" w:rsidRPr="008036B0">
        <w:rPr>
          <w:rFonts w:ascii="Times New Roman" w:hAnsi="Times New Roman" w:cs="Times New Roman"/>
          <w:sz w:val="24"/>
          <w:szCs w:val="24"/>
        </w:rPr>
        <w:t>galeria Magistrală 2 Sud B incinta Pârâul Ursului: rambleiere pe o lungime de 164m, un dig interior şi un dig la gura galeriei cu rol de susţinere a rambleului şi de izolare</w:t>
      </w:r>
    </w:p>
    <w:p w:rsidR="008E765F" w:rsidRPr="008036B0" w:rsidRDefault="008647B9" w:rsidP="008647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E765F" w:rsidRPr="008036B0">
        <w:rPr>
          <w:rFonts w:ascii="Times New Roman" w:hAnsi="Times New Roman" w:cs="Times New Roman"/>
          <w:sz w:val="24"/>
          <w:szCs w:val="24"/>
        </w:rPr>
        <w:t>galeria tunel Aluniş incinta Pârâul Ursului: rambleiere pe o lungime de 160m, un dig interior şi un dig la gura galeriei cu rol de susţinere a rambleului şi de izolare</w:t>
      </w:r>
    </w:p>
    <w:p w:rsidR="008E765F" w:rsidRPr="008036B0" w:rsidRDefault="008647B9" w:rsidP="008647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E765F" w:rsidRPr="008036B0">
        <w:rPr>
          <w:rFonts w:ascii="Times New Roman" w:hAnsi="Times New Roman" w:cs="Times New Roman"/>
          <w:sz w:val="24"/>
          <w:szCs w:val="24"/>
        </w:rPr>
        <w:t>galeria incinta Puţ 1: rambleiere pe o lungime de 85m, un dig interior şi un dig la gura galeriei cu rol de susţinere a rambleului şi de izolare</w:t>
      </w:r>
    </w:p>
    <w:p w:rsidR="008E765F" w:rsidRPr="008036B0" w:rsidRDefault="008647B9" w:rsidP="008647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E765F" w:rsidRPr="008036B0">
        <w:rPr>
          <w:rFonts w:ascii="Times New Roman" w:hAnsi="Times New Roman" w:cs="Times New Roman"/>
          <w:sz w:val="24"/>
          <w:szCs w:val="24"/>
        </w:rPr>
        <w:t>galeria de evacuare siloz de steril incinta Pârâul Ursului: rambleiere pe o lungime de 20m, un dig la gura galeriei</w:t>
      </w:r>
    </w:p>
    <w:p w:rsidR="008E765F" w:rsidRPr="008036B0" w:rsidRDefault="008647B9" w:rsidP="008647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E765F" w:rsidRPr="008036B0">
        <w:rPr>
          <w:rFonts w:ascii="Times New Roman" w:hAnsi="Times New Roman" w:cs="Times New Roman"/>
          <w:sz w:val="24"/>
          <w:szCs w:val="24"/>
        </w:rPr>
        <w:t>galeria Isipoaia: rambleiere pe o lungime de 85m, un dig interior şi un dig la gura galeriei cu rol de susţinere a rambleului şi de izolare</w:t>
      </w:r>
    </w:p>
    <w:p w:rsidR="008E765F" w:rsidRPr="008036B0" w:rsidRDefault="008647B9" w:rsidP="008647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E765F" w:rsidRPr="008036B0">
        <w:rPr>
          <w:rFonts w:ascii="Times New Roman" w:hAnsi="Times New Roman" w:cs="Times New Roman"/>
          <w:sz w:val="24"/>
          <w:szCs w:val="24"/>
        </w:rPr>
        <w:t>galeria 36A: rambleiere pe o lungime de 120m, un dig interior şi un dig la gura galeriei cu rol de susţinere a rambleului şi de izolare</w:t>
      </w:r>
    </w:p>
    <w:p w:rsidR="008E765F" w:rsidRPr="008036B0" w:rsidRDefault="008647B9" w:rsidP="008647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E765F" w:rsidRPr="008036B0">
        <w:rPr>
          <w:rFonts w:ascii="Times New Roman" w:hAnsi="Times New Roman" w:cs="Times New Roman"/>
          <w:sz w:val="24"/>
          <w:szCs w:val="24"/>
        </w:rPr>
        <w:t>galeria Tunel Aluniş intrare incinta Tarniţa: rambleiere pe o lungime de 200m, un dig interior şi un dig la gura galeriei cu rol de susţinere a rambleului şi de izolare</w:t>
      </w:r>
    </w:p>
    <w:p w:rsidR="008E765F" w:rsidRPr="008036B0" w:rsidRDefault="008647B9" w:rsidP="008647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E765F" w:rsidRPr="008036B0">
        <w:rPr>
          <w:rFonts w:ascii="Times New Roman" w:hAnsi="Times New Roman" w:cs="Times New Roman"/>
          <w:sz w:val="24"/>
          <w:szCs w:val="24"/>
        </w:rPr>
        <w:t>mina şcoală incinta Tarniţa: rambleiere pe o lungime de 52m, un dig la gura galeriei cu rol de susţinere a rambleului şi de izolare</w:t>
      </w:r>
    </w:p>
    <w:p w:rsidR="008E765F" w:rsidRPr="008036B0" w:rsidRDefault="008647B9" w:rsidP="008647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E765F" w:rsidRPr="008036B0">
        <w:rPr>
          <w:rFonts w:ascii="Times New Roman" w:hAnsi="Times New Roman" w:cs="Times New Roman"/>
          <w:sz w:val="24"/>
          <w:szCs w:val="24"/>
        </w:rPr>
        <w:t>depozitul de exploziv incinta Tarniţa: rambleierea camerelor şi a nişelor pe o lungime de 87m şi a galeriei de acces pe o lungime de 281m, un dig la gura galeriei</w:t>
      </w:r>
    </w:p>
    <w:p w:rsidR="008E765F" w:rsidRPr="008036B0" w:rsidRDefault="008E765F" w:rsidP="00E8353B">
      <w:pPr>
        <w:spacing w:after="0" w:line="240" w:lineRule="auto"/>
        <w:jc w:val="both"/>
        <w:rPr>
          <w:rFonts w:ascii="Times New Roman" w:hAnsi="Times New Roman" w:cs="Times New Roman"/>
          <w:sz w:val="24"/>
          <w:szCs w:val="24"/>
        </w:rPr>
      </w:pPr>
      <w:r w:rsidRPr="008036B0">
        <w:rPr>
          <w:rFonts w:ascii="Times New Roman" w:hAnsi="Times New Roman" w:cs="Times New Roman"/>
          <w:sz w:val="24"/>
          <w:szCs w:val="24"/>
        </w:rPr>
        <w:tab/>
        <w:t>Digurile se vor realiza din beton armat cu grosimea de 0,5m, se vor încastra în pereţii, tavanul şi vatra galeriilor pe o adâncime de cel puţin 0,5m.</w:t>
      </w:r>
    </w:p>
    <w:p w:rsidR="008E765F" w:rsidRPr="008036B0" w:rsidRDefault="008E765F" w:rsidP="00E8353B">
      <w:pPr>
        <w:spacing w:after="0" w:line="240" w:lineRule="auto"/>
        <w:jc w:val="both"/>
        <w:rPr>
          <w:rFonts w:ascii="Times New Roman" w:hAnsi="Times New Roman" w:cs="Times New Roman"/>
          <w:sz w:val="24"/>
          <w:szCs w:val="24"/>
        </w:rPr>
      </w:pPr>
      <w:r w:rsidRPr="008036B0">
        <w:rPr>
          <w:rFonts w:ascii="Times New Roman" w:hAnsi="Times New Roman" w:cs="Times New Roman"/>
          <w:sz w:val="24"/>
          <w:szCs w:val="24"/>
        </w:rPr>
        <w:tab/>
        <w:t>Digurile şi rambleul vor fi străbătute de conducte de oţel pentru evacuarea apelor de mină ce s-ar putea acumula în galerii prin infiltraţii din precipitaţii şi pentru evacuarea gazelor de mină, conductele vor fi prevăzute la capătul exterior cu dispozitive (gât de lebădă).</w:t>
      </w:r>
    </w:p>
    <w:p w:rsidR="008E765F" w:rsidRPr="008036B0" w:rsidRDefault="008E765F" w:rsidP="00E8353B">
      <w:pPr>
        <w:spacing w:after="0" w:line="240" w:lineRule="auto"/>
        <w:jc w:val="both"/>
        <w:rPr>
          <w:rFonts w:ascii="Times New Roman" w:hAnsi="Times New Roman" w:cs="Times New Roman"/>
          <w:sz w:val="24"/>
          <w:szCs w:val="24"/>
        </w:rPr>
      </w:pPr>
    </w:p>
    <w:p w:rsidR="008E765F" w:rsidRPr="008036B0" w:rsidRDefault="008E765F" w:rsidP="002A3DCE">
      <w:pPr>
        <w:autoSpaceDE w:val="0"/>
        <w:spacing w:line="240" w:lineRule="auto"/>
        <w:jc w:val="both"/>
        <w:rPr>
          <w:rFonts w:ascii="Times New Roman" w:hAnsi="Times New Roman" w:cs="Times New Roman"/>
          <w:sz w:val="24"/>
          <w:szCs w:val="24"/>
        </w:rPr>
      </w:pPr>
      <w:r w:rsidRPr="008036B0">
        <w:rPr>
          <w:rFonts w:ascii="Times New Roman" w:hAnsi="Times New Roman" w:cs="Times New Roman"/>
          <w:b/>
          <w:bCs/>
          <w:sz w:val="24"/>
          <w:szCs w:val="24"/>
        </w:rPr>
        <w:t xml:space="preserve">D.PROGRAMUL DE MONITORIZARE ÎN PERIOADA DE EXECUTIE ŞI GARANTIE </w:t>
      </w:r>
      <w:r w:rsidRPr="008036B0">
        <w:rPr>
          <w:rFonts w:ascii="Times New Roman" w:hAnsi="Times New Roman" w:cs="Times New Roman"/>
          <w:sz w:val="24"/>
          <w:szCs w:val="24"/>
        </w:rPr>
        <w:t xml:space="preserve"> (2 ani dup</w:t>
      </w:r>
      <w:r w:rsidRPr="008036B0">
        <w:rPr>
          <w:rFonts w:ascii="Times New Roman" w:eastAsia="TimesNewRoman" w:hAnsi="Times New Roman" w:cs="Times New Roman"/>
          <w:sz w:val="24"/>
          <w:szCs w:val="24"/>
        </w:rPr>
        <w:t xml:space="preserve">ă </w:t>
      </w:r>
      <w:r w:rsidRPr="008036B0">
        <w:rPr>
          <w:rFonts w:ascii="Times New Roman" w:hAnsi="Times New Roman" w:cs="Times New Roman"/>
          <w:sz w:val="24"/>
          <w:szCs w:val="24"/>
        </w:rPr>
        <w:t>recep</w:t>
      </w:r>
      <w:r w:rsidRPr="008036B0">
        <w:rPr>
          <w:rFonts w:ascii="Times New Roman" w:eastAsia="TimesNewRoman" w:hAnsi="Times New Roman" w:cs="Times New Roman"/>
          <w:sz w:val="24"/>
          <w:szCs w:val="24"/>
        </w:rPr>
        <w:t>ţ</w:t>
      </w:r>
      <w:r w:rsidRPr="008036B0">
        <w:rPr>
          <w:rFonts w:ascii="Times New Roman" w:hAnsi="Times New Roman" w:cs="Times New Roman"/>
          <w:sz w:val="24"/>
          <w:szCs w:val="24"/>
        </w:rPr>
        <w:t>ia la terminarea lucrărilor).</w:t>
      </w:r>
    </w:p>
    <w:p w:rsidR="008E765F" w:rsidRPr="008036B0" w:rsidRDefault="008E765F" w:rsidP="008647B9">
      <w:pPr>
        <w:spacing w:before="120" w:line="240" w:lineRule="auto"/>
        <w:ind w:firstLine="567"/>
        <w:contextualSpacing/>
        <w:jc w:val="both"/>
        <w:rPr>
          <w:rFonts w:ascii="Times New Roman" w:hAnsi="Times New Roman" w:cs="Times New Roman"/>
          <w:sz w:val="24"/>
          <w:szCs w:val="24"/>
        </w:rPr>
      </w:pPr>
      <w:r w:rsidRPr="008036B0">
        <w:rPr>
          <w:rFonts w:ascii="Times New Roman" w:hAnsi="Times New Roman" w:cs="Times New Roman"/>
          <w:sz w:val="24"/>
          <w:szCs w:val="24"/>
        </w:rPr>
        <w:t>În perioada de execuţie şi garanţie  se va verifica permanent starea celor 20 borne topografice de urmarire (12 borne la haldele de steril, din care câte 2 in terenul natural, 8 borne la iazul de decantare, din care două in terenul natural), conform proiectului tehnic, astfel incat sa fie verificate semestrial cotele topografice (x, y, z) pentru reteaua de borne (stabilitatea haldelor si iazului de decantare).</w:t>
      </w:r>
    </w:p>
    <w:p w:rsidR="008E765F" w:rsidRPr="008036B0" w:rsidRDefault="008E765F" w:rsidP="008647B9">
      <w:pPr>
        <w:spacing w:line="240" w:lineRule="auto"/>
        <w:ind w:firstLine="567"/>
        <w:contextualSpacing/>
        <w:jc w:val="both"/>
        <w:rPr>
          <w:rFonts w:ascii="Times New Roman" w:hAnsi="Times New Roman" w:cs="Times New Roman"/>
          <w:sz w:val="24"/>
          <w:szCs w:val="24"/>
          <w:lang w:val="it-IT"/>
        </w:rPr>
      </w:pPr>
      <w:r w:rsidRPr="008036B0">
        <w:rPr>
          <w:rFonts w:ascii="Times New Roman" w:hAnsi="Times New Roman" w:cs="Times New Roman"/>
          <w:sz w:val="24"/>
          <w:szCs w:val="24"/>
          <w:lang w:val="it-IT"/>
        </w:rPr>
        <w:t>Se va urmari in mod deosebit starea vegetatiei si a lucrarilor de ecologizare realizate.</w:t>
      </w:r>
    </w:p>
    <w:p w:rsidR="008E765F" w:rsidRPr="008036B0" w:rsidRDefault="008E765F" w:rsidP="008647B9">
      <w:pPr>
        <w:spacing w:line="240" w:lineRule="auto"/>
        <w:ind w:firstLine="567"/>
        <w:contextualSpacing/>
        <w:jc w:val="both"/>
        <w:rPr>
          <w:rFonts w:ascii="Times New Roman" w:hAnsi="Times New Roman" w:cs="Times New Roman"/>
          <w:sz w:val="24"/>
          <w:szCs w:val="24"/>
          <w:lang w:val="pt-BR"/>
        </w:rPr>
      </w:pPr>
      <w:r w:rsidRPr="008036B0">
        <w:rPr>
          <w:rFonts w:ascii="Times New Roman" w:hAnsi="Times New Roman" w:cs="Times New Roman"/>
          <w:sz w:val="24"/>
          <w:szCs w:val="24"/>
          <w:lang w:val="pt-BR"/>
        </w:rPr>
        <w:t xml:space="preserve">Pentru </w:t>
      </w:r>
      <w:r w:rsidRPr="008036B0">
        <w:rPr>
          <w:rFonts w:ascii="Times New Roman" w:hAnsi="Times New Roman" w:cs="Times New Roman"/>
          <w:i/>
          <w:iCs/>
          <w:sz w:val="24"/>
          <w:szCs w:val="24"/>
          <w:lang w:val="pt-BR"/>
        </w:rPr>
        <w:t>factorii de mediu aer, apa, sol</w:t>
      </w:r>
      <w:r w:rsidRPr="008036B0">
        <w:rPr>
          <w:rFonts w:ascii="Times New Roman" w:hAnsi="Times New Roman" w:cs="Times New Roman"/>
          <w:sz w:val="24"/>
          <w:szCs w:val="24"/>
          <w:lang w:val="pt-BR"/>
        </w:rPr>
        <w:t>, indicatorii urmariti vor fi:</w:t>
      </w:r>
    </w:p>
    <w:p w:rsidR="008E765F" w:rsidRPr="008036B0" w:rsidRDefault="008E765F" w:rsidP="00683122">
      <w:pPr>
        <w:tabs>
          <w:tab w:val="num" w:pos="1418"/>
          <w:tab w:val="num" w:pos="1494"/>
        </w:tabs>
        <w:spacing w:line="240" w:lineRule="auto"/>
        <w:contextualSpacing/>
        <w:jc w:val="both"/>
        <w:rPr>
          <w:rFonts w:ascii="Times New Roman" w:hAnsi="Times New Roman" w:cs="Times New Roman"/>
          <w:sz w:val="24"/>
          <w:szCs w:val="24"/>
          <w:lang w:val="pt-BR"/>
        </w:rPr>
      </w:pPr>
      <w:r w:rsidRPr="008036B0">
        <w:rPr>
          <w:rFonts w:ascii="Times New Roman" w:hAnsi="Times New Roman" w:cs="Times New Roman"/>
          <w:i/>
          <w:iCs/>
          <w:sz w:val="24"/>
          <w:szCs w:val="24"/>
          <w:u w:val="single"/>
          <w:lang w:val="pt-BR"/>
        </w:rPr>
        <w:t>-factorul de mediu aer</w:t>
      </w:r>
      <w:r w:rsidRPr="008036B0">
        <w:rPr>
          <w:rFonts w:ascii="Times New Roman" w:hAnsi="Times New Roman" w:cs="Times New Roman"/>
          <w:sz w:val="24"/>
          <w:szCs w:val="24"/>
          <w:lang w:val="pt-BR"/>
        </w:rPr>
        <w:t xml:space="preserve">: – cantitatea de pulberi in suspensie si noxe gazoase (in perioada de executie) – 9 probe - câte 1 proba pentru fiecare haldă (halda Gal. 36, halda Isipoaia, halda Pârâul Ursului), câte 1 proba pentru fiecare incintă (incinta Tarniţa-Leşu Ursului, incinta Isipoaia, incinta Pârâul Ursului, inc. Galeria 36), 2 probe la iazul de decantare Straja, </w:t>
      </w:r>
      <w:r w:rsidRPr="008036B0">
        <w:rPr>
          <w:rFonts w:ascii="Times New Roman" w:hAnsi="Times New Roman" w:cs="Times New Roman"/>
          <w:i/>
          <w:iCs/>
          <w:sz w:val="24"/>
          <w:szCs w:val="24"/>
          <w:lang w:val="pt-BR"/>
        </w:rPr>
        <w:t>trimestrial</w:t>
      </w:r>
      <w:r w:rsidRPr="008036B0">
        <w:rPr>
          <w:rFonts w:ascii="Times New Roman" w:hAnsi="Times New Roman" w:cs="Times New Roman"/>
          <w:sz w:val="24"/>
          <w:szCs w:val="24"/>
          <w:lang w:val="pt-BR"/>
        </w:rPr>
        <w:t>/</w:t>
      </w:r>
      <w:r w:rsidRPr="008036B0">
        <w:rPr>
          <w:rFonts w:ascii="Times New Roman" w:hAnsi="Times New Roman" w:cs="Times New Roman"/>
          <w:i/>
          <w:iCs/>
          <w:sz w:val="24"/>
          <w:szCs w:val="24"/>
          <w:lang w:val="pt-BR"/>
        </w:rPr>
        <w:t>semestrial</w:t>
      </w:r>
      <w:r w:rsidRPr="008036B0">
        <w:rPr>
          <w:rFonts w:ascii="Times New Roman" w:hAnsi="Times New Roman" w:cs="Times New Roman"/>
          <w:sz w:val="24"/>
          <w:szCs w:val="24"/>
          <w:lang w:val="pt-BR"/>
        </w:rPr>
        <w:t>:</w:t>
      </w:r>
    </w:p>
    <w:p w:rsidR="008E765F" w:rsidRPr="008036B0" w:rsidRDefault="008E765F" w:rsidP="00683122">
      <w:pPr>
        <w:tabs>
          <w:tab w:val="num" w:pos="1418"/>
        </w:tabs>
        <w:spacing w:line="240" w:lineRule="auto"/>
        <w:contextualSpacing/>
        <w:jc w:val="both"/>
        <w:rPr>
          <w:rFonts w:ascii="Times New Roman" w:hAnsi="Times New Roman" w:cs="Times New Roman"/>
          <w:sz w:val="24"/>
          <w:szCs w:val="24"/>
          <w:lang w:val="pt-BR"/>
        </w:rPr>
      </w:pPr>
      <w:r w:rsidRPr="008036B0">
        <w:rPr>
          <w:rFonts w:ascii="Times New Roman" w:hAnsi="Times New Roman" w:cs="Times New Roman"/>
          <w:i/>
          <w:iCs/>
          <w:sz w:val="24"/>
          <w:szCs w:val="24"/>
          <w:u w:val="single"/>
          <w:lang w:val="pt-BR"/>
        </w:rPr>
        <w:t>-factorul de mediu apă</w:t>
      </w:r>
      <w:r w:rsidRPr="008036B0">
        <w:rPr>
          <w:rFonts w:ascii="Times New Roman" w:hAnsi="Times New Roman" w:cs="Times New Roman"/>
          <w:sz w:val="24"/>
          <w:szCs w:val="24"/>
          <w:lang w:val="pt-BR"/>
        </w:rPr>
        <w:t xml:space="preserve">: 11 probe ape uzate si de suprafata - 1 pr. la evacuare din sondele inverse iaz, 2 probe emisar paraul V. Straja si confluenta parau Brateasa (amonte/aval iaz), 1 pr. din apa de mină evacuată pe galeria 740 Isipoaia, 2 pr. emisar parau Isipoaia (amonte/aval de galeria 740 Isipoaia), 2 probe emisar paraul Ursului (amonte/aval de halda) şi 3 probe ape subterane - din forajele de cercetare hidro-chimică (3 foraje), </w:t>
      </w:r>
      <w:r w:rsidRPr="008036B0">
        <w:rPr>
          <w:rFonts w:ascii="Times New Roman" w:hAnsi="Times New Roman" w:cs="Times New Roman"/>
          <w:i/>
          <w:iCs/>
          <w:sz w:val="24"/>
          <w:szCs w:val="24"/>
          <w:lang w:val="pt-BR"/>
        </w:rPr>
        <w:t>trimestrial</w:t>
      </w:r>
      <w:r w:rsidRPr="008036B0">
        <w:rPr>
          <w:rFonts w:ascii="Times New Roman" w:hAnsi="Times New Roman" w:cs="Times New Roman"/>
          <w:sz w:val="24"/>
          <w:szCs w:val="24"/>
          <w:lang w:val="pt-BR"/>
        </w:rPr>
        <w:t>/</w:t>
      </w:r>
      <w:r w:rsidRPr="008036B0">
        <w:rPr>
          <w:rFonts w:ascii="Times New Roman" w:hAnsi="Times New Roman" w:cs="Times New Roman"/>
          <w:i/>
          <w:iCs/>
          <w:sz w:val="24"/>
          <w:szCs w:val="24"/>
          <w:lang w:val="pt-BR"/>
        </w:rPr>
        <w:t>semestrial</w:t>
      </w:r>
      <w:r w:rsidRPr="008036B0">
        <w:rPr>
          <w:rFonts w:ascii="Times New Roman" w:hAnsi="Times New Roman" w:cs="Times New Roman"/>
          <w:sz w:val="24"/>
          <w:szCs w:val="24"/>
          <w:lang w:val="pt-BR"/>
        </w:rPr>
        <w:t>:</w:t>
      </w:r>
    </w:p>
    <w:p w:rsidR="008E765F" w:rsidRPr="008036B0" w:rsidRDefault="008E765F" w:rsidP="00683122">
      <w:pPr>
        <w:spacing w:line="240" w:lineRule="auto"/>
        <w:ind w:firstLine="567"/>
        <w:contextualSpacing/>
        <w:jc w:val="both"/>
        <w:rPr>
          <w:rFonts w:ascii="Times New Roman" w:hAnsi="Times New Roman" w:cs="Times New Roman"/>
          <w:sz w:val="24"/>
          <w:szCs w:val="24"/>
          <w:lang w:val="pt-BR"/>
        </w:rPr>
      </w:pPr>
      <w:r w:rsidRPr="008036B0">
        <w:rPr>
          <w:rFonts w:ascii="Times New Roman" w:hAnsi="Times New Roman" w:cs="Times New Roman"/>
          <w:sz w:val="24"/>
          <w:szCs w:val="24"/>
        </w:rPr>
        <w:lastRenderedPageBreak/>
        <w:t>Se determină: pH-ul, suspensii, reziduu fix, sulfati, azotati, CCO-Cr, metale grele (Cd, Pb, Cu, Zn, Fe, Mn, Ni), amoniu, cloruri.</w:t>
      </w:r>
    </w:p>
    <w:p w:rsidR="008E765F" w:rsidRPr="008036B0" w:rsidRDefault="008E765F" w:rsidP="00683122">
      <w:pPr>
        <w:spacing w:line="240" w:lineRule="auto"/>
        <w:ind w:firstLine="567"/>
        <w:contextualSpacing/>
        <w:jc w:val="both"/>
        <w:rPr>
          <w:rFonts w:ascii="Times New Roman" w:hAnsi="Times New Roman" w:cs="Times New Roman"/>
          <w:sz w:val="24"/>
          <w:szCs w:val="24"/>
        </w:rPr>
      </w:pPr>
      <w:r w:rsidRPr="008036B0">
        <w:rPr>
          <w:rFonts w:ascii="Times New Roman" w:hAnsi="Times New Roman" w:cs="Times New Roman"/>
          <w:sz w:val="24"/>
          <w:szCs w:val="24"/>
        </w:rPr>
        <w:t>In urma analizelor si inregistrarilor in registrele de evidenta vor fi marcate vizibil toate valorile care nu se incadreaza in NTPA–001/2005 privind calitatea apelor uzate evacuate in receptori naturali şi Ord.MMGA 161/2006 privind calitatea apelor de suprafata.</w:t>
      </w:r>
    </w:p>
    <w:p w:rsidR="008E765F" w:rsidRPr="008036B0" w:rsidRDefault="008E765F" w:rsidP="00683122">
      <w:pPr>
        <w:tabs>
          <w:tab w:val="num" w:pos="1065"/>
          <w:tab w:val="num" w:pos="1418"/>
        </w:tabs>
        <w:spacing w:line="240" w:lineRule="auto"/>
        <w:contextualSpacing/>
        <w:jc w:val="both"/>
        <w:rPr>
          <w:rFonts w:ascii="Times New Roman" w:hAnsi="Times New Roman" w:cs="Times New Roman"/>
          <w:sz w:val="24"/>
          <w:szCs w:val="24"/>
        </w:rPr>
      </w:pPr>
      <w:r w:rsidRPr="008036B0">
        <w:rPr>
          <w:rFonts w:ascii="Times New Roman" w:hAnsi="Times New Roman" w:cs="Times New Roman"/>
          <w:i/>
          <w:iCs/>
          <w:sz w:val="24"/>
          <w:szCs w:val="24"/>
          <w:u w:val="single"/>
        </w:rPr>
        <w:t>-factorul de mediu sol</w:t>
      </w:r>
      <w:r w:rsidRPr="008036B0">
        <w:rPr>
          <w:rFonts w:ascii="Times New Roman" w:hAnsi="Times New Roman" w:cs="Times New Roman"/>
          <w:sz w:val="24"/>
          <w:szCs w:val="24"/>
        </w:rPr>
        <w:t xml:space="preserve">: 20 probe </w:t>
      </w:r>
      <w:r w:rsidRPr="008036B0">
        <w:rPr>
          <w:rFonts w:ascii="Times New Roman" w:hAnsi="Times New Roman" w:cs="Times New Roman"/>
          <w:i/>
          <w:iCs/>
          <w:sz w:val="24"/>
          <w:szCs w:val="24"/>
        </w:rPr>
        <w:t>anual</w:t>
      </w:r>
      <w:r w:rsidRPr="008036B0">
        <w:rPr>
          <w:rFonts w:ascii="Times New Roman" w:hAnsi="Times New Roman" w:cs="Times New Roman"/>
          <w:sz w:val="24"/>
          <w:szCs w:val="24"/>
        </w:rPr>
        <w:t xml:space="preserve"> (6 la haldele de steril, din care câte 1 din terenul natural; 6 la iazul de decantare Straja, din care 1 în terenul natural, 8 în incintele Tarniţa-Leşu Ursului, Isipoaia, Pârâul Ursului, Galeria 36, din care câte 1 în terenul natural).</w:t>
      </w:r>
    </w:p>
    <w:p w:rsidR="008E765F" w:rsidRPr="008036B0" w:rsidRDefault="008E765F" w:rsidP="00683122">
      <w:pPr>
        <w:spacing w:line="240" w:lineRule="auto"/>
        <w:ind w:firstLine="567"/>
        <w:contextualSpacing/>
        <w:jc w:val="both"/>
        <w:rPr>
          <w:rFonts w:ascii="Times New Roman" w:hAnsi="Times New Roman" w:cs="Times New Roman"/>
          <w:sz w:val="24"/>
          <w:szCs w:val="24"/>
        </w:rPr>
      </w:pPr>
      <w:r w:rsidRPr="008036B0">
        <w:rPr>
          <w:rFonts w:ascii="Times New Roman" w:hAnsi="Times New Roman" w:cs="Times New Roman"/>
          <w:sz w:val="24"/>
          <w:szCs w:val="24"/>
        </w:rPr>
        <w:t>Se vor preleva probele (la 15 - 30 cm adancime) in perioada de execuţie şi garanţie - analize de material din haldele de steril, iazul de decantare şi incinte, si soluri din terenul natural, la care se vor determina: pH, sulfati, metale grele (Cd, Pb, Cu, Zn, Cr, Mn, Ni, Co).</w:t>
      </w:r>
    </w:p>
    <w:p w:rsidR="008E765F" w:rsidRPr="008036B0" w:rsidRDefault="008E765F" w:rsidP="005E24F3">
      <w:pPr>
        <w:spacing w:before="120" w:after="0" w:line="240" w:lineRule="auto"/>
        <w:jc w:val="both"/>
        <w:rPr>
          <w:rFonts w:ascii="Times New Roman" w:hAnsi="Times New Roman" w:cs="Times New Roman"/>
          <w:b/>
          <w:bCs/>
          <w:sz w:val="24"/>
          <w:szCs w:val="24"/>
        </w:rPr>
      </w:pPr>
      <w:r w:rsidRPr="008036B0">
        <w:rPr>
          <w:rFonts w:ascii="Times New Roman" w:hAnsi="Times New Roman" w:cs="Times New Roman"/>
          <w:b/>
          <w:bCs/>
          <w:sz w:val="24"/>
          <w:szCs w:val="24"/>
        </w:rPr>
        <w:t>E.PROGRAMUL DE MONITORIZARE ÎN PERIOADA POST-ÎNCHIDERE</w:t>
      </w:r>
    </w:p>
    <w:p w:rsidR="008E765F" w:rsidRPr="008036B0" w:rsidRDefault="008E765F" w:rsidP="005E24F3">
      <w:pPr>
        <w:spacing w:after="0" w:line="240" w:lineRule="auto"/>
        <w:ind w:firstLine="567"/>
        <w:jc w:val="both"/>
        <w:rPr>
          <w:rFonts w:ascii="Times New Roman" w:hAnsi="Times New Roman" w:cs="Times New Roman"/>
          <w:sz w:val="24"/>
          <w:szCs w:val="24"/>
        </w:rPr>
      </w:pPr>
      <w:r w:rsidRPr="008036B0">
        <w:rPr>
          <w:rFonts w:ascii="Times New Roman" w:hAnsi="Times New Roman" w:cs="Times New Roman"/>
          <w:sz w:val="24"/>
          <w:szCs w:val="24"/>
        </w:rPr>
        <w:t>(programul anual)</w:t>
      </w:r>
    </w:p>
    <w:p w:rsidR="008E765F" w:rsidRPr="008036B0" w:rsidRDefault="008E765F" w:rsidP="002A3DCE">
      <w:pPr>
        <w:spacing w:before="120" w:line="240" w:lineRule="auto"/>
        <w:ind w:firstLine="567"/>
        <w:contextualSpacing/>
        <w:jc w:val="both"/>
        <w:rPr>
          <w:rFonts w:ascii="Times New Roman" w:hAnsi="Times New Roman" w:cs="Times New Roman"/>
          <w:sz w:val="24"/>
          <w:szCs w:val="24"/>
        </w:rPr>
      </w:pPr>
      <w:r w:rsidRPr="008036B0">
        <w:rPr>
          <w:rFonts w:ascii="Times New Roman" w:hAnsi="Times New Roman" w:cs="Times New Roman"/>
          <w:sz w:val="24"/>
          <w:szCs w:val="24"/>
        </w:rPr>
        <w:t xml:space="preserve">În perioada post-închidere  se va verifica permanent stabilitatea haldelor de steril si iazului de decantare prin masuratori topometrice la cele 20 borne topografice de urmarire (12 la haldele de steril, din care câte 2 in terenul natural, 8 la iazul de decantare, din care două in terenul natural), astfel incat sa poata fi verificate </w:t>
      </w:r>
      <w:r w:rsidRPr="008036B0">
        <w:rPr>
          <w:rFonts w:ascii="Times New Roman" w:hAnsi="Times New Roman" w:cs="Times New Roman"/>
          <w:i/>
          <w:iCs/>
          <w:sz w:val="24"/>
          <w:szCs w:val="24"/>
        </w:rPr>
        <w:t>semestrial</w:t>
      </w:r>
      <w:r w:rsidRPr="008036B0">
        <w:rPr>
          <w:rFonts w:ascii="Times New Roman" w:hAnsi="Times New Roman" w:cs="Times New Roman"/>
          <w:sz w:val="24"/>
          <w:szCs w:val="24"/>
        </w:rPr>
        <w:t xml:space="preserve"> cotele topografice (x, y, z) ale retelei de borne.</w:t>
      </w:r>
    </w:p>
    <w:p w:rsidR="008E765F" w:rsidRPr="008036B0" w:rsidRDefault="008E765F" w:rsidP="002A3DCE">
      <w:pPr>
        <w:spacing w:line="240" w:lineRule="auto"/>
        <w:ind w:firstLine="567"/>
        <w:contextualSpacing/>
        <w:jc w:val="both"/>
        <w:rPr>
          <w:rFonts w:ascii="Times New Roman" w:hAnsi="Times New Roman" w:cs="Times New Roman"/>
          <w:sz w:val="24"/>
          <w:szCs w:val="24"/>
        </w:rPr>
      </w:pPr>
      <w:r w:rsidRPr="008036B0">
        <w:rPr>
          <w:rFonts w:ascii="Times New Roman" w:hAnsi="Times New Roman" w:cs="Times New Roman"/>
          <w:sz w:val="24"/>
          <w:szCs w:val="24"/>
        </w:rPr>
        <w:t>De asemenea, se va urmari in mod deosebit starea vegetatiei si a lucrarilor de ecologizare realizate.</w:t>
      </w:r>
    </w:p>
    <w:p w:rsidR="008E765F" w:rsidRPr="008036B0" w:rsidRDefault="008E765F" w:rsidP="002A3DCE">
      <w:pPr>
        <w:spacing w:line="240" w:lineRule="auto"/>
        <w:ind w:firstLine="567"/>
        <w:contextualSpacing/>
        <w:jc w:val="both"/>
        <w:rPr>
          <w:rFonts w:ascii="Times New Roman" w:hAnsi="Times New Roman" w:cs="Times New Roman"/>
          <w:sz w:val="24"/>
          <w:szCs w:val="24"/>
        </w:rPr>
      </w:pPr>
      <w:r w:rsidRPr="008036B0">
        <w:rPr>
          <w:rFonts w:ascii="Times New Roman" w:hAnsi="Times New Roman" w:cs="Times New Roman"/>
          <w:sz w:val="24"/>
          <w:szCs w:val="24"/>
        </w:rPr>
        <w:t xml:space="preserve">Pentru </w:t>
      </w:r>
      <w:r w:rsidRPr="008036B0">
        <w:rPr>
          <w:rFonts w:ascii="Times New Roman" w:hAnsi="Times New Roman" w:cs="Times New Roman"/>
          <w:i/>
          <w:iCs/>
          <w:sz w:val="24"/>
          <w:szCs w:val="24"/>
        </w:rPr>
        <w:t>factorii de mediu aer, apa, sol</w:t>
      </w:r>
      <w:r w:rsidRPr="008036B0">
        <w:rPr>
          <w:rFonts w:ascii="Times New Roman" w:hAnsi="Times New Roman" w:cs="Times New Roman"/>
          <w:sz w:val="24"/>
          <w:szCs w:val="24"/>
        </w:rPr>
        <w:t>, indicatorii urmariti vor fi:</w:t>
      </w:r>
    </w:p>
    <w:p w:rsidR="008E765F" w:rsidRPr="008036B0" w:rsidRDefault="008E765F" w:rsidP="00683122">
      <w:pPr>
        <w:tabs>
          <w:tab w:val="num" w:pos="1418"/>
          <w:tab w:val="num" w:pos="1494"/>
        </w:tabs>
        <w:spacing w:line="240" w:lineRule="auto"/>
        <w:contextualSpacing/>
        <w:jc w:val="both"/>
        <w:rPr>
          <w:rFonts w:ascii="Times New Roman" w:hAnsi="Times New Roman" w:cs="Times New Roman"/>
          <w:sz w:val="24"/>
          <w:szCs w:val="24"/>
        </w:rPr>
      </w:pPr>
      <w:r w:rsidRPr="008036B0">
        <w:rPr>
          <w:rFonts w:ascii="Times New Roman" w:hAnsi="Times New Roman" w:cs="Times New Roman"/>
          <w:i/>
          <w:iCs/>
          <w:sz w:val="24"/>
          <w:szCs w:val="24"/>
          <w:u w:val="single"/>
        </w:rPr>
        <w:t>-factorul de mediu aer:</w:t>
      </w:r>
      <w:r w:rsidRPr="008036B0">
        <w:rPr>
          <w:rFonts w:ascii="Times New Roman" w:hAnsi="Times New Roman" w:cs="Times New Roman"/>
          <w:sz w:val="24"/>
          <w:szCs w:val="24"/>
        </w:rPr>
        <w:t xml:space="preserve"> – cantitatea de pulberi in suspensie (mg/mc) - 5 probe: câte 1 proba pentru fiecare haldă (halda gal. 36, halda Isipoaia, halda Pârâul Ursului), si 2 probe la iazul de decantare Straja, </w:t>
      </w:r>
      <w:r w:rsidRPr="008036B0">
        <w:rPr>
          <w:rFonts w:ascii="Times New Roman" w:hAnsi="Times New Roman" w:cs="Times New Roman"/>
          <w:i/>
          <w:iCs/>
          <w:sz w:val="24"/>
          <w:szCs w:val="24"/>
        </w:rPr>
        <w:t>anual</w:t>
      </w:r>
      <w:r w:rsidRPr="008036B0">
        <w:rPr>
          <w:rFonts w:ascii="Times New Roman" w:hAnsi="Times New Roman" w:cs="Times New Roman"/>
          <w:sz w:val="24"/>
          <w:szCs w:val="24"/>
        </w:rPr>
        <w:t>:</w:t>
      </w:r>
    </w:p>
    <w:p w:rsidR="008E765F" w:rsidRPr="008036B0" w:rsidRDefault="008E765F" w:rsidP="00683122">
      <w:pPr>
        <w:tabs>
          <w:tab w:val="num" w:pos="1418"/>
        </w:tabs>
        <w:spacing w:line="240" w:lineRule="auto"/>
        <w:contextualSpacing/>
        <w:jc w:val="both"/>
        <w:rPr>
          <w:rFonts w:ascii="Times New Roman" w:hAnsi="Times New Roman" w:cs="Times New Roman"/>
          <w:sz w:val="24"/>
          <w:szCs w:val="24"/>
        </w:rPr>
      </w:pPr>
      <w:r w:rsidRPr="008036B0">
        <w:rPr>
          <w:rFonts w:ascii="Times New Roman" w:hAnsi="Times New Roman" w:cs="Times New Roman"/>
          <w:i/>
          <w:iCs/>
          <w:sz w:val="24"/>
          <w:szCs w:val="24"/>
          <w:u w:val="single"/>
        </w:rPr>
        <w:t>-factorul de mediu apă</w:t>
      </w:r>
      <w:r w:rsidRPr="008036B0">
        <w:rPr>
          <w:rFonts w:ascii="Times New Roman" w:hAnsi="Times New Roman" w:cs="Times New Roman"/>
          <w:sz w:val="24"/>
          <w:szCs w:val="24"/>
        </w:rPr>
        <w:t xml:space="preserve">: 9 probe ape suprafata - 1 pr. la evacuare din sondele inverse iaz, 2 probe emisar paraul V. Straja si confluenta parau Brateasa (amonte/aval iaz), 1 pr. din apa de mină evacuată pe galeria 740 Isipoaia, 2 pr. emisar parau Isipoaia (amonte/aval de galeria 740 Isipoaia, şi 3 probe ape subterane - din forajele de cercetare hidro-chimică, </w:t>
      </w:r>
      <w:r w:rsidRPr="008036B0">
        <w:rPr>
          <w:rFonts w:ascii="Times New Roman" w:hAnsi="Times New Roman" w:cs="Times New Roman"/>
          <w:i/>
          <w:iCs/>
          <w:sz w:val="24"/>
          <w:szCs w:val="24"/>
        </w:rPr>
        <w:t>semestrial</w:t>
      </w:r>
      <w:r w:rsidRPr="008036B0">
        <w:rPr>
          <w:rFonts w:ascii="Times New Roman" w:hAnsi="Times New Roman" w:cs="Times New Roman"/>
          <w:sz w:val="24"/>
          <w:szCs w:val="24"/>
        </w:rPr>
        <w:t>:</w:t>
      </w:r>
    </w:p>
    <w:p w:rsidR="008E765F" w:rsidRPr="008036B0" w:rsidRDefault="008E765F" w:rsidP="00683122">
      <w:pPr>
        <w:spacing w:line="240" w:lineRule="auto"/>
        <w:ind w:firstLine="567"/>
        <w:contextualSpacing/>
        <w:jc w:val="both"/>
        <w:rPr>
          <w:rFonts w:ascii="Times New Roman" w:hAnsi="Times New Roman" w:cs="Times New Roman"/>
          <w:sz w:val="24"/>
          <w:szCs w:val="24"/>
        </w:rPr>
      </w:pPr>
      <w:r w:rsidRPr="008036B0">
        <w:rPr>
          <w:rFonts w:ascii="Times New Roman" w:hAnsi="Times New Roman" w:cs="Times New Roman"/>
          <w:sz w:val="24"/>
          <w:szCs w:val="24"/>
        </w:rPr>
        <w:t>Se determină: pH-ul, suspensii, reziduu fix, sulfati, azotati, CCO-Cr, metale grele (Cd, Pb, Cu, Zn, Fe, Mn, Ni), amoniu, cloruri.</w:t>
      </w:r>
    </w:p>
    <w:p w:rsidR="008E765F" w:rsidRPr="008036B0" w:rsidRDefault="008E765F" w:rsidP="00683122">
      <w:pPr>
        <w:spacing w:line="240" w:lineRule="auto"/>
        <w:ind w:firstLine="567"/>
        <w:contextualSpacing/>
        <w:jc w:val="both"/>
        <w:rPr>
          <w:rFonts w:ascii="Times New Roman" w:hAnsi="Times New Roman" w:cs="Times New Roman"/>
          <w:sz w:val="24"/>
          <w:szCs w:val="24"/>
        </w:rPr>
      </w:pPr>
      <w:r w:rsidRPr="008036B0">
        <w:rPr>
          <w:rFonts w:ascii="Times New Roman" w:hAnsi="Times New Roman" w:cs="Times New Roman"/>
          <w:sz w:val="24"/>
          <w:szCs w:val="24"/>
        </w:rPr>
        <w:t>In urma analizelor si inregistrarilor in registrele de evidenta vor fi marcate vizibil toate valorile care nu se incadreaza in NTPA–001/2005 privind calitatea apelor uzate evacuate in receptori naturali şi Ord.MMGA 161/2006 privind calitatea apelor de suprafata.</w:t>
      </w:r>
    </w:p>
    <w:p w:rsidR="008E765F" w:rsidRPr="008036B0" w:rsidRDefault="008E765F" w:rsidP="00683122">
      <w:pPr>
        <w:tabs>
          <w:tab w:val="num" w:pos="1065"/>
          <w:tab w:val="num" w:pos="1418"/>
        </w:tabs>
        <w:spacing w:line="240" w:lineRule="auto"/>
        <w:contextualSpacing/>
        <w:jc w:val="both"/>
        <w:rPr>
          <w:rFonts w:ascii="Times New Roman" w:hAnsi="Times New Roman" w:cs="Times New Roman"/>
          <w:sz w:val="24"/>
          <w:szCs w:val="24"/>
        </w:rPr>
      </w:pPr>
      <w:r w:rsidRPr="008036B0">
        <w:rPr>
          <w:rFonts w:ascii="Times New Roman" w:hAnsi="Times New Roman" w:cs="Times New Roman"/>
          <w:i/>
          <w:iCs/>
          <w:sz w:val="24"/>
          <w:szCs w:val="24"/>
          <w:u w:val="single"/>
        </w:rPr>
        <w:t>-factorul de mediu sol</w:t>
      </w:r>
      <w:r w:rsidRPr="008036B0">
        <w:rPr>
          <w:rFonts w:ascii="Times New Roman" w:hAnsi="Times New Roman" w:cs="Times New Roman"/>
          <w:sz w:val="24"/>
          <w:szCs w:val="24"/>
        </w:rPr>
        <w:t xml:space="preserve">: 8 probe </w:t>
      </w:r>
      <w:r w:rsidRPr="008036B0">
        <w:rPr>
          <w:rFonts w:ascii="Times New Roman" w:hAnsi="Times New Roman" w:cs="Times New Roman"/>
          <w:i/>
          <w:iCs/>
          <w:sz w:val="24"/>
          <w:szCs w:val="24"/>
        </w:rPr>
        <w:t>anual</w:t>
      </w:r>
      <w:r w:rsidRPr="008036B0">
        <w:rPr>
          <w:rFonts w:ascii="Times New Roman" w:hAnsi="Times New Roman" w:cs="Times New Roman"/>
          <w:sz w:val="24"/>
          <w:szCs w:val="24"/>
        </w:rPr>
        <w:t xml:space="preserve"> (5 la haldele de steril, din care câte 1 din terenul natural; 3 la iazul de decantare Straja, din care 1 în terenul natural).</w:t>
      </w:r>
    </w:p>
    <w:p w:rsidR="008E765F" w:rsidRPr="008036B0" w:rsidRDefault="008E765F" w:rsidP="00683122">
      <w:pPr>
        <w:spacing w:line="240" w:lineRule="auto"/>
        <w:ind w:firstLine="567"/>
        <w:contextualSpacing/>
        <w:jc w:val="both"/>
        <w:rPr>
          <w:rFonts w:ascii="Times New Roman" w:hAnsi="Times New Roman" w:cs="Times New Roman"/>
          <w:sz w:val="24"/>
          <w:szCs w:val="24"/>
        </w:rPr>
      </w:pPr>
      <w:r w:rsidRPr="008036B0">
        <w:rPr>
          <w:rFonts w:ascii="Times New Roman" w:hAnsi="Times New Roman" w:cs="Times New Roman"/>
          <w:sz w:val="24"/>
          <w:szCs w:val="24"/>
        </w:rPr>
        <w:t>Se vor preleva probele (la 15 - 30 cm adancime) in perioada post-închidere, la care se vor determina: pH, sulfati, metale grele (Cd, Pb, Cu, Zn, Cr, Mn, Ni, Co).</w:t>
      </w:r>
    </w:p>
    <w:p w:rsidR="008E765F" w:rsidRPr="008036B0" w:rsidRDefault="008E765F" w:rsidP="002A3DCE">
      <w:pPr>
        <w:autoSpaceDE w:val="0"/>
        <w:autoSpaceDN w:val="0"/>
        <w:adjustRightInd w:val="0"/>
        <w:spacing w:line="240" w:lineRule="auto"/>
        <w:jc w:val="both"/>
        <w:rPr>
          <w:rFonts w:ascii="Times New Roman" w:hAnsi="Times New Roman" w:cs="Times New Roman"/>
          <w:b/>
          <w:bCs/>
          <w:sz w:val="24"/>
          <w:szCs w:val="24"/>
          <w:lang w:val="it-IT"/>
        </w:rPr>
      </w:pPr>
      <w:r w:rsidRPr="008036B0">
        <w:rPr>
          <w:rFonts w:ascii="Times New Roman" w:hAnsi="Times New Roman" w:cs="Times New Roman"/>
          <w:b/>
          <w:bCs/>
          <w:sz w:val="24"/>
          <w:szCs w:val="24"/>
          <w:lang w:val="it-IT"/>
        </w:rPr>
        <w:t>II. Motivele şi considerentele care au stat la baza emiterii acordului, printre altele şi în legătură cu calitatea şi concluziile/recomandările raportului privind impactul asupra mediului şi ale participării publicului</w:t>
      </w:r>
    </w:p>
    <w:p w:rsidR="008E765F" w:rsidRPr="008036B0" w:rsidRDefault="008E765F" w:rsidP="00F259E9">
      <w:pPr>
        <w:pStyle w:val="BodyTextIndent"/>
        <w:tabs>
          <w:tab w:val="left" w:pos="540"/>
        </w:tabs>
        <w:ind w:left="0"/>
        <w:contextualSpacing/>
        <w:jc w:val="both"/>
        <w:rPr>
          <w:lang w:val="ro-RO"/>
        </w:rPr>
      </w:pPr>
      <w:r w:rsidRPr="008036B0">
        <w:rPr>
          <w:b/>
          <w:bCs/>
          <w:lang w:val="it-IT"/>
        </w:rPr>
        <w:tab/>
      </w:r>
      <w:r w:rsidRPr="008036B0">
        <w:rPr>
          <w:lang w:val="ro-RO"/>
        </w:rPr>
        <w:t>Proiectul propus se încadrează în Anexa 2 la pct.</w:t>
      </w:r>
      <w:r w:rsidRPr="008036B0">
        <w:rPr>
          <w:b/>
          <w:bCs/>
          <w:lang w:val="ro-RO"/>
        </w:rPr>
        <w:t xml:space="preserve"> </w:t>
      </w:r>
      <w:r w:rsidRPr="008036B0">
        <w:rPr>
          <w:lang w:val="ro-RO"/>
        </w:rPr>
        <w:t xml:space="preserve">13, lit. a) a Hotărârii Guvernului nr. 445/2009 privind evaluarea impactului anumitor proiecte publice şi private asupra mediului – Lista proiectelor pentru care trebuie stabilită necesitatea efectuării evaluării impactului asupra mediului.               </w:t>
      </w:r>
    </w:p>
    <w:p w:rsidR="008E765F" w:rsidRPr="008036B0" w:rsidRDefault="008E765F" w:rsidP="00F259E9">
      <w:pPr>
        <w:pStyle w:val="BodyTextIndent"/>
        <w:tabs>
          <w:tab w:val="left" w:pos="540"/>
        </w:tabs>
        <w:ind w:left="0"/>
        <w:contextualSpacing/>
        <w:jc w:val="both"/>
        <w:rPr>
          <w:lang w:val="ro-RO"/>
        </w:rPr>
      </w:pPr>
      <w:r w:rsidRPr="008036B0">
        <w:rPr>
          <w:lang w:val="ro-RO"/>
        </w:rPr>
        <w:t xml:space="preserve">Decizia de emitere a acordului de mediu a fost luată în urma analizei documentaţiei depuse, în urma consultărilor din cadrul Comisiei de Analiză Tehnică, pe baza recomandărilor şi concluziilor Raportului privind impactul asupra mediului şi a Studiului de evaluare adecvată şi a consultării publicului ca urmare a anunţurilor publice şi a dezbaterii publice. </w:t>
      </w:r>
    </w:p>
    <w:p w:rsidR="008E765F" w:rsidRPr="008036B0" w:rsidRDefault="008E765F" w:rsidP="00F259E9">
      <w:pPr>
        <w:pStyle w:val="BodyTextIndent"/>
        <w:tabs>
          <w:tab w:val="left" w:pos="540"/>
        </w:tabs>
        <w:ind w:left="0"/>
        <w:contextualSpacing/>
        <w:jc w:val="both"/>
        <w:rPr>
          <w:lang w:val="ro-RO"/>
        </w:rPr>
      </w:pPr>
      <w:r w:rsidRPr="008036B0">
        <w:rPr>
          <w:lang w:val="ro-RO"/>
        </w:rPr>
        <w:lastRenderedPageBreak/>
        <w:t xml:space="preserve">Decizia de emitere a acordului de mediu se bazează pe respectarea prevederilor legale privind măsuri speciale cu scopul de a reduce impactul asupra factorilor de mediu. </w:t>
      </w:r>
    </w:p>
    <w:p w:rsidR="00665474" w:rsidRPr="008036B0" w:rsidRDefault="008E765F" w:rsidP="00F259E9">
      <w:pPr>
        <w:pStyle w:val="BodyTextIndent"/>
        <w:spacing w:after="0"/>
        <w:ind w:left="0"/>
        <w:contextualSpacing/>
        <w:jc w:val="both"/>
        <w:rPr>
          <w:b/>
          <w:bCs/>
        </w:rPr>
      </w:pPr>
      <w:r w:rsidRPr="008036B0">
        <w:rPr>
          <w:lang w:val="ro-RO"/>
        </w:rPr>
        <w:t xml:space="preserve">  În raport cu reţeaua NATURA 2000, componentele proiectului nu sunt amplasate în  situri NATURA 2000 şi nici în rezervatii naturale. </w:t>
      </w:r>
    </w:p>
    <w:p w:rsidR="008E765F" w:rsidRPr="008036B0" w:rsidRDefault="008E765F" w:rsidP="005E24F3">
      <w:pPr>
        <w:spacing w:before="120" w:after="120" w:line="240" w:lineRule="auto"/>
        <w:ind w:left="360"/>
        <w:jc w:val="both"/>
        <w:rPr>
          <w:rFonts w:ascii="Times New Roman" w:hAnsi="Times New Roman" w:cs="Times New Roman"/>
          <w:b/>
          <w:bCs/>
          <w:sz w:val="24"/>
          <w:szCs w:val="24"/>
        </w:rPr>
      </w:pPr>
      <w:r w:rsidRPr="008036B0">
        <w:rPr>
          <w:rFonts w:ascii="Times New Roman" w:hAnsi="Times New Roman" w:cs="Times New Roman"/>
          <w:b/>
          <w:bCs/>
          <w:sz w:val="24"/>
          <w:szCs w:val="24"/>
        </w:rPr>
        <w:t>Alegerea alternativei</w:t>
      </w:r>
    </w:p>
    <w:p w:rsidR="008E765F" w:rsidRPr="008036B0" w:rsidRDefault="008E765F" w:rsidP="005E24F3">
      <w:pPr>
        <w:autoSpaceDE w:val="0"/>
        <w:autoSpaceDN w:val="0"/>
        <w:adjustRightInd w:val="0"/>
        <w:spacing w:before="120" w:after="120" w:line="240" w:lineRule="auto"/>
        <w:ind w:firstLine="720"/>
        <w:contextualSpacing/>
        <w:jc w:val="both"/>
        <w:rPr>
          <w:rFonts w:ascii="Times New Roman" w:hAnsi="Times New Roman" w:cs="Times New Roman"/>
          <w:sz w:val="24"/>
          <w:szCs w:val="24"/>
        </w:rPr>
      </w:pPr>
      <w:r w:rsidRPr="008036B0">
        <w:rPr>
          <w:rFonts w:ascii="Times New Roman" w:hAnsi="Times New Roman" w:cs="Times New Roman"/>
          <w:sz w:val="24"/>
          <w:szCs w:val="24"/>
        </w:rPr>
        <w:t>Alegerea lucrarilor de inchidere si ecologizare a obiectivului minier a ţinut cont de o serie de factori, cum ar fi:  Situarea într-o anumita zonă bogată din punct de vedere al resurselor naturale de sol vegetal si argila; Forţa de muncă este suficientă în zonă, cererea de locuri de muncă fiind importantă;  Activitatile ce se vor desfăşura nu determină impact semnificativ asupra mediului înconjurător.</w:t>
      </w:r>
    </w:p>
    <w:p w:rsidR="00665474" w:rsidRPr="008036B0" w:rsidRDefault="008E765F" w:rsidP="00665474">
      <w:pPr>
        <w:autoSpaceDE w:val="0"/>
        <w:autoSpaceDN w:val="0"/>
        <w:adjustRightInd w:val="0"/>
        <w:spacing w:line="240" w:lineRule="auto"/>
        <w:ind w:firstLine="720"/>
        <w:contextualSpacing/>
        <w:jc w:val="both"/>
        <w:rPr>
          <w:rFonts w:ascii="Times New Roman" w:hAnsi="Times New Roman" w:cs="Times New Roman"/>
          <w:sz w:val="24"/>
          <w:szCs w:val="24"/>
        </w:rPr>
      </w:pPr>
      <w:r w:rsidRPr="008036B0">
        <w:rPr>
          <w:rFonts w:ascii="Times New Roman" w:hAnsi="Times New Roman" w:cs="Times New Roman"/>
          <w:sz w:val="24"/>
          <w:szCs w:val="24"/>
        </w:rPr>
        <w:t>La proiectarea lucrărilor s-a avut în vedere ca suprafeţele afectate de activitatea de inchidere si refacere sa fie cât mai restrânse (sa se limiteze strict la vechile zone miniere), iar lucrările de ecologizare să asigure refacerea mediului.</w:t>
      </w:r>
    </w:p>
    <w:p w:rsidR="008E765F" w:rsidRPr="008036B0" w:rsidRDefault="008E765F" w:rsidP="005E24F3">
      <w:pPr>
        <w:autoSpaceDE w:val="0"/>
        <w:autoSpaceDN w:val="0"/>
        <w:adjustRightInd w:val="0"/>
        <w:spacing w:before="120" w:after="120" w:line="240" w:lineRule="auto"/>
        <w:ind w:firstLine="720"/>
        <w:jc w:val="both"/>
        <w:rPr>
          <w:rFonts w:ascii="Times New Roman" w:hAnsi="Times New Roman" w:cs="Times New Roman"/>
          <w:sz w:val="24"/>
          <w:szCs w:val="24"/>
        </w:rPr>
      </w:pPr>
      <w:r w:rsidRPr="008036B0">
        <w:rPr>
          <w:rFonts w:ascii="Times New Roman" w:hAnsi="Times New Roman" w:cs="Times New Roman"/>
          <w:i/>
          <w:iCs/>
          <w:sz w:val="24"/>
          <w:szCs w:val="24"/>
          <w:u w:val="single"/>
        </w:rPr>
        <w:t>Varianta 1</w:t>
      </w:r>
      <w:r w:rsidRPr="008036B0">
        <w:rPr>
          <w:rFonts w:ascii="Times New Roman" w:hAnsi="Times New Roman" w:cs="Times New Roman"/>
          <w:sz w:val="24"/>
          <w:szCs w:val="24"/>
        </w:rPr>
        <w:t>:</w:t>
      </w:r>
    </w:p>
    <w:p w:rsidR="008E765F" w:rsidRPr="008036B0" w:rsidRDefault="008E765F" w:rsidP="005E24F3">
      <w:pPr>
        <w:spacing w:before="120" w:after="120" w:line="240" w:lineRule="auto"/>
        <w:ind w:firstLine="567"/>
        <w:contextualSpacing/>
        <w:jc w:val="both"/>
        <w:rPr>
          <w:rFonts w:ascii="Times New Roman" w:hAnsi="Times New Roman" w:cs="Times New Roman"/>
          <w:sz w:val="24"/>
          <w:szCs w:val="24"/>
        </w:rPr>
      </w:pPr>
      <w:r w:rsidRPr="008036B0">
        <w:rPr>
          <w:rFonts w:ascii="Times New Roman" w:hAnsi="Times New Roman" w:cs="Times New Roman"/>
          <w:sz w:val="24"/>
          <w:szCs w:val="24"/>
        </w:rPr>
        <w:t xml:space="preserve">Prima varianta a Proiectului tehnic de inchidere si ecologizare a fost realizata/propusa de </w:t>
      </w:r>
      <w:r w:rsidRPr="008036B0">
        <w:rPr>
          <w:rFonts w:ascii="Times New Roman" w:hAnsi="Times New Roman" w:cs="Times New Roman"/>
          <w:sz w:val="24"/>
          <w:szCs w:val="24"/>
          <w:lang w:val="nl-NL"/>
        </w:rPr>
        <w:t xml:space="preserve">S.C. IPROMIN SA BUCUREŞTI, (in calitate de proiectant) in anul 2007, unde s-a propus varianta de </w:t>
      </w:r>
      <w:r w:rsidRPr="008036B0">
        <w:rPr>
          <w:rFonts w:ascii="Times New Roman" w:hAnsi="Times New Roman" w:cs="Times New Roman"/>
          <w:sz w:val="24"/>
          <w:szCs w:val="24"/>
        </w:rPr>
        <w:t>etanşare a platformei iazului (S = 9,4ha) cu strat impermeabil din Trisoplast de 7 cm grosime si</w:t>
      </w:r>
      <w:r w:rsidRPr="008036B0">
        <w:rPr>
          <w:rFonts w:ascii="Times New Roman" w:hAnsi="Times New Roman" w:cs="Times New Roman"/>
          <w:sz w:val="24"/>
          <w:szCs w:val="24"/>
          <w:lang w:val="nl-NL"/>
        </w:rPr>
        <w:t xml:space="preserve"> </w:t>
      </w:r>
      <w:r w:rsidRPr="008036B0">
        <w:rPr>
          <w:rFonts w:ascii="Times New Roman" w:hAnsi="Times New Roman" w:cs="Times New Roman"/>
          <w:sz w:val="24"/>
          <w:szCs w:val="24"/>
        </w:rPr>
        <w:t>strat drenant din geocompozit de drenaj si dupa stratul de pamant vegetal (10 cm) se foloseste si o saltea biodegradabilă preînsămânţată cu fertilizator.</w:t>
      </w:r>
    </w:p>
    <w:p w:rsidR="005E24F3" w:rsidRPr="005E24F3" w:rsidRDefault="008E765F" w:rsidP="005E24F3">
      <w:pPr>
        <w:spacing w:line="240" w:lineRule="auto"/>
        <w:ind w:firstLine="567"/>
        <w:contextualSpacing/>
        <w:jc w:val="both"/>
        <w:rPr>
          <w:rFonts w:ascii="Times New Roman" w:hAnsi="Times New Roman" w:cs="Times New Roman"/>
          <w:sz w:val="24"/>
          <w:szCs w:val="24"/>
        </w:rPr>
      </w:pPr>
      <w:r w:rsidRPr="008036B0">
        <w:rPr>
          <w:rFonts w:ascii="Times New Roman" w:hAnsi="Times New Roman" w:cs="Times New Roman"/>
          <w:sz w:val="24"/>
          <w:szCs w:val="24"/>
        </w:rPr>
        <w:t>In PT-ul SC. Ipromin, s-a propus dezafectarea depozitului de pirita, microiazurilor prin transportarea concentratului de pirită, steril, material din microiazuri pe iazul de decantare Valea Straja, pentru a fi folosite la umplerea cavităţii formate în coada iazului.</w:t>
      </w:r>
    </w:p>
    <w:p w:rsidR="008E765F" w:rsidRPr="008036B0" w:rsidRDefault="008E765F" w:rsidP="005E24F3">
      <w:pPr>
        <w:spacing w:before="120" w:after="120" w:line="240" w:lineRule="auto"/>
        <w:ind w:firstLine="567"/>
        <w:jc w:val="both"/>
        <w:rPr>
          <w:rFonts w:ascii="Times New Roman" w:hAnsi="Times New Roman" w:cs="Times New Roman"/>
          <w:sz w:val="24"/>
          <w:szCs w:val="24"/>
        </w:rPr>
      </w:pPr>
      <w:r w:rsidRPr="008036B0">
        <w:rPr>
          <w:rFonts w:ascii="Times New Roman" w:hAnsi="Times New Roman" w:cs="Times New Roman"/>
          <w:i/>
          <w:iCs/>
          <w:sz w:val="24"/>
          <w:szCs w:val="24"/>
          <w:u w:val="single"/>
        </w:rPr>
        <w:t>Varianta 2 – cea aleasa</w:t>
      </w:r>
      <w:r w:rsidRPr="008036B0">
        <w:rPr>
          <w:rFonts w:ascii="Times New Roman" w:hAnsi="Times New Roman" w:cs="Times New Roman"/>
          <w:sz w:val="24"/>
          <w:szCs w:val="24"/>
        </w:rPr>
        <w:t>:</w:t>
      </w:r>
    </w:p>
    <w:p w:rsidR="008E765F" w:rsidRPr="008036B0" w:rsidRDefault="008E765F" w:rsidP="005E24F3">
      <w:pPr>
        <w:spacing w:before="120" w:after="120" w:line="240" w:lineRule="auto"/>
        <w:ind w:firstLine="567"/>
        <w:contextualSpacing/>
        <w:jc w:val="both"/>
        <w:rPr>
          <w:rFonts w:ascii="Times New Roman" w:hAnsi="Times New Roman" w:cs="Times New Roman"/>
          <w:sz w:val="24"/>
          <w:szCs w:val="24"/>
        </w:rPr>
      </w:pPr>
      <w:r w:rsidRPr="008036B0">
        <w:rPr>
          <w:rFonts w:ascii="Times New Roman" w:hAnsi="Times New Roman" w:cs="Times New Roman"/>
          <w:sz w:val="24"/>
          <w:szCs w:val="24"/>
        </w:rPr>
        <w:t xml:space="preserve">Varianta aleasa, din actualul Proiect tehnic de inchidere si ecologizare, realizat de </w:t>
      </w:r>
      <w:r w:rsidRPr="008036B0">
        <w:rPr>
          <w:rFonts w:ascii="Times New Roman" w:hAnsi="Times New Roman" w:cs="Times New Roman"/>
          <w:sz w:val="24"/>
          <w:szCs w:val="24"/>
          <w:lang w:val="nl-NL"/>
        </w:rPr>
        <w:t xml:space="preserve">S.C CEPROMIN SA Deva, propune </w:t>
      </w:r>
      <w:r w:rsidRPr="008036B0">
        <w:rPr>
          <w:rFonts w:ascii="Times New Roman" w:hAnsi="Times New Roman" w:cs="Times New Roman"/>
          <w:sz w:val="24"/>
          <w:szCs w:val="24"/>
        </w:rPr>
        <w:t>impermeabilizarea întregii suprafeţe a iazului/plajei iazului (68950m</w:t>
      </w:r>
      <w:r w:rsidRPr="008036B0">
        <w:rPr>
          <w:rFonts w:ascii="Times New Roman" w:hAnsi="Times New Roman" w:cs="Times New Roman"/>
          <w:sz w:val="24"/>
          <w:szCs w:val="24"/>
          <w:vertAlign w:val="superscript"/>
        </w:rPr>
        <w:t>2</w:t>
      </w:r>
      <w:r w:rsidRPr="008036B0">
        <w:rPr>
          <w:rFonts w:ascii="Times New Roman" w:hAnsi="Times New Roman" w:cs="Times New Roman"/>
          <w:sz w:val="24"/>
          <w:szCs w:val="24"/>
        </w:rPr>
        <w:t xml:space="preserve"> plajă) cu un strat de argilă în grosime de 30 cm cu următoarele caracteristici: k</w:t>
      </w:r>
      <w:r w:rsidRPr="008036B0">
        <w:rPr>
          <w:rFonts w:ascii="Times New Roman" w:hAnsi="Times New Roman" w:cs="Times New Roman"/>
          <w:sz w:val="24"/>
          <w:szCs w:val="24"/>
          <w:vertAlign w:val="subscript"/>
        </w:rPr>
        <w:t xml:space="preserve">f </w:t>
      </w:r>
      <w:r w:rsidRPr="008036B0">
        <w:rPr>
          <w:rFonts w:ascii="Times New Roman" w:hAnsi="Times New Roman" w:cs="Times New Roman"/>
          <w:sz w:val="24"/>
          <w:szCs w:val="24"/>
        </w:rPr>
        <w:t xml:space="preserve"> ≤ 5·10</w:t>
      </w:r>
      <w:r w:rsidRPr="008036B0">
        <w:rPr>
          <w:rFonts w:ascii="Times New Roman" w:hAnsi="Times New Roman" w:cs="Times New Roman"/>
          <w:sz w:val="24"/>
          <w:szCs w:val="24"/>
          <w:vertAlign w:val="superscript"/>
        </w:rPr>
        <w:t xml:space="preserve">-9 </w:t>
      </w:r>
      <w:r w:rsidRPr="008036B0">
        <w:rPr>
          <w:rFonts w:ascii="Times New Roman" w:hAnsi="Times New Roman" w:cs="Times New Roman"/>
          <w:sz w:val="24"/>
          <w:szCs w:val="24"/>
        </w:rPr>
        <w:t>m/s, porozitate &lt; 5%, D</w:t>
      </w:r>
      <w:r w:rsidRPr="008036B0">
        <w:rPr>
          <w:rFonts w:ascii="Times New Roman" w:hAnsi="Times New Roman" w:cs="Times New Roman"/>
          <w:sz w:val="24"/>
          <w:szCs w:val="24"/>
          <w:vertAlign w:val="subscript"/>
        </w:rPr>
        <w:t>pr</w:t>
      </w:r>
      <w:r w:rsidRPr="008036B0">
        <w:rPr>
          <w:rFonts w:ascii="Times New Roman" w:hAnsi="Times New Roman" w:cs="Times New Roman"/>
          <w:sz w:val="24"/>
          <w:szCs w:val="24"/>
        </w:rPr>
        <w:t xml:space="preserve"> ≥ 92%. Pe o suprafaţă de 14043mp aflată în aval de taluzul iazului reprofilat (unde a fost depus moloz) se va aşterne un strat de pământ cu grosimea de 10cm, iar după efectuarea acestei lucrări se trece la acoperirea întregii suprafeţe a iazului (plajă+taluz) si a celor 14043mp cu un strat de 20cm de sol fertil.</w:t>
      </w:r>
      <w:r w:rsidR="00197802">
        <w:rPr>
          <w:rFonts w:ascii="Times New Roman" w:hAnsi="Times New Roman" w:cs="Times New Roman"/>
          <w:sz w:val="24"/>
          <w:szCs w:val="24"/>
        </w:rPr>
        <w:t xml:space="preserve"> </w:t>
      </w:r>
    </w:p>
    <w:p w:rsidR="008E765F" w:rsidRPr="008036B0" w:rsidRDefault="008E765F" w:rsidP="0018226B">
      <w:pPr>
        <w:spacing w:after="0" w:line="240" w:lineRule="auto"/>
        <w:ind w:firstLine="567"/>
        <w:contextualSpacing/>
        <w:jc w:val="both"/>
        <w:rPr>
          <w:rFonts w:ascii="Times New Roman" w:hAnsi="Times New Roman" w:cs="Times New Roman"/>
          <w:sz w:val="24"/>
          <w:szCs w:val="24"/>
        </w:rPr>
      </w:pPr>
      <w:r w:rsidRPr="008036B0">
        <w:rPr>
          <w:rFonts w:ascii="Times New Roman" w:hAnsi="Times New Roman" w:cs="Times New Roman"/>
          <w:sz w:val="24"/>
          <w:szCs w:val="24"/>
        </w:rPr>
        <w:t>S-a ales aceasta varianta deoarece conditiile de calitate, de procurare si de realizare a impermeabilizarii se face cu costurile cele mai reduse.</w:t>
      </w:r>
    </w:p>
    <w:p w:rsidR="00F259E9" w:rsidRDefault="00F259E9" w:rsidP="0018226B">
      <w:pPr>
        <w:spacing w:before="120" w:after="120" w:line="240" w:lineRule="auto"/>
        <w:ind w:left="357"/>
        <w:jc w:val="both"/>
        <w:rPr>
          <w:rFonts w:ascii="Times New Roman" w:hAnsi="Times New Roman" w:cs="Times New Roman"/>
          <w:b/>
          <w:bCs/>
          <w:sz w:val="24"/>
          <w:szCs w:val="24"/>
        </w:rPr>
      </w:pPr>
    </w:p>
    <w:p w:rsidR="008E765F" w:rsidRPr="008036B0" w:rsidRDefault="008E765F" w:rsidP="0018226B">
      <w:pPr>
        <w:spacing w:before="120" w:after="120" w:line="240" w:lineRule="auto"/>
        <w:ind w:left="357"/>
        <w:jc w:val="both"/>
        <w:rPr>
          <w:rFonts w:ascii="Times New Roman" w:hAnsi="Times New Roman" w:cs="Times New Roman"/>
          <w:b/>
          <w:bCs/>
          <w:sz w:val="24"/>
          <w:szCs w:val="24"/>
        </w:rPr>
      </w:pPr>
      <w:r w:rsidRPr="008036B0">
        <w:rPr>
          <w:rFonts w:ascii="Times New Roman" w:hAnsi="Times New Roman" w:cs="Times New Roman"/>
          <w:b/>
          <w:bCs/>
          <w:sz w:val="24"/>
          <w:szCs w:val="24"/>
        </w:rPr>
        <w:t>Informaţii despre planificarea/amenajarea teritorială în zona amplasamentului</w:t>
      </w:r>
    </w:p>
    <w:p w:rsidR="008E765F" w:rsidRPr="008036B0" w:rsidRDefault="008E765F" w:rsidP="00C70C01">
      <w:pPr>
        <w:spacing w:line="240" w:lineRule="auto"/>
        <w:ind w:firstLine="360"/>
        <w:jc w:val="both"/>
        <w:rPr>
          <w:rFonts w:ascii="Times New Roman" w:hAnsi="Times New Roman" w:cs="Times New Roman"/>
          <w:sz w:val="24"/>
          <w:szCs w:val="24"/>
        </w:rPr>
      </w:pPr>
      <w:r w:rsidRPr="008036B0">
        <w:rPr>
          <w:rFonts w:ascii="Times New Roman" w:hAnsi="Times New Roman" w:cs="Times New Roman"/>
          <w:sz w:val="24"/>
          <w:szCs w:val="24"/>
        </w:rPr>
        <w:t>În conformitate cu Certificatul de Urbanism nr. 09/06.03.2014 emis de Consiliul Judeţean Suceava, proiectul tehnic de închidere şi ecologizare a minei lesu Ursului – UP Tarnita se încadrează în prevederile reglementărilor documentaţiilor de urbanism, faza PUG/PUZ/PUD aprobate prin Hotărâri ale Consiliilor locale Brosteni, Ostra şi Crucea.</w:t>
      </w:r>
    </w:p>
    <w:p w:rsidR="008E765F" w:rsidRPr="00F42406" w:rsidRDefault="008E765F" w:rsidP="002A3DCE">
      <w:pPr>
        <w:spacing w:line="240" w:lineRule="auto"/>
        <w:jc w:val="both"/>
        <w:rPr>
          <w:rFonts w:ascii="Times New Roman" w:hAnsi="Times New Roman" w:cs="Times New Roman"/>
          <w:b/>
          <w:sz w:val="24"/>
          <w:szCs w:val="24"/>
        </w:rPr>
      </w:pPr>
      <w:r w:rsidRPr="00F42406">
        <w:rPr>
          <w:rFonts w:ascii="Times New Roman" w:hAnsi="Times New Roman" w:cs="Times New Roman"/>
          <w:b/>
          <w:sz w:val="24"/>
          <w:szCs w:val="24"/>
        </w:rPr>
        <w:t xml:space="preserve"> Luarea in considerare a impactului direct, indirect şi cumulat cu al celorlalte activitati existente in zona</w:t>
      </w:r>
      <w:r w:rsidR="008D4107" w:rsidRPr="00F42406">
        <w:rPr>
          <w:rFonts w:ascii="Times New Roman" w:hAnsi="Times New Roman" w:cs="Times New Roman"/>
          <w:b/>
          <w:sz w:val="24"/>
          <w:szCs w:val="24"/>
        </w:rPr>
        <w:t>:</w:t>
      </w:r>
      <w:r w:rsidR="00F42406">
        <w:rPr>
          <w:rFonts w:ascii="Times New Roman" w:hAnsi="Times New Roman" w:cs="Times New Roman"/>
          <w:b/>
          <w:sz w:val="24"/>
          <w:szCs w:val="24"/>
        </w:rPr>
        <w:t xml:space="preserve"> </w:t>
      </w:r>
    </w:p>
    <w:p w:rsidR="008D4107" w:rsidRPr="008D4107" w:rsidRDefault="008D4107" w:rsidP="008D4107">
      <w:pPr>
        <w:spacing w:after="0"/>
        <w:ind w:firstLine="567"/>
        <w:jc w:val="both"/>
        <w:rPr>
          <w:rFonts w:ascii="Times New Roman" w:hAnsi="Times New Roman"/>
          <w:szCs w:val="24"/>
        </w:rPr>
      </w:pPr>
      <w:r w:rsidRPr="008D4107">
        <w:rPr>
          <w:rFonts w:ascii="Times New Roman" w:hAnsi="Times New Roman"/>
        </w:rPr>
        <w:t>În cursul anului 2011 au fost vândute activele Uzina de Preparare Tarniţa şi Platforma Pârâul Ursului, cumpărătorului S.C. TURNOVI S.R.L., acestuia revenindu-i toate obligaţiile de mediu</w:t>
      </w:r>
      <w:r w:rsidR="005F33DD">
        <w:rPr>
          <w:rFonts w:ascii="Times New Roman" w:hAnsi="Times New Roman"/>
        </w:rPr>
        <w:t xml:space="preserve"> (conform deciziilor etapei de incadrare)</w:t>
      </w:r>
    </w:p>
    <w:p w:rsidR="008D4107" w:rsidRPr="008D4107" w:rsidRDefault="008D4107" w:rsidP="008D4107">
      <w:pPr>
        <w:spacing w:after="0"/>
        <w:ind w:firstLine="567"/>
        <w:jc w:val="both"/>
        <w:rPr>
          <w:rFonts w:ascii="Times New Roman" w:hAnsi="Times New Roman"/>
          <w:szCs w:val="24"/>
        </w:rPr>
      </w:pPr>
      <w:r w:rsidRPr="008D4107">
        <w:rPr>
          <w:rFonts w:ascii="Times New Roman" w:hAnsi="Times New Roman"/>
          <w:bCs/>
          <w:szCs w:val="24"/>
        </w:rPr>
        <w:lastRenderedPageBreak/>
        <w:t>Proiectul</w:t>
      </w:r>
      <w:r w:rsidR="00C80E1A">
        <w:rPr>
          <w:rFonts w:ascii="Times New Roman" w:hAnsi="Times New Roman"/>
          <w:bCs/>
          <w:szCs w:val="24"/>
        </w:rPr>
        <w:t>ul</w:t>
      </w:r>
      <w:r w:rsidRPr="008D4107">
        <w:rPr>
          <w:rFonts w:ascii="Times New Roman" w:hAnsi="Times New Roman"/>
          <w:bCs/>
          <w:szCs w:val="24"/>
        </w:rPr>
        <w:t xml:space="preserve"> tehnic elaborat de către SC Cepromin SA Deva nu se suprapune și nu se inter-condiționează, în nici un fel, cu lucrările desfășurate de către S.C. TURNOVI S.R.L., fiind independent și de sine stătător.</w:t>
      </w:r>
    </w:p>
    <w:p w:rsidR="008D4107" w:rsidRPr="008D4107" w:rsidRDefault="008D4107" w:rsidP="008D4107">
      <w:pPr>
        <w:spacing w:after="0"/>
        <w:ind w:firstLine="567"/>
        <w:jc w:val="both"/>
        <w:rPr>
          <w:rFonts w:ascii="Times New Roman" w:hAnsi="Times New Roman"/>
          <w:szCs w:val="24"/>
        </w:rPr>
      </w:pPr>
      <w:r w:rsidRPr="008D4107">
        <w:rPr>
          <w:rFonts w:ascii="Times New Roman" w:hAnsi="Times New Roman"/>
          <w:szCs w:val="24"/>
        </w:rPr>
        <w:t>Se preconizeaza ca nu vor exista efecte cumulative datorita lucrarilor de inchidere si ecologizare a perimetrelor miniere.</w:t>
      </w:r>
    </w:p>
    <w:p w:rsidR="008E765F" w:rsidRPr="008036B0" w:rsidRDefault="008E765F" w:rsidP="002A3DCE">
      <w:pPr>
        <w:spacing w:line="240" w:lineRule="auto"/>
        <w:contextualSpacing/>
        <w:jc w:val="both"/>
        <w:rPr>
          <w:rFonts w:ascii="Times New Roman" w:hAnsi="Times New Roman" w:cs="Times New Roman"/>
          <w:b/>
          <w:bCs/>
          <w:sz w:val="24"/>
          <w:szCs w:val="24"/>
        </w:rPr>
      </w:pPr>
      <w:r w:rsidRPr="008036B0">
        <w:rPr>
          <w:rFonts w:ascii="Times New Roman" w:hAnsi="Times New Roman" w:cs="Times New Roman"/>
          <w:b/>
          <w:bCs/>
          <w:sz w:val="24"/>
          <w:szCs w:val="24"/>
        </w:rPr>
        <w:t>III. Măsuri pentru prevenirea, reducerea şi unde este posibil, compensarea efectelor negative semnificative asupra mediului:</w:t>
      </w:r>
    </w:p>
    <w:p w:rsidR="008E765F" w:rsidRPr="008036B0" w:rsidRDefault="008E765F" w:rsidP="002A3DCE">
      <w:pPr>
        <w:autoSpaceDE w:val="0"/>
        <w:autoSpaceDN w:val="0"/>
        <w:adjustRightInd w:val="0"/>
        <w:spacing w:line="240" w:lineRule="auto"/>
        <w:contextualSpacing/>
        <w:jc w:val="both"/>
        <w:rPr>
          <w:rFonts w:ascii="Times New Roman" w:hAnsi="Times New Roman" w:cs="Times New Roman"/>
          <w:b/>
          <w:bCs/>
          <w:sz w:val="24"/>
          <w:szCs w:val="24"/>
        </w:rPr>
      </w:pPr>
      <w:r w:rsidRPr="008036B0">
        <w:rPr>
          <w:rFonts w:ascii="Times New Roman" w:hAnsi="Times New Roman" w:cs="Times New Roman"/>
          <w:b/>
          <w:bCs/>
          <w:sz w:val="24"/>
          <w:szCs w:val="24"/>
        </w:rPr>
        <w:t>1. PROTECŢIA CALITĂŢII APELOR</w:t>
      </w:r>
    </w:p>
    <w:p w:rsidR="008E765F" w:rsidRPr="008036B0" w:rsidRDefault="008E765F" w:rsidP="002A3DCE">
      <w:pPr>
        <w:autoSpaceDE w:val="0"/>
        <w:autoSpaceDN w:val="0"/>
        <w:adjustRightInd w:val="0"/>
        <w:spacing w:line="240" w:lineRule="auto"/>
        <w:contextualSpacing/>
        <w:jc w:val="both"/>
        <w:rPr>
          <w:rFonts w:ascii="Times New Roman" w:hAnsi="Times New Roman" w:cs="Times New Roman"/>
          <w:b/>
          <w:bCs/>
          <w:sz w:val="24"/>
          <w:szCs w:val="24"/>
        </w:rPr>
      </w:pPr>
      <w:r w:rsidRPr="008036B0">
        <w:rPr>
          <w:rFonts w:ascii="Times New Roman" w:hAnsi="Times New Roman" w:cs="Times New Roman"/>
          <w:b/>
          <w:bCs/>
          <w:sz w:val="24"/>
          <w:szCs w:val="24"/>
        </w:rPr>
        <w:t>1.1. Surse de poluanţi pentru ape, locul de evacuare sau emisarul</w:t>
      </w:r>
    </w:p>
    <w:p w:rsidR="008E765F" w:rsidRPr="008036B0" w:rsidRDefault="008E765F" w:rsidP="002A3DCE">
      <w:pPr>
        <w:spacing w:line="240" w:lineRule="auto"/>
        <w:ind w:firstLine="567"/>
        <w:contextualSpacing/>
        <w:jc w:val="both"/>
        <w:rPr>
          <w:rFonts w:ascii="Times New Roman" w:hAnsi="Times New Roman" w:cs="Times New Roman"/>
          <w:sz w:val="24"/>
          <w:szCs w:val="24"/>
        </w:rPr>
      </w:pPr>
      <w:r w:rsidRPr="008036B0">
        <w:rPr>
          <w:rFonts w:ascii="Times New Roman" w:hAnsi="Times New Roman" w:cs="Times New Roman"/>
          <w:sz w:val="24"/>
          <w:szCs w:val="24"/>
        </w:rPr>
        <w:t>In timpul derularii lucrarilor de inchidere si ecologizare a minei Lesu Ursului exista riscul deversarilor de materiale fluide (reziduuri de carburanti, de ulei si/sau de produse petroliere de la utilaje) si materiale solide (deseuri din demolari, moloz/pământ, etc., din timpul transportului auto), ce pot contamina solul, ajungand si in emisarii de suprafata sau in apa freatica.</w:t>
      </w:r>
    </w:p>
    <w:p w:rsidR="008E765F" w:rsidRPr="008036B0" w:rsidRDefault="008E765F" w:rsidP="002A3DCE">
      <w:pPr>
        <w:spacing w:line="240" w:lineRule="auto"/>
        <w:ind w:firstLine="567"/>
        <w:contextualSpacing/>
        <w:jc w:val="both"/>
        <w:rPr>
          <w:rFonts w:ascii="Times New Roman" w:hAnsi="Times New Roman" w:cs="Times New Roman"/>
          <w:sz w:val="24"/>
          <w:szCs w:val="24"/>
        </w:rPr>
      </w:pPr>
      <w:r w:rsidRPr="008036B0">
        <w:rPr>
          <w:rFonts w:ascii="Times New Roman" w:hAnsi="Times New Roman" w:cs="Times New Roman"/>
          <w:sz w:val="24"/>
          <w:szCs w:val="24"/>
        </w:rPr>
        <w:t>Cantitatea de ape pluviale care spala perimetrele miniere unde se desfasoara activitatea de inchidere si care pot transporta materiele poluante si materiele in suspensie, ce apot ajunge in emisari, este dependenta de regimul pluviometric al zonei.</w:t>
      </w:r>
    </w:p>
    <w:p w:rsidR="008E765F" w:rsidRPr="008036B0" w:rsidRDefault="008E765F" w:rsidP="002A3DCE">
      <w:pPr>
        <w:autoSpaceDE w:val="0"/>
        <w:autoSpaceDN w:val="0"/>
        <w:adjustRightInd w:val="0"/>
        <w:spacing w:line="240" w:lineRule="auto"/>
        <w:contextualSpacing/>
        <w:jc w:val="both"/>
        <w:rPr>
          <w:rFonts w:ascii="Times New Roman" w:hAnsi="Times New Roman" w:cs="Times New Roman"/>
          <w:sz w:val="24"/>
          <w:szCs w:val="24"/>
          <w:lang w:eastAsia="en-US"/>
        </w:rPr>
      </w:pPr>
      <w:r w:rsidRPr="008036B0">
        <w:rPr>
          <w:rFonts w:ascii="Times New Roman" w:hAnsi="Times New Roman" w:cs="Times New Roman"/>
          <w:sz w:val="24"/>
          <w:szCs w:val="24"/>
        </w:rPr>
        <w:t>Perimetrele minei Lesu Ursului sunt amplasate intr-o regiune cu precipitatii relativ abundente, ce au determinat formarea unei retele hidrografice cu cursuri de apa cu un debit care variaza in functie de cantitatile de precipitatii.</w:t>
      </w:r>
    </w:p>
    <w:p w:rsidR="008E765F" w:rsidRPr="008036B0" w:rsidRDefault="008E765F" w:rsidP="002A3DCE">
      <w:pPr>
        <w:spacing w:line="240" w:lineRule="auto"/>
        <w:ind w:firstLine="567"/>
        <w:contextualSpacing/>
        <w:jc w:val="both"/>
        <w:rPr>
          <w:rFonts w:ascii="Times New Roman" w:hAnsi="Times New Roman" w:cs="Times New Roman"/>
          <w:sz w:val="24"/>
          <w:szCs w:val="24"/>
        </w:rPr>
      </w:pPr>
      <w:r w:rsidRPr="008036B0">
        <w:rPr>
          <w:rFonts w:ascii="Times New Roman" w:hAnsi="Times New Roman" w:cs="Times New Roman"/>
          <w:sz w:val="24"/>
          <w:szCs w:val="24"/>
        </w:rPr>
        <w:t>Sursele de poluare posibile pentru apele subterane si apele de suprafata sunt :</w:t>
      </w:r>
    </w:p>
    <w:p w:rsidR="008E765F" w:rsidRPr="008036B0" w:rsidRDefault="008E765F" w:rsidP="002A3DCE">
      <w:pPr>
        <w:spacing w:line="240" w:lineRule="auto"/>
        <w:contextualSpacing/>
        <w:jc w:val="both"/>
        <w:rPr>
          <w:rFonts w:ascii="Times New Roman" w:hAnsi="Times New Roman" w:cs="Times New Roman"/>
          <w:sz w:val="24"/>
          <w:szCs w:val="24"/>
        </w:rPr>
      </w:pPr>
      <w:r w:rsidRPr="008036B0">
        <w:rPr>
          <w:rFonts w:ascii="Times New Roman" w:hAnsi="Times New Roman" w:cs="Times New Roman"/>
          <w:sz w:val="24"/>
          <w:szCs w:val="24"/>
        </w:rPr>
        <w:t>-apele meteorice ce spala suprafetele perimetrelor miniere, prin infiltrarea in sol si/sau deversarea in emisarii de suprafata cu antrenarea de suspensii;</w:t>
      </w:r>
    </w:p>
    <w:p w:rsidR="006E09A4" w:rsidRDefault="008E765F" w:rsidP="002A3DCE">
      <w:pPr>
        <w:spacing w:line="240" w:lineRule="auto"/>
        <w:contextualSpacing/>
        <w:jc w:val="both"/>
        <w:rPr>
          <w:rFonts w:ascii="Times New Roman" w:hAnsi="Times New Roman" w:cs="Times New Roman"/>
          <w:sz w:val="24"/>
          <w:szCs w:val="24"/>
        </w:rPr>
      </w:pPr>
      <w:r w:rsidRPr="008036B0">
        <w:rPr>
          <w:rFonts w:ascii="Times New Roman" w:hAnsi="Times New Roman" w:cs="Times New Roman"/>
          <w:sz w:val="24"/>
          <w:szCs w:val="24"/>
        </w:rPr>
        <w:t>-colmatarea canalelor de garda/rigole sau a canalelor de scurgere/evacuare a apelor de mina, a apei limpezite din iaz, prin deversari accidentale a materialelor transportate sau depozitate/stocate temporar sau definitiv;</w:t>
      </w:r>
    </w:p>
    <w:p w:rsidR="008E765F" w:rsidRPr="008036B0" w:rsidRDefault="008E765F" w:rsidP="002A3DCE">
      <w:pPr>
        <w:spacing w:line="240" w:lineRule="auto"/>
        <w:contextualSpacing/>
        <w:jc w:val="both"/>
        <w:rPr>
          <w:rFonts w:ascii="Times New Roman" w:hAnsi="Times New Roman" w:cs="Times New Roman"/>
          <w:sz w:val="24"/>
          <w:szCs w:val="24"/>
          <w:lang w:val="pt-BR"/>
        </w:rPr>
      </w:pPr>
      <w:r w:rsidRPr="008036B0">
        <w:rPr>
          <w:rFonts w:ascii="Times New Roman" w:hAnsi="Times New Roman" w:cs="Times New Roman"/>
          <w:sz w:val="24"/>
          <w:szCs w:val="24"/>
          <w:lang w:val="pt-BR"/>
        </w:rPr>
        <w:t>-apa uzata cu poluanti peste limitele admise, scursă ca urmare a evacuarii luciului de apa de pe iazul V. Straja ;</w:t>
      </w:r>
    </w:p>
    <w:p w:rsidR="008E765F" w:rsidRPr="008036B0" w:rsidRDefault="008E765F" w:rsidP="002A3DCE">
      <w:pPr>
        <w:spacing w:line="240" w:lineRule="auto"/>
        <w:contextualSpacing/>
        <w:jc w:val="both"/>
        <w:rPr>
          <w:rFonts w:ascii="Times New Roman" w:hAnsi="Times New Roman" w:cs="Times New Roman"/>
          <w:sz w:val="24"/>
          <w:szCs w:val="24"/>
          <w:lang w:val="pt-BR"/>
        </w:rPr>
      </w:pPr>
      <w:r w:rsidRPr="008036B0">
        <w:rPr>
          <w:rFonts w:ascii="Times New Roman" w:hAnsi="Times New Roman" w:cs="Times New Roman"/>
          <w:sz w:val="24"/>
          <w:szCs w:val="24"/>
        </w:rPr>
        <w:t>-scurgeri de combustibili sau de diverse materiale (moloz, ciment, balast, etc) în timpul transportului si lucrarilor;</w:t>
      </w:r>
    </w:p>
    <w:p w:rsidR="008E765F" w:rsidRPr="008036B0" w:rsidRDefault="008E765F" w:rsidP="002A3DCE">
      <w:pPr>
        <w:spacing w:line="240" w:lineRule="auto"/>
        <w:contextualSpacing/>
        <w:jc w:val="both"/>
        <w:rPr>
          <w:rFonts w:ascii="Times New Roman" w:hAnsi="Times New Roman" w:cs="Times New Roman"/>
          <w:sz w:val="24"/>
          <w:szCs w:val="24"/>
          <w:lang w:val="pt-BR"/>
        </w:rPr>
      </w:pPr>
      <w:r w:rsidRPr="008036B0">
        <w:rPr>
          <w:rFonts w:ascii="Times New Roman" w:hAnsi="Times New Roman" w:cs="Times New Roman"/>
          <w:sz w:val="24"/>
          <w:szCs w:val="24"/>
        </w:rPr>
        <w:t>-deversari accidentale de reziduuri de carburanti, de ulei;</w:t>
      </w:r>
    </w:p>
    <w:p w:rsidR="008E765F" w:rsidRPr="008036B0" w:rsidRDefault="008E765F" w:rsidP="002A3DCE">
      <w:pPr>
        <w:spacing w:line="240" w:lineRule="auto"/>
        <w:contextualSpacing/>
        <w:jc w:val="both"/>
        <w:rPr>
          <w:rFonts w:ascii="Times New Roman" w:hAnsi="Times New Roman" w:cs="Times New Roman"/>
          <w:sz w:val="24"/>
          <w:szCs w:val="24"/>
          <w:lang w:val="pt-BR"/>
        </w:rPr>
      </w:pPr>
      <w:r w:rsidRPr="008036B0">
        <w:rPr>
          <w:rFonts w:ascii="Times New Roman" w:hAnsi="Times New Roman" w:cs="Times New Roman"/>
          <w:sz w:val="24"/>
          <w:szCs w:val="24"/>
        </w:rPr>
        <w:t>-praful si noxele gazoase rezultate din demolari, traficul auto si functionarea in sarcina a utilajelor (arderea carburantilor), prelucrarea (maruntirea) materialor demolate, pulberile antrenate de pe iaz, care din aer ajung pe sol si in apele de suprafata.</w:t>
      </w:r>
    </w:p>
    <w:p w:rsidR="008E765F" w:rsidRPr="008036B0" w:rsidRDefault="008E765F" w:rsidP="002A3DCE">
      <w:pPr>
        <w:autoSpaceDE w:val="0"/>
        <w:autoSpaceDN w:val="0"/>
        <w:adjustRightInd w:val="0"/>
        <w:spacing w:line="240" w:lineRule="auto"/>
        <w:contextualSpacing/>
        <w:jc w:val="both"/>
        <w:rPr>
          <w:rFonts w:ascii="Times New Roman" w:hAnsi="Times New Roman" w:cs="Times New Roman"/>
          <w:sz w:val="24"/>
          <w:szCs w:val="24"/>
          <w:lang w:val="pt-BR" w:eastAsia="en-US"/>
        </w:rPr>
      </w:pPr>
      <w:r w:rsidRPr="008036B0">
        <w:rPr>
          <w:rFonts w:ascii="Times New Roman" w:hAnsi="Times New Roman" w:cs="Times New Roman"/>
          <w:sz w:val="24"/>
          <w:szCs w:val="24"/>
        </w:rPr>
        <w:t>Eventualul impact negativ asupra calitatii apelor subterane si apelor de suprafata este temporar, limitat la durata de executie a lucrarilor de inchidere si ecologizare, in functie de intensitatea ploilor torentiale si de conditiile hidrogeologice</w:t>
      </w:r>
    </w:p>
    <w:p w:rsidR="006E09A4" w:rsidRDefault="008E765F" w:rsidP="006E09A4">
      <w:pPr>
        <w:spacing w:line="240" w:lineRule="auto"/>
        <w:ind w:firstLine="720"/>
        <w:contextualSpacing/>
        <w:jc w:val="both"/>
        <w:rPr>
          <w:rFonts w:ascii="Times New Roman" w:hAnsi="Times New Roman" w:cs="Times New Roman"/>
          <w:sz w:val="24"/>
          <w:szCs w:val="24"/>
        </w:rPr>
      </w:pPr>
      <w:r w:rsidRPr="008036B0">
        <w:rPr>
          <w:rFonts w:ascii="Times New Roman" w:hAnsi="Times New Roman" w:cs="Times New Roman"/>
          <w:b/>
          <w:bCs/>
          <w:i/>
          <w:iCs/>
          <w:sz w:val="24"/>
          <w:szCs w:val="24"/>
        </w:rPr>
        <w:t>Activitatea de inchidere si ecologizare a minei Lesu Ursului, nu va avea impact asupra apelor subterane si va afecta in limite admisibile apa de suprafata</w:t>
      </w:r>
      <w:r w:rsidRPr="008036B0">
        <w:rPr>
          <w:rFonts w:ascii="Times New Roman" w:hAnsi="Times New Roman" w:cs="Times New Roman"/>
          <w:sz w:val="24"/>
          <w:szCs w:val="24"/>
        </w:rPr>
        <w:t xml:space="preserve"> datorita urmatoarelor:</w:t>
      </w:r>
    </w:p>
    <w:p w:rsidR="008E765F" w:rsidRPr="008036B0" w:rsidRDefault="006E09A4" w:rsidP="006E09A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8E765F" w:rsidRPr="008036B0">
        <w:rPr>
          <w:rFonts w:ascii="Times New Roman" w:hAnsi="Times New Roman" w:cs="Times New Roman"/>
          <w:sz w:val="24"/>
          <w:szCs w:val="24"/>
        </w:rPr>
        <w:t>toate lucrarile de investitie se vor realiza deasupra nivelului panzei freatice;</w:t>
      </w:r>
    </w:p>
    <w:p w:rsidR="008E765F" w:rsidRPr="008036B0" w:rsidRDefault="006E09A4" w:rsidP="006E09A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8E765F" w:rsidRPr="008036B0">
        <w:rPr>
          <w:rFonts w:ascii="Times New Roman" w:hAnsi="Times New Roman" w:cs="Times New Roman"/>
          <w:sz w:val="24"/>
          <w:szCs w:val="24"/>
        </w:rPr>
        <w:t>din activitatea desfasurata nu rezulta ape uzate menajere sau industriale;</w:t>
      </w:r>
    </w:p>
    <w:p w:rsidR="008E765F" w:rsidRPr="008036B0" w:rsidRDefault="006E09A4" w:rsidP="006E09A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8E765F" w:rsidRPr="008036B0">
        <w:rPr>
          <w:rFonts w:ascii="Times New Roman" w:hAnsi="Times New Roman" w:cs="Times New Roman"/>
          <w:sz w:val="24"/>
          <w:szCs w:val="24"/>
        </w:rPr>
        <w:t>apele pluviale evacuate din perimetrele miniere nu vor contine materiale sau substante poluante/chimice care ar putea afecta calitatea receptorilor naturali din zona, vor contine eventuale suspensii anorganice solide (nepoluante chimic).</w:t>
      </w:r>
    </w:p>
    <w:p w:rsidR="008E765F" w:rsidRPr="008036B0" w:rsidRDefault="008E765F" w:rsidP="002A3DCE">
      <w:pPr>
        <w:spacing w:line="240" w:lineRule="auto"/>
        <w:ind w:firstLine="720"/>
        <w:jc w:val="both"/>
        <w:rPr>
          <w:rFonts w:ascii="Times New Roman" w:hAnsi="Times New Roman" w:cs="Times New Roman"/>
          <w:sz w:val="24"/>
          <w:szCs w:val="24"/>
        </w:rPr>
      </w:pPr>
      <w:r w:rsidRPr="008036B0">
        <w:rPr>
          <w:rFonts w:ascii="Times New Roman" w:hAnsi="Times New Roman" w:cs="Times New Roman"/>
          <w:sz w:val="24"/>
          <w:szCs w:val="24"/>
        </w:rPr>
        <w:t>In ceea ce priveste impactul transfrontier, acesta este practic inexistent.</w:t>
      </w:r>
    </w:p>
    <w:p w:rsidR="008E765F" w:rsidRPr="008036B0" w:rsidRDefault="008E765F" w:rsidP="006E09A4">
      <w:pPr>
        <w:spacing w:line="240" w:lineRule="auto"/>
        <w:contextualSpacing/>
        <w:jc w:val="both"/>
        <w:rPr>
          <w:rFonts w:ascii="Times New Roman" w:hAnsi="Times New Roman" w:cs="Times New Roman"/>
          <w:b/>
          <w:bCs/>
          <w:sz w:val="24"/>
          <w:szCs w:val="24"/>
          <w:lang w:eastAsia="en-US"/>
        </w:rPr>
      </w:pPr>
      <w:r w:rsidRPr="008036B0">
        <w:rPr>
          <w:rFonts w:ascii="Times New Roman" w:hAnsi="Times New Roman" w:cs="Times New Roman"/>
          <w:b/>
          <w:bCs/>
          <w:sz w:val="24"/>
          <w:szCs w:val="24"/>
        </w:rPr>
        <w:t>1.2 Masuri de diminuare a impactului</w:t>
      </w:r>
    </w:p>
    <w:p w:rsidR="008E765F" w:rsidRPr="008036B0" w:rsidRDefault="008E765F" w:rsidP="006E09A4">
      <w:pPr>
        <w:spacing w:line="240" w:lineRule="auto"/>
        <w:ind w:firstLine="720"/>
        <w:contextualSpacing/>
        <w:jc w:val="both"/>
        <w:rPr>
          <w:rFonts w:ascii="Times New Roman" w:hAnsi="Times New Roman" w:cs="Times New Roman"/>
          <w:sz w:val="24"/>
          <w:szCs w:val="24"/>
          <w:highlight w:val="cyan"/>
        </w:rPr>
      </w:pPr>
      <w:r w:rsidRPr="008036B0">
        <w:rPr>
          <w:rFonts w:ascii="Times New Roman" w:hAnsi="Times New Roman" w:cs="Times New Roman"/>
          <w:sz w:val="24"/>
          <w:szCs w:val="24"/>
        </w:rPr>
        <w:lastRenderedPageBreak/>
        <w:t>Pentru diminuarea efectului lucrarilor de inchidere si ecologizare a perimetrului minier Lesu Ursului, asupra apelor – receptorilor naturali din perimetrele respective, se vor efectua următoarele lucrări :</w:t>
      </w:r>
    </w:p>
    <w:p w:rsidR="008E765F" w:rsidRPr="008036B0" w:rsidRDefault="008E765F" w:rsidP="002A3DCE">
      <w:pPr>
        <w:spacing w:line="240" w:lineRule="auto"/>
        <w:ind w:firstLine="540"/>
        <w:contextualSpacing/>
        <w:jc w:val="both"/>
        <w:rPr>
          <w:rFonts w:ascii="Times New Roman" w:hAnsi="Times New Roman" w:cs="Times New Roman"/>
          <w:sz w:val="24"/>
          <w:szCs w:val="24"/>
        </w:rPr>
      </w:pPr>
      <w:r w:rsidRPr="008036B0">
        <w:rPr>
          <w:rFonts w:ascii="Times New Roman" w:hAnsi="Times New Roman" w:cs="Times New Roman"/>
          <w:b/>
          <w:bCs/>
          <w:sz w:val="24"/>
          <w:szCs w:val="24"/>
        </w:rPr>
        <w:t>–</w:t>
      </w:r>
      <w:r w:rsidRPr="008036B0">
        <w:rPr>
          <w:rFonts w:ascii="Times New Roman" w:hAnsi="Times New Roman" w:cs="Times New Roman"/>
          <w:b/>
          <w:bCs/>
          <w:i/>
          <w:iCs/>
          <w:sz w:val="24"/>
          <w:szCs w:val="24"/>
        </w:rPr>
        <w:t xml:space="preserve"> Lucrări de intervenţie, remediere, eliminare a efectelor avariei, amenajarea şi ecologizarea iazului Valea Straja</w:t>
      </w:r>
      <w:r w:rsidRPr="008036B0">
        <w:rPr>
          <w:rFonts w:ascii="Times New Roman" w:hAnsi="Times New Roman" w:cs="Times New Roman"/>
          <w:sz w:val="24"/>
          <w:szCs w:val="24"/>
        </w:rPr>
        <w:t xml:space="preserve"> ;</w:t>
      </w:r>
    </w:p>
    <w:p w:rsidR="008E765F" w:rsidRPr="008036B0" w:rsidRDefault="008E765F" w:rsidP="002A3DCE">
      <w:pPr>
        <w:numPr>
          <w:ilvl w:val="0"/>
          <w:numId w:val="5"/>
        </w:numPr>
        <w:spacing w:after="0" w:line="240" w:lineRule="auto"/>
        <w:ind w:left="709" w:hanging="169"/>
        <w:contextualSpacing/>
        <w:jc w:val="both"/>
        <w:rPr>
          <w:rFonts w:ascii="Times New Roman" w:hAnsi="Times New Roman" w:cs="Times New Roman"/>
          <w:b/>
          <w:bCs/>
          <w:i/>
          <w:iCs/>
          <w:sz w:val="24"/>
          <w:szCs w:val="24"/>
        </w:rPr>
      </w:pPr>
      <w:r w:rsidRPr="008036B0">
        <w:rPr>
          <w:rFonts w:ascii="Times New Roman" w:hAnsi="Times New Roman" w:cs="Times New Roman"/>
          <w:b/>
          <w:bCs/>
          <w:i/>
          <w:iCs/>
          <w:sz w:val="24"/>
          <w:szCs w:val="24"/>
        </w:rPr>
        <w:t>Execuţia de canale de gardă de preluare si dirijare a apelor din iazul de decantare V. Straja (6 canale)si amenajare torenti;</w:t>
      </w:r>
    </w:p>
    <w:p w:rsidR="008E765F" w:rsidRPr="008036B0" w:rsidRDefault="008E765F" w:rsidP="002A3DCE">
      <w:pPr>
        <w:spacing w:line="240" w:lineRule="auto"/>
        <w:ind w:firstLine="540"/>
        <w:contextualSpacing/>
        <w:jc w:val="both"/>
        <w:rPr>
          <w:rFonts w:ascii="Times New Roman" w:hAnsi="Times New Roman" w:cs="Times New Roman"/>
          <w:sz w:val="24"/>
          <w:szCs w:val="24"/>
        </w:rPr>
      </w:pPr>
      <w:r w:rsidRPr="008036B0">
        <w:rPr>
          <w:rFonts w:ascii="Times New Roman" w:hAnsi="Times New Roman" w:cs="Times New Roman"/>
          <w:sz w:val="24"/>
          <w:szCs w:val="24"/>
        </w:rPr>
        <w:t xml:space="preserve">– </w:t>
      </w:r>
      <w:r w:rsidRPr="008036B0">
        <w:rPr>
          <w:rFonts w:ascii="Times New Roman" w:hAnsi="Times New Roman" w:cs="Times New Roman"/>
          <w:b/>
          <w:bCs/>
          <w:i/>
          <w:iCs/>
          <w:sz w:val="24"/>
          <w:szCs w:val="24"/>
        </w:rPr>
        <w:t>Amenajarea haldelor de steril, a depozitelor de deşeuri, a incintelor miniere şi a altor zone afectate de activitatea miniera;</w:t>
      </w:r>
    </w:p>
    <w:p w:rsidR="008E765F" w:rsidRPr="008036B0" w:rsidRDefault="008E765F" w:rsidP="006E09A4">
      <w:pPr>
        <w:tabs>
          <w:tab w:val="num" w:pos="1418"/>
        </w:tabs>
        <w:spacing w:line="240" w:lineRule="auto"/>
        <w:ind w:firstLine="540"/>
        <w:contextualSpacing/>
        <w:jc w:val="both"/>
        <w:rPr>
          <w:rFonts w:ascii="Times New Roman" w:hAnsi="Times New Roman" w:cs="Times New Roman"/>
          <w:sz w:val="24"/>
          <w:szCs w:val="24"/>
          <w:lang w:eastAsia="en-US"/>
        </w:rPr>
      </w:pPr>
      <w:r w:rsidRPr="008036B0">
        <w:rPr>
          <w:rFonts w:ascii="Times New Roman" w:hAnsi="Times New Roman" w:cs="Times New Roman"/>
          <w:sz w:val="24"/>
          <w:szCs w:val="24"/>
        </w:rPr>
        <w:t xml:space="preserve">– </w:t>
      </w:r>
      <w:r w:rsidRPr="008036B0">
        <w:rPr>
          <w:rFonts w:ascii="Times New Roman" w:hAnsi="Times New Roman" w:cs="Times New Roman"/>
          <w:b/>
          <w:bCs/>
          <w:i/>
          <w:iCs/>
          <w:sz w:val="24"/>
          <w:szCs w:val="24"/>
        </w:rPr>
        <w:t>Lucrari de monitorizare a calitatii apelor</w:t>
      </w:r>
      <w:r w:rsidRPr="008036B0">
        <w:rPr>
          <w:rFonts w:ascii="Times New Roman" w:hAnsi="Times New Roman" w:cs="Times New Roman"/>
          <w:sz w:val="24"/>
          <w:szCs w:val="24"/>
        </w:rPr>
        <w:t xml:space="preserve">, in perioada de executie a lucrarilor, in perioada de garantie si post-inchidere, in vederea tinerii sub control a parametrilor calitativi, conform Ord.161/2006 – calitate ape suprafata si conform NTPA 001 / 2005 – calitatea apelor uzate evacuate in receptori naturali, ce constau in : </w:t>
      </w:r>
      <w:r w:rsidRPr="008036B0">
        <w:rPr>
          <w:rFonts w:ascii="Times New Roman" w:hAnsi="Times New Roman" w:cs="Times New Roman"/>
          <w:i/>
          <w:iCs/>
          <w:sz w:val="24"/>
          <w:szCs w:val="24"/>
        </w:rPr>
        <w:t>monitorizarea  calitătii apeilor de mină evacuate</w:t>
      </w:r>
      <w:r w:rsidRPr="008036B0">
        <w:rPr>
          <w:rFonts w:ascii="Times New Roman" w:hAnsi="Times New Roman" w:cs="Times New Roman"/>
          <w:b/>
          <w:bCs/>
          <w:i/>
          <w:iCs/>
          <w:sz w:val="24"/>
          <w:szCs w:val="24"/>
        </w:rPr>
        <w:t xml:space="preserve"> </w:t>
      </w:r>
      <w:r w:rsidRPr="008036B0">
        <w:rPr>
          <w:rFonts w:ascii="Times New Roman" w:hAnsi="Times New Roman" w:cs="Times New Roman"/>
          <w:sz w:val="24"/>
          <w:szCs w:val="24"/>
        </w:rPr>
        <w:t xml:space="preserve">pe galeria 740 Isipoaia; </w:t>
      </w:r>
      <w:r w:rsidRPr="008036B0">
        <w:rPr>
          <w:rFonts w:ascii="Times New Roman" w:hAnsi="Times New Roman" w:cs="Times New Roman"/>
          <w:i/>
          <w:iCs/>
          <w:sz w:val="24"/>
          <w:szCs w:val="24"/>
        </w:rPr>
        <w:t xml:space="preserve">monitorizarea </w:t>
      </w:r>
      <w:r w:rsidRPr="008036B0">
        <w:rPr>
          <w:rFonts w:ascii="Times New Roman" w:hAnsi="Times New Roman" w:cs="Times New Roman"/>
          <w:sz w:val="24"/>
          <w:szCs w:val="24"/>
        </w:rPr>
        <w:t xml:space="preserve">calitatii apei evacuate din iazul de decantare V. Straja ; </w:t>
      </w:r>
      <w:r w:rsidRPr="008036B0">
        <w:rPr>
          <w:rFonts w:ascii="Times New Roman" w:hAnsi="Times New Roman" w:cs="Times New Roman"/>
          <w:i/>
          <w:iCs/>
          <w:sz w:val="24"/>
          <w:szCs w:val="24"/>
        </w:rPr>
        <w:t>monitorizarea calitătii</w:t>
      </w:r>
      <w:r w:rsidRPr="008036B0">
        <w:rPr>
          <w:rFonts w:ascii="Times New Roman" w:hAnsi="Times New Roman" w:cs="Times New Roman"/>
          <w:b/>
          <w:bCs/>
          <w:i/>
          <w:iCs/>
          <w:sz w:val="24"/>
          <w:szCs w:val="24"/>
        </w:rPr>
        <w:t xml:space="preserve"> </w:t>
      </w:r>
      <w:r w:rsidRPr="008036B0">
        <w:rPr>
          <w:rFonts w:ascii="Times New Roman" w:hAnsi="Times New Roman" w:cs="Times New Roman"/>
          <w:sz w:val="24"/>
          <w:szCs w:val="24"/>
        </w:rPr>
        <w:t>apei din emisarii naturali din zonele de influenta a apelor de mina, a haldelor de steril si a iazului de decantare - amonte si aval: paraul Isipoaia, paraul V. Straja, pr. Ursului, paraul Brateasa</w:t>
      </w:r>
    </w:p>
    <w:p w:rsidR="008E765F" w:rsidRPr="008036B0" w:rsidRDefault="008E765F" w:rsidP="006E09A4">
      <w:pPr>
        <w:spacing w:line="240" w:lineRule="auto"/>
        <w:ind w:firstLine="540"/>
        <w:contextualSpacing/>
        <w:jc w:val="both"/>
        <w:rPr>
          <w:rFonts w:ascii="Times New Roman" w:hAnsi="Times New Roman" w:cs="Times New Roman"/>
          <w:b/>
          <w:bCs/>
          <w:sz w:val="24"/>
          <w:szCs w:val="24"/>
        </w:rPr>
      </w:pPr>
      <w:r w:rsidRPr="008036B0">
        <w:rPr>
          <w:rFonts w:ascii="Times New Roman" w:hAnsi="Times New Roman" w:cs="Times New Roman"/>
          <w:sz w:val="24"/>
          <w:szCs w:val="24"/>
        </w:rPr>
        <w:t xml:space="preserve">Pe parcursul lucrărilor de inchidere si ecologizare (amenajarea terenurilor, consolidarea si stabilizarea haldelor, iazului, etc) </w:t>
      </w:r>
      <w:r w:rsidRPr="008036B0">
        <w:rPr>
          <w:rFonts w:ascii="Times New Roman" w:hAnsi="Times New Roman" w:cs="Times New Roman"/>
          <w:i/>
          <w:iCs/>
          <w:sz w:val="24"/>
          <w:szCs w:val="24"/>
        </w:rPr>
        <w:t xml:space="preserve">se recomandă luarea de </w:t>
      </w:r>
      <w:r w:rsidRPr="008036B0">
        <w:rPr>
          <w:rFonts w:ascii="Times New Roman" w:hAnsi="Times New Roman" w:cs="Times New Roman"/>
          <w:b/>
          <w:bCs/>
          <w:i/>
          <w:iCs/>
          <w:sz w:val="24"/>
          <w:szCs w:val="24"/>
        </w:rPr>
        <w:t>măsuri speciale</w:t>
      </w:r>
      <w:r w:rsidRPr="008036B0">
        <w:rPr>
          <w:rFonts w:ascii="Times New Roman" w:hAnsi="Times New Roman" w:cs="Times New Roman"/>
          <w:i/>
          <w:iCs/>
          <w:sz w:val="24"/>
          <w:szCs w:val="24"/>
        </w:rPr>
        <w:t xml:space="preserve">, </w:t>
      </w:r>
      <w:r w:rsidRPr="008036B0">
        <w:rPr>
          <w:rFonts w:ascii="Times New Roman" w:hAnsi="Times New Roman" w:cs="Times New Roman"/>
          <w:sz w:val="24"/>
          <w:szCs w:val="24"/>
        </w:rPr>
        <w:t>de prevenire si diminuare a poluării accidentale şi de protecţie a calităţii apelor cum ar fi:</w:t>
      </w:r>
    </w:p>
    <w:p w:rsidR="008E765F" w:rsidRPr="008036B0" w:rsidRDefault="008E765F" w:rsidP="006E09A4">
      <w:pPr>
        <w:spacing w:line="240" w:lineRule="auto"/>
        <w:contextualSpacing/>
        <w:jc w:val="both"/>
        <w:rPr>
          <w:rFonts w:ascii="Times New Roman" w:hAnsi="Times New Roman" w:cs="Times New Roman"/>
          <w:sz w:val="24"/>
          <w:szCs w:val="24"/>
        </w:rPr>
      </w:pPr>
      <w:r w:rsidRPr="008036B0">
        <w:rPr>
          <w:rFonts w:ascii="Times New Roman" w:hAnsi="Times New Roman" w:cs="Times New Roman"/>
          <w:sz w:val="24"/>
          <w:szCs w:val="24"/>
        </w:rPr>
        <w:t>-verificarea lunară a tuturor mijloacelor de transport (autobasculantele) utilizate, pentru încadrarea din punct de vedere tehnic în normele de protectia mediului;</w:t>
      </w:r>
    </w:p>
    <w:p w:rsidR="008E765F" w:rsidRPr="008036B0" w:rsidRDefault="008E765F" w:rsidP="006E09A4">
      <w:pPr>
        <w:spacing w:line="240" w:lineRule="auto"/>
        <w:contextualSpacing/>
        <w:jc w:val="both"/>
        <w:rPr>
          <w:rFonts w:ascii="Times New Roman" w:hAnsi="Times New Roman" w:cs="Times New Roman"/>
          <w:sz w:val="24"/>
          <w:szCs w:val="24"/>
        </w:rPr>
      </w:pPr>
      <w:r w:rsidRPr="008036B0">
        <w:rPr>
          <w:rFonts w:ascii="Times New Roman" w:hAnsi="Times New Roman" w:cs="Times New Roman"/>
          <w:sz w:val="24"/>
          <w:szCs w:val="24"/>
        </w:rPr>
        <w:t>-materialele rezultate de la demolări respectiv din dezafectarea instalaţiilor – deşeuri metalice, moloz, azbociment, materiale bituminoase, vata minerală etc., vor fi depozitate separat în zone special amenajate (pentru evitarea infiltratiilor pana la panza freatica);</w:t>
      </w:r>
    </w:p>
    <w:p w:rsidR="008E765F" w:rsidRPr="008036B0" w:rsidRDefault="008E765F" w:rsidP="002A3DCE">
      <w:pPr>
        <w:spacing w:line="240" w:lineRule="auto"/>
        <w:contextualSpacing/>
        <w:jc w:val="both"/>
        <w:rPr>
          <w:rFonts w:ascii="Times New Roman" w:hAnsi="Times New Roman" w:cs="Times New Roman"/>
          <w:color w:val="FF0000"/>
          <w:sz w:val="24"/>
          <w:szCs w:val="24"/>
          <w:lang w:eastAsia="en-US"/>
        </w:rPr>
      </w:pPr>
      <w:r w:rsidRPr="008036B0">
        <w:rPr>
          <w:rFonts w:ascii="Times New Roman" w:hAnsi="Times New Roman" w:cs="Times New Roman"/>
          <w:i/>
          <w:iCs/>
          <w:sz w:val="24"/>
          <w:szCs w:val="24"/>
        </w:rPr>
        <w:t>-</w:t>
      </w:r>
      <w:r w:rsidRPr="008036B0">
        <w:rPr>
          <w:rFonts w:ascii="Times New Roman" w:hAnsi="Times New Roman" w:cs="Times New Roman"/>
          <w:sz w:val="24"/>
          <w:szCs w:val="24"/>
        </w:rPr>
        <w:t>marcarea, cu indicatoare sau prin imprejmuire, a limitelor canalelor prin care se evacueaza apele de mină</w:t>
      </w:r>
      <w:r w:rsidRPr="008036B0">
        <w:rPr>
          <w:rFonts w:ascii="Times New Roman" w:hAnsi="Times New Roman" w:cs="Times New Roman"/>
          <w:i/>
          <w:iCs/>
          <w:sz w:val="24"/>
          <w:szCs w:val="24"/>
        </w:rPr>
        <w:t xml:space="preserve"> - </w:t>
      </w:r>
      <w:r w:rsidRPr="008036B0">
        <w:rPr>
          <w:rFonts w:ascii="Times New Roman" w:hAnsi="Times New Roman" w:cs="Times New Roman"/>
          <w:sz w:val="24"/>
          <w:szCs w:val="24"/>
        </w:rPr>
        <w:t>pentru a se evita poluarea apelor de mină si a apei paraurilor cu suspensii sau diverse materiale (scurgeri de steril, moloz, etc) în timpul operaţiilor mecanizate de curăţire şi nivelare a terenurilor;</w:t>
      </w:r>
    </w:p>
    <w:p w:rsidR="006E09A4" w:rsidRDefault="008E765F" w:rsidP="006E09A4">
      <w:pPr>
        <w:spacing w:line="240" w:lineRule="auto"/>
        <w:contextualSpacing/>
        <w:jc w:val="both"/>
        <w:rPr>
          <w:rFonts w:ascii="Times New Roman" w:hAnsi="Times New Roman" w:cs="Times New Roman"/>
          <w:sz w:val="24"/>
          <w:szCs w:val="24"/>
        </w:rPr>
      </w:pPr>
      <w:r w:rsidRPr="008036B0">
        <w:rPr>
          <w:rFonts w:ascii="Times New Roman" w:hAnsi="Times New Roman" w:cs="Times New Roman"/>
          <w:i/>
          <w:iCs/>
          <w:sz w:val="24"/>
          <w:szCs w:val="24"/>
        </w:rPr>
        <w:t>-</w:t>
      </w:r>
      <w:r w:rsidRPr="008036B0">
        <w:rPr>
          <w:rFonts w:ascii="Times New Roman" w:hAnsi="Times New Roman" w:cs="Times New Roman"/>
          <w:sz w:val="24"/>
          <w:szCs w:val="24"/>
        </w:rPr>
        <w:t>se interzice folosirea materialului de rambleu necorespunzător (deşeuri de fier vechi sau material plastic, etc.), pentru a evita poluarea eventualelor acumulări de apă subterană, cu metale grele, suspensii sau alti compusi;</w:t>
      </w:r>
    </w:p>
    <w:p w:rsidR="006E09A4" w:rsidRDefault="008E765F" w:rsidP="006E09A4">
      <w:pPr>
        <w:spacing w:line="240" w:lineRule="auto"/>
        <w:contextualSpacing/>
        <w:jc w:val="both"/>
        <w:rPr>
          <w:rFonts w:ascii="Times New Roman" w:hAnsi="Times New Roman" w:cs="Times New Roman"/>
        </w:rPr>
      </w:pPr>
      <w:r w:rsidRPr="006E09A4">
        <w:rPr>
          <w:rFonts w:ascii="Times New Roman" w:hAnsi="Times New Roman" w:cs="Times New Roman"/>
          <w:i/>
          <w:iCs/>
        </w:rPr>
        <w:t>-</w:t>
      </w:r>
      <w:r w:rsidRPr="006E09A4">
        <w:rPr>
          <w:rFonts w:ascii="Times New Roman" w:hAnsi="Times New Roman" w:cs="Times New Roman"/>
        </w:rPr>
        <w:t>se vor decolmata şi curăţa, periodic, de depuneri (crengi, pământ, materiele solide, etc) canalele de evacuarea a apei de mina, apei din iaz si canalele de garda</w:t>
      </w:r>
      <w:r w:rsidRPr="006E09A4">
        <w:rPr>
          <w:rFonts w:ascii="Times New Roman" w:hAnsi="Times New Roman" w:cs="Times New Roman"/>
          <w:i/>
          <w:iCs/>
        </w:rPr>
        <w:t xml:space="preserve">, </w:t>
      </w:r>
      <w:r w:rsidRPr="006E09A4">
        <w:rPr>
          <w:rFonts w:ascii="Times New Roman" w:hAnsi="Times New Roman" w:cs="Times New Roman"/>
        </w:rPr>
        <w:t>in special după ploi abundente (primăvara şi toamna). Decolmatarea tuturor canalelor asigură mentinerea funcţionalităţii (evacuarea apelor) prin pastrarea secţiunii la parametri proiectaţi, permitand şi evitarea poluării emisarilor naturali – paraul Isipoaia, paraul Valea Straja, paraul Brateasa, cu suspensii sau diverse materiale.</w:t>
      </w:r>
    </w:p>
    <w:p w:rsidR="008E765F" w:rsidRPr="008036B0" w:rsidRDefault="008E765F" w:rsidP="006E09A4">
      <w:pPr>
        <w:spacing w:line="240" w:lineRule="auto"/>
        <w:contextualSpacing/>
        <w:jc w:val="both"/>
      </w:pPr>
      <w:r w:rsidRPr="006E09A4">
        <w:rPr>
          <w:rFonts w:ascii="Times New Roman" w:hAnsi="Times New Roman" w:cs="Times New Roman"/>
          <w:i/>
          <w:iCs/>
        </w:rPr>
        <w:t>-</w:t>
      </w:r>
      <w:r w:rsidRPr="006E09A4">
        <w:rPr>
          <w:rFonts w:ascii="Times New Roman" w:hAnsi="Times New Roman" w:cs="Times New Roman"/>
        </w:rPr>
        <w:t>supravegherea exfiltraţiilor, respectiv apele subterane din zona aval a iazului de decantare V</w:t>
      </w:r>
      <w:r w:rsidRPr="008036B0">
        <w:t>. Straja, prin 3 puţuri hidrochimice de control, amplasate pe direcţia de curgere a pânzei freatice;</w:t>
      </w:r>
    </w:p>
    <w:p w:rsidR="008E765F" w:rsidRPr="008036B0" w:rsidRDefault="008E765F" w:rsidP="002A3DCE">
      <w:pPr>
        <w:spacing w:line="240" w:lineRule="auto"/>
        <w:contextualSpacing/>
        <w:jc w:val="both"/>
        <w:rPr>
          <w:rFonts w:ascii="Times New Roman" w:hAnsi="Times New Roman" w:cs="Times New Roman"/>
          <w:sz w:val="24"/>
          <w:szCs w:val="24"/>
        </w:rPr>
      </w:pPr>
      <w:r w:rsidRPr="008036B0">
        <w:rPr>
          <w:rFonts w:ascii="Times New Roman" w:hAnsi="Times New Roman" w:cs="Times New Roman"/>
          <w:sz w:val="24"/>
          <w:szCs w:val="24"/>
        </w:rPr>
        <w:t>-transportul materialelor (moloz, pământ, steril, etc.) mai ales in afara şantierului, prin zonele locuite, se va face numai cu autobasculante acoperite, pentru evitarea oricaror pierderi de material si cu o viteza de deplasare de max. 30 km/h;</w:t>
      </w:r>
    </w:p>
    <w:p w:rsidR="008E765F" w:rsidRDefault="008E765F" w:rsidP="002A3DCE">
      <w:pPr>
        <w:spacing w:line="240" w:lineRule="auto"/>
        <w:contextualSpacing/>
        <w:jc w:val="both"/>
        <w:rPr>
          <w:rFonts w:ascii="Times New Roman" w:hAnsi="Times New Roman" w:cs="Times New Roman"/>
          <w:color w:val="000000"/>
          <w:sz w:val="24"/>
          <w:szCs w:val="24"/>
        </w:rPr>
      </w:pPr>
      <w:r w:rsidRPr="008036B0">
        <w:rPr>
          <w:rFonts w:ascii="Times New Roman" w:hAnsi="Times New Roman" w:cs="Times New Roman"/>
          <w:sz w:val="24"/>
          <w:szCs w:val="24"/>
        </w:rPr>
        <w:t xml:space="preserve">-echiparea tuturor mijloacelor de transport si utilajelor </w:t>
      </w:r>
      <w:r w:rsidRPr="008036B0">
        <w:rPr>
          <w:rFonts w:ascii="Times New Roman" w:hAnsi="Times New Roman" w:cs="Times New Roman"/>
          <w:color w:val="000000"/>
          <w:sz w:val="24"/>
          <w:szCs w:val="24"/>
        </w:rPr>
        <w:t>care executa lucrarile cu motoare Diesel Euro 4-5.</w:t>
      </w:r>
    </w:p>
    <w:p w:rsidR="003F6D3B" w:rsidRPr="008036B0" w:rsidRDefault="003F6D3B" w:rsidP="002A3DCE">
      <w:pPr>
        <w:spacing w:line="240" w:lineRule="auto"/>
        <w:contextualSpacing/>
        <w:jc w:val="both"/>
        <w:rPr>
          <w:rFonts w:ascii="Times New Roman" w:hAnsi="Times New Roman" w:cs="Times New Roman"/>
          <w:sz w:val="24"/>
          <w:szCs w:val="24"/>
        </w:rPr>
      </w:pPr>
    </w:p>
    <w:p w:rsidR="008E765F" w:rsidRPr="008036B0" w:rsidRDefault="008E765F" w:rsidP="002A3DCE">
      <w:pPr>
        <w:autoSpaceDE w:val="0"/>
        <w:autoSpaceDN w:val="0"/>
        <w:adjustRightInd w:val="0"/>
        <w:spacing w:line="240" w:lineRule="auto"/>
        <w:jc w:val="both"/>
        <w:rPr>
          <w:rFonts w:ascii="Times New Roman" w:hAnsi="Times New Roman" w:cs="Times New Roman"/>
          <w:sz w:val="24"/>
          <w:szCs w:val="24"/>
          <w:lang w:eastAsia="en-US"/>
        </w:rPr>
      </w:pPr>
      <w:r w:rsidRPr="008036B0">
        <w:rPr>
          <w:rFonts w:ascii="Times New Roman" w:hAnsi="Times New Roman" w:cs="Times New Roman"/>
          <w:b/>
          <w:bCs/>
          <w:sz w:val="24"/>
          <w:szCs w:val="24"/>
        </w:rPr>
        <w:t>1.3 Staţiile şi instalaţiile de epurare sau de preepurare a apelor uzate prevăzute</w:t>
      </w:r>
    </w:p>
    <w:p w:rsidR="008E765F" w:rsidRPr="008036B0" w:rsidRDefault="008E765F" w:rsidP="006E09A4">
      <w:pPr>
        <w:spacing w:line="240" w:lineRule="auto"/>
        <w:ind w:firstLine="567"/>
        <w:contextualSpacing/>
        <w:jc w:val="both"/>
        <w:rPr>
          <w:rFonts w:ascii="Times New Roman" w:hAnsi="Times New Roman" w:cs="Times New Roman"/>
          <w:sz w:val="24"/>
          <w:szCs w:val="24"/>
        </w:rPr>
      </w:pPr>
      <w:r w:rsidRPr="008036B0">
        <w:rPr>
          <w:rFonts w:ascii="Times New Roman" w:hAnsi="Times New Roman" w:cs="Times New Roman"/>
          <w:sz w:val="24"/>
          <w:szCs w:val="24"/>
        </w:rPr>
        <w:t xml:space="preserve">Apele de mină încărcate cu ioni de metale grele şi cu pH acid, rezultate după oprirea activităţii din subteran, nu mai sunt pompate spre suprafaţă, deoarece sistemul de evacuare nu mai funcționează, stațiile de pompe sunt dezafectate, mina este inundată, apele sunt evacuate </w:t>
      </w:r>
      <w:r w:rsidRPr="008036B0">
        <w:rPr>
          <w:rFonts w:ascii="Times New Roman" w:hAnsi="Times New Roman" w:cs="Times New Roman"/>
          <w:sz w:val="24"/>
          <w:szCs w:val="24"/>
        </w:rPr>
        <w:lastRenderedPageBreak/>
        <w:t>gravitaţional pe galeria de coastă Isipoaia (cota +732 m), motiv pentru care în această incintă a fost prevăzută realizarea unei staţii de epurare a apelor de mină, după monitorizarea acesteia pe o perioada de 12 luni sau până la emiterea unei decizii la nivel naţional cu privire la epurarea apelor de mină.</w:t>
      </w:r>
    </w:p>
    <w:p w:rsidR="008E765F" w:rsidRPr="008036B0" w:rsidRDefault="008E765F" w:rsidP="006E09A4">
      <w:pPr>
        <w:spacing w:line="240" w:lineRule="auto"/>
        <w:ind w:firstLine="567"/>
        <w:contextualSpacing/>
        <w:jc w:val="both"/>
        <w:rPr>
          <w:rFonts w:ascii="Times New Roman" w:hAnsi="Times New Roman" w:cs="Times New Roman"/>
          <w:sz w:val="24"/>
          <w:szCs w:val="24"/>
        </w:rPr>
      </w:pPr>
      <w:r w:rsidRPr="008036B0">
        <w:rPr>
          <w:rFonts w:ascii="Times New Roman" w:hAnsi="Times New Roman" w:cs="Times New Roman"/>
          <w:sz w:val="24"/>
          <w:szCs w:val="24"/>
        </w:rPr>
        <w:t>Rezultatele monitorizării cantitativă şi calitativă (fizico-chimică) a apelor care vor fi evacuate prin galeria Isipoaia pe perioada postînchidere, vor putea stabili necesitatea construirii unei staţii de epurare a apelor eliminându-se astfel deversarea (apelor poluate) în mediul înconjurător.</w:t>
      </w:r>
    </w:p>
    <w:p w:rsidR="008E765F" w:rsidRPr="008036B0" w:rsidRDefault="008E765F" w:rsidP="00C46CF0">
      <w:pPr>
        <w:spacing w:after="0" w:line="240" w:lineRule="auto"/>
        <w:ind w:left="357"/>
        <w:jc w:val="both"/>
        <w:rPr>
          <w:rFonts w:ascii="Times New Roman" w:hAnsi="Times New Roman" w:cs="Times New Roman"/>
          <w:b/>
          <w:bCs/>
          <w:sz w:val="24"/>
          <w:szCs w:val="24"/>
        </w:rPr>
      </w:pPr>
    </w:p>
    <w:p w:rsidR="008E765F" w:rsidRPr="008036B0" w:rsidRDefault="008E765F" w:rsidP="006E09A4">
      <w:pPr>
        <w:autoSpaceDE w:val="0"/>
        <w:autoSpaceDN w:val="0"/>
        <w:adjustRightInd w:val="0"/>
        <w:spacing w:line="240" w:lineRule="auto"/>
        <w:contextualSpacing/>
        <w:jc w:val="both"/>
        <w:rPr>
          <w:rFonts w:ascii="Times New Roman" w:hAnsi="Times New Roman" w:cs="Times New Roman"/>
          <w:b/>
          <w:bCs/>
          <w:i/>
          <w:iCs/>
          <w:sz w:val="24"/>
          <w:szCs w:val="24"/>
        </w:rPr>
      </w:pPr>
      <w:r w:rsidRPr="008036B0">
        <w:rPr>
          <w:rFonts w:ascii="Times New Roman" w:hAnsi="Times New Roman" w:cs="Times New Roman"/>
          <w:b/>
          <w:bCs/>
          <w:i/>
          <w:iCs/>
          <w:sz w:val="24"/>
          <w:szCs w:val="24"/>
        </w:rPr>
        <w:t>2. PROTECŢIA CALITĂŢII AERULUI</w:t>
      </w:r>
    </w:p>
    <w:p w:rsidR="008E765F" w:rsidRPr="008036B0" w:rsidRDefault="008E765F" w:rsidP="006E09A4">
      <w:pPr>
        <w:autoSpaceDE w:val="0"/>
        <w:autoSpaceDN w:val="0"/>
        <w:adjustRightInd w:val="0"/>
        <w:spacing w:line="240" w:lineRule="auto"/>
        <w:contextualSpacing/>
        <w:jc w:val="both"/>
        <w:rPr>
          <w:rFonts w:ascii="Times New Roman" w:hAnsi="Times New Roman" w:cs="Times New Roman"/>
          <w:b/>
          <w:bCs/>
          <w:sz w:val="24"/>
          <w:szCs w:val="24"/>
        </w:rPr>
      </w:pPr>
      <w:r w:rsidRPr="008036B0">
        <w:rPr>
          <w:rFonts w:ascii="Times New Roman" w:hAnsi="Times New Roman" w:cs="Times New Roman"/>
          <w:b/>
          <w:bCs/>
          <w:sz w:val="24"/>
          <w:szCs w:val="24"/>
        </w:rPr>
        <w:t>2.1. Surse de poluanţi pentru aer</w:t>
      </w:r>
    </w:p>
    <w:p w:rsidR="008E765F" w:rsidRPr="008036B0" w:rsidRDefault="008E765F" w:rsidP="00B35C05">
      <w:pPr>
        <w:autoSpaceDE w:val="0"/>
        <w:autoSpaceDN w:val="0"/>
        <w:adjustRightInd w:val="0"/>
        <w:spacing w:line="240" w:lineRule="auto"/>
        <w:ind w:firstLine="708"/>
        <w:contextualSpacing/>
        <w:jc w:val="both"/>
        <w:rPr>
          <w:rFonts w:ascii="Times New Roman" w:hAnsi="Times New Roman" w:cs="Times New Roman"/>
          <w:sz w:val="24"/>
          <w:szCs w:val="24"/>
        </w:rPr>
      </w:pPr>
      <w:r w:rsidRPr="008036B0">
        <w:rPr>
          <w:rFonts w:ascii="Times New Roman" w:hAnsi="Times New Roman" w:cs="Times New Roman"/>
          <w:sz w:val="24"/>
          <w:szCs w:val="24"/>
        </w:rPr>
        <w:t xml:space="preserve">În </w:t>
      </w:r>
      <w:r w:rsidRPr="008036B0">
        <w:rPr>
          <w:rFonts w:ascii="Times New Roman" w:hAnsi="Times New Roman" w:cs="Times New Roman"/>
          <w:b/>
          <w:bCs/>
          <w:i/>
          <w:iCs/>
          <w:sz w:val="24"/>
          <w:szCs w:val="24"/>
        </w:rPr>
        <w:t>perioada de execuţie</w:t>
      </w:r>
      <w:r w:rsidRPr="008036B0">
        <w:rPr>
          <w:rFonts w:ascii="Times New Roman" w:hAnsi="Times New Roman" w:cs="Times New Roman"/>
          <w:i/>
          <w:iCs/>
          <w:sz w:val="24"/>
          <w:szCs w:val="24"/>
        </w:rPr>
        <w:t xml:space="preserve"> </w:t>
      </w:r>
      <w:r w:rsidRPr="008036B0">
        <w:rPr>
          <w:rFonts w:ascii="Times New Roman" w:hAnsi="Times New Roman" w:cs="Times New Roman"/>
          <w:sz w:val="24"/>
          <w:szCs w:val="24"/>
        </w:rPr>
        <w:t xml:space="preserve">a lucrărilor, activităţile din şantier pot avea un impact asupra calităţii atmosferei din zonele de lucru şi din zonele adiacente acestora. </w:t>
      </w:r>
    </w:p>
    <w:p w:rsidR="008E765F" w:rsidRPr="008036B0" w:rsidRDefault="008E765F" w:rsidP="002A3DCE">
      <w:pPr>
        <w:autoSpaceDE w:val="0"/>
        <w:autoSpaceDN w:val="0"/>
        <w:adjustRightInd w:val="0"/>
        <w:spacing w:line="240" w:lineRule="auto"/>
        <w:contextualSpacing/>
        <w:jc w:val="both"/>
        <w:rPr>
          <w:rFonts w:ascii="Times New Roman" w:hAnsi="Times New Roman" w:cs="Times New Roman"/>
          <w:sz w:val="24"/>
          <w:szCs w:val="24"/>
        </w:rPr>
      </w:pPr>
      <w:r w:rsidRPr="008036B0">
        <w:rPr>
          <w:rFonts w:ascii="Times New Roman" w:hAnsi="Times New Roman" w:cs="Times New Roman"/>
          <w:sz w:val="24"/>
          <w:szCs w:val="24"/>
        </w:rPr>
        <w:t>Execuţia lucrărilor implică folosirea utilajelor specifice diferitelor categorii de operaţii, ceea ce conduce la apariţia unor surse de poluanţi caracteristici motoarelor cu ardere internă. În plus, aprovizionarea cu materiale de construcţie necesar a fi puse în opera implică utilizarea de autovehicule pentru transport care, la rândul lor, generează poluanţi caracteristici motoarelor cu ardere internă.</w:t>
      </w:r>
    </w:p>
    <w:p w:rsidR="008E765F" w:rsidRPr="008036B0" w:rsidRDefault="008E765F" w:rsidP="002A3DCE">
      <w:pPr>
        <w:spacing w:line="240" w:lineRule="auto"/>
        <w:ind w:firstLine="720"/>
        <w:contextualSpacing/>
        <w:jc w:val="both"/>
        <w:rPr>
          <w:rFonts w:ascii="Times New Roman" w:hAnsi="Times New Roman" w:cs="Times New Roman"/>
          <w:sz w:val="24"/>
          <w:szCs w:val="24"/>
        </w:rPr>
      </w:pPr>
      <w:r w:rsidRPr="008036B0">
        <w:rPr>
          <w:rFonts w:ascii="Times New Roman" w:hAnsi="Times New Roman" w:cs="Times New Roman"/>
          <w:sz w:val="24"/>
          <w:szCs w:val="24"/>
        </w:rPr>
        <w:t>Regimul emisiilor acestor poluanţi este, ca şi în cazul emisiilor de praf, dependent de nivelul activităţii şi de operaţiile specifice, prezentând o variabilitate substanţială de la o zi la alta, de la o fază la alta a procesului tehnologic.</w:t>
      </w:r>
    </w:p>
    <w:p w:rsidR="008E765F" w:rsidRPr="008036B0" w:rsidRDefault="008E765F" w:rsidP="002A3DCE">
      <w:pPr>
        <w:spacing w:line="240" w:lineRule="auto"/>
        <w:ind w:firstLine="720"/>
        <w:contextualSpacing/>
        <w:jc w:val="both"/>
        <w:rPr>
          <w:rFonts w:ascii="Times New Roman" w:hAnsi="Times New Roman" w:cs="Times New Roman"/>
          <w:sz w:val="24"/>
          <w:szCs w:val="24"/>
        </w:rPr>
      </w:pPr>
      <w:r w:rsidRPr="008036B0">
        <w:rPr>
          <w:rFonts w:ascii="Times New Roman" w:hAnsi="Times New Roman" w:cs="Times New Roman"/>
          <w:color w:val="000000"/>
          <w:sz w:val="24"/>
          <w:szCs w:val="24"/>
        </w:rPr>
        <w:t xml:space="preserve"> Din activitatea de executie a lucrarilor de inchidere si ecologizare a minei Lesu Ursului, pot fi identificate urmatoarele surse de poluare a aerului:</w:t>
      </w:r>
    </w:p>
    <w:p w:rsidR="008E765F" w:rsidRPr="008036B0" w:rsidRDefault="008E765F" w:rsidP="002A3DCE">
      <w:pPr>
        <w:spacing w:line="240" w:lineRule="auto"/>
        <w:contextualSpacing/>
        <w:jc w:val="both"/>
        <w:rPr>
          <w:rFonts w:ascii="Times New Roman" w:hAnsi="Times New Roman" w:cs="Times New Roman"/>
          <w:color w:val="000000"/>
          <w:sz w:val="24"/>
          <w:szCs w:val="24"/>
          <w:lang w:val="it-IT"/>
        </w:rPr>
      </w:pPr>
      <w:r w:rsidRPr="008036B0">
        <w:rPr>
          <w:rFonts w:ascii="Times New Roman" w:hAnsi="Times New Roman" w:cs="Times New Roman"/>
          <w:color w:val="000000"/>
          <w:sz w:val="24"/>
          <w:szCs w:val="24"/>
        </w:rPr>
        <w:t>-emisii de noxe gazoase si pulberi in suspensie si sedimentabile rezultate din activitatile de inchidere si ecologizare (operatii de demolare, dezafectare, rambleere, nivelare, incarcare-descarcare autobasculante, etc.), constituie o sursa periodica – sursa stationara;</w:t>
      </w:r>
    </w:p>
    <w:p w:rsidR="008E765F" w:rsidRPr="008036B0" w:rsidRDefault="008E765F" w:rsidP="002A3DCE">
      <w:pPr>
        <w:spacing w:line="240" w:lineRule="auto"/>
        <w:contextualSpacing/>
        <w:jc w:val="both"/>
        <w:rPr>
          <w:rFonts w:ascii="Times New Roman" w:hAnsi="Times New Roman" w:cs="Times New Roman"/>
          <w:color w:val="000000"/>
          <w:sz w:val="24"/>
          <w:szCs w:val="24"/>
        </w:rPr>
      </w:pPr>
      <w:r w:rsidRPr="008036B0">
        <w:rPr>
          <w:rFonts w:ascii="Times New Roman" w:hAnsi="Times New Roman" w:cs="Times New Roman"/>
          <w:color w:val="000000"/>
          <w:sz w:val="24"/>
          <w:szCs w:val="24"/>
        </w:rPr>
        <w:t>-emisii de pulberi in suspensie si sedimentabile datorate activitatii de transport din cadrul perimetrelor miniere – sursa mobila;</w:t>
      </w:r>
    </w:p>
    <w:p w:rsidR="008E765F" w:rsidRPr="008036B0" w:rsidRDefault="008E765F" w:rsidP="002A3DCE">
      <w:pPr>
        <w:spacing w:line="240" w:lineRule="auto"/>
        <w:contextualSpacing/>
        <w:jc w:val="both"/>
        <w:rPr>
          <w:rFonts w:ascii="Times New Roman" w:hAnsi="Times New Roman" w:cs="Times New Roman"/>
          <w:color w:val="000000"/>
          <w:sz w:val="24"/>
          <w:szCs w:val="24"/>
        </w:rPr>
      </w:pPr>
      <w:r w:rsidRPr="008036B0">
        <w:rPr>
          <w:rFonts w:ascii="Times New Roman" w:hAnsi="Times New Roman" w:cs="Times New Roman"/>
          <w:color w:val="000000"/>
          <w:sz w:val="24"/>
          <w:szCs w:val="24"/>
        </w:rPr>
        <w:t>-emisii de noxe gazoase provenite de la gazele de esapament ale utilajelor si autobasculantelor care functioneaza pe amplasament  - surse stationare si mobile;</w:t>
      </w:r>
    </w:p>
    <w:p w:rsidR="008E765F" w:rsidRPr="008036B0" w:rsidRDefault="008E765F" w:rsidP="002A3DCE">
      <w:pPr>
        <w:spacing w:line="240" w:lineRule="auto"/>
        <w:contextualSpacing/>
        <w:jc w:val="both"/>
        <w:rPr>
          <w:rFonts w:ascii="Times New Roman" w:hAnsi="Times New Roman" w:cs="Times New Roman"/>
          <w:color w:val="000000"/>
          <w:sz w:val="24"/>
          <w:szCs w:val="24"/>
        </w:rPr>
      </w:pPr>
      <w:r w:rsidRPr="008036B0">
        <w:rPr>
          <w:rFonts w:ascii="Times New Roman" w:hAnsi="Times New Roman" w:cs="Times New Roman"/>
          <w:color w:val="000000"/>
          <w:sz w:val="24"/>
          <w:szCs w:val="24"/>
        </w:rPr>
        <w:t xml:space="preserve">-emisii sub forma de pulberi in suspensie si sedimentabile rezultate din antrenarea </w:t>
      </w:r>
      <w:r w:rsidRPr="008036B0">
        <w:rPr>
          <w:rFonts w:ascii="Times New Roman" w:hAnsi="Times New Roman" w:cs="Times New Roman"/>
          <w:sz w:val="24"/>
          <w:szCs w:val="24"/>
        </w:rPr>
        <w:t>in atmosfera sub efectul vantului a particulelor de praf de pe suprafetele iazului de decantare, haldelor de steril – surse stationare</w:t>
      </w:r>
      <w:r w:rsidRPr="008036B0">
        <w:rPr>
          <w:rFonts w:ascii="Times New Roman" w:hAnsi="Times New Roman" w:cs="Times New Roman"/>
          <w:color w:val="000000"/>
          <w:sz w:val="24"/>
          <w:szCs w:val="24"/>
        </w:rPr>
        <w:t>.</w:t>
      </w:r>
    </w:p>
    <w:p w:rsidR="008E765F" w:rsidRPr="008036B0" w:rsidRDefault="008E765F" w:rsidP="002A3DCE">
      <w:pPr>
        <w:spacing w:line="240" w:lineRule="auto"/>
        <w:ind w:firstLine="720"/>
        <w:contextualSpacing/>
        <w:jc w:val="both"/>
        <w:rPr>
          <w:rFonts w:ascii="Times New Roman" w:hAnsi="Times New Roman" w:cs="Times New Roman"/>
          <w:sz w:val="24"/>
          <w:szCs w:val="24"/>
        </w:rPr>
      </w:pPr>
      <w:r w:rsidRPr="008036B0">
        <w:rPr>
          <w:rFonts w:ascii="Times New Roman" w:hAnsi="Times New Roman" w:cs="Times New Roman"/>
          <w:sz w:val="24"/>
          <w:szCs w:val="24"/>
        </w:rPr>
        <w:t xml:space="preserve">In  perioada de realizare a lucrarilor de investitie, emisiile de </w:t>
      </w:r>
      <w:r w:rsidRPr="008036B0">
        <w:rPr>
          <w:rFonts w:ascii="Times New Roman" w:hAnsi="Times New Roman" w:cs="Times New Roman"/>
          <w:color w:val="000000"/>
          <w:sz w:val="24"/>
          <w:szCs w:val="24"/>
        </w:rPr>
        <w:t xml:space="preserve">noxe gazoase si pulberi in suspensie – </w:t>
      </w:r>
      <w:r w:rsidRPr="008036B0">
        <w:rPr>
          <w:rFonts w:ascii="Times New Roman" w:hAnsi="Times New Roman" w:cs="Times New Roman"/>
          <w:sz w:val="24"/>
          <w:szCs w:val="24"/>
          <w:lang w:val="it-IT"/>
        </w:rPr>
        <w:t>aerosoli si pulberi sedimentabile ce vor fi degajate in atmosfera,</w:t>
      </w:r>
      <w:r w:rsidRPr="008036B0">
        <w:rPr>
          <w:rFonts w:ascii="Times New Roman" w:hAnsi="Times New Roman" w:cs="Times New Roman"/>
          <w:color w:val="000000"/>
          <w:sz w:val="24"/>
          <w:szCs w:val="24"/>
          <w:lang w:val="it-IT"/>
        </w:rPr>
        <w:t xml:space="preserve"> </w:t>
      </w:r>
      <w:r w:rsidRPr="008036B0">
        <w:rPr>
          <w:rFonts w:ascii="Times New Roman" w:hAnsi="Times New Roman" w:cs="Times New Roman"/>
          <w:sz w:val="24"/>
          <w:szCs w:val="24"/>
        </w:rPr>
        <w:t>contin urmatorii poluanti specifici :</w:t>
      </w:r>
    </w:p>
    <w:p w:rsidR="008E765F" w:rsidRPr="008036B0" w:rsidRDefault="008E765F" w:rsidP="002A3DCE">
      <w:pPr>
        <w:widowControl w:val="0"/>
        <w:spacing w:line="240" w:lineRule="auto"/>
        <w:contextualSpacing/>
        <w:jc w:val="both"/>
        <w:rPr>
          <w:rFonts w:ascii="Times New Roman" w:hAnsi="Times New Roman" w:cs="Times New Roman"/>
          <w:sz w:val="24"/>
          <w:szCs w:val="24"/>
        </w:rPr>
      </w:pPr>
      <w:r w:rsidRPr="008036B0">
        <w:rPr>
          <w:rFonts w:ascii="Times New Roman" w:hAnsi="Times New Roman" w:cs="Times New Roman"/>
          <w:sz w:val="24"/>
          <w:szCs w:val="24"/>
        </w:rPr>
        <w:t>-gazele de combustie (noxe gazoase) de la arderea motorinei in motoarele Diesel ale utilajelor si autobasculantelor. Gazele de esapament evacuate prin tubulatura de esapament contin CO, SO</w:t>
      </w:r>
      <w:r w:rsidRPr="008036B0">
        <w:rPr>
          <w:rFonts w:ascii="Times New Roman" w:hAnsi="Times New Roman" w:cs="Times New Roman"/>
          <w:sz w:val="24"/>
          <w:szCs w:val="24"/>
          <w:vertAlign w:val="subscript"/>
        </w:rPr>
        <w:t>2</w:t>
      </w:r>
      <w:r w:rsidRPr="008036B0">
        <w:rPr>
          <w:rFonts w:ascii="Times New Roman" w:hAnsi="Times New Roman" w:cs="Times New Roman"/>
          <w:sz w:val="24"/>
          <w:szCs w:val="24"/>
        </w:rPr>
        <w:t>,</w:t>
      </w:r>
      <w:r w:rsidRPr="008036B0">
        <w:rPr>
          <w:rFonts w:ascii="Times New Roman" w:hAnsi="Times New Roman" w:cs="Times New Roman"/>
          <w:sz w:val="24"/>
          <w:szCs w:val="24"/>
          <w:vertAlign w:val="subscript"/>
        </w:rPr>
        <w:t xml:space="preserve"> </w:t>
      </w:r>
      <w:r w:rsidRPr="008036B0">
        <w:rPr>
          <w:rFonts w:ascii="Times New Roman" w:hAnsi="Times New Roman" w:cs="Times New Roman"/>
          <w:sz w:val="24"/>
          <w:szCs w:val="24"/>
        </w:rPr>
        <w:t>NO</w:t>
      </w:r>
      <w:r w:rsidRPr="008036B0">
        <w:rPr>
          <w:rFonts w:ascii="Times New Roman" w:hAnsi="Times New Roman" w:cs="Times New Roman"/>
          <w:sz w:val="24"/>
          <w:szCs w:val="24"/>
          <w:vertAlign w:val="subscript"/>
        </w:rPr>
        <w:t>x</w:t>
      </w:r>
      <w:r w:rsidRPr="008036B0">
        <w:rPr>
          <w:rFonts w:ascii="Times New Roman" w:hAnsi="Times New Roman" w:cs="Times New Roman"/>
          <w:sz w:val="24"/>
          <w:szCs w:val="24"/>
        </w:rPr>
        <w:t>, HC (hidrocarburi nearse), CO</w:t>
      </w:r>
      <w:r w:rsidRPr="008036B0">
        <w:rPr>
          <w:rFonts w:ascii="Times New Roman" w:hAnsi="Times New Roman" w:cs="Times New Roman"/>
          <w:sz w:val="24"/>
          <w:szCs w:val="24"/>
          <w:vertAlign w:val="subscript"/>
        </w:rPr>
        <w:t>2</w:t>
      </w:r>
      <w:r w:rsidRPr="008036B0">
        <w:rPr>
          <w:rFonts w:ascii="Times New Roman" w:hAnsi="Times New Roman" w:cs="Times New Roman"/>
          <w:sz w:val="24"/>
          <w:szCs w:val="24"/>
        </w:rPr>
        <w:t>, COV, pulberi, aldehide, ulei.</w:t>
      </w:r>
    </w:p>
    <w:p w:rsidR="008E765F" w:rsidRPr="008036B0" w:rsidRDefault="008E765F" w:rsidP="002A3DCE">
      <w:pPr>
        <w:widowControl w:val="0"/>
        <w:spacing w:line="240" w:lineRule="auto"/>
        <w:jc w:val="both"/>
        <w:rPr>
          <w:rFonts w:ascii="Times New Roman" w:hAnsi="Times New Roman" w:cs="Times New Roman"/>
          <w:sz w:val="24"/>
          <w:szCs w:val="24"/>
        </w:rPr>
      </w:pPr>
      <w:r w:rsidRPr="008036B0">
        <w:rPr>
          <w:rFonts w:ascii="Times New Roman" w:hAnsi="Times New Roman" w:cs="Times New Roman"/>
          <w:sz w:val="24"/>
          <w:szCs w:val="24"/>
        </w:rPr>
        <w:t>-praf/pulberi de la operatiile de demolare, incarcare-descarcare, rambleere, etc, cand vor rezulta pulberi in suspensie (aerosoli) si pulberi sedimentabile si praf antrenat datorita vantului (in special in perioadele verilor secetoase cu vanturi) de la circulatia autovehiculelor si de pe suprafetele haldelor si iazului.</w:t>
      </w:r>
    </w:p>
    <w:p w:rsidR="008E765F" w:rsidRDefault="008E765F" w:rsidP="002A3DCE">
      <w:pPr>
        <w:autoSpaceDE w:val="0"/>
        <w:autoSpaceDN w:val="0"/>
        <w:adjustRightInd w:val="0"/>
        <w:spacing w:line="240" w:lineRule="auto"/>
        <w:jc w:val="both"/>
        <w:rPr>
          <w:rFonts w:ascii="Times New Roman" w:hAnsi="Times New Roman" w:cs="Times New Roman"/>
          <w:b/>
          <w:bCs/>
          <w:sz w:val="24"/>
          <w:szCs w:val="24"/>
        </w:rPr>
      </w:pPr>
      <w:r w:rsidRPr="008036B0">
        <w:rPr>
          <w:rFonts w:ascii="Times New Roman" w:hAnsi="Times New Roman" w:cs="Times New Roman"/>
          <w:b/>
          <w:bCs/>
          <w:sz w:val="24"/>
          <w:szCs w:val="24"/>
        </w:rPr>
        <w:t>2.2. Măsuri de diminuare a impactului</w:t>
      </w:r>
    </w:p>
    <w:p w:rsidR="008E765F" w:rsidRPr="008036B0" w:rsidRDefault="008E765F" w:rsidP="00301106">
      <w:pPr>
        <w:spacing w:line="240" w:lineRule="auto"/>
        <w:ind w:firstLine="567"/>
        <w:contextualSpacing/>
        <w:jc w:val="both"/>
        <w:rPr>
          <w:rFonts w:ascii="Times New Roman" w:hAnsi="Times New Roman" w:cs="Times New Roman"/>
          <w:sz w:val="24"/>
          <w:szCs w:val="24"/>
        </w:rPr>
      </w:pPr>
      <w:r w:rsidRPr="008036B0">
        <w:rPr>
          <w:rFonts w:ascii="Times New Roman" w:hAnsi="Times New Roman" w:cs="Times New Roman"/>
          <w:sz w:val="24"/>
          <w:szCs w:val="24"/>
        </w:rPr>
        <w:t>Pentru prevenirea si reducerea impactului asupra mediului înconjurător in timpul lucrărilor de inchidere si ecologizare a minei Lesu Ursului, este necesară luarea următoarelor măsuri speciale:</w:t>
      </w:r>
      <w:r w:rsidRPr="008036B0">
        <w:rPr>
          <w:rFonts w:ascii="Times New Roman" w:hAnsi="Times New Roman" w:cs="Times New Roman"/>
          <w:sz w:val="24"/>
          <w:szCs w:val="24"/>
        </w:rPr>
        <w:tab/>
      </w:r>
    </w:p>
    <w:p w:rsidR="008E765F" w:rsidRPr="008036B0" w:rsidRDefault="008E765F" w:rsidP="00301106">
      <w:pPr>
        <w:spacing w:line="240" w:lineRule="auto"/>
        <w:contextualSpacing/>
        <w:jc w:val="both"/>
        <w:rPr>
          <w:rFonts w:ascii="Times New Roman" w:hAnsi="Times New Roman" w:cs="Times New Roman"/>
          <w:sz w:val="24"/>
          <w:szCs w:val="24"/>
        </w:rPr>
      </w:pPr>
      <w:r w:rsidRPr="008036B0">
        <w:rPr>
          <w:rFonts w:ascii="Times New Roman" w:hAnsi="Times New Roman" w:cs="Times New Roman"/>
          <w:sz w:val="24"/>
          <w:szCs w:val="24"/>
        </w:rPr>
        <w:lastRenderedPageBreak/>
        <w:t>-Umezirea/stropirea cu apa a suprafetei drumurilor de acces din perimetrele miniere si din zonele limitrofe si stropirea materialelor (demolate, transportate) în zona de depunere si/sau basculare. Prelucrarea materialelor demolate se va realiza prin procesare umedă;</w:t>
      </w:r>
    </w:p>
    <w:p w:rsidR="008E765F" w:rsidRPr="008036B0" w:rsidRDefault="008E765F" w:rsidP="00301106">
      <w:pPr>
        <w:spacing w:line="240" w:lineRule="auto"/>
        <w:contextualSpacing/>
        <w:jc w:val="both"/>
        <w:rPr>
          <w:rFonts w:ascii="Times New Roman" w:hAnsi="Times New Roman" w:cs="Times New Roman"/>
          <w:sz w:val="24"/>
          <w:szCs w:val="24"/>
        </w:rPr>
      </w:pPr>
      <w:r w:rsidRPr="008036B0">
        <w:rPr>
          <w:rFonts w:ascii="Times New Roman" w:hAnsi="Times New Roman" w:cs="Times New Roman"/>
          <w:sz w:val="24"/>
          <w:szCs w:val="24"/>
        </w:rPr>
        <w:t>-Utilizarea de utilaje şi autovehicule moderne, a căror motoare (Euro 4-5) să asigure o combustie bună, astfel încât poluanţii emişi datorită funcţionării lor să aibă valori cât mai reduse;</w:t>
      </w:r>
    </w:p>
    <w:p w:rsidR="008E765F" w:rsidRPr="008036B0" w:rsidRDefault="008E765F" w:rsidP="00301106">
      <w:pPr>
        <w:spacing w:line="240" w:lineRule="auto"/>
        <w:contextualSpacing/>
        <w:jc w:val="both"/>
        <w:rPr>
          <w:rFonts w:ascii="Times New Roman" w:hAnsi="Times New Roman" w:cs="Times New Roman"/>
          <w:sz w:val="24"/>
          <w:szCs w:val="24"/>
        </w:rPr>
      </w:pPr>
      <w:r w:rsidRPr="008036B0">
        <w:rPr>
          <w:rFonts w:ascii="Times New Roman" w:hAnsi="Times New Roman" w:cs="Times New Roman"/>
          <w:sz w:val="24"/>
          <w:szCs w:val="24"/>
        </w:rPr>
        <w:t>-Restrictionarea vitezei de circulatie a mijloacelor de transport (autobasculante) la 25 - 30 km/h, utilizarea de combustibil si uleiuri de calitate, reglarea corespunzatoare a motoarelor, evitarea accelerarilor sau franarilor bruste ;</w:t>
      </w:r>
    </w:p>
    <w:p w:rsidR="008E765F" w:rsidRPr="008036B0" w:rsidRDefault="008E765F" w:rsidP="00301106">
      <w:pPr>
        <w:spacing w:line="240" w:lineRule="auto"/>
        <w:contextualSpacing/>
        <w:jc w:val="both"/>
        <w:rPr>
          <w:rFonts w:ascii="Times New Roman" w:hAnsi="Times New Roman" w:cs="Times New Roman"/>
          <w:sz w:val="24"/>
          <w:szCs w:val="24"/>
        </w:rPr>
      </w:pPr>
      <w:r w:rsidRPr="008036B0">
        <w:rPr>
          <w:rFonts w:ascii="Times New Roman" w:hAnsi="Times New Roman" w:cs="Times New Roman"/>
          <w:sz w:val="24"/>
          <w:szCs w:val="24"/>
        </w:rPr>
        <w:t>-Acoperirea autobasculantelor pe timpul transportului daca materialele generează praf excesiv, in special in zonele populate;</w:t>
      </w:r>
    </w:p>
    <w:p w:rsidR="008E765F" w:rsidRPr="008036B0" w:rsidRDefault="008E765F" w:rsidP="00301106">
      <w:pPr>
        <w:tabs>
          <w:tab w:val="num" w:pos="1080"/>
        </w:tabs>
        <w:spacing w:line="240" w:lineRule="auto"/>
        <w:contextualSpacing/>
        <w:jc w:val="both"/>
        <w:rPr>
          <w:rFonts w:ascii="Times New Roman" w:hAnsi="Times New Roman" w:cs="Times New Roman"/>
          <w:sz w:val="24"/>
          <w:szCs w:val="24"/>
        </w:rPr>
      </w:pPr>
      <w:r w:rsidRPr="008036B0">
        <w:rPr>
          <w:rFonts w:ascii="Times New Roman" w:hAnsi="Times New Roman" w:cs="Times New Roman"/>
          <w:sz w:val="24"/>
          <w:szCs w:val="24"/>
        </w:rPr>
        <w:t>-Verificarea tuturor utilajelor si mijloacelor de transport (autobasculantele) utilizate, pentru incadrarea din punct de vedere tehnic in normele de protectia mediului si in parametrii stabiliti de  fabricant si efectuarea periodică a reviziilor tehnice a motoarelor în ateliere specializate;</w:t>
      </w:r>
    </w:p>
    <w:p w:rsidR="008E765F" w:rsidRPr="008036B0" w:rsidRDefault="008E765F" w:rsidP="00301106">
      <w:pPr>
        <w:tabs>
          <w:tab w:val="num" w:pos="1080"/>
        </w:tabs>
        <w:spacing w:line="240" w:lineRule="auto"/>
        <w:contextualSpacing/>
        <w:jc w:val="both"/>
        <w:rPr>
          <w:rFonts w:ascii="Times New Roman" w:hAnsi="Times New Roman" w:cs="Times New Roman"/>
          <w:sz w:val="24"/>
          <w:szCs w:val="24"/>
          <w:lang w:val="it-IT"/>
        </w:rPr>
      </w:pPr>
      <w:r w:rsidRPr="008036B0">
        <w:rPr>
          <w:rFonts w:ascii="Times New Roman" w:hAnsi="Times New Roman" w:cs="Times New Roman"/>
          <w:sz w:val="24"/>
          <w:szCs w:val="24"/>
        </w:rPr>
        <w:t>-Monitorizarea calitatii aerului in special in perioadele de veri excesiv de secetoase si cu vanturi, in vederea tinerii sub control  a poluarii;</w:t>
      </w:r>
    </w:p>
    <w:p w:rsidR="008E765F" w:rsidRPr="008036B0" w:rsidRDefault="008E765F" w:rsidP="00301106">
      <w:pPr>
        <w:autoSpaceDE w:val="0"/>
        <w:autoSpaceDN w:val="0"/>
        <w:adjustRightInd w:val="0"/>
        <w:spacing w:line="240" w:lineRule="auto"/>
        <w:ind w:firstLine="720"/>
        <w:contextualSpacing/>
        <w:jc w:val="both"/>
        <w:rPr>
          <w:rFonts w:ascii="Times New Roman" w:hAnsi="Times New Roman" w:cs="Times New Roman"/>
          <w:sz w:val="24"/>
          <w:szCs w:val="24"/>
          <w:lang w:val="it-IT"/>
        </w:rPr>
      </w:pPr>
      <w:r w:rsidRPr="008036B0">
        <w:rPr>
          <w:rFonts w:ascii="Times New Roman" w:hAnsi="Times New Roman" w:cs="Times New Roman"/>
          <w:sz w:val="24"/>
          <w:szCs w:val="24"/>
          <w:lang w:val="it-IT"/>
        </w:rPr>
        <w:t>Lucrările de organizare a şantierului trebuie să fie corect concepute şi executate, cu dotări moderne care să reducă emisia de noxe în aer, apa şi pe sol. Se prevăd următoarele măsuri pentru perioada de execuţie:</w:t>
      </w:r>
    </w:p>
    <w:p w:rsidR="008E765F" w:rsidRPr="008036B0" w:rsidRDefault="008E765F" w:rsidP="00301106">
      <w:pPr>
        <w:autoSpaceDE w:val="0"/>
        <w:autoSpaceDN w:val="0"/>
        <w:adjustRightInd w:val="0"/>
        <w:spacing w:line="240" w:lineRule="auto"/>
        <w:contextualSpacing/>
        <w:jc w:val="both"/>
        <w:rPr>
          <w:rFonts w:ascii="Times New Roman" w:hAnsi="Times New Roman" w:cs="Times New Roman"/>
          <w:sz w:val="24"/>
          <w:szCs w:val="24"/>
          <w:lang w:val="it-IT"/>
        </w:rPr>
      </w:pPr>
      <w:r w:rsidRPr="008036B0">
        <w:rPr>
          <w:rFonts w:ascii="Times New Roman" w:hAnsi="Times New Roman" w:cs="Times New Roman"/>
          <w:sz w:val="24"/>
          <w:szCs w:val="24"/>
          <w:lang w:val="it-IT"/>
        </w:rPr>
        <w:t>- amenajarea de platforme speciale pentru depozitarea materialelor, a utilajelor şi deşeurilor;</w:t>
      </w:r>
    </w:p>
    <w:p w:rsidR="008E765F" w:rsidRPr="008036B0" w:rsidRDefault="008E765F" w:rsidP="00301106">
      <w:pPr>
        <w:autoSpaceDE w:val="0"/>
        <w:autoSpaceDN w:val="0"/>
        <w:adjustRightInd w:val="0"/>
        <w:spacing w:line="240" w:lineRule="auto"/>
        <w:contextualSpacing/>
        <w:jc w:val="both"/>
        <w:rPr>
          <w:rFonts w:ascii="Times New Roman" w:hAnsi="Times New Roman" w:cs="Times New Roman"/>
          <w:sz w:val="24"/>
          <w:szCs w:val="24"/>
          <w:lang w:val="it-IT"/>
        </w:rPr>
      </w:pPr>
      <w:r w:rsidRPr="008036B0">
        <w:rPr>
          <w:rFonts w:ascii="Times New Roman" w:hAnsi="Times New Roman" w:cs="Times New Roman"/>
          <w:sz w:val="24"/>
          <w:szCs w:val="24"/>
          <w:lang w:val="it-IT"/>
        </w:rPr>
        <w:t>- alimentarea cu carburanţi a mijloacelor de transport se va face în staţii de alimentare centralizate;</w:t>
      </w:r>
    </w:p>
    <w:p w:rsidR="008E765F" w:rsidRPr="008036B0" w:rsidRDefault="008E765F" w:rsidP="00301106">
      <w:pPr>
        <w:autoSpaceDE w:val="0"/>
        <w:autoSpaceDN w:val="0"/>
        <w:adjustRightInd w:val="0"/>
        <w:spacing w:line="240" w:lineRule="auto"/>
        <w:contextualSpacing/>
        <w:jc w:val="both"/>
        <w:rPr>
          <w:rFonts w:ascii="Times New Roman" w:hAnsi="Times New Roman" w:cs="Times New Roman"/>
          <w:sz w:val="24"/>
          <w:szCs w:val="24"/>
          <w:lang w:val="it-IT"/>
        </w:rPr>
      </w:pPr>
      <w:r w:rsidRPr="008036B0">
        <w:rPr>
          <w:rFonts w:ascii="Times New Roman" w:hAnsi="Times New Roman" w:cs="Times New Roman"/>
          <w:sz w:val="24"/>
          <w:szCs w:val="24"/>
          <w:lang w:val="it-IT"/>
        </w:rPr>
        <w:t>- activităţile care produc mult praf vor fi reduse în perioadele cu vânt puternic, sau se va urmări o</w:t>
      </w:r>
    </w:p>
    <w:p w:rsidR="008E765F" w:rsidRPr="008036B0" w:rsidRDefault="008E765F" w:rsidP="00301106">
      <w:pPr>
        <w:autoSpaceDE w:val="0"/>
        <w:autoSpaceDN w:val="0"/>
        <w:adjustRightInd w:val="0"/>
        <w:spacing w:line="240" w:lineRule="auto"/>
        <w:contextualSpacing/>
        <w:jc w:val="both"/>
        <w:rPr>
          <w:rFonts w:ascii="Times New Roman" w:hAnsi="Times New Roman" w:cs="Times New Roman"/>
          <w:sz w:val="24"/>
          <w:szCs w:val="24"/>
          <w:lang w:val="it-IT"/>
        </w:rPr>
      </w:pPr>
      <w:r w:rsidRPr="008036B0">
        <w:rPr>
          <w:rFonts w:ascii="Times New Roman" w:hAnsi="Times New Roman" w:cs="Times New Roman"/>
          <w:sz w:val="24"/>
          <w:szCs w:val="24"/>
          <w:lang w:val="it-IT"/>
        </w:rPr>
        <w:t>umectare mai intensă a suprafeţelor;</w:t>
      </w:r>
    </w:p>
    <w:p w:rsidR="008E765F" w:rsidRPr="008036B0" w:rsidRDefault="008E765F" w:rsidP="00301106">
      <w:pPr>
        <w:autoSpaceDE w:val="0"/>
        <w:autoSpaceDN w:val="0"/>
        <w:adjustRightInd w:val="0"/>
        <w:spacing w:line="240" w:lineRule="auto"/>
        <w:contextualSpacing/>
        <w:jc w:val="both"/>
        <w:rPr>
          <w:rFonts w:ascii="Times New Roman" w:hAnsi="Times New Roman" w:cs="Times New Roman"/>
          <w:sz w:val="24"/>
          <w:szCs w:val="24"/>
          <w:lang w:val="it-IT"/>
        </w:rPr>
      </w:pPr>
      <w:r w:rsidRPr="008036B0">
        <w:rPr>
          <w:rFonts w:ascii="Times New Roman" w:hAnsi="Times New Roman" w:cs="Times New Roman"/>
          <w:sz w:val="24"/>
          <w:szCs w:val="24"/>
          <w:lang w:val="it-IT"/>
        </w:rPr>
        <w:t>- dotarea pentru perioada de iarnă a parcurilor de utilaje şi mijloace de transport cu dispozitive electrice de pornire, pentru a se evita evacuarea de gaze de eşapament pe timpul unor demarări lungi sau dificile. Asemenea instalaţii se vor prevedea şi la punctele de lucru;</w:t>
      </w:r>
    </w:p>
    <w:p w:rsidR="008E765F" w:rsidRPr="008036B0" w:rsidRDefault="008E765F" w:rsidP="00301106">
      <w:pPr>
        <w:autoSpaceDE w:val="0"/>
        <w:autoSpaceDN w:val="0"/>
        <w:adjustRightInd w:val="0"/>
        <w:spacing w:line="240" w:lineRule="auto"/>
        <w:contextualSpacing/>
        <w:jc w:val="both"/>
        <w:rPr>
          <w:rFonts w:ascii="Times New Roman" w:hAnsi="Times New Roman" w:cs="Times New Roman"/>
          <w:sz w:val="24"/>
          <w:szCs w:val="24"/>
          <w:lang w:val="it-IT"/>
        </w:rPr>
      </w:pPr>
      <w:r w:rsidRPr="008036B0">
        <w:rPr>
          <w:rFonts w:ascii="Times New Roman" w:hAnsi="Times New Roman" w:cs="Times New Roman"/>
          <w:sz w:val="24"/>
          <w:szCs w:val="24"/>
          <w:lang w:val="it-IT"/>
        </w:rPr>
        <w:t>- verificarea periodică a utilajelor şi mijloacelor de transport în ceea ce priveşte nivelul de emisii de monoxid de carbon şi a altor gaze de eşapament. Utilajele vor fi puse în funcţiune numai după</w:t>
      </w:r>
    </w:p>
    <w:p w:rsidR="008E765F" w:rsidRPr="008036B0" w:rsidRDefault="008E765F" w:rsidP="00301106">
      <w:pPr>
        <w:autoSpaceDE w:val="0"/>
        <w:autoSpaceDN w:val="0"/>
        <w:adjustRightInd w:val="0"/>
        <w:spacing w:line="240" w:lineRule="auto"/>
        <w:contextualSpacing/>
        <w:jc w:val="both"/>
        <w:rPr>
          <w:rFonts w:ascii="Times New Roman" w:hAnsi="Times New Roman" w:cs="Times New Roman"/>
          <w:sz w:val="24"/>
          <w:szCs w:val="24"/>
          <w:lang w:val="it-IT"/>
        </w:rPr>
      </w:pPr>
      <w:r w:rsidRPr="008036B0">
        <w:rPr>
          <w:rFonts w:ascii="Times New Roman" w:hAnsi="Times New Roman" w:cs="Times New Roman"/>
          <w:sz w:val="24"/>
          <w:szCs w:val="24"/>
          <w:lang w:val="it-IT"/>
        </w:rPr>
        <w:t xml:space="preserve">remedierea eventualelor defecţiuni.     </w:t>
      </w:r>
    </w:p>
    <w:p w:rsidR="008E765F" w:rsidRPr="008036B0" w:rsidRDefault="008E765F" w:rsidP="00301106">
      <w:pPr>
        <w:autoSpaceDE w:val="0"/>
        <w:autoSpaceDN w:val="0"/>
        <w:adjustRightInd w:val="0"/>
        <w:spacing w:line="240" w:lineRule="auto"/>
        <w:contextualSpacing/>
        <w:jc w:val="both"/>
        <w:rPr>
          <w:rFonts w:ascii="Times New Roman" w:hAnsi="Times New Roman" w:cs="Times New Roman"/>
          <w:sz w:val="24"/>
          <w:szCs w:val="24"/>
          <w:lang w:val="it-IT"/>
        </w:rPr>
      </w:pPr>
      <w:r w:rsidRPr="008036B0">
        <w:rPr>
          <w:rFonts w:ascii="Times New Roman" w:hAnsi="Times New Roman" w:cs="Times New Roman"/>
          <w:sz w:val="24"/>
          <w:szCs w:val="24"/>
          <w:lang w:val="it-IT"/>
        </w:rPr>
        <w:t>- monitorizarea calităţii aerului în cadrul şantierului, în principal a poluarii cu pulberi.</w:t>
      </w:r>
    </w:p>
    <w:p w:rsidR="008E765F" w:rsidRPr="008036B0" w:rsidRDefault="008E765F" w:rsidP="00301106">
      <w:pPr>
        <w:autoSpaceDE w:val="0"/>
        <w:autoSpaceDN w:val="0"/>
        <w:adjustRightInd w:val="0"/>
        <w:spacing w:line="240" w:lineRule="auto"/>
        <w:contextualSpacing/>
        <w:jc w:val="both"/>
        <w:rPr>
          <w:rFonts w:ascii="Times New Roman" w:hAnsi="Times New Roman" w:cs="Times New Roman"/>
          <w:sz w:val="24"/>
          <w:szCs w:val="24"/>
          <w:lang w:val="it-IT"/>
        </w:rPr>
      </w:pPr>
      <w:r w:rsidRPr="008036B0">
        <w:rPr>
          <w:rFonts w:ascii="Times New Roman" w:hAnsi="Times New Roman" w:cs="Times New Roman"/>
          <w:sz w:val="24"/>
          <w:szCs w:val="24"/>
          <w:lang w:val="it-IT"/>
        </w:rPr>
        <w:t>- pentru materiale inerte, stropirea cu apă pentru reducerea antrenării de vânt a particulelor fine.</w:t>
      </w:r>
    </w:p>
    <w:p w:rsidR="008E765F" w:rsidRPr="008036B0" w:rsidRDefault="008E765F" w:rsidP="00301106">
      <w:pPr>
        <w:autoSpaceDE w:val="0"/>
        <w:autoSpaceDN w:val="0"/>
        <w:adjustRightInd w:val="0"/>
        <w:spacing w:line="240" w:lineRule="auto"/>
        <w:contextualSpacing/>
        <w:jc w:val="both"/>
        <w:rPr>
          <w:rFonts w:ascii="Times New Roman" w:hAnsi="Times New Roman" w:cs="Times New Roman"/>
          <w:sz w:val="24"/>
          <w:szCs w:val="24"/>
          <w:lang w:val="it-IT"/>
        </w:rPr>
      </w:pPr>
      <w:r w:rsidRPr="008036B0">
        <w:rPr>
          <w:rFonts w:ascii="Times New Roman" w:hAnsi="Times New Roman" w:cs="Times New Roman"/>
          <w:sz w:val="24"/>
          <w:szCs w:val="24"/>
          <w:lang w:val="it-IT"/>
        </w:rPr>
        <w:t>- folosirea prelatelor pentru protecţia temporară a unor depozite de materiale sau mijloace de transport la acţiunea vântului.</w:t>
      </w:r>
    </w:p>
    <w:p w:rsidR="008E765F" w:rsidRPr="008036B0" w:rsidRDefault="008E765F" w:rsidP="00301106">
      <w:pPr>
        <w:spacing w:line="240" w:lineRule="auto"/>
        <w:ind w:left="360"/>
        <w:contextualSpacing/>
        <w:jc w:val="both"/>
        <w:rPr>
          <w:rFonts w:ascii="Times New Roman" w:hAnsi="Times New Roman" w:cs="Times New Roman"/>
          <w:b/>
          <w:bCs/>
          <w:sz w:val="24"/>
          <w:szCs w:val="24"/>
        </w:rPr>
      </w:pPr>
    </w:p>
    <w:p w:rsidR="00C46CF0" w:rsidRDefault="008E765F" w:rsidP="003F6D3B">
      <w:pPr>
        <w:autoSpaceDE w:val="0"/>
        <w:autoSpaceDN w:val="0"/>
        <w:adjustRightInd w:val="0"/>
        <w:spacing w:before="120" w:after="0" w:line="360" w:lineRule="auto"/>
        <w:contextualSpacing/>
        <w:jc w:val="both"/>
        <w:rPr>
          <w:rFonts w:ascii="Times New Roman" w:hAnsi="Times New Roman" w:cs="Times New Roman"/>
          <w:b/>
          <w:bCs/>
          <w:i/>
          <w:iCs/>
          <w:sz w:val="24"/>
          <w:szCs w:val="24"/>
        </w:rPr>
      </w:pPr>
      <w:r w:rsidRPr="008036B0">
        <w:rPr>
          <w:rFonts w:ascii="Times New Roman" w:hAnsi="Times New Roman" w:cs="Times New Roman"/>
          <w:b/>
          <w:bCs/>
          <w:i/>
          <w:iCs/>
          <w:sz w:val="24"/>
          <w:szCs w:val="24"/>
        </w:rPr>
        <w:t>3. PROTECŢIA SOLULUI SI SUBSOLULUI</w:t>
      </w:r>
    </w:p>
    <w:p w:rsidR="005C6751" w:rsidRPr="00C46CF0" w:rsidRDefault="005C6751" w:rsidP="003F6D3B">
      <w:pPr>
        <w:autoSpaceDE w:val="0"/>
        <w:autoSpaceDN w:val="0"/>
        <w:adjustRightInd w:val="0"/>
        <w:spacing w:before="120" w:after="0"/>
        <w:contextualSpacing/>
        <w:jc w:val="both"/>
        <w:rPr>
          <w:rFonts w:ascii="Times New Roman" w:hAnsi="Times New Roman" w:cs="Times New Roman"/>
          <w:b/>
          <w:bCs/>
          <w:i/>
          <w:iCs/>
          <w:sz w:val="24"/>
          <w:szCs w:val="24"/>
        </w:rPr>
      </w:pPr>
      <w:r w:rsidRPr="00C46CF0">
        <w:rPr>
          <w:rFonts w:ascii="Times New Roman" w:hAnsi="Times New Roman" w:cs="Times New Roman"/>
          <w:b/>
          <w:sz w:val="24"/>
          <w:szCs w:val="24"/>
        </w:rPr>
        <w:t>3.1. Surse de poluanti pentru sol şi subsol</w:t>
      </w:r>
    </w:p>
    <w:p w:rsidR="008E765F" w:rsidRPr="008036B0" w:rsidRDefault="008E765F" w:rsidP="00623C07">
      <w:pPr>
        <w:autoSpaceDE w:val="0"/>
        <w:autoSpaceDN w:val="0"/>
        <w:adjustRightInd w:val="0"/>
        <w:spacing w:line="240" w:lineRule="auto"/>
        <w:ind w:firstLine="567"/>
        <w:contextualSpacing/>
        <w:jc w:val="both"/>
        <w:rPr>
          <w:rFonts w:ascii="Times New Roman" w:hAnsi="Times New Roman" w:cs="Times New Roman"/>
          <w:b/>
          <w:bCs/>
          <w:i/>
          <w:iCs/>
          <w:sz w:val="24"/>
          <w:szCs w:val="24"/>
        </w:rPr>
      </w:pPr>
      <w:r w:rsidRPr="008036B0">
        <w:rPr>
          <w:rFonts w:ascii="Times New Roman" w:hAnsi="Times New Roman" w:cs="Times New Roman"/>
          <w:sz w:val="24"/>
          <w:szCs w:val="24"/>
        </w:rPr>
        <w:t>Perimetrul studiat – zăcământul Lesu Ursului este situat in zona zăcământul de minereu complex din cadrul</w:t>
      </w:r>
      <w:r w:rsidRPr="008036B0">
        <w:rPr>
          <w:rFonts w:ascii="Times New Roman" w:hAnsi="Times New Roman" w:cs="Times New Roman"/>
          <w:b/>
          <w:bCs/>
          <w:sz w:val="24"/>
          <w:szCs w:val="24"/>
        </w:rPr>
        <w:t xml:space="preserve"> </w:t>
      </w:r>
      <w:r w:rsidRPr="008036B0">
        <w:rPr>
          <w:rFonts w:ascii="Times New Roman" w:hAnsi="Times New Roman" w:cs="Times New Roman"/>
          <w:sz w:val="24"/>
          <w:szCs w:val="24"/>
        </w:rPr>
        <w:t>structural al zonei cristalino–mezozoice din sectorul nordic al Carpaţilor Orientali, pe malul stang al raului Bistrita</w:t>
      </w:r>
    </w:p>
    <w:p w:rsidR="008E765F" w:rsidRPr="008036B0" w:rsidRDefault="008E765F" w:rsidP="003F6D3B">
      <w:pPr>
        <w:spacing w:line="240" w:lineRule="auto"/>
        <w:ind w:firstLine="567"/>
        <w:contextualSpacing/>
        <w:jc w:val="both"/>
        <w:rPr>
          <w:rFonts w:ascii="Times New Roman" w:hAnsi="Times New Roman" w:cs="Times New Roman"/>
          <w:sz w:val="24"/>
          <w:szCs w:val="24"/>
        </w:rPr>
      </w:pPr>
      <w:r w:rsidRPr="008036B0">
        <w:rPr>
          <w:rFonts w:ascii="Times New Roman" w:hAnsi="Times New Roman" w:cs="Times New Roman"/>
          <w:sz w:val="24"/>
          <w:szCs w:val="24"/>
        </w:rPr>
        <w:t xml:space="preserve">Terenurile pe care se vor desfasura lucrarile de inchidere si ecologizare, prezinta o poluare istorica, inca din anul 1960 (inceputul activitatii geologice) - la 01.07 1965 zacamantul LESU URSULUI intra in exploatare cu o productie anuala de 125 mii tone de minereu, productia crescand an de an, astfel ca in anul 1984 s-a ajuns la o productie anuala de </w:t>
      </w:r>
      <w:r w:rsidRPr="008036B0">
        <w:rPr>
          <w:rFonts w:ascii="Times New Roman" w:hAnsi="Times New Roman" w:cs="Times New Roman"/>
          <w:sz w:val="24"/>
          <w:szCs w:val="24"/>
        </w:rPr>
        <w:lastRenderedPageBreak/>
        <w:t>un milion tone de minereu.In perioada anilor 1965-2006, cat a durat activitatea extractiva la Mina LESU URSULUI, mineritul si-a pus puternic amprenta pe aceasta zona.</w:t>
      </w:r>
    </w:p>
    <w:p w:rsidR="008E765F" w:rsidRPr="008036B0" w:rsidRDefault="008E765F" w:rsidP="003F6D3B">
      <w:pPr>
        <w:spacing w:line="240" w:lineRule="auto"/>
        <w:ind w:firstLine="567"/>
        <w:contextualSpacing/>
        <w:jc w:val="both"/>
        <w:rPr>
          <w:rFonts w:ascii="Times New Roman" w:hAnsi="Times New Roman" w:cs="Times New Roman"/>
          <w:sz w:val="24"/>
          <w:szCs w:val="24"/>
        </w:rPr>
      </w:pPr>
      <w:r w:rsidRPr="008036B0">
        <w:rPr>
          <w:rFonts w:ascii="Times New Roman" w:hAnsi="Times New Roman" w:cs="Times New Roman"/>
          <w:sz w:val="24"/>
          <w:szCs w:val="24"/>
        </w:rPr>
        <w:t>Mina LESU URSULUI a fost parte componenta a Combinatului Minier Gura Humorului devenit in anul 1990 Sucursala Miniera “BUCOVINA” reorganizat dupa restucturarea din anul 1997 in Sucursala Miniera Vatra Dornei iar din 30.05.2002 in SC MINBUCOVINA SA Vatra Dornei.Pina in anul 2002, unitatea miniera suceveana  a functionat ca unitate a Companiei Nationale a Metalelor Pretioase si Neferoase “REMIN” Baia Mare.</w:t>
      </w:r>
    </w:p>
    <w:p w:rsidR="00D227D1" w:rsidRPr="008036B0" w:rsidRDefault="008E765F" w:rsidP="003F6D3B">
      <w:pPr>
        <w:spacing w:line="240" w:lineRule="auto"/>
        <w:ind w:firstLine="720"/>
        <w:contextualSpacing/>
        <w:jc w:val="both"/>
        <w:rPr>
          <w:rFonts w:ascii="Times New Roman" w:hAnsi="Times New Roman" w:cs="Times New Roman"/>
          <w:b/>
          <w:sz w:val="24"/>
          <w:szCs w:val="24"/>
        </w:rPr>
      </w:pPr>
      <w:r w:rsidRPr="008036B0">
        <w:rPr>
          <w:rFonts w:ascii="Times New Roman" w:hAnsi="Times New Roman" w:cs="Times New Roman"/>
          <w:sz w:val="24"/>
          <w:szCs w:val="24"/>
        </w:rPr>
        <w:t>Poluarea solului s-a datorat activitatilor tehnologice care s-au desfasurat in cadrul minei Lesu Ursului: extracţia in subteran a minereului complex, prepararea minereului în uzina de preparare Tarnita, transportul si depozitarea sterilui de mina in halde si a sterilului de flotatie in iazul de decantare V. Straja. In prezent intreaga activitate a obiectivului analizat este oprita</w:t>
      </w:r>
      <w:r w:rsidR="00D227D1" w:rsidRPr="008036B0">
        <w:rPr>
          <w:rFonts w:ascii="Times New Roman" w:hAnsi="Times New Roman" w:cs="Times New Roman"/>
          <w:sz w:val="24"/>
          <w:szCs w:val="24"/>
        </w:rPr>
        <w:t>. Prin activitatea antropică desfăşurată - exploatarea minereurilor în perimetrul minier Lesu Ursului, constituirea haldelor de steril de mină şi a iazului de decantare - importante suprafeţe de sol şi-au modificat structura şi au fost scoase din circuitul agricol sau silvic, fiind ocupate de depozitele de deseuri miniere, care au determinat poluarea solului cu metale (poluare istorica). După încetarea activităţii şi până la reconstrucţia ecologică a zonei, haldele de steril de mină şi iazul de decantare V. Straja vor mai constitui o sursă de impurificare cu particule de steril (praf) a terenurilor din vecinătate.</w:t>
      </w:r>
    </w:p>
    <w:p w:rsidR="005C6751" w:rsidRPr="008036B0" w:rsidRDefault="005C6751" w:rsidP="00301106">
      <w:pPr>
        <w:spacing w:line="240" w:lineRule="auto"/>
        <w:ind w:firstLine="567"/>
        <w:contextualSpacing/>
        <w:jc w:val="both"/>
        <w:rPr>
          <w:rFonts w:ascii="Times New Roman" w:hAnsi="Times New Roman" w:cs="Times New Roman"/>
          <w:sz w:val="24"/>
          <w:szCs w:val="24"/>
        </w:rPr>
      </w:pPr>
      <w:r w:rsidRPr="008036B0">
        <w:rPr>
          <w:rFonts w:ascii="Times New Roman" w:hAnsi="Times New Roman" w:cs="Times New Roman"/>
          <w:sz w:val="24"/>
          <w:szCs w:val="24"/>
        </w:rPr>
        <w:t>În perioada de execuţie a lucrărilor de investiţii pentru inchiderea si ecologizarea minei Lesu Ursului, se va interveni, in unele zone, în structura naturală a solului pe măsura realizării lucrărilor.</w:t>
      </w:r>
    </w:p>
    <w:p w:rsidR="00176903" w:rsidRDefault="00176903" w:rsidP="00176903">
      <w:pPr>
        <w:spacing w:after="0" w:line="240" w:lineRule="auto"/>
        <w:ind w:firstLine="567"/>
        <w:jc w:val="both"/>
        <w:rPr>
          <w:rFonts w:ascii="Times New Roman" w:hAnsi="Times New Roman" w:cs="Times New Roman"/>
          <w:sz w:val="24"/>
          <w:szCs w:val="24"/>
        </w:rPr>
      </w:pPr>
    </w:p>
    <w:p w:rsidR="005C6751" w:rsidRPr="003F6D3B" w:rsidRDefault="005C6751" w:rsidP="00176903">
      <w:pPr>
        <w:spacing w:after="0"/>
        <w:ind w:firstLine="567"/>
        <w:jc w:val="both"/>
        <w:rPr>
          <w:rFonts w:ascii="Times New Roman" w:hAnsi="Times New Roman" w:cs="Times New Roman"/>
          <w:b/>
          <w:sz w:val="24"/>
          <w:szCs w:val="24"/>
        </w:rPr>
      </w:pPr>
      <w:r w:rsidRPr="003F6D3B">
        <w:rPr>
          <w:rFonts w:ascii="Times New Roman" w:hAnsi="Times New Roman" w:cs="Times New Roman"/>
          <w:b/>
          <w:sz w:val="24"/>
          <w:szCs w:val="24"/>
        </w:rPr>
        <w:t>3.2.</w:t>
      </w:r>
      <w:r w:rsidR="009A3D8F" w:rsidRPr="003F6D3B">
        <w:rPr>
          <w:rFonts w:ascii="Times New Roman" w:hAnsi="Times New Roman" w:cs="Times New Roman"/>
          <w:b/>
          <w:sz w:val="24"/>
          <w:szCs w:val="24"/>
        </w:rPr>
        <w:t xml:space="preserve"> Masuri de diminuare a impactului</w:t>
      </w:r>
    </w:p>
    <w:p w:rsidR="009A3D8F" w:rsidRPr="008036B0" w:rsidRDefault="009A3D8F" w:rsidP="003F6D3B">
      <w:pPr>
        <w:spacing w:after="0" w:line="240" w:lineRule="auto"/>
        <w:ind w:firstLine="567"/>
        <w:jc w:val="both"/>
        <w:rPr>
          <w:rFonts w:ascii="Times New Roman" w:hAnsi="Times New Roman" w:cs="Times New Roman"/>
          <w:sz w:val="24"/>
          <w:szCs w:val="24"/>
          <w:highlight w:val="green"/>
          <w:lang w:val="fr-FR"/>
        </w:rPr>
      </w:pPr>
      <w:r w:rsidRPr="008036B0">
        <w:rPr>
          <w:rFonts w:ascii="Times New Roman" w:hAnsi="Times New Roman" w:cs="Times New Roman"/>
          <w:sz w:val="24"/>
          <w:szCs w:val="24"/>
          <w:lang w:val="fr-FR"/>
        </w:rPr>
        <w:t>Masurile principale de protectie a solului si subsolului, sunt urmatoarele:</w:t>
      </w:r>
    </w:p>
    <w:p w:rsidR="003F6D3B" w:rsidRDefault="00623C07" w:rsidP="00623C07">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w:t>
      </w:r>
      <w:r w:rsidR="009A3D8F" w:rsidRPr="008036B0">
        <w:rPr>
          <w:rFonts w:ascii="Times New Roman" w:hAnsi="Times New Roman" w:cs="Times New Roman"/>
          <w:sz w:val="24"/>
          <w:szCs w:val="24"/>
          <w:lang w:val="fr-FR"/>
        </w:rPr>
        <w:t>verificarea lunară a tuturor mijloacelor de transport (autobasculantele) utilizate, pentru încadrarea din punct de vedere tehnic în normele de protectia mediului;</w:t>
      </w:r>
    </w:p>
    <w:p w:rsidR="003F6D3B" w:rsidRDefault="00623C07" w:rsidP="00623C07">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w:t>
      </w:r>
      <w:r w:rsidR="009A3D8F" w:rsidRPr="003F6D3B">
        <w:rPr>
          <w:rFonts w:ascii="Times New Roman" w:hAnsi="Times New Roman" w:cs="Times New Roman"/>
          <w:sz w:val="24"/>
          <w:szCs w:val="24"/>
          <w:lang w:val="fr-FR"/>
        </w:rPr>
        <w:t>transportul materialelor (moloz, pământ, materiale, etc.) mai ales in afara şantierului, prin zonele locuite, se va face numai cu autobasculante acoperite, pentru evitarea oricaror pierderi de material si cu o viteza de deplasare de max.30 km/h;</w:t>
      </w:r>
    </w:p>
    <w:p w:rsidR="003F6D3B" w:rsidRDefault="00623C07" w:rsidP="00623C07">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rPr>
        <w:t>-</w:t>
      </w:r>
      <w:r w:rsidR="009A3D8F" w:rsidRPr="003F6D3B">
        <w:rPr>
          <w:rFonts w:ascii="Times New Roman" w:hAnsi="Times New Roman" w:cs="Times New Roman"/>
          <w:sz w:val="24"/>
          <w:szCs w:val="24"/>
        </w:rPr>
        <w:t xml:space="preserve">pentru asigurarea stabilităţii iazului de decantare, a haldelor, a suprafeţei terenurilor, a versanţilor şi taluzelor, se vor respecta elementele geometrice specifice: înălţime, lăţime, unghi de taluz, întreţinerea canalelor de gardă, a galeriei de deviere pârâu Valea Straja, etc, pentru evitarea </w:t>
      </w:r>
      <w:r w:rsidR="009A3D8F" w:rsidRPr="003F6D3B">
        <w:rPr>
          <w:rFonts w:ascii="Times New Roman" w:hAnsi="Times New Roman" w:cs="Times New Roman"/>
          <w:sz w:val="24"/>
          <w:szCs w:val="24"/>
          <w:lang w:val="en-US"/>
        </w:rPr>
        <w:t xml:space="preserve">antrenării materialului din amonte, a </w:t>
      </w:r>
      <w:r w:rsidR="009A3D8F" w:rsidRPr="003F6D3B">
        <w:rPr>
          <w:rFonts w:ascii="Times New Roman" w:hAnsi="Times New Roman" w:cs="Times New Roman"/>
          <w:sz w:val="24"/>
          <w:szCs w:val="24"/>
        </w:rPr>
        <w:t>surparilor şi/sau a alunecărilor de teren;</w:t>
      </w:r>
    </w:p>
    <w:p w:rsidR="003F6D3B" w:rsidRDefault="00623C07" w:rsidP="00623C07">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w:t>
      </w:r>
      <w:r w:rsidR="009A3D8F" w:rsidRPr="003F6D3B">
        <w:rPr>
          <w:rFonts w:ascii="Times New Roman" w:hAnsi="Times New Roman" w:cs="Times New Roman"/>
          <w:sz w:val="24"/>
          <w:szCs w:val="24"/>
          <w:lang w:val="fr-FR"/>
        </w:rPr>
        <w:t>urmărirea în timp a eventualelor fisuri, surpari, alunecari apărute la iaz, halde si/sau în terenurile limitrofe ca urmare a lucrarilor de investitie executate ; </w:t>
      </w:r>
    </w:p>
    <w:p w:rsidR="003F6D3B" w:rsidRDefault="00623C07" w:rsidP="00623C07">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w:t>
      </w:r>
      <w:r w:rsidR="009A3D8F" w:rsidRPr="003F6D3B">
        <w:rPr>
          <w:rFonts w:ascii="Times New Roman" w:hAnsi="Times New Roman" w:cs="Times New Roman"/>
          <w:sz w:val="24"/>
          <w:szCs w:val="24"/>
          <w:lang w:val="fr-FR"/>
        </w:rPr>
        <w:t xml:space="preserve">materialele rezultate de la demolări respectiv din dezafectarea instalaţiilor – deşeuri metalice, moloz, </w:t>
      </w:r>
      <w:r w:rsidR="009A3D8F" w:rsidRPr="003F6D3B">
        <w:rPr>
          <w:rFonts w:ascii="Times New Roman" w:hAnsi="Times New Roman" w:cs="Times New Roman"/>
          <w:sz w:val="24"/>
          <w:szCs w:val="24"/>
        </w:rPr>
        <w:t>azbociment</w:t>
      </w:r>
      <w:r w:rsidR="009A3D8F" w:rsidRPr="003F6D3B">
        <w:rPr>
          <w:rFonts w:ascii="Times New Roman" w:hAnsi="Times New Roman" w:cs="Times New Roman"/>
          <w:sz w:val="24"/>
          <w:szCs w:val="24"/>
          <w:lang w:val="fr-FR"/>
        </w:rPr>
        <w:t xml:space="preserve">, </w:t>
      </w:r>
      <w:r w:rsidR="009A3D8F" w:rsidRPr="003F6D3B">
        <w:rPr>
          <w:rFonts w:ascii="Times New Roman" w:hAnsi="Times New Roman" w:cs="Times New Roman"/>
          <w:bCs/>
          <w:sz w:val="24"/>
          <w:szCs w:val="24"/>
        </w:rPr>
        <w:t>materiale bituminoase, vata minerală,</w:t>
      </w:r>
      <w:r w:rsidR="009A3D8F" w:rsidRPr="003F6D3B">
        <w:rPr>
          <w:rFonts w:ascii="Times New Roman" w:hAnsi="Times New Roman" w:cs="Times New Roman"/>
          <w:sz w:val="24"/>
          <w:szCs w:val="24"/>
          <w:lang w:val="fr-FR"/>
        </w:rPr>
        <w:t xml:space="preserve"> etc., vor fi depozitate separat în zone special amenajate/betonate;</w:t>
      </w:r>
    </w:p>
    <w:p w:rsidR="003F6D3B" w:rsidRDefault="00623C07" w:rsidP="00623C07">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w:t>
      </w:r>
      <w:r w:rsidR="009A3D8F" w:rsidRPr="003F6D3B">
        <w:rPr>
          <w:rFonts w:ascii="Times New Roman" w:hAnsi="Times New Roman" w:cs="Times New Roman"/>
          <w:sz w:val="24"/>
          <w:szCs w:val="24"/>
          <w:lang w:val="fr-FR"/>
        </w:rPr>
        <w:t>stropirea materialelor demolate, depozitate, transportate si umectarea drumurilor de acces din perimetrele miniere si din afara lor, pentru reducerea pulberilor ;</w:t>
      </w:r>
    </w:p>
    <w:p w:rsidR="003F6D3B" w:rsidRDefault="00623C07" w:rsidP="00623C07">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w:t>
      </w:r>
      <w:r w:rsidR="009A3D8F" w:rsidRPr="003F6D3B">
        <w:rPr>
          <w:rFonts w:ascii="Times New Roman" w:hAnsi="Times New Roman" w:cs="Times New Roman"/>
          <w:sz w:val="24"/>
          <w:szCs w:val="24"/>
          <w:lang w:val="fr-FR"/>
        </w:rPr>
        <w:t>resturile menajere si industriale (gunoi), deşeurile nepericuloase şi cele inerte, rezultate pe parcursul lucrărilor de ecologizare, vor fi depozitate in containere speciale/specifice;</w:t>
      </w:r>
    </w:p>
    <w:p w:rsidR="003F6D3B" w:rsidRDefault="00623C07" w:rsidP="00623C07">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w:t>
      </w:r>
      <w:r w:rsidR="009A3D8F" w:rsidRPr="003F6D3B">
        <w:rPr>
          <w:rFonts w:ascii="Times New Roman" w:hAnsi="Times New Roman" w:cs="Times New Roman"/>
          <w:sz w:val="24"/>
          <w:szCs w:val="24"/>
          <w:lang w:val="fr-FR"/>
        </w:rPr>
        <w:t>se vor folosi vase colectoare pentru scurgerilor accidentale de ulei si/sau combustibili din utilaje si autobasculante si materiale absorbante pentru indepartarea lor;</w:t>
      </w:r>
    </w:p>
    <w:p w:rsidR="003F6D3B" w:rsidRDefault="00623C07" w:rsidP="00623C07">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w:t>
      </w:r>
      <w:r w:rsidR="009A3D8F" w:rsidRPr="003F6D3B">
        <w:rPr>
          <w:rFonts w:ascii="Times New Roman" w:hAnsi="Times New Roman" w:cs="Times New Roman"/>
          <w:sz w:val="24"/>
          <w:szCs w:val="24"/>
          <w:lang w:val="fr-FR"/>
        </w:rPr>
        <w:t>prepararea betonului se va efectua, cu echipamente mecanice, numai în locuri special amenajate, iar transportul acestuia la locul de punere în lucru se va efectu</w:t>
      </w:r>
      <w:r w:rsidR="003F6D3B" w:rsidRPr="003F6D3B">
        <w:rPr>
          <w:rFonts w:ascii="Times New Roman" w:hAnsi="Times New Roman" w:cs="Times New Roman"/>
          <w:sz w:val="24"/>
          <w:szCs w:val="24"/>
          <w:lang w:val="fr-FR"/>
        </w:rPr>
        <w:t>a numai cu echipamente speciale:</w:t>
      </w:r>
    </w:p>
    <w:p w:rsidR="003F6D3B" w:rsidRDefault="00623C07" w:rsidP="00623C07">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w:t>
      </w:r>
      <w:r w:rsidR="009A3D8F" w:rsidRPr="003F6D3B">
        <w:rPr>
          <w:rFonts w:ascii="Times New Roman" w:hAnsi="Times New Roman" w:cs="Times New Roman"/>
          <w:sz w:val="24"/>
          <w:szCs w:val="24"/>
          <w:lang w:val="fr-FR"/>
        </w:rPr>
        <w:t>basculantele vor fi menţinute curate în timpul lucrului, atât în zona şantierului cât şi în afara acestuia;</w:t>
      </w:r>
    </w:p>
    <w:p w:rsidR="003F6D3B" w:rsidRDefault="00623C07" w:rsidP="00623C07">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pt-BR"/>
        </w:rPr>
        <w:t>-</w:t>
      </w:r>
      <w:r w:rsidR="009A3D8F" w:rsidRPr="003F6D3B">
        <w:rPr>
          <w:rFonts w:ascii="Times New Roman" w:hAnsi="Times New Roman" w:cs="Times New Roman"/>
          <w:sz w:val="24"/>
          <w:szCs w:val="24"/>
          <w:lang w:val="pt-BR"/>
        </w:rPr>
        <w:t>intreg personalul va fi instruit pentru respectarea normelor de protecţie a mediului si respectarea disciplinei muncii</w:t>
      </w:r>
      <w:r w:rsidR="009A3D8F" w:rsidRPr="003F6D3B">
        <w:rPr>
          <w:rFonts w:ascii="Times New Roman" w:hAnsi="Times New Roman" w:cs="Times New Roman"/>
          <w:sz w:val="24"/>
          <w:szCs w:val="24"/>
          <w:lang w:val="fr-FR"/>
        </w:rPr>
        <w:t>;</w:t>
      </w:r>
    </w:p>
    <w:p w:rsidR="003F6D3B" w:rsidRDefault="00623C07" w:rsidP="00623C07">
      <w:pPr>
        <w:spacing w:after="0" w:line="240" w:lineRule="auto"/>
        <w:contextualSpacing/>
        <w:jc w:val="both"/>
        <w:rPr>
          <w:rFonts w:ascii="Times New Roman" w:hAnsi="Times New Roman" w:cs="Times New Roman"/>
          <w:color w:val="212121"/>
          <w:sz w:val="24"/>
          <w:szCs w:val="24"/>
        </w:rPr>
      </w:pPr>
      <w:r>
        <w:rPr>
          <w:rFonts w:ascii="Times New Roman" w:hAnsi="Times New Roman" w:cs="Times New Roman"/>
          <w:sz w:val="24"/>
          <w:szCs w:val="24"/>
        </w:rPr>
        <w:t>-</w:t>
      </w:r>
      <w:r w:rsidR="009A3D8F" w:rsidRPr="003F6D3B">
        <w:rPr>
          <w:rFonts w:ascii="Times New Roman" w:hAnsi="Times New Roman" w:cs="Times New Roman"/>
          <w:sz w:val="24"/>
          <w:szCs w:val="24"/>
        </w:rPr>
        <w:t>monitorizarea factorului de mediu sol si subsol atat in perioada de executie a lucrarilor de inchidere si ecologiza cat si in perioada de garantie a acestora si post-inchidere, in vederea tinerii sub control a poluarii, si a calitatii si eficientei lucarilor executate.</w:t>
      </w:r>
      <w:r w:rsidR="005C6751" w:rsidRPr="008036B0">
        <w:rPr>
          <w:rFonts w:ascii="Times New Roman" w:hAnsi="Times New Roman" w:cs="Times New Roman"/>
          <w:color w:val="212121"/>
          <w:sz w:val="24"/>
          <w:szCs w:val="24"/>
        </w:rPr>
        <w:t xml:space="preserve"> </w:t>
      </w:r>
    </w:p>
    <w:p w:rsidR="005C6751" w:rsidRPr="008036B0" w:rsidRDefault="005C6751" w:rsidP="00623C07">
      <w:pPr>
        <w:spacing w:after="0" w:line="240" w:lineRule="auto"/>
        <w:ind w:firstLine="567"/>
        <w:contextualSpacing/>
        <w:jc w:val="both"/>
        <w:rPr>
          <w:rFonts w:ascii="Times New Roman" w:hAnsi="Times New Roman" w:cs="Times New Roman"/>
          <w:sz w:val="24"/>
          <w:szCs w:val="24"/>
        </w:rPr>
      </w:pPr>
      <w:r w:rsidRPr="008036B0">
        <w:rPr>
          <w:rFonts w:ascii="Times New Roman" w:hAnsi="Times New Roman" w:cs="Times New Roman"/>
          <w:i/>
          <w:sz w:val="24"/>
          <w:szCs w:val="24"/>
        </w:rPr>
        <w:t xml:space="preserve">In timpul realizării lucrărilor de inchidere, şi reconstrucţie ecologică </w:t>
      </w:r>
      <w:r w:rsidRPr="008036B0">
        <w:rPr>
          <w:rFonts w:ascii="Times New Roman" w:hAnsi="Times New Roman" w:cs="Times New Roman"/>
          <w:sz w:val="24"/>
          <w:szCs w:val="24"/>
        </w:rPr>
        <w:t xml:space="preserve">sursele posibile de afectare si </w:t>
      </w:r>
      <w:r w:rsidRPr="008036B0">
        <w:rPr>
          <w:rFonts w:ascii="Times New Roman" w:hAnsi="Times New Roman" w:cs="Times New Roman"/>
          <w:i/>
          <w:sz w:val="24"/>
          <w:szCs w:val="24"/>
        </w:rPr>
        <w:t>contaminare ale solului si subsolului</w:t>
      </w:r>
      <w:r w:rsidRPr="008036B0">
        <w:rPr>
          <w:rFonts w:ascii="Times New Roman" w:hAnsi="Times New Roman" w:cs="Times New Roman"/>
          <w:sz w:val="24"/>
          <w:szCs w:val="24"/>
        </w:rPr>
        <w:t xml:space="preserve"> , pot fi:</w:t>
      </w:r>
    </w:p>
    <w:p w:rsidR="005C6751" w:rsidRPr="008036B0" w:rsidRDefault="006E09A4" w:rsidP="006E09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5C6751" w:rsidRPr="008036B0">
        <w:rPr>
          <w:rFonts w:ascii="Times New Roman" w:hAnsi="Times New Roman" w:cs="Times New Roman"/>
          <w:sz w:val="24"/>
          <w:szCs w:val="24"/>
        </w:rPr>
        <w:t xml:space="preserve">traficul autovehiculelor si utilajelor in timpul lucrului si transporturilor, prin degajarea prafului si noxelor gazoase si depunerea lor pe sol; </w:t>
      </w:r>
    </w:p>
    <w:p w:rsidR="005C6751" w:rsidRPr="008036B0" w:rsidRDefault="006E09A4" w:rsidP="006E09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5C6751" w:rsidRPr="008036B0">
        <w:rPr>
          <w:rFonts w:ascii="Times New Roman" w:hAnsi="Times New Roman" w:cs="Times New Roman"/>
          <w:sz w:val="24"/>
          <w:szCs w:val="24"/>
        </w:rPr>
        <w:t>scurgerile de combustibili, ulei sau de diverse materiale (moloz, pământ vegetal, ciment, balast, etc) în timpul transportului si lucrarilor;</w:t>
      </w:r>
    </w:p>
    <w:p w:rsidR="003F6D3B" w:rsidRPr="003F6D3B" w:rsidRDefault="006E09A4" w:rsidP="00623C07">
      <w:pPr>
        <w:spacing w:after="0" w:line="240" w:lineRule="auto"/>
        <w:ind w:firstLine="567"/>
        <w:jc w:val="both"/>
        <w:rPr>
          <w:rFonts w:ascii="Times New Roman" w:hAnsi="Times New Roman" w:cs="Times New Roman"/>
          <w:sz w:val="20"/>
          <w:szCs w:val="20"/>
        </w:rPr>
      </w:pPr>
      <w:r>
        <w:rPr>
          <w:rFonts w:ascii="Times New Roman" w:hAnsi="Times New Roman" w:cs="Times New Roman"/>
          <w:sz w:val="24"/>
          <w:szCs w:val="24"/>
          <w:lang w:val="fr-FR"/>
        </w:rPr>
        <w:t>-</w:t>
      </w:r>
      <w:r w:rsidR="005C6751" w:rsidRPr="008036B0">
        <w:rPr>
          <w:rFonts w:ascii="Times New Roman" w:hAnsi="Times New Roman" w:cs="Times New Roman"/>
          <w:sz w:val="24"/>
          <w:szCs w:val="24"/>
          <w:lang w:val="fr-FR"/>
        </w:rPr>
        <w:t>posibilitatea aparitiei de fisuri, alunecari de teren sau surpări în terenul limitrof puturilor sau suitorilor, ca urmare a lucrarilor (excavare, demolare, etc).</w:t>
      </w:r>
    </w:p>
    <w:p w:rsidR="005C6751" w:rsidRPr="008036B0" w:rsidRDefault="005C6751" w:rsidP="000C0239">
      <w:pPr>
        <w:spacing w:before="120" w:line="240" w:lineRule="auto"/>
        <w:ind w:firstLine="567"/>
        <w:contextualSpacing/>
        <w:jc w:val="both"/>
        <w:rPr>
          <w:rFonts w:ascii="Times New Roman" w:hAnsi="Times New Roman" w:cs="Times New Roman"/>
          <w:sz w:val="24"/>
          <w:szCs w:val="24"/>
        </w:rPr>
      </w:pPr>
      <w:r w:rsidRPr="008036B0">
        <w:rPr>
          <w:rFonts w:ascii="Times New Roman" w:hAnsi="Times New Roman" w:cs="Times New Roman"/>
          <w:sz w:val="24"/>
          <w:szCs w:val="24"/>
        </w:rPr>
        <w:t xml:space="preserve">Alimentarea si intretinerea utilajelor si autobasculantelor se va face inafara perimetrelor miniere, in locuri special amenajate stabilite de proprietarul parcului auto angajat. </w:t>
      </w:r>
    </w:p>
    <w:p w:rsidR="005C6751" w:rsidRPr="008036B0" w:rsidRDefault="005C6751" w:rsidP="000C0239">
      <w:pPr>
        <w:spacing w:line="240" w:lineRule="auto"/>
        <w:ind w:firstLine="567"/>
        <w:contextualSpacing/>
        <w:jc w:val="both"/>
        <w:rPr>
          <w:rFonts w:ascii="Times New Roman" w:hAnsi="Times New Roman" w:cs="Times New Roman"/>
          <w:sz w:val="24"/>
          <w:szCs w:val="24"/>
        </w:rPr>
      </w:pPr>
      <w:r w:rsidRPr="008036B0">
        <w:rPr>
          <w:rFonts w:ascii="Times New Roman" w:hAnsi="Times New Roman" w:cs="Times New Roman"/>
          <w:sz w:val="24"/>
          <w:szCs w:val="24"/>
        </w:rPr>
        <w:t>Scurgerile de combustibili sau uleiuri pe amplasamentele miniere vor fi doar accidentale, luandu-se masuri imediate de inlaturare a petelor de produse petroliere, cu ajutorul materialelor absorbante.</w:t>
      </w:r>
    </w:p>
    <w:p w:rsidR="005C6751" w:rsidRPr="008036B0" w:rsidRDefault="005C6751" w:rsidP="000C0239">
      <w:pPr>
        <w:spacing w:line="240" w:lineRule="auto"/>
        <w:ind w:firstLine="567"/>
        <w:contextualSpacing/>
        <w:jc w:val="both"/>
        <w:rPr>
          <w:rFonts w:ascii="Times New Roman" w:hAnsi="Times New Roman" w:cs="Times New Roman"/>
          <w:sz w:val="24"/>
          <w:szCs w:val="24"/>
        </w:rPr>
      </w:pPr>
      <w:r w:rsidRPr="008036B0">
        <w:rPr>
          <w:rFonts w:ascii="Times New Roman" w:hAnsi="Times New Roman" w:cs="Times New Roman"/>
          <w:sz w:val="24"/>
          <w:szCs w:val="24"/>
        </w:rPr>
        <w:t>In ceea ce priveste probabilitatea aparitiei alunecarilor de teren sau a surparilor, lucrarile ce se vor executa – canale de garda, consolidari, rambleieri, terasamente, impaduriri, etc, vor elimina riscul aparitiei alunecarilor de teren si dezastrelor cauzate de ploi torentiale. Desemenea, pentru protejarea suprafetelor terenurilor, lucrarile miniere de legatura cu suprafata (galerii de costa, suitori, puturi) vor fi rambleiate, iar prin plantare de pomi se va asigura o stabilizare mare si permanenta a terenurilor si taluzelor.</w:t>
      </w:r>
    </w:p>
    <w:p w:rsidR="000C0239" w:rsidRDefault="000C0239" w:rsidP="002A3DCE">
      <w:pPr>
        <w:autoSpaceDE w:val="0"/>
        <w:autoSpaceDN w:val="0"/>
        <w:adjustRightInd w:val="0"/>
        <w:spacing w:line="240" w:lineRule="auto"/>
        <w:jc w:val="both"/>
        <w:rPr>
          <w:rFonts w:ascii="Times New Roman" w:hAnsi="Times New Roman" w:cs="Times New Roman"/>
          <w:b/>
          <w:bCs/>
          <w:iCs/>
          <w:sz w:val="24"/>
          <w:szCs w:val="24"/>
        </w:rPr>
      </w:pPr>
    </w:p>
    <w:p w:rsidR="008E765F" w:rsidRDefault="00301106" w:rsidP="000C0239">
      <w:pPr>
        <w:autoSpaceDE w:val="0"/>
        <w:autoSpaceDN w:val="0"/>
        <w:adjustRightInd w:val="0"/>
        <w:spacing w:line="240" w:lineRule="auto"/>
        <w:contextualSpacing/>
        <w:jc w:val="both"/>
        <w:rPr>
          <w:rFonts w:ascii="Times New Roman" w:hAnsi="Times New Roman" w:cs="Times New Roman"/>
          <w:b/>
          <w:bCs/>
          <w:iCs/>
          <w:sz w:val="24"/>
          <w:szCs w:val="24"/>
        </w:rPr>
      </w:pPr>
      <w:r w:rsidRPr="00C61F44">
        <w:rPr>
          <w:rFonts w:ascii="Times New Roman" w:hAnsi="Times New Roman" w:cs="Times New Roman"/>
          <w:b/>
          <w:bCs/>
          <w:iCs/>
          <w:sz w:val="24"/>
          <w:szCs w:val="24"/>
        </w:rPr>
        <w:t>4.</w:t>
      </w:r>
      <w:r w:rsidR="00C61F44" w:rsidRPr="00C61F44">
        <w:rPr>
          <w:rFonts w:ascii="Times New Roman" w:hAnsi="Times New Roman" w:cs="Times New Roman"/>
          <w:b/>
          <w:bCs/>
          <w:iCs/>
          <w:sz w:val="24"/>
          <w:szCs w:val="24"/>
        </w:rPr>
        <w:t>BIODIVERSITATEA</w:t>
      </w:r>
      <w:r w:rsidRPr="00C61F44">
        <w:rPr>
          <w:rFonts w:ascii="Times New Roman" w:hAnsi="Times New Roman" w:cs="Times New Roman"/>
          <w:b/>
          <w:bCs/>
          <w:iCs/>
          <w:sz w:val="24"/>
          <w:szCs w:val="24"/>
        </w:rPr>
        <w:t xml:space="preserve"> </w:t>
      </w:r>
    </w:p>
    <w:p w:rsidR="00E63000" w:rsidRPr="00C61F44" w:rsidRDefault="009100CD" w:rsidP="000C0239">
      <w:pPr>
        <w:autoSpaceDE w:val="0"/>
        <w:autoSpaceDN w:val="0"/>
        <w:adjustRightInd w:val="0"/>
        <w:spacing w:after="0" w:line="240" w:lineRule="auto"/>
        <w:contextualSpacing/>
        <w:jc w:val="both"/>
        <w:rPr>
          <w:rFonts w:ascii="Times New Roman" w:hAnsi="Times New Roman" w:cs="Times New Roman"/>
          <w:b/>
          <w:bCs/>
          <w:iCs/>
          <w:sz w:val="24"/>
          <w:szCs w:val="24"/>
        </w:rPr>
      </w:pPr>
      <w:r>
        <w:rPr>
          <w:rFonts w:ascii="Times New Roman" w:hAnsi="Times New Roman" w:cs="Times New Roman"/>
          <w:b/>
          <w:bCs/>
          <w:iCs/>
          <w:sz w:val="24"/>
          <w:szCs w:val="24"/>
        </w:rPr>
        <w:t>4.1.</w:t>
      </w:r>
      <w:r w:rsidRPr="009100CD">
        <w:rPr>
          <w:rFonts w:ascii="Times New Roman" w:hAnsi="Times New Roman" w:cs="Times New Roman"/>
          <w:color w:val="FF0000"/>
          <w:sz w:val="24"/>
          <w:szCs w:val="24"/>
        </w:rPr>
        <w:t xml:space="preserve"> </w:t>
      </w:r>
      <w:r w:rsidRPr="003F6D3B">
        <w:rPr>
          <w:rFonts w:ascii="Times New Roman" w:hAnsi="Times New Roman" w:cs="Times New Roman"/>
          <w:b/>
          <w:sz w:val="24"/>
          <w:szCs w:val="24"/>
        </w:rPr>
        <w:t>Masuri in timpul realizării proiectului</w:t>
      </w:r>
    </w:p>
    <w:p w:rsidR="00711874" w:rsidRDefault="00711874" w:rsidP="004B5E68">
      <w:pPr>
        <w:pStyle w:val="BodyText21"/>
        <w:spacing w:line="240" w:lineRule="auto"/>
        <w:rPr>
          <w:rFonts w:ascii="Times New Roman" w:hAnsi="Times New Roman"/>
          <w:szCs w:val="24"/>
        </w:rPr>
      </w:pPr>
      <w:r>
        <w:rPr>
          <w:rFonts w:ascii="Times New Roman" w:hAnsi="Times New Roman"/>
        </w:rPr>
        <w:t xml:space="preserve">Masurile care se vor lua in timpul realizarii lucrarilor de reconstructie ecologica a minei Lesu Ursului, </w:t>
      </w:r>
      <w:r w:rsidRPr="00F221C8">
        <w:rPr>
          <w:rFonts w:ascii="Times New Roman" w:hAnsi="Times New Roman"/>
        </w:rPr>
        <w:t>pentru a evita</w:t>
      </w:r>
      <w:r>
        <w:rPr>
          <w:rFonts w:ascii="Times New Roman" w:hAnsi="Times New Roman"/>
        </w:rPr>
        <w:t xml:space="preserve"> sau diminua</w:t>
      </w:r>
      <w:r w:rsidRPr="00F221C8">
        <w:rPr>
          <w:rFonts w:ascii="Times New Roman" w:hAnsi="Times New Roman"/>
        </w:rPr>
        <w:t xml:space="preserve"> </w:t>
      </w:r>
      <w:r>
        <w:rPr>
          <w:rFonts w:ascii="Times New Roman" w:hAnsi="Times New Roman"/>
        </w:rPr>
        <w:t>impactul asupra biodiversitatii</w:t>
      </w:r>
      <w:r w:rsidRPr="00F221C8">
        <w:rPr>
          <w:rFonts w:ascii="Times New Roman" w:hAnsi="Times New Roman"/>
        </w:rPr>
        <w:t xml:space="preserve"> sunt:</w:t>
      </w:r>
    </w:p>
    <w:p w:rsidR="00711874" w:rsidRPr="004F4251" w:rsidRDefault="000C0239" w:rsidP="000C0239">
      <w:pPr>
        <w:pStyle w:val="BodyText21"/>
        <w:spacing w:line="240" w:lineRule="auto"/>
        <w:rPr>
          <w:rFonts w:ascii="Times New Roman" w:hAnsi="Times New Roman"/>
          <w:szCs w:val="24"/>
        </w:rPr>
      </w:pPr>
      <w:r>
        <w:rPr>
          <w:rFonts w:ascii="Times New Roman" w:hAnsi="Times New Roman"/>
          <w:szCs w:val="24"/>
        </w:rPr>
        <w:t>-</w:t>
      </w:r>
      <w:r w:rsidR="00711874">
        <w:rPr>
          <w:rFonts w:ascii="Times New Roman" w:hAnsi="Times New Roman"/>
          <w:szCs w:val="24"/>
        </w:rPr>
        <w:t xml:space="preserve">utilizarea de </w:t>
      </w:r>
      <w:r w:rsidR="00711874" w:rsidRPr="00F57CF8">
        <w:rPr>
          <w:rFonts w:ascii="Times New Roman" w:hAnsi="Times New Roman"/>
          <w:lang w:val="fr-FR"/>
        </w:rPr>
        <w:t xml:space="preserve">utilaje </w:t>
      </w:r>
      <w:r w:rsidR="00711874">
        <w:rPr>
          <w:rFonts w:ascii="Times New Roman" w:hAnsi="Times New Roman"/>
          <w:lang w:val="fr-FR"/>
        </w:rPr>
        <w:t>EURO 4 (</w:t>
      </w:r>
      <w:r w:rsidR="00711874" w:rsidRPr="00F57CF8">
        <w:rPr>
          <w:rFonts w:ascii="Times New Roman" w:hAnsi="Times New Roman"/>
          <w:lang w:val="fr-FR"/>
        </w:rPr>
        <w:t xml:space="preserve">cel puţin EURO </w:t>
      </w:r>
      <w:r w:rsidR="00711874">
        <w:rPr>
          <w:rFonts w:ascii="Times New Roman" w:hAnsi="Times New Roman"/>
          <w:lang w:val="fr-FR"/>
        </w:rPr>
        <w:t>3)</w:t>
      </w:r>
      <w:r w:rsidR="00711874" w:rsidRPr="00F57CF8">
        <w:rPr>
          <w:rFonts w:ascii="Times New Roman" w:hAnsi="Times New Roman"/>
          <w:lang w:val="fr-FR"/>
        </w:rPr>
        <w:t xml:space="preserve"> la transport şi a catalizatorilor de gaze de eşapament la celelalte utilaje</w:t>
      </w:r>
      <w:r w:rsidR="00711874">
        <w:rPr>
          <w:rFonts w:ascii="Times New Roman" w:hAnsi="Times New Roman"/>
          <w:lang w:val="fr-FR"/>
        </w:rPr>
        <w:t> ;</w:t>
      </w:r>
    </w:p>
    <w:p w:rsidR="00711874" w:rsidRDefault="000C0239" w:rsidP="000C0239">
      <w:pPr>
        <w:pStyle w:val="BodyText21"/>
        <w:spacing w:line="240" w:lineRule="auto"/>
        <w:rPr>
          <w:rFonts w:ascii="Times New Roman" w:hAnsi="Times New Roman"/>
          <w:szCs w:val="24"/>
        </w:rPr>
      </w:pPr>
      <w:r>
        <w:rPr>
          <w:rFonts w:ascii="Times New Roman" w:hAnsi="Times New Roman"/>
          <w:szCs w:val="24"/>
        </w:rPr>
        <w:t>-</w:t>
      </w:r>
      <w:r w:rsidR="00711874" w:rsidRPr="004F4251">
        <w:rPr>
          <w:rFonts w:ascii="Times New Roman" w:hAnsi="Times New Roman"/>
          <w:szCs w:val="24"/>
        </w:rPr>
        <w:t xml:space="preserve">reducerea cantităţilor de </w:t>
      </w:r>
      <w:r w:rsidR="00711874">
        <w:rPr>
          <w:rFonts w:ascii="Times New Roman" w:hAnsi="Times New Roman"/>
          <w:szCs w:val="24"/>
        </w:rPr>
        <w:t xml:space="preserve">noxe gazoase </w:t>
      </w:r>
      <w:r w:rsidR="00711874" w:rsidRPr="004F4251">
        <w:rPr>
          <w:rFonts w:ascii="Times New Roman" w:hAnsi="Times New Roman"/>
          <w:szCs w:val="24"/>
        </w:rPr>
        <w:t>toxice,</w:t>
      </w:r>
      <w:r w:rsidR="00711874">
        <w:rPr>
          <w:rFonts w:ascii="Times New Roman" w:hAnsi="Times New Roman"/>
          <w:szCs w:val="24"/>
        </w:rPr>
        <w:t xml:space="preserve"> prin</w:t>
      </w:r>
      <w:r w:rsidR="00711874" w:rsidRPr="004F4251">
        <w:rPr>
          <w:rFonts w:ascii="Times New Roman" w:hAnsi="Times New Roman"/>
          <w:szCs w:val="24"/>
        </w:rPr>
        <w:t xml:space="preserve"> </w:t>
      </w:r>
      <w:r w:rsidR="00711874">
        <w:rPr>
          <w:rFonts w:ascii="Times New Roman" w:hAnsi="Times New Roman"/>
        </w:rPr>
        <w:t>e</w:t>
      </w:r>
      <w:r w:rsidR="00711874" w:rsidRPr="005D3285">
        <w:rPr>
          <w:rFonts w:ascii="Times New Roman" w:hAnsi="Times New Roman"/>
        </w:rPr>
        <w:t>chiparea</w:t>
      </w:r>
      <w:r w:rsidR="00711874">
        <w:rPr>
          <w:rFonts w:ascii="Times New Roman" w:hAnsi="Times New Roman"/>
        </w:rPr>
        <w:t xml:space="preserve"> utilajelor si</w:t>
      </w:r>
      <w:r w:rsidR="00711874" w:rsidRPr="005D3285">
        <w:rPr>
          <w:rFonts w:ascii="Times New Roman" w:hAnsi="Times New Roman"/>
        </w:rPr>
        <w:t xml:space="preserve"> masinilor</w:t>
      </w:r>
      <w:r w:rsidR="00711874">
        <w:rPr>
          <w:rFonts w:ascii="Times New Roman" w:hAnsi="Times New Roman"/>
        </w:rPr>
        <w:t xml:space="preserve"> de transport</w:t>
      </w:r>
      <w:r w:rsidR="00711874" w:rsidRPr="005D3285">
        <w:rPr>
          <w:rFonts w:ascii="Times New Roman" w:hAnsi="Times New Roman"/>
        </w:rPr>
        <w:t xml:space="preserve"> cu dispozitive de esapare a gazelor (tobe) în stare buna de functionare,</w:t>
      </w:r>
      <w:r w:rsidR="00711874">
        <w:rPr>
          <w:rFonts w:ascii="Times New Roman" w:hAnsi="Times New Roman"/>
        </w:rPr>
        <w:t xml:space="preserve"> </w:t>
      </w:r>
      <w:r w:rsidR="00711874" w:rsidRPr="004F4251">
        <w:rPr>
          <w:rFonts w:ascii="Times New Roman" w:hAnsi="Times New Roman"/>
          <w:szCs w:val="24"/>
        </w:rPr>
        <w:t>cu sisteme de filtrare a gazelor</w:t>
      </w:r>
      <w:r w:rsidR="00711874">
        <w:rPr>
          <w:rFonts w:ascii="Times New Roman" w:hAnsi="Times New Roman"/>
          <w:szCs w:val="24"/>
        </w:rPr>
        <w:t>,</w:t>
      </w:r>
      <w:r w:rsidR="00711874" w:rsidRPr="005D3285">
        <w:rPr>
          <w:rFonts w:ascii="Times New Roman" w:hAnsi="Times New Roman"/>
        </w:rPr>
        <w:t xml:space="preserve"> care sa duca la diminuarea noxelor gazoase si a zgomotului in timpul functionarii motorului</w:t>
      </w:r>
      <w:r w:rsidR="00711874">
        <w:rPr>
          <w:rFonts w:ascii="Times New Roman" w:hAnsi="Times New Roman"/>
          <w:szCs w:val="24"/>
        </w:rPr>
        <w:t>;</w:t>
      </w:r>
    </w:p>
    <w:p w:rsidR="00711874" w:rsidRDefault="000C0239" w:rsidP="000C0239">
      <w:pPr>
        <w:pStyle w:val="BodyText21"/>
        <w:spacing w:line="240" w:lineRule="auto"/>
        <w:rPr>
          <w:rFonts w:ascii="Times New Roman" w:hAnsi="Times New Roman"/>
          <w:szCs w:val="24"/>
        </w:rPr>
      </w:pPr>
      <w:r>
        <w:rPr>
          <w:rFonts w:ascii="Times New Roman" w:hAnsi="Times New Roman"/>
          <w:lang w:val="fr-FR"/>
        </w:rPr>
        <w:t>-</w:t>
      </w:r>
      <w:r w:rsidR="00711874" w:rsidRPr="00F57CF8">
        <w:rPr>
          <w:rFonts w:ascii="Times New Roman" w:hAnsi="Times New Roman"/>
          <w:lang w:val="fr-FR"/>
        </w:rPr>
        <w:t xml:space="preserve">limitarea încărcăturii utile în autobasculante şi a vitezelor de trafic a </w:t>
      </w:r>
      <w:r w:rsidR="00711874" w:rsidRPr="00F57CF8">
        <w:rPr>
          <w:rFonts w:ascii="Times New Roman" w:hAnsi="Times New Roman"/>
          <w:szCs w:val="24"/>
        </w:rPr>
        <w:t>autobasculantelor la 20 – 30 km/ora</w:t>
      </w:r>
      <w:r w:rsidR="00711874" w:rsidRPr="00F57CF8">
        <w:rPr>
          <w:rFonts w:ascii="Times New Roman" w:hAnsi="Times New Roman"/>
          <w:szCs w:val="24"/>
          <w:lang w:val="fr-FR"/>
        </w:rPr>
        <w:t xml:space="preserve">, </w:t>
      </w:r>
      <w:r w:rsidR="00711874" w:rsidRPr="00F57CF8">
        <w:rPr>
          <w:rFonts w:ascii="Times New Roman" w:hAnsi="Times New Roman"/>
          <w:szCs w:val="24"/>
        </w:rPr>
        <w:t>pentru evitarea ridicarii si imprastierii prafului si ameliorarea nivelului de zgomot</w:t>
      </w:r>
      <w:r w:rsidR="00711874">
        <w:rPr>
          <w:rFonts w:ascii="Times New Roman" w:hAnsi="Times New Roman"/>
          <w:szCs w:val="24"/>
        </w:rPr>
        <w:t>;</w:t>
      </w:r>
    </w:p>
    <w:p w:rsidR="00711874" w:rsidRPr="003C2E75" w:rsidRDefault="000C0239" w:rsidP="000C0239">
      <w:pPr>
        <w:pStyle w:val="BodyText21"/>
        <w:spacing w:line="240" w:lineRule="auto"/>
        <w:rPr>
          <w:rFonts w:ascii="Times New Roman" w:hAnsi="Times New Roman"/>
          <w:szCs w:val="24"/>
        </w:rPr>
      </w:pPr>
      <w:r>
        <w:rPr>
          <w:rFonts w:ascii="Times New Roman" w:hAnsi="Times New Roman"/>
          <w:szCs w:val="24"/>
        </w:rPr>
        <w:t>-</w:t>
      </w:r>
      <w:r w:rsidR="00711874" w:rsidRPr="003C2E75">
        <w:rPr>
          <w:rFonts w:ascii="Times New Roman" w:hAnsi="Times New Roman"/>
          <w:szCs w:val="24"/>
        </w:rPr>
        <w:t xml:space="preserve">măsuri tehnice de reducere a cantităţii de praf prin utilizarea stropirii cu apă </w:t>
      </w:r>
      <w:r w:rsidR="00711874" w:rsidRPr="003C2E75">
        <w:rPr>
          <w:rFonts w:ascii="Times New Roman" w:hAnsi="Times New Roman"/>
          <w:lang w:val="fr-FR"/>
        </w:rPr>
        <w:t>atât a materialului care se încarcă în autobasculante, a materialului depozitat, a suprafetelor  neecologizate cât şi a drumurilor de acces</w:t>
      </w:r>
      <w:r w:rsidR="00711874" w:rsidRPr="003C2E75">
        <w:rPr>
          <w:rFonts w:ascii="Times New Roman" w:hAnsi="Times New Roman"/>
          <w:szCs w:val="24"/>
        </w:rPr>
        <w:t xml:space="preserve"> / a cailor de rulare;</w:t>
      </w:r>
    </w:p>
    <w:p w:rsidR="00711874" w:rsidRPr="009C7820" w:rsidRDefault="000C0239" w:rsidP="000C0239">
      <w:pPr>
        <w:pStyle w:val="BodyText21"/>
        <w:spacing w:line="240" w:lineRule="auto"/>
        <w:rPr>
          <w:rFonts w:ascii="Times New Roman" w:hAnsi="Times New Roman"/>
          <w:szCs w:val="24"/>
        </w:rPr>
      </w:pPr>
      <w:r>
        <w:rPr>
          <w:rFonts w:ascii="Times New Roman" w:hAnsi="Times New Roman"/>
        </w:rPr>
        <w:t>-</w:t>
      </w:r>
      <w:r w:rsidR="00711874" w:rsidRPr="003C2E75">
        <w:rPr>
          <w:rFonts w:ascii="Times New Roman" w:hAnsi="Times New Roman"/>
        </w:rPr>
        <w:t xml:space="preserve">în cazul </w:t>
      </w:r>
      <w:r w:rsidR="00711874">
        <w:rPr>
          <w:rFonts w:ascii="Times New Roman" w:hAnsi="Times New Roman"/>
        </w:rPr>
        <w:t>lucrarilor</w:t>
      </w:r>
      <w:r w:rsidR="00711874" w:rsidRPr="003C2E75">
        <w:rPr>
          <w:rFonts w:ascii="Times New Roman" w:hAnsi="Times New Roman"/>
        </w:rPr>
        <w:t xml:space="preserve"> </w:t>
      </w:r>
      <w:r w:rsidR="00711874">
        <w:rPr>
          <w:rFonts w:ascii="Times New Roman" w:hAnsi="Times New Roman"/>
        </w:rPr>
        <w:t xml:space="preserve">si/sau </w:t>
      </w:r>
      <w:r w:rsidR="00711874" w:rsidRPr="003C2E75">
        <w:rPr>
          <w:rFonts w:ascii="Times New Roman" w:hAnsi="Times New Roman"/>
        </w:rPr>
        <w:t xml:space="preserve">constructiilor care vor necesita demolare </w:t>
      </w:r>
      <w:r w:rsidR="00711874">
        <w:rPr>
          <w:rFonts w:ascii="Times New Roman" w:hAnsi="Times New Roman"/>
        </w:rPr>
        <w:t>se va restrictiona</w:t>
      </w:r>
      <w:r w:rsidR="00711874" w:rsidRPr="003C2E75">
        <w:rPr>
          <w:rFonts w:ascii="Times New Roman" w:hAnsi="Times New Roman"/>
        </w:rPr>
        <w:t xml:space="preserve"> programul de demolare de la 8:00 – 18:00</w:t>
      </w:r>
      <w:r w:rsidR="009C7820">
        <w:rPr>
          <w:rFonts w:ascii="Times New Roman" w:hAnsi="Times New Roman"/>
        </w:rPr>
        <w:t>;</w:t>
      </w:r>
    </w:p>
    <w:p w:rsidR="009C7820" w:rsidRPr="002A5C2F" w:rsidRDefault="000C0239" w:rsidP="000C0239">
      <w:pPr>
        <w:pStyle w:val="BodyText21"/>
        <w:spacing w:line="240" w:lineRule="auto"/>
        <w:rPr>
          <w:rFonts w:ascii="Times New Roman" w:hAnsi="Times New Roman"/>
          <w:szCs w:val="24"/>
        </w:rPr>
      </w:pPr>
      <w:r>
        <w:rPr>
          <w:rFonts w:ascii="Times New Roman" w:hAnsi="Times New Roman"/>
          <w:szCs w:val="24"/>
          <w:lang w:val="fr-FR"/>
        </w:rPr>
        <w:t>-</w:t>
      </w:r>
      <w:r w:rsidR="009C7820" w:rsidRPr="009C7820">
        <w:rPr>
          <w:rFonts w:ascii="Times New Roman" w:hAnsi="Times New Roman"/>
          <w:szCs w:val="24"/>
          <w:lang w:val="fr-FR"/>
        </w:rPr>
        <w:t>gestionarea corespunzatoare a deşeurilor</w:t>
      </w:r>
      <w:r w:rsidR="009C7820">
        <w:rPr>
          <w:rFonts w:ascii="Times New Roman" w:hAnsi="Times New Roman"/>
          <w:szCs w:val="24"/>
          <w:lang w:val="fr-FR"/>
        </w:rPr>
        <w:t>.</w:t>
      </w:r>
    </w:p>
    <w:p w:rsidR="002A5C2F" w:rsidRDefault="002A5C2F" w:rsidP="004B5E68">
      <w:pPr>
        <w:pStyle w:val="BodyText21"/>
        <w:spacing w:line="240" w:lineRule="auto"/>
        <w:rPr>
          <w:rFonts w:ascii="Times New Roman" w:hAnsi="Times New Roman"/>
          <w:szCs w:val="24"/>
        </w:rPr>
      </w:pPr>
      <w:r>
        <w:rPr>
          <w:rFonts w:ascii="Times New Roman" w:hAnsi="Times New Roman"/>
          <w:szCs w:val="24"/>
        </w:rPr>
        <w:t xml:space="preserve">Masurile de diminuare a impactului asupra biodiversitatii se vor lua in perioada de executie a lucrarilor de inchidere in zonele care vor deveni zone active. </w:t>
      </w:r>
    </w:p>
    <w:p w:rsidR="00E63000" w:rsidRPr="002A5C2F" w:rsidRDefault="002A5C2F" w:rsidP="004B5E68">
      <w:pPr>
        <w:spacing w:before="120" w:after="0" w:line="240" w:lineRule="auto"/>
        <w:jc w:val="both"/>
        <w:rPr>
          <w:rFonts w:ascii="Times New Roman" w:hAnsi="Times New Roman" w:cs="Times New Roman"/>
          <w:sz w:val="24"/>
          <w:szCs w:val="24"/>
        </w:rPr>
      </w:pPr>
      <w:r w:rsidRPr="00FA64FC">
        <w:rPr>
          <w:rFonts w:ascii="Times New Roman" w:hAnsi="Times New Roman" w:cs="Times New Roman"/>
          <w:b/>
          <w:sz w:val="24"/>
          <w:szCs w:val="24"/>
        </w:rPr>
        <w:lastRenderedPageBreak/>
        <w:t>4.2</w:t>
      </w:r>
      <w:r w:rsidRPr="002A5C2F">
        <w:rPr>
          <w:rFonts w:ascii="Times New Roman" w:hAnsi="Times New Roman" w:cs="Times New Roman"/>
          <w:sz w:val="24"/>
          <w:szCs w:val="24"/>
        </w:rPr>
        <w:t xml:space="preserve">. </w:t>
      </w:r>
      <w:r w:rsidR="00E63000" w:rsidRPr="00036F6A">
        <w:rPr>
          <w:rFonts w:ascii="Times New Roman" w:hAnsi="Times New Roman" w:cs="Times New Roman"/>
          <w:b/>
          <w:sz w:val="24"/>
          <w:szCs w:val="24"/>
        </w:rPr>
        <w:t xml:space="preserve">Masuri </w:t>
      </w:r>
      <w:r w:rsidRPr="00036F6A">
        <w:rPr>
          <w:rFonts w:ascii="Times New Roman" w:hAnsi="Times New Roman" w:cs="Times New Roman"/>
          <w:b/>
          <w:sz w:val="24"/>
          <w:szCs w:val="24"/>
        </w:rPr>
        <w:t>i</w:t>
      </w:r>
      <w:r w:rsidR="00E63000" w:rsidRPr="00036F6A">
        <w:rPr>
          <w:rFonts w:ascii="Times New Roman" w:hAnsi="Times New Roman" w:cs="Times New Roman"/>
          <w:b/>
          <w:sz w:val="24"/>
          <w:szCs w:val="24"/>
        </w:rPr>
        <w:t>n timpul exploatarii şi efectul implementării acestora</w:t>
      </w:r>
    </w:p>
    <w:p w:rsidR="00FA64FC" w:rsidRDefault="00711874" w:rsidP="004B5E68">
      <w:pPr>
        <w:pStyle w:val="BodyText21"/>
        <w:spacing w:line="240" w:lineRule="auto"/>
        <w:rPr>
          <w:rFonts w:ascii="Times New Roman" w:hAnsi="Times New Roman"/>
          <w:szCs w:val="24"/>
        </w:rPr>
      </w:pPr>
      <w:r>
        <w:rPr>
          <w:rFonts w:ascii="Times New Roman" w:hAnsi="Times New Roman"/>
          <w:szCs w:val="24"/>
        </w:rPr>
        <w:t>Lucrarile</w:t>
      </w:r>
      <w:r w:rsidR="00FA64FC">
        <w:rPr>
          <w:rFonts w:ascii="Times New Roman" w:hAnsi="Times New Roman"/>
          <w:szCs w:val="24"/>
        </w:rPr>
        <w:t xml:space="preserve"> de inchidere si ecologizare a minei Lesu Ursului</w:t>
      </w:r>
      <w:r>
        <w:rPr>
          <w:rFonts w:ascii="Times New Roman" w:hAnsi="Times New Roman"/>
          <w:szCs w:val="24"/>
        </w:rPr>
        <w:t xml:space="preserve"> </w:t>
      </w:r>
      <w:r w:rsidRPr="001D5DC3">
        <w:rPr>
          <w:rFonts w:ascii="Times New Roman" w:hAnsi="Times New Roman"/>
          <w:szCs w:val="24"/>
        </w:rPr>
        <w:t>viz</w:t>
      </w:r>
      <w:r w:rsidR="00FA64FC">
        <w:rPr>
          <w:rFonts w:ascii="Times New Roman" w:hAnsi="Times New Roman"/>
          <w:szCs w:val="24"/>
        </w:rPr>
        <w:t>eaz</w:t>
      </w:r>
      <w:r w:rsidRPr="001D5DC3">
        <w:rPr>
          <w:rFonts w:ascii="Times New Roman" w:hAnsi="Times New Roman"/>
          <w:szCs w:val="24"/>
        </w:rPr>
        <w:t>a atât stoparea eroziunii solului cât şi reconstrucţia ecologică a zonei afectate, prin acoperirea cu sol vegetal şi însămânţarea cu vegetaţie ierboasă şi diferite specii de arbuşti specifici climei şi solului regiunii</w:t>
      </w:r>
      <w:r w:rsidR="002A5C2F">
        <w:rPr>
          <w:rFonts w:ascii="Times New Roman" w:hAnsi="Times New Roman"/>
          <w:szCs w:val="24"/>
        </w:rPr>
        <w:t xml:space="preserve">, </w:t>
      </w:r>
      <w:r w:rsidR="00FA64FC">
        <w:rPr>
          <w:rFonts w:ascii="Times New Roman" w:hAnsi="Times New Roman"/>
          <w:szCs w:val="24"/>
        </w:rPr>
        <w:t xml:space="preserve">masuri </w:t>
      </w:r>
      <w:r w:rsidR="002A5C2F">
        <w:rPr>
          <w:rFonts w:ascii="Times New Roman" w:hAnsi="Times New Roman"/>
          <w:szCs w:val="24"/>
        </w:rPr>
        <w:t xml:space="preserve">ce vor duce la </w:t>
      </w:r>
      <w:r w:rsidR="00FA64FC">
        <w:rPr>
          <w:rFonts w:ascii="Times New Roman" w:hAnsi="Times New Roman"/>
          <w:szCs w:val="24"/>
        </w:rPr>
        <w:t xml:space="preserve">refacerea </w:t>
      </w:r>
      <w:r w:rsidR="00FA64FC">
        <w:rPr>
          <w:rFonts w:ascii="Times New Roman" w:hAnsi="Times New Roman"/>
          <w:szCs w:val="24"/>
          <w:lang w:val="fr-FR"/>
        </w:rPr>
        <w:t>condiţiilor</w:t>
      </w:r>
      <w:r w:rsidR="00FA64FC" w:rsidRPr="00125C38">
        <w:rPr>
          <w:rFonts w:ascii="Times New Roman" w:hAnsi="Times New Roman"/>
          <w:szCs w:val="24"/>
          <w:lang w:val="fr-FR"/>
        </w:rPr>
        <w:t xml:space="preserve"> de habitat pentru vegetaţia şi fauna terestră</w:t>
      </w:r>
      <w:r w:rsidRPr="001D5DC3">
        <w:rPr>
          <w:rFonts w:ascii="Times New Roman" w:hAnsi="Times New Roman"/>
          <w:szCs w:val="24"/>
        </w:rPr>
        <w:t>.</w:t>
      </w:r>
    </w:p>
    <w:p w:rsidR="008E765F" w:rsidRDefault="00711874" w:rsidP="004B5E68">
      <w:pPr>
        <w:pStyle w:val="BodyText21"/>
        <w:spacing w:line="240" w:lineRule="auto"/>
        <w:rPr>
          <w:rFonts w:ascii="Times New Roman" w:hAnsi="Times New Roman"/>
          <w:szCs w:val="24"/>
        </w:rPr>
      </w:pPr>
      <w:r>
        <w:rPr>
          <w:rFonts w:ascii="Times New Roman" w:hAnsi="Times New Roman"/>
          <w:szCs w:val="24"/>
        </w:rPr>
        <w:t>Evolutia renaturarii suprafetelor se va monitoriza</w:t>
      </w:r>
      <w:r w:rsidR="00FA64FC">
        <w:rPr>
          <w:rFonts w:ascii="Times New Roman" w:hAnsi="Times New Roman"/>
          <w:szCs w:val="24"/>
        </w:rPr>
        <w:t xml:space="preserve"> atat in perioada de garantie a lucrarilor (2 ani) cat</w:t>
      </w:r>
      <w:r>
        <w:rPr>
          <w:rFonts w:ascii="Times New Roman" w:hAnsi="Times New Roman"/>
          <w:szCs w:val="24"/>
        </w:rPr>
        <w:t xml:space="preserve"> si </w:t>
      </w:r>
      <w:r w:rsidR="00FA64FC">
        <w:rPr>
          <w:rFonts w:ascii="Times New Roman" w:hAnsi="Times New Roman"/>
          <w:szCs w:val="24"/>
        </w:rPr>
        <w:t>in perioada post-inchidere,</w:t>
      </w:r>
      <w:r>
        <w:rPr>
          <w:rFonts w:ascii="Times New Roman" w:hAnsi="Times New Roman"/>
          <w:szCs w:val="24"/>
        </w:rPr>
        <w:t xml:space="preserve"> pe o </w:t>
      </w:r>
      <w:r w:rsidRPr="00AF789C">
        <w:rPr>
          <w:rFonts w:ascii="Times New Roman" w:hAnsi="Times New Roman"/>
          <w:szCs w:val="24"/>
        </w:rPr>
        <w:t xml:space="preserve">perioada </w:t>
      </w:r>
      <w:r w:rsidRPr="00F86BC4">
        <w:rPr>
          <w:rFonts w:ascii="Times New Roman" w:hAnsi="Times New Roman"/>
          <w:szCs w:val="24"/>
        </w:rPr>
        <w:t>de 5 ani</w:t>
      </w:r>
      <w:r>
        <w:rPr>
          <w:rFonts w:ascii="Times New Roman" w:hAnsi="Times New Roman"/>
          <w:szCs w:val="24"/>
        </w:rPr>
        <w:t>.</w:t>
      </w:r>
      <w:r w:rsidR="00FA64FC">
        <w:rPr>
          <w:rFonts w:ascii="Times New Roman" w:hAnsi="Times New Roman"/>
          <w:szCs w:val="24"/>
        </w:rPr>
        <w:t xml:space="preserve"> </w:t>
      </w:r>
      <w:r>
        <w:rPr>
          <w:rFonts w:ascii="Times New Roman" w:hAnsi="Times New Roman"/>
          <w:szCs w:val="24"/>
        </w:rPr>
        <w:t xml:space="preserve">In acest mod impactul asupra biodiversitatii va disparea dupa terminarea lucrarilor, creându-se conditii de reluare a ciclurilor de viata a biotopurilor </w:t>
      </w:r>
      <w:r w:rsidRPr="00C83DA8">
        <w:rPr>
          <w:rFonts w:ascii="Times New Roman" w:hAnsi="Times New Roman"/>
        </w:rPr>
        <w:t>terestre</w:t>
      </w:r>
      <w:r>
        <w:rPr>
          <w:rFonts w:ascii="Times New Roman" w:hAnsi="Times New Roman"/>
        </w:rPr>
        <w:t xml:space="preserve"> din zona.</w:t>
      </w:r>
    </w:p>
    <w:p w:rsidR="00632AF2" w:rsidRDefault="00632AF2" w:rsidP="004B5E68">
      <w:pPr>
        <w:spacing w:line="240" w:lineRule="auto"/>
        <w:jc w:val="both"/>
        <w:rPr>
          <w:rFonts w:ascii="Times New Roman" w:hAnsi="Times New Roman" w:cs="Times New Roman"/>
          <w:sz w:val="24"/>
          <w:szCs w:val="24"/>
        </w:rPr>
      </w:pPr>
    </w:p>
    <w:p w:rsidR="00632AF2" w:rsidRDefault="00632AF2" w:rsidP="000C0239">
      <w:pPr>
        <w:spacing w:after="120" w:line="240" w:lineRule="auto"/>
        <w:contextualSpacing/>
        <w:jc w:val="both"/>
        <w:rPr>
          <w:rFonts w:ascii="Times New Roman" w:hAnsi="Times New Roman" w:cs="Times New Roman"/>
          <w:b/>
          <w:sz w:val="24"/>
          <w:szCs w:val="24"/>
        </w:rPr>
      </w:pPr>
      <w:r w:rsidRPr="00632AF2">
        <w:rPr>
          <w:rFonts w:ascii="Times New Roman" w:hAnsi="Times New Roman" w:cs="Times New Roman"/>
          <w:b/>
          <w:sz w:val="24"/>
          <w:szCs w:val="24"/>
        </w:rPr>
        <w:t>5.</w:t>
      </w:r>
      <w:r>
        <w:rPr>
          <w:rFonts w:ascii="Times New Roman" w:hAnsi="Times New Roman" w:cs="Times New Roman"/>
          <w:sz w:val="24"/>
          <w:szCs w:val="24"/>
        </w:rPr>
        <w:t xml:space="preserve"> </w:t>
      </w:r>
      <w:r w:rsidRPr="00632AF2">
        <w:rPr>
          <w:rFonts w:ascii="Times New Roman" w:hAnsi="Times New Roman" w:cs="Times New Roman"/>
          <w:b/>
          <w:sz w:val="24"/>
          <w:szCs w:val="24"/>
        </w:rPr>
        <w:t>PEISAJUL</w:t>
      </w:r>
    </w:p>
    <w:p w:rsidR="00632AF2" w:rsidRPr="00036F6A" w:rsidRDefault="009C7820" w:rsidP="000C0239">
      <w:pPr>
        <w:spacing w:after="120" w:line="240" w:lineRule="auto"/>
        <w:contextualSpacing/>
        <w:jc w:val="both"/>
        <w:rPr>
          <w:rFonts w:ascii="Times New Roman" w:hAnsi="Times New Roman" w:cs="Times New Roman"/>
          <w:b/>
          <w:sz w:val="24"/>
          <w:szCs w:val="24"/>
        </w:rPr>
      </w:pPr>
      <w:r w:rsidRPr="00036F6A">
        <w:rPr>
          <w:rFonts w:ascii="Times New Roman" w:hAnsi="Times New Roman" w:cs="Times New Roman"/>
          <w:b/>
          <w:sz w:val="24"/>
          <w:szCs w:val="24"/>
        </w:rPr>
        <w:t xml:space="preserve">5.1. </w:t>
      </w:r>
      <w:r w:rsidR="00632AF2" w:rsidRPr="00036F6A">
        <w:rPr>
          <w:rFonts w:ascii="Times New Roman" w:hAnsi="Times New Roman" w:cs="Times New Roman"/>
          <w:b/>
          <w:sz w:val="24"/>
          <w:szCs w:val="24"/>
        </w:rPr>
        <w:t xml:space="preserve">Masuri in timpul realizării proiectului </w:t>
      </w:r>
    </w:p>
    <w:p w:rsidR="00036F6A" w:rsidRPr="00036F6A" w:rsidRDefault="00036F6A" w:rsidP="004B5E68">
      <w:pPr>
        <w:spacing w:after="0" w:line="240" w:lineRule="auto"/>
        <w:ind w:firstLine="426"/>
        <w:jc w:val="both"/>
        <w:rPr>
          <w:rFonts w:ascii="Times New Roman" w:hAnsi="Times New Roman" w:cs="Times New Roman"/>
          <w:sz w:val="24"/>
          <w:szCs w:val="24"/>
        </w:rPr>
      </w:pPr>
      <w:r w:rsidRPr="00036F6A">
        <w:rPr>
          <w:rFonts w:ascii="Times New Roman" w:hAnsi="Times New Roman" w:cs="Times New Roman"/>
          <w:sz w:val="24"/>
          <w:szCs w:val="24"/>
        </w:rPr>
        <w:t>Principalele lucrări privind refacerea mediului afectat de activitatea minei Lesu Ursului</w:t>
      </w:r>
      <w:r>
        <w:rPr>
          <w:rFonts w:ascii="Times New Roman" w:hAnsi="Times New Roman" w:cs="Times New Roman"/>
          <w:sz w:val="24"/>
          <w:szCs w:val="24"/>
        </w:rPr>
        <w:t xml:space="preserve"> si a peisajului</w:t>
      </w:r>
      <w:r w:rsidRPr="00036F6A">
        <w:rPr>
          <w:rFonts w:ascii="Times New Roman" w:hAnsi="Times New Roman" w:cs="Times New Roman"/>
          <w:sz w:val="24"/>
          <w:szCs w:val="24"/>
        </w:rPr>
        <w:t>, vor fi legate de inchiderea lucrarilor miniere si renaturarea suprafetelor afectate de activitatea miniera - refacerea terenurilor/solurilor şi asigurarea stabilităţii acestora (</w:t>
      </w:r>
      <w:r w:rsidRPr="00036F6A">
        <w:rPr>
          <w:rFonts w:ascii="Times New Roman" w:hAnsi="Times New Roman" w:cs="Times New Roman"/>
          <w:sz w:val="24"/>
          <w:szCs w:val="24"/>
          <w:lang w:val="fr-FR"/>
        </w:rPr>
        <w:t xml:space="preserve">închiderea gurilor de mină şi a celorlalte căi de acces în subteran - executarea de diguri, plăci de beton, rambleeri, etc.; dezafectarea, demolarea structurilor, utilajelor, constructiilor, etc) si </w:t>
      </w:r>
      <w:r w:rsidRPr="00036F6A">
        <w:rPr>
          <w:rFonts w:ascii="Times New Roman" w:hAnsi="Times New Roman" w:cs="Times New Roman"/>
          <w:sz w:val="24"/>
          <w:szCs w:val="24"/>
        </w:rPr>
        <w:t>eliberarea terenurilor şi reabilitarea ecologică a zonelor afectate – punere in siguranta si redare in circuitul silvic (amenajare incinte, halde, iaz decantare V Straja si asigurarea stabilitatii acestora, amenajarea scurgerii apelor de mina, etc.</w:t>
      </w:r>
      <w:r w:rsidRPr="00036F6A">
        <w:rPr>
          <w:rFonts w:ascii="Times New Roman" w:hAnsi="Times New Roman" w:cs="Times New Roman"/>
          <w:sz w:val="24"/>
          <w:szCs w:val="24"/>
          <w:lang w:val="fr-FR"/>
        </w:rPr>
        <w:t>)</w:t>
      </w:r>
      <w:r w:rsidRPr="00036F6A">
        <w:rPr>
          <w:rFonts w:ascii="Times New Roman" w:hAnsi="Times New Roman" w:cs="Times New Roman"/>
          <w:sz w:val="24"/>
          <w:szCs w:val="24"/>
        </w:rPr>
        <w:t xml:space="preserve"> </w:t>
      </w:r>
    </w:p>
    <w:p w:rsidR="00036F6A" w:rsidRPr="007A5717" w:rsidRDefault="00036F6A" w:rsidP="004B5E68">
      <w:pPr>
        <w:spacing w:after="0" w:line="240" w:lineRule="auto"/>
        <w:ind w:firstLine="426"/>
        <w:jc w:val="both"/>
        <w:rPr>
          <w:rFonts w:ascii="Times New Roman" w:hAnsi="Times New Roman" w:cs="Times New Roman"/>
          <w:sz w:val="24"/>
          <w:szCs w:val="24"/>
          <w:lang w:val="it-IT"/>
        </w:rPr>
      </w:pPr>
      <w:r w:rsidRPr="00036F6A">
        <w:rPr>
          <w:rFonts w:ascii="Times New Roman" w:hAnsi="Times New Roman" w:cs="Times New Roman"/>
          <w:sz w:val="24"/>
          <w:szCs w:val="24"/>
          <w:lang w:val="it-IT"/>
        </w:rPr>
        <w:t>Sunt necesare şi lucrări menite să îndepărteze din perimetrele miniere, toate potenţialele surse de poluare şi protejarea zonei din punct de ved</w:t>
      </w:r>
      <w:r w:rsidR="007A5717">
        <w:rPr>
          <w:rFonts w:ascii="Times New Roman" w:hAnsi="Times New Roman" w:cs="Times New Roman"/>
          <w:sz w:val="24"/>
          <w:szCs w:val="24"/>
          <w:lang w:val="it-IT"/>
        </w:rPr>
        <w:t xml:space="preserve">ere peisagistic, iar </w:t>
      </w:r>
      <w:r w:rsidR="007A5717" w:rsidRPr="00036F6A">
        <w:rPr>
          <w:rFonts w:ascii="Times New Roman" w:hAnsi="Times New Roman" w:cs="Times New Roman"/>
          <w:sz w:val="24"/>
          <w:szCs w:val="24"/>
          <w:lang w:val="pt-BR"/>
        </w:rPr>
        <w:t>î</w:t>
      </w:r>
      <w:r w:rsidRPr="00036F6A">
        <w:rPr>
          <w:rFonts w:ascii="Times New Roman" w:hAnsi="Times New Roman" w:cs="Times New Roman"/>
          <w:sz w:val="24"/>
          <w:szCs w:val="24"/>
          <w:lang w:val="pt-BR"/>
        </w:rPr>
        <w:t>n acest sens, se vor efectua următoarele lucrări:</w:t>
      </w:r>
    </w:p>
    <w:p w:rsidR="007A5717" w:rsidRDefault="00623C07" w:rsidP="00623C07">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w:t>
      </w:r>
      <w:r w:rsidR="00036F6A" w:rsidRPr="00036F6A">
        <w:rPr>
          <w:rFonts w:ascii="Times New Roman" w:hAnsi="Times New Roman" w:cs="Times New Roman"/>
          <w:sz w:val="24"/>
          <w:szCs w:val="24"/>
          <w:lang w:val="pt-BR"/>
        </w:rPr>
        <w:t>retragerea tuturor utilajelor şi a instalaţiilor de pe amplasamente;</w:t>
      </w:r>
    </w:p>
    <w:p w:rsidR="007A5717" w:rsidRDefault="00623C07" w:rsidP="00623C07">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w:t>
      </w:r>
      <w:r w:rsidR="00036F6A" w:rsidRPr="007A5717">
        <w:rPr>
          <w:rFonts w:ascii="Times New Roman" w:hAnsi="Times New Roman" w:cs="Times New Roman"/>
          <w:sz w:val="24"/>
          <w:szCs w:val="24"/>
          <w:lang w:val="pt-BR"/>
        </w:rPr>
        <w:t>transportarea şi depozitarea corespunzătoare a deşeurilor provenite din activitatea lucrarilor executate;</w:t>
      </w:r>
    </w:p>
    <w:p w:rsidR="007A5717" w:rsidRDefault="00623C07" w:rsidP="00623C07">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it-IT"/>
        </w:rPr>
        <w:t>-</w:t>
      </w:r>
      <w:r w:rsidR="00036F6A" w:rsidRPr="007A5717">
        <w:rPr>
          <w:rFonts w:ascii="Times New Roman" w:hAnsi="Times New Roman" w:cs="Times New Roman"/>
          <w:sz w:val="24"/>
          <w:szCs w:val="24"/>
          <w:lang w:val="it-IT"/>
        </w:rPr>
        <w:t>nivelarea tuturor zonelor excavate si a platformelor ;</w:t>
      </w:r>
    </w:p>
    <w:p w:rsidR="00036F6A" w:rsidRPr="007A5717" w:rsidRDefault="00623C07" w:rsidP="00623C07">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w:t>
      </w:r>
      <w:r w:rsidR="00036F6A" w:rsidRPr="007A5717">
        <w:rPr>
          <w:rFonts w:ascii="Times New Roman" w:hAnsi="Times New Roman" w:cs="Times New Roman"/>
          <w:sz w:val="24"/>
          <w:szCs w:val="24"/>
          <w:lang w:val="pt-BR"/>
        </w:rPr>
        <w:t xml:space="preserve">redarea în circuitul natural a suprafeţelor degradate/afectate – acoperirea cu sol vegetal, insamantare, aplicare ingrasaminte, plantare </w:t>
      </w:r>
      <w:r w:rsidR="00036F6A" w:rsidRPr="007A5717">
        <w:rPr>
          <w:rFonts w:ascii="Times New Roman" w:hAnsi="Times New Roman" w:cs="Times New Roman"/>
          <w:sz w:val="24"/>
          <w:szCs w:val="24"/>
        </w:rPr>
        <w:t>arbuşti specifici zonei, etc</w:t>
      </w:r>
      <w:r w:rsidR="00036F6A" w:rsidRPr="007A5717">
        <w:rPr>
          <w:rFonts w:ascii="Times New Roman" w:hAnsi="Times New Roman" w:cs="Times New Roman"/>
          <w:sz w:val="24"/>
          <w:szCs w:val="24"/>
          <w:lang w:val="pt-BR"/>
        </w:rPr>
        <w:t>.</w:t>
      </w:r>
    </w:p>
    <w:p w:rsidR="00036F6A" w:rsidRPr="00036F6A" w:rsidRDefault="00036F6A" w:rsidP="004B5E68">
      <w:pPr>
        <w:spacing w:after="0" w:line="240" w:lineRule="auto"/>
        <w:jc w:val="both"/>
        <w:rPr>
          <w:rFonts w:ascii="Times New Roman" w:hAnsi="Times New Roman" w:cs="Times New Roman"/>
          <w:sz w:val="24"/>
          <w:szCs w:val="24"/>
        </w:rPr>
      </w:pPr>
    </w:p>
    <w:p w:rsidR="00632AF2" w:rsidRPr="00036F6A" w:rsidRDefault="00036F6A" w:rsidP="004B5E68">
      <w:pPr>
        <w:spacing w:after="0" w:line="240" w:lineRule="auto"/>
        <w:jc w:val="both"/>
        <w:rPr>
          <w:rFonts w:ascii="Times New Roman" w:hAnsi="Times New Roman" w:cs="Times New Roman"/>
          <w:b/>
          <w:sz w:val="24"/>
          <w:szCs w:val="24"/>
        </w:rPr>
      </w:pPr>
      <w:r w:rsidRPr="00036F6A">
        <w:rPr>
          <w:rFonts w:ascii="Times New Roman" w:hAnsi="Times New Roman" w:cs="Times New Roman"/>
          <w:b/>
          <w:sz w:val="24"/>
          <w:szCs w:val="24"/>
        </w:rPr>
        <w:t>5.2.</w:t>
      </w:r>
      <w:r w:rsidR="00632AF2" w:rsidRPr="00036F6A">
        <w:rPr>
          <w:rFonts w:ascii="Times New Roman" w:hAnsi="Times New Roman" w:cs="Times New Roman"/>
          <w:b/>
          <w:sz w:val="24"/>
          <w:szCs w:val="24"/>
        </w:rPr>
        <w:t xml:space="preserve"> Masuri </w:t>
      </w:r>
      <w:r w:rsidR="005D5624">
        <w:rPr>
          <w:rFonts w:ascii="Times New Roman" w:hAnsi="Times New Roman" w:cs="Times New Roman"/>
          <w:b/>
          <w:sz w:val="24"/>
          <w:szCs w:val="24"/>
        </w:rPr>
        <w:t>i</w:t>
      </w:r>
      <w:r w:rsidR="00632AF2" w:rsidRPr="00036F6A">
        <w:rPr>
          <w:rFonts w:ascii="Times New Roman" w:hAnsi="Times New Roman" w:cs="Times New Roman"/>
          <w:b/>
          <w:sz w:val="24"/>
          <w:szCs w:val="24"/>
        </w:rPr>
        <w:t>n timpul exploatarii şi efectul implementării acestora</w:t>
      </w:r>
    </w:p>
    <w:p w:rsidR="004A55BF" w:rsidRPr="004A55BF" w:rsidRDefault="005D5624" w:rsidP="004B5E68">
      <w:pPr>
        <w:spacing w:after="0" w:line="240" w:lineRule="auto"/>
        <w:ind w:firstLine="426"/>
        <w:jc w:val="both"/>
        <w:rPr>
          <w:rFonts w:ascii="Times New Roman" w:hAnsi="Times New Roman" w:cs="Times New Roman"/>
          <w:sz w:val="24"/>
          <w:szCs w:val="24"/>
        </w:rPr>
      </w:pPr>
      <w:r w:rsidRPr="004A55BF">
        <w:rPr>
          <w:rFonts w:ascii="Times New Roman" w:hAnsi="Times New Roman" w:cs="Times New Roman"/>
          <w:sz w:val="24"/>
          <w:szCs w:val="24"/>
        </w:rPr>
        <w:t xml:space="preserve">Concomitent cu principalele lucrari care se vor executa, se va efectua si </w:t>
      </w:r>
      <w:r w:rsidRPr="004A55BF">
        <w:rPr>
          <w:rFonts w:ascii="Times New Roman" w:hAnsi="Times New Roman" w:cs="Times New Roman"/>
          <w:bCs/>
          <w:sz w:val="24"/>
          <w:szCs w:val="24"/>
          <w:lang w:val="it-IT"/>
        </w:rPr>
        <w:t xml:space="preserve">monitorizarea </w:t>
      </w:r>
      <w:r w:rsidRPr="004A55BF">
        <w:rPr>
          <w:rFonts w:ascii="Times New Roman" w:hAnsi="Times New Roman" w:cs="Times New Roman"/>
          <w:sz w:val="24"/>
          <w:szCs w:val="24"/>
        </w:rPr>
        <w:t>factorilor de mediu in perioada de executie a lucrărilor de reconstruţie ecologică, in perioada de garanţie a acestora (2 ani)</w:t>
      </w:r>
      <w:r w:rsidRPr="004A55BF">
        <w:rPr>
          <w:rFonts w:ascii="Times New Roman" w:hAnsi="Times New Roman" w:cs="Times New Roman"/>
          <w:bCs/>
          <w:sz w:val="24"/>
          <w:szCs w:val="24"/>
          <w:lang w:val="it-IT"/>
        </w:rPr>
        <w:t xml:space="preserve"> si monitorizarea post–inchidere (</w:t>
      </w:r>
      <w:r w:rsidRPr="004A55BF">
        <w:rPr>
          <w:rFonts w:ascii="Times New Roman" w:hAnsi="Times New Roman" w:cs="Times New Roman"/>
          <w:sz w:val="24"/>
          <w:szCs w:val="24"/>
        </w:rPr>
        <w:t xml:space="preserve">3 ani pentru halde steril si 30 ani pentru iazul de decantare), </w:t>
      </w:r>
      <w:r w:rsidR="00FF18E9" w:rsidRPr="004A55BF">
        <w:rPr>
          <w:rFonts w:ascii="Times New Roman" w:hAnsi="Times New Roman" w:cs="Times New Roman"/>
          <w:sz w:val="24"/>
          <w:szCs w:val="24"/>
        </w:rPr>
        <w:t>si se va urmarii evolutia renaturării zonelor supuse lucrarilor de inchidere si ecologizare si implicit a refacerii peisajului.</w:t>
      </w:r>
    </w:p>
    <w:p w:rsidR="003F3AFA" w:rsidRDefault="004A55BF" w:rsidP="004B5E68">
      <w:pPr>
        <w:spacing w:after="0" w:line="240" w:lineRule="auto"/>
        <w:ind w:firstLine="426"/>
        <w:jc w:val="both"/>
        <w:rPr>
          <w:rFonts w:ascii="Times New Roman" w:hAnsi="Times New Roman" w:cs="Times New Roman"/>
          <w:sz w:val="24"/>
          <w:szCs w:val="24"/>
        </w:rPr>
      </w:pPr>
      <w:r w:rsidRPr="004A55BF">
        <w:rPr>
          <w:rFonts w:ascii="Times New Roman" w:hAnsi="Times New Roman"/>
          <w:sz w:val="24"/>
          <w:szCs w:val="24"/>
        </w:rPr>
        <w:t>Prin lucrarile/măsurile de reconstrucţie ecologică, de refacere a mediului care vor fi executate pe amplasamentul minei Lesu Ursului, aspect</w:t>
      </w:r>
      <w:r w:rsidR="008B1C98">
        <w:rPr>
          <w:rFonts w:ascii="Times New Roman" w:hAnsi="Times New Roman"/>
          <w:sz w:val="24"/>
          <w:szCs w:val="24"/>
        </w:rPr>
        <w:t>ul peisagistic</w:t>
      </w:r>
      <w:r w:rsidRPr="004A55BF">
        <w:rPr>
          <w:rFonts w:ascii="Times New Roman" w:hAnsi="Times New Roman"/>
          <w:sz w:val="24"/>
          <w:szCs w:val="24"/>
        </w:rPr>
        <w:t xml:space="preserve"> se va îmbunătăţi în timp, urmând ca la finalizarea lucrarilor degradarea peisajului să fie total refăcută, efectele finale</w:t>
      </w:r>
      <w:r w:rsidRPr="00BE387E">
        <w:rPr>
          <w:rFonts w:ascii="Times New Roman" w:hAnsi="Times New Roman"/>
          <w:szCs w:val="24"/>
        </w:rPr>
        <w:t xml:space="preserve"> fiind minime.</w:t>
      </w:r>
      <w:r w:rsidR="00FF18E9">
        <w:rPr>
          <w:rFonts w:ascii="Times New Roman" w:hAnsi="Times New Roman" w:cs="Times New Roman"/>
          <w:sz w:val="24"/>
          <w:szCs w:val="24"/>
        </w:rPr>
        <w:t xml:space="preserve"> </w:t>
      </w:r>
    </w:p>
    <w:p w:rsidR="005D5624" w:rsidRDefault="005D5624" w:rsidP="004B5E68">
      <w:pPr>
        <w:spacing w:after="0" w:line="240" w:lineRule="auto"/>
        <w:ind w:firstLine="426"/>
        <w:jc w:val="both"/>
        <w:rPr>
          <w:rFonts w:ascii="Times New Roman" w:hAnsi="Times New Roman" w:cs="Times New Roman"/>
          <w:b/>
          <w:sz w:val="24"/>
          <w:szCs w:val="24"/>
        </w:rPr>
      </w:pPr>
    </w:p>
    <w:p w:rsidR="00632AF2" w:rsidRPr="003F3AFA" w:rsidRDefault="003F3AFA" w:rsidP="000C0239">
      <w:pPr>
        <w:spacing w:before="120" w:line="240" w:lineRule="auto"/>
        <w:contextualSpacing/>
        <w:jc w:val="both"/>
        <w:rPr>
          <w:rFonts w:ascii="Times New Roman" w:hAnsi="Times New Roman" w:cs="Times New Roman"/>
          <w:b/>
          <w:sz w:val="24"/>
          <w:szCs w:val="24"/>
        </w:rPr>
      </w:pPr>
      <w:r w:rsidRPr="003F3AFA">
        <w:rPr>
          <w:rFonts w:ascii="Times New Roman" w:hAnsi="Times New Roman" w:cs="Times New Roman"/>
          <w:b/>
          <w:sz w:val="24"/>
          <w:szCs w:val="24"/>
        </w:rPr>
        <w:t>6. ZGOMOT</w:t>
      </w:r>
    </w:p>
    <w:p w:rsidR="003F3AFA" w:rsidRPr="008A7B07" w:rsidRDefault="008A7B07" w:rsidP="000C0239">
      <w:pPr>
        <w:spacing w:after="0" w:line="240" w:lineRule="auto"/>
        <w:contextualSpacing/>
        <w:jc w:val="both"/>
        <w:rPr>
          <w:rFonts w:ascii="Times New Roman" w:hAnsi="Times New Roman" w:cs="Times New Roman"/>
          <w:b/>
          <w:sz w:val="24"/>
          <w:szCs w:val="24"/>
        </w:rPr>
      </w:pPr>
      <w:r w:rsidRPr="008A7B07">
        <w:rPr>
          <w:rFonts w:ascii="Times New Roman" w:hAnsi="Times New Roman" w:cs="Times New Roman"/>
          <w:b/>
          <w:sz w:val="24"/>
          <w:szCs w:val="24"/>
        </w:rPr>
        <w:t xml:space="preserve">6.1. </w:t>
      </w:r>
      <w:r w:rsidR="003F3AFA" w:rsidRPr="008A7B07">
        <w:rPr>
          <w:rFonts w:ascii="Times New Roman" w:hAnsi="Times New Roman" w:cs="Times New Roman"/>
          <w:b/>
          <w:sz w:val="24"/>
          <w:szCs w:val="24"/>
        </w:rPr>
        <w:t xml:space="preserve">Masuri in timpul realizării proiectului </w:t>
      </w:r>
    </w:p>
    <w:p w:rsidR="002A1CE1" w:rsidRPr="004B5E68" w:rsidRDefault="002A1CE1" w:rsidP="004B5E68">
      <w:pPr>
        <w:spacing w:after="0" w:line="240" w:lineRule="auto"/>
        <w:ind w:firstLine="426"/>
        <w:jc w:val="both"/>
        <w:rPr>
          <w:rFonts w:ascii="Times New Roman" w:hAnsi="Times New Roman" w:cs="Times New Roman"/>
          <w:sz w:val="24"/>
          <w:szCs w:val="24"/>
          <w:lang w:val="fr-FR"/>
        </w:rPr>
      </w:pPr>
      <w:r w:rsidRPr="002A1CE1">
        <w:rPr>
          <w:rFonts w:ascii="Times New Roman" w:hAnsi="Times New Roman" w:cs="Times New Roman"/>
          <w:iCs/>
          <w:sz w:val="24"/>
          <w:szCs w:val="24"/>
          <w:lang w:val="fr-FR"/>
        </w:rPr>
        <w:t>Masuri</w:t>
      </w:r>
      <w:r>
        <w:rPr>
          <w:rFonts w:ascii="Times New Roman" w:hAnsi="Times New Roman" w:cs="Times New Roman"/>
          <w:iCs/>
          <w:sz w:val="24"/>
          <w:szCs w:val="24"/>
          <w:lang w:val="fr-FR"/>
        </w:rPr>
        <w:t>le</w:t>
      </w:r>
      <w:r w:rsidRPr="002A1CE1">
        <w:rPr>
          <w:rFonts w:ascii="Times New Roman" w:hAnsi="Times New Roman" w:cs="Times New Roman"/>
          <w:iCs/>
          <w:sz w:val="24"/>
          <w:szCs w:val="24"/>
          <w:lang w:val="fr-FR"/>
        </w:rPr>
        <w:t xml:space="preserve"> de ameliorare a nivelului de zgomot</w:t>
      </w:r>
      <w:r>
        <w:rPr>
          <w:rFonts w:ascii="Times New Roman" w:hAnsi="Times New Roman" w:cs="Times New Roman"/>
          <w:iCs/>
          <w:sz w:val="24"/>
          <w:szCs w:val="24"/>
          <w:lang w:val="fr-FR"/>
        </w:rPr>
        <w:t xml:space="preserve"> in timpul lucrarilor de inchidere si ecologizare a </w:t>
      </w:r>
      <w:r w:rsidRPr="004B5E68">
        <w:rPr>
          <w:rFonts w:ascii="Times New Roman" w:hAnsi="Times New Roman" w:cs="Times New Roman"/>
          <w:iCs/>
          <w:sz w:val="24"/>
          <w:szCs w:val="24"/>
          <w:lang w:val="fr-FR"/>
        </w:rPr>
        <w:t>minei Lesu Ursului</w:t>
      </w:r>
      <w:r w:rsidRPr="004B5E68">
        <w:rPr>
          <w:rFonts w:ascii="Times New Roman" w:hAnsi="Times New Roman" w:cs="Times New Roman"/>
          <w:sz w:val="24"/>
          <w:szCs w:val="24"/>
          <w:lang w:val="fr-FR"/>
        </w:rPr>
        <w:t>:</w:t>
      </w:r>
    </w:p>
    <w:p w:rsidR="002A1CE1" w:rsidRPr="004B5E68" w:rsidRDefault="000C0239" w:rsidP="000C0239">
      <w:pPr>
        <w:spacing w:after="0" w:line="240" w:lineRule="auto"/>
        <w:ind w:firstLine="426"/>
        <w:jc w:val="both"/>
        <w:rPr>
          <w:rFonts w:ascii="Times New Roman" w:hAnsi="Times New Roman" w:cs="Times New Roman"/>
          <w:sz w:val="24"/>
          <w:szCs w:val="24"/>
          <w:lang w:val="fr-FR"/>
        </w:rPr>
      </w:pPr>
      <w:r>
        <w:rPr>
          <w:rFonts w:ascii="Times New Roman" w:hAnsi="Times New Roman" w:cs="Times New Roman"/>
          <w:sz w:val="24"/>
          <w:szCs w:val="24"/>
          <w:lang w:val="fr-FR"/>
        </w:rPr>
        <w:t>-</w:t>
      </w:r>
      <w:r w:rsidR="002A1CE1" w:rsidRPr="004B5E68">
        <w:rPr>
          <w:rFonts w:ascii="Times New Roman" w:hAnsi="Times New Roman" w:cs="Times New Roman"/>
          <w:sz w:val="24"/>
          <w:szCs w:val="24"/>
          <w:lang w:val="fr-FR"/>
        </w:rPr>
        <w:t>pe timpul transportului materialelor se va restrictiona viteza autobasculantelor la 25 - 30 km/ora;</w:t>
      </w:r>
    </w:p>
    <w:p w:rsidR="004B5E68" w:rsidRPr="004B5E68" w:rsidRDefault="000C0239" w:rsidP="000C0239">
      <w:pPr>
        <w:spacing w:after="0" w:line="240" w:lineRule="auto"/>
        <w:ind w:firstLine="426"/>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w:t>
      </w:r>
      <w:r w:rsidR="002A1CE1" w:rsidRPr="004B5E68">
        <w:rPr>
          <w:rFonts w:ascii="Times New Roman" w:hAnsi="Times New Roman" w:cs="Times New Roman"/>
          <w:sz w:val="24"/>
          <w:szCs w:val="24"/>
          <w:lang w:val="fr-FR"/>
        </w:rPr>
        <w:t>programul de demolare va fi restrictionat intre orele 8 – 1</w:t>
      </w:r>
      <w:r w:rsidR="00AB2213">
        <w:rPr>
          <w:rFonts w:ascii="Times New Roman" w:hAnsi="Times New Roman" w:cs="Times New Roman"/>
          <w:sz w:val="24"/>
          <w:szCs w:val="24"/>
          <w:lang w:val="fr-FR"/>
        </w:rPr>
        <w:t>8</w:t>
      </w:r>
      <w:r w:rsidR="002A1CE1" w:rsidRPr="004B5E68">
        <w:rPr>
          <w:rFonts w:ascii="Times New Roman" w:hAnsi="Times New Roman" w:cs="Times New Roman"/>
          <w:sz w:val="24"/>
          <w:szCs w:val="24"/>
          <w:lang w:val="fr-FR"/>
        </w:rPr>
        <w:t>, de luni până vineri</w:t>
      </w:r>
      <w:r w:rsidR="004B5E68" w:rsidRPr="004B5E68">
        <w:rPr>
          <w:rFonts w:ascii="Times New Roman" w:hAnsi="Times New Roman" w:cs="Times New Roman"/>
          <w:sz w:val="24"/>
          <w:szCs w:val="24"/>
          <w:lang w:val="fr-FR"/>
        </w:rPr>
        <w:t> ;</w:t>
      </w:r>
    </w:p>
    <w:p w:rsidR="0024476E" w:rsidRPr="0024476E" w:rsidRDefault="000C0239" w:rsidP="000C0239">
      <w:pPr>
        <w:spacing w:after="0" w:line="240" w:lineRule="auto"/>
        <w:ind w:firstLine="426"/>
        <w:jc w:val="both"/>
        <w:rPr>
          <w:rFonts w:ascii="Times New Roman" w:hAnsi="Times New Roman" w:cs="Times New Roman"/>
          <w:sz w:val="24"/>
          <w:szCs w:val="24"/>
          <w:lang w:val="fr-FR"/>
        </w:rPr>
      </w:pPr>
      <w:r>
        <w:rPr>
          <w:rFonts w:ascii="Times New Roman" w:hAnsi="Times New Roman"/>
          <w:sz w:val="24"/>
          <w:szCs w:val="24"/>
          <w:lang w:val="en-US"/>
        </w:rPr>
        <w:t>-</w:t>
      </w:r>
      <w:r w:rsidR="004B5E68" w:rsidRPr="004B5E68">
        <w:rPr>
          <w:rFonts w:ascii="Times New Roman" w:hAnsi="Times New Roman"/>
          <w:sz w:val="24"/>
          <w:szCs w:val="24"/>
          <w:lang w:val="en-US"/>
        </w:rPr>
        <w:t xml:space="preserve">utilajele de exploatare şi de transport de pe amplasamentele miniere vor fi acţionate de </w:t>
      </w:r>
      <w:r w:rsidR="004B5E68" w:rsidRPr="0024476E">
        <w:rPr>
          <w:rFonts w:ascii="Times New Roman" w:hAnsi="Times New Roman"/>
          <w:sz w:val="24"/>
          <w:szCs w:val="24"/>
          <w:lang w:val="en-US"/>
        </w:rPr>
        <w:t>motoare Diesel</w:t>
      </w:r>
      <w:r w:rsidR="00AB2213">
        <w:rPr>
          <w:rFonts w:ascii="Times New Roman" w:hAnsi="Times New Roman"/>
          <w:sz w:val="24"/>
          <w:szCs w:val="24"/>
          <w:lang w:val="en-US"/>
        </w:rPr>
        <w:t xml:space="preserve"> (euro 4)</w:t>
      </w:r>
      <w:r w:rsidR="004B5E68" w:rsidRPr="0024476E">
        <w:rPr>
          <w:rFonts w:ascii="Times New Roman" w:hAnsi="Times New Roman"/>
          <w:sz w:val="24"/>
          <w:szCs w:val="24"/>
          <w:lang w:val="en-US"/>
        </w:rPr>
        <w:t xml:space="preserve"> care emit zgomote de joasă frecvenţă, care nu afectează organismul uman</w:t>
      </w:r>
      <w:r w:rsidR="0024476E" w:rsidRPr="0024476E">
        <w:rPr>
          <w:rFonts w:ascii="Times New Roman" w:hAnsi="Times New Roman"/>
          <w:sz w:val="24"/>
          <w:szCs w:val="24"/>
          <w:lang w:val="en-US"/>
        </w:rPr>
        <w:t>;</w:t>
      </w:r>
    </w:p>
    <w:p w:rsidR="0024476E" w:rsidRPr="0024476E" w:rsidRDefault="000C0239" w:rsidP="000C0239">
      <w:pPr>
        <w:spacing w:after="0" w:line="240" w:lineRule="auto"/>
        <w:ind w:firstLine="426"/>
        <w:jc w:val="both"/>
        <w:rPr>
          <w:rFonts w:ascii="Times New Roman" w:hAnsi="Times New Roman" w:cs="Times New Roman"/>
          <w:sz w:val="24"/>
          <w:szCs w:val="24"/>
          <w:lang w:val="fr-FR"/>
        </w:rPr>
      </w:pPr>
      <w:r>
        <w:rPr>
          <w:rFonts w:ascii="Times New Roman" w:hAnsi="Times New Roman" w:cs="Times New Roman"/>
          <w:sz w:val="24"/>
          <w:szCs w:val="24"/>
        </w:rPr>
        <w:t>-</w:t>
      </w:r>
      <w:r w:rsidR="0024476E" w:rsidRPr="0024476E">
        <w:rPr>
          <w:rFonts w:ascii="Times New Roman" w:hAnsi="Times New Roman" w:cs="Times New Roman"/>
          <w:sz w:val="24"/>
          <w:szCs w:val="24"/>
        </w:rPr>
        <w:t>se va ţine sub control la locurile de muncă o limită admisă a nivelului echivalent continuu de zgomot de 87dB(A), conform H.G. nr. 493/2006 privind cerintele de securitate si sanatate pentru expunerea la riscurile generate de zgomot</w:t>
      </w:r>
      <w:r w:rsidR="0088773B">
        <w:rPr>
          <w:rFonts w:ascii="Times New Roman" w:hAnsi="Times New Roman" w:cs="Times New Roman"/>
          <w:sz w:val="24"/>
          <w:szCs w:val="24"/>
        </w:rPr>
        <w:t xml:space="preserve">. </w:t>
      </w:r>
      <w:r w:rsidR="0088773B" w:rsidRPr="004B5E68">
        <w:rPr>
          <w:rFonts w:ascii="Times New Roman" w:hAnsi="Times New Roman"/>
          <w:color w:val="000000"/>
          <w:sz w:val="24"/>
          <w:szCs w:val="24"/>
          <w:lang w:val="fr-FR"/>
        </w:rPr>
        <w:t xml:space="preserve">Pentru locurile de munca cu solicitare neuropsihica şi psihosenzoriala crescuta şi deosebita, conform </w:t>
      </w:r>
      <w:r w:rsidR="0088773B" w:rsidRPr="004B5E68">
        <w:rPr>
          <w:rFonts w:ascii="Times New Roman" w:hAnsi="Times New Roman"/>
          <w:i/>
          <w:color w:val="000000"/>
          <w:sz w:val="24"/>
          <w:szCs w:val="24"/>
          <w:lang w:val="fr-FR"/>
        </w:rPr>
        <w:t>Ordinului nr. 933 / 2002</w:t>
      </w:r>
      <w:r w:rsidR="0088773B" w:rsidRPr="004B5E68">
        <w:rPr>
          <w:rFonts w:ascii="Times New Roman" w:hAnsi="Times New Roman"/>
          <w:color w:val="000000"/>
          <w:sz w:val="24"/>
          <w:szCs w:val="24"/>
          <w:lang w:val="fr-FR"/>
        </w:rPr>
        <w:t>, aceasta limita se reduce la 75 dB si respectiv 60 ÷ 50 dB</w:t>
      </w:r>
      <w:r w:rsidR="0024476E" w:rsidRPr="0024476E">
        <w:rPr>
          <w:rFonts w:ascii="Times New Roman" w:hAnsi="Times New Roman" w:cs="Times New Roman"/>
          <w:sz w:val="24"/>
          <w:szCs w:val="24"/>
        </w:rPr>
        <w:t xml:space="preserve"> ;</w:t>
      </w:r>
    </w:p>
    <w:p w:rsidR="0024476E" w:rsidRPr="0080219E" w:rsidRDefault="000C0239" w:rsidP="000C0239">
      <w:pPr>
        <w:spacing w:after="0" w:line="240" w:lineRule="auto"/>
        <w:ind w:firstLine="426"/>
        <w:jc w:val="both"/>
        <w:rPr>
          <w:rFonts w:ascii="Times New Roman" w:hAnsi="Times New Roman" w:cs="Times New Roman"/>
          <w:sz w:val="24"/>
          <w:szCs w:val="24"/>
          <w:lang w:val="fr-FR"/>
        </w:rPr>
      </w:pPr>
      <w:r>
        <w:rPr>
          <w:rFonts w:ascii="Times New Roman" w:hAnsi="Times New Roman" w:cs="Times New Roman"/>
          <w:sz w:val="24"/>
          <w:szCs w:val="24"/>
        </w:rPr>
        <w:t>-</w:t>
      </w:r>
      <w:r w:rsidR="0024476E" w:rsidRPr="0024476E">
        <w:rPr>
          <w:rFonts w:ascii="Times New Roman" w:hAnsi="Times New Roman" w:cs="Times New Roman"/>
          <w:sz w:val="24"/>
          <w:szCs w:val="24"/>
        </w:rPr>
        <w:t xml:space="preserve">nivelul de zgomot propagat în exterior (maşinile şi utilaje folosite în </w:t>
      </w:r>
      <w:r w:rsidR="0024476E">
        <w:rPr>
          <w:rFonts w:ascii="Times New Roman" w:hAnsi="Times New Roman" w:cs="Times New Roman"/>
          <w:sz w:val="24"/>
          <w:szCs w:val="24"/>
        </w:rPr>
        <w:t>realizarea proiectului</w:t>
      </w:r>
      <w:r w:rsidR="0024476E" w:rsidRPr="0024476E">
        <w:rPr>
          <w:rFonts w:ascii="Times New Roman" w:hAnsi="Times New Roman" w:cs="Times New Roman"/>
          <w:sz w:val="24"/>
          <w:szCs w:val="24"/>
        </w:rPr>
        <w:t>) nu trebuie să depăşească nivelul admisibil prevăzut de STAS 10009/1998,</w:t>
      </w:r>
      <w:r w:rsidR="0024476E" w:rsidRPr="00675B5A">
        <w:rPr>
          <w:rFonts w:ascii="Times New Roman" w:hAnsi="Times New Roman" w:cs="Times New Roman"/>
          <w:sz w:val="24"/>
          <w:szCs w:val="24"/>
        </w:rPr>
        <w:t xml:space="preserve"> de 65dB(A)</w:t>
      </w:r>
      <w:r w:rsidR="0024476E">
        <w:rPr>
          <w:rFonts w:ascii="Times New Roman" w:hAnsi="Times New Roman" w:cs="Times New Roman"/>
          <w:sz w:val="24"/>
          <w:szCs w:val="24"/>
        </w:rPr>
        <w:t>;</w:t>
      </w:r>
    </w:p>
    <w:p w:rsidR="0080219E" w:rsidRDefault="000C0239" w:rsidP="000C0239">
      <w:pPr>
        <w:spacing w:after="0" w:line="240" w:lineRule="auto"/>
        <w:ind w:firstLine="426"/>
        <w:jc w:val="both"/>
        <w:rPr>
          <w:rFonts w:ascii="Times New Roman" w:hAnsi="Times New Roman" w:cs="Times New Roman"/>
          <w:sz w:val="24"/>
          <w:szCs w:val="24"/>
          <w:lang w:val="fr-FR"/>
        </w:rPr>
      </w:pPr>
      <w:r>
        <w:rPr>
          <w:rFonts w:ascii="Times New Roman" w:hAnsi="Times New Roman" w:cs="Times New Roman"/>
          <w:sz w:val="24"/>
          <w:szCs w:val="24"/>
        </w:rPr>
        <w:t>-</w:t>
      </w:r>
      <w:r w:rsidR="0080219E" w:rsidRPr="00675B5A">
        <w:rPr>
          <w:rFonts w:ascii="Times New Roman" w:hAnsi="Times New Roman" w:cs="Times New Roman"/>
          <w:sz w:val="24"/>
          <w:szCs w:val="24"/>
        </w:rPr>
        <w:t xml:space="preserve">monitorizarea zgomotului </w:t>
      </w:r>
      <w:r w:rsidR="0080219E">
        <w:rPr>
          <w:rFonts w:ascii="Times New Roman" w:hAnsi="Times New Roman" w:cs="Times New Roman"/>
          <w:sz w:val="24"/>
          <w:szCs w:val="24"/>
        </w:rPr>
        <w:t>pe toata perioada de executie a lucrarilor de inchidere si ecologizare</w:t>
      </w:r>
      <w:r w:rsidR="005C744F">
        <w:rPr>
          <w:rFonts w:ascii="Times New Roman" w:hAnsi="Times New Roman" w:cs="Times New Roman"/>
          <w:sz w:val="24"/>
          <w:szCs w:val="24"/>
        </w:rPr>
        <w:t>.</w:t>
      </w:r>
    </w:p>
    <w:p w:rsidR="008A7B07" w:rsidRDefault="008A7B07" w:rsidP="005C744F">
      <w:pPr>
        <w:spacing w:after="0" w:line="240" w:lineRule="auto"/>
        <w:jc w:val="both"/>
        <w:rPr>
          <w:rFonts w:ascii="Times New Roman" w:hAnsi="Times New Roman" w:cs="Times New Roman"/>
          <w:b/>
          <w:sz w:val="24"/>
          <w:szCs w:val="24"/>
        </w:rPr>
      </w:pPr>
    </w:p>
    <w:p w:rsidR="003F3AFA" w:rsidRPr="008A7B07" w:rsidRDefault="008A7B07" w:rsidP="00825F12">
      <w:pPr>
        <w:spacing w:after="0"/>
        <w:jc w:val="both"/>
        <w:rPr>
          <w:rFonts w:ascii="Times New Roman" w:hAnsi="Times New Roman" w:cs="Times New Roman"/>
          <w:b/>
          <w:sz w:val="24"/>
          <w:szCs w:val="24"/>
        </w:rPr>
      </w:pPr>
      <w:r w:rsidRPr="008A7B07">
        <w:rPr>
          <w:rFonts w:ascii="Times New Roman" w:hAnsi="Times New Roman" w:cs="Times New Roman"/>
          <w:b/>
          <w:sz w:val="24"/>
          <w:szCs w:val="24"/>
        </w:rPr>
        <w:t xml:space="preserve">6.2. </w:t>
      </w:r>
      <w:r w:rsidR="003F3AFA" w:rsidRPr="008A7B07">
        <w:rPr>
          <w:rFonts w:ascii="Times New Roman" w:hAnsi="Times New Roman" w:cs="Times New Roman"/>
          <w:b/>
          <w:sz w:val="24"/>
          <w:szCs w:val="24"/>
        </w:rPr>
        <w:t xml:space="preserve">Masuri </w:t>
      </w:r>
      <w:r w:rsidR="00AB2213">
        <w:rPr>
          <w:rFonts w:ascii="Times New Roman" w:hAnsi="Times New Roman" w:cs="Times New Roman"/>
          <w:b/>
          <w:sz w:val="24"/>
          <w:szCs w:val="24"/>
        </w:rPr>
        <w:t>i</w:t>
      </w:r>
      <w:r w:rsidR="003F3AFA" w:rsidRPr="008A7B07">
        <w:rPr>
          <w:rFonts w:ascii="Times New Roman" w:hAnsi="Times New Roman" w:cs="Times New Roman"/>
          <w:b/>
          <w:sz w:val="24"/>
          <w:szCs w:val="24"/>
        </w:rPr>
        <w:t>n timpul exploatarii şi efectul implementării acestora</w:t>
      </w:r>
    </w:p>
    <w:p w:rsidR="005C744F" w:rsidRDefault="005C744F" w:rsidP="00825F12">
      <w:pPr>
        <w:spacing w:after="0" w:line="240" w:lineRule="auto"/>
        <w:ind w:firstLine="425"/>
        <w:jc w:val="both"/>
        <w:rPr>
          <w:rFonts w:ascii="Times New Roman" w:hAnsi="Times New Roman" w:cs="Times New Roman"/>
          <w:sz w:val="24"/>
          <w:szCs w:val="24"/>
        </w:rPr>
      </w:pPr>
      <w:r w:rsidRPr="004A55BF">
        <w:rPr>
          <w:rFonts w:ascii="Times New Roman" w:hAnsi="Times New Roman" w:cs="Times New Roman"/>
          <w:sz w:val="24"/>
          <w:szCs w:val="24"/>
        </w:rPr>
        <w:t xml:space="preserve">Concomitent cu principalele lucrari care se vor executa, se va efectua si </w:t>
      </w:r>
      <w:r w:rsidRPr="004A55BF">
        <w:rPr>
          <w:rFonts w:ascii="Times New Roman" w:hAnsi="Times New Roman" w:cs="Times New Roman"/>
          <w:bCs/>
          <w:sz w:val="24"/>
          <w:szCs w:val="24"/>
          <w:lang w:val="it-IT"/>
        </w:rPr>
        <w:t xml:space="preserve">monitorizarea </w:t>
      </w:r>
      <w:r>
        <w:rPr>
          <w:rFonts w:ascii="Times New Roman" w:hAnsi="Times New Roman" w:cs="Times New Roman"/>
          <w:sz w:val="24"/>
          <w:szCs w:val="24"/>
        </w:rPr>
        <w:t>zgomotului</w:t>
      </w:r>
      <w:r w:rsidRPr="004A55BF">
        <w:rPr>
          <w:rFonts w:ascii="Times New Roman" w:hAnsi="Times New Roman" w:cs="Times New Roman"/>
          <w:sz w:val="24"/>
          <w:szCs w:val="24"/>
        </w:rPr>
        <w:t xml:space="preserve"> in perioada de executie a lucrărilor de</w:t>
      </w:r>
      <w:r>
        <w:rPr>
          <w:rFonts w:ascii="Times New Roman" w:hAnsi="Times New Roman" w:cs="Times New Roman"/>
          <w:sz w:val="24"/>
          <w:szCs w:val="24"/>
        </w:rPr>
        <w:t xml:space="preserve"> inchidere si</w:t>
      </w:r>
      <w:r w:rsidRPr="004A55BF">
        <w:rPr>
          <w:rFonts w:ascii="Times New Roman" w:hAnsi="Times New Roman" w:cs="Times New Roman"/>
          <w:sz w:val="24"/>
          <w:szCs w:val="24"/>
        </w:rPr>
        <w:t xml:space="preserve"> reconstruţie ecologică</w:t>
      </w:r>
      <w:r>
        <w:rPr>
          <w:rFonts w:ascii="Times New Roman" w:hAnsi="Times New Roman" w:cs="Times New Roman"/>
          <w:sz w:val="24"/>
          <w:szCs w:val="24"/>
        </w:rPr>
        <w:t xml:space="preserve">, </w:t>
      </w:r>
      <w:r w:rsidRPr="00675B5A">
        <w:rPr>
          <w:rFonts w:ascii="Times New Roman" w:hAnsi="Times New Roman" w:cs="Times New Roman"/>
          <w:sz w:val="24"/>
          <w:szCs w:val="24"/>
        </w:rPr>
        <w:t>cu aparatură corespunzătoare</w:t>
      </w:r>
      <w:r>
        <w:rPr>
          <w:rFonts w:ascii="Times New Roman" w:hAnsi="Times New Roman" w:cs="Times New Roman"/>
          <w:sz w:val="24"/>
          <w:szCs w:val="24"/>
        </w:rPr>
        <w:t>, atat in incinta perimetrului minier (zonele active) cat si in zonele limitrofe – zonele influentate de lucrarile de dezafectare, demolare, rableere, transporturi, etc</w:t>
      </w:r>
    </w:p>
    <w:p w:rsidR="005C744F" w:rsidRPr="004B5E68" w:rsidRDefault="005C744F" w:rsidP="005C744F">
      <w:pPr>
        <w:spacing w:after="0" w:line="240" w:lineRule="auto"/>
        <w:ind w:firstLine="425"/>
        <w:jc w:val="both"/>
        <w:rPr>
          <w:rFonts w:ascii="Times New Roman" w:hAnsi="Times New Roman" w:cs="Times New Roman"/>
          <w:sz w:val="24"/>
          <w:szCs w:val="24"/>
          <w:lang w:val="fr-FR"/>
        </w:rPr>
      </w:pPr>
      <w:r w:rsidRPr="004B5E68">
        <w:rPr>
          <w:rFonts w:ascii="Times New Roman" w:hAnsi="Times New Roman"/>
          <w:sz w:val="24"/>
          <w:szCs w:val="24"/>
          <w:lang w:val="en-US"/>
        </w:rPr>
        <w:t xml:space="preserve">În situaţia funcţionării simultane a tuturor surselor de zgomot </w:t>
      </w:r>
      <w:r w:rsidRPr="004B5E68">
        <w:rPr>
          <w:rFonts w:ascii="Times New Roman" w:hAnsi="Times New Roman"/>
          <w:sz w:val="24"/>
          <w:szCs w:val="24"/>
          <w:lang w:val="pt-BR"/>
        </w:rPr>
        <w:t>(utilaje, autobasculante)</w:t>
      </w:r>
      <w:r w:rsidRPr="004B5E68">
        <w:rPr>
          <w:rFonts w:ascii="Times New Roman" w:hAnsi="Times New Roman"/>
          <w:sz w:val="24"/>
          <w:szCs w:val="24"/>
          <w:lang w:val="en-US"/>
        </w:rPr>
        <w:t>, luând în considerare doar distanţa dintre sursă şi receptor, nivelul zgomotului la cel mai apropiat receptor (</w:t>
      </w:r>
      <w:r w:rsidRPr="004B5E68">
        <w:rPr>
          <w:rFonts w:ascii="Times New Roman" w:hAnsi="Times New Roman"/>
          <w:sz w:val="24"/>
          <w:szCs w:val="24"/>
          <w:lang w:val="pt-BR"/>
        </w:rPr>
        <w:t>cele mai apropiate resedinte se afla la cca. 500 m),</w:t>
      </w:r>
      <w:r w:rsidRPr="004B5E68">
        <w:rPr>
          <w:rFonts w:ascii="Times New Roman" w:hAnsi="Times New Roman"/>
          <w:sz w:val="24"/>
          <w:szCs w:val="24"/>
          <w:lang w:val="en-US"/>
        </w:rPr>
        <w:t xml:space="preserve"> va fi nesemnificativ.</w:t>
      </w:r>
    </w:p>
    <w:p w:rsidR="00632AF2" w:rsidRDefault="00632AF2" w:rsidP="00825F12">
      <w:pPr>
        <w:jc w:val="both"/>
        <w:rPr>
          <w:rFonts w:ascii="Times New Roman" w:hAnsi="Times New Roman" w:cs="Times New Roman"/>
          <w:sz w:val="24"/>
          <w:szCs w:val="24"/>
        </w:rPr>
      </w:pPr>
    </w:p>
    <w:p w:rsidR="00632AF2" w:rsidRPr="000278CD" w:rsidRDefault="00632AF2" w:rsidP="002A3DCE">
      <w:pPr>
        <w:spacing w:line="240" w:lineRule="auto"/>
        <w:jc w:val="both"/>
        <w:rPr>
          <w:rFonts w:ascii="Times New Roman" w:hAnsi="Times New Roman" w:cs="Times New Roman"/>
          <w:b/>
          <w:sz w:val="24"/>
          <w:szCs w:val="24"/>
        </w:rPr>
      </w:pPr>
      <w:r w:rsidRPr="000278CD">
        <w:rPr>
          <w:rFonts w:ascii="Times New Roman" w:hAnsi="Times New Roman" w:cs="Times New Roman"/>
          <w:b/>
          <w:sz w:val="24"/>
          <w:szCs w:val="24"/>
        </w:rPr>
        <w:t>IV. CONDITII CARE TREBUIE RESPECTATE</w:t>
      </w:r>
    </w:p>
    <w:p w:rsidR="00632AF2" w:rsidRPr="000278CD" w:rsidRDefault="00745DD4" w:rsidP="009C5917">
      <w:pPr>
        <w:spacing w:after="120" w:line="240" w:lineRule="auto"/>
        <w:jc w:val="both"/>
        <w:rPr>
          <w:rFonts w:ascii="Times New Roman" w:hAnsi="Times New Roman" w:cs="Times New Roman"/>
          <w:b/>
          <w:sz w:val="24"/>
          <w:szCs w:val="24"/>
        </w:rPr>
      </w:pPr>
      <w:r w:rsidRPr="000278CD">
        <w:rPr>
          <w:rFonts w:ascii="Times New Roman" w:hAnsi="Times New Roman" w:cs="Times New Roman"/>
          <w:b/>
          <w:sz w:val="24"/>
          <w:szCs w:val="24"/>
        </w:rPr>
        <w:t>1.În timpul realizării proiectului</w:t>
      </w:r>
    </w:p>
    <w:p w:rsidR="00745DD4" w:rsidRPr="000278CD" w:rsidRDefault="00745DD4" w:rsidP="009C5917">
      <w:pPr>
        <w:spacing w:after="0" w:line="240" w:lineRule="auto"/>
        <w:jc w:val="both"/>
        <w:rPr>
          <w:rFonts w:ascii="Times New Roman" w:hAnsi="Times New Roman" w:cs="Times New Roman"/>
          <w:b/>
          <w:sz w:val="24"/>
          <w:szCs w:val="24"/>
        </w:rPr>
      </w:pPr>
      <w:r w:rsidRPr="000278CD">
        <w:rPr>
          <w:rFonts w:ascii="Times New Roman" w:hAnsi="Times New Roman" w:cs="Times New Roman"/>
          <w:b/>
          <w:sz w:val="24"/>
          <w:szCs w:val="24"/>
        </w:rPr>
        <w:t xml:space="preserve">Conditii necesare a fi indeplinite în timpul organizarii de santier </w:t>
      </w:r>
    </w:p>
    <w:p w:rsidR="000278CD" w:rsidRPr="000278CD" w:rsidRDefault="000278CD" w:rsidP="009C5917">
      <w:pPr>
        <w:autoSpaceDE w:val="0"/>
        <w:autoSpaceDN w:val="0"/>
        <w:adjustRightInd w:val="0"/>
        <w:spacing w:after="0" w:line="240" w:lineRule="auto"/>
        <w:jc w:val="both"/>
        <w:rPr>
          <w:rFonts w:ascii="Times New Roman" w:hAnsi="Times New Roman" w:cs="Times New Roman"/>
          <w:sz w:val="24"/>
          <w:szCs w:val="24"/>
        </w:rPr>
      </w:pPr>
      <w:r w:rsidRPr="000278CD">
        <w:rPr>
          <w:rFonts w:ascii="Times New Roman" w:hAnsi="Times New Roman" w:cs="Times New Roman"/>
          <w:sz w:val="24"/>
          <w:szCs w:val="24"/>
        </w:rPr>
        <w:t>Restricții si condiții privind amplasarea organizarilor de santier si bazelor de productie:</w:t>
      </w:r>
    </w:p>
    <w:p w:rsidR="000278CD" w:rsidRDefault="001F2BF3" w:rsidP="001F2B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278CD" w:rsidRPr="000278CD">
        <w:rPr>
          <w:rFonts w:ascii="Times New Roman" w:hAnsi="Times New Roman" w:cs="Times New Roman"/>
          <w:sz w:val="24"/>
          <w:szCs w:val="24"/>
        </w:rPr>
        <w:t>Se interzice amplasarea organizarilor de sa</w:t>
      </w:r>
      <w:r w:rsidR="000278CD">
        <w:rPr>
          <w:rFonts w:ascii="Times New Roman" w:hAnsi="Times New Roman" w:cs="Times New Roman"/>
          <w:sz w:val="24"/>
          <w:szCs w:val="24"/>
        </w:rPr>
        <w:t xml:space="preserve">ntier </w:t>
      </w:r>
      <w:r w:rsidR="000278CD" w:rsidRPr="000278CD">
        <w:rPr>
          <w:rFonts w:ascii="Times New Roman" w:hAnsi="Times New Roman" w:cs="Times New Roman"/>
          <w:sz w:val="24"/>
          <w:szCs w:val="24"/>
        </w:rPr>
        <w:t>in albiile, pe malurile cursurilor de apa, in zonele cu alunecari de teren si pe terenuri inundabile;</w:t>
      </w:r>
    </w:p>
    <w:p w:rsidR="000278CD" w:rsidRDefault="001F2BF3" w:rsidP="001F2B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278CD" w:rsidRPr="000278CD">
        <w:rPr>
          <w:rFonts w:ascii="Times New Roman" w:hAnsi="Times New Roman" w:cs="Times New Roman"/>
          <w:sz w:val="24"/>
          <w:szCs w:val="24"/>
        </w:rPr>
        <w:t>Se interzice amplasarea organizarilor de santier in zone de protectie precum situri arheologice, monumente ale naturii;</w:t>
      </w:r>
    </w:p>
    <w:p w:rsidR="000278CD" w:rsidRDefault="001F2BF3" w:rsidP="001F2B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278CD" w:rsidRPr="000278CD">
        <w:rPr>
          <w:rFonts w:ascii="Times New Roman" w:hAnsi="Times New Roman" w:cs="Times New Roman"/>
          <w:sz w:val="24"/>
          <w:szCs w:val="24"/>
        </w:rPr>
        <w:t xml:space="preserve">Limitarea la un numar cat mai mic de amplasamente </w:t>
      </w:r>
      <w:r w:rsidR="000278CD">
        <w:rPr>
          <w:rFonts w:ascii="Times New Roman" w:hAnsi="Times New Roman" w:cs="Times New Roman"/>
          <w:sz w:val="24"/>
          <w:szCs w:val="24"/>
        </w:rPr>
        <w:t>pentru organizarile de santier</w:t>
      </w:r>
      <w:r w:rsidR="000278CD" w:rsidRPr="000278CD">
        <w:rPr>
          <w:rFonts w:ascii="Times New Roman" w:hAnsi="Times New Roman" w:cs="Times New Roman"/>
          <w:sz w:val="24"/>
          <w:szCs w:val="24"/>
        </w:rPr>
        <w:t>, pentru a determina reducerea emisiilor in aer;</w:t>
      </w:r>
    </w:p>
    <w:p w:rsidR="000278CD" w:rsidRDefault="001F2BF3" w:rsidP="00623C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278CD" w:rsidRPr="000278CD">
        <w:rPr>
          <w:rFonts w:ascii="Times New Roman" w:hAnsi="Times New Roman" w:cs="Times New Roman"/>
          <w:sz w:val="24"/>
          <w:szCs w:val="24"/>
        </w:rPr>
        <w:t xml:space="preserve">Se interzice amplasarea organizarilor de santier in apropierea zonelor locuite; </w:t>
      </w:r>
    </w:p>
    <w:p w:rsidR="000278CD" w:rsidRDefault="001F2BF3" w:rsidP="00623C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278CD" w:rsidRPr="000278CD">
        <w:rPr>
          <w:rFonts w:ascii="Times New Roman" w:hAnsi="Times New Roman" w:cs="Times New Roman"/>
          <w:sz w:val="24"/>
          <w:szCs w:val="24"/>
        </w:rPr>
        <w:t>Se interzice efectuarea de reparatii la utilajele si mijloacele de transport in afara incintelor</w:t>
      </w:r>
      <w:r w:rsidR="00623C07">
        <w:rPr>
          <w:rFonts w:ascii="Times New Roman" w:hAnsi="Times New Roman" w:cs="Times New Roman"/>
          <w:sz w:val="24"/>
          <w:szCs w:val="24"/>
        </w:rPr>
        <w:t xml:space="preserve"> </w:t>
      </w:r>
      <w:r w:rsidR="000278CD" w:rsidRPr="000278CD">
        <w:rPr>
          <w:rFonts w:ascii="Times New Roman" w:hAnsi="Times New Roman" w:cs="Times New Roman"/>
          <w:sz w:val="24"/>
          <w:szCs w:val="24"/>
        </w:rPr>
        <w:t>special amenajate;</w:t>
      </w:r>
    </w:p>
    <w:p w:rsidR="00BF4176" w:rsidRDefault="001F2BF3" w:rsidP="00623C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278CD" w:rsidRPr="000278CD">
        <w:rPr>
          <w:rFonts w:ascii="Times New Roman" w:hAnsi="Times New Roman" w:cs="Times New Roman"/>
          <w:sz w:val="24"/>
          <w:szCs w:val="24"/>
        </w:rPr>
        <w:t>Se interzice circulatia autovehiculelor in afara drumurilor stabilite pentru functionarea santierului (drumuri de acces, drumuri tehnologice).</w:t>
      </w:r>
    </w:p>
    <w:p w:rsidR="00BF4176" w:rsidRDefault="001F2BF3" w:rsidP="00623C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278CD" w:rsidRPr="00BF4176">
        <w:rPr>
          <w:rFonts w:ascii="Times New Roman" w:hAnsi="Times New Roman" w:cs="Times New Roman"/>
          <w:sz w:val="24"/>
          <w:szCs w:val="24"/>
        </w:rPr>
        <w:t>Se vor intocmi programe de lucrari care sa tina cont de timpul de transport, de instalare,</w:t>
      </w:r>
      <w:r w:rsidR="00BF4176">
        <w:rPr>
          <w:rFonts w:ascii="Times New Roman" w:hAnsi="Times New Roman" w:cs="Times New Roman"/>
          <w:sz w:val="24"/>
          <w:szCs w:val="24"/>
        </w:rPr>
        <w:t xml:space="preserve"> </w:t>
      </w:r>
      <w:r w:rsidR="000278CD" w:rsidRPr="00BF4176">
        <w:rPr>
          <w:rFonts w:ascii="Times New Roman" w:hAnsi="Times New Roman" w:cs="Times New Roman"/>
          <w:sz w:val="24"/>
          <w:szCs w:val="24"/>
        </w:rPr>
        <w:t>punere in opera, in vederea sincronizarii programelor de lucru ale utilajelor din fronturile de lucru, in scopul reducerii poluarii prin stationare si prevenirea</w:t>
      </w:r>
      <w:r w:rsidR="00BF4176">
        <w:rPr>
          <w:rFonts w:ascii="Times New Roman" w:hAnsi="Times New Roman" w:cs="Times New Roman"/>
          <w:sz w:val="24"/>
          <w:szCs w:val="24"/>
        </w:rPr>
        <w:t xml:space="preserve"> </w:t>
      </w:r>
      <w:r w:rsidR="000278CD" w:rsidRPr="00BF4176">
        <w:rPr>
          <w:rFonts w:ascii="Times New Roman" w:hAnsi="Times New Roman" w:cs="Times New Roman"/>
          <w:sz w:val="24"/>
          <w:szCs w:val="24"/>
        </w:rPr>
        <w:t>respingerii unor materiale preparate;</w:t>
      </w:r>
    </w:p>
    <w:p w:rsidR="000278CD" w:rsidRPr="009C5917" w:rsidRDefault="000278CD" w:rsidP="009C5917">
      <w:pPr>
        <w:autoSpaceDE w:val="0"/>
        <w:autoSpaceDN w:val="0"/>
        <w:adjustRightInd w:val="0"/>
        <w:spacing w:after="0" w:line="240" w:lineRule="auto"/>
        <w:jc w:val="both"/>
        <w:rPr>
          <w:rFonts w:ascii="Times New Roman" w:eastAsia="ArialMT" w:hAnsi="Times New Roman" w:cs="Times New Roman"/>
          <w:sz w:val="16"/>
          <w:szCs w:val="16"/>
        </w:rPr>
      </w:pPr>
    </w:p>
    <w:p w:rsidR="000278CD" w:rsidRPr="000278CD" w:rsidRDefault="000278CD" w:rsidP="000278CD">
      <w:pPr>
        <w:spacing w:after="0" w:line="240" w:lineRule="auto"/>
        <w:jc w:val="both"/>
        <w:rPr>
          <w:rFonts w:ascii="Times New Roman" w:hAnsi="Times New Roman" w:cs="Times New Roman"/>
          <w:b/>
          <w:color w:val="000000"/>
          <w:sz w:val="24"/>
          <w:szCs w:val="24"/>
        </w:rPr>
      </w:pPr>
      <w:r w:rsidRPr="000278CD">
        <w:rPr>
          <w:rFonts w:ascii="Times New Roman" w:hAnsi="Times New Roman" w:cs="Times New Roman"/>
          <w:b/>
          <w:sz w:val="24"/>
          <w:szCs w:val="24"/>
        </w:rPr>
        <w:t>C</w:t>
      </w:r>
      <w:r w:rsidR="00BF4176" w:rsidRPr="000278CD">
        <w:rPr>
          <w:rFonts w:ascii="Times New Roman" w:hAnsi="Times New Roman" w:cs="Times New Roman"/>
          <w:b/>
          <w:sz w:val="24"/>
          <w:szCs w:val="24"/>
        </w:rPr>
        <w:t>ondiții</w:t>
      </w:r>
      <w:r w:rsidR="00BF4176" w:rsidRPr="000278CD">
        <w:rPr>
          <w:rFonts w:ascii="Times New Roman" w:hAnsi="Times New Roman" w:cs="Times New Roman"/>
          <w:b/>
          <w:color w:val="000000"/>
          <w:sz w:val="24"/>
          <w:szCs w:val="24"/>
        </w:rPr>
        <w:t xml:space="preserve">  pentru protec</w:t>
      </w:r>
      <w:r w:rsidR="00BF4176" w:rsidRPr="000278CD">
        <w:rPr>
          <w:rFonts w:ascii="Times New Roman" w:hAnsi="Times New Roman" w:cs="Times New Roman"/>
          <w:b/>
          <w:sz w:val="24"/>
          <w:szCs w:val="24"/>
        </w:rPr>
        <w:t>ț</w:t>
      </w:r>
      <w:r w:rsidR="00BF4176" w:rsidRPr="000278CD">
        <w:rPr>
          <w:rFonts w:ascii="Times New Roman" w:hAnsi="Times New Roman" w:cs="Times New Roman"/>
          <w:b/>
          <w:color w:val="000000"/>
          <w:sz w:val="24"/>
          <w:szCs w:val="24"/>
        </w:rPr>
        <w:t xml:space="preserve">ia apelor </w:t>
      </w:r>
    </w:p>
    <w:p w:rsidR="000278CD" w:rsidRPr="000278CD" w:rsidRDefault="000278CD" w:rsidP="000278CD">
      <w:pPr>
        <w:autoSpaceDE w:val="0"/>
        <w:autoSpaceDN w:val="0"/>
        <w:adjustRightInd w:val="0"/>
        <w:spacing w:after="0" w:line="240" w:lineRule="auto"/>
        <w:jc w:val="both"/>
        <w:rPr>
          <w:rFonts w:ascii="Times New Roman" w:hAnsi="Times New Roman" w:cs="Times New Roman"/>
          <w:sz w:val="24"/>
          <w:szCs w:val="24"/>
        </w:rPr>
      </w:pPr>
      <w:r w:rsidRPr="000278CD">
        <w:rPr>
          <w:rFonts w:ascii="Times New Roman" w:hAnsi="Times New Roman" w:cs="Times New Roman"/>
          <w:sz w:val="24"/>
          <w:szCs w:val="24"/>
        </w:rPr>
        <w:lastRenderedPageBreak/>
        <w:t xml:space="preserve">- lucrarile proiectate nu se vor executa in perioadele cu ape mari; pe toata durata de realizare a investitiei se vor solicita Directiei Apelor </w:t>
      </w:r>
      <w:r w:rsidR="002C68AD">
        <w:rPr>
          <w:rFonts w:ascii="Times New Roman" w:hAnsi="Times New Roman" w:cs="Times New Roman"/>
          <w:sz w:val="24"/>
          <w:szCs w:val="24"/>
        </w:rPr>
        <w:t>Siret</w:t>
      </w:r>
      <w:r w:rsidRPr="000278CD">
        <w:rPr>
          <w:rFonts w:ascii="Times New Roman" w:hAnsi="Times New Roman" w:cs="Times New Roman"/>
          <w:sz w:val="24"/>
          <w:szCs w:val="24"/>
        </w:rPr>
        <w:t xml:space="preserve"> date cu privire la prognoza debitelor si nivelelor pe cursurile de apa;</w:t>
      </w:r>
    </w:p>
    <w:p w:rsidR="000278CD" w:rsidRPr="000278CD" w:rsidRDefault="000278CD" w:rsidP="000278CD">
      <w:pPr>
        <w:autoSpaceDE w:val="0"/>
        <w:autoSpaceDN w:val="0"/>
        <w:adjustRightInd w:val="0"/>
        <w:spacing w:after="0" w:line="240" w:lineRule="auto"/>
        <w:jc w:val="both"/>
        <w:rPr>
          <w:rFonts w:ascii="Times New Roman" w:hAnsi="Times New Roman" w:cs="Times New Roman"/>
          <w:sz w:val="24"/>
          <w:szCs w:val="24"/>
        </w:rPr>
      </w:pPr>
      <w:r w:rsidRPr="000278CD">
        <w:rPr>
          <w:rFonts w:ascii="Times New Roman" w:hAnsi="Times New Roman" w:cs="Times New Roman"/>
          <w:sz w:val="24"/>
          <w:szCs w:val="24"/>
        </w:rPr>
        <w:t>- se vor respecta normele de protectie sanitara a surselor de alimentare cu apa subterana sau de suprafata;</w:t>
      </w:r>
    </w:p>
    <w:p w:rsidR="000278CD" w:rsidRPr="000278CD" w:rsidRDefault="000278CD" w:rsidP="000278CD">
      <w:pPr>
        <w:autoSpaceDE w:val="0"/>
        <w:autoSpaceDN w:val="0"/>
        <w:adjustRightInd w:val="0"/>
        <w:spacing w:after="0" w:line="240" w:lineRule="auto"/>
        <w:jc w:val="both"/>
        <w:rPr>
          <w:rFonts w:ascii="Times New Roman" w:hAnsi="Times New Roman" w:cs="Times New Roman"/>
          <w:sz w:val="24"/>
          <w:szCs w:val="24"/>
        </w:rPr>
      </w:pPr>
      <w:r w:rsidRPr="000278CD">
        <w:rPr>
          <w:rFonts w:ascii="Times New Roman" w:hAnsi="Times New Roman" w:cs="Times New Roman"/>
          <w:sz w:val="24"/>
          <w:szCs w:val="24"/>
        </w:rPr>
        <w:t>- nu se vor exploata agregate din albii pentru evitarea efectelor negative datorate exploatării;</w:t>
      </w:r>
    </w:p>
    <w:p w:rsidR="000278CD" w:rsidRPr="000278CD" w:rsidRDefault="000278CD" w:rsidP="000278CD">
      <w:pPr>
        <w:autoSpaceDE w:val="0"/>
        <w:autoSpaceDN w:val="0"/>
        <w:adjustRightInd w:val="0"/>
        <w:spacing w:after="0" w:line="240" w:lineRule="auto"/>
        <w:jc w:val="both"/>
        <w:rPr>
          <w:rFonts w:ascii="Times New Roman" w:hAnsi="Times New Roman" w:cs="Times New Roman"/>
          <w:sz w:val="24"/>
          <w:szCs w:val="24"/>
        </w:rPr>
      </w:pPr>
      <w:r w:rsidRPr="000278CD">
        <w:rPr>
          <w:rFonts w:ascii="Times New Roman" w:hAnsi="Times New Roman" w:cs="Times New Roman"/>
          <w:sz w:val="24"/>
          <w:szCs w:val="24"/>
        </w:rPr>
        <w:t>-</w:t>
      </w:r>
      <w:r w:rsidR="002C68AD">
        <w:rPr>
          <w:rFonts w:ascii="Times New Roman" w:hAnsi="Times New Roman" w:cs="Times New Roman"/>
          <w:sz w:val="24"/>
          <w:szCs w:val="24"/>
        </w:rPr>
        <w:t xml:space="preserve"> p</w:t>
      </w:r>
      <w:r w:rsidRPr="000278CD">
        <w:rPr>
          <w:rFonts w:ascii="Times New Roman" w:hAnsi="Times New Roman" w:cs="Times New Roman"/>
          <w:sz w:val="24"/>
          <w:szCs w:val="24"/>
        </w:rPr>
        <w:t xml:space="preserve">e timpul executiei lucrarilor si dupa terminarea acestora, </w:t>
      </w:r>
      <w:r w:rsidR="002C68AD">
        <w:rPr>
          <w:rFonts w:ascii="Times New Roman" w:hAnsi="Times New Roman" w:cs="Times New Roman"/>
          <w:sz w:val="24"/>
          <w:szCs w:val="24"/>
        </w:rPr>
        <w:t>orice albie</w:t>
      </w:r>
      <w:r w:rsidRPr="000278CD">
        <w:rPr>
          <w:rFonts w:ascii="Times New Roman" w:hAnsi="Times New Roman" w:cs="Times New Roman"/>
          <w:sz w:val="24"/>
          <w:szCs w:val="24"/>
        </w:rPr>
        <w:t xml:space="preserve"> va fi degajata de orice materiale care ar impiedica scurgerea normala a apelor;</w:t>
      </w:r>
    </w:p>
    <w:p w:rsidR="000278CD" w:rsidRPr="000278CD" w:rsidRDefault="00D60ECC" w:rsidP="00D60ECC">
      <w:pPr>
        <w:pStyle w:val="Style14"/>
        <w:widowControl/>
        <w:tabs>
          <w:tab w:val="left" w:pos="0"/>
        </w:tabs>
        <w:spacing w:line="240" w:lineRule="auto"/>
        <w:ind w:firstLine="0"/>
        <w:rPr>
          <w:rStyle w:val="FontStyle58"/>
          <w:sz w:val="24"/>
          <w:szCs w:val="24"/>
          <w:lang w:eastAsia="ro-RO"/>
        </w:rPr>
      </w:pPr>
      <w:r>
        <w:rPr>
          <w:rStyle w:val="FontStyle58"/>
          <w:sz w:val="24"/>
          <w:szCs w:val="24"/>
          <w:lang w:eastAsia="ro-RO"/>
        </w:rPr>
        <w:t>- se</w:t>
      </w:r>
      <w:r w:rsidR="000278CD" w:rsidRPr="000278CD">
        <w:rPr>
          <w:rStyle w:val="FontStyle58"/>
          <w:sz w:val="24"/>
          <w:szCs w:val="24"/>
          <w:lang w:eastAsia="ro-RO"/>
        </w:rPr>
        <w:t xml:space="preserve"> vor respecta întocmai tehnologia de realizare a umpluturilor compactate.</w:t>
      </w:r>
    </w:p>
    <w:p w:rsidR="000278CD" w:rsidRPr="000278CD" w:rsidRDefault="00D60ECC" w:rsidP="00D60ECC">
      <w:pPr>
        <w:pStyle w:val="Style14"/>
        <w:widowControl/>
        <w:tabs>
          <w:tab w:val="left" w:pos="0"/>
        </w:tabs>
        <w:spacing w:line="240" w:lineRule="auto"/>
        <w:ind w:firstLine="0"/>
        <w:rPr>
          <w:rStyle w:val="FontStyle58"/>
          <w:sz w:val="24"/>
          <w:szCs w:val="24"/>
          <w:lang w:eastAsia="ro-RO"/>
        </w:rPr>
      </w:pPr>
      <w:r>
        <w:rPr>
          <w:rStyle w:val="FontStyle57"/>
          <w:b w:val="0"/>
          <w:sz w:val="24"/>
          <w:szCs w:val="24"/>
          <w:lang w:eastAsia="ro-RO"/>
        </w:rPr>
        <w:t>-</w:t>
      </w:r>
      <w:r w:rsidR="001F2BF3">
        <w:rPr>
          <w:rStyle w:val="FontStyle57"/>
          <w:b w:val="0"/>
          <w:sz w:val="24"/>
          <w:szCs w:val="24"/>
          <w:lang w:eastAsia="ro-RO"/>
        </w:rPr>
        <w:t xml:space="preserve"> </w:t>
      </w:r>
      <w:r>
        <w:rPr>
          <w:rStyle w:val="FontStyle57"/>
          <w:b w:val="0"/>
          <w:sz w:val="24"/>
          <w:szCs w:val="24"/>
          <w:lang w:eastAsia="ro-RO"/>
        </w:rPr>
        <w:t>a</w:t>
      </w:r>
      <w:r w:rsidR="000278CD" w:rsidRPr="000278CD">
        <w:rPr>
          <w:rStyle w:val="FontStyle57"/>
          <w:b w:val="0"/>
          <w:sz w:val="24"/>
          <w:szCs w:val="24"/>
          <w:lang w:eastAsia="ro-RO"/>
        </w:rPr>
        <w:t xml:space="preserve">tât </w:t>
      </w:r>
      <w:r w:rsidR="000278CD" w:rsidRPr="000278CD">
        <w:rPr>
          <w:rStyle w:val="FontStyle58"/>
          <w:sz w:val="24"/>
          <w:szCs w:val="24"/>
          <w:lang w:eastAsia="ro-RO"/>
        </w:rPr>
        <w:t xml:space="preserve">în perioada de execuţie cât şi în cea </w:t>
      </w:r>
      <w:r>
        <w:rPr>
          <w:rStyle w:val="FontStyle58"/>
          <w:sz w:val="24"/>
          <w:szCs w:val="24"/>
          <w:lang w:eastAsia="ro-RO"/>
        </w:rPr>
        <w:t>post-</w:t>
      </w:r>
      <w:r w:rsidR="000278CD" w:rsidRPr="000278CD">
        <w:rPr>
          <w:rStyle w:val="FontStyle58"/>
          <w:sz w:val="24"/>
          <w:szCs w:val="24"/>
          <w:lang w:eastAsia="ro-RO"/>
        </w:rPr>
        <w:t>închidere, este obligatorie monitorizarea proceselor şi a factorilor de mediu.</w:t>
      </w:r>
    </w:p>
    <w:p w:rsidR="000278CD" w:rsidRPr="000278CD" w:rsidRDefault="00D60ECC" w:rsidP="00D60ECC">
      <w:pPr>
        <w:pStyle w:val="Style14"/>
        <w:widowControl/>
        <w:tabs>
          <w:tab w:val="left" w:pos="0"/>
        </w:tabs>
        <w:spacing w:line="240" w:lineRule="auto"/>
        <w:ind w:firstLine="0"/>
        <w:rPr>
          <w:rStyle w:val="FontStyle58"/>
          <w:sz w:val="24"/>
          <w:szCs w:val="24"/>
          <w:lang w:eastAsia="ro-RO"/>
        </w:rPr>
      </w:pPr>
      <w:r>
        <w:rPr>
          <w:rStyle w:val="FontStyle58"/>
          <w:sz w:val="24"/>
          <w:szCs w:val="24"/>
          <w:lang w:eastAsia="ro-RO"/>
        </w:rPr>
        <w:t>- b</w:t>
      </w:r>
      <w:r w:rsidR="000278CD" w:rsidRPr="000278CD">
        <w:rPr>
          <w:rStyle w:val="FontStyle58"/>
          <w:sz w:val="24"/>
          <w:szCs w:val="24"/>
          <w:lang w:eastAsia="ro-RO"/>
        </w:rPr>
        <w:t>eneficiarul este responsabil de întreţinerea, supravegherea, monitorizarea şi controlul postînchidere.</w:t>
      </w:r>
    </w:p>
    <w:p w:rsidR="000278CD" w:rsidRPr="000278CD" w:rsidRDefault="00DA0D1F" w:rsidP="00DA0D1F">
      <w:pPr>
        <w:pStyle w:val="Style14"/>
        <w:widowControl/>
        <w:tabs>
          <w:tab w:val="left" w:pos="0"/>
        </w:tabs>
        <w:spacing w:line="240" w:lineRule="auto"/>
        <w:ind w:firstLine="0"/>
        <w:rPr>
          <w:rStyle w:val="FontStyle58"/>
          <w:sz w:val="24"/>
          <w:szCs w:val="24"/>
          <w:lang w:eastAsia="ro-RO"/>
        </w:rPr>
      </w:pPr>
      <w:r>
        <w:rPr>
          <w:rStyle w:val="FontStyle83"/>
          <w:b w:val="0"/>
          <w:sz w:val="24"/>
          <w:szCs w:val="24"/>
          <w:lang w:eastAsia="ro-RO"/>
        </w:rPr>
        <w:t xml:space="preserve">- </w:t>
      </w:r>
      <w:r w:rsidR="000278CD" w:rsidRPr="000278CD">
        <w:rPr>
          <w:rStyle w:val="FontStyle83"/>
          <w:b w:val="0"/>
          <w:sz w:val="24"/>
          <w:szCs w:val="24"/>
          <w:lang w:eastAsia="ro-RO"/>
        </w:rPr>
        <w:t xml:space="preserve">în </w:t>
      </w:r>
      <w:r w:rsidR="000278CD" w:rsidRPr="000278CD">
        <w:rPr>
          <w:rStyle w:val="FontStyle58"/>
          <w:sz w:val="24"/>
          <w:szCs w:val="24"/>
          <w:lang w:eastAsia="ro-RO"/>
        </w:rPr>
        <w:t xml:space="preserve">perioada de execuţie a lucrărilor se vor lua toate măsurile care se impun pentru evitarea poluării apelor, pentru protecţia factorilor de mediu, a zonelor apropiate, luându-se măsuri de prevenire şi combatere a poluărilor accidentale, în special cu produse petroliere ca urmare a </w:t>
      </w:r>
      <w:r>
        <w:rPr>
          <w:rStyle w:val="FontStyle58"/>
          <w:sz w:val="24"/>
          <w:szCs w:val="24"/>
          <w:lang w:eastAsia="ro-RO"/>
        </w:rPr>
        <w:t>functionarii utilajelor</w:t>
      </w:r>
      <w:r w:rsidR="000278CD" w:rsidRPr="000278CD">
        <w:rPr>
          <w:rStyle w:val="FontStyle58"/>
          <w:sz w:val="24"/>
          <w:szCs w:val="24"/>
          <w:lang w:eastAsia="ro-RO"/>
        </w:rPr>
        <w:t>.</w:t>
      </w:r>
    </w:p>
    <w:p w:rsidR="000278CD" w:rsidRPr="000278CD" w:rsidRDefault="00DA0D1F" w:rsidP="00DA0D1F">
      <w:pPr>
        <w:pStyle w:val="Style14"/>
        <w:widowControl/>
        <w:tabs>
          <w:tab w:val="left" w:pos="0"/>
          <w:tab w:val="left" w:pos="720"/>
        </w:tabs>
        <w:spacing w:line="240" w:lineRule="auto"/>
        <w:ind w:firstLine="0"/>
        <w:rPr>
          <w:rStyle w:val="FontStyle58"/>
          <w:sz w:val="24"/>
          <w:szCs w:val="24"/>
          <w:lang w:eastAsia="ro-RO"/>
        </w:rPr>
      </w:pPr>
      <w:r>
        <w:rPr>
          <w:rStyle w:val="FontStyle58"/>
          <w:sz w:val="24"/>
          <w:szCs w:val="24"/>
          <w:lang w:eastAsia="ro-RO"/>
        </w:rPr>
        <w:t>- b</w:t>
      </w:r>
      <w:r w:rsidR="000278CD" w:rsidRPr="000278CD">
        <w:rPr>
          <w:rStyle w:val="FontStyle58"/>
          <w:sz w:val="24"/>
          <w:szCs w:val="24"/>
          <w:lang w:eastAsia="ro-RO"/>
        </w:rPr>
        <w:t>eneficiarul, prin intermediul constructorului, va fi pregătit permanent pentru a lua măsuri şi a face lucrări de apărare la viituri a obiectivului aflat în execuţie.</w:t>
      </w:r>
    </w:p>
    <w:p w:rsidR="000278CD" w:rsidRPr="000278CD" w:rsidRDefault="00DA0D1F" w:rsidP="00DA0D1F">
      <w:pPr>
        <w:pStyle w:val="Style14"/>
        <w:widowControl/>
        <w:tabs>
          <w:tab w:val="left" w:pos="0"/>
          <w:tab w:val="left" w:pos="720"/>
        </w:tabs>
        <w:spacing w:line="240" w:lineRule="auto"/>
        <w:ind w:firstLine="0"/>
        <w:rPr>
          <w:rStyle w:val="FontStyle58"/>
          <w:sz w:val="24"/>
          <w:szCs w:val="24"/>
          <w:lang w:eastAsia="ro-RO"/>
        </w:rPr>
      </w:pPr>
      <w:r>
        <w:rPr>
          <w:rStyle w:val="FontStyle58"/>
          <w:sz w:val="24"/>
          <w:szCs w:val="24"/>
          <w:lang w:eastAsia="ro-RO"/>
        </w:rPr>
        <w:t xml:space="preserve">- </w:t>
      </w:r>
      <w:r w:rsidR="000278CD" w:rsidRPr="000278CD">
        <w:rPr>
          <w:rStyle w:val="FontStyle58"/>
          <w:sz w:val="24"/>
          <w:szCs w:val="24"/>
          <w:lang w:eastAsia="ro-RO"/>
        </w:rPr>
        <w:t xml:space="preserve">în timpul execuţiei lucrărilor vor </w:t>
      </w:r>
      <w:r w:rsidR="000278CD" w:rsidRPr="000278CD">
        <w:rPr>
          <w:rStyle w:val="FontStyle58"/>
          <w:spacing w:val="-20"/>
          <w:sz w:val="24"/>
          <w:szCs w:val="24"/>
          <w:lang w:eastAsia="ro-RO"/>
        </w:rPr>
        <w:t>fi</w:t>
      </w:r>
      <w:r w:rsidR="000278CD" w:rsidRPr="000278CD">
        <w:rPr>
          <w:rStyle w:val="FontStyle58"/>
          <w:sz w:val="24"/>
          <w:szCs w:val="24"/>
          <w:lang w:eastAsia="ro-RO"/>
        </w:rPr>
        <w:t xml:space="preserve"> luate măsurile corespunzătoare asigurării scurgerii apelor, </w:t>
      </w:r>
    </w:p>
    <w:p w:rsidR="000278CD" w:rsidRPr="000278CD" w:rsidRDefault="00DA0D1F" w:rsidP="00DA0D1F">
      <w:pPr>
        <w:pStyle w:val="Style14"/>
        <w:widowControl/>
        <w:tabs>
          <w:tab w:val="left" w:pos="0"/>
          <w:tab w:val="left" w:pos="720"/>
        </w:tabs>
        <w:spacing w:line="240" w:lineRule="auto"/>
        <w:ind w:firstLine="0"/>
        <w:rPr>
          <w:rStyle w:val="FontStyle58"/>
          <w:sz w:val="24"/>
          <w:szCs w:val="24"/>
          <w:lang w:eastAsia="ro-RO"/>
        </w:rPr>
      </w:pPr>
      <w:r>
        <w:rPr>
          <w:rStyle w:val="FontStyle58"/>
          <w:sz w:val="24"/>
          <w:szCs w:val="24"/>
          <w:lang w:eastAsia="ro-RO"/>
        </w:rPr>
        <w:t>- s</w:t>
      </w:r>
      <w:r w:rsidR="000278CD" w:rsidRPr="000278CD">
        <w:rPr>
          <w:rStyle w:val="FontStyle58"/>
          <w:sz w:val="24"/>
          <w:szCs w:val="24"/>
          <w:lang w:eastAsia="ro-RO"/>
        </w:rPr>
        <w:t xml:space="preserve">e interzice depozitarea deşeurilor din </w:t>
      </w:r>
      <w:r>
        <w:rPr>
          <w:rStyle w:val="FontStyle58"/>
          <w:sz w:val="24"/>
          <w:szCs w:val="24"/>
          <w:lang w:eastAsia="ro-RO"/>
        </w:rPr>
        <w:t xml:space="preserve">demolari, </w:t>
      </w:r>
      <w:r w:rsidR="000278CD" w:rsidRPr="000278CD">
        <w:rPr>
          <w:rStyle w:val="FontStyle58"/>
          <w:sz w:val="24"/>
          <w:szCs w:val="24"/>
          <w:lang w:eastAsia="ro-RO"/>
        </w:rPr>
        <w:t>construcţii, a materialelor</w:t>
      </w:r>
      <w:r>
        <w:rPr>
          <w:rStyle w:val="FontStyle58"/>
          <w:sz w:val="24"/>
          <w:szCs w:val="24"/>
          <w:lang w:eastAsia="ro-RO"/>
        </w:rPr>
        <w:t>,</w:t>
      </w:r>
      <w:r w:rsidR="000278CD" w:rsidRPr="000278CD">
        <w:rPr>
          <w:rStyle w:val="FontStyle58"/>
          <w:sz w:val="24"/>
          <w:szCs w:val="24"/>
          <w:lang w:eastAsia="ro-RO"/>
        </w:rPr>
        <w:t xml:space="preserve"> precum şi staţionarea utilajelor în albia cursului de apă.</w:t>
      </w:r>
    </w:p>
    <w:p w:rsidR="000278CD" w:rsidRPr="000278CD" w:rsidRDefault="009C5917" w:rsidP="009C5917">
      <w:pPr>
        <w:pStyle w:val="Style14"/>
        <w:widowControl/>
        <w:tabs>
          <w:tab w:val="left" w:pos="0"/>
          <w:tab w:val="left" w:pos="720"/>
        </w:tabs>
        <w:spacing w:line="240" w:lineRule="auto"/>
        <w:ind w:firstLine="0"/>
        <w:rPr>
          <w:rStyle w:val="FontStyle58"/>
          <w:sz w:val="24"/>
          <w:szCs w:val="24"/>
          <w:lang w:eastAsia="ro-RO"/>
        </w:rPr>
      </w:pPr>
      <w:r>
        <w:rPr>
          <w:rStyle w:val="FontStyle58"/>
          <w:sz w:val="24"/>
          <w:szCs w:val="24"/>
          <w:lang w:eastAsia="ro-RO"/>
        </w:rPr>
        <w:t>- l</w:t>
      </w:r>
      <w:r w:rsidR="000278CD" w:rsidRPr="000278CD">
        <w:rPr>
          <w:rStyle w:val="FontStyle58"/>
          <w:sz w:val="24"/>
          <w:szCs w:val="24"/>
          <w:lang w:eastAsia="ro-RO"/>
        </w:rPr>
        <w:t>a finalizarea lucrărilor se va elibera amplasamentul de orice fel de obstacole, materiale sau alte deşeuri care ar împiedica scurgerea normală a apelor.</w:t>
      </w:r>
    </w:p>
    <w:p w:rsidR="000278CD" w:rsidRPr="009C5917" w:rsidRDefault="000278CD" w:rsidP="000278CD">
      <w:pPr>
        <w:tabs>
          <w:tab w:val="left" w:pos="0"/>
        </w:tabs>
        <w:autoSpaceDE w:val="0"/>
        <w:autoSpaceDN w:val="0"/>
        <w:adjustRightInd w:val="0"/>
        <w:spacing w:after="0" w:line="240" w:lineRule="auto"/>
        <w:jc w:val="both"/>
        <w:rPr>
          <w:rFonts w:ascii="Times New Roman" w:hAnsi="Times New Roman" w:cs="Times New Roman"/>
          <w:sz w:val="16"/>
          <w:szCs w:val="16"/>
        </w:rPr>
      </w:pPr>
      <w:r w:rsidRPr="009C5917">
        <w:rPr>
          <w:rFonts w:ascii="Times New Roman" w:hAnsi="Times New Roman" w:cs="Times New Roman"/>
          <w:sz w:val="16"/>
          <w:szCs w:val="16"/>
          <w:highlight w:val="cyan"/>
        </w:rPr>
        <w:t xml:space="preserve"> </w:t>
      </w:r>
      <w:r w:rsidRPr="009C5917">
        <w:rPr>
          <w:rFonts w:ascii="Times New Roman" w:hAnsi="Times New Roman" w:cs="Times New Roman"/>
          <w:sz w:val="16"/>
          <w:szCs w:val="16"/>
        </w:rPr>
        <w:t xml:space="preserve"> </w:t>
      </w:r>
    </w:p>
    <w:p w:rsidR="000278CD" w:rsidRPr="000278CD" w:rsidRDefault="000278CD" w:rsidP="000278CD">
      <w:pPr>
        <w:autoSpaceDE w:val="0"/>
        <w:autoSpaceDN w:val="0"/>
        <w:adjustRightInd w:val="0"/>
        <w:spacing w:after="0" w:line="240" w:lineRule="auto"/>
        <w:jc w:val="both"/>
        <w:rPr>
          <w:rFonts w:ascii="Times New Roman" w:hAnsi="Times New Roman" w:cs="Times New Roman"/>
          <w:b/>
          <w:color w:val="000000"/>
          <w:sz w:val="24"/>
          <w:szCs w:val="24"/>
        </w:rPr>
      </w:pPr>
      <w:r w:rsidRPr="000278CD">
        <w:rPr>
          <w:rFonts w:ascii="Times New Roman" w:hAnsi="Times New Roman" w:cs="Times New Roman"/>
          <w:b/>
          <w:color w:val="000000"/>
          <w:sz w:val="24"/>
          <w:szCs w:val="24"/>
        </w:rPr>
        <w:t>C</w:t>
      </w:r>
      <w:r w:rsidR="009C5917" w:rsidRPr="000278CD">
        <w:rPr>
          <w:rFonts w:ascii="Times New Roman" w:hAnsi="Times New Roman" w:cs="Times New Roman"/>
          <w:b/>
          <w:color w:val="000000"/>
          <w:sz w:val="24"/>
          <w:szCs w:val="24"/>
        </w:rPr>
        <w:t xml:space="preserve">ondiții  pentru protectia aerului </w:t>
      </w:r>
    </w:p>
    <w:p w:rsidR="000278CD" w:rsidRPr="000278CD" w:rsidRDefault="000278CD" w:rsidP="000278CD">
      <w:pPr>
        <w:autoSpaceDE w:val="0"/>
        <w:autoSpaceDN w:val="0"/>
        <w:adjustRightInd w:val="0"/>
        <w:spacing w:after="0" w:line="240" w:lineRule="auto"/>
        <w:jc w:val="both"/>
        <w:rPr>
          <w:rFonts w:ascii="Times New Roman" w:hAnsi="Times New Roman" w:cs="Times New Roman"/>
          <w:color w:val="000000"/>
          <w:sz w:val="24"/>
          <w:szCs w:val="24"/>
        </w:rPr>
      </w:pPr>
      <w:r w:rsidRPr="000278CD">
        <w:rPr>
          <w:rFonts w:ascii="Times New Roman" w:hAnsi="Times New Roman" w:cs="Times New Roman"/>
          <w:color w:val="000000"/>
          <w:sz w:val="24"/>
          <w:szCs w:val="24"/>
        </w:rPr>
        <w:t>- menținerea echipamentelor de reducere a emisiilor în aer în stare de funcționare</w:t>
      </w:r>
    </w:p>
    <w:p w:rsidR="000278CD" w:rsidRPr="000278CD" w:rsidRDefault="000278CD" w:rsidP="000278CD">
      <w:pPr>
        <w:pStyle w:val="TEXTDETABEL"/>
        <w:spacing w:before="0" w:after="0"/>
        <w:jc w:val="both"/>
        <w:rPr>
          <w:sz w:val="24"/>
        </w:rPr>
      </w:pPr>
      <w:r w:rsidRPr="000278CD">
        <w:rPr>
          <w:sz w:val="24"/>
        </w:rPr>
        <w:t>- amplasarea echipamente</w:t>
      </w:r>
      <w:r w:rsidR="009C5917">
        <w:rPr>
          <w:sz w:val="24"/>
        </w:rPr>
        <w:t>lor</w:t>
      </w:r>
      <w:r w:rsidRPr="000278CD">
        <w:rPr>
          <w:sz w:val="24"/>
        </w:rPr>
        <w:t xml:space="preserve"> pe platforme va permite accesul pentru serviciile de intervenţie în cazuri de urgenţă</w:t>
      </w:r>
    </w:p>
    <w:p w:rsidR="000278CD" w:rsidRPr="000278CD" w:rsidRDefault="000278CD" w:rsidP="009C5917">
      <w:pPr>
        <w:pStyle w:val="TEXTDETABEL"/>
        <w:spacing w:before="0" w:after="0"/>
        <w:jc w:val="both"/>
        <w:rPr>
          <w:sz w:val="24"/>
        </w:rPr>
      </w:pPr>
      <w:r w:rsidRPr="000278CD">
        <w:rPr>
          <w:sz w:val="24"/>
        </w:rPr>
        <w:t xml:space="preserve">- se va elabora şi implementa un sistem de inspecţie de către experţi recunoscuţi oficial (părţi terţe independente) pentru toate echipamentele </w:t>
      </w:r>
      <w:r w:rsidR="009C5917">
        <w:rPr>
          <w:sz w:val="24"/>
        </w:rPr>
        <w:t>folosite;</w:t>
      </w:r>
    </w:p>
    <w:p w:rsidR="000278CD" w:rsidRPr="00222D83" w:rsidRDefault="000278CD" w:rsidP="000278CD">
      <w:pPr>
        <w:spacing w:after="0" w:line="240" w:lineRule="auto"/>
        <w:jc w:val="both"/>
        <w:rPr>
          <w:rFonts w:ascii="Times New Roman" w:hAnsi="Times New Roman" w:cs="Times New Roman"/>
          <w:sz w:val="12"/>
          <w:szCs w:val="12"/>
        </w:rPr>
      </w:pPr>
    </w:p>
    <w:p w:rsidR="000278CD" w:rsidRPr="000278CD" w:rsidRDefault="000278CD" w:rsidP="000278CD">
      <w:pPr>
        <w:autoSpaceDE w:val="0"/>
        <w:autoSpaceDN w:val="0"/>
        <w:adjustRightInd w:val="0"/>
        <w:spacing w:after="0" w:line="240" w:lineRule="auto"/>
        <w:jc w:val="both"/>
        <w:rPr>
          <w:rFonts w:ascii="Times New Roman" w:hAnsi="Times New Roman" w:cs="Times New Roman"/>
          <w:b/>
          <w:bCs/>
          <w:iCs/>
          <w:color w:val="000000"/>
          <w:sz w:val="24"/>
          <w:szCs w:val="24"/>
          <w:lang w:val="it-IT"/>
        </w:rPr>
      </w:pPr>
      <w:r w:rsidRPr="000278CD">
        <w:rPr>
          <w:rFonts w:ascii="Times New Roman" w:hAnsi="Times New Roman" w:cs="Times New Roman"/>
          <w:b/>
          <w:color w:val="000000"/>
          <w:sz w:val="24"/>
          <w:szCs w:val="24"/>
        </w:rPr>
        <w:t xml:space="preserve"> C</w:t>
      </w:r>
      <w:r w:rsidR="009C5917" w:rsidRPr="000278CD">
        <w:rPr>
          <w:rFonts w:ascii="Times New Roman" w:hAnsi="Times New Roman" w:cs="Times New Roman"/>
          <w:b/>
          <w:color w:val="000000"/>
          <w:sz w:val="24"/>
          <w:szCs w:val="24"/>
        </w:rPr>
        <w:t xml:space="preserve">ondiții  pentru protectia </w:t>
      </w:r>
      <w:r w:rsidR="009C5917" w:rsidRPr="000278CD">
        <w:rPr>
          <w:rFonts w:ascii="Times New Roman" w:hAnsi="Times New Roman" w:cs="Times New Roman"/>
          <w:b/>
          <w:bCs/>
          <w:iCs/>
          <w:color w:val="000000"/>
          <w:sz w:val="24"/>
          <w:szCs w:val="24"/>
          <w:lang w:val="it-IT"/>
        </w:rPr>
        <w:t>solului  si subsolului</w:t>
      </w:r>
      <w:r w:rsidR="009C5917" w:rsidRPr="000278CD">
        <w:rPr>
          <w:rFonts w:ascii="Times New Roman" w:hAnsi="Times New Roman" w:cs="Times New Roman"/>
          <w:b/>
          <w:color w:val="000000"/>
          <w:sz w:val="24"/>
          <w:szCs w:val="24"/>
        </w:rPr>
        <w:t xml:space="preserve">  </w:t>
      </w:r>
    </w:p>
    <w:p w:rsidR="000278CD" w:rsidRPr="000278CD" w:rsidRDefault="000278CD" w:rsidP="000278CD">
      <w:pPr>
        <w:autoSpaceDE w:val="0"/>
        <w:autoSpaceDN w:val="0"/>
        <w:adjustRightInd w:val="0"/>
        <w:spacing w:after="0" w:line="240" w:lineRule="auto"/>
        <w:jc w:val="both"/>
        <w:rPr>
          <w:rFonts w:ascii="Times New Roman" w:hAnsi="Times New Roman" w:cs="Times New Roman"/>
          <w:color w:val="000000"/>
          <w:sz w:val="24"/>
          <w:szCs w:val="24"/>
          <w:lang w:val="it-IT"/>
        </w:rPr>
      </w:pPr>
      <w:r w:rsidRPr="000278CD">
        <w:rPr>
          <w:rFonts w:ascii="Times New Roman" w:hAnsi="Times New Roman" w:cs="Times New Roman"/>
          <w:color w:val="000000"/>
          <w:sz w:val="24"/>
          <w:szCs w:val="24"/>
          <w:lang w:val="it-IT"/>
        </w:rPr>
        <w:t xml:space="preserve">- se vor delimita suprafetele aferente lucrarilor in teren, in scopul reducerii afectarii suprafetelor limitrofe; </w:t>
      </w:r>
    </w:p>
    <w:p w:rsidR="000278CD" w:rsidRPr="000278CD" w:rsidRDefault="000278CD" w:rsidP="000278CD">
      <w:pPr>
        <w:autoSpaceDE w:val="0"/>
        <w:autoSpaceDN w:val="0"/>
        <w:adjustRightInd w:val="0"/>
        <w:spacing w:after="0" w:line="240" w:lineRule="auto"/>
        <w:jc w:val="both"/>
        <w:rPr>
          <w:rFonts w:ascii="Times New Roman" w:hAnsi="Times New Roman" w:cs="Times New Roman"/>
          <w:color w:val="000000"/>
          <w:sz w:val="24"/>
          <w:szCs w:val="24"/>
          <w:lang w:val="it-IT"/>
        </w:rPr>
      </w:pPr>
      <w:r w:rsidRPr="000278CD">
        <w:rPr>
          <w:rFonts w:ascii="Times New Roman" w:hAnsi="Times New Roman" w:cs="Times New Roman"/>
          <w:color w:val="000000"/>
          <w:sz w:val="24"/>
          <w:szCs w:val="24"/>
          <w:lang w:val="it-IT"/>
        </w:rPr>
        <w:t xml:space="preserve">- </w:t>
      </w:r>
      <w:r w:rsidR="009C5917">
        <w:rPr>
          <w:rFonts w:ascii="Times New Roman" w:hAnsi="Times New Roman" w:cs="Times New Roman"/>
          <w:color w:val="000000"/>
          <w:sz w:val="24"/>
          <w:szCs w:val="24"/>
          <w:lang w:val="it-IT"/>
        </w:rPr>
        <w:t>executarea lucrărilor</w:t>
      </w:r>
      <w:r w:rsidRPr="000278CD">
        <w:rPr>
          <w:rFonts w:ascii="Times New Roman" w:hAnsi="Times New Roman" w:cs="Times New Roman"/>
          <w:color w:val="000000"/>
          <w:sz w:val="24"/>
          <w:szCs w:val="24"/>
          <w:lang w:val="it-IT"/>
        </w:rPr>
        <w:t xml:space="preserve"> cu evitarea declansării alunecărilor de teren</w:t>
      </w:r>
      <w:r w:rsidR="009C5917">
        <w:rPr>
          <w:rFonts w:ascii="Times New Roman" w:hAnsi="Times New Roman" w:cs="Times New Roman"/>
          <w:color w:val="000000"/>
          <w:sz w:val="24"/>
          <w:szCs w:val="24"/>
          <w:lang w:val="it-IT"/>
        </w:rPr>
        <w:t>;</w:t>
      </w:r>
      <w:r w:rsidRPr="000278CD">
        <w:rPr>
          <w:rFonts w:ascii="Times New Roman" w:hAnsi="Times New Roman" w:cs="Times New Roman"/>
          <w:color w:val="000000"/>
          <w:sz w:val="24"/>
          <w:szCs w:val="24"/>
          <w:lang w:val="it-IT"/>
        </w:rPr>
        <w:t xml:space="preserve"> </w:t>
      </w:r>
    </w:p>
    <w:p w:rsidR="000278CD" w:rsidRDefault="000278CD" w:rsidP="000278CD">
      <w:pPr>
        <w:autoSpaceDE w:val="0"/>
        <w:autoSpaceDN w:val="0"/>
        <w:adjustRightInd w:val="0"/>
        <w:spacing w:after="0" w:line="240" w:lineRule="auto"/>
        <w:jc w:val="both"/>
        <w:rPr>
          <w:rFonts w:ascii="Times New Roman" w:hAnsi="Times New Roman" w:cs="Times New Roman"/>
          <w:color w:val="000000"/>
          <w:sz w:val="24"/>
          <w:szCs w:val="24"/>
          <w:lang w:val="it-IT"/>
        </w:rPr>
      </w:pPr>
      <w:r w:rsidRPr="000278CD">
        <w:rPr>
          <w:rFonts w:ascii="Times New Roman" w:hAnsi="Times New Roman" w:cs="Times New Roman"/>
          <w:color w:val="000000"/>
          <w:sz w:val="24"/>
          <w:szCs w:val="24"/>
          <w:lang w:val="it-IT"/>
        </w:rPr>
        <w:t>- executarea lucrărilor pe amplasament să se facă astfel încât să nu se înrăutățească nivelele indica</w:t>
      </w:r>
      <w:r w:rsidR="009C5917">
        <w:rPr>
          <w:rFonts w:ascii="Times New Roman" w:hAnsi="Times New Roman" w:cs="Times New Roman"/>
          <w:color w:val="000000"/>
          <w:sz w:val="24"/>
          <w:szCs w:val="24"/>
          <w:lang w:val="it-IT"/>
        </w:rPr>
        <w:t>torilor de calitate a solurilor</w:t>
      </w:r>
      <w:r w:rsidRPr="000278CD">
        <w:rPr>
          <w:rFonts w:ascii="Times New Roman" w:hAnsi="Times New Roman" w:cs="Times New Roman"/>
          <w:color w:val="000000"/>
          <w:sz w:val="24"/>
          <w:szCs w:val="24"/>
          <w:lang w:val="it-IT"/>
        </w:rPr>
        <w:t xml:space="preserve"> care constituie starea de referință</w:t>
      </w:r>
      <w:r w:rsidR="009C5917">
        <w:rPr>
          <w:rFonts w:ascii="Times New Roman" w:hAnsi="Times New Roman" w:cs="Times New Roman"/>
          <w:color w:val="000000"/>
          <w:sz w:val="24"/>
          <w:szCs w:val="24"/>
          <w:lang w:val="it-IT"/>
        </w:rPr>
        <w:t>;</w:t>
      </w:r>
      <w:r w:rsidRPr="000278CD">
        <w:rPr>
          <w:rFonts w:ascii="Times New Roman" w:hAnsi="Times New Roman" w:cs="Times New Roman"/>
          <w:color w:val="000000"/>
          <w:sz w:val="24"/>
          <w:szCs w:val="24"/>
          <w:lang w:val="it-IT"/>
        </w:rPr>
        <w:t xml:space="preserve"> </w:t>
      </w:r>
    </w:p>
    <w:p w:rsidR="009C5917" w:rsidRPr="000278CD" w:rsidRDefault="009C5917" w:rsidP="009C5917">
      <w:pPr>
        <w:pStyle w:val="Style14"/>
        <w:widowControl/>
        <w:tabs>
          <w:tab w:val="left" w:pos="0"/>
          <w:tab w:val="left" w:pos="720"/>
        </w:tabs>
        <w:spacing w:line="240" w:lineRule="auto"/>
        <w:ind w:firstLine="0"/>
        <w:rPr>
          <w:rStyle w:val="FontStyle58"/>
          <w:sz w:val="24"/>
          <w:szCs w:val="24"/>
          <w:lang w:eastAsia="ro-RO"/>
        </w:rPr>
      </w:pPr>
      <w:r>
        <w:rPr>
          <w:color w:val="000000"/>
          <w:lang w:val="it-IT"/>
        </w:rPr>
        <w:t>-</w:t>
      </w:r>
      <w:r w:rsidRPr="009C5917">
        <w:rPr>
          <w:rStyle w:val="FontStyle58"/>
          <w:sz w:val="24"/>
          <w:szCs w:val="24"/>
          <w:lang w:eastAsia="ro-RO"/>
        </w:rPr>
        <w:t xml:space="preserve"> </w:t>
      </w:r>
      <w:r w:rsidR="00245CD6">
        <w:rPr>
          <w:rStyle w:val="FontStyle58"/>
          <w:sz w:val="24"/>
          <w:szCs w:val="24"/>
          <w:lang w:eastAsia="ro-RO"/>
        </w:rPr>
        <w:t>b</w:t>
      </w:r>
      <w:r w:rsidRPr="000278CD">
        <w:rPr>
          <w:rStyle w:val="FontStyle58"/>
          <w:sz w:val="24"/>
          <w:szCs w:val="24"/>
          <w:lang w:eastAsia="ro-RO"/>
        </w:rPr>
        <w:t xml:space="preserve">eneficiarul, cu sprijinul constructorului şi al proiectantului, are obligaţia să refacă sistemul de borne, </w:t>
      </w:r>
      <w:r w:rsidR="00851F50">
        <w:rPr>
          <w:rStyle w:val="FontStyle58"/>
          <w:sz w:val="24"/>
          <w:szCs w:val="24"/>
          <w:lang w:eastAsia="ro-RO"/>
        </w:rPr>
        <w:t xml:space="preserve">daca vor fi </w:t>
      </w:r>
      <w:r w:rsidRPr="000278CD">
        <w:rPr>
          <w:rStyle w:val="FontStyle58"/>
          <w:sz w:val="24"/>
          <w:szCs w:val="24"/>
          <w:lang w:eastAsia="ro-RO"/>
        </w:rPr>
        <w:t>afectate în timpul execuţiei</w:t>
      </w:r>
      <w:r w:rsidR="00851F50">
        <w:rPr>
          <w:rStyle w:val="FontStyle58"/>
          <w:sz w:val="24"/>
          <w:szCs w:val="24"/>
          <w:lang w:eastAsia="ro-RO"/>
        </w:rPr>
        <w:t xml:space="preserve"> lucrarilor</w:t>
      </w:r>
      <w:r w:rsidRPr="000278CD">
        <w:rPr>
          <w:rStyle w:val="FontStyle58"/>
          <w:sz w:val="24"/>
          <w:szCs w:val="24"/>
          <w:lang w:eastAsia="ro-RO"/>
        </w:rPr>
        <w:t>.</w:t>
      </w:r>
    </w:p>
    <w:p w:rsidR="000278CD" w:rsidRPr="00222D83" w:rsidRDefault="000278CD" w:rsidP="000278CD">
      <w:pPr>
        <w:autoSpaceDE w:val="0"/>
        <w:autoSpaceDN w:val="0"/>
        <w:adjustRightInd w:val="0"/>
        <w:spacing w:after="0" w:line="240" w:lineRule="auto"/>
        <w:jc w:val="both"/>
        <w:rPr>
          <w:rFonts w:ascii="Times New Roman" w:hAnsi="Times New Roman" w:cs="Times New Roman"/>
          <w:bCs/>
          <w:iCs/>
          <w:color w:val="000000"/>
          <w:sz w:val="12"/>
          <w:szCs w:val="12"/>
          <w:lang w:val="it-IT"/>
        </w:rPr>
      </w:pPr>
    </w:p>
    <w:p w:rsidR="000278CD" w:rsidRPr="000278CD" w:rsidRDefault="000278CD" w:rsidP="000278CD">
      <w:pPr>
        <w:autoSpaceDE w:val="0"/>
        <w:autoSpaceDN w:val="0"/>
        <w:adjustRightInd w:val="0"/>
        <w:spacing w:after="0" w:line="240" w:lineRule="auto"/>
        <w:jc w:val="both"/>
        <w:rPr>
          <w:rFonts w:ascii="Times New Roman" w:hAnsi="Times New Roman" w:cs="Times New Roman"/>
          <w:b/>
          <w:bCs/>
          <w:iCs/>
          <w:color w:val="000000"/>
          <w:sz w:val="24"/>
          <w:szCs w:val="24"/>
          <w:lang w:val="it-IT"/>
        </w:rPr>
      </w:pPr>
      <w:r w:rsidRPr="000278CD">
        <w:rPr>
          <w:rFonts w:ascii="Times New Roman" w:hAnsi="Times New Roman" w:cs="Times New Roman"/>
          <w:b/>
          <w:bCs/>
          <w:iCs/>
          <w:color w:val="000000"/>
          <w:sz w:val="24"/>
          <w:szCs w:val="24"/>
          <w:lang w:val="it-IT"/>
        </w:rPr>
        <w:t>C</w:t>
      </w:r>
      <w:r w:rsidR="00851F50" w:rsidRPr="000278CD">
        <w:rPr>
          <w:rFonts w:ascii="Times New Roman" w:hAnsi="Times New Roman" w:cs="Times New Roman"/>
          <w:b/>
          <w:bCs/>
          <w:iCs/>
          <w:color w:val="000000"/>
          <w:sz w:val="24"/>
          <w:szCs w:val="24"/>
          <w:lang w:val="it-IT"/>
        </w:rPr>
        <w:t xml:space="preserve">onditii pentru protectia biodiversitatii in timpul executiei lucrărilor </w:t>
      </w:r>
    </w:p>
    <w:p w:rsidR="000278CD" w:rsidRPr="000278CD" w:rsidRDefault="00EF7454" w:rsidP="00EF7454">
      <w:pPr>
        <w:pStyle w:val="ListParagraph"/>
        <w:tabs>
          <w:tab w:val="left" w:pos="0"/>
          <w:tab w:val="left" w:pos="360"/>
        </w:tabs>
        <w:ind w:left="0"/>
        <w:jc w:val="both"/>
        <w:rPr>
          <w:i/>
        </w:rPr>
      </w:pPr>
      <w:r>
        <w:t>-</w:t>
      </w:r>
      <w:r w:rsidR="000278CD" w:rsidRPr="000278CD">
        <w:t>prevenirea deteriorarii suprafetelor invecinate prin respectarea stricta a perimetrului de desfasurare a activitatii</w:t>
      </w:r>
    </w:p>
    <w:p w:rsidR="000278CD" w:rsidRPr="000278CD" w:rsidRDefault="00EF7454" w:rsidP="00EF7454">
      <w:pPr>
        <w:pStyle w:val="ListParagraph"/>
        <w:tabs>
          <w:tab w:val="left" w:pos="0"/>
          <w:tab w:val="left" w:pos="360"/>
        </w:tabs>
        <w:ind w:left="0"/>
        <w:jc w:val="both"/>
        <w:rPr>
          <w:i/>
        </w:rPr>
      </w:pPr>
      <w:r>
        <w:t>-</w:t>
      </w:r>
      <w:r w:rsidR="000278CD" w:rsidRPr="000278CD">
        <w:t xml:space="preserve">ținerea evidenței și raportarea suprafetelor </w:t>
      </w:r>
      <w:r w:rsidR="00851F50">
        <w:t>reabilitate</w:t>
      </w:r>
      <w:r w:rsidR="000278CD" w:rsidRPr="000278CD">
        <w:t xml:space="preserve"> </w:t>
      </w:r>
    </w:p>
    <w:p w:rsidR="000278CD" w:rsidRPr="000278CD" w:rsidRDefault="00EF7454" w:rsidP="00EF7454">
      <w:pPr>
        <w:tabs>
          <w:tab w:val="left" w:pos="0"/>
          <w:tab w:val="left" w:pos="360"/>
        </w:tabs>
        <w:autoSpaceDE w:val="0"/>
        <w:autoSpaceDN w:val="0"/>
        <w:adjustRightInd w:val="0"/>
        <w:spacing w:after="0" w:line="240" w:lineRule="auto"/>
        <w:jc w:val="both"/>
        <w:rPr>
          <w:rFonts w:ascii="Times New Roman" w:hAnsi="Times New Roman" w:cs="Times New Roman"/>
          <w:bCs/>
          <w:iCs/>
          <w:color w:val="000000"/>
          <w:sz w:val="24"/>
          <w:szCs w:val="24"/>
          <w:lang w:val="it-IT"/>
        </w:rPr>
      </w:pPr>
      <w:r>
        <w:rPr>
          <w:rFonts w:ascii="Times New Roman" w:hAnsi="Times New Roman" w:cs="Times New Roman"/>
          <w:bCs/>
          <w:iCs/>
          <w:color w:val="000000"/>
          <w:sz w:val="24"/>
          <w:szCs w:val="24"/>
          <w:lang w:val="it-IT"/>
        </w:rPr>
        <w:t>-</w:t>
      </w:r>
      <w:r w:rsidR="000278CD" w:rsidRPr="000278CD">
        <w:rPr>
          <w:rFonts w:ascii="Times New Roman" w:hAnsi="Times New Roman" w:cs="Times New Roman"/>
          <w:bCs/>
          <w:iCs/>
          <w:color w:val="000000"/>
          <w:sz w:val="24"/>
          <w:szCs w:val="24"/>
          <w:lang w:val="it-IT"/>
        </w:rPr>
        <w:t xml:space="preserve">aplicarea  planului de monitorizare a </w:t>
      </w:r>
      <w:r w:rsidR="00851F50">
        <w:rPr>
          <w:rFonts w:ascii="Times New Roman" w:hAnsi="Times New Roman" w:cs="Times New Roman"/>
          <w:bCs/>
          <w:iCs/>
          <w:color w:val="000000"/>
          <w:sz w:val="24"/>
          <w:szCs w:val="24"/>
          <w:lang w:val="it-IT"/>
        </w:rPr>
        <w:t>factorilor de mediu</w:t>
      </w:r>
    </w:p>
    <w:p w:rsidR="000278CD" w:rsidRPr="00222D83" w:rsidRDefault="000278CD" w:rsidP="000278CD">
      <w:pPr>
        <w:autoSpaceDE w:val="0"/>
        <w:autoSpaceDN w:val="0"/>
        <w:adjustRightInd w:val="0"/>
        <w:spacing w:after="0" w:line="240" w:lineRule="auto"/>
        <w:jc w:val="both"/>
        <w:rPr>
          <w:rFonts w:ascii="Times New Roman" w:eastAsia="SymbolMT" w:hAnsi="Times New Roman" w:cs="Times New Roman"/>
          <w:sz w:val="12"/>
          <w:szCs w:val="12"/>
          <w:lang w:val="it-IT"/>
        </w:rPr>
      </w:pPr>
    </w:p>
    <w:p w:rsidR="000278CD" w:rsidRPr="000278CD" w:rsidRDefault="000278CD" w:rsidP="000278CD">
      <w:pPr>
        <w:autoSpaceDE w:val="0"/>
        <w:autoSpaceDN w:val="0"/>
        <w:adjustRightInd w:val="0"/>
        <w:spacing w:after="0" w:line="240" w:lineRule="auto"/>
        <w:jc w:val="both"/>
        <w:rPr>
          <w:rFonts w:ascii="Times New Roman" w:hAnsi="Times New Roman" w:cs="Times New Roman"/>
          <w:b/>
          <w:bCs/>
          <w:iCs/>
          <w:color w:val="000000"/>
          <w:sz w:val="24"/>
          <w:szCs w:val="24"/>
          <w:lang w:val="it-IT"/>
        </w:rPr>
      </w:pPr>
      <w:r w:rsidRPr="000278CD">
        <w:rPr>
          <w:rFonts w:ascii="Times New Roman" w:hAnsi="Times New Roman" w:cs="Times New Roman"/>
          <w:b/>
          <w:bCs/>
          <w:iCs/>
          <w:color w:val="000000"/>
          <w:sz w:val="24"/>
          <w:szCs w:val="24"/>
          <w:lang w:val="it-IT"/>
        </w:rPr>
        <w:t>C</w:t>
      </w:r>
      <w:r w:rsidR="00851F50" w:rsidRPr="000278CD">
        <w:rPr>
          <w:rFonts w:ascii="Times New Roman" w:hAnsi="Times New Roman" w:cs="Times New Roman"/>
          <w:b/>
          <w:bCs/>
          <w:iCs/>
          <w:color w:val="000000"/>
          <w:sz w:val="24"/>
          <w:szCs w:val="24"/>
          <w:lang w:val="it-IT"/>
        </w:rPr>
        <w:t xml:space="preserve">onditii de protectie impotriva zgomotului si vibratiilor </w:t>
      </w:r>
    </w:p>
    <w:p w:rsidR="000278CD" w:rsidRPr="000278CD" w:rsidRDefault="000278CD" w:rsidP="002D0113">
      <w:pPr>
        <w:autoSpaceDE w:val="0"/>
        <w:autoSpaceDN w:val="0"/>
        <w:adjustRightInd w:val="0"/>
        <w:spacing w:after="0" w:line="240" w:lineRule="auto"/>
        <w:jc w:val="both"/>
        <w:rPr>
          <w:rFonts w:ascii="Times New Roman" w:hAnsi="Times New Roman" w:cs="Times New Roman"/>
          <w:sz w:val="24"/>
          <w:szCs w:val="24"/>
        </w:rPr>
      </w:pPr>
      <w:r w:rsidRPr="000278CD">
        <w:rPr>
          <w:rFonts w:ascii="Times New Roman" w:hAnsi="Times New Roman" w:cs="Times New Roman"/>
          <w:sz w:val="24"/>
          <w:szCs w:val="24"/>
        </w:rPr>
        <w:t xml:space="preserve">- vor fi respectate limitele admisibile în cazul unor solicitări la vibraţii prevăzute de standardele româneşti </w:t>
      </w:r>
      <w:r w:rsidR="00B34AAF">
        <w:rPr>
          <w:rFonts w:ascii="Times New Roman" w:hAnsi="Times New Roman" w:cs="Times New Roman"/>
          <w:sz w:val="24"/>
          <w:szCs w:val="24"/>
        </w:rPr>
        <w:t>SR 12025-2/</w:t>
      </w:r>
      <w:r w:rsidRPr="000278CD">
        <w:rPr>
          <w:rFonts w:ascii="Times New Roman" w:hAnsi="Times New Roman" w:cs="Times New Roman"/>
          <w:sz w:val="24"/>
          <w:szCs w:val="24"/>
        </w:rPr>
        <w:t xml:space="preserve">94 Efectele vibraţiilor </w:t>
      </w:r>
      <w:r w:rsidR="00B34AAF" w:rsidRPr="000278CD">
        <w:rPr>
          <w:rFonts w:ascii="Times New Roman" w:hAnsi="Times New Roman" w:cs="Times New Roman"/>
          <w:sz w:val="24"/>
          <w:szCs w:val="24"/>
        </w:rPr>
        <w:t xml:space="preserve">produse de traficul rutier </w:t>
      </w:r>
      <w:r w:rsidRPr="000278CD">
        <w:rPr>
          <w:rFonts w:ascii="Times New Roman" w:hAnsi="Times New Roman" w:cs="Times New Roman"/>
          <w:sz w:val="24"/>
          <w:szCs w:val="24"/>
        </w:rPr>
        <w:t>asupra clădirilor sau părţilor</w:t>
      </w:r>
      <w:r w:rsidR="00B34AAF">
        <w:rPr>
          <w:rFonts w:ascii="Times New Roman" w:hAnsi="Times New Roman" w:cs="Times New Roman"/>
          <w:sz w:val="24"/>
          <w:szCs w:val="24"/>
        </w:rPr>
        <w:t xml:space="preserve"> de clădire</w:t>
      </w:r>
      <w:r w:rsidRPr="000278CD">
        <w:rPr>
          <w:rFonts w:ascii="Times New Roman" w:hAnsi="Times New Roman" w:cs="Times New Roman"/>
          <w:sz w:val="24"/>
          <w:szCs w:val="24"/>
        </w:rPr>
        <w:t xml:space="preserve">. </w:t>
      </w:r>
    </w:p>
    <w:p w:rsidR="000278CD" w:rsidRPr="000278CD" w:rsidRDefault="000278CD" w:rsidP="002D0113">
      <w:pPr>
        <w:autoSpaceDE w:val="0"/>
        <w:autoSpaceDN w:val="0"/>
        <w:adjustRightInd w:val="0"/>
        <w:spacing w:after="0" w:line="240" w:lineRule="auto"/>
        <w:jc w:val="both"/>
        <w:rPr>
          <w:rFonts w:ascii="Times New Roman" w:hAnsi="Times New Roman" w:cs="Times New Roman"/>
          <w:sz w:val="24"/>
          <w:szCs w:val="24"/>
        </w:rPr>
      </w:pPr>
      <w:r w:rsidRPr="000278CD">
        <w:rPr>
          <w:rFonts w:ascii="Times New Roman" w:hAnsi="Times New Roman" w:cs="Times New Roman"/>
          <w:sz w:val="24"/>
          <w:szCs w:val="24"/>
        </w:rPr>
        <w:lastRenderedPageBreak/>
        <w:t xml:space="preserve">- in cazul in care in zonele locuite se inregistreaza depasiri ale nivelului de zgomot, respectiv peste </w:t>
      </w:r>
      <w:r w:rsidR="00FE5401" w:rsidRPr="00675B5A">
        <w:rPr>
          <w:rFonts w:ascii="Times New Roman" w:hAnsi="Times New Roman" w:cs="Times New Roman"/>
          <w:sz w:val="24"/>
          <w:szCs w:val="24"/>
        </w:rPr>
        <w:t>65dB(A)</w:t>
      </w:r>
      <w:r w:rsidR="00FE5401">
        <w:rPr>
          <w:rFonts w:ascii="Times New Roman" w:hAnsi="Times New Roman" w:cs="Times New Roman"/>
          <w:sz w:val="24"/>
          <w:szCs w:val="24"/>
        </w:rPr>
        <w:t xml:space="preserve"> </w:t>
      </w:r>
      <w:r w:rsidRPr="000278CD">
        <w:rPr>
          <w:rFonts w:ascii="Times New Roman" w:hAnsi="Times New Roman" w:cs="Times New Roman"/>
          <w:sz w:val="24"/>
          <w:szCs w:val="24"/>
        </w:rPr>
        <w:t xml:space="preserve">conform </w:t>
      </w:r>
      <w:r w:rsidR="00FE5401" w:rsidRPr="00675B5A">
        <w:rPr>
          <w:rFonts w:ascii="Times New Roman" w:hAnsi="Times New Roman" w:cs="Times New Roman"/>
          <w:sz w:val="24"/>
          <w:szCs w:val="24"/>
        </w:rPr>
        <w:t xml:space="preserve">STAS 10009/1998, </w:t>
      </w:r>
      <w:r w:rsidRPr="000278CD">
        <w:rPr>
          <w:rFonts w:ascii="Times New Roman" w:hAnsi="Times New Roman" w:cs="Times New Roman"/>
          <w:sz w:val="24"/>
          <w:szCs w:val="24"/>
        </w:rPr>
        <w:t>vor fi luate masuri pentru diminuarea zgomotului, inclusiv prin instalarea de panouri fonoabsorbante;</w:t>
      </w:r>
    </w:p>
    <w:p w:rsidR="000278CD" w:rsidRPr="000278CD" w:rsidRDefault="000278CD" w:rsidP="002D0113">
      <w:pPr>
        <w:autoSpaceDE w:val="0"/>
        <w:autoSpaceDN w:val="0"/>
        <w:adjustRightInd w:val="0"/>
        <w:spacing w:after="0" w:line="240" w:lineRule="auto"/>
        <w:jc w:val="both"/>
        <w:rPr>
          <w:rFonts w:ascii="Times New Roman" w:hAnsi="Times New Roman" w:cs="Times New Roman"/>
          <w:sz w:val="24"/>
          <w:szCs w:val="24"/>
        </w:rPr>
      </w:pPr>
      <w:r w:rsidRPr="000278CD">
        <w:rPr>
          <w:rFonts w:ascii="Times New Roman" w:hAnsi="Times New Roman" w:cs="Times New Roman"/>
          <w:sz w:val="24"/>
          <w:szCs w:val="24"/>
        </w:rPr>
        <w:t>-titularul este obligat sa aplice masuri astfel incat sa nu se depaseasca urmatoarele niveluri:</w:t>
      </w:r>
    </w:p>
    <w:p w:rsidR="000278CD" w:rsidRPr="000278CD" w:rsidRDefault="000278CD" w:rsidP="002D0113">
      <w:pPr>
        <w:numPr>
          <w:ilvl w:val="0"/>
          <w:numId w:val="26"/>
        </w:numPr>
        <w:spacing w:after="0" w:line="240" w:lineRule="auto"/>
        <w:jc w:val="both"/>
        <w:rPr>
          <w:rFonts w:ascii="Times New Roman" w:hAnsi="Times New Roman" w:cs="Times New Roman"/>
          <w:sz w:val="24"/>
          <w:szCs w:val="24"/>
        </w:rPr>
      </w:pPr>
      <w:r w:rsidRPr="000278CD">
        <w:rPr>
          <w:rFonts w:ascii="Times New Roman" w:hAnsi="Times New Roman" w:cs="Times New Roman"/>
          <w:sz w:val="24"/>
          <w:szCs w:val="24"/>
        </w:rPr>
        <w:t xml:space="preserve">niveluri de zgomot inferioare valorii de </w:t>
      </w:r>
      <w:r w:rsidR="00FE5401">
        <w:rPr>
          <w:rFonts w:ascii="Times New Roman" w:hAnsi="Times New Roman" w:cs="Times New Roman"/>
          <w:sz w:val="24"/>
          <w:szCs w:val="24"/>
        </w:rPr>
        <w:t>65</w:t>
      </w:r>
      <w:r w:rsidRPr="000278CD">
        <w:rPr>
          <w:rFonts w:ascii="Times New Roman" w:hAnsi="Times New Roman" w:cs="Times New Roman"/>
          <w:sz w:val="24"/>
          <w:szCs w:val="24"/>
        </w:rPr>
        <w:t xml:space="preserve"> dBA;</w:t>
      </w:r>
    </w:p>
    <w:p w:rsidR="000278CD" w:rsidRPr="000278CD" w:rsidRDefault="000278CD" w:rsidP="000278CD">
      <w:pPr>
        <w:numPr>
          <w:ilvl w:val="0"/>
          <w:numId w:val="26"/>
        </w:numPr>
        <w:spacing w:after="0" w:line="240" w:lineRule="auto"/>
        <w:jc w:val="both"/>
        <w:rPr>
          <w:rFonts w:ascii="Times New Roman" w:hAnsi="Times New Roman" w:cs="Times New Roman"/>
          <w:sz w:val="24"/>
          <w:szCs w:val="24"/>
        </w:rPr>
      </w:pPr>
      <w:r w:rsidRPr="000278CD">
        <w:rPr>
          <w:rFonts w:ascii="Times New Roman" w:hAnsi="Times New Roman" w:cs="Times New Roman"/>
          <w:sz w:val="24"/>
          <w:szCs w:val="24"/>
        </w:rPr>
        <w:t>niveluri de vibraţii inferioare valorii de 5 mm/s.</w:t>
      </w:r>
    </w:p>
    <w:p w:rsidR="000278CD" w:rsidRPr="00222D83" w:rsidRDefault="000278CD" w:rsidP="000278CD">
      <w:pPr>
        <w:autoSpaceDE w:val="0"/>
        <w:autoSpaceDN w:val="0"/>
        <w:adjustRightInd w:val="0"/>
        <w:spacing w:after="0" w:line="240" w:lineRule="auto"/>
        <w:jc w:val="both"/>
        <w:rPr>
          <w:rFonts w:ascii="Times New Roman" w:hAnsi="Times New Roman" w:cs="Times New Roman"/>
          <w:sz w:val="16"/>
          <w:szCs w:val="16"/>
        </w:rPr>
      </w:pPr>
    </w:p>
    <w:p w:rsidR="000278CD" w:rsidRPr="000278CD" w:rsidRDefault="000278CD" w:rsidP="00EF7454">
      <w:pPr>
        <w:spacing w:after="0" w:line="240" w:lineRule="auto"/>
        <w:jc w:val="both"/>
        <w:rPr>
          <w:rFonts w:ascii="Times New Roman" w:hAnsi="Times New Roman" w:cs="Times New Roman"/>
          <w:b/>
          <w:color w:val="000000"/>
          <w:sz w:val="24"/>
          <w:szCs w:val="24"/>
        </w:rPr>
      </w:pPr>
      <w:r w:rsidRPr="000278CD">
        <w:rPr>
          <w:rFonts w:ascii="Times New Roman" w:hAnsi="Times New Roman" w:cs="Times New Roman"/>
          <w:b/>
          <w:bCs/>
          <w:sz w:val="24"/>
          <w:szCs w:val="24"/>
        </w:rPr>
        <w:t>G</w:t>
      </w:r>
      <w:r w:rsidR="00980764" w:rsidRPr="000278CD">
        <w:rPr>
          <w:rFonts w:ascii="Times New Roman" w:hAnsi="Times New Roman" w:cs="Times New Roman"/>
          <w:b/>
          <w:bCs/>
          <w:sz w:val="24"/>
          <w:szCs w:val="24"/>
        </w:rPr>
        <w:t>estionarea  deseurilor si a substanțelor toxice si periculoase</w:t>
      </w:r>
      <w:r w:rsidR="00980764" w:rsidRPr="000278CD">
        <w:rPr>
          <w:rFonts w:ascii="Times New Roman" w:hAnsi="Times New Roman" w:cs="Times New Roman"/>
          <w:b/>
          <w:color w:val="000000"/>
          <w:sz w:val="24"/>
          <w:szCs w:val="24"/>
        </w:rPr>
        <w:t xml:space="preserve"> </w:t>
      </w:r>
    </w:p>
    <w:p w:rsidR="000278CD" w:rsidRPr="000278CD" w:rsidRDefault="000278CD" w:rsidP="002D0113">
      <w:pPr>
        <w:spacing w:after="0" w:line="240" w:lineRule="auto"/>
        <w:jc w:val="both"/>
        <w:rPr>
          <w:rFonts w:ascii="Times New Roman" w:hAnsi="Times New Roman" w:cs="Times New Roman"/>
          <w:color w:val="000000"/>
          <w:sz w:val="24"/>
          <w:szCs w:val="24"/>
        </w:rPr>
      </w:pPr>
      <w:r w:rsidRPr="000278CD">
        <w:rPr>
          <w:rFonts w:ascii="Times New Roman" w:hAnsi="Times New Roman" w:cs="Times New Roman"/>
          <w:color w:val="000000"/>
          <w:sz w:val="24"/>
          <w:szCs w:val="24"/>
        </w:rPr>
        <w:t xml:space="preserve">Deseurile </w:t>
      </w:r>
      <w:r w:rsidR="00980764">
        <w:rPr>
          <w:rFonts w:ascii="Times New Roman" w:hAnsi="Times New Roman" w:cs="Times New Roman"/>
          <w:color w:val="000000"/>
          <w:sz w:val="24"/>
          <w:szCs w:val="24"/>
        </w:rPr>
        <w:t>generate</w:t>
      </w:r>
      <w:r w:rsidRPr="000278CD">
        <w:rPr>
          <w:rFonts w:ascii="Times New Roman" w:hAnsi="Times New Roman" w:cs="Times New Roman"/>
          <w:color w:val="000000"/>
          <w:sz w:val="24"/>
          <w:szCs w:val="24"/>
        </w:rPr>
        <w:t xml:space="preserve"> vor fi gestionate astfel incat :</w:t>
      </w:r>
    </w:p>
    <w:p w:rsidR="000278CD" w:rsidRDefault="000278CD" w:rsidP="00ED53EB">
      <w:pPr>
        <w:spacing w:after="0" w:line="240" w:lineRule="auto"/>
        <w:ind w:firstLine="142"/>
        <w:jc w:val="both"/>
        <w:rPr>
          <w:rFonts w:ascii="Times New Roman" w:hAnsi="Times New Roman" w:cs="Times New Roman"/>
          <w:color w:val="000000"/>
          <w:sz w:val="24"/>
          <w:szCs w:val="24"/>
        </w:rPr>
      </w:pPr>
      <w:r w:rsidRPr="000278CD">
        <w:rPr>
          <w:rFonts w:ascii="Times New Roman" w:hAnsi="Times New Roman" w:cs="Times New Roman"/>
          <w:color w:val="000000"/>
          <w:sz w:val="24"/>
          <w:szCs w:val="24"/>
        </w:rPr>
        <w:t>-</w:t>
      </w:r>
      <w:r w:rsidR="0038351D">
        <w:rPr>
          <w:rFonts w:ascii="Times New Roman" w:hAnsi="Times New Roman" w:cs="Times New Roman"/>
          <w:color w:val="000000"/>
          <w:sz w:val="24"/>
          <w:szCs w:val="24"/>
        </w:rPr>
        <w:t xml:space="preserve"> </w:t>
      </w:r>
      <w:r w:rsidRPr="000278CD">
        <w:rPr>
          <w:rFonts w:ascii="Times New Roman" w:hAnsi="Times New Roman" w:cs="Times New Roman"/>
          <w:color w:val="000000"/>
          <w:sz w:val="24"/>
          <w:szCs w:val="24"/>
        </w:rPr>
        <w:t xml:space="preserve">sanatatea populatiei sa nu fie pusa in pericol </w:t>
      </w:r>
    </w:p>
    <w:p w:rsidR="00AB722A" w:rsidRDefault="000278CD" w:rsidP="00ED53EB">
      <w:pPr>
        <w:spacing w:after="0" w:line="240" w:lineRule="auto"/>
        <w:ind w:firstLine="142"/>
        <w:jc w:val="both"/>
        <w:rPr>
          <w:rFonts w:ascii="Times New Roman" w:hAnsi="Times New Roman" w:cs="Times New Roman"/>
          <w:color w:val="000000"/>
          <w:sz w:val="24"/>
          <w:szCs w:val="24"/>
        </w:rPr>
      </w:pPr>
      <w:r w:rsidRPr="000278CD">
        <w:rPr>
          <w:rFonts w:ascii="Times New Roman" w:hAnsi="Times New Roman" w:cs="Times New Roman"/>
          <w:color w:val="000000"/>
          <w:sz w:val="24"/>
          <w:szCs w:val="24"/>
        </w:rPr>
        <w:t>-</w:t>
      </w:r>
      <w:r w:rsidR="0038351D">
        <w:rPr>
          <w:rFonts w:ascii="Times New Roman" w:hAnsi="Times New Roman" w:cs="Times New Roman"/>
          <w:color w:val="000000"/>
          <w:sz w:val="24"/>
          <w:szCs w:val="24"/>
        </w:rPr>
        <w:t xml:space="preserve"> </w:t>
      </w:r>
      <w:r w:rsidRPr="000278CD">
        <w:rPr>
          <w:rFonts w:ascii="Times New Roman" w:hAnsi="Times New Roman" w:cs="Times New Roman"/>
          <w:color w:val="000000"/>
          <w:sz w:val="24"/>
          <w:szCs w:val="24"/>
        </w:rPr>
        <w:t>sa</w:t>
      </w:r>
      <w:r w:rsidR="00980764">
        <w:rPr>
          <w:rFonts w:ascii="Times New Roman" w:hAnsi="Times New Roman" w:cs="Times New Roman"/>
          <w:color w:val="000000"/>
          <w:sz w:val="24"/>
          <w:szCs w:val="24"/>
        </w:rPr>
        <w:t xml:space="preserve"> se</w:t>
      </w:r>
      <w:r w:rsidRPr="000278CD">
        <w:rPr>
          <w:rFonts w:ascii="Times New Roman" w:hAnsi="Times New Roman" w:cs="Times New Roman"/>
          <w:color w:val="000000"/>
          <w:sz w:val="24"/>
          <w:szCs w:val="24"/>
        </w:rPr>
        <w:t xml:space="preserve"> utilizeze metode fara a constitui un r</w:t>
      </w:r>
      <w:r w:rsidR="00980764">
        <w:rPr>
          <w:rFonts w:ascii="Times New Roman" w:hAnsi="Times New Roman" w:cs="Times New Roman"/>
          <w:color w:val="000000"/>
          <w:sz w:val="24"/>
          <w:szCs w:val="24"/>
        </w:rPr>
        <w:t>isc pentru apa, aer, sol, fauna</w:t>
      </w:r>
      <w:r w:rsidR="001F5D3E">
        <w:rPr>
          <w:rFonts w:ascii="Times New Roman" w:hAnsi="Times New Roman" w:cs="Times New Roman"/>
          <w:color w:val="000000"/>
          <w:sz w:val="24"/>
          <w:szCs w:val="24"/>
        </w:rPr>
        <w:t>;</w:t>
      </w:r>
    </w:p>
    <w:p w:rsidR="001F5D3E" w:rsidRDefault="001F5D3E" w:rsidP="00ED53EB">
      <w:pPr>
        <w:spacing w:after="0" w:line="240" w:lineRule="auto"/>
        <w:ind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olor w:val="000000"/>
          <w:sz w:val="24"/>
          <w:szCs w:val="24"/>
        </w:rPr>
        <w:t>o</w:t>
      </w:r>
      <w:r w:rsidRPr="00511965">
        <w:rPr>
          <w:rFonts w:ascii="Times New Roman" w:hAnsi="Times New Roman"/>
          <w:color w:val="000000"/>
          <w:sz w:val="24"/>
          <w:szCs w:val="24"/>
        </w:rPr>
        <w:t xml:space="preserve">peratorul va lua  toate masurile necesare pentru prevenirea sau reducerea pe cat posibil a oricaror efecte adverse asupra sanatatii populatiei si mediului ca urmare a gestionarii deseurilor </w:t>
      </w:r>
      <w:r w:rsidR="002D0113">
        <w:rPr>
          <w:rFonts w:ascii="Times New Roman" w:hAnsi="Times New Roman"/>
          <w:color w:val="000000"/>
          <w:sz w:val="24"/>
          <w:szCs w:val="24"/>
        </w:rPr>
        <w:t>rezultate</w:t>
      </w:r>
      <w:r w:rsidRPr="00511965">
        <w:rPr>
          <w:rFonts w:ascii="Times New Roman" w:hAnsi="Times New Roman"/>
          <w:color w:val="000000"/>
          <w:sz w:val="24"/>
          <w:szCs w:val="24"/>
        </w:rPr>
        <w:t>, precum si prevenirea accidentelor majore care implica</w:t>
      </w:r>
      <w:r w:rsidR="002D0113">
        <w:rPr>
          <w:rFonts w:ascii="Times New Roman" w:hAnsi="Times New Roman"/>
          <w:color w:val="000000"/>
          <w:sz w:val="24"/>
          <w:szCs w:val="24"/>
        </w:rPr>
        <w:t xml:space="preserve"> manipularea acestora;</w:t>
      </w:r>
    </w:p>
    <w:p w:rsidR="0038351D" w:rsidRDefault="0038351D" w:rsidP="00ED53EB">
      <w:pPr>
        <w:spacing w:after="0" w:line="240" w:lineRule="auto"/>
        <w:ind w:firstLine="142"/>
        <w:jc w:val="both"/>
        <w:rPr>
          <w:rFonts w:ascii="Times New Roman" w:hAnsi="Times New Roman"/>
          <w:color w:val="000000"/>
          <w:sz w:val="24"/>
          <w:szCs w:val="24"/>
        </w:rPr>
      </w:pPr>
      <w:r>
        <w:rPr>
          <w:rFonts w:ascii="Times New Roman" w:hAnsi="Times New Roman" w:cs="Times New Roman"/>
          <w:color w:val="000000"/>
          <w:sz w:val="24"/>
          <w:szCs w:val="24"/>
        </w:rPr>
        <w:t xml:space="preserve">- </w:t>
      </w:r>
      <w:r w:rsidR="001F5D3E">
        <w:rPr>
          <w:rFonts w:ascii="Times New Roman" w:hAnsi="Times New Roman"/>
          <w:color w:val="000000"/>
          <w:sz w:val="24"/>
          <w:szCs w:val="24"/>
        </w:rPr>
        <w:t>o</w:t>
      </w:r>
      <w:r w:rsidRPr="00511965">
        <w:rPr>
          <w:rFonts w:ascii="Times New Roman" w:hAnsi="Times New Roman"/>
          <w:color w:val="000000"/>
          <w:sz w:val="24"/>
          <w:szCs w:val="24"/>
        </w:rPr>
        <w:t>peratorul va respecta obiectivele planului de gestionare a deseurilor</w:t>
      </w:r>
      <w:r w:rsidR="002D0113">
        <w:rPr>
          <w:rFonts w:ascii="Times New Roman" w:hAnsi="Times New Roman"/>
          <w:color w:val="000000"/>
          <w:sz w:val="24"/>
          <w:szCs w:val="24"/>
        </w:rPr>
        <w:t>;</w:t>
      </w:r>
    </w:p>
    <w:p w:rsidR="002D0113" w:rsidRPr="00511965" w:rsidRDefault="002D0113" w:rsidP="002D0113">
      <w:pPr>
        <w:spacing w:after="0" w:line="240" w:lineRule="auto"/>
        <w:jc w:val="both"/>
        <w:rPr>
          <w:rFonts w:ascii="Times New Roman" w:hAnsi="Times New Roman"/>
          <w:color w:val="000000"/>
          <w:sz w:val="24"/>
          <w:szCs w:val="24"/>
        </w:rPr>
      </w:pPr>
      <w:r>
        <w:rPr>
          <w:rFonts w:ascii="Times New Roman" w:hAnsi="Times New Roman"/>
          <w:color w:val="000000"/>
          <w:sz w:val="24"/>
          <w:szCs w:val="24"/>
        </w:rPr>
        <w:t>O</w:t>
      </w:r>
      <w:r w:rsidRPr="00511965">
        <w:rPr>
          <w:rFonts w:ascii="Times New Roman" w:hAnsi="Times New Roman"/>
          <w:color w:val="000000"/>
          <w:sz w:val="24"/>
          <w:szCs w:val="24"/>
        </w:rPr>
        <w:t>peratorul are obligatia:</w:t>
      </w:r>
    </w:p>
    <w:p w:rsidR="002D0113" w:rsidRPr="00511965" w:rsidRDefault="002D0113" w:rsidP="002D0113">
      <w:pPr>
        <w:spacing w:after="0" w:line="240" w:lineRule="auto"/>
        <w:ind w:left="540"/>
        <w:jc w:val="both"/>
        <w:rPr>
          <w:rFonts w:ascii="Times New Roman" w:hAnsi="Times New Roman"/>
          <w:color w:val="000000"/>
          <w:sz w:val="24"/>
          <w:szCs w:val="24"/>
        </w:rPr>
      </w:pPr>
      <w:r>
        <w:rPr>
          <w:rFonts w:ascii="Times New Roman" w:hAnsi="Times New Roman"/>
          <w:color w:val="000000"/>
          <w:sz w:val="24"/>
          <w:szCs w:val="24"/>
        </w:rPr>
        <w:t>-</w:t>
      </w:r>
      <w:r w:rsidRPr="00511965">
        <w:rPr>
          <w:rFonts w:ascii="Times New Roman" w:hAnsi="Times New Roman"/>
          <w:color w:val="000000"/>
          <w:sz w:val="24"/>
          <w:szCs w:val="24"/>
        </w:rPr>
        <w:t xml:space="preserve"> sa asigurare stabilitatea instalatiilor de deseuri extractive;</w:t>
      </w:r>
    </w:p>
    <w:p w:rsidR="002D0113" w:rsidRPr="00511965" w:rsidRDefault="002D0113" w:rsidP="002D0113">
      <w:pPr>
        <w:spacing w:after="0" w:line="240" w:lineRule="auto"/>
        <w:ind w:left="540"/>
        <w:jc w:val="both"/>
        <w:rPr>
          <w:rFonts w:ascii="Times New Roman" w:hAnsi="Times New Roman"/>
          <w:color w:val="000000"/>
          <w:sz w:val="24"/>
          <w:szCs w:val="24"/>
        </w:rPr>
      </w:pPr>
      <w:r>
        <w:rPr>
          <w:rFonts w:ascii="Times New Roman" w:hAnsi="Times New Roman"/>
          <w:color w:val="000000"/>
          <w:sz w:val="24"/>
          <w:szCs w:val="24"/>
        </w:rPr>
        <w:t>-</w:t>
      </w:r>
      <w:r w:rsidRPr="00511965">
        <w:rPr>
          <w:rFonts w:ascii="Times New Roman" w:hAnsi="Times New Roman"/>
          <w:color w:val="000000"/>
          <w:sz w:val="24"/>
          <w:szCs w:val="24"/>
        </w:rPr>
        <w:t xml:space="preserve"> sa prevenă poluarea solului, apei de suprafata si subterane</w:t>
      </w:r>
    </w:p>
    <w:p w:rsidR="002D0113" w:rsidRDefault="002D0113" w:rsidP="002D0113">
      <w:pPr>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sa asigure</w:t>
      </w:r>
      <w:r w:rsidRPr="00511965">
        <w:rPr>
          <w:rFonts w:ascii="Times New Roman" w:hAnsi="Times New Roman"/>
          <w:color w:val="000000"/>
          <w:sz w:val="24"/>
          <w:szCs w:val="24"/>
        </w:rPr>
        <w:t xml:space="preserve"> monitorizarea instalatiilor de deseuri extractive si a golurilor de excavare</w:t>
      </w:r>
    </w:p>
    <w:p w:rsidR="00286182" w:rsidRDefault="00286182" w:rsidP="002D0113">
      <w:pPr>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reabilitarea terenurilor poluate cu deșeuri datorate unor incidente/accidente.</w:t>
      </w:r>
    </w:p>
    <w:p w:rsidR="002D0113" w:rsidRDefault="00ED53EB" w:rsidP="00ED53EB">
      <w:pPr>
        <w:spacing w:after="0" w:line="240" w:lineRule="auto"/>
        <w:ind w:firstLine="142"/>
        <w:jc w:val="both"/>
        <w:rPr>
          <w:rFonts w:ascii="Times New Roman" w:hAnsi="Times New Roman" w:cs="Times New Roman"/>
          <w:color w:val="000000"/>
          <w:sz w:val="24"/>
          <w:szCs w:val="24"/>
        </w:rPr>
      </w:pPr>
      <w:r>
        <w:rPr>
          <w:rFonts w:ascii="Times New Roman" w:hAnsi="Times New Roman"/>
          <w:color w:val="000000"/>
          <w:sz w:val="24"/>
          <w:szCs w:val="24"/>
        </w:rPr>
        <w:t>- s</w:t>
      </w:r>
      <w:r w:rsidR="002D0113" w:rsidRPr="00511965">
        <w:rPr>
          <w:rFonts w:ascii="Times New Roman" w:hAnsi="Times New Roman"/>
          <w:color w:val="000000"/>
          <w:sz w:val="24"/>
          <w:szCs w:val="24"/>
        </w:rPr>
        <w:t>e interzice operatorului sa depoziteze deseurile extractive, in stare solida, lichida sau slam, in orice corp de apa receptor, altul decat cel construit in scopul eliminarii acestor deseuri</w:t>
      </w:r>
    </w:p>
    <w:p w:rsidR="000278CD" w:rsidRPr="00222D83" w:rsidRDefault="000278CD" w:rsidP="000278CD">
      <w:pPr>
        <w:spacing w:after="0" w:line="240" w:lineRule="auto"/>
        <w:jc w:val="both"/>
        <w:rPr>
          <w:rFonts w:ascii="Times New Roman" w:hAnsi="Times New Roman" w:cs="Times New Roman"/>
          <w:sz w:val="16"/>
          <w:szCs w:val="16"/>
        </w:rPr>
      </w:pPr>
    </w:p>
    <w:p w:rsidR="00222D83" w:rsidRPr="00222D83" w:rsidRDefault="00222D83" w:rsidP="00222D83">
      <w:pPr>
        <w:spacing w:after="0" w:line="240" w:lineRule="auto"/>
        <w:jc w:val="both"/>
        <w:rPr>
          <w:rFonts w:ascii="Times New Roman" w:hAnsi="Times New Roman" w:cs="Times New Roman"/>
          <w:sz w:val="24"/>
          <w:szCs w:val="24"/>
        </w:rPr>
      </w:pPr>
      <w:r w:rsidRPr="00222D83">
        <w:rPr>
          <w:rFonts w:ascii="Times New Roman" w:hAnsi="Times New Roman" w:cs="Times New Roman"/>
          <w:b/>
          <w:bCs/>
          <w:sz w:val="24"/>
          <w:szCs w:val="24"/>
        </w:rPr>
        <w:t>Condiții pentru protectia ecosistemelor terestre si a peisajului</w:t>
      </w:r>
    </w:p>
    <w:p w:rsidR="00222D83" w:rsidRPr="00222D83" w:rsidRDefault="00222D83" w:rsidP="00222D83">
      <w:pPr>
        <w:spacing w:after="0" w:line="240" w:lineRule="auto"/>
        <w:jc w:val="both"/>
        <w:rPr>
          <w:rFonts w:ascii="Times New Roman" w:hAnsi="Times New Roman" w:cs="Times New Roman"/>
          <w:sz w:val="24"/>
          <w:szCs w:val="24"/>
          <w:lang w:val="pt-BR"/>
        </w:rPr>
      </w:pPr>
      <w:r w:rsidRPr="00222D83">
        <w:rPr>
          <w:rFonts w:ascii="Times New Roman" w:hAnsi="Times New Roman" w:cs="Times New Roman"/>
          <w:sz w:val="24"/>
          <w:szCs w:val="24"/>
          <w:lang w:val="pt-BR"/>
        </w:rPr>
        <w:t xml:space="preserve">- obținerea actelor de reglementare pentru efectuarea lucrărilor de închidere și ecologizare pentru amplasamentul minier </w:t>
      </w:r>
    </w:p>
    <w:p w:rsidR="00222D83" w:rsidRPr="00222D83" w:rsidRDefault="00F44346" w:rsidP="00222D83">
      <w:pPr>
        <w:spacing w:after="0" w:line="240" w:lineRule="auto"/>
        <w:jc w:val="both"/>
        <w:rPr>
          <w:rFonts w:ascii="Times New Roman" w:hAnsi="Times New Roman" w:cs="Times New Roman"/>
          <w:sz w:val="24"/>
          <w:szCs w:val="24"/>
          <w:lang w:val="pt-BR"/>
        </w:rPr>
      </w:pPr>
      <w:r>
        <w:rPr>
          <w:rFonts w:ascii="Times New Roman" w:hAnsi="Times New Roman" w:cs="Times New Roman"/>
          <w:bCs/>
          <w:iCs/>
          <w:sz w:val="24"/>
          <w:szCs w:val="24"/>
          <w:lang w:val="pt-BR"/>
        </w:rPr>
        <w:t>- r</w:t>
      </w:r>
      <w:r w:rsidR="00222D83" w:rsidRPr="00222D83">
        <w:rPr>
          <w:rFonts w:ascii="Times New Roman" w:hAnsi="Times New Roman" w:cs="Times New Roman"/>
          <w:bCs/>
          <w:iCs/>
          <w:sz w:val="24"/>
          <w:szCs w:val="24"/>
          <w:lang w:val="pt-BR"/>
        </w:rPr>
        <w:t>eabilitarea suprafeţelor afectate de activitatea de minerit și î</w:t>
      </w:r>
      <w:r w:rsidR="00222D83" w:rsidRPr="00222D83">
        <w:rPr>
          <w:rFonts w:ascii="Times New Roman" w:hAnsi="Times New Roman" w:cs="Times New Roman"/>
          <w:sz w:val="24"/>
          <w:szCs w:val="24"/>
          <w:lang w:val="pt-BR"/>
        </w:rPr>
        <w:t>ncadrarea armonioasă în peisaj a depozitelor de deşeuri;</w:t>
      </w:r>
    </w:p>
    <w:p w:rsidR="00EF7454" w:rsidRDefault="00EF7454" w:rsidP="00F44346">
      <w:pPr>
        <w:spacing w:after="0" w:line="240" w:lineRule="auto"/>
        <w:jc w:val="both"/>
        <w:rPr>
          <w:rFonts w:ascii="Times New Roman" w:hAnsi="Times New Roman" w:cs="Times New Roman"/>
          <w:b/>
          <w:sz w:val="24"/>
          <w:szCs w:val="24"/>
        </w:rPr>
      </w:pPr>
    </w:p>
    <w:p w:rsidR="00222D83" w:rsidRPr="00222D83" w:rsidRDefault="00222D83" w:rsidP="00F44346">
      <w:pPr>
        <w:spacing w:after="0" w:line="240" w:lineRule="auto"/>
        <w:jc w:val="both"/>
        <w:rPr>
          <w:rFonts w:ascii="Times New Roman" w:hAnsi="Times New Roman" w:cs="Times New Roman"/>
          <w:b/>
          <w:sz w:val="24"/>
          <w:szCs w:val="24"/>
        </w:rPr>
      </w:pPr>
      <w:r w:rsidRPr="00222D83">
        <w:rPr>
          <w:rFonts w:ascii="Times New Roman" w:hAnsi="Times New Roman" w:cs="Times New Roman"/>
          <w:b/>
          <w:sz w:val="24"/>
          <w:szCs w:val="24"/>
        </w:rPr>
        <w:t>C</w:t>
      </w:r>
      <w:r w:rsidR="00F44346" w:rsidRPr="00222D83">
        <w:rPr>
          <w:rFonts w:ascii="Times New Roman" w:hAnsi="Times New Roman" w:cs="Times New Roman"/>
          <w:b/>
          <w:sz w:val="24"/>
          <w:szCs w:val="24"/>
        </w:rPr>
        <w:t>ondiții pentru protectia mediului social si economic</w:t>
      </w:r>
    </w:p>
    <w:p w:rsidR="00222D83" w:rsidRPr="00222D83" w:rsidRDefault="00222D83" w:rsidP="00F44346">
      <w:pPr>
        <w:spacing w:after="0" w:line="240" w:lineRule="auto"/>
        <w:jc w:val="both"/>
        <w:rPr>
          <w:rFonts w:ascii="Times New Roman" w:hAnsi="Times New Roman" w:cs="Times New Roman"/>
          <w:i/>
          <w:iCs/>
          <w:sz w:val="24"/>
          <w:szCs w:val="24"/>
        </w:rPr>
      </w:pPr>
      <w:r w:rsidRPr="00222D83">
        <w:rPr>
          <w:rFonts w:ascii="Times New Roman" w:hAnsi="Times New Roman" w:cs="Times New Roman"/>
          <w:sz w:val="24"/>
          <w:szCs w:val="24"/>
        </w:rPr>
        <w:t xml:space="preserve">- </w:t>
      </w:r>
      <w:r w:rsidR="00F44346">
        <w:rPr>
          <w:rFonts w:ascii="Times New Roman" w:hAnsi="Times New Roman" w:cs="Times New Roman"/>
          <w:sz w:val="24"/>
          <w:szCs w:val="24"/>
        </w:rPr>
        <w:t>s</w:t>
      </w:r>
      <w:r w:rsidRPr="00222D83">
        <w:rPr>
          <w:rFonts w:ascii="Times New Roman" w:hAnsi="Times New Roman" w:cs="Times New Roman"/>
          <w:sz w:val="24"/>
          <w:szCs w:val="24"/>
        </w:rPr>
        <w:t>e va urmari protejarea monumentelor, a vestigiilor istorice, a construct</w:t>
      </w:r>
      <w:r w:rsidR="00F44346">
        <w:rPr>
          <w:rFonts w:ascii="Times New Roman" w:hAnsi="Times New Roman" w:cs="Times New Roman"/>
          <w:sz w:val="24"/>
          <w:szCs w:val="24"/>
        </w:rPr>
        <w:t>iilor si amenajarilor existente</w:t>
      </w:r>
      <w:r w:rsidRPr="00222D83">
        <w:rPr>
          <w:rFonts w:ascii="Times New Roman" w:hAnsi="Times New Roman" w:cs="Times New Roman"/>
          <w:sz w:val="24"/>
          <w:szCs w:val="24"/>
        </w:rPr>
        <w:t xml:space="preserve">; </w:t>
      </w:r>
    </w:p>
    <w:p w:rsidR="00222D83" w:rsidRPr="00222D83" w:rsidRDefault="00222D83" w:rsidP="00F44346">
      <w:pPr>
        <w:spacing w:after="0" w:line="240" w:lineRule="auto"/>
        <w:jc w:val="both"/>
        <w:rPr>
          <w:rFonts w:ascii="Times New Roman" w:hAnsi="Times New Roman" w:cs="Times New Roman"/>
          <w:sz w:val="24"/>
          <w:szCs w:val="24"/>
        </w:rPr>
      </w:pPr>
      <w:r w:rsidRPr="00222D83">
        <w:rPr>
          <w:rFonts w:ascii="Times New Roman" w:hAnsi="Times New Roman" w:cs="Times New Roman"/>
          <w:sz w:val="24"/>
          <w:szCs w:val="24"/>
        </w:rPr>
        <w:t xml:space="preserve">- </w:t>
      </w:r>
      <w:r w:rsidR="00F44346">
        <w:rPr>
          <w:rFonts w:ascii="Times New Roman" w:hAnsi="Times New Roman" w:cs="Times New Roman"/>
          <w:sz w:val="24"/>
          <w:szCs w:val="24"/>
        </w:rPr>
        <w:t>s</w:t>
      </w:r>
      <w:r w:rsidRPr="00222D83">
        <w:rPr>
          <w:rFonts w:ascii="Times New Roman" w:hAnsi="Times New Roman" w:cs="Times New Roman"/>
          <w:sz w:val="24"/>
          <w:szCs w:val="24"/>
        </w:rPr>
        <w:t xml:space="preserve">e va evita pe cat posibil afectarea lucrarilor de interes public existente in zona. </w:t>
      </w:r>
    </w:p>
    <w:p w:rsidR="00222D83" w:rsidRPr="00222D83" w:rsidRDefault="00222D83" w:rsidP="00F44346">
      <w:pPr>
        <w:spacing w:after="0" w:line="240" w:lineRule="auto"/>
        <w:jc w:val="both"/>
        <w:rPr>
          <w:rFonts w:ascii="Times New Roman" w:hAnsi="Times New Roman" w:cs="Times New Roman"/>
          <w:sz w:val="24"/>
          <w:szCs w:val="24"/>
        </w:rPr>
      </w:pPr>
      <w:r w:rsidRPr="00222D83">
        <w:rPr>
          <w:rFonts w:ascii="Times New Roman" w:hAnsi="Times New Roman" w:cs="Times New Roman"/>
          <w:sz w:val="24"/>
          <w:szCs w:val="24"/>
        </w:rPr>
        <w:t>- reabilitarea terenurilor astfel încât să fie corespunzătoare pentru folosința planificată</w:t>
      </w:r>
    </w:p>
    <w:p w:rsidR="00222D83" w:rsidRDefault="00222D83" w:rsidP="00F44346">
      <w:pPr>
        <w:spacing w:after="0" w:line="240" w:lineRule="auto"/>
        <w:jc w:val="both"/>
        <w:rPr>
          <w:rFonts w:ascii="Times New Roman" w:hAnsi="Times New Roman" w:cs="Times New Roman"/>
          <w:sz w:val="24"/>
          <w:szCs w:val="24"/>
        </w:rPr>
      </w:pPr>
      <w:r w:rsidRPr="00222D83">
        <w:rPr>
          <w:rFonts w:ascii="Times New Roman" w:hAnsi="Times New Roman" w:cs="Times New Roman"/>
          <w:sz w:val="24"/>
          <w:szCs w:val="24"/>
        </w:rPr>
        <w:t>- ecologizarea în cel mai scurt timp a zonelor afectate de activitatea minier</w:t>
      </w:r>
      <w:r w:rsidR="00F44346">
        <w:rPr>
          <w:rFonts w:ascii="Times New Roman" w:hAnsi="Times New Roman" w:cs="Times New Roman"/>
          <w:sz w:val="24"/>
          <w:szCs w:val="24"/>
        </w:rPr>
        <w:t>ă</w:t>
      </w:r>
      <w:r w:rsidRPr="00222D83">
        <w:rPr>
          <w:rFonts w:ascii="Times New Roman" w:hAnsi="Times New Roman" w:cs="Times New Roman"/>
          <w:sz w:val="24"/>
          <w:szCs w:val="24"/>
        </w:rPr>
        <w:t>, în corelare cu programul de sistematizare a teritoriului, în vederea valorifică</w:t>
      </w:r>
      <w:r w:rsidR="00B116E8">
        <w:rPr>
          <w:rFonts w:ascii="Times New Roman" w:hAnsi="Times New Roman" w:cs="Times New Roman"/>
          <w:sz w:val="24"/>
          <w:szCs w:val="24"/>
        </w:rPr>
        <w:t>rii</w:t>
      </w:r>
      <w:r w:rsidRPr="00222D83">
        <w:rPr>
          <w:rFonts w:ascii="Times New Roman" w:hAnsi="Times New Roman" w:cs="Times New Roman"/>
          <w:sz w:val="24"/>
          <w:szCs w:val="24"/>
        </w:rPr>
        <w:t xml:space="preserve"> de noi oportunităţi</w:t>
      </w:r>
      <w:r w:rsidR="00F44346">
        <w:rPr>
          <w:rFonts w:ascii="Times New Roman" w:hAnsi="Times New Roman" w:cs="Times New Roman"/>
          <w:sz w:val="24"/>
          <w:szCs w:val="24"/>
        </w:rPr>
        <w:t>.</w:t>
      </w:r>
    </w:p>
    <w:p w:rsidR="00F44346" w:rsidRPr="000278CD" w:rsidRDefault="00F44346" w:rsidP="00222D83">
      <w:pPr>
        <w:spacing w:after="0" w:line="240" w:lineRule="auto"/>
        <w:jc w:val="both"/>
        <w:rPr>
          <w:rFonts w:ascii="Times New Roman" w:hAnsi="Times New Roman" w:cs="Times New Roman"/>
          <w:sz w:val="24"/>
          <w:szCs w:val="24"/>
        </w:rPr>
      </w:pPr>
    </w:p>
    <w:p w:rsidR="00745DD4" w:rsidRPr="00352B5D" w:rsidRDefault="00745DD4" w:rsidP="0070176D">
      <w:pPr>
        <w:spacing w:after="120" w:line="240" w:lineRule="auto"/>
        <w:jc w:val="both"/>
        <w:rPr>
          <w:rFonts w:ascii="Times New Roman" w:hAnsi="Times New Roman" w:cs="Times New Roman"/>
          <w:b/>
          <w:sz w:val="24"/>
          <w:szCs w:val="24"/>
        </w:rPr>
      </w:pPr>
      <w:r w:rsidRPr="00352B5D">
        <w:rPr>
          <w:rFonts w:ascii="Times New Roman" w:hAnsi="Times New Roman" w:cs="Times New Roman"/>
          <w:b/>
          <w:sz w:val="24"/>
          <w:szCs w:val="24"/>
        </w:rPr>
        <w:t>Plan</w:t>
      </w:r>
      <w:r w:rsidR="00EF7454">
        <w:rPr>
          <w:rFonts w:ascii="Times New Roman" w:hAnsi="Times New Roman" w:cs="Times New Roman"/>
          <w:b/>
          <w:sz w:val="24"/>
          <w:szCs w:val="24"/>
        </w:rPr>
        <w:t>ul</w:t>
      </w:r>
      <w:r w:rsidRPr="00352B5D">
        <w:rPr>
          <w:rFonts w:ascii="Times New Roman" w:hAnsi="Times New Roman" w:cs="Times New Roman"/>
          <w:b/>
          <w:sz w:val="24"/>
          <w:szCs w:val="24"/>
        </w:rPr>
        <w:t xml:space="preserve"> de monitorizare </w:t>
      </w:r>
      <w:r w:rsidR="00FE47A0" w:rsidRPr="00352B5D">
        <w:rPr>
          <w:rFonts w:ascii="Times New Roman" w:hAnsi="Times New Roman" w:cs="Times New Roman"/>
          <w:b/>
          <w:sz w:val="24"/>
          <w:szCs w:val="24"/>
        </w:rPr>
        <w:t>a mediului, cu indicarea componentelor de mediu care urmează a fi monitorizate, a periodicităţii, a parametrilor şi a amplasamentului ales pentru monitorizarea fiecărui factor</w:t>
      </w:r>
    </w:p>
    <w:p w:rsidR="007F17B8" w:rsidRPr="007F17B8" w:rsidRDefault="007F17B8" w:rsidP="0070176D">
      <w:pPr>
        <w:spacing w:after="0" w:line="240" w:lineRule="auto"/>
        <w:ind w:firstLine="426"/>
        <w:jc w:val="both"/>
        <w:rPr>
          <w:rFonts w:ascii="Times New Roman" w:hAnsi="Times New Roman" w:cs="Times New Roman"/>
          <w:sz w:val="24"/>
          <w:szCs w:val="20"/>
          <w:lang w:eastAsia="en-US"/>
        </w:rPr>
      </w:pPr>
      <w:r w:rsidRPr="007F17B8">
        <w:rPr>
          <w:rFonts w:ascii="Times New Roman" w:hAnsi="Times New Roman" w:cs="Times New Roman"/>
          <w:sz w:val="24"/>
          <w:szCs w:val="20"/>
          <w:lang w:eastAsia="en-US"/>
        </w:rPr>
        <w:t xml:space="preserve">Pe parcursul </w:t>
      </w:r>
      <w:r w:rsidRPr="007F17B8">
        <w:rPr>
          <w:rFonts w:ascii="Times New Roman" w:hAnsi="Times New Roman" w:cs="Times New Roman"/>
          <w:b/>
          <w:bCs/>
          <w:i/>
          <w:sz w:val="24"/>
          <w:szCs w:val="20"/>
          <w:lang w:eastAsia="en-US"/>
        </w:rPr>
        <w:t>executarii lucrarilor de inchidere si ecologizare a minei Lesu Ursului</w:t>
      </w:r>
      <w:r w:rsidRPr="007F17B8">
        <w:rPr>
          <w:rFonts w:ascii="Times New Roman" w:hAnsi="Times New Roman" w:cs="Times New Roman"/>
          <w:sz w:val="24"/>
          <w:szCs w:val="20"/>
          <w:lang w:eastAsia="en-US"/>
        </w:rPr>
        <w:t xml:space="preserve">, in vederea diminuarii impactului produs asupra factorilor de mediu, s-a instituit un </w:t>
      </w:r>
      <w:r w:rsidRPr="007F17B8">
        <w:rPr>
          <w:rFonts w:ascii="Times New Roman" w:hAnsi="Times New Roman" w:cs="Times New Roman"/>
          <w:i/>
          <w:sz w:val="24"/>
          <w:szCs w:val="20"/>
          <w:lang w:eastAsia="en-US"/>
        </w:rPr>
        <w:t>sistem de urmarire a  factorilor de mediu sol, apa, aer</w:t>
      </w:r>
      <w:r w:rsidRPr="007F17B8">
        <w:rPr>
          <w:rFonts w:ascii="Times New Roman" w:hAnsi="Times New Roman" w:cs="Times New Roman"/>
          <w:sz w:val="24"/>
          <w:szCs w:val="20"/>
          <w:lang w:eastAsia="en-US"/>
        </w:rPr>
        <w:t>, prezentat mai jos:</w:t>
      </w:r>
    </w:p>
    <w:p w:rsidR="007F17B8" w:rsidRDefault="007F17B8" w:rsidP="0070176D">
      <w:pPr>
        <w:spacing w:after="0" w:line="240" w:lineRule="auto"/>
        <w:ind w:firstLine="720"/>
        <w:jc w:val="both"/>
        <w:rPr>
          <w:rFonts w:ascii="Times New Roman" w:hAnsi="Times New Roman" w:cs="Times New Roman"/>
          <w:sz w:val="24"/>
          <w:szCs w:val="20"/>
          <w:lang w:eastAsia="en-US"/>
        </w:rPr>
      </w:pPr>
      <w:r w:rsidRPr="007F17B8">
        <w:rPr>
          <w:rFonts w:ascii="Times New Roman" w:hAnsi="Times New Roman" w:cs="Times New Roman"/>
          <w:sz w:val="24"/>
          <w:szCs w:val="20"/>
          <w:lang w:eastAsia="en-US"/>
        </w:rPr>
        <w:t xml:space="preserve">- Monitorizarea factorilor de mediu (sol, apa, aer), a stabilitatii terenurilor (haldele de steril si Iazul de decantare Straja), a zgomotului si a conditiilor meteorologice pe perioada de executie a lucrarilor de inchidere si </w:t>
      </w:r>
      <w:r w:rsidR="0070176D">
        <w:rPr>
          <w:rFonts w:ascii="Times New Roman" w:hAnsi="Times New Roman" w:cs="Times New Roman"/>
          <w:sz w:val="24"/>
          <w:szCs w:val="20"/>
          <w:lang w:eastAsia="en-US"/>
        </w:rPr>
        <w:t>ecologizare</w:t>
      </w:r>
      <w:r w:rsidRPr="007F17B8">
        <w:rPr>
          <w:rFonts w:ascii="Times New Roman" w:hAnsi="Times New Roman" w:cs="Times New Roman"/>
          <w:sz w:val="24"/>
          <w:szCs w:val="20"/>
          <w:lang w:eastAsia="en-US"/>
        </w:rPr>
        <w:t xml:space="preserve"> a </w:t>
      </w:r>
      <w:r w:rsidR="009E4C2A">
        <w:rPr>
          <w:rFonts w:ascii="Times New Roman" w:hAnsi="Times New Roman" w:cs="Times New Roman"/>
          <w:sz w:val="24"/>
          <w:szCs w:val="20"/>
          <w:lang w:eastAsia="en-US"/>
        </w:rPr>
        <w:t>perimetrelor Minei Lesu Ursului:</w:t>
      </w:r>
    </w:p>
    <w:p w:rsidR="00CC3C95" w:rsidRDefault="00CC3C95" w:rsidP="0070176D">
      <w:pPr>
        <w:spacing w:after="0" w:line="240" w:lineRule="auto"/>
        <w:ind w:firstLine="720"/>
        <w:jc w:val="both"/>
        <w:rPr>
          <w:rFonts w:ascii="Times New Roman" w:hAnsi="Times New Roman" w:cs="Times New Roman"/>
          <w:sz w:val="24"/>
          <w:szCs w:val="20"/>
          <w:lang w:eastAsia="en-US"/>
        </w:rPr>
      </w:pPr>
    </w:p>
    <w:p w:rsidR="00CC3C95" w:rsidRDefault="00CC3C95" w:rsidP="0070176D">
      <w:pPr>
        <w:spacing w:after="0" w:line="240" w:lineRule="auto"/>
        <w:ind w:firstLine="720"/>
        <w:jc w:val="both"/>
        <w:rPr>
          <w:rFonts w:ascii="Times New Roman" w:hAnsi="Times New Roman" w:cs="Times New Roman"/>
          <w:sz w:val="24"/>
          <w:szCs w:val="20"/>
          <w:lang w:eastAsia="en-US"/>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6341"/>
        <w:gridCol w:w="3118"/>
      </w:tblGrid>
      <w:tr w:rsidR="009E4C2A" w:rsidRPr="007F17B8" w:rsidTr="009E4C2A">
        <w:trPr>
          <w:trHeight w:val="372"/>
        </w:trPr>
        <w:tc>
          <w:tcPr>
            <w:tcW w:w="360" w:type="dxa"/>
          </w:tcPr>
          <w:p w:rsidR="009E4C2A" w:rsidRPr="007F17B8" w:rsidRDefault="009E4C2A" w:rsidP="007F17B8">
            <w:pPr>
              <w:spacing w:before="14" w:after="0" w:line="240" w:lineRule="auto"/>
              <w:ind w:left="-108" w:right="-108"/>
              <w:jc w:val="center"/>
              <w:rPr>
                <w:rFonts w:ascii="Times New Roman" w:hAnsi="Times New Roman" w:cs="Times New Roman"/>
                <w:lang w:eastAsia="en-US"/>
              </w:rPr>
            </w:pPr>
            <w:r w:rsidRPr="007F17B8">
              <w:rPr>
                <w:rFonts w:ascii="Times New Roman" w:hAnsi="Times New Roman" w:cs="Times New Roman"/>
                <w:lang w:eastAsia="en-US"/>
              </w:rPr>
              <w:lastRenderedPageBreak/>
              <w:t>Nr.</w:t>
            </w:r>
          </w:p>
        </w:tc>
        <w:tc>
          <w:tcPr>
            <w:tcW w:w="6341" w:type="dxa"/>
          </w:tcPr>
          <w:p w:rsidR="009E4C2A" w:rsidRPr="007F17B8" w:rsidRDefault="009E4C2A" w:rsidP="007F17B8">
            <w:pPr>
              <w:spacing w:before="14" w:after="0" w:line="240" w:lineRule="auto"/>
              <w:jc w:val="center"/>
              <w:rPr>
                <w:rFonts w:ascii="Times New Roman" w:hAnsi="Times New Roman" w:cs="Times New Roman"/>
                <w:b/>
                <w:sz w:val="24"/>
                <w:szCs w:val="20"/>
                <w:lang w:eastAsia="en-US"/>
              </w:rPr>
            </w:pPr>
            <w:r w:rsidRPr="007F17B8">
              <w:rPr>
                <w:rFonts w:ascii="Times New Roman" w:hAnsi="Times New Roman" w:cs="Times New Roman"/>
                <w:b/>
                <w:sz w:val="24"/>
                <w:szCs w:val="20"/>
                <w:lang w:eastAsia="en-US"/>
              </w:rPr>
              <w:t>Factorul de mediu / Parametrii urmariti</w:t>
            </w:r>
          </w:p>
        </w:tc>
        <w:tc>
          <w:tcPr>
            <w:tcW w:w="3118" w:type="dxa"/>
          </w:tcPr>
          <w:p w:rsidR="009E4C2A" w:rsidRPr="007F17B8" w:rsidRDefault="009E4C2A" w:rsidP="007F17B8">
            <w:pPr>
              <w:spacing w:before="14" w:after="0" w:line="240" w:lineRule="auto"/>
              <w:ind w:left="-108" w:right="-108"/>
              <w:jc w:val="center"/>
              <w:rPr>
                <w:rFonts w:ascii="Times New Roman" w:hAnsi="Times New Roman" w:cs="Times New Roman"/>
                <w:b/>
                <w:sz w:val="24"/>
                <w:szCs w:val="20"/>
                <w:lang w:eastAsia="en-US"/>
              </w:rPr>
            </w:pPr>
            <w:r w:rsidRPr="007F17B8">
              <w:rPr>
                <w:rFonts w:ascii="Times New Roman" w:hAnsi="Times New Roman" w:cs="Times New Roman"/>
                <w:b/>
                <w:sz w:val="24"/>
                <w:szCs w:val="20"/>
                <w:lang w:eastAsia="en-US"/>
              </w:rPr>
              <w:t xml:space="preserve">In perioada de executie </w:t>
            </w:r>
            <w:r>
              <w:rPr>
                <w:rFonts w:ascii="Times New Roman" w:hAnsi="Times New Roman" w:cs="Times New Roman"/>
                <w:b/>
                <w:sz w:val="24"/>
                <w:szCs w:val="20"/>
                <w:lang w:eastAsia="en-US"/>
              </w:rPr>
              <w:t>a lucrarilor de inchidere si ecologizare</w:t>
            </w:r>
          </w:p>
        </w:tc>
      </w:tr>
      <w:tr w:rsidR="009E4C2A" w:rsidRPr="007F17B8" w:rsidTr="009E4C2A">
        <w:trPr>
          <w:trHeight w:val="223"/>
        </w:trPr>
        <w:tc>
          <w:tcPr>
            <w:tcW w:w="360" w:type="dxa"/>
          </w:tcPr>
          <w:p w:rsidR="009E4C2A" w:rsidRPr="007F17B8" w:rsidRDefault="009E4C2A" w:rsidP="007F17B8">
            <w:pPr>
              <w:spacing w:before="14" w:after="0" w:line="240" w:lineRule="auto"/>
              <w:ind w:left="-108" w:right="-108"/>
              <w:jc w:val="center"/>
              <w:rPr>
                <w:rFonts w:ascii="Times New Roman" w:hAnsi="Times New Roman" w:cs="Times New Roman"/>
                <w:lang w:eastAsia="en-US"/>
              </w:rPr>
            </w:pPr>
            <w:r w:rsidRPr="007F17B8">
              <w:rPr>
                <w:rFonts w:ascii="Times New Roman" w:hAnsi="Times New Roman" w:cs="Times New Roman"/>
                <w:lang w:eastAsia="en-US"/>
              </w:rPr>
              <w:t>1.</w:t>
            </w:r>
          </w:p>
        </w:tc>
        <w:tc>
          <w:tcPr>
            <w:tcW w:w="6341" w:type="dxa"/>
          </w:tcPr>
          <w:p w:rsidR="009E4C2A" w:rsidRPr="007F17B8" w:rsidRDefault="009E4C2A" w:rsidP="007F17B8">
            <w:pPr>
              <w:spacing w:before="14" w:after="0" w:line="240" w:lineRule="auto"/>
              <w:jc w:val="center"/>
              <w:rPr>
                <w:rFonts w:ascii="Times New Roman" w:hAnsi="Times New Roman" w:cs="Times New Roman"/>
                <w:b/>
                <w:sz w:val="24"/>
                <w:szCs w:val="20"/>
                <w:lang w:eastAsia="en-US"/>
              </w:rPr>
            </w:pPr>
            <w:r w:rsidRPr="007F17B8">
              <w:rPr>
                <w:rFonts w:ascii="Times New Roman" w:hAnsi="Times New Roman" w:cs="Times New Roman"/>
                <w:b/>
                <w:sz w:val="24"/>
                <w:szCs w:val="20"/>
                <w:lang w:eastAsia="en-US"/>
              </w:rPr>
              <w:t>APA</w:t>
            </w:r>
          </w:p>
        </w:tc>
        <w:tc>
          <w:tcPr>
            <w:tcW w:w="3118" w:type="dxa"/>
          </w:tcPr>
          <w:p w:rsidR="009E4C2A" w:rsidRPr="007F17B8" w:rsidRDefault="009E4C2A" w:rsidP="007F17B8">
            <w:pPr>
              <w:spacing w:before="14" w:after="0" w:line="240" w:lineRule="auto"/>
              <w:ind w:left="-108" w:right="-108"/>
              <w:jc w:val="center"/>
              <w:rPr>
                <w:rFonts w:ascii="Times New Roman" w:hAnsi="Times New Roman" w:cs="Times New Roman"/>
                <w:b/>
                <w:sz w:val="24"/>
                <w:szCs w:val="20"/>
                <w:lang w:eastAsia="en-US"/>
              </w:rPr>
            </w:pPr>
          </w:p>
        </w:tc>
      </w:tr>
      <w:tr w:rsidR="009E4C2A" w:rsidRPr="007F17B8" w:rsidTr="009E4C2A">
        <w:trPr>
          <w:trHeight w:val="355"/>
        </w:trPr>
        <w:tc>
          <w:tcPr>
            <w:tcW w:w="360" w:type="dxa"/>
          </w:tcPr>
          <w:p w:rsidR="009E4C2A" w:rsidRPr="007F17B8" w:rsidRDefault="009E4C2A" w:rsidP="007F17B8">
            <w:pPr>
              <w:spacing w:before="14" w:after="0" w:line="240" w:lineRule="auto"/>
              <w:ind w:left="-108" w:right="-108"/>
              <w:jc w:val="center"/>
              <w:rPr>
                <w:rFonts w:ascii="Times New Roman" w:hAnsi="Times New Roman" w:cs="Times New Roman"/>
                <w:lang w:eastAsia="en-US"/>
              </w:rPr>
            </w:pPr>
            <w:r w:rsidRPr="007F17B8">
              <w:rPr>
                <w:rFonts w:ascii="Times New Roman" w:hAnsi="Times New Roman" w:cs="Times New Roman"/>
                <w:lang w:eastAsia="en-US"/>
              </w:rPr>
              <w:t>1.1</w:t>
            </w:r>
          </w:p>
        </w:tc>
        <w:tc>
          <w:tcPr>
            <w:tcW w:w="6341" w:type="dxa"/>
          </w:tcPr>
          <w:p w:rsidR="009E4C2A" w:rsidRPr="007F17B8" w:rsidRDefault="009E4C2A" w:rsidP="007F17B8">
            <w:pPr>
              <w:spacing w:before="14" w:after="0" w:line="240" w:lineRule="auto"/>
              <w:jc w:val="both"/>
              <w:rPr>
                <w:rFonts w:ascii="Times New Roman" w:hAnsi="Times New Roman" w:cs="Times New Roman"/>
                <w:sz w:val="24"/>
                <w:szCs w:val="20"/>
                <w:lang w:eastAsia="en-US"/>
              </w:rPr>
            </w:pPr>
            <w:r w:rsidRPr="007F17B8">
              <w:rPr>
                <w:rFonts w:ascii="Times New Roman" w:hAnsi="Times New Roman" w:cs="Times New Roman"/>
                <w:sz w:val="24"/>
                <w:szCs w:val="20"/>
                <w:lang w:val="fr-FR" w:eastAsia="en-US"/>
              </w:rPr>
              <w:t xml:space="preserve">Calitatea apei de mina evacuata pe </w:t>
            </w:r>
            <w:r w:rsidRPr="007F17B8">
              <w:rPr>
                <w:rFonts w:ascii="Times New Roman" w:hAnsi="Times New Roman" w:cs="Times New Roman"/>
                <w:bCs/>
                <w:sz w:val="24"/>
                <w:szCs w:val="20"/>
                <w:lang w:eastAsia="en-US"/>
              </w:rPr>
              <w:t>gal.740 Isipoaia,</w:t>
            </w:r>
            <w:r w:rsidRPr="007F17B8">
              <w:rPr>
                <w:rFonts w:ascii="Times New Roman" w:hAnsi="Times New Roman" w:cs="Times New Roman"/>
                <w:sz w:val="24"/>
                <w:szCs w:val="20"/>
                <w:lang w:val="fr-FR" w:eastAsia="en-US"/>
              </w:rPr>
              <w:t xml:space="preserve"> apa limpezita evacuare iaz decantare Straja : pH, suspensii, rez. fix, CCO-Cr, SO</w:t>
            </w:r>
            <w:r w:rsidRPr="007F17B8">
              <w:rPr>
                <w:rFonts w:ascii="Times New Roman" w:hAnsi="Times New Roman" w:cs="Times New Roman"/>
                <w:sz w:val="24"/>
                <w:szCs w:val="20"/>
                <w:vertAlign w:val="subscript"/>
                <w:lang w:val="fr-FR" w:eastAsia="en-US"/>
              </w:rPr>
              <w:t>4</w:t>
            </w:r>
            <w:r w:rsidRPr="007F17B8">
              <w:rPr>
                <w:rFonts w:ascii="Times New Roman" w:hAnsi="Times New Roman" w:cs="Times New Roman"/>
                <w:sz w:val="24"/>
                <w:szCs w:val="20"/>
                <w:vertAlign w:val="superscript"/>
                <w:lang w:val="fr-FR" w:eastAsia="en-US"/>
              </w:rPr>
              <w:t>2</w:t>
            </w:r>
            <w:r w:rsidRPr="007F17B8">
              <w:rPr>
                <w:rFonts w:ascii="Times New Roman" w:hAnsi="Times New Roman" w:cs="Times New Roman"/>
                <w:sz w:val="24"/>
                <w:szCs w:val="20"/>
                <w:lang w:val="fr-FR" w:eastAsia="en-US"/>
              </w:rPr>
              <w:t>, Cl</w:t>
            </w:r>
            <w:r w:rsidRPr="007F17B8">
              <w:rPr>
                <w:rFonts w:ascii="Times New Roman" w:hAnsi="Times New Roman" w:cs="Times New Roman"/>
                <w:sz w:val="24"/>
                <w:szCs w:val="20"/>
                <w:vertAlign w:val="superscript"/>
                <w:lang w:val="fr-FR" w:eastAsia="en-US"/>
              </w:rPr>
              <w:t>-</w:t>
            </w:r>
            <w:r w:rsidRPr="007F17B8">
              <w:rPr>
                <w:rFonts w:ascii="Times New Roman" w:hAnsi="Times New Roman" w:cs="Times New Roman"/>
                <w:sz w:val="24"/>
                <w:szCs w:val="20"/>
                <w:lang w:val="fr-FR" w:eastAsia="en-US"/>
              </w:rPr>
              <w:t xml:space="preserve">, amoniu, </w:t>
            </w:r>
            <w:r w:rsidRPr="007F17B8">
              <w:rPr>
                <w:rFonts w:ascii="Times New Roman" w:hAnsi="Times New Roman" w:cs="Times New Roman"/>
                <w:sz w:val="24"/>
                <w:szCs w:val="20"/>
                <w:lang w:eastAsia="en-US"/>
              </w:rPr>
              <w:t>Cd, Pb, Cu, Mn, Zn, Fe, Ni</w:t>
            </w:r>
          </w:p>
        </w:tc>
        <w:tc>
          <w:tcPr>
            <w:tcW w:w="3118" w:type="dxa"/>
          </w:tcPr>
          <w:p w:rsidR="009E4C2A" w:rsidRPr="007F17B8" w:rsidRDefault="009E4C2A" w:rsidP="007F17B8">
            <w:pPr>
              <w:spacing w:before="14" w:after="0" w:line="240" w:lineRule="auto"/>
              <w:jc w:val="center"/>
              <w:rPr>
                <w:rFonts w:ascii="Times New Roman" w:hAnsi="Times New Roman" w:cs="Times New Roman"/>
                <w:sz w:val="24"/>
                <w:szCs w:val="20"/>
                <w:lang w:eastAsia="en-US"/>
              </w:rPr>
            </w:pPr>
          </w:p>
          <w:p w:rsidR="009E4C2A" w:rsidRPr="007F17B8" w:rsidRDefault="009E4C2A" w:rsidP="007F17B8">
            <w:pPr>
              <w:spacing w:before="14" w:after="0" w:line="240" w:lineRule="auto"/>
              <w:jc w:val="center"/>
              <w:rPr>
                <w:rFonts w:ascii="Times New Roman" w:hAnsi="Times New Roman" w:cs="Times New Roman"/>
                <w:sz w:val="24"/>
                <w:szCs w:val="20"/>
                <w:lang w:eastAsia="en-US"/>
              </w:rPr>
            </w:pPr>
            <w:r w:rsidRPr="007F17B8">
              <w:rPr>
                <w:rFonts w:ascii="Times New Roman" w:hAnsi="Times New Roman" w:cs="Times New Roman"/>
                <w:sz w:val="24"/>
                <w:szCs w:val="20"/>
                <w:lang w:eastAsia="en-US"/>
              </w:rPr>
              <w:t>trimestrial</w:t>
            </w:r>
          </w:p>
        </w:tc>
      </w:tr>
      <w:tr w:rsidR="009E4C2A" w:rsidRPr="007F17B8" w:rsidTr="009E4C2A">
        <w:trPr>
          <w:trHeight w:val="351"/>
        </w:trPr>
        <w:tc>
          <w:tcPr>
            <w:tcW w:w="360" w:type="dxa"/>
          </w:tcPr>
          <w:p w:rsidR="009E4C2A" w:rsidRPr="007F17B8" w:rsidRDefault="009E4C2A" w:rsidP="007F17B8">
            <w:pPr>
              <w:spacing w:before="14" w:after="0" w:line="240" w:lineRule="auto"/>
              <w:ind w:left="-108" w:right="-108"/>
              <w:jc w:val="center"/>
              <w:rPr>
                <w:rFonts w:ascii="Times New Roman" w:hAnsi="Times New Roman" w:cs="Times New Roman"/>
                <w:lang w:eastAsia="en-US"/>
              </w:rPr>
            </w:pPr>
            <w:r w:rsidRPr="007F17B8">
              <w:rPr>
                <w:rFonts w:ascii="Times New Roman" w:hAnsi="Times New Roman" w:cs="Times New Roman"/>
                <w:lang w:eastAsia="en-US"/>
              </w:rPr>
              <w:t>1.2</w:t>
            </w:r>
          </w:p>
        </w:tc>
        <w:tc>
          <w:tcPr>
            <w:tcW w:w="6341" w:type="dxa"/>
          </w:tcPr>
          <w:p w:rsidR="009E4C2A" w:rsidRPr="007F17B8" w:rsidRDefault="009E4C2A" w:rsidP="007F17B8">
            <w:pPr>
              <w:spacing w:before="14" w:after="0" w:line="240" w:lineRule="auto"/>
              <w:ind w:left="-108" w:firstLine="108"/>
              <w:jc w:val="both"/>
              <w:rPr>
                <w:rFonts w:ascii="Times New Roman" w:hAnsi="Times New Roman" w:cs="Times New Roman"/>
                <w:sz w:val="24"/>
                <w:szCs w:val="20"/>
                <w:lang w:eastAsia="en-US"/>
              </w:rPr>
            </w:pPr>
            <w:r w:rsidRPr="007F17B8">
              <w:rPr>
                <w:rFonts w:ascii="Times New Roman" w:hAnsi="Times New Roman" w:cs="Times New Roman"/>
                <w:sz w:val="24"/>
                <w:szCs w:val="20"/>
                <w:lang w:eastAsia="en-US"/>
              </w:rPr>
              <w:t xml:space="preserve">Calitatea receptorilor naturali </w:t>
            </w:r>
            <w:r w:rsidRPr="007F17B8">
              <w:rPr>
                <w:rFonts w:ascii="Times New Roman" w:hAnsi="Times New Roman" w:cs="Times New Roman"/>
                <w:bCs/>
                <w:sz w:val="24"/>
                <w:szCs w:val="20"/>
                <w:lang w:eastAsia="en-US"/>
              </w:rPr>
              <w:t xml:space="preserve">din zonele de influenta a lucarilor, a haldelor steril, a apelor de mina, a iazului Straja: </w:t>
            </w:r>
            <w:r w:rsidRPr="007F17B8">
              <w:rPr>
                <w:rFonts w:ascii="Times New Roman" w:hAnsi="Times New Roman" w:cs="Times New Roman"/>
                <w:sz w:val="24"/>
                <w:szCs w:val="24"/>
                <w:lang w:val="fr-FR"/>
              </w:rPr>
              <w:t xml:space="preserve">paraul Isipoaia, pr. V. Straja/confl.pr. Brateasa, pr. Ursului </w:t>
            </w:r>
            <w:r w:rsidRPr="007F17B8">
              <w:rPr>
                <w:rFonts w:ascii="Times New Roman" w:hAnsi="Times New Roman" w:cs="Times New Roman"/>
                <w:iCs/>
                <w:sz w:val="24"/>
                <w:szCs w:val="20"/>
                <w:lang w:eastAsia="en-US"/>
              </w:rPr>
              <w:t>- amonte si aval</w:t>
            </w:r>
            <w:r w:rsidRPr="007F17B8">
              <w:rPr>
                <w:rFonts w:ascii="Times New Roman" w:hAnsi="Times New Roman" w:cs="Times New Roman"/>
                <w:bCs/>
                <w:sz w:val="24"/>
                <w:szCs w:val="20"/>
                <w:lang w:eastAsia="en-US"/>
              </w:rPr>
              <w:t xml:space="preserve">: </w:t>
            </w:r>
            <w:r w:rsidRPr="007F17B8">
              <w:rPr>
                <w:rFonts w:ascii="Times New Roman" w:hAnsi="Times New Roman" w:cs="Times New Roman"/>
                <w:sz w:val="24"/>
                <w:szCs w:val="20"/>
                <w:lang w:val="fr-FR" w:eastAsia="en-US"/>
              </w:rPr>
              <w:t>pH, suspensii, rez. fix, CCO-Cr, SO</w:t>
            </w:r>
            <w:r w:rsidRPr="007F17B8">
              <w:rPr>
                <w:rFonts w:ascii="Times New Roman" w:hAnsi="Times New Roman" w:cs="Times New Roman"/>
                <w:sz w:val="24"/>
                <w:szCs w:val="20"/>
                <w:vertAlign w:val="subscript"/>
                <w:lang w:val="fr-FR" w:eastAsia="en-US"/>
              </w:rPr>
              <w:t>4</w:t>
            </w:r>
            <w:r w:rsidRPr="007F17B8">
              <w:rPr>
                <w:rFonts w:ascii="Times New Roman" w:hAnsi="Times New Roman" w:cs="Times New Roman"/>
                <w:sz w:val="24"/>
                <w:szCs w:val="20"/>
                <w:vertAlign w:val="superscript"/>
                <w:lang w:val="fr-FR" w:eastAsia="en-US"/>
              </w:rPr>
              <w:t>2</w:t>
            </w:r>
            <w:r w:rsidRPr="007F17B8">
              <w:rPr>
                <w:rFonts w:ascii="Times New Roman" w:hAnsi="Times New Roman" w:cs="Times New Roman"/>
                <w:sz w:val="24"/>
                <w:szCs w:val="20"/>
                <w:lang w:val="fr-FR" w:eastAsia="en-US"/>
              </w:rPr>
              <w:t>, Cl</w:t>
            </w:r>
            <w:r w:rsidRPr="007F17B8">
              <w:rPr>
                <w:rFonts w:ascii="Times New Roman" w:hAnsi="Times New Roman" w:cs="Times New Roman"/>
                <w:sz w:val="24"/>
                <w:szCs w:val="20"/>
                <w:vertAlign w:val="superscript"/>
                <w:lang w:val="fr-FR" w:eastAsia="en-US"/>
              </w:rPr>
              <w:t>-</w:t>
            </w:r>
            <w:r w:rsidRPr="007F17B8">
              <w:rPr>
                <w:rFonts w:ascii="Times New Roman" w:hAnsi="Times New Roman" w:cs="Times New Roman"/>
                <w:sz w:val="24"/>
                <w:szCs w:val="20"/>
                <w:lang w:val="fr-FR" w:eastAsia="en-US"/>
              </w:rPr>
              <w:t xml:space="preserve">, amoniu, </w:t>
            </w:r>
            <w:r w:rsidRPr="007F17B8">
              <w:rPr>
                <w:rFonts w:ascii="Times New Roman" w:hAnsi="Times New Roman" w:cs="Times New Roman"/>
                <w:sz w:val="24"/>
                <w:szCs w:val="20"/>
                <w:lang w:eastAsia="en-US"/>
              </w:rPr>
              <w:t>Cd, Pb, Cu, Mn, Zn, Fe, Ni</w:t>
            </w:r>
          </w:p>
        </w:tc>
        <w:tc>
          <w:tcPr>
            <w:tcW w:w="3118" w:type="dxa"/>
          </w:tcPr>
          <w:p w:rsidR="009E4C2A" w:rsidRPr="007F17B8" w:rsidRDefault="009E4C2A" w:rsidP="007F17B8">
            <w:pPr>
              <w:spacing w:before="14" w:after="0" w:line="240" w:lineRule="auto"/>
              <w:jc w:val="center"/>
              <w:rPr>
                <w:rFonts w:ascii="Times New Roman" w:hAnsi="Times New Roman" w:cs="Times New Roman"/>
                <w:sz w:val="24"/>
                <w:szCs w:val="20"/>
                <w:lang w:eastAsia="en-US"/>
              </w:rPr>
            </w:pPr>
          </w:p>
          <w:p w:rsidR="009E4C2A" w:rsidRPr="007F17B8" w:rsidRDefault="009E4C2A" w:rsidP="007F17B8">
            <w:pPr>
              <w:spacing w:before="14" w:after="0" w:line="240" w:lineRule="auto"/>
              <w:jc w:val="center"/>
              <w:rPr>
                <w:rFonts w:ascii="Times New Roman" w:hAnsi="Times New Roman" w:cs="Times New Roman"/>
                <w:sz w:val="24"/>
                <w:szCs w:val="20"/>
                <w:lang w:eastAsia="en-US"/>
              </w:rPr>
            </w:pPr>
            <w:r w:rsidRPr="007F17B8">
              <w:rPr>
                <w:rFonts w:ascii="Times New Roman" w:hAnsi="Times New Roman" w:cs="Times New Roman"/>
                <w:sz w:val="24"/>
                <w:szCs w:val="20"/>
                <w:lang w:eastAsia="en-US"/>
              </w:rPr>
              <w:t>trimestrial</w:t>
            </w:r>
          </w:p>
        </w:tc>
      </w:tr>
      <w:tr w:rsidR="009E4C2A" w:rsidRPr="007F17B8" w:rsidTr="009E4C2A">
        <w:trPr>
          <w:trHeight w:val="351"/>
        </w:trPr>
        <w:tc>
          <w:tcPr>
            <w:tcW w:w="360" w:type="dxa"/>
          </w:tcPr>
          <w:p w:rsidR="009E4C2A" w:rsidRPr="007F17B8" w:rsidRDefault="009E4C2A" w:rsidP="007F17B8">
            <w:pPr>
              <w:spacing w:before="14" w:after="0" w:line="240" w:lineRule="auto"/>
              <w:ind w:left="-108" w:right="-108"/>
              <w:jc w:val="center"/>
              <w:rPr>
                <w:rFonts w:ascii="Times New Roman" w:hAnsi="Times New Roman" w:cs="Times New Roman"/>
                <w:lang w:eastAsia="en-US"/>
              </w:rPr>
            </w:pPr>
            <w:r w:rsidRPr="007F17B8">
              <w:rPr>
                <w:rFonts w:ascii="Times New Roman" w:hAnsi="Times New Roman" w:cs="Times New Roman"/>
                <w:lang w:eastAsia="en-US"/>
              </w:rPr>
              <w:t>1.3</w:t>
            </w:r>
          </w:p>
        </w:tc>
        <w:tc>
          <w:tcPr>
            <w:tcW w:w="6341" w:type="dxa"/>
          </w:tcPr>
          <w:p w:rsidR="009E4C2A" w:rsidRPr="007F17B8" w:rsidRDefault="009E4C2A" w:rsidP="007F17B8">
            <w:pPr>
              <w:spacing w:before="14" w:after="0" w:line="240" w:lineRule="auto"/>
              <w:ind w:left="-108" w:firstLine="108"/>
              <w:jc w:val="both"/>
              <w:rPr>
                <w:rFonts w:ascii="Times New Roman" w:hAnsi="Times New Roman" w:cs="Times New Roman"/>
                <w:sz w:val="24"/>
                <w:szCs w:val="20"/>
                <w:lang w:eastAsia="en-US"/>
              </w:rPr>
            </w:pPr>
            <w:r w:rsidRPr="007F17B8">
              <w:rPr>
                <w:rFonts w:ascii="Times New Roman" w:hAnsi="Times New Roman" w:cs="Times New Roman"/>
                <w:sz w:val="24"/>
                <w:szCs w:val="20"/>
                <w:lang w:eastAsia="en-US"/>
              </w:rPr>
              <w:t>Calitatea apei subterane din cele 3 foraje hidrochimice de la iaz Straja</w:t>
            </w:r>
            <w:r w:rsidRPr="007F17B8">
              <w:rPr>
                <w:rFonts w:ascii="Times New Roman" w:hAnsi="Times New Roman" w:cs="Times New Roman"/>
                <w:bCs/>
                <w:sz w:val="24"/>
                <w:szCs w:val="20"/>
                <w:lang w:eastAsia="en-US"/>
              </w:rPr>
              <w:t xml:space="preserve">: </w:t>
            </w:r>
            <w:r w:rsidRPr="007F17B8">
              <w:rPr>
                <w:rFonts w:ascii="Times New Roman" w:hAnsi="Times New Roman" w:cs="Times New Roman"/>
                <w:sz w:val="24"/>
                <w:szCs w:val="20"/>
                <w:lang w:val="fr-FR" w:eastAsia="en-US"/>
              </w:rPr>
              <w:t>pH, suspensii, rez. fix, CCO-Cr, SO</w:t>
            </w:r>
            <w:r w:rsidRPr="007F17B8">
              <w:rPr>
                <w:rFonts w:ascii="Times New Roman" w:hAnsi="Times New Roman" w:cs="Times New Roman"/>
                <w:sz w:val="24"/>
                <w:szCs w:val="20"/>
                <w:vertAlign w:val="subscript"/>
                <w:lang w:val="fr-FR" w:eastAsia="en-US"/>
              </w:rPr>
              <w:t>4</w:t>
            </w:r>
            <w:r w:rsidRPr="007F17B8">
              <w:rPr>
                <w:rFonts w:ascii="Times New Roman" w:hAnsi="Times New Roman" w:cs="Times New Roman"/>
                <w:sz w:val="24"/>
                <w:szCs w:val="20"/>
                <w:vertAlign w:val="superscript"/>
                <w:lang w:val="fr-FR" w:eastAsia="en-US"/>
              </w:rPr>
              <w:t>2</w:t>
            </w:r>
            <w:r w:rsidRPr="007F17B8">
              <w:rPr>
                <w:rFonts w:ascii="Times New Roman" w:hAnsi="Times New Roman" w:cs="Times New Roman"/>
                <w:sz w:val="24"/>
                <w:szCs w:val="20"/>
                <w:lang w:val="fr-FR" w:eastAsia="en-US"/>
              </w:rPr>
              <w:t>, Cl</w:t>
            </w:r>
            <w:r w:rsidRPr="007F17B8">
              <w:rPr>
                <w:rFonts w:ascii="Times New Roman" w:hAnsi="Times New Roman" w:cs="Times New Roman"/>
                <w:sz w:val="24"/>
                <w:szCs w:val="20"/>
                <w:vertAlign w:val="superscript"/>
                <w:lang w:val="fr-FR" w:eastAsia="en-US"/>
              </w:rPr>
              <w:t>-</w:t>
            </w:r>
            <w:r w:rsidRPr="007F17B8">
              <w:rPr>
                <w:rFonts w:ascii="Times New Roman" w:hAnsi="Times New Roman" w:cs="Times New Roman"/>
                <w:sz w:val="24"/>
                <w:szCs w:val="20"/>
                <w:lang w:val="fr-FR" w:eastAsia="en-US"/>
              </w:rPr>
              <w:t xml:space="preserve">, amoniu, </w:t>
            </w:r>
            <w:r w:rsidRPr="007F17B8">
              <w:rPr>
                <w:rFonts w:ascii="Times New Roman" w:hAnsi="Times New Roman" w:cs="Times New Roman"/>
                <w:sz w:val="24"/>
                <w:szCs w:val="20"/>
                <w:lang w:eastAsia="en-US"/>
              </w:rPr>
              <w:t>Cd, Pb, Cu, Mn, Zn, Fe, Ni</w:t>
            </w:r>
          </w:p>
        </w:tc>
        <w:tc>
          <w:tcPr>
            <w:tcW w:w="3118" w:type="dxa"/>
          </w:tcPr>
          <w:p w:rsidR="009E4C2A" w:rsidRPr="007F17B8" w:rsidRDefault="009E4C2A" w:rsidP="007F17B8">
            <w:pPr>
              <w:spacing w:before="14" w:after="0" w:line="240" w:lineRule="auto"/>
              <w:jc w:val="center"/>
              <w:rPr>
                <w:rFonts w:ascii="Times New Roman" w:hAnsi="Times New Roman" w:cs="Times New Roman"/>
                <w:sz w:val="24"/>
                <w:szCs w:val="20"/>
                <w:lang w:eastAsia="en-US"/>
              </w:rPr>
            </w:pPr>
          </w:p>
          <w:p w:rsidR="009E4C2A" w:rsidRPr="007F17B8" w:rsidRDefault="009E4C2A" w:rsidP="007F17B8">
            <w:pPr>
              <w:spacing w:before="14" w:after="0" w:line="240" w:lineRule="auto"/>
              <w:jc w:val="center"/>
              <w:rPr>
                <w:rFonts w:ascii="Times New Roman" w:hAnsi="Times New Roman" w:cs="Times New Roman"/>
                <w:sz w:val="24"/>
                <w:szCs w:val="20"/>
                <w:lang w:eastAsia="en-US"/>
              </w:rPr>
            </w:pPr>
            <w:r w:rsidRPr="007F17B8">
              <w:rPr>
                <w:rFonts w:ascii="Times New Roman" w:hAnsi="Times New Roman" w:cs="Times New Roman"/>
                <w:sz w:val="24"/>
                <w:szCs w:val="20"/>
                <w:lang w:eastAsia="en-US"/>
              </w:rPr>
              <w:t>trimestrial</w:t>
            </w:r>
          </w:p>
        </w:tc>
      </w:tr>
      <w:tr w:rsidR="009E4C2A" w:rsidRPr="007F17B8" w:rsidTr="009E4C2A">
        <w:trPr>
          <w:trHeight w:val="255"/>
        </w:trPr>
        <w:tc>
          <w:tcPr>
            <w:tcW w:w="360" w:type="dxa"/>
          </w:tcPr>
          <w:p w:rsidR="009E4C2A" w:rsidRPr="007F17B8" w:rsidRDefault="009E4C2A" w:rsidP="007F17B8">
            <w:pPr>
              <w:spacing w:before="14" w:after="0" w:line="240" w:lineRule="auto"/>
              <w:jc w:val="center"/>
              <w:rPr>
                <w:rFonts w:ascii="Times New Roman" w:hAnsi="Times New Roman" w:cs="Times New Roman"/>
                <w:lang w:eastAsia="en-US"/>
              </w:rPr>
            </w:pPr>
            <w:r w:rsidRPr="007F17B8">
              <w:rPr>
                <w:rFonts w:ascii="Times New Roman" w:hAnsi="Times New Roman" w:cs="Times New Roman"/>
                <w:lang w:eastAsia="en-US"/>
              </w:rPr>
              <w:t>2</w:t>
            </w:r>
          </w:p>
        </w:tc>
        <w:tc>
          <w:tcPr>
            <w:tcW w:w="6341" w:type="dxa"/>
          </w:tcPr>
          <w:p w:rsidR="009E4C2A" w:rsidRPr="007F17B8" w:rsidRDefault="009E4C2A" w:rsidP="007F17B8">
            <w:pPr>
              <w:spacing w:before="14" w:after="0" w:line="240" w:lineRule="auto"/>
              <w:jc w:val="center"/>
              <w:rPr>
                <w:rFonts w:ascii="Times New Roman" w:hAnsi="Times New Roman" w:cs="Times New Roman"/>
                <w:b/>
                <w:sz w:val="24"/>
                <w:szCs w:val="20"/>
                <w:lang w:eastAsia="en-US"/>
              </w:rPr>
            </w:pPr>
            <w:r w:rsidRPr="007F17B8">
              <w:rPr>
                <w:rFonts w:ascii="Times New Roman" w:hAnsi="Times New Roman" w:cs="Times New Roman"/>
                <w:b/>
                <w:sz w:val="24"/>
                <w:szCs w:val="20"/>
                <w:lang w:eastAsia="en-US"/>
              </w:rPr>
              <w:t>AER</w:t>
            </w:r>
          </w:p>
        </w:tc>
        <w:tc>
          <w:tcPr>
            <w:tcW w:w="3118" w:type="dxa"/>
          </w:tcPr>
          <w:p w:rsidR="009E4C2A" w:rsidRPr="007F17B8" w:rsidRDefault="009E4C2A" w:rsidP="007F17B8">
            <w:pPr>
              <w:spacing w:before="14" w:after="0" w:line="240" w:lineRule="auto"/>
              <w:jc w:val="center"/>
              <w:rPr>
                <w:rFonts w:ascii="Times New Roman" w:hAnsi="Times New Roman" w:cs="Times New Roman"/>
                <w:sz w:val="24"/>
                <w:szCs w:val="20"/>
                <w:lang w:eastAsia="en-US"/>
              </w:rPr>
            </w:pPr>
          </w:p>
        </w:tc>
      </w:tr>
      <w:tr w:rsidR="009E4C2A" w:rsidRPr="007F17B8" w:rsidTr="009E4C2A">
        <w:trPr>
          <w:trHeight w:val="347"/>
        </w:trPr>
        <w:tc>
          <w:tcPr>
            <w:tcW w:w="360" w:type="dxa"/>
          </w:tcPr>
          <w:p w:rsidR="009E4C2A" w:rsidRPr="007F17B8" w:rsidRDefault="009E4C2A" w:rsidP="007F17B8">
            <w:pPr>
              <w:spacing w:before="14" w:after="0" w:line="240" w:lineRule="auto"/>
              <w:ind w:left="-108" w:right="-108"/>
              <w:jc w:val="center"/>
              <w:rPr>
                <w:rFonts w:ascii="Times New Roman" w:hAnsi="Times New Roman" w:cs="Times New Roman"/>
                <w:lang w:eastAsia="en-US"/>
              </w:rPr>
            </w:pPr>
            <w:r w:rsidRPr="007F17B8">
              <w:rPr>
                <w:rFonts w:ascii="Times New Roman" w:hAnsi="Times New Roman" w:cs="Times New Roman"/>
                <w:lang w:eastAsia="en-US"/>
              </w:rPr>
              <w:t>2.1</w:t>
            </w:r>
          </w:p>
        </w:tc>
        <w:tc>
          <w:tcPr>
            <w:tcW w:w="6341" w:type="dxa"/>
          </w:tcPr>
          <w:p w:rsidR="009E4C2A" w:rsidRPr="007F17B8" w:rsidRDefault="009E4C2A" w:rsidP="007F17B8">
            <w:pPr>
              <w:spacing w:before="14" w:after="0" w:line="240" w:lineRule="auto"/>
              <w:jc w:val="both"/>
              <w:rPr>
                <w:rFonts w:ascii="Times New Roman" w:hAnsi="Times New Roman" w:cs="Times New Roman"/>
                <w:sz w:val="24"/>
                <w:szCs w:val="20"/>
                <w:vertAlign w:val="subscript"/>
                <w:lang w:eastAsia="en-US"/>
              </w:rPr>
            </w:pPr>
            <w:r w:rsidRPr="007F17B8">
              <w:rPr>
                <w:rFonts w:ascii="Times New Roman" w:hAnsi="Times New Roman" w:cs="Times New Roman"/>
                <w:sz w:val="24"/>
                <w:szCs w:val="20"/>
                <w:lang w:eastAsia="en-US"/>
              </w:rPr>
              <w:t>Probe aer din perimetrele haldelor, iazului, incinte (zone active): pulberi, CO, SO</w:t>
            </w:r>
            <w:r w:rsidRPr="007F17B8">
              <w:rPr>
                <w:rFonts w:ascii="Times New Roman" w:hAnsi="Times New Roman" w:cs="Times New Roman"/>
                <w:sz w:val="24"/>
                <w:szCs w:val="20"/>
                <w:vertAlign w:val="subscript"/>
                <w:lang w:eastAsia="en-US"/>
              </w:rPr>
              <w:t>2</w:t>
            </w:r>
            <w:r w:rsidRPr="007F17B8">
              <w:rPr>
                <w:rFonts w:ascii="Times New Roman" w:hAnsi="Times New Roman" w:cs="Times New Roman"/>
                <w:sz w:val="24"/>
                <w:szCs w:val="20"/>
                <w:lang w:eastAsia="en-US"/>
              </w:rPr>
              <w:t xml:space="preserve"> , NO</w:t>
            </w:r>
            <w:r w:rsidRPr="007F17B8">
              <w:rPr>
                <w:rFonts w:ascii="Times New Roman" w:hAnsi="Times New Roman" w:cs="Times New Roman"/>
                <w:sz w:val="24"/>
                <w:szCs w:val="20"/>
                <w:vertAlign w:val="subscript"/>
                <w:lang w:eastAsia="en-US"/>
              </w:rPr>
              <w:t>2</w:t>
            </w:r>
          </w:p>
        </w:tc>
        <w:tc>
          <w:tcPr>
            <w:tcW w:w="3118" w:type="dxa"/>
          </w:tcPr>
          <w:p w:rsidR="009E4C2A" w:rsidRPr="007F17B8" w:rsidRDefault="009E4C2A" w:rsidP="007F17B8">
            <w:pPr>
              <w:spacing w:before="14" w:after="0" w:line="240" w:lineRule="auto"/>
              <w:jc w:val="center"/>
              <w:rPr>
                <w:rFonts w:ascii="Times New Roman" w:hAnsi="Times New Roman" w:cs="Times New Roman"/>
                <w:sz w:val="24"/>
                <w:szCs w:val="20"/>
                <w:lang w:eastAsia="en-US"/>
              </w:rPr>
            </w:pPr>
            <w:r w:rsidRPr="007F17B8">
              <w:rPr>
                <w:rFonts w:ascii="Times New Roman" w:hAnsi="Times New Roman" w:cs="Times New Roman"/>
                <w:sz w:val="24"/>
                <w:szCs w:val="20"/>
                <w:lang w:eastAsia="en-US"/>
              </w:rPr>
              <w:t>trimestrial</w:t>
            </w:r>
          </w:p>
        </w:tc>
      </w:tr>
      <w:tr w:rsidR="009E4C2A" w:rsidRPr="007F17B8" w:rsidTr="009E4C2A">
        <w:trPr>
          <w:trHeight w:val="197"/>
        </w:trPr>
        <w:tc>
          <w:tcPr>
            <w:tcW w:w="360" w:type="dxa"/>
          </w:tcPr>
          <w:p w:rsidR="009E4C2A" w:rsidRPr="007F17B8" w:rsidRDefault="009E4C2A" w:rsidP="007F17B8">
            <w:pPr>
              <w:spacing w:before="14" w:after="0" w:line="240" w:lineRule="auto"/>
              <w:jc w:val="center"/>
              <w:rPr>
                <w:rFonts w:ascii="Times New Roman" w:hAnsi="Times New Roman" w:cs="Times New Roman"/>
                <w:lang w:eastAsia="en-US"/>
              </w:rPr>
            </w:pPr>
            <w:r w:rsidRPr="007F17B8">
              <w:rPr>
                <w:rFonts w:ascii="Times New Roman" w:hAnsi="Times New Roman" w:cs="Times New Roman"/>
                <w:lang w:eastAsia="en-US"/>
              </w:rPr>
              <w:t>3</w:t>
            </w:r>
          </w:p>
        </w:tc>
        <w:tc>
          <w:tcPr>
            <w:tcW w:w="6341" w:type="dxa"/>
          </w:tcPr>
          <w:p w:rsidR="009E4C2A" w:rsidRPr="007F17B8" w:rsidRDefault="009E4C2A" w:rsidP="007F17B8">
            <w:pPr>
              <w:spacing w:before="14" w:after="0" w:line="240" w:lineRule="auto"/>
              <w:jc w:val="center"/>
              <w:rPr>
                <w:rFonts w:ascii="Times New Roman" w:hAnsi="Times New Roman" w:cs="Times New Roman"/>
                <w:b/>
                <w:sz w:val="24"/>
                <w:szCs w:val="20"/>
                <w:lang w:eastAsia="en-US"/>
              </w:rPr>
            </w:pPr>
            <w:r w:rsidRPr="007F17B8">
              <w:rPr>
                <w:rFonts w:ascii="Times New Roman" w:hAnsi="Times New Roman" w:cs="Times New Roman"/>
                <w:b/>
                <w:sz w:val="24"/>
                <w:szCs w:val="20"/>
                <w:lang w:eastAsia="en-US"/>
              </w:rPr>
              <w:t>SOL</w:t>
            </w:r>
          </w:p>
        </w:tc>
        <w:tc>
          <w:tcPr>
            <w:tcW w:w="3118" w:type="dxa"/>
          </w:tcPr>
          <w:p w:rsidR="009E4C2A" w:rsidRPr="007F17B8" w:rsidRDefault="009E4C2A" w:rsidP="007F17B8">
            <w:pPr>
              <w:spacing w:before="14" w:after="0" w:line="240" w:lineRule="auto"/>
              <w:jc w:val="center"/>
              <w:rPr>
                <w:rFonts w:ascii="Times New Roman" w:hAnsi="Times New Roman" w:cs="Times New Roman"/>
                <w:sz w:val="24"/>
                <w:szCs w:val="20"/>
                <w:lang w:eastAsia="en-US"/>
              </w:rPr>
            </w:pPr>
          </w:p>
        </w:tc>
      </w:tr>
      <w:tr w:rsidR="009E4C2A" w:rsidRPr="007F17B8" w:rsidTr="009E4C2A">
        <w:trPr>
          <w:trHeight w:val="347"/>
        </w:trPr>
        <w:tc>
          <w:tcPr>
            <w:tcW w:w="360" w:type="dxa"/>
          </w:tcPr>
          <w:p w:rsidR="009E4C2A" w:rsidRPr="007F17B8" w:rsidRDefault="009E4C2A" w:rsidP="007F17B8">
            <w:pPr>
              <w:spacing w:before="14" w:after="0" w:line="240" w:lineRule="auto"/>
              <w:ind w:left="-108" w:right="-108"/>
              <w:jc w:val="center"/>
              <w:rPr>
                <w:rFonts w:ascii="Times New Roman" w:hAnsi="Times New Roman" w:cs="Times New Roman"/>
                <w:lang w:eastAsia="en-US"/>
              </w:rPr>
            </w:pPr>
            <w:r w:rsidRPr="007F17B8">
              <w:rPr>
                <w:rFonts w:ascii="Times New Roman" w:hAnsi="Times New Roman" w:cs="Times New Roman"/>
                <w:lang w:eastAsia="en-US"/>
              </w:rPr>
              <w:t>3.1</w:t>
            </w:r>
          </w:p>
        </w:tc>
        <w:tc>
          <w:tcPr>
            <w:tcW w:w="6341" w:type="dxa"/>
          </w:tcPr>
          <w:p w:rsidR="009E4C2A" w:rsidRPr="00782982" w:rsidRDefault="009E4C2A" w:rsidP="00782982">
            <w:pPr>
              <w:spacing w:before="14" w:after="0" w:line="360" w:lineRule="auto"/>
              <w:rPr>
                <w:rFonts w:ascii="Times New Roman" w:hAnsi="Times New Roman" w:cs="Times New Roman"/>
                <w:sz w:val="24"/>
                <w:szCs w:val="20"/>
                <w:lang w:val="fr-FR" w:eastAsia="en-US"/>
              </w:rPr>
            </w:pPr>
            <w:r w:rsidRPr="007F17B8">
              <w:rPr>
                <w:rFonts w:ascii="Times New Roman" w:hAnsi="Times New Roman" w:cs="Times New Roman"/>
                <w:sz w:val="24"/>
                <w:szCs w:val="20"/>
                <w:lang w:val="fr-FR" w:eastAsia="en-US"/>
              </w:rPr>
              <w:t>Urmarirea vizuala a posibilelor scurgeri de materiale poluante</w:t>
            </w:r>
          </w:p>
        </w:tc>
        <w:tc>
          <w:tcPr>
            <w:tcW w:w="3118" w:type="dxa"/>
          </w:tcPr>
          <w:p w:rsidR="009E4C2A" w:rsidRPr="007F17B8" w:rsidRDefault="009E4C2A" w:rsidP="007F17B8">
            <w:pPr>
              <w:spacing w:before="14" w:after="0" w:line="240" w:lineRule="auto"/>
              <w:jc w:val="center"/>
              <w:rPr>
                <w:rFonts w:ascii="Times New Roman" w:hAnsi="Times New Roman" w:cs="Times New Roman"/>
                <w:sz w:val="24"/>
                <w:szCs w:val="20"/>
                <w:lang w:eastAsia="en-US"/>
              </w:rPr>
            </w:pPr>
            <w:r w:rsidRPr="007F17B8">
              <w:rPr>
                <w:rFonts w:ascii="Times New Roman" w:hAnsi="Times New Roman" w:cs="Times New Roman"/>
                <w:sz w:val="24"/>
                <w:szCs w:val="20"/>
                <w:lang w:eastAsia="en-US"/>
              </w:rPr>
              <w:t>zilnic</w:t>
            </w:r>
          </w:p>
        </w:tc>
      </w:tr>
      <w:tr w:rsidR="009E4C2A" w:rsidRPr="007F17B8" w:rsidTr="009E4C2A">
        <w:trPr>
          <w:trHeight w:val="299"/>
        </w:trPr>
        <w:tc>
          <w:tcPr>
            <w:tcW w:w="360" w:type="dxa"/>
          </w:tcPr>
          <w:p w:rsidR="009E4C2A" w:rsidRPr="007F17B8" w:rsidRDefault="009E4C2A" w:rsidP="007F17B8">
            <w:pPr>
              <w:spacing w:before="14" w:after="0" w:line="240" w:lineRule="auto"/>
              <w:ind w:left="-108" w:right="-108"/>
              <w:jc w:val="center"/>
              <w:rPr>
                <w:rFonts w:ascii="Times New Roman" w:hAnsi="Times New Roman" w:cs="Times New Roman"/>
                <w:lang w:eastAsia="en-US"/>
              </w:rPr>
            </w:pPr>
            <w:r w:rsidRPr="007F17B8">
              <w:rPr>
                <w:rFonts w:ascii="Times New Roman" w:hAnsi="Times New Roman" w:cs="Times New Roman"/>
                <w:lang w:eastAsia="en-US"/>
              </w:rPr>
              <w:t>4</w:t>
            </w:r>
          </w:p>
        </w:tc>
        <w:tc>
          <w:tcPr>
            <w:tcW w:w="6341" w:type="dxa"/>
          </w:tcPr>
          <w:p w:rsidR="009E4C2A" w:rsidRPr="009E4C2A" w:rsidRDefault="009E4C2A" w:rsidP="007F17B8">
            <w:pPr>
              <w:spacing w:before="14" w:after="0" w:line="240" w:lineRule="auto"/>
              <w:ind w:left="-108" w:right="-108"/>
              <w:jc w:val="center"/>
              <w:rPr>
                <w:rFonts w:ascii="Times New Roman" w:hAnsi="Times New Roman" w:cs="Times New Roman"/>
                <w:b/>
                <w:sz w:val="24"/>
                <w:szCs w:val="24"/>
                <w:lang w:val="fr-FR" w:eastAsia="en-US"/>
              </w:rPr>
            </w:pPr>
            <w:r w:rsidRPr="009E4C2A">
              <w:rPr>
                <w:rFonts w:ascii="Times New Roman" w:hAnsi="Times New Roman" w:cs="Times New Roman"/>
                <w:b/>
                <w:sz w:val="24"/>
                <w:szCs w:val="24"/>
                <w:lang w:val="fr-FR" w:eastAsia="en-US"/>
              </w:rPr>
              <w:t xml:space="preserve">STABILITATE </w:t>
            </w:r>
            <w:r w:rsidRPr="009E4C2A">
              <w:rPr>
                <w:rFonts w:ascii="Times New Roman" w:hAnsi="Times New Roman" w:cs="Times New Roman"/>
                <w:sz w:val="24"/>
                <w:szCs w:val="24"/>
                <w:lang w:val="fr-FR" w:eastAsia="en-US"/>
              </w:rPr>
              <w:t>TEREN/</w:t>
            </w:r>
            <w:r w:rsidRPr="009E4C2A">
              <w:rPr>
                <w:rFonts w:ascii="Times New Roman" w:hAnsi="Times New Roman" w:cs="Times New Roman"/>
                <w:b/>
                <w:sz w:val="24"/>
                <w:szCs w:val="24"/>
                <w:lang w:val="fr-FR" w:eastAsia="en-US"/>
              </w:rPr>
              <w:t>NIVEL</w:t>
            </w:r>
            <w:r w:rsidRPr="009E4C2A">
              <w:rPr>
                <w:rFonts w:ascii="Times New Roman" w:hAnsi="Times New Roman" w:cs="Times New Roman"/>
                <w:sz w:val="24"/>
                <w:szCs w:val="24"/>
                <w:lang w:val="fr-FR" w:eastAsia="en-US"/>
              </w:rPr>
              <w:t xml:space="preserve"> HIDROSTATIC</w:t>
            </w:r>
          </w:p>
        </w:tc>
        <w:tc>
          <w:tcPr>
            <w:tcW w:w="3118" w:type="dxa"/>
          </w:tcPr>
          <w:p w:rsidR="009E4C2A" w:rsidRPr="007F17B8" w:rsidRDefault="009E4C2A" w:rsidP="007F17B8">
            <w:pPr>
              <w:spacing w:before="14" w:after="0" w:line="240" w:lineRule="auto"/>
              <w:jc w:val="center"/>
              <w:rPr>
                <w:rFonts w:ascii="Times New Roman" w:hAnsi="Times New Roman" w:cs="Times New Roman"/>
                <w:sz w:val="24"/>
                <w:szCs w:val="20"/>
                <w:lang w:eastAsia="en-US"/>
              </w:rPr>
            </w:pPr>
          </w:p>
        </w:tc>
      </w:tr>
      <w:tr w:rsidR="009E4C2A" w:rsidRPr="007F17B8" w:rsidTr="009E4C2A">
        <w:trPr>
          <w:trHeight w:val="347"/>
        </w:trPr>
        <w:tc>
          <w:tcPr>
            <w:tcW w:w="360" w:type="dxa"/>
          </w:tcPr>
          <w:p w:rsidR="009E4C2A" w:rsidRPr="007F17B8" w:rsidRDefault="009E4C2A" w:rsidP="007F17B8">
            <w:pPr>
              <w:spacing w:before="14" w:after="0" w:line="240" w:lineRule="auto"/>
              <w:ind w:left="-108" w:right="-108"/>
              <w:jc w:val="center"/>
              <w:rPr>
                <w:rFonts w:ascii="Times New Roman" w:hAnsi="Times New Roman" w:cs="Times New Roman"/>
                <w:lang w:eastAsia="en-US"/>
              </w:rPr>
            </w:pPr>
            <w:r w:rsidRPr="007F17B8">
              <w:rPr>
                <w:rFonts w:ascii="Times New Roman" w:hAnsi="Times New Roman" w:cs="Times New Roman"/>
                <w:lang w:eastAsia="en-US"/>
              </w:rPr>
              <w:t>4.1</w:t>
            </w:r>
          </w:p>
        </w:tc>
        <w:tc>
          <w:tcPr>
            <w:tcW w:w="6341" w:type="dxa"/>
          </w:tcPr>
          <w:p w:rsidR="009E4C2A" w:rsidRPr="007F17B8" w:rsidRDefault="009E4C2A" w:rsidP="007F17B8">
            <w:pPr>
              <w:spacing w:before="14" w:after="0" w:line="240" w:lineRule="auto"/>
              <w:jc w:val="both"/>
              <w:rPr>
                <w:rFonts w:ascii="Times New Roman" w:hAnsi="Times New Roman" w:cs="Times New Roman"/>
                <w:sz w:val="24"/>
                <w:szCs w:val="20"/>
                <w:lang w:val="fr-FR" w:eastAsia="en-US"/>
              </w:rPr>
            </w:pPr>
            <w:r w:rsidRPr="007F17B8">
              <w:rPr>
                <w:rFonts w:ascii="Times New Roman" w:hAnsi="Times New Roman" w:cs="Times New Roman"/>
                <w:sz w:val="24"/>
                <w:szCs w:val="20"/>
                <w:lang w:val="fr-FR" w:eastAsia="en-US"/>
              </w:rPr>
              <w:t>Monit. stabilitate halde, iaz prin masuratori topometrice : 12 + 8 borne topo</w:t>
            </w:r>
          </w:p>
        </w:tc>
        <w:tc>
          <w:tcPr>
            <w:tcW w:w="3118" w:type="dxa"/>
          </w:tcPr>
          <w:p w:rsidR="009E4C2A" w:rsidRPr="007F17B8" w:rsidRDefault="009E4C2A" w:rsidP="007F17B8">
            <w:pPr>
              <w:spacing w:before="14" w:after="0" w:line="240" w:lineRule="auto"/>
              <w:jc w:val="center"/>
              <w:rPr>
                <w:rFonts w:ascii="Times New Roman" w:hAnsi="Times New Roman" w:cs="Times New Roman"/>
                <w:sz w:val="24"/>
                <w:szCs w:val="20"/>
                <w:lang w:eastAsia="en-US"/>
              </w:rPr>
            </w:pPr>
            <w:r w:rsidRPr="007F17B8">
              <w:rPr>
                <w:rFonts w:ascii="Times New Roman" w:hAnsi="Times New Roman" w:cs="Times New Roman"/>
                <w:sz w:val="24"/>
                <w:szCs w:val="20"/>
                <w:lang w:eastAsia="en-US"/>
              </w:rPr>
              <w:t>-</w:t>
            </w:r>
          </w:p>
        </w:tc>
      </w:tr>
      <w:tr w:rsidR="009E4C2A" w:rsidRPr="007F17B8" w:rsidTr="009E4C2A">
        <w:trPr>
          <w:trHeight w:val="347"/>
        </w:trPr>
        <w:tc>
          <w:tcPr>
            <w:tcW w:w="360" w:type="dxa"/>
          </w:tcPr>
          <w:p w:rsidR="009E4C2A" w:rsidRPr="007F17B8" w:rsidRDefault="009E4C2A" w:rsidP="007F17B8">
            <w:pPr>
              <w:spacing w:before="14" w:after="0" w:line="240" w:lineRule="auto"/>
              <w:ind w:left="-108" w:right="-108"/>
              <w:jc w:val="center"/>
              <w:rPr>
                <w:rFonts w:ascii="Times New Roman" w:hAnsi="Times New Roman" w:cs="Times New Roman"/>
                <w:lang w:eastAsia="en-US"/>
              </w:rPr>
            </w:pPr>
            <w:r w:rsidRPr="007F17B8">
              <w:rPr>
                <w:rFonts w:ascii="Times New Roman" w:hAnsi="Times New Roman" w:cs="Times New Roman"/>
                <w:lang w:eastAsia="en-US"/>
              </w:rPr>
              <w:t>4.2</w:t>
            </w:r>
          </w:p>
        </w:tc>
        <w:tc>
          <w:tcPr>
            <w:tcW w:w="6341" w:type="dxa"/>
          </w:tcPr>
          <w:p w:rsidR="009E4C2A" w:rsidRPr="007F17B8" w:rsidRDefault="009E4C2A" w:rsidP="007F17B8">
            <w:pPr>
              <w:spacing w:before="14" w:after="0" w:line="240" w:lineRule="auto"/>
              <w:jc w:val="both"/>
              <w:rPr>
                <w:rFonts w:ascii="Times New Roman" w:hAnsi="Times New Roman" w:cs="Times New Roman"/>
                <w:sz w:val="24"/>
                <w:szCs w:val="20"/>
                <w:lang w:val="fr-FR" w:eastAsia="en-US"/>
              </w:rPr>
            </w:pPr>
            <w:r w:rsidRPr="007F17B8">
              <w:rPr>
                <w:rFonts w:ascii="Times New Roman" w:hAnsi="Times New Roman" w:cs="Times New Roman"/>
                <w:sz w:val="24"/>
                <w:szCs w:val="20"/>
                <w:lang w:val="fr-FR" w:eastAsia="en-US"/>
              </w:rPr>
              <w:t xml:space="preserve">Masuratori nivel hidrostatic la iaz - 5 tuburi piezometrice </w:t>
            </w:r>
          </w:p>
        </w:tc>
        <w:tc>
          <w:tcPr>
            <w:tcW w:w="3118" w:type="dxa"/>
          </w:tcPr>
          <w:p w:rsidR="009E4C2A" w:rsidRPr="007F17B8" w:rsidRDefault="009E4C2A" w:rsidP="007F17B8">
            <w:pPr>
              <w:spacing w:before="14" w:after="0" w:line="240" w:lineRule="auto"/>
              <w:jc w:val="center"/>
              <w:rPr>
                <w:rFonts w:ascii="Times New Roman" w:hAnsi="Times New Roman" w:cs="Times New Roman"/>
                <w:sz w:val="24"/>
                <w:szCs w:val="20"/>
                <w:lang w:eastAsia="en-US"/>
              </w:rPr>
            </w:pPr>
            <w:r w:rsidRPr="007F17B8">
              <w:rPr>
                <w:rFonts w:ascii="Times New Roman" w:hAnsi="Times New Roman" w:cs="Times New Roman"/>
                <w:sz w:val="24"/>
                <w:szCs w:val="20"/>
                <w:lang w:eastAsia="en-US"/>
              </w:rPr>
              <w:t>-</w:t>
            </w:r>
          </w:p>
        </w:tc>
      </w:tr>
      <w:tr w:rsidR="009E4C2A" w:rsidRPr="007F17B8" w:rsidTr="009E4C2A">
        <w:trPr>
          <w:trHeight w:val="207"/>
        </w:trPr>
        <w:tc>
          <w:tcPr>
            <w:tcW w:w="360" w:type="dxa"/>
          </w:tcPr>
          <w:p w:rsidR="009E4C2A" w:rsidRPr="007F17B8" w:rsidRDefault="009E4C2A" w:rsidP="007F17B8">
            <w:pPr>
              <w:spacing w:before="14" w:after="0" w:line="240" w:lineRule="auto"/>
              <w:ind w:left="-108" w:right="-108"/>
              <w:jc w:val="center"/>
              <w:rPr>
                <w:rFonts w:ascii="Times New Roman" w:hAnsi="Times New Roman" w:cs="Times New Roman"/>
                <w:lang w:eastAsia="en-US"/>
              </w:rPr>
            </w:pPr>
            <w:r w:rsidRPr="007F17B8">
              <w:rPr>
                <w:rFonts w:ascii="Times New Roman" w:hAnsi="Times New Roman" w:cs="Times New Roman"/>
                <w:lang w:eastAsia="en-US"/>
              </w:rPr>
              <w:t>5</w:t>
            </w:r>
          </w:p>
        </w:tc>
        <w:tc>
          <w:tcPr>
            <w:tcW w:w="6341" w:type="dxa"/>
          </w:tcPr>
          <w:p w:rsidR="009E4C2A" w:rsidRPr="007F17B8" w:rsidRDefault="009E4C2A" w:rsidP="007F17B8">
            <w:pPr>
              <w:spacing w:before="14" w:after="0" w:line="240" w:lineRule="auto"/>
              <w:jc w:val="center"/>
              <w:rPr>
                <w:rFonts w:ascii="Times New Roman" w:hAnsi="Times New Roman" w:cs="Times New Roman"/>
                <w:b/>
                <w:sz w:val="24"/>
                <w:szCs w:val="20"/>
                <w:lang w:val="fr-FR" w:eastAsia="en-US"/>
              </w:rPr>
            </w:pPr>
            <w:r w:rsidRPr="007F17B8">
              <w:rPr>
                <w:rFonts w:ascii="Times New Roman" w:hAnsi="Times New Roman" w:cs="Times New Roman"/>
                <w:b/>
                <w:sz w:val="24"/>
                <w:szCs w:val="20"/>
                <w:lang w:val="fr-FR" w:eastAsia="en-US"/>
              </w:rPr>
              <w:t>ZGOMOT/VIBRATII</w:t>
            </w:r>
          </w:p>
        </w:tc>
        <w:tc>
          <w:tcPr>
            <w:tcW w:w="3118" w:type="dxa"/>
          </w:tcPr>
          <w:p w:rsidR="009E4C2A" w:rsidRPr="007F17B8" w:rsidRDefault="009E4C2A" w:rsidP="007F17B8">
            <w:pPr>
              <w:spacing w:before="14" w:after="0" w:line="240" w:lineRule="auto"/>
              <w:jc w:val="center"/>
              <w:rPr>
                <w:rFonts w:ascii="Times New Roman" w:hAnsi="Times New Roman" w:cs="Times New Roman"/>
                <w:sz w:val="24"/>
                <w:szCs w:val="20"/>
                <w:lang w:eastAsia="en-US"/>
              </w:rPr>
            </w:pPr>
          </w:p>
        </w:tc>
      </w:tr>
      <w:tr w:rsidR="009E4C2A" w:rsidRPr="007F17B8" w:rsidTr="009E4C2A">
        <w:trPr>
          <w:trHeight w:val="347"/>
        </w:trPr>
        <w:tc>
          <w:tcPr>
            <w:tcW w:w="360" w:type="dxa"/>
          </w:tcPr>
          <w:p w:rsidR="009E4C2A" w:rsidRPr="007F17B8" w:rsidRDefault="009E4C2A" w:rsidP="007F17B8">
            <w:pPr>
              <w:spacing w:before="14" w:after="0" w:line="240" w:lineRule="auto"/>
              <w:ind w:left="-108" w:right="-108"/>
              <w:jc w:val="center"/>
              <w:rPr>
                <w:rFonts w:ascii="Times New Roman" w:hAnsi="Times New Roman" w:cs="Times New Roman"/>
                <w:lang w:eastAsia="en-US"/>
              </w:rPr>
            </w:pPr>
            <w:r w:rsidRPr="007F17B8">
              <w:rPr>
                <w:rFonts w:ascii="Times New Roman" w:hAnsi="Times New Roman" w:cs="Times New Roman"/>
                <w:lang w:eastAsia="en-US"/>
              </w:rPr>
              <w:t>5.1</w:t>
            </w:r>
          </w:p>
        </w:tc>
        <w:tc>
          <w:tcPr>
            <w:tcW w:w="6341" w:type="dxa"/>
          </w:tcPr>
          <w:p w:rsidR="009E4C2A" w:rsidRPr="007F17B8" w:rsidRDefault="009E4C2A" w:rsidP="007F17B8">
            <w:pPr>
              <w:spacing w:before="14" w:after="0" w:line="240" w:lineRule="auto"/>
              <w:ind w:left="-108" w:right="-108" w:firstLine="108"/>
              <w:rPr>
                <w:rFonts w:ascii="Times New Roman" w:hAnsi="Times New Roman" w:cs="Times New Roman"/>
                <w:b/>
                <w:sz w:val="24"/>
                <w:szCs w:val="20"/>
                <w:lang w:val="fr-FR" w:eastAsia="en-US"/>
              </w:rPr>
            </w:pPr>
            <w:r w:rsidRPr="007F17B8">
              <w:rPr>
                <w:rFonts w:ascii="Times New Roman" w:hAnsi="Times New Roman" w:cs="Times New Roman"/>
                <w:sz w:val="24"/>
                <w:szCs w:val="20"/>
                <w:lang w:eastAsia="en-US"/>
              </w:rPr>
              <w:t>Nivelul de zgomot in zonele asezarilor umane, in timpul transporturilor</w:t>
            </w:r>
          </w:p>
        </w:tc>
        <w:tc>
          <w:tcPr>
            <w:tcW w:w="3118" w:type="dxa"/>
          </w:tcPr>
          <w:p w:rsidR="009E4C2A" w:rsidRPr="007F17B8" w:rsidRDefault="009E4C2A" w:rsidP="007F17B8">
            <w:pPr>
              <w:spacing w:before="14" w:after="0" w:line="240" w:lineRule="auto"/>
              <w:jc w:val="center"/>
              <w:rPr>
                <w:rFonts w:ascii="Times New Roman" w:hAnsi="Times New Roman" w:cs="Times New Roman"/>
                <w:sz w:val="24"/>
                <w:szCs w:val="20"/>
                <w:lang w:eastAsia="en-US"/>
              </w:rPr>
            </w:pPr>
            <w:r w:rsidRPr="007F17B8">
              <w:rPr>
                <w:rFonts w:ascii="Times New Roman" w:hAnsi="Times New Roman" w:cs="Times New Roman"/>
                <w:sz w:val="24"/>
                <w:szCs w:val="20"/>
                <w:lang w:eastAsia="en-US"/>
              </w:rPr>
              <w:t>trimestrial</w:t>
            </w:r>
          </w:p>
        </w:tc>
      </w:tr>
    </w:tbl>
    <w:p w:rsidR="007F17B8" w:rsidRDefault="007F17B8" w:rsidP="0070176D">
      <w:pPr>
        <w:jc w:val="both"/>
        <w:rPr>
          <w:rFonts w:ascii="Times New Roman" w:hAnsi="Times New Roman" w:cs="Times New Roman"/>
          <w:b/>
          <w:sz w:val="24"/>
          <w:szCs w:val="24"/>
        </w:rPr>
      </w:pPr>
    </w:p>
    <w:p w:rsidR="00FE47A0" w:rsidRPr="0070176D" w:rsidRDefault="00FE47A0" w:rsidP="002A3DCE">
      <w:pPr>
        <w:spacing w:line="240" w:lineRule="auto"/>
        <w:jc w:val="both"/>
        <w:rPr>
          <w:rFonts w:ascii="Times New Roman" w:hAnsi="Times New Roman" w:cs="Times New Roman"/>
          <w:b/>
          <w:sz w:val="24"/>
          <w:szCs w:val="24"/>
        </w:rPr>
      </w:pPr>
      <w:r w:rsidRPr="0070176D">
        <w:rPr>
          <w:rFonts w:ascii="Times New Roman" w:hAnsi="Times New Roman" w:cs="Times New Roman"/>
          <w:b/>
          <w:sz w:val="24"/>
          <w:szCs w:val="24"/>
        </w:rPr>
        <w:t>2.</w:t>
      </w:r>
      <w:r w:rsidR="0070176D" w:rsidRPr="0070176D">
        <w:rPr>
          <w:rFonts w:ascii="Times New Roman" w:hAnsi="Times New Roman" w:cs="Times New Roman"/>
          <w:b/>
          <w:sz w:val="24"/>
          <w:szCs w:val="24"/>
        </w:rPr>
        <w:t xml:space="preserve"> </w:t>
      </w:r>
      <w:r w:rsidRPr="0070176D">
        <w:rPr>
          <w:rFonts w:ascii="Times New Roman" w:hAnsi="Times New Roman" w:cs="Times New Roman"/>
          <w:b/>
          <w:sz w:val="24"/>
          <w:szCs w:val="24"/>
        </w:rPr>
        <w:t>În timpul închiderii, dezafectării, refacerii mediului şi postînchidere</w:t>
      </w:r>
    </w:p>
    <w:p w:rsidR="00FE47A0" w:rsidRPr="00EF553A" w:rsidRDefault="00FE47A0" w:rsidP="004E0A84">
      <w:pPr>
        <w:spacing w:after="120" w:line="240" w:lineRule="auto"/>
        <w:jc w:val="both"/>
        <w:rPr>
          <w:rFonts w:ascii="Times New Roman" w:hAnsi="Times New Roman" w:cs="Times New Roman"/>
          <w:b/>
          <w:sz w:val="24"/>
          <w:szCs w:val="24"/>
        </w:rPr>
      </w:pPr>
      <w:r w:rsidRPr="0070176D">
        <w:rPr>
          <w:rFonts w:ascii="Times New Roman" w:hAnsi="Times New Roman" w:cs="Times New Roman"/>
          <w:b/>
          <w:sz w:val="24"/>
          <w:szCs w:val="24"/>
        </w:rPr>
        <w:t>Conditii necesare a fi indeplinite la inchidere/dezafectare/demolare</w:t>
      </w:r>
      <w:r w:rsidR="00EF553A">
        <w:rPr>
          <w:rFonts w:ascii="Times New Roman" w:hAnsi="Times New Roman" w:cs="Times New Roman"/>
          <w:b/>
          <w:sz w:val="24"/>
          <w:szCs w:val="24"/>
        </w:rPr>
        <w:t xml:space="preserve"> si </w:t>
      </w:r>
      <w:r w:rsidRPr="00EF553A">
        <w:rPr>
          <w:rFonts w:ascii="Times New Roman" w:hAnsi="Times New Roman" w:cs="Times New Roman"/>
          <w:b/>
          <w:sz w:val="24"/>
          <w:szCs w:val="24"/>
        </w:rPr>
        <w:t>refacerea stării initiale/reabilitare</w:t>
      </w:r>
      <w:r w:rsidR="00EF553A" w:rsidRPr="00EF553A">
        <w:rPr>
          <w:rFonts w:ascii="Times New Roman" w:hAnsi="Times New Roman" w:cs="Times New Roman"/>
          <w:b/>
          <w:sz w:val="24"/>
          <w:szCs w:val="24"/>
        </w:rPr>
        <w:t>a</w:t>
      </w:r>
      <w:r w:rsidRPr="00EF553A">
        <w:rPr>
          <w:rFonts w:ascii="Times New Roman" w:hAnsi="Times New Roman" w:cs="Times New Roman"/>
          <w:b/>
          <w:sz w:val="24"/>
          <w:szCs w:val="24"/>
        </w:rPr>
        <w:t xml:space="preserve"> în vederea utilizării ulterioare a terenului</w:t>
      </w:r>
    </w:p>
    <w:p w:rsidR="004E0A84" w:rsidRPr="007E7A4A" w:rsidRDefault="004E0A84" w:rsidP="004E0A84">
      <w:pPr>
        <w:spacing w:after="0" w:line="240" w:lineRule="auto"/>
        <w:jc w:val="both"/>
        <w:rPr>
          <w:rFonts w:ascii="Times New Roman" w:hAnsi="Times New Roman"/>
          <w:color w:val="000000"/>
          <w:sz w:val="24"/>
          <w:szCs w:val="24"/>
        </w:rPr>
      </w:pPr>
      <w:r>
        <w:rPr>
          <w:rFonts w:ascii="Times New Roman" w:hAnsi="Times New Roman"/>
          <w:b/>
          <w:color w:val="000000"/>
          <w:sz w:val="28"/>
          <w:szCs w:val="28"/>
        </w:rPr>
        <w:t xml:space="preserve">- </w:t>
      </w:r>
      <w:r w:rsidRPr="007E7A4A">
        <w:rPr>
          <w:rFonts w:ascii="Times New Roman" w:hAnsi="Times New Roman"/>
          <w:color w:val="000000"/>
          <w:sz w:val="24"/>
          <w:szCs w:val="24"/>
        </w:rPr>
        <w:t>investigarea în conformitate cu mediul geologic al amplasamentului minier și identificarea poluării generate de activitate</w:t>
      </w:r>
    </w:p>
    <w:p w:rsidR="004E0A84" w:rsidRPr="007E7A4A" w:rsidRDefault="004E0A84" w:rsidP="004E0A84">
      <w:pPr>
        <w:spacing w:after="0" w:line="240" w:lineRule="auto"/>
        <w:jc w:val="both"/>
        <w:rPr>
          <w:rFonts w:ascii="Times New Roman" w:hAnsi="Times New Roman"/>
          <w:color w:val="000000"/>
          <w:sz w:val="24"/>
          <w:szCs w:val="24"/>
        </w:rPr>
      </w:pPr>
      <w:r w:rsidRPr="007E7A4A">
        <w:rPr>
          <w:rFonts w:ascii="Times New Roman" w:hAnsi="Times New Roman"/>
          <w:b/>
          <w:color w:val="000000"/>
          <w:sz w:val="24"/>
          <w:szCs w:val="24"/>
        </w:rPr>
        <w:t>-</w:t>
      </w:r>
      <w:r>
        <w:rPr>
          <w:rFonts w:ascii="Times New Roman" w:hAnsi="Times New Roman"/>
          <w:b/>
          <w:color w:val="000000"/>
          <w:sz w:val="24"/>
          <w:szCs w:val="24"/>
        </w:rPr>
        <w:t xml:space="preserve"> </w:t>
      </w:r>
      <w:r>
        <w:rPr>
          <w:rFonts w:ascii="Times New Roman" w:hAnsi="Times New Roman"/>
          <w:color w:val="000000"/>
          <w:sz w:val="24"/>
          <w:szCs w:val="24"/>
        </w:rPr>
        <w:t>colectarea și epurarea apelor</w:t>
      </w:r>
      <w:r w:rsidRPr="007E7A4A">
        <w:rPr>
          <w:rFonts w:ascii="Times New Roman" w:hAnsi="Times New Roman"/>
          <w:color w:val="000000"/>
          <w:sz w:val="24"/>
          <w:szCs w:val="24"/>
        </w:rPr>
        <w:t xml:space="preserve"> uzate care necesită epurare în continuare și după oprirea activității până la încadrarea calității acestora î</w:t>
      </w:r>
      <w:r>
        <w:rPr>
          <w:rFonts w:ascii="Times New Roman" w:hAnsi="Times New Roman"/>
          <w:color w:val="000000"/>
          <w:sz w:val="24"/>
          <w:szCs w:val="24"/>
        </w:rPr>
        <w:t>n normativele legale în vigoare (ape de mina);</w:t>
      </w:r>
      <w:r w:rsidRPr="007E7A4A">
        <w:rPr>
          <w:rFonts w:ascii="Times New Roman" w:hAnsi="Times New Roman"/>
          <w:color w:val="000000"/>
          <w:sz w:val="24"/>
          <w:szCs w:val="24"/>
        </w:rPr>
        <w:t xml:space="preserve"> </w:t>
      </w:r>
    </w:p>
    <w:p w:rsidR="004E0A84" w:rsidRPr="007E7A4A" w:rsidRDefault="004E0A84" w:rsidP="004E0A84">
      <w:pPr>
        <w:spacing w:after="0" w:line="240" w:lineRule="auto"/>
        <w:jc w:val="both"/>
        <w:rPr>
          <w:rFonts w:ascii="Times New Roman" w:hAnsi="Times New Roman"/>
          <w:sz w:val="24"/>
          <w:szCs w:val="24"/>
        </w:rPr>
      </w:pPr>
      <w:r w:rsidRPr="007E7A4A">
        <w:rPr>
          <w:rFonts w:ascii="Times New Roman" w:hAnsi="Times New Roman"/>
          <w:sz w:val="24"/>
          <w:szCs w:val="24"/>
        </w:rPr>
        <w:t>- umectarea suprafețelor unde se poate produce praf în cazul demolării construcțiilor</w:t>
      </w:r>
    </w:p>
    <w:p w:rsidR="004E0A84" w:rsidRPr="007E7A4A" w:rsidRDefault="004E0A84" w:rsidP="004E0A84">
      <w:pPr>
        <w:spacing w:after="0" w:line="240" w:lineRule="auto"/>
        <w:jc w:val="both"/>
        <w:rPr>
          <w:rFonts w:ascii="Times New Roman" w:hAnsi="Times New Roman"/>
          <w:sz w:val="24"/>
          <w:szCs w:val="24"/>
        </w:rPr>
      </w:pPr>
      <w:r>
        <w:rPr>
          <w:rFonts w:ascii="Times New Roman" w:hAnsi="Times New Roman"/>
          <w:sz w:val="24"/>
          <w:szCs w:val="24"/>
        </w:rPr>
        <w:t xml:space="preserve">- </w:t>
      </w:r>
      <w:r w:rsidRPr="007E7A4A">
        <w:rPr>
          <w:rFonts w:ascii="Times New Roman" w:hAnsi="Times New Roman"/>
          <w:sz w:val="24"/>
          <w:szCs w:val="24"/>
        </w:rPr>
        <w:t xml:space="preserve">colectarea deșeurilor pe categorii și valorificarea/eliminarea acestora prin agenți economici autorizați </w:t>
      </w:r>
    </w:p>
    <w:p w:rsidR="004E0A84" w:rsidRPr="007E7A4A" w:rsidRDefault="004E0A84" w:rsidP="004E0A84">
      <w:pPr>
        <w:spacing w:after="0" w:line="240" w:lineRule="auto"/>
        <w:jc w:val="both"/>
        <w:rPr>
          <w:rFonts w:ascii="Times New Roman" w:hAnsi="Times New Roman"/>
          <w:sz w:val="24"/>
          <w:szCs w:val="24"/>
        </w:rPr>
      </w:pPr>
      <w:r w:rsidRPr="007E7A4A">
        <w:rPr>
          <w:rFonts w:ascii="Times New Roman" w:hAnsi="Times New Roman"/>
          <w:sz w:val="24"/>
          <w:szCs w:val="24"/>
        </w:rPr>
        <w:t>- respectarea traseelor de transport, a vitezei de deplasare, a programului de funcționare</w:t>
      </w:r>
    </w:p>
    <w:p w:rsidR="004E0A84" w:rsidRPr="007E7A4A" w:rsidRDefault="004E0A84" w:rsidP="004E0A84">
      <w:pPr>
        <w:spacing w:after="0" w:line="240" w:lineRule="auto"/>
        <w:jc w:val="both"/>
        <w:rPr>
          <w:rFonts w:ascii="Times New Roman" w:hAnsi="Times New Roman"/>
          <w:sz w:val="24"/>
          <w:szCs w:val="24"/>
        </w:rPr>
      </w:pPr>
      <w:r w:rsidRPr="007E7A4A">
        <w:rPr>
          <w:rFonts w:ascii="Times New Roman" w:hAnsi="Times New Roman"/>
          <w:sz w:val="24"/>
          <w:szCs w:val="24"/>
        </w:rPr>
        <w:t>- umectarea suprafețelor ha</w:t>
      </w:r>
      <w:r>
        <w:rPr>
          <w:rFonts w:ascii="Times New Roman" w:hAnsi="Times New Roman"/>
          <w:sz w:val="24"/>
          <w:szCs w:val="24"/>
        </w:rPr>
        <w:t>ldelor de steril sau a iazului</w:t>
      </w:r>
      <w:r w:rsidRPr="007E7A4A">
        <w:rPr>
          <w:rFonts w:ascii="Times New Roman" w:hAnsi="Times New Roman"/>
          <w:sz w:val="24"/>
          <w:szCs w:val="24"/>
        </w:rPr>
        <w:t xml:space="preserve"> de decantare când se execută  lucrările de închidere și ecologizare  </w:t>
      </w:r>
    </w:p>
    <w:p w:rsidR="004E0A84" w:rsidRDefault="004E0A84" w:rsidP="004E0A84">
      <w:pPr>
        <w:spacing w:after="0" w:line="240" w:lineRule="auto"/>
        <w:jc w:val="both"/>
        <w:rPr>
          <w:rFonts w:ascii="Times New Roman" w:hAnsi="Times New Roman"/>
          <w:sz w:val="24"/>
          <w:szCs w:val="24"/>
        </w:rPr>
      </w:pPr>
      <w:r w:rsidRPr="007E7A4A">
        <w:rPr>
          <w:rFonts w:ascii="Times New Roman" w:hAnsi="Times New Roman"/>
          <w:sz w:val="24"/>
          <w:szCs w:val="24"/>
        </w:rPr>
        <w:t>- respectare normelor de zgomot impuse</w:t>
      </w:r>
      <w:r>
        <w:rPr>
          <w:rFonts w:ascii="Times New Roman" w:hAnsi="Times New Roman"/>
          <w:sz w:val="24"/>
          <w:szCs w:val="24"/>
        </w:rPr>
        <w:t xml:space="preserve"> de STAS 10009-98</w:t>
      </w:r>
    </w:p>
    <w:p w:rsidR="004E0A84" w:rsidRDefault="004E0A84" w:rsidP="004E0A84">
      <w:pPr>
        <w:spacing w:after="0" w:line="240" w:lineRule="auto"/>
        <w:jc w:val="both"/>
        <w:rPr>
          <w:rFonts w:ascii="Times New Roman" w:hAnsi="Times New Roman"/>
          <w:sz w:val="24"/>
          <w:szCs w:val="24"/>
        </w:rPr>
      </w:pPr>
      <w:r>
        <w:rPr>
          <w:rFonts w:ascii="Times New Roman" w:hAnsi="Times New Roman"/>
          <w:sz w:val="24"/>
          <w:szCs w:val="24"/>
        </w:rPr>
        <w:t>- realizarea</w:t>
      </w:r>
      <w:r w:rsidRPr="00432E3E">
        <w:rPr>
          <w:rFonts w:ascii="Times New Roman" w:hAnsi="Times New Roman"/>
          <w:sz w:val="24"/>
          <w:szCs w:val="24"/>
        </w:rPr>
        <w:t xml:space="preserve"> unor straturi de acoperire </w:t>
      </w:r>
      <w:r>
        <w:rPr>
          <w:rFonts w:ascii="Times New Roman" w:hAnsi="Times New Roman"/>
          <w:sz w:val="24"/>
          <w:szCs w:val="24"/>
        </w:rPr>
        <w:t xml:space="preserve">a haldelor de </w:t>
      </w:r>
      <w:r w:rsidRPr="007A5F04">
        <w:rPr>
          <w:rFonts w:ascii="Times New Roman" w:hAnsi="Times New Roman"/>
          <w:sz w:val="24"/>
          <w:szCs w:val="24"/>
        </w:rPr>
        <w:t>steril pentru realizarea “barierei de oxigen”  diminuând astfel posibilitatea gener</w:t>
      </w:r>
      <w:r>
        <w:rPr>
          <w:rFonts w:ascii="Times New Roman" w:hAnsi="Times New Roman"/>
          <w:sz w:val="24"/>
          <w:szCs w:val="24"/>
        </w:rPr>
        <w:t>ă</w:t>
      </w:r>
      <w:r w:rsidRPr="007A5F04">
        <w:rPr>
          <w:rFonts w:ascii="Times New Roman" w:hAnsi="Times New Roman"/>
          <w:sz w:val="24"/>
          <w:szCs w:val="24"/>
        </w:rPr>
        <w:t>rii apelor ac</w:t>
      </w:r>
      <w:r w:rsidR="00284CC8">
        <w:rPr>
          <w:rFonts w:ascii="Times New Roman" w:hAnsi="Times New Roman"/>
          <w:sz w:val="24"/>
          <w:szCs w:val="24"/>
        </w:rPr>
        <w:t>ide</w:t>
      </w:r>
      <w:r>
        <w:rPr>
          <w:rFonts w:ascii="Times New Roman" w:hAnsi="Times New Roman"/>
          <w:sz w:val="24"/>
          <w:szCs w:val="24"/>
        </w:rPr>
        <w:t xml:space="preserve"> in perimetrul haldelor.</w:t>
      </w:r>
    </w:p>
    <w:p w:rsidR="004E0A84" w:rsidRDefault="004E0A84" w:rsidP="004E0A84">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verificarea, decolmatarea, reprofilarea și întreținerea canalelor de </w:t>
      </w:r>
      <w:r w:rsidR="00284CC8">
        <w:rPr>
          <w:rFonts w:ascii="Times New Roman" w:hAnsi="Times New Roman"/>
          <w:sz w:val="24"/>
          <w:szCs w:val="24"/>
        </w:rPr>
        <w:t>gardă, a bazinelor de decantare</w:t>
      </w:r>
      <w:r>
        <w:rPr>
          <w:rFonts w:ascii="Times New Roman" w:hAnsi="Times New Roman"/>
          <w:sz w:val="24"/>
          <w:szCs w:val="24"/>
        </w:rPr>
        <w:t xml:space="preserve">, a </w:t>
      </w:r>
      <w:r w:rsidR="00284CC8">
        <w:rPr>
          <w:rFonts w:ascii="Times New Roman" w:hAnsi="Times New Roman"/>
          <w:sz w:val="24"/>
          <w:szCs w:val="24"/>
        </w:rPr>
        <w:t>caminelor</w:t>
      </w:r>
      <w:r>
        <w:rPr>
          <w:rFonts w:ascii="Times New Roman" w:hAnsi="Times New Roman"/>
          <w:sz w:val="24"/>
          <w:szCs w:val="24"/>
        </w:rPr>
        <w:t xml:space="preserve"> de colectare ape, a tuturor lucrărilor pe cursuri de apă</w:t>
      </w:r>
    </w:p>
    <w:p w:rsidR="004E0A84" w:rsidRDefault="004E0A84" w:rsidP="004E0A84">
      <w:pPr>
        <w:spacing w:after="0" w:line="240" w:lineRule="auto"/>
        <w:jc w:val="both"/>
        <w:rPr>
          <w:rFonts w:ascii="Times New Roman" w:hAnsi="Times New Roman"/>
          <w:sz w:val="24"/>
          <w:szCs w:val="24"/>
        </w:rPr>
      </w:pPr>
      <w:r>
        <w:rPr>
          <w:rFonts w:ascii="Times New Roman" w:hAnsi="Times New Roman"/>
          <w:sz w:val="24"/>
          <w:szCs w:val="24"/>
        </w:rPr>
        <w:t>- executarea lucrărilor de redare în circuitul silvic/agricol a tuturor amplasamentelor miniere</w:t>
      </w:r>
    </w:p>
    <w:p w:rsidR="004E0A84" w:rsidRDefault="004E0A84" w:rsidP="004E0A84">
      <w:pPr>
        <w:spacing w:after="0" w:line="240" w:lineRule="auto"/>
        <w:jc w:val="both"/>
        <w:rPr>
          <w:rFonts w:ascii="Times New Roman" w:hAnsi="Times New Roman"/>
          <w:sz w:val="24"/>
          <w:szCs w:val="24"/>
        </w:rPr>
      </w:pPr>
      <w:r>
        <w:rPr>
          <w:rFonts w:ascii="Times New Roman" w:hAnsi="Times New Roman"/>
          <w:sz w:val="24"/>
          <w:szCs w:val="24"/>
        </w:rPr>
        <w:t>- urmărirea chimismului apei pe amplasament în concordanță cu actele de reglementare la inchidere</w:t>
      </w:r>
    </w:p>
    <w:p w:rsidR="004E0A84" w:rsidRDefault="004E0A84" w:rsidP="004E0A84">
      <w:pPr>
        <w:spacing w:after="0" w:line="240" w:lineRule="auto"/>
        <w:jc w:val="both"/>
        <w:rPr>
          <w:rFonts w:ascii="Times New Roman" w:hAnsi="Times New Roman"/>
          <w:sz w:val="24"/>
          <w:szCs w:val="24"/>
        </w:rPr>
      </w:pPr>
      <w:r>
        <w:rPr>
          <w:rFonts w:ascii="Times New Roman" w:hAnsi="Times New Roman"/>
          <w:sz w:val="24"/>
          <w:szCs w:val="24"/>
        </w:rPr>
        <w:t xml:space="preserve">- urmărirea </w:t>
      </w:r>
      <w:r w:rsidR="00284CC8">
        <w:rPr>
          <w:rFonts w:ascii="Times New Roman" w:hAnsi="Times New Roman"/>
          <w:sz w:val="24"/>
          <w:szCs w:val="24"/>
        </w:rPr>
        <w:t>stabilității barajelor iazului</w:t>
      </w:r>
      <w:r>
        <w:rPr>
          <w:rFonts w:ascii="Times New Roman" w:hAnsi="Times New Roman"/>
          <w:sz w:val="24"/>
          <w:szCs w:val="24"/>
        </w:rPr>
        <w:t xml:space="preserve"> de decantare</w:t>
      </w:r>
    </w:p>
    <w:p w:rsidR="004E0A84" w:rsidRDefault="004E0A84" w:rsidP="004E0A84">
      <w:pPr>
        <w:spacing w:after="0" w:line="240" w:lineRule="auto"/>
        <w:jc w:val="both"/>
        <w:rPr>
          <w:rFonts w:ascii="Times New Roman" w:hAnsi="Times New Roman"/>
          <w:sz w:val="24"/>
          <w:szCs w:val="24"/>
        </w:rPr>
      </w:pPr>
      <w:r>
        <w:rPr>
          <w:rFonts w:ascii="Times New Roman" w:hAnsi="Times New Roman"/>
          <w:sz w:val="24"/>
          <w:szCs w:val="24"/>
        </w:rPr>
        <w:t>-refacerea microhabitatelor având în vedere concluziile planului de monitorizare si management al biodiversității</w:t>
      </w:r>
    </w:p>
    <w:p w:rsidR="004E0A84" w:rsidRDefault="004E0A84" w:rsidP="004E0A84">
      <w:pPr>
        <w:spacing w:after="0" w:line="240" w:lineRule="auto"/>
        <w:jc w:val="both"/>
        <w:rPr>
          <w:rFonts w:ascii="Times New Roman" w:hAnsi="Times New Roman"/>
          <w:sz w:val="24"/>
          <w:szCs w:val="24"/>
        </w:rPr>
      </w:pPr>
      <w:r>
        <w:rPr>
          <w:rFonts w:ascii="Times New Roman" w:hAnsi="Times New Roman"/>
          <w:sz w:val="24"/>
          <w:szCs w:val="24"/>
        </w:rPr>
        <w:t>- aplicarea procedelor de înierb</w:t>
      </w:r>
      <w:r w:rsidR="00284CC8">
        <w:rPr>
          <w:rFonts w:ascii="Times New Roman" w:hAnsi="Times New Roman"/>
          <w:sz w:val="24"/>
          <w:szCs w:val="24"/>
        </w:rPr>
        <w:t>are</w:t>
      </w:r>
      <w:r>
        <w:rPr>
          <w:rFonts w:ascii="Times New Roman" w:hAnsi="Times New Roman"/>
          <w:sz w:val="24"/>
          <w:szCs w:val="24"/>
        </w:rPr>
        <w:t>, urmând plantarea arborilor după stabilizarea solului și reînceperea proceselor humice</w:t>
      </w:r>
    </w:p>
    <w:p w:rsidR="004E0A84" w:rsidRDefault="004E0A84" w:rsidP="004E0A84">
      <w:pPr>
        <w:spacing w:after="0" w:line="240" w:lineRule="auto"/>
        <w:jc w:val="both"/>
        <w:rPr>
          <w:rFonts w:ascii="Times New Roman" w:hAnsi="Times New Roman"/>
          <w:sz w:val="24"/>
          <w:szCs w:val="24"/>
        </w:rPr>
      </w:pPr>
      <w:r>
        <w:rPr>
          <w:rFonts w:ascii="Times New Roman" w:hAnsi="Times New Roman"/>
          <w:sz w:val="24"/>
          <w:szCs w:val="24"/>
        </w:rPr>
        <w:t xml:space="preserve">- folosirea de semințe ale speciilor ierboase locale </w:t>
      </w:r>
    </w:p>
    <w:p w:rsidR="004E0A84" w:rsidRDefault="004E0A84" w:rsidP="004E0A84">
      <w:pPr>
        <w:spacing w:after="0" w:line="240" w:lineRule="auto"/>
        <w:jc w:val="both"/>
        <w:rPr>
          <w:rFonts w:ascii="Times New Roman" w:hAnsi="Times New Roman"/>
          <w:sz w:val="24"/>
          <w:szCs w:val="24"/>
        </w:rPr>
      </w:pPr>
      <w:r>
        <w:rPr>
          <w:rFonts w:ascii="Times New Roman" w:hAnsi="Times New Roman"/>
          <w:sz w:val="24"/>
          <w:szCs w:val="24"/>
        </w:rPr>
        <w:t xml:space="preserve">- </w:t>
      </w:r>
      <w:r w:rsidR="00284CC8">
        <w:rPr>
          <w:rFonts w:ascii="Times New Roman" w:hAnsi="Times New Roman"/>
          <w:sz w:val="24"/>
          <w:szCs w:val="24"/>
        </w:rPr>
        <w:t>urmărirea instalației</w:t>
      </w:r>
      <w:r>
        <w:rPr>
          <w:rFonts w:ascii="Times New Roman" w:hAnsi="Times New Roman"/>
          <w:sz w:val="24"/>
          <w:szCs w:val="24"/>
        </w:rPr>
        <w:t xml:space="preserve"> de deșeuri extractive</w:t>
      </w:r>
      <w:r w:rsidR="00284CC8">
        <w:rPr>
          <w:rFonts w:ascii="Times New Roman" w:hAnsi="Times New Roman"/>
          <w:sz w:val="24"/>
          <w:szCs w:val="24"/>
        </w:rPr>
        <w:t xml:space="preserve"> (iaz)</w:t>
      </w:r>
      <w:r>
        <w:rPr>
          <w:rFonts w:ascii="Times New Roman" w:hAnsi="Times New Roman"/>
          <w:sz w:val="24"/>
          <w:szCs w:val="24"/>
        </w:rPr>
        <w:t xml:space="preserve"> cel puțin 30</w:t>
      </w:r>
      <w:r w:rsidR="00284CC8">
        <w:rPr>
          <w:rFonts w:ascii="Times New Roman" w:hAnsi="Times New Roman"/>
          <w:sz w:val="24"/>
          <w:szCs w:val="24"/>
        </w:rPr>
        <w:t xml:space="preserve"> de ani</w:t>
      </w:r>
      <w:r>
        <w:rPr>
          <w:rFonts w:ascii="Times New Roman" w:hAnsi="Times New Roman"/>
          <w:sz w:val="24"/>
          <w:szCs w:val="24"/>
        </w:rPr>
        <w:t xml:space="preserve"> după închiderea activității  </w:t>
      </w:r>
    </w:p>
    <w:p w:rsidR="004E0A84" w:rsidRDefault="004E0A84" w:rsidP="004E0A84">
      <w:pPr>
        <w:spacing w:after="0" w:line="240" w:lineRule="auto"/>
        <w:jc w:val="both"/>
        <w:rPr>
          <w:rFonts w:ascii="Times New Roman" w:hAnsi="Times New Roman"/>
          <w:sz w:val="24"/>
          <w:szCs w:val="24"/>
        </w:rPr>
      </w:pPr>
      <w:r>
        <w:rPr>
          <w:rFonts w:ascii="Times New Roman" w:hAnsi="Times New Roman"/>
          <w:sz w:val="24"/>
          <w:szCs w:val="24"/>
        </w:rPr>
        <w:t>- reabilitarea terenurilor astfel încât să fie corespunzătoare pentru folosința planificată</w:t>
      </w:r>
    </w:p>
    <w:p w:rsidR="004E0A84" w:rsidRDefault="004E0A84" w:rsidP="004E0A84">
      <w:pPr>
        <w:spacing w:after="0" w:line="240" w:lineRule="auto"/>
        <w:jc w:val="both"/>
        <w:rPr>
          <w:rFonts w:ascii="Times New Roman" w:hAnsi="Times New Roman"/>
          <w:sz w:val="24"/>
          <w:szCs w:val="24"/>
        </w:rPr>
      </w:pPr>
      <w:r>
        <w:rPr>
          <w:rFonts w:ascii="Times New Roman" w:hAnsi="Times New Roman"/>
          <w:sz w:val="24"/>
          <w:szCs w:val="24"/>
        </w:rPr>
        <w:t>- aplicarea celor mai bune tehnici existente ce nu generează costuri excesive pentru reabilitarea amplasamentului minier</w:t>
      </w:r>
    </w:p>
    <w:p w:rsidR="00AB722A" w:rsidRDefault="004E0A84" w:rsidP="00880834">
      <w:pPr>
        <w:spacing w:after="0" w:line="240" w:lineRule="auto"/>
        <w:jc w:val="both"/>
        <w:rPr>
          <w:rFonts w:ascii="Times New Roman" w:hAnsi="Times New Roman"/>
          <w:sz w:val="24"/>
          <w:szCs w:val="24"/>
        </w:rPr>
      </w:pPr>
      <w:r>
        <w:rPr>
          <w:rFonts w:ascii="Times New Roman" w:hAnsi="Times New Roman"/>
          <w:sz w:val="24"/>
          <w:szCs w:val="24"/>
        </w:rPr>
        <w:t>- executarea măsurilor ce vor fi cuprinse în proiectele de curățare, refacere, remediere și reconstrucție ecologică la închiderea activității</w:t>
      </w:r>
      <w:r w:rsidR="00E07316">
        <w:rPr>
          <w:rFonts w:ascii="Times New Roman" w:hAnsi="Times New Roman"/>
          <w:sz w:val="24"/>
          <w:szCs w:val="24"/>
        </w:rPr>
        <w:t>.</w:t>
      </w:r>
    </w:p>
    <w:p w:rsidR="00880834" w:rsidRDefault="00880834" w:rsidP="00880834">
      <w:pPr>
        <w:spacing w:after="0"/>
        <w:jc w:val="both"/>
        <w:rPr>
          <w:rFonts w:ascii="Times New Roman" w:hAnsi="Times New Roman" w:cs="Times New Roman"/>
          <w:b/>
          <w:sz w:val="24"/>
          <w:szCs w:val="24"/>
        </w:rPr>
      </w:pPr>
    </w:p>
    <w:p w:rsidR="00FE47A0" w:rsidRPr="00352B5D" w:rsidRDefault="00FE47A0" w:rsidP="00FE47A0">
      <w:pPr>
        <w:spacing w:line="240" w:lineRule="auto"/>
        <w:jc w:val="both"/>
        <w:rPr>
          <w:rFonts w:ascii="Times New Roman" w:hAnsi="Times New Roman" w:cs="Times New Roman"/>
          <w:b/>
          <w:sz w:val="24"/>
          <w:szCs w:val="24"/>
        </w:rPr>
      </w:pPr>
      <w:r w:rsidRPr="00352B5D">
        <w:rPr>
          <w:rFonts w:ascii="Times New Roman" w:hAnsi="Times New Roman" w:cs="Times New Roman"/>
          <w:b/>
          <w:sz w:val="24"/>
          <w:szCs w:val="24"/>
        </w:rPr>
        <w:t>-Plan</w:t>
      </w:r>
      <w:r w:rsidR="00352B5D">
        <w:rPr>
          <w:rFonts w:ascii="Times New Roman" w:hAnsi="Times New Roman" w:cs="Times New Roman"/>
          <w:b/>
          <w:sz w:val="24"/>
          <w:szCs w:val="24"/>
        </w:rPr>
        <w:t>ul de monitorizare a mediului,</w:t>
      </w:r>
      <w:r w:rsidRPr="00352B5D">
        <w:rPr>
          <w:rFonts w:ascii="Times New Roman" w:hAnsi="Times New Roman" w:cs="Times New Roman"/>
          <w:b/>
          <w:sz w:val="24"/>
          <w:szCs w:val="24"/>
        </w:rPr>
        <w:t xml:space="preserve"> cu indicarea componentelor de mediu care urmează a fi monitorizate, a periodicităţii, a parametrilor şi a amplasamentului ales pentru monitorizarea fiecărui factor</w:t>
      </w:r>
    </w:p>
    <w:p w:rsidR="007F17B8" w:rsidRPr="007F17B8" w:rsidRDefault="009E4C2A" w:rsidP="00352B5D">
      <w:pPr>
        <w:spacing w:after="0" w:line="240" w:lineRule="auto"/>
        <w:ind w:firstLine="426"/>
        <w:jc w:val="both"/>
        <w:rPr>
          <w:rFonts w:ascii="Times New Roman" w:hAnsi="Times New Roman" w:cs="Times New Roman"/>
          <w:sz w:val="24"/>
          <w:szCs w:val="20"/>
          <w:lang w:eastAsia="en-US"/>
        </w:rPr>
      </w:pPr>
      <w:r>
        <w:rPr>
          <w:rFonts w:ascii="Times New Roman" w:hAnsi="Times New Roman" w:cs="Times New Roman"/>
          <w:sz w:val="24"/>
          <w:szCs w:val="20"/>
          <w:lang w:eastAsia="en-US"/>
        </w:rPr>
        <w:t>I</w:t>
      </w:r>
      <w:r w:rsidR="007F17B8" w:rsidRPr="007F17B8">
        <w:rPr>
          <w:rFonts w:ascii="Times New Roman" w:hAnsi="Times New Roman" w:cs="Times New Roman"/>
          <w:sz w:val="24"/>
          <w:szCs w:val="20"/>
          <w:lang w:eastAsia="en-US"/>
        </w:rPr>
        <w:t xml:space="preserve">n </w:t>
      </w:r>
      <w:r w:rsidR="007F17B8" w:rsidRPr="007F17B8">
        <w:rPr>
          <w:rFonts w:ascii="Times New Roman" w:hAnsi="Times New Roman" w:cs="Times New Roman"/>
          <w:b/>
          <w:i/>
          <w:sz w:val="24"/>
          <w:szCs w:val="20"/>
          <w:lang w:eastAsia="en-US"/>
        </w:rPr>
        <w:t>perioada de garantie a lucrarilor</w:t>
      </w:r>
      <w:r>
        <w:rPr>
          <w:rFonts w:ascii="Times New Roman" w:hAnsi="Times New Roman" w:cs="Times New Roman"/>
          <w:b/>
          <w:i/>
          <w:sz w:val="24"/>
          <w:szCs w:val="20"/>
          <w:lang w:eastAsia="en-US"/>
        </w:rPr>
        <w:t xml:space="preserve"> de inchidere si ecologizare </w:t>
      </w:r>
      <w:r w:rsidRPr="007F17B8">
        <w:rPr>
          <w:rFonts w:ascii="Times New Roman" w:hAnsi="Times New Roman" w:cs="Times New Roman"/>
          <w:sz w:val="24"/>
          <w:szCs w:val="20"/>
          <w:lang w:eastAsia="en-US"/>
        </w:rPr>
        <w:t>a perimetrelor Minei Lesu Ursului</w:t>
      </w:r>
      <w:r w:rsidR="007F17B8" w:rsidRPr="007F17B8">
        <w:rPr>
          <w:rFonts w:ascii="Times New Roman" w:hAnsi="Times New Roman" w:cs="Times New Roman"/>
          <w:b/>
          <w:i/>
          <w:sz w:val="24"/>
          <w:szCs w:val="20"/>
          <w:lang w:eastAsia="en-US"/>
        </w:rPr>
        <w:t xml:space="preserve"> si perioada post-inchidere</w:t>
      </w:r>
      <w:r w:rsidR="007F17B8" w:rsidRPr="007F17B8">
        <w:rPr>
          <w:rFonts w:ascii="Times New Roman" w:hAnsi="Times New Roman" w:cs="Times New Roman"/>
          <w:sz w:val="24"/>
          <w:szCs w:val="20"/>
          <w:lang w:eastAsia="en-US"/>
        </w:rPr>
        <w:t xml:space="preserve">, s-a instituit un </w:t>
      </w:r>
      <w:r w:rsidR="007F17B8" w:rsidRPr="007F17B8">
        <w:rPr>
          <w:rFonts w:ascii="Times New Roman" w:hAnsi="Times New Roman" w:cs="Times New Roman"/>
          <w:i/>
          <w:sz w:val="24"/>
          <w:szCs w:val="20"/>
          <w:lang w:eastAsia="en-US"/>
        </w:rPr>
        <w:t>sistem de urmarire a  factorilor de mediu sol, apa, aer</w:t>
      </w:r>
      <w:r w:rsidR="007F17B8" w:rsidRPr="007F17B8">
        <w:rPr>
          <w:rFonts w:ascii="Times New Roman" w:hAnsi="Times New Roman" w:cs="Times New Roman"/>
          <w:sz w:val="24"/>
          <w:szCs w:val="20"/>
          <w:lang w:eastAsia="en-US"/>
        </w:rPr>
        <w:t>, prezentat mai jos:</w:t>
      </w:r>
    </w:p>
    <w:p w:rsidR="007F17B8" w:rsidRPr="007F17B8" w:rsidRDefault="007F17B8" w:rsidP="007F17B8">
      <w:pPr>
        <w:spacing w:after="0" w:line="240" w:lineRule="auto"/>
        <w:ind w:firstLine="720"/>
        <w:jc w:val="both"/>
        <w:rPr>
          <w:rFonts w:ascii="Times New Roman" w:hAnsi="Times New Roman" w:cs="Times New Roman"/>
          <w:sz w:val="24"/>
          <w:szCs w:val="20"/>
          <w:lang w:eastAsia="en-US"/>
        </w:rPr>
      </w:pPr>
      <w:r w:rsidRPr="007F17B8">
        <w:rPr>
          <w:rFonts w:ascii="Times New Roman" w:hAnsi="Times New Roman" w:cs="Times New Roman"/>
          <w:sz w:val="24"/>
          <w:szCs w:val="20"/>
          <w:lang w:eastAsia="en-US"/>
        </w:rPr>
        <w:t>- Monitorizarea factorilor de mediu (sol, apa, aer), a stabilitatii terenurilor (haldele de steril si Iazul de decantare Straja) si a lucrarilor de reconstructie ecologica a zonelor afectate, in perioada de garantie a lucrarilor executate (2 ani).</w:t>
      </w:r>
    </w:p>
    <w:p w:rsidR="007F17B8" w:rsidRDefault="007F17B8" w:rsidP="007F17B8">
      <w:pPr>
        <w:spacing w:after="0" w:line="240" w:lineRule="auto"/>
        <w:ind w:firstLine="720"/>
        <w:jc w:val="both"/>
        <w:rPr>
          <w:rFonts w:ascii="Times New Roman" w:hAnsi="Times New Roman" w:cs="Times New Roman"/>
          <w:sz w:val="24"/>
          <w:szCs w:val="20"/>
          <w:lang w:eastAsia="en-US"/>
        </w:rPr>
      </w:pPr>
      <w:r w:rsidRPr="007F17B8">
        <w:rPr>
          <w:rFonts w:ascii="Times New Roman" w:hAnsi="Times New Roman" w:cs="Times New Roman"/>
          <w:sz w:val="24"/>
          <w:szCs w:val="20"/>
          <w:lang w:eastAsia="en-US"/>
        </w:rPr>
        <w:t>- Monitorizarea factorilor de mediu (sol, apa, aer), a stabilitatii terenurilor (haldele de steril si Iazul de decantare Straja) si a lucrarilor de reconstructie ecologica, in perioada post-inchidere (3 ani haldele, 30 ani iaz Straja).</w:t>
      </w:r>
    </w:p>
    <w:p w:rsidR="00880834" w:rsidRPr="00880834" w:rsidRDefault="00880834" w:rsidP="00880834">
      <w:pPr>
        <w:spacing w:after="0" w:line="240" w:lineRule="auto"/>
        <w:ind w:firstLine="720"/>
        <w:jc w:val="both"/>
        <w:rPr>
          <w:rFonts w:ascii="Times New Roman" w:hAnsi="Times New Roman" w:cs="Times New Roman"/>
          <w:sz w:val="16"/>
          <w:szCs w:val="16"/>
          <w:lang w:eastAsia="en-US"/>
        </w:rPr>
      </w:pP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6057"/>
        <w:gridCol w:w="1843"/>
        <w:gridCol w:w="1843"/>
      </w:tblGrid>
      <w:tr w:rsidR="00782982" w:rsidRPr="007F17B8" w:rsidTr="00782982">
        <w:trPr>
          <w:trHeight w:val="372"/>
        </w:trPr>
        <w:tc>
          <w:tcPr>
            <w:tcW w:w="360" w:type="dxa"/>
          </w:tcPr>
          <w:p w:rsidR="00782982" w:rsidRPr="007F17B8" w:rsidRDefault="00782982" w:rsidP="007F17B8">
            <w:pPr>
              <w:spacing w:before="14" w:after="0" w:line="240" w:lineRule="auto"/>
              <w:ind w:left="-108" w:right="-108"/>
              <w:jc w:val="center"/>
              <w:rPr>
                <w:rFonts w:ascii="Times New Roman" w:hAnsi="Times New Roman" w:cs="Times New Roman"/>
                <w:lang w:eastAsia="en-US"/>
              </w:rPr>
            </w:pPr>
            <w:r w:rsidRPr="007F17B8">
              <w:rPr>
                <w:rFonts w:ascii="Times New Roman" w:hAnsi="Times New Roman" w:cs="Times New Roman"/>
                <w:lang w:eastAsia="en-US"/>
              </w:rPr>
              <w:t>Nr.</w:t>
            </w:r>
          </w:p>
        </w:tc>
        <w:tc>
          <w:tcPr>
            <w:tcW w:w="6057" w:type="dxa"/>
          </w:tcPr>
          <w:p w:rsidR="00782982" w:rsidRPr="007F17B8" w:rsidRDefault="00782982" w:rsidP="007F17B8">
            <w:pPr>
              <w:spacing w:before="14" w:after="0" w:line="240" w:lineRule="auto"/>
              <w:jc w:val="center"/>
              <w:rPr>
                <w:rFonts w:ascii="Times New Roman" w:hAnsi="Times New Roman" w:cs="Times New Roman"/>
                <w:b/>
                <w:sz w:val="24"/>
                <w:szCs w:val="20"/>
                <w:lang w:eastAsia="en-US"/>
              </w:rPr>
            </w:pPr>
            <w:r w:rsidRPr="007F17B8">
              <w:rPr>
                <w:rFonts w:ascii="Times New Roman" w:hAnsi="Times New Roman" w:cs="Times New Roman"/>
                <w:b/>
                <w:sz w:val="24"/>
                <w:szCs w:val="20"/>
                <w:lang w:eastAsia="en-US"/>
              </w:rPr>
              <w:t>Factorul de mediu / Parametrii urmariti</w:t>
            </w:r>
          </w:p>
        </w:tc>
        <w:tc>
          <w:tcPr>
            <w:tcW w:w="1843" w:type="dxa"/>
          </w:tcPr>
          <w:p w:rsidR="00782982" w:rsidRPr="007F17B8" w:rsidRDefault="00782982" w:rsidP="007F17B8">
            <w:pPr>
              <w:spacing w:before="14" w:after="0" w:line="240" w:lineRule="auto"/>
              <w:ind w:left="-108" w:right="-157"/>
              <w:jc w:val="center"/>
              <w:rPr>
                <w:rFonts w:ascii="Times New Roman" w:hAnsi="Times New Roman" w:cs="Times New Roman"/>
                <w:b/>
                <w:sz w:val="24"/>
                <w:szCs w:val="20"/>
                <w:lang w:eastAsia="en-US"/>
              </w:rPr>
            </w:pPr>
            <w:r w:rsidRPr="007F17B8">
              <w:rPr>
                <w:rFonts w:ascii="Times New Roman" w:hAnsi="Times New Roman" w:cs="Times New Roman"/>
                <w:b/>
                <w:sz w:val="24"/>
                <w:szCs w:val="20"/>
                <w:lang w:eastAsia="en-US"/>
              </w:rPr>
              <w:t>In perioada de garantie</w:t>
            </w:r>
            <w:r>
              <w:rPr>
                <w:rFonts w:ascii="Times New Roman" w:hAnsi="Times New Roman" w:cs="Times New Roman"/>
                <w:b/>
                <w:sz w:val="24"/>
                <w:szCs w:val="20"/>
                <w:lang w:eastAsia="en-US"/>
              </w:rPr>
              <w:t xml:space="preserve"> </w:t>
            </w:r>
            <w:r w:rsidRPr="00782982">
              <w:rPr>
                <w:rFonts w:ascii="Times New Roman" w:hAnsi="Times New Roman" w:cs="Times New Roman"/>
                <w:sz w:val="24"/>
                <w:szCs w:val="20"/>
                <w:lang w:eastAsia="en-US"/>
              </w:rPr>
              <w:t>(2 ani)</w:t>
            </w:r>
          </w:p>
        </w:tc>
        <w:tc>
          <w:tcPr>
            <w:tcW w:w="1843" w:type="dxa"/>
          </w:tcPr>
          <w:p w:rsidR="00782982" w:rsidRPr="007F17B8" w:rsidRDefault="00782982" w:rsidP="007F17B8">
            <w:pPr>
              <w:spacing w:before="14" w:after="0" w:line="240" w:lineRule="auto"/>
              <w:jc w:val="center"/>
              <w:rPr>
                <w:rFonts w:ascii="Times New Roman" w:hAnsi="Times New Roman" w:cs="Times New Roman"/>
                <w:b/>
                <w:sz w:val="24"/>
                <w:szCs w:val="20"/>
                <w:lang w:eastAsia="en-US"/>
              </w:rPr>
            </w:pPr>
            <w:r w:rsidRPr="007F17B8">
              <w:rPr>
                <w:rFonts w:ascii="Times New Roman" w:hAnsi="Times New Roman" w:cs="Times New Roman"/>
                <w:b/>
                <w:sz w:val="24"/>
                <w:szCs w:val="20"/>
                <w:lang w:eastAsia="en-US"/>
              </w:rPr>
              <w:t xml:space="preserve">In perioada </w:t>
            </w:r>
          </w:p>
          <w:p w:rsidR="00782982" w:rsidRPr="007F17B8" w:rsidRDefault="00782982" w:rsidP="007F17B8">
            <w:pPr>
              <w:spacing w:before="14" w:after="0" w:line="240" w:lineRule="auto"/>
              <w:jc w:val="center"/>
              <w:rPr>
                <w:rFonts w:ascii="Times New Roman" w:hAnsi="Times New Roman" w:cs="Times New Roman"/>
                <w:b/>
                <w:sz w:val="24"/>
                <w:szCs w:val="20"/>
                <w:lang w:eastAsia="en-US"/>
              </w:rPr>
            </w:pPr>
            <w:r w:rsidRPr="007F17B8">
              <w:rPr>
                <w:rFonts w:ascii="Times New Roman" w:hAnsi="Times New Roman" w:cs="Times New Roman"/>
                <w:b/>
                <w:sz w:val="24"/>
                <w:szCs w:val="20"/>
                <w:lang w:eastAsia="en-US"/>
              </w:rPr>
              <w:t>post-inchidere</w:t>
            </w:r>
          </w:p>
        </w:tc>
      </w:tr>
      <w:tr w:rsidR="00782982" w:rsidRPr="007F17B8" w:rsidTr="00782982">
        <w:trPr>
          <w:trHeight w:val="372"/>
        </w:trPr>
        <w:tc>
          <w:tcPr>
            <w:tcW w:w="360" w:type="dxa"/>
          </w:tcPr>
          <w:p w:rsidR="00782982" w:rsidRPr="007F17B8" w:rsidRDefault="00782982" w:rsidP="007F17B8">
            <w:pPr>
              <w:spacing w:before="14" w:after="0" w:line="240" w:lineRule="auto"/>
              <w:ind w:left="-108" w:right="-108"/>
              <w:jc w:val="center"/>
              <w:rPr>
                <w:rFonts w:ascii="Times New Roman" w:hAnsi="Times New Roman" w:cs="Times New Roman"/>
                <w:lang w:eastAsia="en-US"/>
              </w:rPr>
            </w:pPr>
            <w:r w:rsidRPr="007F17B8">
              <w:rPr>
                <w:rFonts w:ascii="Times New Roman" w:hAnsi="Times New Roman" w:cs="Times New Roman"/>
                <w:lang w:eastAsia="en-US"/>
              </w:rPr>
              <w:t>1.</w:t>
            </w:r>
          </w:p>
        </w:tc>
        <w:tc>
          <w:tcPr>
            <w:tcW w:w="6057" w:type="dxa"/>
          </w:tcPr>
          <w:p w:rsidR="00782982" w:rsidRPr="007F17B8" w:rsidRDefault="00782982" w:rsidP="007F17B8">
            <w:pPr>
              <w:spacing w:before="14" w:after="0" w:line="240" w:lineRule="auto"/>
              <w:jc w:val="center"/>
              <w:rPr>
                <w:rFonts w:ascii="Times New Roman" w:hAnsi="Times New Roman" w:cs="Times New Roman"/>
                <w:b/>
                <w:sz w:val="24"/>
                <w:szCs w:val="20"/>
                <w:lang w:eastAsia="en-US"/>
              </w:rPr>
            </w:pPr>
            <w:r w:rsidRPr="007F17B8">
              <w:rPr>
                <w:rFonts w:ascii="Times New Roman" w:hAnsi="Times New Roman" w:cs="Times New Roman"/>
                <w:b/>
                <w:sz w:val="24"/>
                <w:szCs w:val="20"/>
                <w:lang w:eastAsia="en-US"/>
              </w:rPr>
              <w:t>APA</w:t>
            </w:r>
          </w:p>
        </w:tc>
        <w:tc>
          <w:tcPr>
            <w:tcW w:w="1843" w:type="dxa"/>
          </w:tcPr>
          <w:p w:rsidR="00782982" w:rsidRPr="007F17B8" w:rsidRDefault="00782982" w:rsidP="007F17B8">
            <w:pPr>
              <w:spacing w:before="14" w:after="0" w:line="240" w:lineRule="auto"/>
              <w:ind w:left="-108" w:right="-157"/>
              <w:jc w:val="center"/>
              <w:rPr>
                <w:rFonts w:ascii="Times New Roman" w:hAnsi="Times New Roman" w:cs="Times New Roman"/>
                <w:b/>
                <w:sz w:val="24"/>
                <w:szCs w:val="20"/>
                <w:lang w:eastAsia="en-US"/>
              </w:rPr>
            </w:pPr>
          </w:p>
        </w:tc>
        <w:tc>
          <w:tcPr>
            <w:tcW w:w="1843" w:type="dxa"/>
          </w:tcPr>
          <w:p w:rsidR="00782982" w:rsidRPr="007F17B8" w:rsidRDefault="00782982" w:rsidP="007F17B8">
            <w:pPr>
              <w:spacing w:before="14" w:after="0" w:line="240" w:lineRule="auto"/>
              <w:jc w:val="center"/>
              <w:rPr>
                <w:rFonts w:ascii="Times New Roman" w:hAnsi="Times New Roman" w:cs="Times New Roman"/>
                <w:b/>
                <w:sz w:val="24"/>
                <w:szCs w:val="20"/>
                <w:lang w:eastAsia="en-US"/>
              </w:rPr>
            </w:pPr>
          </w:p>
        </w:tc>
      </w:tr>
      <w:tr w:rsidR="00782982" w:rsidRPr="007F17B8" w:rsidTr="00782982">
        <w:trPr>
          <w:trHeight w:val="355"/>
        </w:trPr>
        <w:tc>
          <w:tcPr>
            <w:tcW w:w="360" w:type="dxa"/>
          </w:tcPr>
          <w:p w:rsidR="00782982" w:rsidRPr="007F17B8" w:rsidRDefault="00782982" w:rsidP="007F17B8">
            <w:pPr>
              <w:spacing w:before="14" w:after="0" w:line="240" w:lineRule="auto"/>
              <w:ind w:left="-108" w:right="-108"/>
              <w:jc w:val="center"/>
              <w:rPr>
                <w:rFonts w:ascii="Times New Roman" w:hAnsi="Times New Roman" w:cs="Times New Roman"/>
                <w:lang w:eastAsia="en-US"/>
              </w:rPr>
            </w:pPr>
            <w:r w:rsidRPr="007F17B8">
              <w:rPr>
                <w:rFonts w:ascii="Times New Roman" w:hAnsi="Times New Roman" w:cs="Times New Roman"/>
                <w:lang w:eastAsia="en-US"/>
              </w:rPr>
              <w:t>1.1</w:t>
            </w:r>
          </w:p>
        </w:tc>
        <w:tc>
          <w:tcPr>
            <w:tcW w:w="6057" w:type="dxa"/>
          </w:tcPr>
          <w:p w:rsidR="00782982" w:rsidRPr="007F17B8" w:rsidRDefault="00782982" w:rsidP="007F17B8">
            <w:pPr>
              <w:spacing w:before="14" w:after="0" w:line="240" w:lineRule="auto"/>
              <w:jc w:val="both"/>
              <w:rPr>
                <w:rFonts w:ascii="Times New Roman" w:hAnsi="Times New Roman" w:cs="Times New Roman"/>
                <w:sz w:val="24"/>
                <w:szCs w:val="20"/>
                <w:lang w:eastAsia="en-US"/>
              </w:rPr>
            </w:pPr>
            <w:r w:rsidRPr="007F17B8">
              <w:rPr>
                <w:rFonts w:ascii="Times New Roman" w:hAnsi="Times New Roman" w:cs="Times New Roman"/>
                <w:sz w:val="24"/>
                <w:szCs w:val="20"/>
                <w:lang w:val="fr-FR" w:eastAsia="en-US"/>
              </w:rPr>
              <w:t xml:space="preserve">Calitatea apei de mina evacuata pe </w:t>
            </w:r>
            <w:r w:rsidRPr="007F17B8">
              <w:rPr>
                <w:rFonts w:ascii="Times New Roman" w:hAnsi="Times New Roman" w:cs="Times New Roman"/>
                <w:bCs/>
                <w:sz w:val="24"/>
                <w:szCs w:val="20"/>
                <w:lang w:eastAsia="en-US"/>
              </w:rPr>
              <w:t>gal.740 Isipoaia,</w:t>
            </w:r>
            <w:r w:rsidRPr="007F17B8">
              <w:rPr>
                <w:rFonts w:ascii="Times New Roman" w:hAnsi="Times New Roman" w:cs="Times New Roman"/>
                <w:sz w:val="24"/>
                <w:szCs w:val="20"/>
                <w:lang w:val="fr-FR" w:eastAsia="en-US"/>
              </w:rPr>
              <w:t xml:space="preserve"> apa limpezita evacuare iaz decantare Straja : pH, suspensii, rez. fix, CCO-Cr, SO</w:t>
            </w:r>
            <w:r w:rsidRPr="007F17B8">
              <w:rPr>
                <w:rFonts w:ascii="Times New Roman" w:hAnsi="Times New Roman" w:cs="Times New Roman"/>
                <w:sz w:val="24"/>
                <w:szCs w:val="20"/>
                <w:vertAlign w:val="subscript"/>
                <w:lang w:val="fr-FR" w:eastAsia="en-US"/>
              </w:rPr>
              <w:t>4</w:t>
            </w:r>
            <w:r w:rsidRPr="007F17B8">
              <w:rPr>
                <w:rFonts w:ascii="Times New Roman" w:hAnsi="Times New Roman" w:cs="Times New Roman"/>
                <w:sz w:val="24"/>
                <w:szCs w:val="20"/>
                <w:vertAlign w:val="superscript"/>
                <w:lang w:val="fr-FR" w:eastAsia="en-US"/>
              </w:rPr>
              <w:t>2</w:t>
            </w:r>
            <w:r w:rsidRPr="007F17B8">
              <w:rPr>
                <w:rFonts w:ascii="Times New Roman" w:hAnsi="Times New Roman" w:cs="Times New Roman"/>
                <w:sz w:val="24"/>
                <w:szCs w:val="20"/>
                <w:lang w:val="fr-FR" w:eastAsia="en-US"/>
              </w:rPr>
              <w:t>, Cl</w:t>
            </w:r>
            <w:r w:rsidRPr="007F17B8">
              <w:rPr>
                <w:rFonts w:ascii="Times New Roman" w:hAnsi="Times New Roman" w:cs="Times New Roman"/>
                <w:sz w:val="24"/>
                <w:szCs w:val="20"/>
                <w:vertAlign w:val="superscript"/>
                <w:lang w:val="fr-FR" w:eastAsia="en-US"/>
              </w:rPr>
              <w:t>-</w:t>
            </w:r>
            <w:r w:rsidRPr="007F17B8">
              <w:rPr>
                <w:rFonts w:ascii="Times New Roman" w:hAnsi="Times New Roman" w:cs="Times New Roman"/>
                <w:sz w:val="24"/>
                <w:szCs w:val="20"/>
                <w:lang w:val="fr-FR" w:eastAsia="en-US"/>
              </w:rPr>
              <w:t xml:space="preserve">, amoniu, </w:t>
            </w:r>
            <w:r w:rsidRPr="007F17B8">
              <w:rPr>
                <w:rFonts w:ascii="Times New Roman" w:hAnsi="Times New Roman" w:cs="Times New Roman"/>
                <w:sz w:val="24"/>
                <w:szCs w:val="20"/>
                <w:lang w:eastAsia="en-US"/>
              </w:rPr>
              <w:t>Cd, Pb, Cu, Mn, Zn, Fe, Ni</w:t>
            </w:r>
          </w:p>
        </w:tc>
        <w:tc>
          <w:tcPr>
            <w:tcW w:w="1843" w:type="dxa"/>
          </w:tcPr>
          <w:p w:rsidR="00782982" w:rsidRPr="007F17B8" w:rsidRDefault="00782982" w:rsidP="007F17B8">
            <w:pPr>
              <w:spacing w:before="14" w:after="0" w:line="240" w:lineRule="auto"/>
              <w:jc w:val="center"/>
              <w:rPr>
                <w:rFonts w:ascii="Times New Roman" w:hAnsi="Times New Roman" w:cs="Times New Roman"/>
                <w:sz w:val="24"/>
                <w:szCs w:val="20"/>
                <w:lang w:eastAsia="en-US"/>
              </w:rPr>
            </w:pPr>
          </w:p>
          <w:p w:rsidR="00782982" w:rsidRPr="007F17B8" w:rsidRDefault="00782982" w:rsidP="007F17B8">
            <w:pPr>
              <w:spacing w:before="14" w:after="0" w:line="240" w:lineRule="auto"/>
              <w:jc w:val="center"/>
              <w:rPr>
                <w:rFonts w:ascii="Times New Roman" w:hAnsi="Times New Roman" w:cs="Times New Roman"/>
                <w:sz w:val="24"/>
                <w:szCs w:val="20"/>
                <w:lang w:eastAsia="en-US"/>
              </w:rPr>
            </w:pPr>
            <w:r w:rsidRPr="007F17B8">
              <w:rPr>
                <w:rFonts w:ascii="Times New Roman" w:hAnsi="Times New Roman" w:cs="Times New Roman"/>
                <w:sz w:val="24"/>
                <w:szCs w:val="20"/>
                <w:lang w:eastAsia="en-US"/>
              </w:rPr>
              <w:t>semestrial</w:t>
            </w:r>
          </w:p>
        </w:tc>
        <w:tc>
          <w:tcPr>
            <w:tcW w:w="1843" w:type="dxa"/>
          </w:tcPr>
          <w:p w:rsidR="00782982" w:rsidRPr="007F17B8" w:rsidRDefault="00782982" w:rsidP="007F17B8">
            <w:pPr>
              <w:spacing w:before="14" w:after="0" w:line="240" w:lineRule="auto"/>
              <w:jc w:val="center"/>
              <w:rPr>
                <w:rFonts w:ascii="Times New Roman" w:hAnsi="Times New Roman" w:cs="Times New Roman"/>
                <w:sz w:val="24"/>
                <w:szCs w:val="20"/>
                <w:lang w:eastAsia="en-US"/>
              </w:rPr>
            </w:pPr>
          </w:p>
          <w:p w:rsidR="00782982" w:rsidRPr="007F17B8" w:rsidRDefault="00782982" w:rsidP="007F17B8">
            <w:pPr>
              <w:spacing w:before="14" w:after="0" w:line="240" w:lineRule="auto"/>
              <w:jc w:val="center"/>
              <w:rPr>
                <w:rFonts w:ascii="Times New Roman" w:hAnsi="Times New Roman" w:cs="Times New Roman"/>
                <w:sz w:val="24"/>
                <w:szCs w:val="20"/>
                <w:lang w:eastAsia="en-US"/>
              </w:rPr>
            </w:pPr>
            <w:r w:rsidRPr="007F17B8">
              <w:rPr>
                <w:rFonts w:ascii="Times New Roman" w:hAnsi="Times New Roman" w:cs="Times New Roman"/>
                <w:sz w:val="24"/>
                <w:szCs w:val="20"/>
                <w:lang w:eastAsia="en-US"/>
              </w:rPr>
              <w:t>semestrial</w:t>
            </w:r>
          </w:p>
        </w:tc>
      </w:tr>
      <w:tr w:rsidR="00782982" w:rsidRPr="007F17B8" w:rsidTr="00782982">
        <w:trPr>
          <w:trHeight w:val="351"/>
        </w:trPr>
        <w:tc>
          <w:tcPr>
            <w:tcW w:w="360" w:type="dxa"/>
          </w:tcPr>
          <w:p w:rsidR="00782982" w:rsidRPr="007F17B8" w:rsidRDefault="00782982" w:rsidP="007F17B8">
            <w:pPr>
              <w:spacing w:before="14" w:after="0" w:line="240" w:lineRule="auto"/>
              <w:ind w:left="-108" w:right="-108"/>
              <w:jc w:val="center"/>
              <w:rPr>
                <w:rFonts w:ascii="Times New Roman" w:hAnsi="Times New Roman" w:cs="Times New Roman"/>
                <w:lang w:eastAsia="en-US"/>
              </w:rPr>
            </w:pPr>
            <w:r w:rsidRPr="007F17B8">
              <w:rPr>
                <w:rFonts w:ascii="Times New Roman" w:hAnsi="Times New Roman" w:cs="Times New Roman"/>
                <w:lang w:eastAsia="en-US"/>
              </w:rPr>
              <w:t>1.2</w:t>
            </w:r>
          </w:p>
        </w:tc>
        <w:tc>
          <w:tcPr>
            <w:tcW w:w="6057" w:type="dxa"/>
          </w:tcPr>
          <w:p w:rsidR="00782982" w:rsidRPr="007F17B8" w:rsidRDefault="00782982" w:rsidP="007F17B8">
            <w:pPr>
              <w:spacing w:before="14" w:after="0" w:line="240" w:lineRule="auto"/>
              <w:ind w:left="-108" w:firstLine="108"/>
              <w:jc w:val="both"/>
              <w:rPr>
                <w:rFonts w:ascii="Times New Roman" w:hAnsi="Times New Roman" w:cs="Times New Roman"/>
                <w:sz w:val="24"/>
                <w:szCs w:val="20"/>
                <w:lang w:eastAsia="en-US"/>
              </w:rPr>
            </w:pPr>
            <w:r w:rsidRPr="007F17B8">
              <w:rPr>
                <w:rFonts w:ascii="Times New Roman" w:hAnsi="Times New Roman" w:cs="Times New Roman"/>
                <w:sz w:val="24"/>
                <w:szCs w:val="20"/>
                <w:lang w:eastAsia="en-US"/>
              </w:rPr>
              <w:t xml:space="preserve">Calitatea receptorilor naturali </w:t>
            </w:r>
            <w:r w:rsidRPr="007F17B8">
              <w:rPr>
                <w:rFonts w:ascii="Times New Roman" w:hAnsi="Times New Roman" w:cs="Times New Roman"/>
                <w:bCs/>
                <w:sz w:val="24"/>
                <w:szCs w:val="20"/>
                <w:lang w:eastAsia="en-US"/>
              </w:rPr>
              <w:t xml:space="preserve">din zonele de influenta a lucarilor, a haldelor steril, a apelor de mina, a iazului Straja: </w:t>
            </w:r>
            <w:r w:rsidRPr="007F17B8">
              <w:rPr>
                <w:rFonts w:ascii="Times New Roman" w:hAnsi="Times New Roman" w:cs="Times New Roman"/>
                <w:sz w:val="24"/>
                <w:szCs w:val="24"/>
                <w:lang w:val="fr-FR"/>
              </w:rPr>
              <w:t xml:space="preserve">paraul Isipoaia, pr. V. Straja/confl.pr. Brateasa, pr. Ursului </w:t>
            </w:r>
            <w:r w:rsidRPr="007F17B8">
              <w:rPr>
                <w:rFonts w:ascii="Times New Roman" w:hAnsi="Times New Roman" w:cs="Times New Roman"/>
                <w:iCs/>
                <w:sz w:val="24"/>
                <w:szCs w:val="20"/>
                <w:lang w:eastAsia="en-US"/>
              </w:rPr>
              <w:t>- amonte si aval</w:t>
            </w:r>
            <w:r w:rsidRPr="007F17B8">
              <w:rPr>
                <w:rFonts w:ascii="Times New Roman" w:hAnsi="Times New Roman" w:cs="Times New Roman"/>
                <w:bCs/>
                <w:sz w:val="24"/>
                <w:szCs w:val="20"/>
                <w:lang w:eastAsia="en-US"/>
              </w:rPr>
              <w:t xml:space="preserve">: </w:t>
            </w:r>
            <w:r w:rsidRPr="007F17B8">
              <w:rPr>
                <w:rFonts w:ascii="Times New Roman" w:hAnsi="Times New Roman" w:cs="Times New Roman"/>
                <w:sz w:val="24"/>
                <w:szCs w:val="20"/>
                <w:lang w:val="fr-FR" w:eastAsia="en-US"/>
              </w:rPr>
              <w:t>pH, suspensii, rez. fix, CCO-Cr, SO</w:t>
            </w:r>
            <w:r w:rsidRPr="007F17B8">
              <w:rPr>
                <w:rFonts w:ascii="Times New Roman" w:hAnsi="Times New Roman" w:cs="Times New Roman"/>
                <w:sz w:val="24"/>
                <w:szCs w:val="20"/>
                <w:vertAlign w:val="subscript"/>
                <w:lang w:val="fr-FR" w:eastAsia="en-US"/>
              </w:rPr>
              <w:t>4</w:t>
            </w:r>
            <w:r w:rsidRPr="007F17B8">
              <w:rPr>
                <w:rFonts w:ascii="Times New Roman" w:hAnsi="Times New Roman" w:cs="Times New Roman"/>
                <w:sz w:val="24"/>
                <w:szCs w:val="20"/>
                <w:vertAlign w:val="superscript"/>
                <w:lang w:val="fr-FR" w:eastAsia="en-US"/>
              </w:rPr>
              <w:t>2</w:t>
            </w:r>
            <w:r w:rsidRPr="007F17B8">
              <w:rPr>
                <w:rFonts w:ascii="Times New Roman" w:hAnsi="Times New Roman" w:cs="Times New Roman"/>
                <w:sz w:val="24"/>
                <w:szCs w:val="20"/>
                <w:lang w:val="fr-FR" w:eastAsia="en-US"/>
              </w:rPr>
              <w:t>, Cl</w:t>
            </w:r>
            <w:r w:rsidRPr="007F17B8">
              <w:rPr>
                <w:rFonts w:ascii="Times New Roman" w:hAnsi="Times New Roman" w:cs="Times New Roman"/>
                <w:sz w:val="24"/>
                <w:szCs w:val="20"/>
                <w:vertAlign w:val="superscript"/>
                <w:lang w:val="fr-FR" w:eastAsia="en-US"/>
              </w:rPr>
              <w:t>-</w:t>
            </w:r>
            <w:r w:rsidRPr="007F17B8">
              <w:rPr>
                <w:rFonts w:ascii="Times New Roman" w:hAnsi="Times New Roman" w:cs="Times New Roman"/>
                <w:sz w:val="24"/>
                <w:szCs w:val="20"/>
                <w:lang w:val="fr-FR" w:eastAsia="en-US"/>
              </w:rPr>
              <w:t xml:space="preserve">, amoniu, </w:t>
            </w:r>
            <w:r w:rsidRPr="007F17B8">
              <w:rPr>
                <w:rFonts w:ascii="Times New Roman" w:hAnsi="Times New Roman" w:cs="Times New Roman"/>
                <w:sz w:val="24"/>
                <w:szCs w:val="20"/>
                <w:lang w:eastAsia="en-US"/>
              </w:rPr>
              <w:t>Cd, Pb, Cu, Mn, Zn, Fe, Ni</w:t>
            </w:r>
          </w:p>
        </w:tc>
        <w:tc>
          <w:tcPr>
            <w:tcW w:w="1843" w:type="dxa"/>
          </w:tcPr>
          <w:p w:rsidR="00782982" w:rsidRPr="007F17B8" w:rsidRDefault="00782982" w:rsidP="007F17B8">
            <w:pPr>
              <w:spacing w:before="14" w:after="0" w:line="240" w:lineRule="auto"/>
              <w:jc w:val="center"/>
              <w:rPr>
                <w:rFonts w:ascii="Times New Roman" w:hAnsi="Times New Roman" w:cs="Times New Roman"/>
                <w:sz w:val="24"/>
                <w:szCs w:val="20"/>
                <w:lang w:eastAsia="en-US"/>
              </w:rPr>
            </w:pPr>
          </w:p>
          <w:p w:rsidR="00782982" w:rsidRPr="007F17B8" w:rsidRDefault="00782982" w:rsidP="007F17B8">
            <w:pPr>
              <w:spacing w:before="14" w:after="0" w:line="240" w:lineRule="auto"/>
              <w:jc w:val="center"/>
              <w:rPr>
                <w:rFonts w:ascii="Times New Roman" w:hAnsi="Times New Roman" w:cs="Times New Roman"/>
                <w:sz w:val="24"/>
                <w:szCs w:val="20"/>
                <w:lang w:eastAsia="en-US"/>
              </w:rPr>
            </w:pPr>
            <w:r w:rsidRPr="007F17B8">
              <w:rPr>
                <w:rFonts w:ascii="Times New Roman" w:hAnsi="Times New Roman" w:cs="Times New Roman"/>
                <w:sz w:val="24"/>
                <w:szCs w:val="20"/>
                <w:lang w:eastAsia="en-US"/>
              </w:rPr>
              <w:t>semestrial</w:t>
            </w:r>
          </w:p>
        </w:tc>
        <w:tc>
          <w:tcPr>
            <w:tcW w:w="1843" w:type="dxa"/>
          </w:tcPr>
          <w:p w:rsidR="00782982" w:rsidRPr="007F17B8" w:rsidRDefault="00782982" w:rsidP="007F17B8">
            <w:pPr>
              <w:spacing w:before="14" w:after="0" w:line="240" w:lineRule="auto"/>
              <w:jc w:val="center"/>
              <w:rPr>
                <w:rFonts w:ascii="Times New Roman" w:hAnsi="Times New Roman" w:cs="Times New Roman"/>
                <w:sz w:val="24"/>
                <w:szCs w:val="20"/>
                <w:lang w:eastAsia="en-US"/>
              </w:rPr>
            </w:pPr>
          </w:p>
          <w:p w:rsidR="00782982" w:rsidRPr="007F17B8" w:rsidRDefault="00782982" w:rsidP="007F17B8">
            <w:pPr>
              <w:spacing w:before="14" w:after="0" w:line="240" w:lineRule="auto"/>
              <w:jc w:val="center"/>
              <w:rPr>
                <w:rFonts w:ascii="Times New Roman" w:hAnsi="Times New Roman" w:cs="Times New Roman"/>
                <w:sz w:val="24"/>
                <w:szCs w:val="20"/>
                <w:lang w:eastAsia="en-US"/>
              </w:rPr>
            </w:pPr>
            <w:r w:rsidRPr="007F17B8">
              <w:rPr>
                <w:rFonts w:ascii="Times New Roman" w:hAnsi="Times New Roman" w:cs="Times New Roman"/>
                <w:sz w:val="24"/>
                <w:szCs w:val="20"/>
                <w:lang w:eastAsia="en-US"/>
              </w:rPr>
              <w:t>semestrial</w:t>
            </w:r>
          </w:p>
        </w:tc>
      </w:tr>
      <w:tr w:rsidR="00782982" w:rsidRPr="007F17B8" w:rsidTr="00782982">
        <w:trPr>
          <w:trHeight w:val="351"/>
        </w:trPr>
        <w:tc>
          <w:tcPr>
            <w:tcW w:w="360" w:type="dxa"/>
          </w:tcPr>
          <w:p w:rsidR="00782982" w:rsidRPr="007F17B8" w:rsidRDefault="00782982" w:rsidP="007F17B8">
            <w:pPr>
              <w:spacing w:before="14" w:after="0" w:line="240" w:lineRule="auto"/>
              <w:ind w:left="-108" w:right="-108"/>
              <w:jc w:val="center"/>
              <w:rPr>
                <w:rFonts w:ascii="Times New Roman" w:hAnsi="Times New Roman" w:cs="Times New Roman"/>
                <w:lang w:eastAsia="en-US"/>
              </w:rPr>
            </w:pPr>
            <w:r w:rsidRPr="007F17B8">
              <w:rPr>
                <w:rFonts w:ascii="Times New Roman" w:hAnsi="Times New Roman" w:cs="Times New Roman"/>
                <w:lang w:eastAsia="en-US"/>
              </w:rPr>
              <w:t>1.3</w:t>
            </w:r>
          </w:p>
        </w:tc>
        <w:tc>
          <w:tcPr>
            <w:tcW w:w="6057" w:type="dxa"/>
          </w:tcPr>
          <w:p w:rsidR="00782982" w:rsidRPr="007F17B8" w:rsidRDefault="00782982" w:rsidP="007F17B8">
            <w:pPr>
              <w:spacing w:before="14" w:after="0" w:line="240" w:lineRule="auto"/>
              <w:ind w:left="-108" w:firstLine="108"/>
              <w:jc w:val="both"/>
              <w:rPr>
                <w:rFonts w:ascii="Times New Roman" w:hAnsi="Times New Roman" w:cs="Times New Roman"/>
                <w:sz w:val="24"/>
                <w:szCs w:val="20"/>
                <w:lang w:eastAsia="en-US"/>
              </w:rPr>
            </w:pPr>
            <w:r w:rsidRPr="007F17B8">
              <w:rPr>
                <w:rFonts w:ascii="Times New Roman" w:hAnsi="Times New Roman" w:cs="Times New Roman"/>
                <w:sz w:val="24"/>
                <w:szCs w:val="20"/>
                <w:lang w:eastAsia="en-US"/>
              </w:rPr>
              <w:t>Calitatea apei subterane din cele 3 foraje hidrochimice de la iaz Straja</w:t>
            </w:r>
            <w:r w:rsidRPr="007F17B8">
              <w:rPr>
                <w:rFonts w:ascii="Times New Roman" w:hAnsi="Times New Roman" w:cs="Times New Roman"/>
                <w:bCs/>
                <w:sz w:val="24"/>
                <w:szCs w:val="20"/>
                <w:lang w:eastAsia="en-US"/>
              </w:rPr>
              <w:t xml:space="preserve">: </w:t>
            </w:r>
            <w:r w:rsidRPr="007F17B8">
              <w:rPr>
                <w:rFonts w:ascii="Times New Roman" w:hAnsi="Times New Roman" w:cs="Times New Roman"/>
                <w:sz w:val="24"/>
                <w:szCs w:val="20"/>
                <w:lang w:val="fr-FR" w:eastAsia="en-US"/>
              </w:rPr>
              <w:t>pH, suspensii, rez. fix, CCO-Cr, SO</w:t>
            </w:r>
            <w:r w:rsidRPr="007F17B8">
              <w:rPr>
                <w:rFonts w:ascii="Times New Roman" w:hAnsi="Times New Roman" w:cs="Times New Roman"/>
                <w:sz w:val="24"/>
                <w:szCs w:val="20"/>
                <w:vertAlign w:val="subscript"/>
                <w:lang w:val="fr-FR" w:eastAsia="en-US"/>
              </w:rPr>
              <w:t>4</w:t>
            </w:r>
            <w:r w:rsidRPr="007F17B8">
              <w:rPr>
                <w:rFonts w:ascii="Times New Roman" w:hAnsi="Times New Roman" w:cs="Times New Roman"/>
                <w:sz w:val="24"/>
                <w:szCs w:val="20"/>
                <w:vertAlign w:val="superscript"/>
                <w:lang w:val="fr-FR" w:eastAsia="en-US"/>
              </w:rPr>
              <w:t>2</w:t>
            </w:r>
            <w:r w:rsidRPr="007F17B8">
              <w:rPr>
                <w:rFonts w:ascii="Times New Roman" w:hAnsi="Times New Roman" w:cs="Times New Roman"/>
                <w:sz w:val="24"/>
                <w:szCs w:val="20"/>
                <w:lang w:val="fr-FR" w:eastAsia="en-US"/>
              </w:rPr>
              <w:t>, Cl</w:t>
            </w:r>
            <w:r w:rsidRPr="007F17B8">
              <w:rPr>
                <w:rFonts w:ascii="Times New Roman" w:hAnsi="Times New Roman" w:cs="Times New Roman"/>
                <w:sz w:val="24"/>
                <w:szCs w:val="20"/>
                <w:vertAlign w:val="superscript"/>
                <w:lang w:val="fr-FR" w:eastAsia="en-US"/>
              </w:rPr>
              <w:t>-</w:t>
            </w:r>
            <w:r w:rsidRPr="007F17B8">
              <w:rPr>
                <w:rFonts w:ascii="Times New Roman" w:hAnsi="Times New Roman" w:cs="Times New Roman"/>
                <w:sz w:val="24"/>
                <w:szCs w:val="20"/>
                <w:lang w:val="fr-FR" w:eastAsia="en-US"/>
              </w:rPr>
              <w:t xml:space="preserve">, amoniu, </w:t>
            </w:r>
            <w:r w:rsidRPr="007F17B8">
              <w:rPr>
                <w:rFonts w:ascii="Times New Roman" w:hAnsi="Times New Roman" w:cs="Times New Roman"/>
                <w:sz w:val="24"/>
                <w:szCs w:val="20"/>
                <w:lang w:eastAsia="en-US"/>
              </w:rPr>
              <w:t>Cd, Pb, Cu, Mn, Zn, Fe, Ni</w:t>
            </w:r>
          </w:p>
        </w:tc>
        <w:tc>
          <w:tcPr>
            <w:tcW w:w="1843" w:type="dxa"/>
          </w:tcPr>
          <w:p w:rsidR="00782982" w:rsidRPr="007F17B8" w:rsidRDefault="00782982" w:rsidP="007F17B8">
            <w:pPr>
              <w:spacing w:before="14" w:after="0" w:line="240" w:lineRule="auto"/>
              <w:jc w:val="center"/>
              <w:rPr>
                <w:rFonts w:ascii="Times New Roman" w:hAnsi="Times New Roman" w:cs="Times New Roman"/>
                <w:sz w:val="24"/>
                <w:szCs w:val="20"/>
                <w:lang w:eastAsia="en-US"/>
              </w:rPr>
            </w:pPr>
          </w:p>
          <w:p w:rsidR="00782982" w:rsidRPr="007F17B8" w:rsidRDefault="00782982" w:rsidP="007F17B8">
            <w:pPr>
              <w:spacing w:before="14" w:after="0" w:line="240" w:lineRule="auto"/>
              <w:jc w:val="center"/>
              <w:rPr>
                <w:rFonts w:ascii="Times New Roman" w:hAnsi="Times New Roman" w:cs="Times New Roman"/>
                <w:sz w:val="24"/>
                <w:szCs w:val="20"/>
                <w:lang w:eastAsia="en-US"/>
              </w:rPr>
            </w:pPr>
            <w:r w:rsidRPr="007F17B8">
              <w:rPr>
                <w:rFonts w:ascii="Times New Roman" w:hAnsi="Times New Roman" w:cs="Times New Roman"/>
                <w:sz w:val="24"/>
                <w:szCs w:val="20"/>
                <w:lang w:eastAsia="en-US"/>
              </w:rPr>
              <w:t>semestrial</w:t>
            </w:r>
          </w:p>
        </w:tc>
        <w:tc>
          <w:tcPr>
            <w:tcW w:w="1843" w:type="dxa"/>
          </w:tcPr>
          <w:p w:rsidR="00782982" w:rsidRPr="007F17B8" w:rsidRDefault="00782982" w:rsidP="007F17B8">
            <w:pPr>
              <w:spacing w:before="14" w:after="0" w:line="240" w:lineRule="auto"/>
              <w:jc w:val="center"/>
              <w:rPr>
                <w:rFonts w:ascii="Times New Roman" w:hAnsi="Times New Roman" w:cs="Times New Roman"/>
                <w:sz w:val="24"/>
                <w:szCs w:val="20"/>
                <w:lang w:eastAsia="en-US"/>
              </w:rPr>
            </w:pPr>
          </w:p>
          <w:p w:rsidR="00782982" w:rsidRPr="007F17B8" w:rsidRDefault="00782982" w:rsidP="007F17B8">
            <w:pPr>
              <w:spacing w:before="14" w:after="0" w:line="240" w:lineRule="auto"/>
              <w:jc w:val="center"/>
              <w:rPr>
                <w:rFonts w:ascii="Times New Roman" w:hAnsi="Times New Roman" w:cs="Times New Roman"/>
                <w:sz w:val="24"/>
                <w:szCs w:val="20"/>
                <w:lang w:eastAsia="en-US"/>
              </w:rPr>
            </w:pPr>
            <w:r w:rsidRPr="007F17B8">
              <w:rPr>
                <w:rFonts w:ascii="Times New Roman" w:hAnsi="Times New Roman" w:cs="Times New Roman"/>
                <w:sz w:val="24"/>
                <w:szCs w:val="20"/>
                <w:lang w:eastAsia="en-US"/>
              </w:rPr>
              <w:t>semestrial</w:t>
            </w:r>
          </w:p>
        </w:tc>
      </w:tr>
      <w:tr w:rsidR="00782982" w:rsidRPr="007F17B8" w:rsidTr="00782982">
        <w:trPr>
          <w:trHeight w:val="351"/>
        </w:trPr>
        <w:tc>
          <w:tcPr>
            <w:tcW w:w="360" w:type="dxa"/>
          </w:tcPr>
          <w:p w:rsidR="00782982" w:rsidRPr="007F17B8" w:rsidRDefault="00782982" w:rsidP="007F17B8">
            <w:pPr>
              <w:spacing w:before="14" w:after="0" w:line="240" w:lineRule="auto"/>
              <w:jc w:val="center"/>
              <w:rPr>
                <w:rFonts w:ascii="Times New Roman" w:hAnsi="Times New Roman" w:cs="Times New Roman"/>
                <w:lang w:eastAsia="en-US"/>
              </w:rPr>
            </w:pPr>
            <w:r w:rsidRPr="007F17B8">
              <w:rPr>
                <w:rFonts w:ascii="Times New Roman" w:hAnsi="Times New Roman" w:cs="Times New Roman"/>
                <w:lang w:eastAsia="en-US"/>
              </w:rPr>
              <w:t>2</w:t>
            </w:r>
          </w:p>
        </w:tc>
        <w:tc>
          <w:tcPr>
            <w:tcW w:w="6057" w:type="dxa"/>
          </w:tcPr>
          <w:p w:rsidR="00782982" w:rsidRPr="007F17B8" w:rsidRDefault="00782982" w:rsidP="007F17B8">
            <w:pPr>
              <w:spacing w:before="14" w:after="0" w:line="240" w:lineRule="auto"/>
              <w:jc w:val="center"/>
              <w:rPr>
                <w:rFonts w:ascii="Times New Roman" w:hAnsi="Times New Roman" w:cs="Times New Roman"/>
                <w:b/>
                <w:sz w:val="24"/>
                <w:szCs w:val="20"/>
                <w:lang w:eastAsia="en-US"/>
              </w:rPr>
            </w:pPr>
            <w:r w:rsidRPr="007F17B8">
              <w:rPr>
                <w:rFonts w:ascii="Times New Roman" w:hAnsi="Times New Roman" w:cs="Times New Roman"/>
                <w:b/>
                <w:sz w:val="24"/>
                <w:szCs w:val="20"/>
                <w:lang w:eastAsia="en-US"/>
              </w:rPr>
              <w:t>AER</w:t>
            </w:r>
          </w:p>
        </w:tc>
        <w:tc>
          <w:tcPr>
            <w:tcW w:w="1843" w:type="dxa"/>
          </w:tcPr>
          <w:p w:rsidR="00782982" w:rsidRPr="007F17B8" w:rsidRDefault="00782982" w:rsidP="007F17B8">
            <w:pPr>
              <w:spacing w:before="14" w:after="0" w:line="240" w:lineRule="auto"/>
              <w:jc w:val="center"/>
              <w:rPr>
                <w:rFonts w:ascii="Times New Roman" w:hAnsi="Times New Roman" w:cs="Times New Roman"/>
                <w:sz w:val="24"/>
                <w:szCs w:val="20"/>
                <w:lang w:eastAsia="en-US"/>
              </w:rPr>
            </w:pPr>
          </w:p>
        </w:tc>
        <w:tc>
          <w:tcPr>
            <w:tcW w:w="1843" w:type="dxa"/>
          </w:tcPr>
          <w:p w:rsidR="00782982" w:rsidRPr="007F17B8" w:rsidRDefault="00782982" w:rsidP="007F17B8">
            <w:pPr>
              <w:spacing w:before="14" w:after="0" w:line="240" w:lineRule="auto"/>
              <w:jc w:val="center"/>
              <w:rPr>
                <w:rFonts w:ascii="Times New Roman" w:hAnsi="Times New Roman" w:cs="Times New Roman"/>
                <w:sz w:val="24"/>
                <w:szCs w:val="20"/>
                <w:lang w:eastAsia="en-US"/>
              </w:rPr>
            </w:pPr>
          </w:p>
        </w:tc>
      </w:tr>
      <w:tr w:rsidR="00782982" w:rsidRPr="007F17B8" w:rsidTr="00782982">
        <w:trPr>
          <w:trHeight w:val="347"/>
        </w:trPr>
        <w:tc>
          <w:tcPr>
            <w:tcW w:w="360" w:type="dxa"/>
          </w:tcPr>
          <w:p w:rsidR="00782982" w:rsidRPr="007F17B8" w:rsidRDefault="00782982" w:rsidP="007F17B8">
            <w:pPr>
              <w:spacing w:before="14" w:after="0" w:line="240" w:lineRule="auto"/>
              <w:ind w:left="-108" w:right="-108"/>
              <w:jc w:val="center"/>
              <w:rPr>
                <w:rFonts w:ascii="Times New Roman" w:hAnsi="Times New Roman" w:cs="Times New Roman"/>
                <w:lang w:eastAsia="en-US"/>
              </w:rPr>
            </w:pPr>
            <w:r w:rsidRPr="007F17B8">
              <w:rPr>
                <w:rFonts w:ascii="Times New Roman" w:hAnsi="Times New Roman" w:cs="Times New Roman"/>
                <w:lang w:eastAsia="en-US"/>
              </w:rPr>
              <w:t>2.1</w:t>
            </w:r>
          </w:p>
        </w:tc>
        <w:tc>
          <w:tcPr>
            <w:tcW w:w="6057" w:type="dxa"/>
          </w:tcPr>
          <w:p w:rsidR="00782982" w:rsidRPr="007F17B8" w:rsidRDefault="00782982" w:rsidP="007F17B8">
            <w:pPr>
              <w:spacing w:before="14" w:after="0" w:line="240" w:lineRule="auto"/>
              <w:jc w:val="both"/>
              <w:rPr>
                <w:rFonts w:ascii="Times New Roman" w:hAnsi="Times New Roman" w:cs="Times New Roman"/>
                <w:sz w:val="24"/>
                <w:szCs w:val="20"/>
                <w:vertAlign w:val="subscript"/>
                <w:lang w:eastAsia="en-US"/>
              </w:rPr>
            </w:pPr>
            <w:r w:rsidRPr="007F17B8">
              <w:rPr>
                <w:rFonts w:ascii="Times New Roman" w:hAnsi="Times New Roman" w:cs="Times New Roman"/>
                <w:sz w:val="24"/>
                <w:szCs w:val="20"/>
                <w:lang w:eastAsia="en-US"/>
              </w:rPr>
              <w:t xml:space="preserve">Probe aer din perimetrele haldelor, iazului, incinte (zone </w:t>
            </w:r>
            <w:r w:rsidRPr="007F17B8">
              <w:rPr>
                <w:rFonts w:ascii="Times New Roman" w:hAnsi="Times New Roman" w:cs="Times New Roman"/>
                <w:sz w:val="24"/>
                <w:szCs w:val="20"/>
                <w:lang w:eastAsia="en-US"/>
              </w:rPr>
              <w:lastRenderedPageBreak/>
              <w:t>active): pulberi, CO, SO</w:t>
            </w:r>
            <w:r w:rsidRPr="007F17B8">
              <w:rPr>
                <w:rFonts w:ascii="Times New Roman" w:hAnsi="Times New Roman" w:cs="Times New Roman"/>
                <w:sz w:val="24"/>
                <w:szCs w:val="20"/>
                <w:vertAlign w:val="subscript"/>
                <w:lang w:eastAsia="en-US"/>
              </w:rPr>
              <w:t>2</w:t>
            </w:r>
            <w:r w:rsidRPr="007F17B8">
              <w:rPr>
                <w:rFonts w:ascii="Times New Roman" w:hAnsi="Times New Roman" w:cs="Times New Roman"/>
                <w:sz w:val="24"/>
                <w:szCs w:val="20"/>
                <w:lang w:eastAsia="en-US"/>
              </w:rPr>
              <w:t xml:space="preserve"> , NO</w:t>
            </w:r>
            <w:r w:rsidRPr="007F17B8">
              <w:rPr>
                <w:rFonts w:ascii="Times New Roman" w:hAnsi="Times New Roman" w:cs="Times New Roman"/>
                <w:sz w:val="24"/>
                <w:szCs w:val="20"/>
                <w:vertAlign w:val="subscript"/>
                <w:lang w:eastAsia="en-US"/>
              </w:rPr>
              <w:t>2</w:t>
            </w:r>
          </w:p>
        </w:tc>
        <w:tc>
          <w:tcPr>
            <w:tcW w:w="1843" w:type="dxa"/>
          </w:tcPr>
          <w:p w:rsidR="00782982" w:rsidRPr="007F17B8" w:rsidRDefault="00782982" w:rsidP="007F17B8">
            <w:pPr>
              <w:spacing w:before="14" w:after="0" w:line="240" w:lineRule="auto"/>
              <w:jc w:val="center"/>
              <w:rPr>
                <w:rFonts w:ascii="Times New Roman" w:hAnsi="Times New Roman" w:cs="Times New Roman"/>
                <w:sz w:val="24"/>
                <w:szCs w:val="20"/>
                <w:lang w:eastAsia="en-US"/>
              </w:rPr>
            </w:pPr>
            <w:r w:rsidRPr="007F17B8">
              <w:rPr>
                <w:rFonts w:ascii="Times New Roman" w:hAnsi="Times New Roman" w:cs="Times New Roman"/>
                <w:sz w:val="24"/>
                <w:szCs w:val="20"/>
                <w:lang w:eastAsia="en-US"/>
              </w:rPr>
              <w:lastRenderedPageBreak/>
              <w:t>semestrial</w:t>
            </w:r>
          </w:p>
        </w:tc>
        <w:tc>
          <w:tcPr>
            <w:tcW w:w="1843" w:type="dxa"/>
          </w:tcPr>
          <w:p w:rsidR="00782982" w:rsidRPr="007F17B8" w:rsidRDefault="00782982" w:rsidP="007F17B8">
            <w:pPr>
              <w:spacing w:before="14" w:after="0" w:line="240" w:lineRule="auto"/>
              <w:jc w:val="center"/>
              <w:rPr>
                <w:rFonts w:ascii="Times New Roman" w:hAnsi="Times New Roman" w:cs="Times New Roman"/>
                <w:sz w:val="24"/>
                <w:szCs w:val="20"/>
                <w:lang w:eastAsia="en-US"/>
              </w:rPr>
            </w:pPr>
            <w:r w:rsidRPr="007F17B8">
              <w:rPr>
                <w:rFonts w:ascii="Times New Roman" w:hAnsi="Times New Roman" w:cs="Times New Roman"/>
                <w:sz w:val="24"/>
                <w:szCs w:val="20"/>
                <w:lang w:eastAsia="en-US"/>
              </w:rPr>
              <w:t>semestrial/</w:t>
            </w:r>
          </w:p>
          <w:p w:rsidR="00782982" w:rsidRPr="007F17B8" w:rsidRDefault="00782982" w:rsidP="007F17B8">
            <w:pPr>
              <w:spacing w:before="14" w:after="0" w:line="240" w:lineRule="auto"/>
              <w:jc w:val="center"/>
              <w:rPr>
                <w:rFonts w:ascii="Times New Roman" w:hAnsi="Times New Roman" w:cs="Times New Roman"/>
                <w:sz w:val="24"/>
                <w:szCs w:val="20"/>
                <w:lang w:eastAsia="en-US"/>
              </w:rPr>
            </w:pPr>
            <w:r w:rsidRPr="007F17B8">
              <w:rPr>
                <w:rFonts w:ascii="Times New Roman" w:hAnsi="Times New Roman" w:cs="Times New Roman"/>
                <w:sz w:val="24"/>
                <w:szCs w:val="20"/>
                <w:lang w:eastAsia="en-US"/>
              </w:rPr>
              <w:lastRenderedPageBreak/>
              <w:t>anual</w:t>
            </w:r>
          </w:p>
        </w:tc>
      </w:tr>
      <w:tr w:rsidR="00782982" w:rsidRPr="007F17B8" w:rsidTr="00782982">
        <w:trPr>
          <w:trHeight w:val="347"/>
        </w:trPr>
        <w:tc>
          <w:tcPr>
            <w:tcW w:w="360" w:type="dxa"/>
          </w:tcPr>
          <w:p w:rsidR="00782982" w:rsidRPr="007F17B8" w:rsidRDefault="00782982" w:rsidP="007F17B8">
            <w:pPr>
              <w:spacing w:before="14" w:after="0" w:line="240" w:lineRule="auto"/>
              <w:jc w:val="center"/>
              <w:rPr>
                <w:rFonts w:ascii="Times New Roman" w:hAnsi="Times New Roman" w:cs="Times New Roman"/>
                <w:lang w:eastAsia="en-US"/>
              </w:rPr>
            </w:pPr>
            <w:r w:rsidRPr="007F17B8">
              <w:rPr>
                <w:rFonts w:ascii="Times New Roman" w:hAnsi="Times New Roman" w:cs="Times New Roman"/>
                <w:lang w:eastAsia="en-US"/>
              </w:rPr>
              <w:lastRenderedPageBreak/>
              <w:t>3</w:t>
            </w:r>
          </w:p>
        </w:tc>
        <w:tc>
          <w:tcPr>
            <w:tcW w:w="6057" w:type="dxa"/>
          </w:tcPr>
          <w:p w:rsidR="00782982" w:rsidRPr="007F17B8" w:rsidRDefault="00782982" w:rsidP="007F17B8">
            <w:pPr>
              <w:spacing w:before="14" w:after="0" w:line="240" w:lineRule="auto"/>
              <w:jc w:val="center"/>
              <w:rPr>
                <w:rFonts w:ascii="Times New Roman" w:hAnsi="Times New Roman" w:cs="Times New Roman"/>
                <w:b/>
                <w:sz w:val="24"/>
                <w:szCs w:val="20"/>
                <w:lang w:eastAsia="en-US"/>
              </w:rPr>
            </w:pPr>
            <w:r w:rsidRPr="007F17B8">
              <w:rPr>
                <w:rFonts w:ascii="Times New Roman" w:hAnsi="Times New Roman" w:cs="Times New Roman"/>
                <w:b/>
                <w:sz w:val="24"/>
                <w:szCs w:val="20"/>
                <w:lang w:eastAsia="en-US"/>
              </w:rPr>
              <w:t>SOL</w:t>
            </w:r>
          </w:p>
        </w:tc>
        <w:tc>
          <w:tcPr>
            <w:tcW w:w="1843" w:type="dxa"/>
          </w:tcPr>
          <w:p w:rsidR="00782982" w:rsidRPr="007F17B8" w:rsidRDefault="00782982" w:rsidP="007F17B8">
            <w:pPr>
              <w:spacing w:before="14" w:after="0" w:line="240" w:lineRule="auto"/>
              <w:jc w:val="center"/>
              <w:rPr>
                <w:rFonts w:ascii="Times New Roman" w:hAnsi="Times New Roman" w:cs="Times New Roman"/>
                <w:sz w:val="24"/>
                <w:szCs w:val="20"/>
                <w:highlight w:val="cyan"/>
                <w:lang w:eastAsia="en-US"/>
              </w:rPr>
            </w:pPr>
          </w:p>
        </w:tc>
        <w:tc>
          <w:tcPr>
            <w:tcW w:w="1843" w:type="dxa"/>
          </w:tcPr>
          <w:p w:rsidR="00782982" w:rsidRPr="007F17B8" w:rsidRDefault="00782982" w:rsidP="007F17B8">
            <w:pPr>
              <w:spacing w:before="14" w:after="0" w:line="240" w:lineRule="auto"/>
              <w:jc w:val="center"/>
              <w:rPr>
                <w:rFonts w:ascii="Times New Roman" w:hAnsi="Times New Roman" w:cs="Times New Roman"/>
                <w:sz w:val="24"/>
                <w:szCs w:val="20"/>
                <w:lang w:eastAsia="en-US"/>
              </w:rPr>
            </w:pPr>
          </w:p>
        </w:tc>
      </w:tr>
      <w:tr w:rsidR="00782982" w:rsidRPr="007F17B8" w:rsidTr="00782982">
        <w:trPr>
          <w:trHeight w:val="347"/>
        </w:trPr>
        <w:tc>
          <w:tcPr>
            <w:tcW w:w="360" w:type="dxa"/>
          </w:tcPr>
          <w:p w:rsidR="00782982" w:rsidRPr="007F17B8" w:rsidRDefault="00782982" w:rsidP="007F17B8">
            <w:pPr>
              <w:spacing w:before="14" w:after="0" w:line="240" w:lineRule="auto"/>
              <w:ind w:left="-108" w:right="-108"/>
              <w:jc w:val="center"/>
              <w:rPr>
                <w:rFonts w:ascii="Times New Roman" w:hAnsi="Times New Roman" w:cs="Times New Roman"/>
                <w:lang w:eastAsia="en-US"/>
              </w:rPr>
            </w:pPr>
            <w:r w:rsidRPr="007F17B8">
              <w:rPr>
                <w:rFonts w:ascii="Times New Roman" w:hAnsi="Times New Roman" w:cs="Times New Roman"/>
                <w:lang w:eastAsia="en-US"/>
              </w:rPr>
              <w:t>3.1</w:t>
            </w:r>
          </w:p>
        </w:tc>
        <w:tc>
          <w:tcPr>
            <w:tcW w:w="6057" w:type="dxa"/>
          </w:tcPr>
          <w:p w:rsidR="00782982" w:rsidRPr="00782982" w:rsidRDefault="00782982" w:rsidP="007F17B8">
            <w:pPr>
              <w:spacing w:before="14" w:after="0" w:line="240" w:lineRule="auto"/>
              <w:ind w:right="-108"/>
              <w:rPr>
                <w:rFonts w:ascii="Times New Roman" w:hAnsi="Times New Roman" w:cs="Times New Roman"/>
                <w:sz w:val="24"/>
                <w:szCs w:val="20"/>
                <w:lang w:val="fr-FR" w:eastAsia="en-US"/>
              </w:rPr>
            </w:pPr>
            <w:r w:rsidRPr="007F17B8">
              <w:rPr>
                <w:rFonts w:ascii="Times New Roman" w:hAnsi="Times New Roman" w:cs="Times New Roman"/>
                <w:sz w:val="24"/>
                <w:szCs w:val="20"/>
                <w:lang w:eastAsia="en-US"/>
              </w:rPr>
              <w:t>Sol amplasament halde, iaz, incinte</w:t>
            </w:r>
          </w:p>
        </w:tc>
        <w:tc>
          <w:tcPr>
            <w:tcW w:w="1843" w:type="dxa"/>
          </w:tcPr>
          <w:p w:rsidR="00782982" w:rsidRPr="007F17B8" w:rsidRDefault="00782982" w:rsidP="007F17B8">
            <w:pPr>
              <w:spacing w:before="14" w:after="0" w:line="240" w:lineRule="auto"/>
              <w:jc w:val="center"/>
              <w:rPr>
                <w:rFonts w:ascii="Times New Roman" w:hAnsi="Times New Roman" w:cs="Times New Roman"/>
                <w:sz w:val="24"/>
                <w:szCs w:val="20"/>
                <w:highlight w:val="cyan"/>
                <w:lang w:eastAsia="en-US"/>
              </w:rPr>
            </w:pPr>
            <w:r w:rsidRPr="007F17B8">
              <w:rPr>
                <w:rFonts w:ascii="Times New Roman" w:hAnsi="Times New Roman" w:cs="Times New Roman"/>
                <w:sz w:val="24"/>
                <w:szCs w:val="20"/>
                <w:lang w:eastAsia="en-US"/>
              </w:rPr>
              <w:t>anual</w:t>
            </w:r>
          </w:p>
        </w:tc>
        <w:tc>
          <w:tcPr>
            <w:tcW w:w="1843" w:type="dxa"/>
          </w:tcPr>
          <w:p w:rsidR="00782982" w:rsidRPr="007F17B8" w:rsidRDefault="00782982" w:rsidP="007F17B8">
            <w:pPr>
              <w:spacing w:before="14" w:after="0" w:line="240" w:lineRule="auto"/>
              <w:jc w:val="center"/>
              <w:rPr>
                <w:rFonts w:ascii="Times New Roman" w:hAnsi="Times New Roman" w:cs="Times New Roman"/>
                <w:sz w:val="24"/>
                <w:szCs w:val="20"/>
                <w:lang w:eastAsia="en-US"/>
              </w:rPr>
            </w:pPr>
            <w:r w:rsidRPr="007F17B8">
              <w:rPr>
                <w:rFonts w:ascii="Times New Roman" w:hAnsi="Times New Roman" w:cs="Times New Roman"/>
                <w:sz w:val="24"/>
                <w:szCs w:val="20"/>
                <w:lang w:eastAsia="en-US"/>
              </w:rPr>
              <w:t>anual</w:t>
            </w:r>
          </w:p>
        </w:tc>
      </w:tr>
      <w:tr w:rsidR="00782982" w:rsidRPr="007F17B8" w:rsidTr="00782982">
        <w:trPr>
          <w:trHeight w:val="347"/>
        </w:trPr>
        <w:tc>
          <w:tcPr>
            <w:tcW w:w="360" w:type="dxa"/>
          </w:tcPr>
          <w:p w:rsidR="00782982" w:rsidRPr="007F17B8" w:rsidRDefault="00782982" w:rsidP="007F17B8">
            <w:pPr>
              <w:spacing w:before="14" w:after="0" w:line="240" w:lineRule="auto"/>
              <w:ind w:left="-108" w:right="-108"/>
              <w:jc w:val="center"/>
              <w:rPr>
                <w:rFonts w:ascii="Times New Roman" w:hAnsi="Times New Roman" w:cs="Times New Roman"/>
                <w:lang w:eastAsia="en-US"/>
              </w:rPr>
            </w:pPr>
            <w:r w:rsidRPr="007F17B8">
              <w:rPr>
                <w:rFonts w:ascii="Times New Roman" w:hAnsi="Times New Roman" w:cs="Times New Roman"/>
                <w:lang w:eastAsia="en-US"/>
              </w:rPr>
              <w:t>4</w:t>
            </w:r>
          </w:p>
        </w:tc>
        <w:tc>
          <w:tcPr>
            <w:tcW w:w="6057" w:type="dxa"/>
          </w:tcPr>
          <w:p w:rsidR="00782982" w:rsidRPr="00D75568" w:rsidRDefault="00782982" w:rsidP="007F17B8">
            <w:pPr>
              <w:spacing w:before="14" w:after="0" w:line="240" w:lineRule="auto"/>
              <w:ind w:left="-108" w:right="-108"/>
              <w:jc w:val="center"/>
              <w:rPr>
                <w:rFonts w:ascii="Times New Roman" w:hAnsi="Times New Roman" w:cs="Times New Roman"/>
                <w:b/>
                <w:sz w:val="24"/>
                <w:szCs w:val="24"/>
                <w:lang w:val="fr-FR" w:eastAsia="en-US"/>
              </w:rPr>
            </w:pPr>
            <w:r w:rsidRPr="00D75568">
              <w:rPr>
                <w:rFonts w:ascii="Times New Roman" w:hAnsi="Times New Roman" w:cs="Times New Roman"/>
                <w:b/>
                <w:sz w:val="24"/>
                <w:szCs w:val="24"/>
                <w:lang w:val="fr-FR" w:eastAsia="en-US"/>
              </w:rPr>
              <w:t xml:space="preserve">STABILITATE </w:t>
            </w:r>
            <w:r w:rsidRPr="00D75568">
              <w:rPr>
                <w:rFonts w:ascii="Times New Roman" w:hAnsi="Times New Roman" w:cs="Times New Roman"/>
                <w:sz w:val="24"/>
                <w:szCs w:val="24"/>
                <w:lang w:val="fr-FR" w:eastAsia="en-US"/>
              </w:rPr>
              <w:t>TEREN/</w:t>
            </w:r>
            <w:r w:rsidRPr="00D75568">
              <w:rPr>
                <w:rFonts w:ascii="Times New Roman" w:hAnsi="Times New Roman" w:cs="Times New Roman"/>
                <w:b/>
                <w:sz w:val="24"/>
                <w:szCs w:val="24"/>
                <w:lang w:val="fr-FR" w:eastAsia="en-US"/>
              </w:rPr>
              <w:t>NIVEL</w:t>
            </w:r>
            <w:r w:rsidRPr="00D75568">
              <w:rPr>
                <w:rFonts w:ascii="Times New Roman" w:hAnsi="Times New Roman" w:cs="Times New Roman"/>
                <w:sz w:val="24"/>
                <w:szCs w:val="24"/>
                <w:lang w:val="fr-FR" w:eastAsia="en-US"/>
              </w:rPr>
              <w:t xml:space="preserve"> HIDROSTATIC</w:t>
            </w:r>
          </w:p>
        </w:tc>
        <w:tc>
          <w:tcPr>
            <w:tcW w:w="1843" w:type="dxa"/>
          </w:tcPr>
          <w:p w:rsidR="00782982" w:rsidRPr="007F17B8" w:rsidRDefault="00782982" w:rsidP="007F17B8">
            <w:pPr>
              <w:spacing w:before="14" w:after="0" w:line="240" w:lineRule="auto"/>
              <w:jc w:val="center"/>
              <w:rPr>
                <w:rFonts w:ascii="Times New Roman" w:hAnsi="Times New Roman" w:cs="Times New Roman"/>
                <w:sz w:val="24"/>
                <w:szCs w:val="20"/>
                <w:highlight w:val="cyan"/>
                <w:lang w:eastAsia="en-US"/>
              </w:rPr>
            </w:pPr>
          </w:p>
        </w:tc>
        <w:tc>
          <w:tcPr>
            <w:tcW w:w="1843" w:type="dxa"/>
          </w:tcPr>
          <w:p w:rsidR="00782982" w:rsidRPr="007F17B8" w:rsidRDefault="00782982" w:rsidP="007F17B8">
            <w:pPr>
              <w:spacing w:before="14" w:after="0" w:line="240" w:lineRule="auto"/>
              <w:jc w:val="center"/>
              <w:rPr>
                <w:rFonts w:ascii="Times New Roman" w:hAnsi="Times New Roman" w:cs="Times New Roman"/>
                <w:sz w:val="24"/>
                <w:szCs w:val="20"/>
                <w:lang w:eastAsia="en-US"/>
              </w:rPr>
            </w:pPr>
          </w:p>
        </w:tc>
      </w:tr>
      <w:tr w:rsidR="00782982" w:rsidRPr="007F17B8" w:rsidTr="00782982">
        <w:trPr>
          <w:trHeight w:val="347"/>
        </w:trPr>
        <w:tc>
          <w:tcPr>
            <w:tcW w:w="360" w:type="dxa"/>
          </w:tcPr>
          <w:p w:rsidR="00782982" w:rsidRPr="007F17B8" w:rsidRDefault="00782982" w:rsidP="007F17B8">
            <w:pPr>
              <w:spacing w:before="14" w:after="0" w:line="240" w:lineRule="auto"/>
              <w:ind w:left="-108" w:right="-108"/>
              <w:jc w:val="center"/>
              <w:rPr>
                <w:rFonts w:ascii="Times New Roman" w:hAnsi="Times New Roman" w:cs="Times New Roman"/>
                <w:lang w:eastAsia="en-US"/>
              </w:rPr>
            </w:pPr>
            <w:r w:rsidRPr="007F17B8">
              <w:rPr>
                <w:rFonts w:ascii="Times New Roman" w:hAnsi="Times New Roman" w:cs="Times New Roman"/>
                <w:lang w:eastAsia="en-US"/>
              </w:rPr>
              <w:t>4.1</w:t>
            </w:r>
          </w:p>
        </w:tc>
        <w:tc>
          <w:tcPr>
            <w:tcW w:w="6057" w:type="dxa"/>
          </w:tcPr>
          <w:p w:rsidR="00782982" w:rsidRPr="007F17B8" w:rsidRDefault="00782982" w:rsidP="007F17B8">
            <w:pPr>
              <w:spacing w:before="14" w:after="0" w:line="240" w:lineRule="auto"/>
              <w:jc w:val="both"/>
              <w:rPr>
                <w:rFonts w:ascii="Times New Roman" w:hAnsi="Times New Roman" w:cs="Times New Roman"/>
                <w:sz w:val="24"/>
                <w:szCs w:val="20"/>
                <w:lang w:val="fr-FR" w:eastAsia="en-US"/>
              </w:rPr>
            </w:pPr>
            <w:r w:rsidRPr="007F17B8">
              <w:rPr>
                <w:rFonts w:ascii="Times New Roman" w:hAnsi="Times New Roman" w:cs="Times New Roman"/>
                <w:sz w:val="24"/>
                <w:szCs w:val="20"/>
                <w:lang w:val="fr-FR" w:eastAsia="en-US"/>
              </w:rPr>
              <w:t>Monit. stabilitate halde, iaz prin masuratori topometrice : 12 + 8 borne topo</w:t>
            </w:r>
          </w:p>
        </w:tc>
        <w:tc>
          <w:tcPr>
            <w:tcW w:w="1843" w:type="dxa"/>
          </w:tcPr>
          <w:p w:rsidR="00782982" w:rsidRPr="007F17B8" w:rsidRDefault="00782982" w:rsidP="007F17B8">
            <w:pPr>
              <w:spacing w:before="14" w:after="0" w:line="240" w:lineRule="auto"/>
              <w:jc w:val="center"/>
              <w:rPr>
                <w:rFonts w:ascii="Times New Roman" w:hAnsi="Times New Roman" w:cs="Times New Roman"/>
                <w:sz w:val="24"/>
                <w:szCs w:val="20"/>
                <w:highlight w:val="cyan"/>
                <w:lang w:eastAsia="en-US"/>
              </w:rPr>
            </w:pPr>
            <w:r w:rsidRPr="007F17B8">
              <w:rPr>
                <w:rFonts w:ascii="Times New Roman" w:hAnsi="Times New Roman" w:cs="Times New Roman"/>
                <w:sz w:val="24"/>
                <w:szCs w:val="20"/>
                <w:lang w:eastAsia="en-US"/>
              </w:rPr>
              <w:t>semestrial</w:t>
            </w:r>
          </w:p>
        </w:tc>
        <w:tc>
          <w:tcPr>
            <w:tcW w:w="1843" w:type="dxa"/>
          </w:tcPr>
          <w:p w:rsidR="00782982" w:rsidRPr="007F17B8" w:rsidRDefault="00782982" w:rsidP="007F17B8">
            <w:pPr>
              <w:spacing w:before="14" w:after="0" w:line="240" w:lineRule="auto"/>
              <w:jc w:val="center"/>
              <w:rPr>
                <w:rFonts w:ascii="Times New Roman" w:hAnsi="Times New Roman" w:cs="Times New Roman"/>
                <w:sz w:val="24"/>
                <w:szCs w:val="20"/>
                <w:lang w:eastAsia="en-US"/>
              </w:rPr>
            </w:pPr>
            <w:r w:rsidRPr="007F17B8">
              <w:rPr>
                <w:rFonts w:ascii="Times New Roman" w:hAnsi="Times New Roman" w:cs="Times New Roman"/>
                <w:sz w:val="24"/>
                <w:szCs w:val="20"/>
                <w:lang w:eastAsia="en-US"/>
              </w:rPr>
              <w:t>anual</w:t>
            </w:r>
          </w:p>
        </w:tc>
      </w:tr>
      <w:tr w:rsidR="00782982" w:rsidRPr="007F17B8" w:rsidTr="00782982">
        <w:trPr>
          <w:trHeight w:val="347"/>
        </w:trPr>
        <w:tc>
          <w:tcPr>
            <w:tcW w:w="360" w:type="dxa"/>
          </w:tcPr>
          <w:p w:rsidR="00782982" w:rsidRPr="007F17B8" w:rsidRDefault="00782982" w:rsidP="007F17B8">
            <w:pPr>
              <w:spacing w:before="14" w:after="0" w:line="240" w:lineRule="auto"/>
              <w:ind w:left="-108" w:right="-108"/>
              <w:jc w:val="center"/>
              <w:rPr>
                <w:rFonts w:ascii="Times New Roman" w:hAnsi="Times New Roman" w:cs="Times New Roman"/>
                <w:lang w:eastAsia="en-US"/>
              </w:rPr>
            </w:pPr>
            <w:r w:rsidRPr="007F17B8">
              <w:rPr>
                <w:rFonts w:ascii="Times New Roman" w:hAnsi="Times New Roman" w:cs="Times New Roman"/>
                <w:lang w:eastAsia="en-US"/>
              </w:rPr>
              <w:t>4.2</w:t>
            </w:r>
          </w:p>
        </w:tc>
        <w:tc>
          <w:tcPr>
            <w:tcW w:w="6057" w:type="dxa"/>
          </w:tcPr>
          <w:p w:rsidR="00782982" w:rsidRPr="007F17B8" w:rsidRDefault="00782982" w:rsidP="007F17B8">
            <w:pPr>
              <w:spacing w:before="14" w:after="0" w:line="240" w:lineRule="auto"/>
              <w:jc w:val="both"/>
              <w:rPr>
                <w:rFonts w:ascii="Times New Roman" w:hAnsi="Times New Roman" w:cs="Times New Roman"/>
                <w:sz w:val="24"/>
                <w:szCs w:val="20"/>
                <w:lang w:val="fr-FR" w:eastAsia="en-US"/>
              </w:rPr>
            </w:pPr>
            <w:r w:rsidRPr="007F17B8">
              <w:rPr>
                <w:rFonts w:ascii="Times New Roman" w:hAnsi="Times New Roman" w:cs="Times New Roman"/>
                <w:sz w:val="24"/>
                <w:szCs w:val="20"/>
                <w:lang w:val="fr-FR" w:eastAsia="en-US"/>
              </w:rPr>
              <w:t xml:space="preserve">Masuratori nivel hidrostatic la iaz - 5 tuburi piezometrice </w:t>
            </w:r>
          </w:p>
        </w:tc>
        <w:tc>
          <w:tcPr>
            <w:tcW w:w="1843" w:type="dxa"/>
          </w:tcPr>
          <w:p w:rsidR="00782982" w:rsidRPr="007F17B8" w:rsidRDefault="00782982" w:rsidP="007F17B8">
            <w:pPr>
              <w:spacing w:before="14" w:after="0" w:line="240" w:lineRule="auto"/>
              <w:jc w:val="center"/>
              <w:rPr>
                <w:rFonts w:ascii="Times New Roman" w:hAnsi="Times New Roman" w:cs="Times New Roman"/>
                <w:sz w:val="24"/>
                <w:szCs w:val="20"/>
                <w:lang w:eastAsia="en-US"/>
              </w:rPr>
            </w:pPr>
            <w:r w:rsidRPr="007F17B8">
              <w:rPr>
                <w:rFonts w:ascii="Times New Roman" w:hAnsi="Times New Roman" w:cs="Times New Roman"/>
                <w:sz w:val="24"/>
                <w:szCs w:val="20"/>
                <w:lang w:eastAsia="en-US"/>
              </w:rPr>
              <w:t>semestrial</w:t>
            </w:r>
          </w:p>
        </w:tc>
        <w:tc>
          <w:tcPr>
            <w:tcW w:w="1843" w:type="dxa"/>
          </w:tcPr>
          <w:p w:rsidR="00782982" w:rsidRPr="007F17B8" w:rsidRDefault="00782982" w:rsidP="007F17B8">
            <w:pPr>
              <w:spacing w:before="14" w:after="0" w:line="240" w:lineRule="auto"/>
              <w:jc w:val="center"/>
              <w:rPr>
                <w:rFonts w:ascii="Times New Roman" w:hAnsi="Times New Roman" w:cs="Times New Roman"/>
                <w:sz w:val="24"/>
                <w:szCs w:val="20"/>
                <w:lang w:eastAsia="en-US"/>
              </w:rPr>
            </w:pPr>
            <w:r w:rsidRPr="007F17B8">
              <w:rPr>
                <w:rFonts w:ascii="Times New Roman" w:hAnsi="Times New Roman" w:cs="Times New Roman"/>
                <w:sz w:val="24"/>
                <w:szCs w:val="20"/>
                <w:lang w:eastAsia="en-US"/>
              </w:rPr>
              <w:t>semestrial</w:t>
            </w:r>
          </w:p>
        </w:tc>
      </w:tr>
      <w:tr w:rsidR="00782982" w:rsidRPr="007F17B8" w:rsidTr="00782982">
        <w:trPr>
          <w:trHeight w:val="347"/>
        </w:trPr>
        <w:tc>
          <w:tcPr>
            <w:tcW w:w="360" w:type="dxa"/>
          </w:tcPr>
          <w:p w:rsidR="00782982" w:rsidRPr="007F17B8" w:rsidRDefault="00782982" w:rsidP="007F17B8">
            <w:pPr>
              <w:spacing w:before="14" w:after="0" w:line="240" w:lineRule="auto"/>
              <w:ind w:left="-108" w:right="-108"/>
              <w:jc w:val="center"/>
              <w:rPr>
                <w:rFonts w:ascii="Times New Roman" w:hAnsi="Times New Roman" w:cs="Times New Roman"/>
                <w:lang w:eastAsia="en-US"/>
              </w:rPr>
            </w:pPr>
            <w:r w:rsidRPr="007F17B8">
              <w:rPr>
                <w:rFonts w:ascii="Times New Roman" w:hAnsi="Times New Roman" w:cs="Times New Roman"/>
                <w:lang w:eastAsia="en-US"/>
              </w:rPr>
              <w:t>5</w:t>
            </w:r>
          </w:p>
        </w:tc>
        <w:tc>
          <w:tcPr>
            <w:tcW w:w="6057" w:type="dxa"/>
          </w:tcPr>
          <w:p w:rsidR="00782982" w:rsidRPr="007F17B8" w:rsidRDefault="00782982" w:rsidP="007F17B8">
            <w:pPr>
              <w:spacing w:before="14" w:after="0" w:line="240" w:lineRule="auto"/>
              <w:jc w:val="center"/>
              <w:rPr>
                <w:rFonts w:ascii="Times New Roman" w:hAnsi="Times New Roman" w:cs="Times New Roman"/>
                <w:b/>
                <w:sz w:val="24"/>
                <w:szCs w:val="20"/>
                <w:lang w:val="fr-FR" w:eastAsia="en-US"/>
              </w:rPr>
            </w:pPr>
            <w:r w:rsidRPr="007F17B8">
              <w:rPr>
                <w:rFonts w:ascii="Times New Roman" w:hAnsi="Times New Roman" w:cs="Times New Roman"/>
                <w:b/>
                <w:sz w:val="24"/>
                <w:szCs w:val="20"/>
                <w:lang w:val="fr-FR" w:eastAsia="en-US"/>
              </w:rPr>
              <w:t>ZGOMOT/VIBRATII</w:t>
            </w:r>
          </w:p>
        </w:tc>
        <w:tc>
          <w:tcPr>
            <w:tcW w:w="1843" w:type="dxa"/>
          </w:tcPr>
          <w:p w:rsidR="00782982" w:rsidRPr="007F17B8" w:rsidRDefault="00782982" w:rsidP="007F17B8">
            <w:pPr>
              <w:spacing w:before="14" w:after="0" w:line="240" w:lineRule="auto"/>
              <w:jc w:val="center"/>
              <w:rPr>
                <w:rFonts w:ascii="Times New Roman" w:hAnsi="Times New Roman" w:cs="Times New Roman"/>
                <w:sz w:val="24"/>
                <w:szCs w:val="20"/>
                <w:highlight w:val="cyan"/>
                <w:lang w:eastAsia="en-US"/>
              </w:rPr>
            </w:pPr>
          </w:p>
        </w:tc>
        <w:tc>
          <w:tcPr>
            <w:tcW w:w="1843" w:type="dxa"/>
          </w:tcPr>
          <w:p w:rsidR="00782982" w:rsidRPr="007F17B8" w:rsidRDefault="00782982" w:rsidP="007F17B8">
            <w:pPr>
              <w:spacing w:before="14" w:after="0" w:line="240" w:lineRule="auto"/>
              <w:jc w:val="center"/>
              <w:rPr>
                <w:rFonts w:ascii="Times New Roman" w:hAnsi="Times New Roman" w:cs="Times New Roman"/>
                <w:sz w:val="24"/>
                <w:szCs w:val="20"/>
                <w:lang w:eastAsia="en-US"/>
              </w:rPr>
            </w:pPr>
          </w:p>
        </w:tc>
      </w:tr>
      <w:tr w:rsidR="00782982" w:rsidRPr="007F17B8" w:rsidTr="00782982">
        <w:trPr>
          <w:trHeight w:val="347"/>
        </w:trPr>
        <w:tc>
          <w:tcPr>
            <w:tcW w:w="360" w:type="dxa"/>
          </w:tcPr>
          <w:p w:rsidR="00782982" w:rsidRPr="007F17B8" w:rsidRDefault="00782982" w:rsidP="007F17B8">
            <w:pPr>
              <w:spacing w:before="14" w:after="0" w:line="240" w:lineRule="auto"/>
              <w:ind w:left="-108" w:right="-108"/>
              <w:jc w:val="center"/>
              <w:rPr>
                <w:rFonts w:ascii="Times New Roman" w:hAnsi="Times New Roman" w:cs="Times New Roman"/>
                <w:lang w:eastAsia="en-US"/>
              </w:rPr>
            </w:pPr>
            <w:r w:rsidRPr="007F17B8">
              <w:rPr>
                <w:rFonts w:ascii="Times New Roman" w:hAnsi="Times New Roman" w:cs="Times New Roman"/>
                <w:lang w:eastAsia="en-US"/>
              </w:rPr>
              <w:t>5.1</w:t>
            </w:r>
          </w:p>
        </w:tc>
        <w:tc>
          <w:tcPr>
            <w:tcW w:w="6057" w:type="dxa"/>
          </w:tcPr>
          <w:p w:rsidR="00782982" w:rsidRPr="007F17B8" w:rsidRDefault="00782982" w:rsidP="007F17B8">
            <w:pPr>
              <w:spacing w:before="14" w:after="0" w:line="240" w:lineRule="auto"/>
              <w:ind w:left="-108" w:right="-108" w:firstLine="108"/>
              <w:rPr>
                <w:rFonts w:ascii="Times New Roman" w:hAnsi="Times New Roman" w:cs="Times New Roman"/>
                <w:b/>
                <w:sz w:val="24"/>
                <w:szCs w:val="20"/>
                <w:lang w:val="fr-FR" w:eastAsia="en-US"/>
              </w:rPr>
            </w:pPr>
            <w:r w:rsidRPr="007F17B8">
              <w:rPr>
                <w:rFonts w:ascii="Times New Roman" w:hAnsi="Times New Roman" w:cs="Times New Roman"/>
                <w:sz w:val="24"/>
                <w:szCs w:val="20"/>
                <w:lang w:eastAsia="en-US"/>
              </w:rPr>
              <w:t>Nivelul de zgomot in zonele asezarilor umane, in timpul transporturilor</w:t>
            </w:r>
          </w:p>
        </w:tc>
        <w:tc>
          <w:tcPr>
            <w:tcW w:w="1843" w:type="dxa"/>
          </w:tcPr>
          <w:p w:rsidR="00782982" w:rsidRPr="007F17B8" w:rsidRDefault="00782982" w:rsidP="007F17B8">
            <w:pPr>
              <w:spacing w:before="14" w:after="0" w:line="240" w:lineRule="auto"/>
              <w:jc w:val="center"/>
              <w:rPr>
                <w:rFonts w:ascii="Times New Roman" w:hAnsi="Times New Roman" w:cs="Times New Roman"/>
                <w:sz w:val="24"/>
                <w:szCs w:val="20"/>
                <w:highlight w:val="cyan"/>
                <w:lang w:eastAsia="en-US"/>
              </w:rPr>
            </w:pPr>
            <w:r w:rsidRPr="007F17B8">
              <w:rPr>
                <w:rFonts w:ascii="Times New Roman" w:hAnsi="Times New Roman" w:cs="Times New Roman"/>
                <w:sz w:val="24"/>
                <w:szCs w:val="20"/>
                <w:lang w:eastAsia="en-US"/>
              </w:rPr>
              <w:t>-</w:t>
            </w:r>
          </w:p>
        </w:tc>
        <w:tc>
          <w:tcPr>
            <w:tcW w:w="1843" w:type="dxa"/>
          </w:tcPr>
          <w:p w:rsidR="00782982" w:rsidRPr="007F17B8" w:rsidRDefault="00782982" w:rsidP="007F17B8">
            <w:pPr>
              <w:spacing w:before="14" w:after="0" w:line="240" w:lineRule="auto"/>
              <w:jc w:val="center"/>
              <w:rPr>
                <w:rFonts w:ascii="Times New Roman" w:hAnsi="Times New Roman" w:cs="Times New Roman"/>
                <w:sz w:val="24"/>
                <w:szCs w:val="20"/>
                <w:lang w:eastAsia="en-US"/>
              </w:rPr>
            </w:pPr>
            <w:r w:rsidRPr="007F17B8">
              <w:rPr>
                <w:rFonts w:ascii="Times New Roman" w:hAnsi="Times New Roman" w:cs="Times New Roman"/>
                <w:sz w:val="24"/>
                <w:szCs w:val="20"/>
                <w:lang w:eastAsia="en-US"/>
              </w:rPr>
              <w:t>-</w:t>
            </w:r>
          </w:p>
        </w:tc>
      </w:tr>
    </w:tbl>
    <w:p w:rsidR="00FE47A0" w:rsidRDefault="00FE47A0" w:rsidP="002A3DCE">
      <w:pPr>
        <w:spacing w:line="240" w:lineRule="auto"/>
        <w:jc w:val="both"/>
        <w:rPr>
          <w:rFonts w:ascii="Times New Roman" w:hAnsi="Times New Roman" w:cs="Times New Roman"/>
          <w:b/>
          <w:color w:val="FF0000"/>
          <w:sz w:val="24"/>
          <w:szCs w:val="24"/>
        </w:rPr>
      </w:pPr>
    </w:p>
    <w:p w:rsidR="00632AF2" w:rsidRDefault="00632AF2" w:rsidP="002A3DCE">
      <w:pPr>
        <w:spacing w:line="240" w:lineRule="auto"/>
        <w:jc w:val="both"/>
        <w:rPr>
          <w:rFonts w:ascii="Times New Roman" w:hAnsi="Times New Roman" w:cs="Times New Roman"/>
          <w:b/>
          <w:sz w:val="24"/>
          <w:szCs w:val="24"/>
        </w:rPr>
      </w:pPr>
      <w:r>
        <w:rPr>
          <w:rFonts w:ascii="Times New Roman" w:hAnsi="Times New Roman" w:cs="Times New Roman"/>
          <w:b/>
          <w:sz w:val="24"/>
          <w:szCs w:val="24"/>
        </w:rPr>
        <w:t>V. INFORMATII CU PRIVIRE</w:t>
      </w:r>
      <w:r w:rsidR="001C24EE">
        <w:rPr>
          <w:rFonts w:ascii="Times New Roman" w:hAnsi="Times New Roman" w:cs="Times New Roman"/>
          <w:b/>
          <w:sz w:val="24"/>
          <w:szCs w:val="24"/>
        </w:rPr>
        <w:t xml:space="preserve"> LA PROCESUL DE PARTICIPARE A PUBLICULUI ÎN PROCEDURA DERULATĂ</w:t>
      </w:r>
    </w:p>
    <w:p w:rsidR="00013D14" w:rsidRPr="00013D14" w:rsidRDefault="00013D14" w:rsidP="00013D14">
      <w:pPr>
        <w:spacing w:line="240" w:lineRule="auto"/>
        <w:ind w:left="360"/>
        <w:contextualSpacing/>
        <w:jc w:val="both"/>
        <w:rPr>
          <w:rFonts w:ascii="Times New Roman" w:hAnsi="Times New Roman" w:cs="Times New Roman"/>
          <w:sz w:val="24"/>
          <w:szCs w:val="24"/>
          <w:lang w:val="pt-BR"/>
        </w:rPr>
      </w:pPr>
      <w:r w:rsidRPr="00013D14">
        <w:rPr>
          <w:rFonts w:ascii="Times New Roman" w:hAnsi="Times New Roman" w:cs="Times New Roman"/>
          <w:sz w:val="24"/>
          <w:szCs w:val="24"/>
          <w:lang w:val="pt-BR"/>
        </w:rPr>
        <w:t>APM Suceava a asigurat informarea publicului interesat, accesul liber la informaţie şi participarea publicului la luarea deciziei în procedura de emitere a acordului de mediu astfel:</w:t>
      </w:r>
    </w:p>
    <w:p w:rsidR="00013D14" w:rsidRPr="00013D14" w:rsidRDefault="00013D14" w:rsidP="00013D14">
      <w:pPr>
        <w:numPr>
          <w:ilvl w:val="0"/>
          <w:numId w:val="15"/>
        </w:numPr>
        <w:spacing w:after="0" w:line="240" w:lineRule="auto"/>
        <w:contextualSpacing/>
        <w:jc w:val="both"/>
        <w:rPr>
          <w:rFonts w:ascii="Times New Roman" w:hAnsi="Times New Roman" w:cs="Times New Roman"/>
          <w:sz w:val="24"/>
          <w:szCs w:val="24"/>
          <w:lang w:val="pt-BR"/>
        </w:rPr>
      </w:pPr>
      <w:r w:rsidRPr="00013D14">
        <w:rPr>
          <w:rFonts w:ascii="Times New Roman" w:hAnsi="Times New Roman" w:cs="Times New Roman"/>
          <w:sz w:val="24"/>
          <w:szCs w:val="24"/>
          <w:lang w:val="pt-BR"/>
        </w:rPr>
        <w:t>documentaţia de susţinere a solicitării de acord de mediu a fost accesibilă spre consultare pe toată durata derulării procedurii la sediul Agenţiei pentru Protecţia Mediului Suceava;</w:t>
      </w:r>
    </w:p>
    <w:p w:rsidR="00013D14" w:rsidRPr="00013D14" w:rsidRDefault="000C0B69" w:rsidP="000C0B69">
      <w:pPr>
        <w:spacing w:line="240" w:lineRule="auto"/>
        <w:ind w:firstLine="360"/>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r w:rsidR="00013D14" w:rsidRPr="00013D14">
        <w:rPr>
          <w:rFonts w:ascii="Times New Roman" w:hAnsi="Times New Roman" w:cs="Times New Roman"/>
          <w:sz w:val="24"/>
          <w:szCs w:val="24"/>
          <w:lang w:val="pt-BR"/>
        </w:rPr>
        <w:t xml:space="preserve">anunţul public privind depunerea solicitării de emitere a acordului de mediu afost publicat în cotidianul Crai Nou Suceava din </w:t>
      </w:r>
      <w:r w:rsidR="00742A17">
        <w:rPr>
          <w:rFonts w:ascii="Times New Roman" w:hAnsi="Times New Roman" w:cs="Times New Roman"/>
          <w:sz w:val="24"/>
          <w:szCs w:val="24"/>
          <w:lang w:val="pt-BR"/>
        </w:rPr>
        <w:t>19.05</w:t>
      </w:r>
      <w:r w:rsidR="00724442">
        <w:rPr>
          <w:rFonts w:ascii="Times New Roman" w:hAnsi="Times New Roman" w:cs="Times New Roman"/>
          <w:sz w:val="24"/>
          <w:szCs w:val="24"/>
          <w:lang w:val="pt-BR"/>
        </w:rPr>
        <w:t>.2014</w:t>
      </w:r>
      <w:r w:rsidR="00013D14" w:rsidRPr="00013D14">
        <w:rPr>
          <w:rFonts w:ascii="Times New Roman" w:hAnsi="Times New Roman" w:cs="Times New Roman"/>
          <w:sz w:val="24"/>
          <w:szCs w:val="24"/>
          <w:lang w:val="pt-BR"/>
        </w:rPr>
        <w:t xml:space="preserve"> si pe pagina de web a APM Suceava;</w:t>
      </w:r>
    </w:p>
    <w:p w:rsidR="00013D14" w:rsidRPr="00013D14" w:rsidRDefault="00013D14" w:rsidP="00013D14">
      <w:pPr>
        <w:numPr>
          <w:ilvl w:val="0"/>
          <w:numId w:val="15"/>
        </w:numPr>
        <w:spacing w:after="0" w:line="240" w:lineRule="auto"/>
        <w:contextualSpacing/>
        <w:jc w:val="both"/>
        <w:rPr>
          <w:rFonts w:ascii="Times New Roman" w:hAnsi="Times New Roman" w:cs="Times New Roman"/>
          <w:sz w:val="24"/>
          <w:szCs w:val="24"/>
          <w:lang w:val="pt-BR"/>
        </w:rPr>
      </w:pPr>
      <w:r w:rsidRPr="00013D14">
        <w:rPr>
          <w:rFonts w:ascii="Times New Roman" w:hAnsi="Times New Roman" w:cs="Times New Roman"/>
          <w:sz w:val="24"/>
          <w:szCs w:val="24"/>
          <w:lang w:val="pt-BR"/>
        </w:rPr>
        <w:t xml:space="preserve">anunţul public privind decizia etapei de încadrare a fost publicat în cotidianul Crai Nou Suceava  din </w:t>
      </w:r>
      <w:r w:rsidR="00673CCB">
        <w:rPr>
          <w:rFonts w:ascii="Times New Roman" w:hAnsi="Times New Roman" w:cs="Times New Roman"/>
          <w:sz w:val="24"/>
          <w:szCs w:val="24"/>
          <w:lang w:val="pt-BR"/>
        </w:rPr>
        <w:t>21.06.2014</w:t>
      </w:r>
      <w:r w:rsidRPr="00013D14">
        <w:rPr>
          <w:rFonts w:ascii="Times New Roman" w:hAnsi="Times New Roman" w:cs="Times New Roman"/>
          <w:sz w:val="24"/>
          <w:szCs w:val="24"/>
          <w:lang w:val="pt-BR"/>
        </w:rPr>
        <w:t xml:space="preserve"> şi pe pagina de web a APM Suceava;</w:t>
      </w:r>
    </w:p>
    <w:p w:rsidR="00013D14" w:rsidRPr="00013D14" w:rsidRDefault="00013D14" w:rsidP="00013D14">
      <w:pPr>
        <w:numPr>
          <w:ilvl w:val="0"/>
          <w:numId w:val="15"/>
        </w:numPr>
        <w:spacing w:after="0" w:line="240" w:lineRule="auto"/>
        <w:contextualSpacing/>
        <w:rPr>
          <w:rFonts w:ascii="Times New Roman" w:hAnsi="Times New Roman" w:cs="Times New Roman"/>
          <w:sz w:val="24"/>
          <w:szCs w:val="24"/>
          <w:lang w:val="fr-FR"/>
        </w:rPr>
      </w:pPr>
      <w:r w:rsidRPr="00013D14">
        <w:rPr>
          <w:rFonts w:ascii="Times New Roman" w:hAnsi="Times New Roman" w:cs="Times New Roman"/>
          <w:sz w:val="24"/>
          <w:szCs w:val="24"/>
          <w:lang w:val="fr-FR"/>
        </w:rPr>
        <w:t>proiectul deciziei etapei de încadrare a fost postat pe pagina de web a APM Suceava;</w:t>
      </w:r>
    </w:p>
    <w:p w:rsidR="00013D14" w:rsidRPr="00013D14" w:rsidRDefault="00013D14" w:rsidP="00013D14">
      <w:pPr>
        <w:numPr>
          <w:ilvl w:val="0"/>
          <w:numId w:val="15"/>
        </w:numPr>
        <w:spacing w:after="0" w:line="240" w:lineRule="auto"/>
        <w:contextualSpacing/>
        <w:jc w:val="both"/>
        <w:rPr>
          <w:rFonts w:ascii="Times New Roman" w:hAnsi="Times New Roman" w:cs="Times New Roman"/>
          <w:sz w:val="24"/>
          <w:szCs w:val="24"/>
          <w:lang w:val="fr-FR"/>
        </w:rPr>
      </w:pPr>
      <w:r w:rsidRPr="00013D14">
        <w:rPr>
          <w:rFonts w:ascii="Times New Roman" w:hAnsi="Times New Roman" w:cs="Times New Roman"/>
          <w:sz w:val="24"/>
          <w:szCs w:val="24"/>
          <w:lang w:val="fr-FR"/>
        </w:rPr>
        <w:t>anunţul public privind dezbaterea publică a Raportului privind impactul asupra mediului şi a Studiului de evaluare adecvată a fost publicat în cotidianul C</w:t>
      </w:r>
      <w:r w:rsidR="000C0B69">
        <w:rPr>
          <w:rFonts w:ascii="Times New Roman" w:hAnsi="Times New Roman" w:cs="Times New Roman"/>
          <w:sz w:val="24"/>
          <w:szCs w:val="24"/>
          <w:lang w:val="fr-FR"/>
        </w:rPr>
        <w:t>rai</w:t>
      </w:r>
      <w:r w:rsidRPr="00013D14">
        <w:rPr>
          <w:rFonts w:ascii="Times New Roman" w:hAnsi="Times New Roman" w:cs="Times New Roman"/>
          <w:sz w:val="24"/>
          <w:szCs w:val="24"/>
          <w:lang w:val="fr-FR"/>
        </w:rPr>
        <w:t xml:space="preserve"> Nou Suceava din </w:t>
      </w:r>
      <w:r w:rsidR="00724442">
        <w:rPr>
          <w:rFonts w:ascii="Times New Roman" w:hAnsi="Times New Roman" w:cs="Times New Roman"/>
          <w:sz w:val="24"/>
          <w:szCs w:val="24"/>
          <w:lang w:val="fr-FR"/>
        </w:rPr>
        <w:t xml:space="preserve">10.09.2014 </w:t>
      </w:r>
      <w:r w:rsidRPr="00013D14">
        <w:rPr>
          <w:rFonts w:ascii="Times New Roman" w:hAnsi="Times New Roman" w:cs="Times New Roman"/>
          <w:sz w:val="24"/>
          <w:szCs w:val="24"/>
          <w:lang w:val="fr-FR"/>
        </w:rPr>
        <w:t>şi pe pagina de web a APM Suceava;</w:t>
      </w:r>
    </w:p>
    <w:p w:rsidR="00013D14" w:rsidRPr="00013D14" w:rsidRDefault="00013D14" w:rsidP="00013D14">
      <w:pPr>
        <w:numPr>
          <w:ilvl w:val="0"/>
          <w:numId w:val="15"/>
        </w:numPr>
        <w:spacing w:after="0" w:line="240" w:lineRule="auto"/>
        <w:contextualSpacing/>
        <w:jc w:val="both"/>
        <w:rPr>
          <w:rFonts w:ascii="Times New Roman" w:hAnsi="Times New Roman" w:cs="Times New Roman"/>
          <w:sz w:val="24"/>
          <w:szCs w:val="24"/>
          <w:lang w:val="fr-FR"/>
        </w:rPr>
      </w:pPr>
      <w:r w:rsidRPr="00013D14">
        <w:rPr>
          <w:rFonts w:ascii="Times New Roman" w:hAnsi="Times New Roman" w:cs="Times New Roman"/>
          <w:sz w:val="24"/>
          <w:szCs w:val="24"/>
          <w:lang w:val="fr-FR"/>
        </w:rPr>
        <w:t>Raportul privind impactul asupra mediului şi Studiul de vealuare adecvată au fost postate pe pagina de web a APM Suceava;</w:t>
      </w:r>
    </w:p>
    <w:p w:rsidR="00013D14" w:rsidRPr="00013D14" w:rsidRDefault="00013D14" w:rsidP="00013D14">
      <w:pPr>
        <w:numPr>
          <w:ilvl w:val="0"/>
          <w:numId w:val="15"/>
        </w:numPr>
        <w:spacing w:after="0" w:line="240" w:lineRule="auto"/>
        <w:contextualSpacing/>
        <w:jc w:val="both"/>
        <w:rPr>
          <w:rFonts w:ascii="Times New Roman" w:hAnsi="Times New Roman" w:cs="Times New Roman"/>
          <w:sz w:val="24"/>
          <w:szCs w:val="24"/>
          <w:lang w:val="fr-FR"/>
        </w:rPr>
      </w:pPr>
      <w:r w:rsidRPr="00013D14">
        <w:rPr>
          <w:rFonts w:ascii="Times New Roman" w:hAnsi="Times New Roman" w:cs="Times New Roman"/>
          <w:sz w:val="24"/>
          <w:szCs w:val="24"/>
          <w:lang w:val="fr-FR"/>
        </w:rPr>
        <w:t xml:space="preserve">dezbaterea publică a Raportului privind impactul asupra mediului şi a Studiului de evaluare adecvată a avut loc pe data de </w:t>
      </w:r>
      <w:r w:rsidR="00724442">
        <w:rPr>
          <w:rFonts w:ascii="Times New Roman" w:hAnsi="Times New Roman" w:cs="Times New Roman"/>
          <w:sz w:val="24"/>
          <w:szCs w:val="24"/>
          <w:lang w:val="fr-FR"/>
        </w:rPr>
        <w:t>29.09.2014</w:t>
      </w:r>
      <w:r w:rsidRPr="00013D14">
        <w:rPr>
          <w:rFonts w:ascii="Times New Roman" w:hAnsi="Times New Roman" w:cs="Times New Roman"/>
          <w:sz w:val="24"/>
          <w:szCs w:val="24"/>
          <w:lang w:val="fr-FR"/>
        </w:rPr>
        <w:t>;</w:t>
      </w:r>
    </w:p>
    <w:p w:rsidR="00013D14" w:rsidRPr="00013D14" w:rsidRDefault="00013D14" w:rsidP="00013D14">
      <w:pPr>
        <w:numPr>
          <w:ilvl w:val="0"/>
          <w:numId w:val="15"/>
        </w:numPr>
        <w:spacing w:after="0" w:line="240" w:lineRule="auto"/>
        <w:contextualSpacing/>
        <w:rPr>
          <w:rFonts w:ascii="Times New Roman" w:hAnsi="Times New Roman" w:cs="Times New Roman"/>
          <w:sz w:val="24"/>
          <w:szCs w:val="24"/>
          <w:lang w:val="pt-BR"/>
        </w:rPr>
      </w:pPr>
      <w:r w:rsidRPr="00013D14">
        <w:rPr>
          <w:rFonts w:ascii="Times New Roman" w:hAnsi="Times New Roman" w:cs="Times New Roman"/>
          <w:sz w:val="24"/>
          <w:szCs w:val="24"/>
          <w:lang w:val="pt-BR"/>
        </w:rPr>
        <w:t>proiectul acordului de mediu a fost postat pe pagina de web a APM Suceava.</w:t>
      </w:r>
    </w:p>
    <w:p w:rsidR="00013D14" w:rsidRPr="00013D14" w:rsidRDefault="00013D14" w:rsidP="00013D14">
      <w:pPr>
        <w:spacing w:line="240" w:lineRule="auto"/>
        <w:contextualSpacing/>
        <w:jc w:val="both"/>
        <w:rPr>
          <w:rFonts w:ascii="Times New Roman" w:hAnsi="Times New Roman" w:cs="Times New Roman"/>
          <w:sz w:val="24"/>
          <w:szCs w:val="24"/>
          <w:lang w:val="pt-BR"/>
        </w:rPr>
      </w:pPr>
      <w:r w:rsidRPr="00013D14">
        <w:rPr>
          <w:rFonts w:ascii="Times New Roman" w:hAnsi="Times New Roman" w:cs="Times New Roman"/>
          <w:sz w:val="24"/>
          <w:szCs w:val="24"/>
          <w:lang w:val="pt-BR"/>
        </w:rPr>
        <w:t xml:space="preserve">       Facem precizarea că pe toată perioada desfăşurării procedurii de reglementare, singurele comentarii din partea publicului au fost în cadrul dezbaterii publice a Raportului privind impactul asupra mediului privitor la </w:t>
      </w:r>
      <w:r w:rsidR="006E039F">
        <w:rPr>
          <w:rFonts w:ascii="Times New Roman" w:hAnsi="Times New Roman" w:cs="Times New Roman"/>
          <w:sz w:val="24"/>
          <w:szCs w:val="24"/>
          <w:lang w:val="pt-BR"/>
        </w:rPr>
        <w:t>modul de evacuare al apelor din iazul Valea Straja</w:t>
      </w:r>
      <w:r w:rsidR="008126E9">
        <w:rPr>
          <w:rFonts w:ascii="Times New Roman" w:hAnsi="Times New Roman" w:cs="Times New Roman"/>
          <w:sz w:val="24"/>
          <w:szCs w:val="24"/>
          <w:lang w:val="pt-BR"/>
        </w:rPr>
        <w:t xml:space="preserve"> si al apelor de precipitatii din zona iazului, precum si calitatea apelor de suprafata. </w:t>
      </w:r>
      <w:r w:rsidRPr="00013D14">
        <w:rPr>
          <w:rFonts w:ascii="Times New Roman" w:hAnsi="Times New Roman" w:cs="Times New Roman"/>
          <w:sz w:val="24"/>
          <w:szCs w:val="24"/>
          <w:lang w:val="pt-BR"/>
        </w:rPr>
        <w:t xml:space="preserve">Titularul a prezentat soluţii tehnice de rezolvare a celor sesizate de public, soluţii care au fost incluse în proiect. </w:t>
      </w:r>
    </w:p>
    <w:p w:rsidR="00013D14" w:rsidRPr="00013D14" w:rsidRDefault="00013D14" w:rsidP="00013D14">
      <w:pPr>
        <w:spacing w:line="240" w:lineRule="auto"/>
        <w:contextualSpacing/>
        <w:jc w:val="both"/>
        <w:rPr>
          <w:rFonts w:ascii="Times New Roman" w:hAnsi="Times New Roman" w:cs="Times New Roman"/>
          <w:sz w:val="24"/>
          <w:szCs w:val="24"/>
          <w:lang w:val="pt-BR"/>
        </w:rPr>
      </w:pPr>
      <w:r w:rsidRPr="00013D14">
        <w:rPr>
          <w:rFonts w:ascii="Times New Roman" w:hAnsi="Times New Roman" w:cs="Times New Roman"/>
          <w:sz w:val="24"/>
          <w:szCs w:val="24"/>
          <w:lang w:val="pt-BR"/>
        </w:rPr>
        <w:t xml:space="preserve">   </w:t>
      </w:r>
    </w:p>
    <w:p w:rsidR="00013D14" w:rsidRPr="00013D14" w:rsidRDefault="00013D14" w:rsidP="00013D14">
      <w:pPr>
        <w:spacing w:line="240" w:lineRule="auto"/>
        <w:contextualSpacing/>
        <w:rPr>
          <w:rFonts w:ascii="Times New Roman" w:hAnsi="Times New Roman" w:cs="Times New Roman"/>
          <w:b/>
          <w:sz w:val="24"/>
          <w:szCs w:val="24"/>
          <w:lang w:val="it-IT"/>
        </w:rPr>
      </w:pPr>
      <w:r w:rsidRPr="00013D14">
        <w:rPr>
          <w:rFonts w:ascii="Times New Roman" w:hAnsi="Times New Roman" w:cs="Times New Roman"/>
          <w:b/>
          <w:sz w:val="24"/>
          <w:szCs w:val="24"/>
          <w:lang w:val="it-IT"/>
        </w:rPr>
        <w:t>Dispoziţii finale:</w:t>
      </w:r>
    </w:p>
    <w:p w:rsidR="00013D14" w:rsidRDefault="00013D14" w:rsidP="00552AFF">
      <w:pPr>
        <w:spacing w:line="240" w:lineRule="auto"/>
        <w:ind w:firstLine="708"/>
        <w:contextualSpacing/>
        <w:jc w:val="both"/>
        <w:rPr>
          <w:rFonts w:ascii="Times New Roman" w:hAnsi="Times New Roman" w:cs="Times New Roman"/>
          <w:sz w:val="24"/>
          <w:szCs w:val="24"/>
          <w:lang w:val="it-IT"/>
        </w:rPr>
      </w:pPr>
      <w:r w:rsidRPr="00013D14">
        <w:rPr>
          <w:rFonts w:ascii="Times New Roman" w:hAnsi="Times New Roman" w:cs="Times New Roman"/>
          <w:sz w:val="24"/>
          <w:szCs w:val="24"/>
          <w:lang w:val="it-IT"/>
        </w:rPr>
        <w:t xml:space="preserve">În vederea respectării prevederilor art. 49, alin. (3) din Ordinul Ministerului Mediului şi Pădurilor nr. 135/2010 veţi notifica finalizarea lucrărilor </w:t>
      </w:r>
      <w:smartTag w:uri="urn:schemas-microsoft-com:office:smarttags" w:element="PersonName">
        <w:smartTagPr>
          <w:attr w:name="ProductID" w:val="la APM Suceava"/>
        </w:smartTagPr>
        <w:smartTag w:uri="urn:schemas-microsoft-com:office:smarttags" w:element="PersonName">
          <w:smartTagPr>
            <w:attr w:name="ProductID" w:val="la APM"/>
          </w:smartTagPr>
          <w:r w:rsidRPr="00013D14">
            <w:rPr>
              <w:rFonts w:ascii="Times New Roman" w:hAnsi="Times New Roman" w:cs="Times New Roman"/>
              <w:sz w:val="24"/>
              <w:szCs w:val="24"/>
              <w:lang w:val="it-IT"/>
            </w:rPr>
            <w:t>la APM</w:t>
          </w:r>
        </w:smartTag>
        <w:r w:rsidRPr="00013D14">
          <w:rPr>
            <w:rFonts w:ascii="Times New Roman" w:hAnsi="Times New Roman" w:cs="Times New Roman"/>
            <w:sz w:val="24"/>
            <w:szCs w:val="24"/>
            <w:lang w:val="it-IT"/>
          </w:rPr>
          <w:t xml:space="preserve"> Suceava</w:t>
        </w:r>
      </w:smartTag>
      <w:r w:rsidRPr="00013D14">
        <w:rPr>
          <w:rFonts w:ascii="Times New Roman" w:hAnsi="Times New Roman" w:cs="Times New Roman"/>
          <w:sz w:val="24"/>
          <w:szCs w:val="24"/>
          <w:lang w:val="it-IT"/>
        </w:rPr>
        <w:t xml:space="preserve"> în scopul efectuării unui control de specialitate pentru verificarea respectării prevederilor acordului de mediu şi întocmirea procesului-verbal, parte integrantă din procesul-verbal de recepţie a lucrărilor.</w:t>
      </w:r>
    </w:p>
    <w:p w:rsidR="00552AFF" w:rsidRPr="00CA7110" w:rsidRDefault="00552AFF" w:rsidP="00552AFF">
      <w:pPr>
        <w:spacing w:line="240" w:lineRule="auto"/>
        <w:ind w:firstLine="708"/>
        <w:contextualSpacing/>
        <w:jc w:val="both"/>
        <w:rPr>
          <w:rFonts w:ascii="Times New Roman" w:hAnsi="Times New Roman" w:cs="Times New Roman"/>
        </w:rPr>
      </w:pPr>
      <w:r w:rsidRPr="00CA7110">
        <w:rPr>
          <w:rFonts w:ascii="Times New Roman" w:hAnsi="Times New Roman" w:cs="Times New Roman"/>
        </w:rPr>
        <w:lastRenderedPageBreak/>
        <w:t>Documentaţia nu a fost analizată din punct de vedere al rezistentei şi stabilităţii lucrărilor, proiectantul şi beneficiarul fiind direct răspunzători de datele prezentate în documentaţie</w:t>
      </w:r>
      <w:r>
        <w:rPr>
          <w:rFonts w:ascii="Times New Roman" w:hAnsi="Times New Roman" w:cs="Times New Roman"/>
        </w:rPr>
        <w:t>.</w:t>
      </w:r>
    </w:p>
    <w:p w:rsidR="00552AFF" w:rsidRPr="00013D14" w:rsidRDefault="00552AFF" w:rsidP="00552AFF">
      <w:pPr>
        <w:spacing w:line="240" w:lineRule="auto"/>
        <w:contextualSpacing/>
        <w:jc w:val="both"/>
        <w:rPr>
          <w:rFonts w:ascii="Times New Roman" w:hAnsi="Times New Roman" w:cs="Times New Roman"/>
          <w:sz w:val="24"/>
          <w:szCs w:val="24"/>
          <w:lang w:val="it-IT"/>
        </w:rPr>
      </w:pPr>
      <w:r>
        <w:rPr>
          <w:rFonts w:ascii="Times New Roman" w:hAnsi="Times New Roman" w:cs="Times New Roman"/>
          <w:sz w:val="24"/>
          <w:szCs w:val="24"/>
          <w:lang w:val="it-IT"/>
        </w:rPr>
        <w:tab/>
        <w:t>La sfârşitul perioadei de monitorizare desfăşurată pe durata de executie şi garanţie a lucrărilor de închidere, funcţie de numărul indicatorilor şi a mărimii valorilor peste limita admisă de normativele în vigoare, beneficiarul lucrărilor de închidere împreună cu proiectantul vor stabili măsurile de epurare a apelor de mină evacuate în apele de suprafaţă.</w:t>
      </w:r>
    </w:p>
    <w:p w:rsidR="00013D14" w:rsidRPr="00013D14" w:rsidRDefault="00013D14" w:rsidP="00013D14">
      <w:pPr>
        <w:spacing w:line="240" w:lineRule="auto"/>
        <w:contextualSpacing/>
        <w:jc w:val="both"/>
        <w:rPr>
          <w:rFonts w:ascii="Times New Roman" w:hAnsi="Times New Roman" w:cs="Times New Roman"/>
          <w:sz w:val="24"/>
          <w:szCs w:val="24"/>
          <w:lang w:val="it-IT"/>
        </w:rPr>
      </w:pPr>
      <w:r w:rsidRPr="00013D14">
        <w:rPr>
          <w:rFonts w:ascii="Times New Roman" w:hAnsi="Times New Roman" w:cs="Times New Roman"/>
          <w:sz w:val="24"/>
          <w:szCs w:val="24"/>
          <w:lang w:val="it-IT"/>
        </w:rPr>
        <w:t xml:space="preserve">       În cazul în care proiectul suferă modificări, titularul este obligat să notifice în scris autoritatea publică pentru protecţia mediului emitentă asupra acestor modificări.</w:t>
      </w:r>
    </w:p>
    <w:p w:rsidR="00013D14" w:rsidRPr="00013D14" w:rsidRDefault="00013D14" w:rsidP="00013D14">
      <w:pPr>
        <w:spacing w:line="240" w:lineRule="auto"/>
        <w:ind w:left="360"/>
        <w:contextualSpacing/>
        <w:rPr>
          <w:rFonts w:ascii="Times New Roman" w:hAnsi="Times New Roman" w:cs="Times New Roman"/>
          <w:sz w:val="24"/>
          <w:szCs w:val="24"/>
          <w:lang w:val="it-IT"/>
        </w:rPr>
      </w:pPr>
      <w:r w:rsidRPr="00013D14">
        <w:rPr>
          <w:rFonts w:ascii="Times New Roman" w:hAnsi="Times New Roman" w:cs="Times New Roman"/>
          <w:sz w:val="24"/>
          <w:szCs w:val="24"/>
          <w:lang w:val="it-IT"/>
        </w:rPr>
        <w:t>Prezentul acord de mediu este valabil pe toată perioada punerii în aplicare a proiectului.</w:t>
      </w:r>
    </w:p>
    <w:p w:rsidR="00013D14" w:rsidRPr="00013D14" w:rsidRDefault="00013D14" w:rsidP="00013D14">
      <w:pPr>
        <w:spacing w:line="240" w:lineRule="auto"/>
        <w:ind w:left="360"/>
        <w:contextualSpacing/>
        <w:rPr>
          <w:rFonts w:ascii="Times New Roman" w:hAnsi="Times New Roman" w:cs="Times New Roman"/>
          <w:sz w:val="24"/>
          <w:szCs w:val="24"/>
          <w:lang w:val="it-IT"/>
        </w:rPr>
      </w:pPr>
      <w:r w:rsidRPr="00013D14">
        <w:rPr>
          <w:rFonts w:ascii="Times New Roman" w:hAnsi="Times New Roman" w:cs="Times New Roman"/>
          <w:sz w:val="24"/>
          <w:szCs w:val="24"/>
          <w:lang w:val="it-IT"/>
        </w:rPr>
        <w:t>Nerespectarea prevederilor prezentului acord atrage suspendarea şi anularea acestuia, după caz.</w:t>
      </w:r>
    </w:p>
    <w:p w:rsidR="00742A17" w:rsidRDefault="00013D14" w:rsidP="00013D14">
      <w:pPr>
        <w:spacing w:line="240" w:lineRule="auto"/>
        <w:contextualSpacing/>
        <w:jc w:val="both"/>
        <w:rPr>
          <w:rFonts w:ascii="Times New Roman" w:hAnsi="Times New Roman" w:cs="Times New Roman"/>
          <w:sz w:val="24"/>
          <w:szCs w:val="24"/>
          <w:lang w:val="it-IT"/>
        </w:rPr>
      </w:pPr>
      <w:r w:rsidRPr="00013D14">
        <w:rPr>
          <w:rFonts w:ascii="Times New Roman" w:hAnsi="Times New Roman" w:cs="Times New Roman"/>
          <w:sz w:val="24"/>
          <w:szCs w:val="24"/>
          <w:lang w:val="it-IT"/>
        </w:rPr>
        <w:t xml:space="preserve">      Prezentul acord poate fi contestat în conformitate cu prevederile Hotărârii Guvernului nr. 445/2009 şi ale Legii contenciosului administrativ nr. 554/2004, cu modificările şi completările ulterioare.</w:t>
      </w:r>
    </w:p>
    <w:p w:rsidR="005A01F7" w:rsidRDefault="005A01F7" w:rsidP="00013D14">
      <w:pPr>
        <w:spacing w:line="240" w:lineRule="auto"/>
        <w:contextualSpacing/>
        <w:jc w:val="both"/>
        <w:rPr>
          <w:rFonts w:ascii="Times New Roman" w:hAnsi="Times New Roman" w:cs="Times New Roman"/>
          <w:sz w:val="24"/>
          <w:szCs w:val="24"/>
          <w:lang w:val="it-IT"/>
        </w:rPr>
      </w:pPr>
    </w:p>
    <w:p w:rsidR="005A01F7" w:rsidRDefault="005A01F7" w:rsidP="00013D14">
      <w:pPr>
        <w:spacing w:line="240" w:lineRule="auto"/>
        <w:contextualSpacing/>
        <w:jc w:val="both"/>
        <w:rPr>
          <w:rFonts w:ascii="Times New Roman" w:hAnsi="Times New Roman" w:cs="Times New Roman"/>
          <w:sz w:val="24"/>
          <w:szCs w:val="24"/>
          <w:lang w:val="it-IT"/>
        </w:rPr>
      </w:pPr>
    </w:p>
    <w:p w:rsidR="005A01F7" w:rsidRDefault="005A01F7" w:rsidP="00013D14">
      <w:pPr>
        <w:spacing w:line="240" w:lineRule="auto"/>
        <w:contextualSpacing/>
        <w:jc w:val="both"/>
        <w:rPr>
          <w:rFonts w:ascii="Times New Roman" w:hAnsi="Times New Roman" w:cs="Times New Roman"/>
          <w:sz w:val="24"/>
          <w:szCs w:val="24"/>
          <w:lang w:val="it-IT"/>
        </w:rPr>
      </w:pPr>
    </w:p>
    <w:p w:rsidR="005F54CF" w:rsidRDefault="005F54CF" w:rsidP="00013D14">
      <w:pPr>
        <w:spacing w:line="240" w:lineRule="auto"/>
        <w:contextualSpacing/>
        <w:jc w:val="both"/>
        <w:rPr>
          <w:rFonts w:ascii="Times New Roman" w:hAnsi="Times New Roman" w:cs="Times New Roman"/>
          <w:sz w:val="24"/>
          <w:szCs w:val="24"/>
          <w:lang w:val="it-IT"/>
        </w:rPr>
      </w:pPr>
    </w:p>
    <w:p w:rsidR="00552AFF" w:rsidRPr="00013D14" w:rsidRDefault="00552AFF" w:rsidP="00013D14">
      <w:pPr>
        <w:spacing w:line="240" w:lineRule="auto"/>
        <w:contextualSpacing/>
        <w:jc w:val="both"/>
        <w:rPr>
          <w:rFonts w:ascii="Times New Roman" w:hAnsi="Times New Roman" w:cs="Times New Roman"/>
          <w:sz w:val="24"/>
          <w:szCs w:val="24"/>
          <w:lang w:val="it-IT"/>
        </w:rPr>
      </w:pPr>
    </w:p>
    <w:p w:rsidR="00013D14" w:rsidRPr="00013D14" w:rsidRDefault="00013D14" w:rsidP="00013D14">
      <w:pPr>
        <w:spacing w:line="240" w:lineRule="auto"/>
        <w:ind w:left="360"/>
        <w:contextualSpacing/>
        <w:rPr>
          <w:rFonts w:ascii="Times New Roman" w:hAnsi="Times New Roman" w:cs="Times New Roman"/>
          <w:sz w:val="24"/>
          <w:szCs w:val="24"/>
          <w:lang w:val="it-IT"/>
        </w:rPr>
      </w:pPr>
    </w:p>
    <w:p w:rsidR="00013D14" w:rsidRPr="00013D14" w:rsidRDefault="00013D14" w:rsidP="00013D14">
      <w:pPr>
        <w:spacing w:line="240" w:lineRule="auto"/>
        <w:ind w:left="360"/>
        <w:contextualSpacing/>
        <w:jc w:val="both"/>
        <w:rPr>
          <w:rFonts w:ascii="Times New Roman" w:hAnsi="Times New Roman" w:cs="Times New Roman"/>
          <w:b/>
          <w:sz w:val="24"/>
          <w:szCs w:val="24"/>
          <w:lang w:val="it-IT"/>
        </w:rPr>
      </w:pPr>
      <w:r w:rsidRPr="00013D14">
        <w:rPr>
          <w:rFonts w:ascii="Times New Roman" w:hAnsi="Times New Roman" w:cs="Times New Roman"/>
          <w:sz w:val="24"/>
          <w:szCs w:val="24"/>
          <w:lang w:val="it-IT"/>
        </w:rPr>
        <w:t xml:space="preserve">                                                 </w:t>
      </w:r>
      <w:r w:rsidRPr="00013D14">
        <w:rPr>
          <w:rFonts w:ascii="Times New Roman" w:hAnsi="Times New Roman" w:cs="Times New Roman"/>
          <w:b/>
          <w:sz w:val="24"/>
          <w:szCs w:val="24"/>
          <w:lang w:val="it-IT"/>
        </w:rPr>
        <w:t xml:space="preserve"> DIRECTOR EXECUTIV,</w:t>
      </w:r>
    </w:p>
    <w:p w:rsidR="00013D14" w:rsidRPr="00013D14" w:rsidRDefault="00013D14" w:rsidP="00013D14">
      <w:pPr>
        <w:spacing w:line="240" w:lineRule="auto"/>
        <w:ind w:left="360"/>
        <w:contextualSpacing/>
        <w:jc w:val="both"/>
        <w:rPr>
          <w:rFonts w:ascii="Times New Roman" w:hAnsi="Times New Roman" w:cs="Times New Roman"/>
          <w:sz w:val="24"/>
          <w:szCs w:val="24"/>
          <w:lang w:val="it-IT"/>
        </w:rPr>
      </w:pPr>
      <w:r w:rsidRPr="00013D14">
        <w:rPr>
          <w:rFonts w:ascii="Times New Roman" w:hAnsi="Times New Roman" w:cs="Times New Roman"/>
          <w:sz w:val="24"/>
          <w:szCs w:val="24"/>
          <w:lang w:val="it-IT"/>
        </w:rPr>
        <w:t xml:space="preserve">                                                      ing. OŞEAN Vasile</w:t>
      </w:r>
    </w:p>
    <w:p w:rsidR="00013D14" w:rsidRPr="00013D14" w:rsidRDefault="00013D14" w:rsidP="00013D14">
      <w:pPr>
        <w:spacing w:line="240" w:lineRule="auto"/>
        <w:ind w:left="360"/>
        <w:contextualSpacing/>
        <w:jc w:val="both"/>
        <w:rPr>
          <w:rFonts w:ascii="Times New Roman" w:hAnsi="Times New Roman" w:cs="Times New Roman"/>
          <w:sz w:val="24"/>
          <w:szCs w:val="24"/>
          <w:lang w:val="it-IT"/>
        </w:rPr>
      </w:pPr>
    </w:p>
    <w:p w:rsidR="00013D14" w:rsidRDefault="00013D14" w:rsidP="00013D14">
      <w:pPr>
        <w:spacing w:line="240" w:lineRule="auto"/>
        <w:ind w:left="360"/>
        <w:contextualSpacing/>
        <w:jc w:val="both"/>
        <w:rPr>
          <w:rFonts w:ascii="Times New Roman" w:hAnsi="Times New Roman" w:cs="Times New Roman"/>
          <w:sz w:val="24"/>
          <w:szCs w:val="24"/>
          <w:lang w:val="it-IT"/>
        </w:rPr>
      </w:pPr>
    </w:p>
    <w:p w:rsidR="00552AFF" w:rsidRPr="00013D14" w:rsidRDefault="00552AFF" w:rsidP="00013D14">
      <w:pPr>
        <w:spacing w:line="240" w:lineRule="auto"/>
        <w:ind w:left="360"/>
        <w:contextualSpacing/>
        <w:jc w:val="both"/>
        <w:rPr>
          <w:rFonts w:ascii="Times New Roman" w:hAnsi="Times New Roman" w:cs="Times New Roman"/>
          <w:sz w:val="24"/>
          <w:szCs w:val="24"/>
          <w:lang w:val="it-IT"/>
        </w:rPr>
      </w:pPr>
    </w:p>
    <w:p w:rsidR="00013D14" w:rsidRPr="00013D14" w:rsidRDefault="00013D14" w:rsidP="008740BA">
      <w:pPr>
        <w:spacing w:line="240" w:lineRule="auto"/>
        <w:contextualSpacing/>
        <w:jc w:val="both"/>
        <w:rPr>
          <w:rFonts w:ascii="Times New Roman" w:hAnsi="Times New Roman" w:cs="Times New Roman"/>
          <w:sz w:val="24"/>
          <w:szCs w:val="24"/>
          <w:lang w:val="it-IT"/>
        </w:rPr>
      </w:pPr>
      <w:r w:rsidRPr="00013D14">
        <w:rPr>
          <w:rFonts w:ascii="Times New Roman" w:hAnsi="Times New Roman" w:cs="Times New Roman"/>
          <w:sz w:val="24"/>
          <w:szCs w:val="24"/>
          <w:lang w:val="it-IT"/>
        </w:rPr>
        <w:t>Şef Serviciu</w:t>
      </w:r>
      <w:r w:rsidR="008740BA">
        <w:rPr>
          <w:rFonts w:ascii="Times New Roman" w:hAnsi="Times New Roman" w:cs="Times New Roman"/>
          <w:sz w:val="24"/>
          <w:szCs w:val="24"/>
          <w:lang w:val="it-IT"/>
        </w:rPr>
        <w:t xml:space="preserve"> Avize, Acorduri, Autorizatii</w:t>
      </w:r>
      <w:r w:rsidRPr="00013D14">
        <w:rPr>
          <w:rFonts w:ascii="Times New Roman" w:hAnsi="Times New Roman" w:cs="Times New Roman"/>
          <w:sz w:val="24"/>
          <w:szCs w:val="24"/>
          <w:lang w:val="it-IT"/>
        </w:rPr>
        <w:t xml:space="preserve">,                                           </w:t>
      </w:r>
      <w:r w:rsidR="00245CD6">
        <w:rPr>
          <w:rFonts w:ascii="Times New Roman" w:hAnsi="Times New Roman" w:cs="Times New Roman"/>
          <w:sz w:val="24"/>
          <w:szCs w:val="24"/>
          <w:lang w:val="it-IT"/>
        </w:rPr>
        <w:t xml:space="preserve">   </w:t>
      </w:r>
      <w:r w:rsidRPr="00013D14">
        <w:rPr>
          <w:rFonts w:ascii="Times New Roman" w:hAnsi="Times New Roman" w:cs="Times New Roman"/>
          <w:sz w:val="24"/>
          <w:szCs w:val="24"/>
          <w:lang w:val="it-IT"/>
        </w:rPr>
        <w:t xml:space="preserve">  Intocmit,</w:t>
      </w:r>
    </w:p>
    <w:p w:rsidR="00013D14" w:rsidRPr="00013D14" w:rsidRDefault="00013D14" w:rsidP="008740BA">
      <w:pPr>
        <w:spacing w:line="240" w:lineRule="auto"/>
        <w:ind w:left="360"/>
        <w:contextualSpacing/>
        <w:rPr>
          <w:rFonts w:ascii="Times New Roman" w:hAnsi="Times New Roman" w:cs="Times New Roman"/>
          <w:sz w:val="24"/>
          <w:szCs w:val="24"/>
        </w:rPr>
      </w:pPr>
      <w:r w:rsidRPr="00013D14">
        <w:rPr>
          <w:rFonts w:ascii="Times New Roman" w:hAnsi="Times New Roman" w:cs="Times New Roman"/>
          <w:sz w:val="24"/>
          <w:szCs w:val="24"/>
          <w:lang w:val="it-IT"/>
        </w:rPr>
        <w:t xml:space="preserve"> ing. Constantin Burciu                                                              ing.</w:t>
      </w:r>
      <w:r w:rsidR="008740BA">
        <w:rPr>
          <w:rFonts w:ascii="Times New Roman" w:hAnsi="Times New Roman" w:cs="Times New Roman"/>
          <w:sz w:val="24"/>
          <w:szCs w:val="24"/>
          <w:lang w:val="it-IT"/>
        </w:rPr>
        <w:t xml:space="preserve"> Angela Ignatescu</w:t>
      </w:r>
    </w:p>
    <w:sectPr w:rsidR="00013D14" w:rsidRPr="00013D14" w:rsidSect="00176903">
      <w:headerReference w:type="default" r:id="rId9"/>
      <w:footerReference w:type="default" r:id="rId10"/>
      <w:pgSz w:w="11906" w:h="16838"/>
      <w:pgMar w:top="1418" w:right="1418" w:bottom="1134"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0F8" w:rsidRDefault="005610F8" w:rsidP="00E434E9">
      <w:pPr>
        <w:spacing w:after="0" w:line="240" w:lineRule="auto"/>
      </w:pPr>
      <w:r>
        <w:separator/>
      </w:r>
    </w:p>
  </w:endnote>
  <w:endnote w:type="continuationSeparator" w:id="1">
    <w:p w:rsidR="005610F8" w:rsidRDefault="005610F8" w:rsidP="00E434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MT">
    <w:altName w:val="Arial Unicode MS"/>
    <w:panose1 w:val="00000000000000000000"/>
    <w:charset w:val="80"/>
    <w:family w:val="auto"/>
    <w:notTrueType/>
    <w:pitch w:val="default"/>
    <w:sig w:usb0="00000007" w:usb1="08070000" w:usb2="00000010" w:usb3="00000000" w:csb0="00020003" w:csb1="00000000"/>
  </w:font>
  <w:font w:name="SymbolMT">
    <w:altName w:val="Arial Unicode MS"/>
    <w:panose1 w:val="00000000000000000000"/>
    <w:charset w:val="86"/>
    <w:family w:val="auto"/>
    <w:notTrueType/>
    <w:pitch w:val="default"/>
    <w:sig w:usb0="00000003" w:usb1="080E0000" w:usb2="00000010"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C05" w:rsidRDefault="004F4F3F">
    <w:pPr>
      <w:pStyle w:val="Footer"/>
      <w:jc w:val="center"/>
    </w:pPr>
    <w:fldSimple w:instr=" PAGE   \* MERGEFORMAT ">
      <w:r w:rsidR="00CF1D8F">
        <w:rPr>
          <w:noProof/>
        </w:rPr>
        <w:t>26</w:t>
      </w:r>
    </w:fldSimple>
  </w:p>
  <w:p w:rsidR="00B35C05" w:rsidRDefault="00B35C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0F8" w:rsidRDefault="005610F8" w:rsidP="00E434E9">
      <w:pPr>
        <w:spacing w:after="0" w:line="240" w:lineRule="auto"/>
      </w:pPr>
      <w:r>
        <w:separator/>
      </w:r>
    </w:p>
  </w:footnote>
  <w:footnote w:type="continuationSeparator" w:id="1">
    <w:p w:rsidR="005610F8" w:rsidRDefault="005610F8" w:rsidP="00E434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C05" w:rsidRDefault="004F4F3F">
    <w:pPr>
      <w:pStyle w:val="Header"/>
      <w:jc w:val="center"/>
    </w:pPr>
    <w:fldSimple w:instr=" PAGE   \* MERGEFORMAT ">
      <w:r w:rsidR="00CF1D8F">
        <w:rPr>
          <w:noProof/>
        </w:rPr>
        <w:t>26</w:t>
      </w:r>
    </w:fldSimple>
  </w:p>
  <w:p w:rsidR="00B35C05" w:rsidRDefault="00B35C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name w:val="WW8Num12"/>
    <w:lvl w:ilvl="0">
      <w:start w:val="13"/>
      <w:numFmt w:val="bullet"/>
      <w:lvlText w:val="-"/>
      <w:lvlJc w:val="left"/>
      <w:pPr>
        <w:tabs>
          <w:tab w:val="num" w:pos="1080"/>
        </w:tabs>
        <w:ind w:left="1080" w:hanging="360"/>
      </w:pPr>
      <w:rPr>
        <w:rFonts w:ascii="Times New Roman" w:hAnsi="Times New Roman" w:cs="Times New Roman" w:hint="default"/>
      </w:rPr>
    </w:lvl>
  </w:abstractNum>
  <w:abstractNum w:abstractNumId="1">
    <w:nsid w:val="000038FF"/>
    <w:multiLevelType w:val="hybridMultilevel"/>
    <w:tmpl w:val="90488AC2"/>
    <w:lvl w:ilvl="0" w:tplc="FFFFFFFF">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9E0D0D"/>
    <w:multiLevelType w:val="hybridMultilevel"/>
    <w:tmpl w:val="D9F2956E"/>
    <w:lvl w:ilvl="0" w:tplc="FFFFFFFF">
      <w:start w:val="1"/>
      <w:numFmt w:val="bullet"/>
      <w:lvlText w:val=""/>
      <w:lvlJc w:val="left"/>
      <w:pPr>
        <w:tabs>
          <w:tab w:val="num" w:pos="900"/>
        </w:tabs>
        <w:ind w:left="900" w:hanging="360"/>
      </w:pPr>
      <w:rPr>
        <w:rFonts w:ascii="Wingdings" w:hAnsi="Wingding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nsid w:val="08B24124"/>
    <w:multiLevelType w:val="hybridMultilevel"/>
    <w:tmpl w:val="8E96A0C8"/>
    <w:lvl w:ilvl="0" w:tplc="E520B0F0">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09B77468"/>
    <w:multiLevelType w:val="hybridMultilevel"/>
    <w:tmpl w:val="0A0CC674"/>
    <w:lvl w:ilvl="0" w:tplc="D9B6989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D064085"/>
    <w:multiLevelType w:val="hybridMultilevel"/>
    <w:tmpl w:val="DB04BF2A"/>
    <w:lvl w:ilvl="0" w:tplc="FFFFFFFF">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660905"/>
    <w:multiLevelType w:val="hybridMultilevel"/>
    <w:tmpl w:val="E54C1050"/>
    <w:lvl w:ilvl="0" w:tplc="04180005">
      <w:start w:val="1"/>
      <w:numFmt w:val="bullet"/>
      <w:lvlText w:val=""/>
      <w:lvlJc w:val="left"/>
      <w:pPr>
        <w:tabs>
          <w:tab w:val="num" w:pos="1860"/>
        </w:tabs>
        <w:ind w:left="1860" w:hanging="360"/>
      </w:pPr>
      <w:rPr>
        <w:rFonts w:ascii="Wingdings" w:hAnsi="Wingdings" w:cs="Wingdings" w:hint="default"/>
      </w:rPr>
    </w:lvl>
    <w:lvl w:ilvl="1" w:tplc="E520B0F0">
      <w:start w:val="1"/>
      <w:numFmt w:val="bullet"/>
      <w:lvlText w:val=""/>
      <w:lvlJc w:val="left"/>
      <w:pPr>
        <w:tabs>
          <w:tab w:val="num" w:pos="2580"/>
        </w:tabs>
        <w:ind w:left="2580" w:hanging="360"/>
      </w:pPr>
      <w:rPr>
        <w:rFonts w:ascii="Symbol" w:hAnsi="Symbol" w:cs="Symbol" w:hint="default"/>
      </w:rPr>
    </w:lvl>
    <w:lvl w:ilvl="2" w:tplc="04180005">
      <w:start w:val="1"/>
      <w:numFmt w:val="bullet"/>
      <w:lvlText w:val=""/>
      <w:lvlJc w:val="left"/>
      <w:pPr>
        <w:tabs>
          <w:tab w:val="num" w:pos="3300"/>
        </w:tabs>
        <w:ind w:left="3300" w:hanging="360"/>
      </w:pPr>
      <w:rPr>
        <w:rFonts w:ascii="Wingdings" w:hAnsi="Wingdings" w:cs="Wingdings" w:hint="default"/>
      </w:rPr>
    </w:lvl>
    <w:lvl w:ilvl="3" w:tplc="04180001">
      <w:start w:val="1"/>
      <w:numFmt w:val="bullet"/>
      <w:lvlText w:val=""/>
      <w:lvlJc w:val="left"/>
      <w:pPr>
        <w:tabs>
          <w:tab w:val="num" w:pos="4020"/>
        </w:tabs>
        <w:ind w:left="4020" w:hanging="360"/>
      </w:pPr>
      <w:rPr>
        <w:rFonts w:ascii="Symbol" w:hAnsi="Symbol" w:cs="Symbol" w:hint="default"/>
      </w:rPr>
    </w:lvl>
    <w:lvl w:ilvl="4" w:tplc="04180003">
      <w:start w:val="1"/>
      <w:numFmt w:val="bullet"/>
      <w:lvlText w:val="o"/>
      <w:lvlJc w:val="left"/>
      <w:pPr>
        <w:tabs>
          <w:tab w:val="num" w:pos="4740"/>
        </w:tabs>
        <w:ind w:left="4740" w:hanging="360"/>
      </w:pPr>
      <w:rPr>
        <w:rFonts w:ascii="Courier New" w:hAnsi="Courier New" w:cs="Courier New" w:hint="default"/>
      </w:rPr>
    </w:lvl>
    <w:lvl w:ilvl="5" w:tplc="04180005">
      <w:start w:val="1"/>
      <w:numFmt w:val="bullet"/>
      <w:lvlText w:val=""/>
      <w:lvlJc w:val="left"/>
      <w:pPr>
        <w:tabs>
          <w:tab w:val="num" w:pos="5460"/>
        </w:tabs>
        <w:ind w:left="5460" w:hanging="360"/>
      </w:pPr>
      <w:rPr>
        <w:rFonts w:ascii="Wingdings" w:hAnsi="Wingdings" w:cs="Wingdings" w:hint="default"/>
      </w:rPr>
    </w:lvl>
    <w:lvl w:ilvl="6" w:tplc="04180001">
      <w:start w:val="1"/>
      <w:numFmt w:val="bullet"/>
      <w:lvlText w:val=""/>
      <w:lvlJc w:val="left"/>
      <w:pPr>
        <w:tabs>
          <w:tab w:val="num" w:pos="6180"/>
        </w:tabs>
        <w:ind w:left="6180" w:hanging="360"/>
      </w:pPr>
      <w:rPr>
        <w:rFonts w:ascii="Symbol" w:hAnsi="Symbol" w:cs="Symbol" w:hint="default"/>
      </w:rPr>
    </w:lvl>
    <w:lvl w:ilvl="7" w:tplc="04180003">
      <w:start w:val="1"/>
      <w:numFmt w:val="bullet"/>
      <w:lvlText w:val="o"/>
      <w:lvlJc w:val="left"/>
      <w:pPr>
        <w:tabs>
          <w:tab w:val="num" w:pos="6900"/>
        </w:tabs>
        <w:ind w:left="6900" w:hanging="360"/>
      </w:pPr>
      <w:rPr>
        <w:rFonts w:ascii="Courier New" w:hAnsi="Courier New" w:cs="Courier New" w:hint="default"/>
      </w:rPr>
    </w:lvl>
    <w:lvl w:ilvl="8" w:tplc="04180005">
      <w:start w:val="1"/>
      <w:numFmt w:val="bullet"/>
      <w:lvlText w:val=""/>
      <w:lvlJc w:val="left"/>
      <w:pPr>
        <w:tabs>
          <w:tab w:val="num" w:pos="7620"/>
        </w:tabs>
        <w:ind w:left="7620" w:hanging="360"/>
      </w:pPr>
      <w:rPr>
        <w:rFonts w:ascii="Wingdings" w:hAnsi="Wingdings" w:cs="Wingdings" w:hint="default"/>
      </w:rPr>
    </w:lvl>
  </w:abstractNum>
  <w:abstractNum w:abstractNumId="7">
    <w:nsid w:val="15186CC8"/>
    <w:multiLevelType w:val="hybridMultilevel"/>
    <w:tmpl w:val="3F2A89B0"/>
    <w:lvl w:ilvl="0" w:tplc="C71E5F6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EB53EF"/>
    <w:multiLevelType w:val="hybridMultilevel"/>
    <w:tmpl w:val="5FF49DF8"/>
    <w:lvl w:ilvl="0" w:tplc="FE84D0E4">
      <w:start w:val="1"/>
      <w:numFmt w:val="lowerLetter"/>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9">
    <w:nsid w:val="33A4664C"/>
    <w:multiLevelType w:val="hybridMultilevel"/>
    <w:tmpl w:val="CB922640"/>
    <w:lvl w:ilvl="0" w:tplc="7CF2BB60">
      <w:start w:val="4"/>
      <w:numFmt w:val="bullet"/>
      <w:lvlText w:val="–"/>
      <w:lvlJc w:val="left"/>
      <w:pPr>
        <w:ind w:left="900" w:hanging="360"/>
      </w:pPr>
      <w:rPr>
        <w:rFonts w:ascii="Times New Roman" w:eastAsia="Times New Roman" w:hAnsi="Times New Roman" w:hint="default"/>
        <w:i w:val="0"/>
        <w:iCs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B1D04B1"/>
    <w:multiLevelType w:val="hybridMultilevel"/>
    <w:tmpl w:val="72DA8A90"/>
    <w:lvl w:ilvl="0" w:tplc="E520B0F0">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1">
    <w:nsid w:val="3E934516"/>
    <w:multiLevelType w:val="hybridMultilevel"/>
    <w:tmpl w:val="79BEEA66"/>
    <w:lvl w:ilvl="0" w:tplc="E520B0F0">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2">
    <w:nsid w:val="42CD7D70"/>
    <w:multiLevelType w:val="hybridMultilevel"/>
    <w:tmpl w:val="793C6258"/>
    <w:lvl w:ilvl="0" w:tplc="27B0E5B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4053156"/>
    <w:multiLevelType w:val="hybridMultilevel"/>
    <w:tmpl w:val="BEB6E438"/>
    <w:lvl w:ilvl="0" w:tplc="CA860832">
      <w:start w:val="1"/>
      <w:numFmt w:val="bullet"/>
      <w:lvlText w:val="-"/>
      <w:lvlJc w:val="left"/>
      <w:pPr>
        <w:tabs>
          <w:tab w:val="num" w:pos="1263"/>
        </w:tabs>
        <w:ind w:left="1263" w:hanging="555"/>
      </w:pPr>
      <w:rPr>
        <w:rFonts w:ascii="Times New Roman" w:eastAsia="Times New Roman" w:hAnsi="Times New Roman" w:cs="Times New Roman" w:hint="default"/>
      </w:rPr>
    </w:lvl>
    <w:lvl w:ilvl="1" w:tplc="04180003">
      <w:start w:val="1"/>
      <w:numFmt w:val="bullet"/>
      <w:lvlText w:val="o"/>
      <w:lvlJc w:val="left"/>
      <w:pPr>
        <w:tabs>
          <w:tab w:val="num" w:pos="873"/>
        </w:tabs>
        <w:ind w:left="873" w:hanging="360"/>
      </w:pPr>
      <w:rPr>
        <w:rFonts w:ascii="Courier New" w:hAnsi="Courier New" w:hint="default"/>
      </w:rPr>
    </w:lvl>
    <w:lvl w:ilvl="2" w:tplc="04180005" w:tentative="1">
      <w:start w:val="1"/>
      <w:numFmt w:val="bullet"/>
      <w:lvlText w:val=""/>
      <w:lvlJc w:val="left"/>
      <w:pPr>
        <w:tabs>
          <w:tab w:val="num" w:pos="1593"/>
        </w:tabs>
        <w:ind w:left="1593" w:hanging="360"/>
      </w:pPr>
      <w:rPr>
        <w:rFonts w:ascii="Wingdings" w:hAnsi="Wingdings" w:hint="default"/>
      </w:rPr>
    </w:lvl>
    <w:lvl w:ilvl="3" w:tplc="04180001" w:tentative="1">
      <w:start w:val="1"/>
      <w:numFmt w:val="bullet"/>
      <w:lvlText w:val=""/>
      <w:lvlJc w:val="left"/>
      <w:pPr>
        <w:tabs>
          <w:tab w:val="num" w:pos="2313"/>
        </w:tabs>
        <w:ind w:left="2313" w:hanging="360"/>
      </w:pPr>
      <w:rPr>
        <w:rFonts w:ascii="Symbol" w:hAnsi="Symbol" w:hint="default"/>
      </w:rPr>
    </w:lvl>
    <w:lvl w:ilvl="4" w:tplc="04180003" w:tentative="1">
      <w:start w:val="1"/>
      <w:numFmt w:val="bullet"/>
      <w:lvlText w:val="o"/>
      <w:lvlJc w:val="left"/>
      <w:pPr>
        <w:tabs>
          <w:tab w:val="num" w:pos="3033"/>
        </w:tabs>
        <w:ind w:left="3033" w:hanging="360"/>
      </w:pPr>
      <w:rPr>
        <w:rFonts w:ascii="Courier New" w:hAnsi="Courier New" w:hint="default"/>
      </w:rPr>
    </w:lvl>
    <w:lvl w:ilvl="5" w:tplc="04180005" w:tentative="1">
      <w:start w:val="1"/>
      <w:numFmt w:val="bullet"/>
      <w:lvlText w:val=""/>
      <w:lvlJc w:val="left"/>
      <w:pPr>
        <w:tabs>
          <w:tab w:val="num" w:pos="3753"/>
        </w:tabs>
        <w:ind w:left="3753" w:hanging="360"/>
      </w:pPr>
      <w:rPr>
        <w:rFonts w:ascii="Wingdings" w:hAnsi="Wingdings" w:hint="default"/>
      </w:rPr>
    </w:lvl>
    <w:lvl w:ilvl="6" w:tplc="04180001" w:tentative="1">
      <w:start w:val="1"/>
      <w:numFmt w:val="bullet"/>
      <w:lvlText w:val=""/>
      <w:lvlJc w:val="left"/>
      <w:pPr>
        <w:tabs>
          <w:tab w:val="num" w:pos="4473"/>
        </w:tabs>
        <w:ind w:left="4473" w:hanging="360"/>
      </w:pPr>
      <w:rPr>
        <w:rFonts w:ascii="Symbol" w:hAnsi="Symbol" w:hint="default"/>
      </w:rPr>
    </w:lvl>
    <w:lvl w:ilvl="7" w:tplc="04180003" w:tentative="1">
      <w:start w:val="1"/>
      <w:numFmt w:val="bullet"/>
      <w:lvlText w:val="o"/>
      <w:lvlJc w:val="left"/>
      <w:pPr>
        <w:tabs>
          <w:tab w:val="num" w:pos="5193"/>
        </w:tabs>
        <w:ind w:left="5193" w:hanging="360"/>
      </w:pPr>
      <w:rPr>
        <w:rFonts w:ascii="Courier New" w:hAnsi="Courier New" w:hint="default"/>
      </w:rPr>
    </w:lvl>
    <w:lvl w:ilvl="8" w:tplc="04180005" w:tentative="1">
      <w:start w:val="1"/>
      <w:numFmt w:val="bullet"/>
      <w:lvlText w:val=""/>
      <w:lvlJc w:val="left"/>
      <w:pPr>
        <w:tabs>
          <w:tab w:val="num" w:pos="5913"/>
        </w:tabs>
        <w:ind w:left="5913" w:hanging="360"/>
      </w:pPr>
      <w:rPr>
        <w:rFonts w:ascii="Wingdings" w:hAnsi="Wingdings" w:hint="default"/>
      </w:rPr>
    </w:lvl>
  </w:abstractNum>
  <w:abstractNum w:abstractNumId="14">
    <w:nsid w:val="49AE6344"/>
    <w:multiLevelType w:val="hybridMultilevel"/>
    <w:tmpl w:val="D2B4EC2A"/>
    <w:lvl w:ilvl="0" w:tplc="CA860832">
      <w:start w:val="1"/>
      <w:numFmt w:val="bullet"/>
      <w:lvlText w:val="-"/>
      <w:lvlJc w:val="left"/>
      <w:pPr>
        <w:tabs>
          <w:tab w:val="num" w:pos="1971"/>
        </w:tabs>
        <w:ind w:left="1971" w:hanging="555"/>
      </w:pPr>
      <w:rPr>
        <w:rFonts w:ascii="Times New Roman" w:eastAsia="Times New Roman" w:hAnsi="Times New Roman" w:cs="Times New Roman" w:hint="default"/>
      </w:rPr>
    </w:lvl>
    <w:lvl w:ilvl="1" w:tplc="04180003">
      <w:start w:val="1"/>
      <w:numFmt w:val="bullet"/>
      <w:lvlText w:val="o"/>
      <w:lvlJc w:val="left"/>
      <w:pPr>
        <w:tabs>
          <w:tab w:val="num" w:pos="1581"/>
        </w:tabs>
        <w:ind w:left="1581" w:hanging="360"/>
      </w:pPr>
      <w:rPr>
        <w:rFonts w:ascii="Courier New" w:hAnsi="Courier New" w:hint="default"/>
      </w:rPr>
    </w:lvl>
    <w:lvl w:ilvl="2" w:tplc="04180005" w:tentative="1">
      <w:start w:val="1"/>
      <w:numFmt w:val="bullet"/>
      <w:lvlText w:val=""/>
      <w:lvlJc w:val="left"/>
      <w:pPr>
        <w:tabs>
          <w:tab w:val="num" w:pos="2301"/>
        </w:tabs>
        <w:ind w:left="2301" w:hanging="360"/>
      </w:pPr>
      <w:rPr>
        <w:rFonts w:ascii="Wingdings" w:hAnsi="Wingdings" w:hint="default"/>
      </w:rPr>
    </w:lvl>
    <w:lvl w:ilvl="3" w:tplc="04180001" w:tentative="1">
      <w:start w:val="1"/>
      <w:numFmt w:val="bullet"/>
      <w:lvlText w:val=""/>
      <w:lvlJc w:val="left"/>
      <w:pPr>
        <w:tabs>
          <w:tab w:val="num" w:pos="3021"/>
        </w:tabs>
        <w:ind w:left="3021" w:hanging="360"/>
      </w:pPr>
      <w:rPr>
        <w:rFonts w:ascii="Symbol" w:hAnsi="Symbol" w:hint="default"/>
      </w:rPr>
    </w:lvl>
    <w:lvl w:ilvl="4" w:tplc="04180003" w:tentative="1">
      <w:start w:val="1"/>
      <w:numFmt w:val="bullet"/>
      <w:lvlText w:val="o"/>
      <w:lvlJc w:val="left"/>
      <w:pPr>
        <w:tabs>
          <w:tab w:val="num" w:pos="3741"/>
        </w:tabs>
        <w:ind w:left="3741" w:hanging="360"/>
      </w:pPr>
      <w:rPr>
        <w:rFonts w:ascii="Courier New" w:hAnsi="Courier New" w:hint="default"/>
      </w:rPr>
    </w:lvl>
    <w:lvl w:ilvl="5" w:tplc="04180005" w:tentative="1">
      <w:start w:val="1"/>
      <w:numFmt w:val="bullet"/>
      <w:lvlText w:val=""/>
      <w:lvlJc w:val="left"/>
      <w:pPr>
        <w:tabs>
          <w:tab w:val="num" w:pos="4461"/>
        </w:tabs>
        <w:ind w:left="4461" w:hanging="360"/>
      </w:pPr>
      <w:rPr>
        <w:rFonts w:ascii="Wingdings" w:hAnsi="Wingdings" w:hint="default"/>
      </w:rPr>
    </w:lvl>
    <w:lvl w:ilvl="6" w:tplc="04180001" w:tentative="1">
      <w:start w:val="1"/>
      <w:numFmt w:val="bullet"/>
      <w:lvlText w:val=""/>
      <w:lvlJc w:val="left"/>
      <w:pPr>
        <w:tabs>
          <w:tab w:val="num" w:pos="5181"/>
        </w:tabs>
        <w:ind w:left="5181" w:hanging="360"/>
      </w:pPr>
      <w:rPr>
        <w:rFonts w:ascii="Symbol" w:hAnsi="Symbol" w:hint="default"/>
      </w:rPr>
    </w:lvl>
    <w:lvl w:ilvl="7" w:tplc="04180003" w:tentative="1">
      <w:start w:val="1"/>
      <w:numFmt w:val="bullet"/>
      <w:lvlText w:val="o"/>
      <w:lvlJc w:val="left"/>
      <w:pPr>
        <w:tabs>
          <w:tab w:val="num" w:pos="5901"/>
        </w:tabs>
        <w:ind w:left="5901" w:hanging="360"/>
      </w:pPr>
      <w:rPr>
        <w:rFonts w:ascii="Courier New" w:hAnsi="Courier New" w:hint="default"/>
      </w:rPr>
    </w:lvl>
    <w:lvl w:ilvl="8" w:tplc="04180005" w:tentative="1">
      <w:start w:val="1"/>
      <w:numFmt w:val="bullet"/>
      <w:lvlText w:val=""/>
      <w:lvlJc w:val="left"/>
      <w:pPr>
        <w:tabs>
          <w:tab w:val="num" w:pos="6621"/>
        </w:tabs>
        <w:ind w:left="6621" w:hanging="360"/>
      </w:pPr>
      <w:rPr>
        <w:rFonts w:ascii="Wingdings" w:hAnsi="Wingdings" w:hint="default"/>
      </w:rPr>
    </w:lvl>
  </w:abstractNum>
  <w:abstractNum w:abstractNumId="15">
    <w:nsid w:val="4BA134D1"/>
    <w:multiLevelType w:val="hybridMultilevel"/>
    <w:tmpl w:val="C1FEBB0E"/>
    <w:lvl w:ilvl="0" w:tplc="E520B0F0">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561B0448"/>
    <w:multiLevelType w:val="hybridMultilevel"/>
    <w:tmpl w:val="2A94D94E"/>
    <w:lvl w:ilvl="0" w:tplc="04180017">
      <w:start w:val="6"/>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60A61C8E"/>
    <w:multiLevelType w:val="hybridMultilevel"/>
    <w:tmpl w:val="4AD68026"/>
    <w:lvl w:ilvl="0" w:tplc="FFFFFFFF">
      <w:start w:val="4"/>
      <w:numFmt w:val="bullet"/>
      <w:lvlText w:val="-"/>
      <w:lvlJc w:val="left"/>
      <w:pPr>
        <w:tabs>
          <w:tab w:val="num" w:pos="1080"/>
        </w:tabs>
        <w:ind w:left="1080" w:hanging="360"/>
      </w:pPr>
      <w:rPr>
        <w:rFonts w:ascii="Times New Roman" w:hAnsi="Times New Roman"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8">
    <w:nsid w:val="68E020AD"/>
    <w:multiLevelType w:val="hybridMultilevel"/>
    <w:tmpl w:val="EC8A29AA"/>
    <w:lvl w:ilvl="0" w:tplc="9A44B54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69967301"/>
    <w:multiLevelType w:val="hybridMultilevel"/>
    <w:tmpl w:val="7108C596"/>
    <w:lvl w:ilvl="0" w:tplc="E5661752">
      <w:start w:val="11"/>
      <w:numFmt w:val="bullet"/>
      <w:lvlText w:val="-"/>
      <w:lvlJc w:val="left"/>
      <w:pPr>
        <w:tabs>
          <w:tab w:val="num" w:pos="1800"/>
        </w:tabs>
        <w:ind w:left="180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6EFC1476"/>
    <w:multiLevelType w:val="hybridMultilevel"/>
    <w:tmpl w:val="5FCC91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732F2345"/>
    <w:multiLevelType w:val="hybridMultilevel"/>
    <w:tmpl w:val="750A918C"/>
    <w:lvl w:ilvl="0" w:tplc="56C89A42">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nsid w:val="73CF1464"/>
    <w:multiLevelType w:val="hybridMultilevel"/>
    <w:tmpl w:val="F32ECD5C"/>
    <w:lvl w:ilvl="0" w:tplc="E520B0F0">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3">
    <w:nsid w:val="74E7171E"/>
    <w:multiLevelType w:val="hybridMultilevel"/>
    <w:tmpl w:val="5492D566"/>
    <w:lvl w:ilvl="0" w:tplc="04090001">
      <w:start w:val="1"/>
      <w:numFmt w:val="bullet"/>
      <w:lvlText w:val=""/>
      <w:lvlJc w:val="left"/>
      <w:pPr>
        <w:tabs>
          <w:tab w:val="num" w:pos="720"/>
        </w:tabs>
        <w:ind w:left="720" w:hanging="360"/>
      </w:pPr>
      <w:rPr>
        <w:rFonts w:ascii="Symbol" w:hAnsi="Symbol" w:hint="default"/>
      </w:rPr>
    </w:lvl>
    <w:lvl w:ilvl="1" w:tplc="B78ACE22">
      <w:start w:val="2"/>
      <w:numFmt w:val="bullet"/>
      <w:lvlText w:val=""/>
      <w:lvlJc w:val="left"/>
      <w:pPr>
        <w:tabs>
          <w:tab w:val="num" w:pos="1440"/>
        </w:tabs>
        <w:ind w:left="1440" w:hanging="360"/>
      </w:pPr>
      <w:rPr>
        <w:rFonts w:ascii="Wingdings" w:eastAsia="Times New Roman" w:hAnsi="Wingdings" w:cs="Times New Roman" w:hint="default"/>
        <w:i/>
      </w:rPr>
    </w:lvl>
    <w:lvl w:ilvl="2" w:tplc="574EB604">
      <w:start w:val="4"/>
      <w:numFmt w:val="bullet"/>
      <w:lvlText w:val="-"/>
      <w:lvlJc w:val="left"/>
      <w:pPr>
        <w:tabs>
          <w:tab w:val="num" w:pos="1665"/>
        </w:tabs>
        <w:ind w:left="1665" w:hanging="405"/>
      </w:pPr>
      <w:rPr>
        <w:rFonts w:ascii="Times New Roman" w:eastAsia="Times New Roman" w:hAnsi="Times New Roman" w:cs="Times New Roman" w:hint="default"/>
        <w:b/>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97725D3"/>
    <w:multiLevelType w:val="hybridMultilevel"/>
    <w:tmpl w:val="93E08B7E"/>
    <w:lvl w:ilvl="0" w:tplc="E520B0F0">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4"/>
  </w:num>
  <w:num w:numId="8">
    <w:abstractNumId w:val="11"/>
  </w:num>
  <w:num w:numId="9">
    <w:abstractNumId w:val="6"/>
  </w:num>
  <w:num w:numId="10">
    <w:abstractNumId w:val="9"/>
  </w:num>
  <w:num w:numId="11">
    <w:abstractNumId w:val="15"/>
  </w:num>
  <w:num w:numId="12">
    <w:abstractNumId w:val="3"/>
  </w:num>
  <w:num w:numId="13">
    <w:abstractNumId w:val="23"/>
  </w:num>
  <w:num w:numId="14">
    <w:abstractNumId w:val="12"/>
  </w:num>
  <w:num w:numId="15">
    <w:abstractNumId w:val="7"/>
  </w:num>
  <w:num w:numId="16">
    <w:abstractNumId w:val="14"/>
  </w:num>
  <w:num w:numId="17">
    <w:abstractNumId w:val="5"/>
  </w:num>
  <w:num w:numId="18">
    <w:abstractNumId w:val="1"/>
  </w:num>
  <w:num w:numId="19">
    <w:abstractNumId w:val="17"/>
  </w:num>
  <w:num w:numId="20">
    <w:abstractNumId w:val="8"/>
  </w:num>
  <w:num w:numId="21">
    <w:abstractNumId w:val="13"/>
  </w:num>
  <w:num w:numId="22">
    <w:abstractNumId w:val="4"/>
  </w:num>
  <w:num w:numId="23">
    <w:abstractNumId w:val="2"/>
  </w:num>
  <w:num w:numId="24">
    <w:abstractNumId w:val="20"/>
  </w:num>
  <w:num w:numId="25">
    <w:abstractNumId w:val="16"/>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47106"/>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3DCE"/>
    <w:rsid w:val="00005AB0"/>
    <w:rsid w:val="00013D14"/>
    <w:rsid w:val="000278CD"/>
    <w:rsid w:val="00036F6A"/>
    <w:rsid w:val="000C0239"/>
    <w:rsid w:val="000C0B69"/>
    <w:rsid w:val="000D020C"/>
    <w:rsid w:val="0015193C"/>
    <w:rsid w:val="00176903"/>
    <w:rsid w:val="00177649"/>
    <w:rsid w:val="0018226B"/>
    <w:rsid w:val="00197802"/>
    <w:rsid w:val="001C24EE"/>
    <w:rsid w:val="001D59B6"/>
    <w:rsid w:val="001D7ABD"/>
    <w:rsid w:val="001F2BF3"/>
    <w:rsid w:val="001F377D"/>
    <w:rsid w:val="001F5D3E"/>
    <w:rsid w:val="00204F5B"/>
    <w:rsid w:val="002074B7"/>
    <w:rsid w:val="00222D83"/>
    <w:rsid w:val="002234E7"/>
    <w:rsid w:val="0024476E"/>
    <w:rsid w:val="00245CD6"/>
    <w:rsid w:val="00284CC8"/>
    <w:rsid w:val="00286182"/>
    <w:rsid w:val="002A1CE1"/>
    <w:rsid w:val="002A3DCE"/>
    <w:rsid w:val="002A5C2F"/>
    <w:rsid w:val="002C4AD2"/>
    <w:rsid w:val="002C68AD"/>
    <w:rsid w:val="002D0113"/>
    <w:rsid w:val="00301106"/>
    <w:rsid w:val="00307B8F"/>
    <w:rsid w:val="00352B5D"/>
    <w:rsid w:val="003730EE"/>
    <w:rsid w:val="00377F40"/>
    <w:rsid w:val="0038351D"/>
    <w:rsid w:val="003C7285"/>
    <w:rsid w:val="003F3AFA"/>
    <w:rsid w:val="003F6D3B"/>
    <w:rsid w:val="00402DF6"/>
    <w:rsid w:val="00466031"/>
    <w:rsid w:val="00470E6F"/>
    <w:rsid w:val="004805CF"/>
    <w:rsid w:val="004809AB"/>
    <w:rsid w:val="00486238"/>
    <w:rsid w:val="004A55BF"/>
    <w:rsid w:val="004B5E68"/>
    <w:rsid w:val="004C2012"/>
    <w:rsid w:val="004E0A84"/>
    <w:rsid w:val="004F4F3F"/>
    <w:rsid w:val="0053333F"/>
    <w:rsid w:val="0055192B"/>
    <w:rsid w:val="00552AFF"/>
    <w:rsid w:val="005610F8"/>
    <w:rsid w:val="005A01F7"/>
    <w:rsid w:val="005C6751"/>
    <w:rsid w:val="005C744F"/>
    <w:rsid w:val="005D5624"/>
    <w:rsid w:val="005E0658"/>
    <w:rsid w:val="005E24F3"/>
    <w:rsid w:val="005F33DD"/>
    <w:rsid w:val="005F54CF"/>
    <w:rsid w:val="00604392"/>
    <w:rsid w:val="00623C07"/>
    <w:rsid w:val="00632AF2"/>
    <w:rsid w:val="00665474"/>
    <w:rsid w:val="00673CCB"/>
    <w:rsid w:val="00683122"/>
    <w:rsid w:val="0069346D"/>
    <w:rsid w:val="006D3005"/>
    <w:rsid w:val="006E039F"/>
    <w:rsid w:val="006E09A4"/>
    <w:rsid w:val="006F19ED"/>
    <w:rsid w:val="006F5A0A"/>
    <w:rsid w:val="0070176D"/>
    <w:rsid w:val="0070304B"/>
    <w:rsid w:val="00711874"/>
    <w:rsid w:val="007176D9"/>
    <w:rsid w:val="00724442"/>
    <w:rsid w:val="00737929"/>
    <w:rsid w:val="00742A17"/>
    <w:rsid w:val="00745DD4"/>
    <w:rsid w:val="00770B62"/>
    <w:rsid w:val="00782982"/>
    <w:rsid w:val="00793214"/>
    <w:rsid w:val="007A5717"/>
    <w:rsid w:val="007C4513"/>
    <w:rsid w:val="007E74FA"/>
    <w:rsid w:val="007F17B8"/>
    <w:rsid w:val="0080219E"/>
    <w:rsid w:val="008036B0"/>
    <w:rsid w:val="008126E9"/>
    <w:rsid w:val="00825F12"/>
    <w:rsid w:val="00851F50"/>
    <w:rsid w:val="008647B9"/>
    <w:rsid w:val="008740BA"/>
    <w:rsid w:val="00880834"/>
    <w:rsid w:val="0088286B"/>
    <w:rsid w:val="0088773B"/>
    <w:rsid w:val="008A7B07"/>
    <w:rsid w:val="008B1C98"/>
    <w:rsid w:val="008D4107"/>
    <w:rsid w:val="008E0E6A"/>
    <w:rsid w:val="008E43D7"/>
    <w:rsid w:val="008E765F"/>
    <w:rsid w:val="00902462"/>
    <w:rsid w:val="009100CD"/>
    <w:rsid w:val="00980764"/>
    <w:rsid w:val="009A3D8F"/>
    <w:rsid w:val="009B1BF8"/>
    <w:rsid w:val="009C5917"/>
    <w:rsid w:val="009C7820"/>
    <w:rsid w:val="009D7099"/>
    <w:rsid w:val="009E4C2A"/>
    <w:rsid w:val="009F603F"/>
    <w:rsid w:val="00A2328E"/>
    <w:rsid w:val="00AB2213"/>
    <w:rsid w:val="00AB722A"/>
    <w:rsid w:val="00B116E8"/>
    <w:rsid w:val="00B34AAF"/>
    <w:rsid w:val="00B35C05"/>
    <w:rsid w:val="00B720BC"/>
    <w:rsid w:val="00BB44ED"/>
    <w:rsid w:val="00BB750E"/>
    <w:rsid w:val="00BE47BC"/>
    <w:rsid w:val="00BF4176"/>
    <w:rsid w:val="00C36859"/>
    <w:rsid w:val="00C37146"/>
    <w:rsid w:val="00C37F7B"/>
    <w:rsid w:val="00C42E99"/>
    <w:rsid w:val="00C458C4"/>
    <w:rsid w:val="00C46CF0"/>
    <w:rsid w:val="00C61F44"/>
    <w:rsid w:val="00C70C01"/>
    <w:rsid w:val="00C80E1A"/>
    <w:rsid w:val="00C814B1"/>
    <w:rsid w:val="00CC3C95"/>
    <w:rsid w:val="00CD6C1A"/>
    <w:rsid w:val="00CF1D8F"/>
    <w:rsid w:val="00D162D7"/>
    <w:rsid w:val="00D227D1"/>
    <w:rsid w:val="00D4273F"/>
    <w:rsid w:val="00D60ECC"/>
    <w:rsid w:val="00D74043"/>
    <w:rsid w:val="00D75568"/>
    <w:rsid w:val="00DA0D1F"/>
    <w:rsid w:val="00DB6709"/>
    <w:rsid w:val="00DC43C0"/>
    <w:rsid w:val="00DF38CD"/>
    <w:rsid w:val="00E00362"/>
    <w:rsid w:val="00E07316"/>
    <w:rsid w:val="00E16EF0"/>
    <w:rsid w:val="00E17CDE"/>
    <w:rsid w:val="00E434E9"/>
    <w:rsid w:val="00E5240E"/>
    <w:rsid w:val="00E63000"/>
    <w:rsid w:val="00E8353B"/>
    <w:rsid w:val="00EB31BB"/>
    <w:rsid w:val="00ED03C6"/>
    <w:rsid w:val="00ED53EB"/>
    <w:rsid w:val="00EF553A"/>
    <w:rsid w:val="00EF7454"/>
    <w:rsid w:val="00F13882"/>
    <w:rsid w:val="00F259E9"/>
    <w:rsid w:val="00F278AC"/>
    <w:rsid w:val="00F42406"/>
    <w:rsid w:val="00F42BD3"/>
    <w:rsid w:val="00F44346"/>
    <w:rsid w:val="00FA64FC"/>
    <w:rsid w:val="00FB1351"/>
    <w:rsid w:val="00FE2B96"/>
    <w:rsid w:val="00FE47A0"/>
    <w:rsid w:val="00FE5401"/>
    <w:rsid w:val="00FF18E9"/>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0EE"/>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2A3DCE"/>
    <w:pPr>
      <w:spacing w:after="120" w:line="240" w:lineRule="auto"/>
    </w:pPr>
    <w:rPr>
      <w:rFonts w:ascii="Times New Roman" w:hAnsi="Times New Roman" w:cs="Times New Roman"/>
      <w:sz w:val="24"/>
      <w:szCs w:val="24"/>
      <w:lang w:val="en-US" w:eastAsia="en-US"/>
    </w:rPr>
  </w:style>
  <w:style w:type="character" w:customStyle="1" w:styleId="BodyTextChar">
    <w:name w:val="Body Text Char"/>
    <w:basedOn w:val="DefaultParagraphFont"/>
    <w:link w:val="BodyText"/>
    <w:uiPriority w:val="99"/>
    <w:semiHidden/>
    <w:locked/>
    <w:rsid w:val="002A3DCE"/>
    <w:rPr>
      <w:rFonts w:ascii="Times New Roman" w:hAnsi="Times New Roman" w:cs="Times New Roman"/>
      <w:sz w:val="24"/>
      <w:szCs w:val="24"/>
      <w:lang w:val="en-US" w:eastAsia="en-US"/>
    </w:rPr>
  </w:style>
  <w:style w:type="paragraph" w:styleId="BodyTextIndent">
    <w:name w:val="Body Text Indent"/>
    <w:basedOn w:val="Normal"/>
    <w:link w:val="BodyTextIndentChar"/>
    <w:uiPriority w:val="99"/>
    <w:semiHidden/>
    <w:rsid w:val="002A3DCE"/>
    <w:pPr>
      <w:spacing w:after="120" w:line="240" w:lineRule="auto"/>
      <w:ind w:left="360"/>
    </w:pPr>
    <w:rPr>
      <w:rFonts w:ascii="Times New Roman" w:hAnsi="Times New Roman" w:cs="Times New Roman"/>
      <w:sz w:val="24"/>
      <w:szCs w:val="24"/>
      <w:lang w:val="en-US" w:eastAsia="en-US"/>
    </w:rPr>
  </w:style>
  <w:style w:type="character" w:customStyle="1" w:styleId="BodyTextIndentChar">
    <w:name w:val="Body Text Indent Char"/>
    <w:basedOn w:val="DefaultParagraphFont"/>
    <w:link w:val="BodyTextIndent"/>
    <w:uiPriority w:val="99"/>
    <w:semiHidden/>
    <w:locked/>
    <w:rsid w:val="002A3DCE"/>
    <w:rPr>
      <w:rFonts w:ascii="Times New Roman" w:hAnsi="Times New Roman" w:cs="Times New Roman"/>
      <w:sz w:val="24"/>
      <w:szCs w:val="24"/>
      <w:lang w:val="en-US" w:eastAsia="en-US"/>
    </w:rPr>
  </w:style>
  <w:style w:type="paragraph" w:styleId="NoSpacing">
    <w:name w:val="No Spacing"/>
    <w:uiPriority w:val="99"/>
    <w:qFormat/>
    <w:rsid w:val="002A3DCE"/>
    <w:rPr>
      <w:rFonts w:ascii="Times New Roman" w:hAnsi="Times New Roman"/>
      <w:sz w:val="24"/>
      <w:szCs w:val="24"/>
      <w:lang w:val="en-US" w:eastAsia="en-US"/>
    </w:rPr>
  </w:style>
  <w:style w:type="character" w:customStyle="1" w:styleId="sttpar">
    <w:name w:val="st_tpar"/>
    <w:basedOn w:val="DefaultParagraphFont"/>
    <w:uiPriority w:val="99"/>
    <w:rsid w:val="002A3DCE"/>
  </w:style>
  <w:style w:type="paragraph" w:styleId="BalloonText">
    <w:name w:val="Balloon Text"/>
    <w:basedOn w:val="Normal"/>
    <w:link w:val="BalloonTextChar"/>
    <w:uiPriority w:val="99"/>
    <w:semiHidden/>
    <w:rsid w:val="002A3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3DCE"/>
    <w:rPr>
      <w:rFonts w:ascii="Tahoma" w:hAnsi="Tahoma" w:cs="Tahoma"/>
      <w:sz w:val="16"/>
      <w:szCs w:val="16"/>
    </w:rPr>
  </w:style>
  <w:style w:type="paragraph" w:customStyle="1" w:styleId="CaracterCharCharCaracter">
    <w:name w:val="Caracter Char Char Caracter"/>
    <w:basedOn w:val="Normal"/>
    <w:uiPriority w:val="99"/>
    <w:rsid w:val="00E17CDE"/>
    <w:pPr>
      <w:spacing w:after="160" w:line="240" w:lineRule="exact"/>
    </w:pPr>
    <w:rPr>
      <w:rFonts w:ascii="Tahoma" w:hAnsi="Tahoma" w:cs="Tahoma"/>
      <w:sz w:val="20"/>
      <w:szCs w:val="20"/>
      <w:lang w:val="en-GB" w:eastAsia="en-US"/>
    </w:rPr>
  </w:style>
  <w:style w:type="paragraph" w:styleId="Header">
    <w:name w:val="header"/>
    <w:basedOn w:val="Normal"/>
    <w:link w:val="HeaderChar"/>
    <w:uiPriority w:val="99"/>
    <w:unhideWhenUsed/>
    <w:rsid w:val="00E434E9"/>
    <w:pPr>
      <w:tabs>
        <w:tab w:val="center" w:pos="4536"/>
        <w:tab w:val="right" w:pos="9072"/>
      </w:tabs>
    </w:pPr>
  </w:style>
  <w:style w:type="character" w:customStyle="1" w:styleId="HeaderChar">
    <w:name w:val="Header Char"/>
    <w:basedOn w:val="DefaultParagraphFont"/>
    <w:link w:val="Header"/>
    <w:uiPriority w:val="99"/>
    <w:rsid w:val="00E434E9"/>
    <w:rPr>
      <w:rFonts w:cs="Calibri"/>
      <w:sz w:val="22"/>
      <w:szCs w:val="22"/>
    </w:rPr>
  </w:style>
  <w:style w:type="paragraph" w:styleId="Footer">
    <w:name w:val="footer"/>
    <w:basedOn w:val="Normal"/>
    <w:link w:val="FooterChar"/>
    <w:uiPriority w:val="99"/>
    <w:unhideWhenUsed/>
    <w:rsid w:val="00E434E9"/>
    <w:pPr>
      <w:tabs>
        <w:tab w:val="center" w:pos="4536"/>
        <w:tab w:val="right" w:pos="9072"/>
      </w:tabs>
    </w:pPr>
  </w:style>
  <w:style w:type="character" w:customStyle="1" w:styleId="FooterChar">
    <w:name w:val="Footer Char"/>
    <w:basedOn w:val="DefaultParagraphFont"/>
    <w:link w:val="Footer"/>
    <w:uiPriority w:val="99"/>
    <w:rsid w:val="00E434E9"/>
    <w:rPr>
      <w:rFonts w:cs="Calibri"/>
      <w:sz w:val="22"/>
      <w:szCs w:val="22"/>
    </w:rPr>
  </w:style>
  <w:style w:type="paragraph" w:customStyle="1" w:styleId="BodyText21">
    <w:name w:val="Body Text 21"/>
    <w:basedOn w:val="Normal"/>
    <w:rsid w:val="00711874"/>
    <w:pPr>
      <w:spacing w:after="0" w:line="360" w:lineRule="auto"/>
      <w:jc w:val="both"/>
    </w:pPr>
    <w:rPr>
      <w:rFonts w:ascii="Arial" w:hAnsi="Arial" w:cs="Times New Roman"/>
      <w:sz w:val="24"/>
      <w:szCs w:val="20"/>
    </w:rPr>
  </w:style>
  <w:style w:type="paragraph" w:styleId="ListParagraph">
    <w:name w:val="List Paragraph"/>
    <w:basedOn w:val="Normal"/>
    <w:uiPriority w:val="34"/>
    <w:qFormat/>
    <w:rsid w:val="000278CD"/>
    <w:pPr>
      <w:spacing w:after="0" w:line="240" w:lineRule="auto"/>
      <w:ind w:left="720"/>
      <w:contextualSpacing/>
    </w:pPr>
    <w:rPr>
      <w:rFonts w:ascii="Times New Roman" w:hAnsi="Times New Roman" w:cs="Times New Roman"/>
      <w:sz w:val="24"/>
      <w:szCs w:val="24"/>
      <w:lang w:eastAsia="en-US"/>
    </w:rPr>
  </w:style>
  <w:style w:type="paragraph" w:customStyle="1" w:styleId="TEXTDETABEL">
    <w:name w:val="TEXT DE TABEL"/>
    <w:basedOn w:val="Normal"/>
    <w:rsid w:val="000278CD"/>
    <w:pPr>
      <w:spacing w:before="40" w:after="40" w:line="240" w:lineRule="auto"/>
    </w:pPr>
    <w:rPr>
      <w:rFonts w:ascii="Times New Roman" w:hAnsi="Times New Roman" w:cs="Times New Roman"/>
      <w:sz w:val="18"/>
      <w:szCs w:val="24"/>
      <w:lang w:eastAsia="en-US"/>
    </w:rPr>
  </w:style>
  <w:style w:type="paragraph" w:customStyle="1" w:styleId="Style2">
    <w:name w:val="Style2"/>
    <w:basedOn w:val="Normal"/>
    <w:rsid w:val="000278CD"/>
    <w:pPr>
      <w:widowControl w:val="0"/>
      <w:autoSpaceDE w:val="0"/>
      <w:autoSpaceDN w:val="0"/>
      <w:adjustRightInd w:val="0"/>
      <w:spacing w:after="0" w:line="264" w:lineRule="exact"/>
      <w:ind w:firstLine="682"/>
      <w:jc w:val="both"/>
    </w:pPr>
    <w:rPr>
      <w:rFonts w:ascii="Times New Roman" w:hAnsi="Times New Roman" w:cs="Times New Roman"/>
      <w:sz w:val="24"/>
      <w:szCs w:val="24"/>
      <w:lang w:eastAsia="en-US"/>
    </w:rPr>
  </w:style>
  <w:style w:type="paragraph" w:customStyle="1" w:styleId="Style14">
    <w:name w:val="Style14"/>
    <w:basedOn w:val="Normal"/>
    <w:uiPriority w:val="99"/>
    <w:rsid w:val="000278CD"/>
    <w:pPr>
      <w:widowControl w:val="0"/>
      <w:autoSpaceDE w:val="0"/>
      <w:autoSpaceDN w:val="0"/>
      <w:adjustRightInd w:val="0"/>
      <w:spacing w:after="0" w:line="264" w:lineRule="exact"/>
      <w:ind w:hanging="336"/>
      <w:jc w:val="both"/>
    </w:pPr>
    <w:rPr>
      <w:rFonts w:ascii="Times New Roman" w:hAnsi="Times New Roman" w:cs="Times New Roman"/>
      <w:sz w:val="24"/>
      <w:szCs w:val="24"/>
      <w:lang w:eastAsia="en-US"/>
    </w:rPr>
  </w:style>
  <w:style w:type="paragraph" w:customStyle="1" w:styleId="Style36">
    <w:name w:val="Style36"/>
    <w:basedOn w:val="Normal"/>
    <w:uiPriority w:val="99"/>
    <w:rsid w:val="000278CD"/>
    <w:pPr>
      <w:widowControl w:val="0"/>
      <w:autoSpaceDE w:val="0"/>
      <w:autoSpaceDN w:val="0"/>
      <w:adjustRightInd w:val="0"/>
      <w:spacing w:after="0" w:line="264" w:lineRule="exact"/>
      <w:ind w:hanging="346"/>
    </w:pPr>
    <w:rPr>
      <w:rFonts w:ascii="Times New Roman" w:hAnsi="Times New Roman" w:cs="Times New Roman"/>
      <w:sz w:val="24"/>
      <w:szCs w:val="24"/>
      <w:lang w:eastAsia="en-US"/>
    </w:rPr>
  </w:style>
  <w:style w:type="character" w:customStyle="1" w:styleId="FontStyle58">
    <w:name w:val="Font Style58"/>
    <w:uiPriority w:val="99"/>
    <w:rsid w:val="000278CD"/>
    <w:rPr>
      <w:rFonts w:ascii="Times New Roman" w:hAnsi="Times New Roman" w:cs="Times New Roman"/>
      <w:color w:val="000000"/>
      <w:sz w:val="20"/>
      <w:szCs w:val="20"/>
    </w:rPr>
  </w:style>
  <w:style w:type="character" w:customStyle="1" w:styleId="FontStyle83">
    <w:name w:val="Font Style83"/>
    <w:uiPriority w:val="99"/>
    <w:rsid w:val="000278CD"/>
    <w:rPr>
      <w:rFonts w:ascii="Times New Roman" w:hAnsi="Times New Roman" w:cs="Times New Roman"/>
      <w:b/>
      <w:bCs/>
      <w:color w:val="000000"/>
      <w:sz w:val="22"/>
      <w:szCs w:val="22"/>
    </w:rPr>
  </w:style>
  <w:style w:type="character" w:customStyle="1" w:styleId="FontStyle54">
    <w:name w:val="Font Style54"/>
    <w:uiPriority w:val="99"/>
    <w:rsid w:val="000278CD"/>
    <w:rPr>
      <w:rFonts w:ascii="Times New Roman" w:hAnsi="Times New Roman" w:cs="Times New Roman"/>
      <w:i/>
      <w:iCs/>
      <w:color w:val="000000"/>
      <w:sz w:val="20"/>
      <w:szCs w:val="20"/>
    </w:rPr>
  </w:style>
  <w:style w:type="character" w:customStyle="1" w:styleId="FontStyle57">
    <w:name w:val="Font Style57"/>
    <w:uiPriority w:val="99"/>
    <w:rsid w:val="000278CD"/>
    <w:rPr>
      <w:rFonts w:ascii="Times New Roman" w:hAnsi="Times New Roman" w:cs="Times New Roman"/>
      <w:b/>
      <w:bCs/>
      <w:color w:val="000000"/>
      <w:sz w:val="20"/>
      <w:szCs w:val="20"/>
    </w:rPr>
  </w:style>
  <w:style w:type="character" w:customStyle="1" w:styleId="FontStyle86">
    <w:name w:val="Font Style86"/>
    <w:uiPriority w:val="99"/>
    <w:rsid w:val="000278CD"/>
    <w:rPr>
      <w:rFonts w:ascii="Times New Roman" w:hAnsi="Times New Roman" w:cs="Times New Roman"/>
      <w:b/>
      <w:bCs/>
      <w:i/>
      <w:iCs/>
      <w:color w:val="000000"/>
      <w:spacing w:val="-10"/>
      <w:sz w:val="20"/>
      <w:szCs w:val="20"/>
    </w:rPr>
  </w:style>
</w:styles>
</file>

<file path=word/webSettings.xml><?xml version="1.0" encoding="utf-8"?>
<w:webSettings xmlns:r="http://schemas.openxmlformats.org/officeDocument/2006/relationships" xmlns:w="http://schemas.openxmlformats.org/wordprocessingml/2006/main">
  <w:divs>
    <w:div w:id="18352994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76D2E-4FC3-4EDD-A50E-C0881072F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Pages>
  <Words>12158</Words>
  <Characters>70523</Characters>
  <Application>Microsoft Office Word</Application>
  <DocSecurity>0</DocSecurity>
  <Lines>587</Lines>
  <Paragraphs>165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angela.ignatescu</dc:creator>
  <cp:keywords/>
  <dc:description/>
  <cp:lastModifiedBy>angela.ignatescu</cp:lastModifiedBy>
  <cp:revision>90</cp:revision>
  <dcterms:created xsi:type="dcterms:W3CDTF">2014-10-15T11:21:00Z</dcterms:created>
  <dcterms:modified xsi:type="dcterms:W3CDTF">2014-10-29T09:28:00Z</dcterms:modified>
</cp:coreProperties>
</file>