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B7A71" w:rsidP="002A0D13">
      <w:pPr>
        <w:spacing w:after="0" w:line="240" w:lineRule="auto"/>
        <w:jc w:val="both"/>
        <w:rPr>
          <w:rFonts w:ascii="Times New Roman" w:hAnsi="Times New Roman"/>
          <w:b/>
          <w:bCs/>
          <w:sz w:val="28"/>
          <w:szCs w:val="28"/>
          <w:lang w:val="ro-RO"/>
        </w:rPr>
      </w:pPr>
    </w:p>
    <w:p w:rsidR="00240AAF" w:rsidRPr="00064581" w:rsidRDefault="0079045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79045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9045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790450"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79045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B7A71">
            <w:rPr>
              <w:rFonts w:ascii="Arial" w:hAnsi="Arial" w:cs="Arial"/>
              <w:b/>
              <w:sz w:val="24"/>
              <w:szCs w:val="24"/>
              <w:lang w:val="ro-RO"/>
            </w:rPr>
            <w:t>SC AUTOTEHNOROM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B7A71">
            <w:rPr>
              <w:rFonts w:ascii="Arial" w:hAnsi="Arial" w:cs="Arial"/>
              <w:sz w:val="24"/>
              <w:szCs w:val="24"/>
              <w:lang w:val="ro-RO"/>
            </w:rPr>
            <w:t>Str. HUMORULUI, Nr. 132, Şcheia,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A832EF">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B7A71">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B7A71">
            <w:rPr>
              <w:rFonts w:ascii="Arial" w:hAnsi="Arial" w:cs="Arial"/>
              <w:sz w:val="24"/>
              <w:szCs w:val="24"/>
              <w:lang w:val="ro-RO"/>
            </w:rPr>
            <w:t>5966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7-06T00:00:00Z">
            <w:dateFormat w:val="dd.MM.yyyy"/>
            <w:lid w:val="ro-RO"/>
            <w:storeMappedDataAs w:val="dateTime"/>
            <w:calendar w:val="gregorian"/>
          </w:date>
        </w:sdtPr>
        <w:sdtContent>
          <w:r w:rsidR="005B7A71">
            <w:rPr>
              <w:rFonts w:ascii="Arial" w:hAnsi="Arial" w:cs="Arial"/>
              <w:spacing w:val="-6"/>
              <w:sz w:val="24"/>
              <w:szCs w:val="24"/>
              <w:lang w:val="ro-RO"/>
            </w:rPr>
            <w:t>06.07.2015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790450"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629ED" w:rsidRDefault="00790450" w:rsidP="00595382">
          <w:pPr>
            <w:numPr>
              <w:ilvl w:val="0"/>
              <w:numId w:val="9"/>
            </w:numPr>
            <w:autoSpaceDE w:val="0"/>
            <w:spacing w:after="0" w:line="240" w:lineRule="auto"/>
            <w:jc w:val="both"/>
            <w:rPr>
              <w:rFonts w:ascii="Arial" w:hAnsi="Arial" w:cs="Arial"/>
              <w:sz w:val="24"/>
              <w:szCs w:val="24"/>
              <w:lang w:val="ro-RO"/>
            </w:rPr>
          </w:pPr>
          <w:r w:rsidRPr="008629ED">
            <w:rPr>
              <w:rFonts w:ascii="Arial" w:hAnsi="Arial" w:cs="Arial"/>
              <w:b/>
              <w:sz w:val="24"/>
              <w:szCs w:val="24"/>
              <w:lang w:val="ro-RO"/>
            </w:rPr>
            <w:t>Ordonanţei de Urgenţă a Guvernului nr. 57/2007</w:t>
          </w:r>
          <w:r w:rsidRPr="008629E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629ED">
            <w:rPr>
              <w:rFonts w:ascii="Arial" w:hAnsi="Arial" w:cs="Arial"/>
              <w:b/>
              <w:sz w:val="24"/>
              <w:szCs w:val="24"/>
              <w:lang w:val="ro-RO"/>
            </w:rPr>
            <w:t>Legea nr. 49/2011</w:t>
          </w:r>
          <w:r w:rsidRPr="008629ED">
            <w:rPr>
              <w:rFonts w:ascii="Arial" w:hAnsi="Arial" w:cs="Arial"/>
              <w:sz w:val="24"/>
              <w:szCs w:val="24"/>
              <w:lang w:val="ro-RO"/>
            </w:rPr>
            <w:t>,</w:t>
          </w:r>
        </w:p>
      </w:sdtContent>
    </w:sdt>
    <w:p w:rsidR="00595382" w:rsidRPr="0001311F" w:rsidRDefault="0079045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629ED">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629ED">
            <w:rPr>
              <w:rFonts w:ascii="Arial" w:hAnsi="Arial" w:cs="Arial"/>
              <w:sz w:val="24"/>
              <w:szCs w:val="24"/>
              <w:lang w:val="ro-RO"/>
            </w:rPr>
            <w:t>28.08.2015</w:t>
          </w:r>
          <w:r w:rsidRPr="0001311F">
            <w:rPr>
              <w:rFonts w:ascii="Arial" w:hAnsi="Arial" w:cs="Arial"/>
              <w:sz w:val="24"/>
              <w:szCs w:val="24"/>
              <w:lang w:val="ro-RO"/>
            </w:rPr>
            <w:t xml:space="preserve">, că proiectul </w:t>
          </w:r>
          <w:r w:rsidR="008629ED">
            <w:rPr>
              <w:rFonts w:ascii="Arial" w:hAnsi="Arial" w:cs="Arial"/>
              <w:sz w:val="24"/>
              <w:szCs w:val="24"/>
              <w:lang w:val="ro-RO"/>
            </w:rPr>
            <w:t>Construire statie de sortare balastru si bransamente E.ON.</w:t>
          </w:r>
          <w:r w:rsidRPr="0001311F">
            <w:rPr>
              <w:rFonts w:ascii="Arial" w:hAnsi="Arial" w:cs="Arial"/>
              <w:sz w:val="24"/>
              <w:szCs w:val="24"/>
              <w:lang w:val="ro-RO"/>
            </w:rPr>
            <w:t xml:space="preserve"> propus a fi amplasat în </w:t>
          </w:r>
          <w:r w:rsidR="008629ED">
            <w:rPr>
              <w:rFonts w:ascii="Arial" w:hAnsi="Arial" w:cs="Arial"/>
              <w:sz w:val="24"/>
              <w:szCs w:val="24"/>
              <w:lang w:val="ro-RO"/>
            </w:rPr>
            <w:t>comun</w:t>
          </w:r>
          <w:r>
            <w:rPr>
              <w:rFonts w:ascii="Arial" w:hAnsi="Arial" w:cs="Arial"/>
              <w:sz w:val="24"/>
              <w:szCs w:val="24"/>
              <w:lang w:val="ro-RO"/>
            </w:rPr>
            <w:t>a</w:t>
          </w:r>
          <w:r w:rsidR="008629ED">
            <w:rPr>
              <w:rFonts w:ascii="Arial" w:hAnsi="Arial" w:cs="Arial"/>
              <w:sz w:val="24"/>
              <w:szCs w:val="24"/>
              <w:lang w:val="ro-RO"/>
            </w:rPr>
            <w:t xml:space="preserve"> Vadu Moldovei, jud. Suceava</w:t>
          </w:r>
          <w:r w:rsidRPr="0001311F">
            <w:rPr>
              <w:rFonts w:ascii="Arial" w:hAnsi="Arial" w:cs="Arial"/>
              <w:sz w:val="24"/>
              <w:szCs w:val="24"/>
              <w:lang w:val="ro-RO"/>
            </w:rPr>
            <w:t xml:space="preserve"> nu se supune evaluării impactului asupra mediului şi  se supune evaluării adecvate. </w:t>
          </w:r>
        </w:sdtContent>
      </w:sdt>
      <w:r w:rsidRPr="0001311F">
        <w:rPr>
          <w:rFonts w:ascii="Arial" w:hAnsi="Arial" w:cs="Arial"/>
          <w:sz w:val="24"/>
          <w:szCs w:val="24"/>
          <w:lang w:val="ro-RO"/>
        </w:rPr>
        <w:t xml:space="preserve"> </w:t>
      </w:r>
    </w:p>
    <w:p w:rsidR="00595382" w:rsidRPr="00447422" w:rsidRDefault="0079045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79045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AA7401" w:rsidRDefault="0079045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w:t>
          </w:r>
          <w:r w:rsidR="008629ED">
            <w:rPr>
              <w:rFonts w:ascii="Arial" w:hAnsi="Arial" w:cs="Arial"/>
              <w:sz w:val="24"/>
              <w:szCs w:val="24"/>
            </w:rPr>
            <w:t xml:space="preserve">nu </w:t>
          </w:r>
          <w:r w:rsidRPr="00522DB9">
            <w:rPr>
              <w:rFonts w:ascii="Arial" w:hAnsi="Arial" w:cs="Arial"/>
              <w:sz w:val="24"/>
              <w:szCs w:val="24"/>
            </w:rPr>
            <w:t xml:space="preserve">se încadrează în prevederile </w:t>
          </w:r>
          <w:r w:rsidRPr="00EB548E">
            <w:rPr>
              <w:rFonts w:ascii="Arial" w:hAnsi="Arial" w:cs="Arial"/>
              <w:sz w:val="24"/>
              <w:szCs w:val="24"/>
            </w:rPr>
            <w:t>Hotărârii Guvernului nr. 445/2009</w:t>
          </w:r>
          <w:r w:rsidR="008629ED">
            <w:rPr>
              <w:rFonts w:ascii="Arial" w:hAnsi="Arial" w:cs="Arial"/>
              <w:sz w:val="24"/>
              <w:szCs w:val="24"/>
            </w:rPr>
            <w:t>.</w:t>
          </w:r>
        </w:p>
        <w:p w:rsidR="00BA4C39" w:rsidRPr="00726C40" w:rsidRDefault="00BA4C39" w:rsidP="00BA4C39">
          <w:pPr>
            <w:spacing w:line="240" w:lineRule="auto"/>
            <w:contextualSpacing/>
            <w:rPr>
              <w:rFonts w:ascii="Arial" w:hAnsi="Arial" w:cs="Arial"/>
              <w:color w:val="000000"/>
              <w:sz w:val="24"/>
              <w:szCs w:val="24"/>
              <w:lang w:val="ro-RO"/>
            </w:rPr>
          </w:pPr>
          <w:r w:rsidRPr="00726C40">
            <w:rPr>
              <w:rFonts w:ascii="Arial" w:hAnsi="Arial" w:cs="Arial"/>
              <w:color w:val="000000"/>
              <w:sz w:val="24"/>
              <w:szCs w:val="24"/>
              <w:lang w:val="ro-RO"/>
            </w:rPr>
            <w:t>Investiţia „Construire stație de sortare balastru și branșamente E.ON.”  se va realiza în intravilanul comunei Vadu Moldovei, judeţul Suceava, pe malul stâng al râului Moldova, la o distanță de 400 m față de acesta.</w:t>
          </w:r>
        </w:p>
        <w:p w:rsidR="00BA4C39" w:rsidRPr="00726C40" w:rsidRDefault="00BA4C39" w:rsidP="00BA4C39">
          <w:pPr>
            <w:spacing w:line="240" w:lineRule="auto"/>
            <w:contextualSpacing/>
            <w:jc w:val="both"/>
            <w:rPr>
              <w:rFonts w:ascii="Arial" w:hAnsi="Arial" w:cs="Arial"/>
              <w:sz w:val="24"/>
              <w:szCs w:val="24"/>
              <w:lang w:val="ro-RO"/>
            </w:rPr>
          </w:pPr>
          <w:r w:rsidRPr="00726C40">
            <w:rPr>
              <w:rFonts w:ascii="Arial" w:hAnsi="Arial" w:cs="Arial"/>
              <w:color w:val="000000"/>
              <w:sz w:val="24"/>
              <w:szCs w:val="24"/>
              <w:lang w:val="ro-RO"/>
            </w:rPr>
            <w:tab/>
            <w:t>Stația de sortare se va amplasa pe un teren în suprafață de 20.000 mp, proprietatea beneficiarului conform Contractului de închiriere nr. 138 din 30.04.2015.</w:t>
          </w:r>
        </w:p>
        <w:p w:rsidR="00BA4C39" w:rsidRPr="00726C40" w:rsidRDefault="00BA4C39" w:rsidP="00BA4C39">
          <w:pPr>
            <w:spacing w:line="240" w:lineRule="auto"/>
            <w:contextualSpacing/>
            <w:rPr>
              <w:rFonts w:ascii="Arial" w:hAnsi="Arial" w:cs="Arial"/>
              <w:sz w:val="24"/>
              <w:szCs w:val="24"/>
              <w:lang w:val="ro-RO"/>
            </w:rPr>
          </w:pPr>
          <w:r w:rsidRPr="00726C40">
            <w:rPr>
              <w:rFonts w:ascii="Arial" w:hAnsi="Arial" w:cs="Arial"/>
              <w:sz w:val="24"/>
              <w:szCs w:val="24"/>
              <w:lang w:val="ro-RO"/>
            </w:rPr>
            <w:tab/>
          </w:r>
          <w:r w:rsidRPr="00726C40">
            <w:rPr>
              <w:rFonts w:ascii="Arial" w:eastAsia="Times New Roman" w:hAnsi="Arial" w:cs="Arial"/>
              <w:color w:val="000000"/>
              <w:sz w:val="24"/>
              <w:szCs w:val="24"/>
              <w:lang w:val="ro-RO" w:bidi="en-US"/>
            </w:rPr>
            <w:t>Accesul în stație se va realizeaza din E 85 Roman</w:t>
          </w:r>
          <w:r w:rsidR="00790450">
            <w:rPr>
              <w:rFonts w:ascii="Arial" w:eastAsia="Times New Roman" w:hAnsi="Arial" w:cs="Arial"/>
              <w:color w:val="000000"/>
              <w:sz w:val="24"/>
              <w:szCs w:val="24"/>
              <w:lang w:val="ro-RO" w:bidi="en-US"/>
            </w:rPr>
            <w:t>-</w:t>
          </w:r>
          <w:r w:rsidRPr="00726C40">
            <w:rPr>
              <w:rFonts w:ascii="Arial" w:eastAsia="Times New Roman" w:hAnsi="Arial" w:cs="Arial"/>
              <w:color w:val="000000"/>
              <w:sz w:val="24"/>
              <w:szCs w:val="24"/>
              <w:lang w:val="ro-RO" w:bidi="en-US"/>
            </w:rPr>
            <w:t xml:space="preserve"> Suceava prin intermediul unui drum de acces existent, în lungime de 320 m, amplasat pe teritoriul comunei Vadu Moldovei, județul Suceava.</w:t>
          </w:r>
          <w:r w:rsidR="00336C14" w:rsidRPr="00336C14">
            <w:rPr>
              <w:rFonts w:ascii="Times New Roman" w:hAnsi="Times New Roman"/>
              <w:sz w:val="28"/>
              <w:szCs w:val="28"/>
            </w:rPr>
            <w:t xml:space="preserve"> </w:t>
          </w:r>
          <w:r w:rsidR="00336C14">
            <w:rPr>
              <w:rFonts w:ascii="Times New Roman" w:hAnsi="Times New Roman"/>
              <w:sz w:val="28"/>
              <w:szCs w:val="28"/>
            </w:rPr>
            <w:t xml:space="preserve">Cea mai apropiată zonă locuită se află la o distanţă de circa </w:t>
          </w:r>
          <w:r w:rsidR="00336C14">
            <w:rPr>
              <w:rFonts w:ascii="Times New Roman" w:hAnsi="Times New Roman"/>
              <w:sz w:val="28"/>
              <w:szCs w:val="28"/>
              <w:lang w:val="ro-RO"/>
            </w:rPr>
            <w:t xml:space="preserve">360 </w:t>
          </w:r>
          <w:r w:rsidR="00336C14">
            <w:rPr>
              <w:rFonts w:ascii="Times New Roman" w:hAnsi="Times New Roman"/>
              <w:sz w:val="28"/>
              <w:szCs w:val="28"/>
            </w:rPr>
            <w:t>m faţă de limita obiectivului analizat.</w:t>
          </w:r>
        </w:p>
        <w:p w:rsidR="00BA4C39" w:rsidRPr="00726C40" w:rsidRDefault="00BA4C39" w:rsidP="00790450">
          <w:pPr>
            <w:spacing w:line="240" w:lineRule="auto"/>
            <w:contextualSpacing/>
            <w:rPr>
              <w:rFonts w:ascii="Arial" w:hAnsi="Arial" w:cs="Arial"/>
              <w:sz w:val="24"/>
              <w:szCs w:val="24"/>
              <w:lang w:val="ro-RO"/>
            </w:rPr>
          </w:pPr>
          <w:r w:rsidRPr="00726C40">
            <w:rPr>
              <w:rFonts w:ascii="Arial" w:hAnsi="Arial" w:cs="Arial"/>
              <w:sz w:val="24"/>
              <w:szCs w:val="24"/>
              <w:lang w:val="ro-RO"/>
            </w:rPr>
            <w:tab/>
            <w:t xml:space="preserve">Activitatea desfăşurată în cadrul obiectivului va consta în </w:t>
          </w:r>
          <w:r w:rsidRPr="00726C40">
            <w:rPr>
              <w:rStyle w:val="Linespacing15linesChar"/>
              <w:rFonts w:ascii="Arial" w:eastAsia="Times New Roman" w:hAnsi="Arial" w:cs="Arial"/>
              <w:spacing w:val="-5"/>
              <w:sz w:val="24"/>
              <w:szCs w:val="24"/>
            </w:rPr>
            <w:t>sortare şi spălare agregate minerale de râu.</w:t>
          </w:r>
        </w:p>
        <w:p w:rsidR="00BA4C39" w:rsidRPr="00726C40" w:rsidRDefault="00BA4C39" w:rsidP="00BA4C39">
          <w:pPr>
            <w:spacing w:line="240" w:lineRule="auto"/>
            <w:contextualSpacing/>
            <w:rPr>
              <w:rFonts w:ascii="Arial" w:hAnsi="Arial" w:cs="Arial"/>
              <w:sz w:val="24"/>
              <w:szCs w:val="24"/>
              <w:lang w:val="ro-RO"/>
            </w:rPr>
          </w:pPr>
          <w:r w:rsidRPr="00726C40">
            <w:rPr>
              <w:rFonts w:ascii="Arial" w:hAnsi="Arial" w:cs="Arial"/>
              <w:sz w:val="24"/>
              <w:szCs w:val="24"/>
              <w:lang w:val="ro-RO"/>
            </w:rPr>
            <w:tab/>
            <w:t>În incinta obiectivului  vor fi amenajate următoarele obiective:</w:t>
          </w:r>
        </w:p>
        <w:p w:rsidR="00BA4C39" w:rsidRPr="00726C40" w:rsidRDefault="00790450" w:rsidP="00790450">
          <w:pPr>
            <w:widowControl w:val="0"/>
            <w:tabs>
              <w:tab w:val="left" w:pos="1440"/>
            </w:tabs>
            <w:suppressAutoHyphens/>
            <w:spacing w:after="0" w:line="240" w:lineRule="auto"/>
            <w:ind w:left="1440"/>
            <w:contextualSpacing/>
            <w:jc w:val="both"/>
            <w:rPr>
              <w:rFonts w:ascii="Arial" w:hAnsi="Arial" w:cs="Arial"/>
              <w:sz w:val="24"/>
              <w:szCs w:val="24"/>
              <w:lang w:val="ro-RO"/>
            </w:rPr>
          </w:pPr>
          <w:r>
            <w:rPr>
              <w:rFonts w:ascii="Arial" w:hAnsi="Arial" w:cs="Arial"/>
              <w:sz w:val="24"/>
              <w:szCs w:val="24"/>
              <w:lang w:val="ro-RO"/>
            </w:rPr>
            <w:t xml:space="preserve">- </w:t>
          </w:r>
          <w:r w:rsidR="00BA4C39" w:rsidRPr="00726C40">
            <w:rPr>
              <w:rFonts w:ascii="Arial" w:hAnsi="Arial" w:cs="Arial"/>
              <w:sz w:val="24"/>
              <w:szCs w:val="24"/>
              <w:lang w:val="ro-RO"/>
            </w:rPr>
            <w:t>Staţie sortare agregate cu 2 linii, cu o capacitate de 100 tone/h;</w:t>
          </w:r>
        </w:p>
        <w:p w:rsidR="00BA4C39" w:rsidRPr="00726C40" w:rsidRDefault="00790450" w:rsidP="00790450">
          <w:pPr>
            <w:widowControl w:val="0"/>
            <w:tabs>
              <w:tab w:val="left" w:pos="1440"/>
            </w:tabs>
            <w:suppressAutoHyphens/>
            <w:spacing w:after="0" w:line="240" w:lineRule="auto"/>
            <w:ind w:left="1440"/>
            <w:contextualSpacing/>
            <w:jc w:val="both"/>
            <w:rPr>
              <w:rFonts w:ascii="Arial" w:hAnsi="Arial" w:cs="Arial"/>
              <w:sz w:val="24"/>
              <w:szCs w:val="24"/>
              <w:lang w:val="ro-RO"/>
            </w:rPr>
          </w:pPr>
          <w:r>
            <w:rPr>
              <w:rFonts w:ascii="Arial" w:hAnsi="Arial" w:cs="Arial"/>
              <w:sz w:val="24"/>
              <w:szCs w:val="24"/>
              <w:lang w:val="ro-RO"/>
            </w:rPr>
            <w:t xml:space="preserve">- </w:t>
          </w:r>
          <w:r w:rsidR="00BA4C39" w:rsidRPr="00726C40">
            <w:rPr>
              <w:rFonts w:ascii="Arial" w:hAnsi="Arial" w:cs="Arial"/>
              <w:sz w:val="24"/>
              <w:szCs w:val="24"/>
              <w:lang w:val="ro-RO"/>
            </w:rPr>
            <w:t>Puț alimentare apă;</w:t>
          </w:r>
        </w:p>
        <w:p w:rsidR="00BA4C39" w:rsidRPr="00726C40" w:rsidRDefault="00790450" w:rsidP="00790450">
          <w:pPr>
            <w:widowControl w:val="0"/>
            <w:tabs>
              <w:tab w:val="left" w:pos="1440"/>
            </w:tabs>
            <w:suppressAutoHyphens/>
            <w:spacing w:after="0" w:line="240" w:lineRule="auto"/>
            <w:ind w:left="1440"/>
            <w:contextualSpacing/>
            <w:jc w:val="both"/>
            <w:rPr>
              <w:rFonts w:ascii="Arial" w:hAnsi="Arial" w:cs="Arial"/>
              <w:sz w:val="24"/>
              <w:szCs w:val="24"/>
              <w:lang w:val="ro-RO"/>
            </w:rPr>
          </w:pPr>
          <w:r>
            <w:rPr>
              <w:rFonts w:ascii="Arial" w:hAnsi="Arial" w:cs="Arial"/>
              <w:sz w:val="24"/>
              <w:szCs w:val="24"/>
              <w:lang w:val="ro-RO"/>
            </w:rPr>
            <w:t xml:space="preserve">- </w:t>
          </w:r>
          <w:r w:rsidR="00BA4C39" w:rsidRPr="00726C40">
            <w:rPr>
              <w:rFonts w:ascii="Arial" w:hAnsi="Arial" w:cs="Arial"/>
              <w:sz w:val="24"/>
              <w:szCs w:val="24"/>
              <w:lang w:val="ro-RO"/>
            </w:rPr>
            <w:t>Bazine decantoare;</w:t>
          </w:r>
        </w:p>
        <w:p w:rsidR="00BA4C39" w:rsidRPr="00726C40" w:rsidRDefault="00790450" w:rsidP="00790450">
          <w:pPr>
            <w:widowControl w:val="0"/>
            <w:tabs>
              <w:tab w:val="left" w:pos="1440"/>
            </w:tabs>
            <w:suppressAutoHyphens/>
            <w:spacing w:after="0" w:line="240" w:lineRule="auto"/>
            <w:ind w:left="1440"/>
            <w:contextualSpacing/>
            <w:jc w:val="both"/>
            <w:rPr>
              <w:rFonts w:ascii="Arial" w:eastAsia="Times New Roman" w:hAnsi="Arial" w:cs="Arial"/>
              <w:sz w:val="24"/>
              <w:szCs w:val="24"/>
              <w:lang w:val="ro-RO"/>
            </w:rPr>
          </w:pPr>
          <w:r>
            <w:rPr>
              <w:rFonts w:ascii="Arial" w:hAnsi="Arial" w:cs="Arial"/>
              <w:sz w:val="24"/>
              <w:szCs w:val="24"/>
              <w:lang w:val="ro-RO"/>
            </w:rPr>
            <w:t xml:space="preserve">- </w:t>
          </w:r>
          <w:r w:rsidR="00BA4C39" w:rsidRPr="00726C40">
            <w:rPr>
              <w:rFonts w:ascii="Arial" w:hAnsi="Arial" w:cs="Arial"/>
              <w:sz w:val="24"/>
              <w:szCs w:val="24"/>
              <w:lang w:val="ro-RO"/>
            </w:rPr>
            <w:t>Depozit balast;</w:t>
          </w:r>
        </w:p>
        <w:p w:rsidR="00BA4C39" w:rsidRDefault="00790450" w:rsidP="00BA4C3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w:t>
          </w:r>
          <w:r w:rsidR="00BA4C39" w:rsidRPr="00726C40">
            <w:rPr>
              <w:rFonts w:ascii="Arial" w:eastAsia="Times New Roman" w:hAnsi="Arial" w:cs="Arial"/>
              <w:sz w:val="24"/>
              <w:szCs w:val="24"/>
              <w:lang w:val="ro-RO"/>
            </w:rPr>
            <w:t>Depozite sorturi</w:t>
          </w:r>
        </w:p>
        <w:p w:rsidR="00790450" w:rsidRPr="00726C40" w:rsidRDefault="00790450" w:rsidP="00790450">
          <w:pPr>
            <w:spacing w:line="240" w:lineRule="auto"/>
            <w:contextualSpacing/>
            <w:rPr>
              <w:rFonts w:ascii="Arial" w:hAnsi="Arial" w:cs="Arial"/>
              <w:color w:val="000000"/>
              <w:sz w:val="24"/>
              <w:szCs w:val="24"/>
              <w:lang w:val="ro-RO"/>
            </w:rPr>
          </w:pPr>
          <w:r w:rsidRPr="00726C40">
            <w:rPr>
              <w:rFonts w:ascii="Arial" w:hAnsi="Arial" w:cs="Arial"/>
              <w:sz w:val="24"/>
              <w:szCs w:val="24"/>
              <w:u w:val="single"/>
              <w:lang w:val="ro-RO"/>
            </w:rPr>
            <w:t>Staţie sortare agregate</w:t>
          </w:r>
          <w:r w:rsidRPr="00726C40">
            <w:rPr>
              <w:rFonts w:ascii="Arial" w:hAnsi="Arial" w:cs="Arial"/>
              <w:sz w:val="24"/>
              <w:szCs w:val="24"/>
              <w:lang w:val="ro-RO"/>
            </w:rPr>
            <w:t xml:space="preserve"> va fi </w:t>
          </w:r>
          <w:r w:rsidRPr="00726C40">
            <w:rPr>
              <w:rFonts w:ascii="Arial" w:hAnsi="Arial" w:cs="Arial"/>
              <w:color w:val="000000"/>
              <w:sz w:val="24"/>
              <w:szCs w:val="24"/>
              <w:lang w:val="ro-RO"/>
            </w:rPr>
            <w:t>compusă din:</w:t>
          </w:r>
        </w:p>
        <w:p w:rsidR="00790450" w:rsidRPr="00726C40" w:rsidRDefault="00790450" w:rsidP="0038000D">
          <w:pPr>
            <w:widowControl w:val="0"/>
            <w:suppressAutoHyphens/>
            <w:spacing w:after="0" w:line="240" w:lineRule="auto"/>
            <w:ind w:left="1440"/>
            <w:contextualSpacing/>
            <w:jc w:val="both"/>
            <w:rPr>
              <w:rFonts w:ascii="Arial" w:hAnsi="Arial" w:cs="Arial"/>
              <w:color w:val="000000"/>
              <w:sz w:val="24"/>
              <w:szCs w:val="24"/>
            </w:rPr>
          </w:pPr>
          <w:r w:rsidRPr="00726C40">
            <w:rPr>
              <w:rFonts w:ascii="Arial" w:hAnsi="Arial" w:cs="Arial"/>
              <w:color w:val="000000"/>
              <w:sz w:val="24"/>
              <w:szCs w:val="24"/>
              <w:lang w:val="ro-RO"/>
            </w:rPr>
            <w:t>Linia I</w:t>
          </w:r>
          <w:r w:rsidR="0038000D">
            <w:rPr>
              <w:rFonts w:ascii="Arial" w:hAnsi="Arial" w:cs="Arial"/>
              <w:color w:val="000000"/>
              <w:sz w:val="24"/>
              <w:szCs w:val="24"/>
              <w:lang w:val="ro-RO"/>
            </w:rPr>
            <w:t>: -</w:t>
          </w:r>
          <w:r w:rsidRPr="00726C40">
            <w:rPr>
              <w:rFonts w:ascii="Arial" w:hAnsi="Arial" w:cs="Arial"/>
              <w:color w:val="000000"/>
              <w:sz w:val="24"/>
              <w:szCs w:val="24"/>
            </w:rPr>
            <w:t>buncăr stocator balast brut;</w:t>
          </w:r>
        </w:p>
        <w:p w:rsidR="00790450" w:rsidRPr="00726C40" w:rsidRDefault="0038000D" w:rsidP="0038000D">
          <w:pPr>
            <w:widowControl w:val="0"/>
            <w:suppressAutoHyphens/>
            <w:spacing w:after="0" w:line="240" w:lineRule="auto"/>
            <w:ind w:left="2160"/>
            <w:contextualSpacing/>
            <w:jc w:val="both"/>
            <w:rPr>
              <w:rFonts w:ascii="Arial" w:hAnsi="Arial" w:cs="Arial"/>
              <w:color w:val="000000"/>
              <w:sz w:val="24"/>
              <w:szCs w:val="24"/>
            </w:rPr>
          </w:pPr>
          <w:r>
            <w:rPr>
              <w:rFonts w:ascii="Arial" w:hAnsi="Arial" w:cs="Arial"/>
              <w:color w:val="000000"/>
              <w:sz w:val="24"/>
              <w:szCs w:val="24"/>
            </w:rPr>
            <w:t>-</w:t>
          </w:r>
          <w:r w:rsidR="00790450" w:rsidRPr="00726C40">
            <w:rPr>
              <w:rFonts w:ascii="Arial" w:hAnsi="Arial" w:cs="Arial"/>
              <w:color w:val="000000"/>
              <w:sz w:val="24"/>
              <w:szCs w:val="24"/>
            </w:rPr>
            <w:t>bandă transportoare balast brut;</w:t>
          </w:r>
        </w:p>
        <w:p w:rsidR="00790450" w:rsidRPr="00726C40" w:rsidRDefault="0038000D" w:rsidP="0038000D">
          <w:pPr>
            <w:widowControl w:val="0"/>
            <w:suppressAutoHyphens/>
            <w:spacing w:after="0" w:line="240" w:lineRule="auto"/>
            <w:ind w:left="2160"/>
            <w:contextualSpacing/>
            <w:jc w:val="both"/>
            <w:rPr>
              <w:rFonts w:ascii="Arial" w:hAnsi="Arial" w:cs="Arial"/>
              <w:color w:val="000000"/>
              <w:sz w:val="24"/>
              <w:szCs w:val="24"/>
              <w:lang w:val="ro-RO"/>
            </w:rPr>
          </w:pPr>
          <w:r>
            <w:rPr>
              <w:rFonts w:ascii="Arial" w:hAnsi="Arial" w:cs="Arial"/>
              <w:color w:val="000000"/>
              <w:sz w:val="24"/>
              <w:szCs w:val="24"/>
            </w:rPr>
            <w:t>-</w:t>
          </w:r>
          <w:r w:rsidR="00790450" w:rsidRPr="00726C40">
            <w:rPr>
              <w:rFonts w:ascii="Arial" w:hAnsi="Arial" w:cs="Arial"/>
              <w:color w:val="000000"/>
              <w:sz w:val="24"/>
              <w:szCs w:val="24"/>
            </w:rPr>
            <w:t>grup sortare cu instalație de spălare;</w:t>
          </w:r>
        </w:p>
        <w:p w:rsidR="00790450" w:rsidRPr="00726C40" w:rsidRDefault="0038000D" w:rsidP="0038000D">
          <w:pPr>
            <w:widowControl w:val="0"/>
            <w:suppressAutoHyphens/>
            <w:spacing w:after="0" w:line="240" w:lineRule="auto"/>
            <w:ind w:left="2160"/>
            <w:contextualSpacing/>
            <w:jc w:val="both"/>
            <w:rPr>
              <w:rFonts w:ascii="Arial" w:hAnsi="Arial" w:cs="Arial"/>
              <w:color w:val="000000"/>
              <w:sz w:val="24"/>
              <w:szCs w:val="24"/>
              <w:lang w:val="ro-RO"/>
            </w:rPr>
          </w:pPr>
          <w:r>
            <w:rPr>
              <w:rFonts w:ascii="Arial" w:hAnsi="Arial" w:cs="Arial"/>
              <w:color w:val="000000"/>
              <w:sz w:val="24"/>
              <w:szCs w:val="24"/>
              <w:lang w:val="ro-RO"/>
            </w:rPr>
            <w:t>-</w:t>
          </w:r>
          <w:r w:rsidR="00790450" w:rsidRPr="00726C40">
            <w:rPr>
              <w:rFonts w:ascii="Arial" w:hAnsi="Arial" w:cs="Arial"/>
              <w:color w:val="000000"/>
              <w:sz w:val="24"/>
              <w:szCs w:val="24"/>
              <w:lang w:val="ro-RO"/>
            </w:rPr>
            <w:t>benzi transportoare agregate sortare și spălate – 5 buc.;</w:t>
          </w:r>
        </w:p>
        <w:p w:rsidR="00790450" w:rsidRPr="00726C40" w:rsidRDefault="00790450" w:rsidP="0038000D">
          <w:pPr>
            <w:widowControl w:val="0"/>
            <w:suppressAutoHyphens/>
            <w:spacing w:after="0" w:line="240" w:lineRule="auto"/>
            <w:ind w:left="1440"/>
            <w:contextualSpacing/>
            <w:jc w:val="both"/>
            <w:rPr>
              <w:rFonts w:ascii="Arial" w:hAnsi="Arial" w:cs="Arial"/>
              <w:color w:val="000000"/>
              <w:sz w:val="24"/>
              <w:szCs w:val="24"/>
            </w:rPr>
          </w:pPr>
          <w:r w:rsidRPr="00726C40">
            <w:rPr>
              <w:rFonts w:ascii="Arial" w:hAnsi="Arial" w:cs="Arial"/>
              <w:color w:val="000000"/>
              <w:sz w:val="24"/>
              <w:szCs w:val="24"/>
              <w:lang w:val="ro-RO"/>
            </w:rPr>
            <w:lastRenderedPageBreak/>
            <w:t>Linia II</w:t>
          </w:r>
          <w:r w:rsidR="0038000D">
            <w:rPr>
              <w:rFonts w:ascii="Arial" w:hAnsi="Arial" w:cs="Arial"/>
              <w:color w:val="000000"/>
              <w:sz w:val="24"/>
              <w:szCs w:val="24"/>
              <w:lang w:val="ro-RO"/>
            </w:rPr>
            <w:t>:</w:t>
          </w:r>
          <w:r w:rsidR="0027304A">
            <w:rPr>
              <w:rFonts w:ascii="Arial" w:hAnsi="Arial" w:cs="Arial"/>
              <w:color w:val="000000"/>
              <w:sz w:val="24"/>
              <w:szCs w:val="24"/>
              <w:lang w:val="ro-RO"/>
            </w:rPr>
            <w:t>-</w:t>
          </w:r>
          <w:r w:rsidRPr="00726C40">
            <w:rPr>
              <w:rFonts w:ascii="Arial" w:hAnsi="Arial" w:cs="Arial"/>
              <w:color w:val="000000"/>
              <w:sz w:val="24"/>
              <w:szCs w:val="24"/>
            </w:rPr>
            <w:t>buncăr stocator refuz de ciur;</w:t>
          </w:r>
        </w:p>
        <w:p w:rsidR="00790450" w:rsidRPr="00726C40" w:rsidRDefault="0038000D" w:rsidP="0038000D">
          <w:pPr>
            <w:widowControl w:val="0"/>
            <w:suppressAutoHyphens/>
            <w:spacing w:after="0" w:line="240" w:lineRule="auto"/>
            <w:ind w:left="2160"/>
            <w:contextualSpacing/>
            <w:jc w:val="both"/>
            <w:rPr>
              <w:rFonts w:ascii="Arial" w:hAnsi="Arial" w:cs="Arial"/>
              <w:color w:val="000000"/>
              <w:sz w:val="24"/>
              <w:szCs w:val="24"/>
            </w:rPr>
          </w:pPr>
          <w:r>
            <w:rPr>
              <w:rFonts w:ascii="Arial" w:hAnsi="Arial" w:cs="Arial"/>
              <w:color w:val="000000"/>
              <w:sz w:val="24"/>
              <w:szCs w:val="24"/>
            </w:rPr>
            <w:t xml:space="preserve"> </w:t>
          </w:r>
          <w:r w:rsidR="0027304A">
            <w:rPr>
              <w:rFonts w:ascii="Arial" w:hAnsi="Arial" w:cs="Arial"/>
              <w:color w:val="000000"/>
              <w:sz w:val="24"/>
              <w:szCs w:val="24"/>
            </w:rPr>
            <w:t>-</w:t>
          </w:r>
          <w:r w:rsidR="00790450" w:rsidRPr="00726C40">
            <w:rPr>
              <w:rFonts w:ascii="Arial" w:hAnsi="Arial" w:cs="Arial"/>
              <w:color w:val="000000"/>
              <w:sz w:val="24"/>
              <w:szCs w:val="24"/>
            </w:rPr>
            <w:t>bandă transportoare refuz de ciur;</w:t>
          </w:r>
        </w:p>
        <w:p w:rsidR="00790450" w:rsidRPr="00726C40" w:rsidRDefault="0027304A" w:rsidP="0027304A">
          <w:pPr>
            <w:widowControl w:val="0"/>
            <w:suppressAutoHyphens/>
            <w:spacing w:after="0" w:line="240" w:lineRule="auto"/>
            <w:ind w:left="2160"/>
            <w:contextualSpacing/>
            <w:jc w:val="both"/>
            <w:rPr>
              <w:rFonts w:ascii="Arial" w:hAnsi="Arial" w:cs="Arial"/>
              <w:color w:val="000000"/>
              <w:sz w:val="24"/>
              <w:szCs w:val="24"/>
              <w:lang w:val="ro-RO"/>
            </w:rPr>
          </w:pPr>
          <w:r>
            <w:rPr>
              <w:rFonts w:ascii="Arial" w:hAnsi="Arial" w:cs="Arial"/>
              <w:color w:val="000000"/>
              <w:sz w:val="24"/>
              <w:szCs w:val="24"/>
            </w:rPr>
            <w:t xml:space="preserve"> -</w:t>
          </w:r>
          <w:r w:rsidR="00790450" w:rsidRPr="00726C40">
            <w:rPr>
              <w:rFonts w:ascii="Arial" w:hAnsi="Arial" w:cs="Arial"/>
              <w:color w:val="000000"/>
              <w:sz w:val="24"/>
              <w:szCs w:val="24"/>
            </w:rPr>
            <w:t>moară cu ciocane;</w:t>
          </w:r>
        </w:p>
        <w:p w:rsidR="00790450" w:rsidRPr="00726C40" w:rsidRDefault="0027304A" w:rsidP="0027304A">
          <w:pPr>
            <w:widowControl w:val="0"/>
            <w:suppressAutoHyphens/>
            <w:spacing w:after="0" w:line="240" w:lineRule="auto"/>
            <w:ind w:left="2160"/>
            <w:contextualSpacing/>
            <w:jc w:val="both"/>
            <w:rPr>
              <w:rFonts w:ascii="Arial" w:hAnsi="Arial" w:cs="Arial"/>
              <w:sz w:val="24"/>
              <w:szCs w:val="24"/>
              <w:lang w:val="ro-RO"/>
            </w:rPr>
          </w:pPr>
          <w:r>
            <w:rPr>
              <w:rFonts w:ascii="Arial" w:hAnsi="Arial" w:cs="Arial"/>
              <w:color w:val="000000"/>
              <w:sz w:val="24"/>
              <w:szCs w:val="24"/>
              <w:lang w:val="ro-RO"/>
            </w:rPr>
            <w:t xml:space="preserve"> -</w:t>
          </w:r>
          <w:r w:rsidR="00790450" w:rsidRPr="00726C40">
            <w:rPr>
              <w:rFonts w:ascii="Arial" w:hAnsi="Arial" w:cs="Arial"/>
              <w:color w:val="000000"/>
              <w:sz w:val="24"/>
              <w:szCs w:val="24"/>
              <w:lang w:val="ro-RO"/>
            </w:rPr>
            <w:t>bandă transportoare piatră concasată;</w:t>
          </w:r>
        </w:p>
        <w:p w:rsidR="00790450" w:rsidRPr="00790450" w:rsidRDefault="00790450" w:rsidP="00790450">
          <w:pPr>
            <w:pStyle w:val="ListParagraph"/>
            <w:spacing w:line="240" w:lineRule="auto"/>
            <w:contextualSpacing/>
            <w:jc w:val="both"/>
            <w:rPr>
              <w:rFonts w:ascii="Arial" w:hAnsi="Arial" w:cs="Arial"/>
              <w:sz w:val="24"/>
              <w:szCs w:val="24"/>
              <w:lang w:val="ro-RO"/>
            </w:rPr>
          </w:pPr>
          <w:r w:rsidRPr="00790450">
            <w:rPr>
              <w:rFonts w:ascii="Arial" w:hAnsi="Arial" w:cs="Arial"/>
              <w:sz w:val="24"/>
              <w:szCs w:val="24"/>
              <w:u w:val="single"/>
              <w:lang w:val="ro-RO"/>
            </w:rPr>
            <w:t>Puț alimentare apă</w:t>
          </w:r>
        </w:p>
        <w:p w:rsidR="00790450" w:rsidRDefault="00790450" w:rsidP="00790450">
          <w:pPr>
            <w:pStyle w:val="ListParagraph"/>
            <w:spacing w:line="240" w:lineRule="auto"/>
            <w:contextualSpacing/>
            <w:jc w:val="both"/>
            <w:rPr>
              <w:rFonts w:ascii="Arial" w:eastAsia="Times New Roman" w:hAnsi="Arial" w:cs="Arial"/>
              <w:color w:val="000000"/>
              <w:spacing w:val="-9"/>
              <w:sz w:val="24"/>
              <w:szCs w:val="24"/>
              <w:lang w:val="ro-RO"/>
            </w:rPr>
          </w:pPr>
          <w:r w:rsidRPr="00790450">
            <w:rPr>
              <w:rFonts w:ascii="Arial" w:eastAsia="Arial Unicode MS" w:hAnsi="Arial" w:cs="Arial"/>
              <w:color w:val="000000"/>
              <w:spacing w:val="1"/>
              <w:sz w:val="24"/>
              <w:szCs w:val="24"/>
              <w:lang w:val="ro-RO"/>
            </w:rPr>
            <w:t xml:space="preserve">Alimentarea cu apă tehnologică a stației de sortare se va realiza </w:t>
          </w:r>
          <w:r w:rsidRPr="00790450">
            <w:rPr>
              <w:rFonts w:ascii="Arial" w:eastAsia="Times New Roman" w:hAnsi="Arial" w:cs="Arial"/>
              <w:color w:val="000000"/>
              <w:spacing w:val="-9"/>
              <w:sz w:val="24"/>
              <w:szCs w:val="24"/>
              <w:lang w:val="ro-RO"/>
            </w:rPr>
            <w:t>dintr-un puț săpat cu Ø 2,5 m, echipat cu o pompa acționată cu motor electric cu P = 30 kWA,  Q = 100 mc/h. Apa captată va fi transportată prin intermediul unei conducte PEHD Ø 100 mm și L = 50 m.</w:t>
          </w:r>
        </w:p>
        <w:p w:rsidR="00790450" w:rsidRPr="00790450" w:rsidRDefault="00790450" w:rsidP="00790450">
          <w:pPr>
            <w:pStyle w:val="ListParagraph"/>
            <w:spacing w:line="240" w:lineRule="auto"/>
            <w:contextualSpacing/>
            <w:jc w:val="both"/>
            <w:rPr>
              <w:rFonts w:ascii="Arial" w:eastAsia="Times New Roman" w:hAnsi="Arial" w:cs="Arial"/>
              <w:color w:val="000000"/>
              <w:spacing w:val="-9"/>
              <w:sz w:val="24"/>
              <w:szCs w:val="24"/>
              <w:lang w:val="ro-RO"/>
            </w:rPr>
          </w:pPr>
          <w:r w:rsidRPr="00790450">
            <w:rPr>
              <w:rFonts w:ascii="Arial" w:eastAsia="Times New Roman" w:hAnsi="Arial" w:cs="Arial"/>
              <w:color w:val="000000"/>
              <w:spacing w:val="-9"/>
              <w:sz w:val="24"/>
              <w:szCs w:val="24"/>
              <w:u w:val="single"/>
              <w:lang w:val="ro-RO"/>
            </w:rPr>
            <w:t>Bazine decantoare</w:t>
          </w:r>
        </w:p>
        <w:p w:rsidR="00790450" w:rsidRPr="00790450" w:rsidRDefault="00790450" w:rsidP="00790450">
          <w:pPr>
            <w:pStyle w:val="ListParagraph"/>
            <w:spacing w:line="240" w:lineRule="auto"/>
            <w:contextualSpacing/>
            <w:jc w:val="both"/>
            <w:rPr>
              <w:rFonts w:ascii="Arial" w:eastAsia="Times New Roman" w:hAnsi="Arial" w:cs="Arial"/>
              <w:color w:val="000000"/>
              <w:spacing w:val="-9"/>
              <w:sz w:val="24"/>
              <w:szCs w:val="24"/>
              <w:lang w:val="ro-RO"/>
            </w:rPr>
          </w:pPr>
          <w:r w:rsidRPr="00790450">
            <w:rPr>
              <w:rFonts w:ascii="Arial" w:eastAsia="Times New Roman" w:hAnsi="Arial" w:cs="Arial"/>
              <w:color w:val="000000"/>
              <w:spacing w:val="-9"/>
              <w:sz w:val="24"/>
              <w:szCs w:val="24"/>
              <w:lang w:val="ro-RO"/>
            </w:rPr>
            <w:t>Apele uzate tehnologic vor fi preluate prin intermediul unei conducte PVC   Ø 300 mm, L = 40 m, și transportate la primul bazin decantor,</w:t>
          </w:r>
          <w:r w:rsidRPr="00790450">
            <w:rPr>
              <w:rFonts w:ascii="Arial" w:eastAsia="Times New Roman" w:hAnsi="Arial" w:cs="Arial"/>
              <w:spacing w:val="-5"/>
              <w:sz w:val="24"/>
              <w:szCs w:val="24"/>
              <w:lang w:val="ro-RO"/>
            </w:rPr>
            <w:t xml:space="preserve"> cu dimensiunile </w:t>
          </w:r>
          <w:r w:rsidRPr="00790450">
            <w:rPr>
              <w:rFonts w:ascii="Arial" w:eastAsia="Times New Roman" w:hAnsi="Arial" w:cs="Arial"/>
              <w:color w:val="000000"/>
              <w:spacing w:val="-5"/>
              <w:sz w:val="24"/>
              <w:szCs w:val="24"/>
              <w:lang w:val="ro-RO"/>
            </w:rPr>
            <w:t>L x l x h = 30 x 20 x 3 m, V = 1800 mc.</w:t>
          </w:r>
          <w:r w:rsidRPr="00790450">
            <w:rPr>
              <w:rFonts w:ascii="Arial" w:eastAsia="Times New Roman" w:hAnsi="Arial" w:cs="Arial"/>
              <w:spacing w:val="-5"/>
              <w:sz w:val="24"/>
              <w:szCs w:val="24"/>
              <w:lang w:val="ro-RO"/>
            </w:rPr>
            <w:t xml:space="preserve"> Din primul bazinul decantor, apele</w:t>
          </w:r>
          <w:r w:rsidRPr="00790450">
            <w:rPr>
              <w:rFonts w:ascii="Arial" w:eastAsia="Times New Roman" w:hAnsi="Arial" w:cs="Arial"/>
              <w:color w:val="000000"/>
              <w:spacing w:val="-9"/>
              <w:sz w:val="24"/>
              <w:szCs w:val="24"/>
              <w:lang w:val="ro-RO"/>
            </w:rPr>
            <w:t xml:space="preserve"> decantate vor fi transportate prin intermediul unei conducte PVC </w:t>
          </w:r>
          <w:r w:rsidRPr="00790450">
            <w:rPr>
              <w:rFonts w:ascii="Arial" w:eastAsia="Arial Unicode MS" w:hAnsi="Arial" w:cs="Arial"/>
              <w:color w:val="000000"/>
              <w:spacing w:val="1"/>
              <w:sz w:val="24"/>
              <w:szCs w:val="24"/>
              <w:lang w:val="ro-RO"/>
            </w:rPr>
            <w:t xml:space="preserve">Ø 300 mm şi L = 20 m până la al doilea bazin decantor, betonat, cu dimensiunile </w:t>
          </w:r>
          <w:r w:rsidRPr="00790450">
            <w:rPr>
              <w:rFonts w:ascii="Arial" w:eastAsia="Times New Roman" w:hAnsi="Arial" w:cs="Arial"/>
              <w:color w:val="000000"/>
              <w:spacing w:val="-5"/>
              <w:sz w:val="24"/>
              <w:szCs w:val="24"/>
              <w:lang w:val="ro-RO"/>
            </w:rPr>
            <w:t>L x l x h = 10 x 10 x 3 m, V = 300 mc</w:t>
          </w:r>
          <w:r w:rsidRPr="00790450">
            <w:rPr>
              <w:rFonts w:ascii="Arial" w:eastAsia="Times New Roman" w:hAnsi="Arial" w:cs="Arial"/>
              <w:color w:val="000000"/>
              <w:spacing w:val="-9"/>
              <w:sz w:val="24"/>
              <w:szCs w:val="24"/>
              <w:lang w:val="ro-RO"/>
            </w:rPr>
            <w:t xml:space="preserve">. Din al doilea bazin decantor, apa va fi preulată cu ajutorul unei pompe, acționată cu motor electric, cu P = 25 kW, </w:t>
          </w:r>
          <w:r w:rsidR="00A832EF">
            <w:rPr>
              <w:rFonts w:ascii="Arial" w:eastAsia="Times New Roman" w:hAnsi="Arial" w:cs="Arial"/>
              <w:color w:val="000000"/>
              <w:spacing w:val="-9"/>
              <w:sz w:val="24"/>
              <w:szCs w:val="24"/>
              <w:lang w:val="ro-RO"/>
            </w:rPr>
            <w:t xml:space="preserve"> Q = 70 mc/h</w:t>
          </w:r>
          <w:r w:rsidRPr="00790450">
            <w:rPr>
              <w:rFonts w:ascii="Arial" w:eastAsia="Times New Roman" w:hAnsi="Arial" w:cs="Arial"/>
              <w:color w:val="000000"/>
              <w:spacing w:val="-9"/>
              <w:sz w:val="24"/>
              <w:szCs w:val="24"/>
              <w:lang w:val="ro-RO"/>
            </w:rPr>
            <w:t xml:space="preserve"> si transportată prin intermediul unei conducte PEHD Ø 100, L = 20 m până la stația de sortare</w:t>
          </w:r>
          <w:r w:rsidRPr="00790450">
            <w:rPr>
              <w:rFonts w:ascii="Arial" w:eastAsia="Arial Unicode MS" w:hAnsi="Arial" w:cs="Arial"/>
              <w:color w:val="000000"/>
              <w:spacing w:val="1"/>
              <w:sz w:val="24"/>
              <w:szCs w:val="24"/>
              <w:lang w:val="ro-RO"/>
            </w:rPr>
            <w:t>. Gradul de recirculare al apei în cadrul stației de sortare va fi de 70%.</w:t>
          </w:r>
        </w:p>
        <w:p w:rsidR="00790450" w:rsidRPr="00790450" w:rsidRDefault="00790450" w:rsidP="00CD09C4">
          <w:pPr>
            <w:pStyle w:val="ListParagraph"/>
            <w:spacing w:line="240" w:lineRule="auto"/>
            <w:contextualSpacing/>
            <w:jc w:val="both"/>
            <w:rPr>
              <w:rFonts w:ascii="Arial" w:hAnsi="Arial" w:cs="Arial"/>
              <w:kern w:val="1"/>
              <w:sz w:val="24"/>
              <w:szCs w:val="24"/>
              <w:lang w:val="ro-RO"/>
            </w:rPr>
          </w:pPr>
          <w:r w:rsidRPr="00790450">
            <w:rPr>
              <w:rFonts w:ascii="Arial" w:eastAsia="Times New Roman" w:hAnsi="Arial" w:cs="Arial"/>
              <w:color w:val="000000"/>
              <w:spacing w:val="-9"/>
              <w:sz w:val="24"/>
              <w:szCs w:val="24"/>
              <w:lang w:val="ro-RO"/>
            </w:rPr>
            <w:tab/>
          </w:r>
          <w:r w:rsidRPr="00790450">
            <w:rPr>
              <w:rFonts w:ascii="Arial" w:eastAsia="Arial Unicode MS" w:hAnsi="Arial" w:cs="Arial"/>
              <w:color w:val="000000"/>
              <w:spacing w:val="1"/>
              <w:sz w:val="24"/>
              <w:szCs w:val="24"/>
              <w:lang w:val="ro-RO"/>
            </w:rPr>
            <w:t>Pentru personalul din cadrul staţiei de sortare se va amenaja un grup sanitar tip closet ecologic.</w:t>
          </w:r>
        </w:p>
        <w:p w:rsidR="00790450" w:rsidRPr="00790450" w:rsidRDefault="00790450" w:rsidP="00CD09C4">
          <w:pPr>
            <w:pStyle w:val="ListParagraph"/>
            <w:spacing w:line="240" w:lineRule="auto"/>
            <w:contextualSpacing/>
            <w:jc w:val="both"/>
            <w:rPr>
              <w:rFonts w:ascii="Arial" w:eastAsia="MS Mincho" w:hAnsi="Arial" w:cs="Arial"/>
              <w:sz w:val="24"/>
              <w:szCs w:val="24"/>
              <w:lang w:val="ro-RO"/>
            </w:rPr>
          </w:pPr>
          <w:r w:rsidRPr="00790450">
            <w:rPr>
              <w:rFonts w:ascii="Arial" w:eastAsia="Times New Roman" w:hAnsi="Arial" w:cs="Arial"/>
              <w:color w:val="000000"/>
              <w:spacing w:val="-9"/>
              <w:sz w:val="24"/>
              <w:szCs w:val="24"/>
              <w:lang w:val="ro-RO"/>
            </w:rPr>
            <w:tab/>
          </w:r>
          <w:r w:rsidRPr="00790450">
            <w:rPr>
              <w:rFonts w:ascii="Arial" w:eastAsia="MS Mincho" w:hAnsi="Arial" w:cs="Arial"/>
              <w:i/>
              <w:iCs/>
              <w:sz w:val="24"/>
              <w:szCs w:val="24"/>
              <w:lang w:val="ro-RO"/>
            </w:rPr>
            <w:t>Apele pluviale</w:t>
          </w:r>
          <w:r w:rsidRPr="00790450">
            <w:rPr>
              <w:rFonts w:ascii="Arial" w:eastAsia="MS Mincho" w:hAnsi="Arial" w:cs="Arial"/>
              <w:sz w:val="24"/>
              <w:szCs w:val="24"/>
              <w:lang w:val="ro-RO"/>
            </w:rPr>
            <w:t xml:space="preserve"> se vor scurge liber la teren.</w:t>
          </w:r>
        </w:p>
        <w:p w:rsidR="00790450" w:rsidRPr="00790450" w:rsidRDefault="00790450" w:rsidP="00CD09C4">
          <w:pPr>
            <w:pStyle w:val="ListParagraph"/>
            <w:spacing w:line="240" w:lineRule="auto"/>
            <w:contextualSpacing/>
            <w:rPr>
              <w:rFonts w:ascii="Arial" w:eastAsia="Times New Roman" w:hAnsi="Arial" w:cs="Arial"/>
              <w:b/>
              <w:bCs/>
              <w:color w:val="000000"/>
              <w:spacing w:val="-5"/>
              <w:sz w:val="24"/>
              <w:szCs w:val="24"/>
              <w:lang w:val="ro-RO"/>
            </w:rPr>
          </w:pPr>
          <w:r w:rsidRPr="00790450">
            <w:rPr>
              <w:rFonts w:ascii="Arial" w:eastAsia="MS Mincho" w:hAnsi="Arial" w:cs="Arial"/>
              <w:sz w:val="24"/>
              <w:szCs w:val="24"/>
              <w:lang w:val="ro-RO"/>
            </w:rPr>
            <w:tab/>
          </w:r>
          <w:r w:rsidRPr="00790450">
            <w:rPr>
              <w:rFonts w:ascii="Arial" w:eastAsia="MS Mincho" w:hAnsi="Arial" w:cs="Arial"/>
              <w:i/>
              <w:iCs/>
              <w:sz w:val="24"/>
              <w:szCs w:val="24"/>
              <w:lang w:val="ro-RO"/>
            </w:rPr>
            <w:t>E</w:t>
          </w:r>
          <w:r w:rsidRPr="00790450">
            <w:rPr>
              <w:rFonts w:ascii="Arial" w:hAnsi="Arial" w:cs="Arial"/>
              <w:i/>
              <w:iCs/>
              <w:color w:val="000000"/>
              <w:spacing w:val="-2"/>
              <w:sz w:val="24"/>
              <w:szCs w:val="24"/>
              <w:lang w:val="ro-RO"/>
            </w:rPr>
            <w:t>nergia electrică</w:t>
          </w:r>
          <w:r w:rsidRPr="00790450">
            <w:rPr>
              <w:rFonts w:ascii="Arial" w:hAnsi="Arial" w:cs="Arial"/>
              <w:color w:val="000000"/>
              <w:spacing w:val="-2"/>
              <w:sz w:val="24"/>
              <w:szCs w:val="24"/>
              <w:lang w:val="ro-RO"/>
            </w:rPr>
            <w:t xml:space="preserve"> se va asigura prin racord la rețeaua națională</w:t>
          </w:r>
          <w:r w:rsidRPr="00790450">
            <w:rPr>
              <w:rFonts w:ascii="Arial" w:hAnsi="Arial" w:cs="Arial"/>
              <w:color w:val="000000"/>
              <w:spacing w:val="-5"/>
              <w:sz w:val="24"/>
              <w:szCs w:val="24"/>
              <w:lang w:val="ro-RO"/>
            </w:rPr>
            <w:t>.</w:t>
          </w:r>
        </w:p>
        <w:p w:rsidR="00336C14" w:rsidRDefault="00790450" w:rsidP="00336C14">
          <w:pPr>
            <w:pStyle w:val="ListParagraph"/>
            <w:spacing w:line="240" w:lineRule="auto"/>
            <w:contextualSpacing/>
            <w:rPr>
              <w:rFonts w:ascii="Arial" w:eastAsia="Times New Roman" w:hAnsi="Arial" w:cs="Arial"/>
              <w:color w:val="000000"/>
              <w:spacing w:val="-5"/>
              <w:sz w:val="24"/>
              <w:szCs w:val="24"/>
              <w:lang w:val="ro-RO"/>
            </w:rPr>
          </w:pPr>
          <w:r w:rsidRPr="00790450">
            <w:rPr>
              <w:rFonts w:ascii="Arial" w:eastAsia="Times New Roman" w:hAnsi="Arial" w:cs="Arial"/>
              <w:b/>
              <w:bCs/>
              <w:color w:val="000000"/>
              <w:spacing w:val="-5"/>
              <w:sz w:val="24"/>
              <w:szCs w:val="24"/>
              <w:lang w:val="ro-RO"/>
            </w:rPr>
            <w:tab/>
          </w:r>
          <w:r w:rsidRPr="00790450">
            <w:rPr>
              <w:rFonts w:ascii="Arial" w:eastAsia="Times New Roman" w:hAnsi="Arial" w:cs="Arial"/>
              <w:i/>
              <w:iCs/>
              <w:color w:val="000000"/>
              <w:spacing w:val="-1"/>
              <w:sz w:val="24"/>
              <w:szCs w:val="24"/>
              <w:lang w:val="ro-RO"/>
            </w:rPr>
            <w:t>Deşeurile menajere</w:t>
          </w:r>
          <w:r w:rsidRPr="00790450">
            <w:rPr>
              <w:rFonts w:ascii="Arial" w:eastAsia="Times New Roman" w:hAnsi="Arial" w:cs="Arial"/>
              <w:color w:val="000000"/>
              <w:spacing w:val="-1"/>
              <w:sz w:val="24"/>
              <w:szCs w:val="24"/>
              <w:lang w:val="ro-RO"/>
            </w:rPr>
            <w:t xml:space="preserve"> vor fi colectate în pubele metalice, de unde vor fi preluate şi transportate</w:t>
          </w:r>
          <w:r w:rsidRPr="00790450">
            <w:rPr>
              <w:rFonts w:ascii="Arial" w:eastAsia="Times New Roman" w:hAnsi="Arial" w:cs="Arial"/>
              <w:color w:val="000000"/>
              <w:spacing w:val="-4"/>
              <w:sz w:val="24"/>
              <w:szCs w:val="24"/>
              <w:lang w:val="ro-RO"/>
            </w:rPr>
            <w:t xml:space="preserve"> de către o firmă abilitată</w:t>
          </w:r>
          <w:r w:rsidRPr="00790450">
            <w:rPr>
              <w:rFonts w:ascii="Arial" w:eastAsia="Times New Roman" w:hAnsi="Arial" w:cs="Arial"/>
              <w:color w:val="000000"/>
              <w:spacing w:val="-5"/>
              <w:sz w:val="24"/>
              <w:szCs w:val="24"/>
              <w:lang w:val="ro-RO"/>
            </w:rPr>
            <w:t>.</w:t>
          </w:r>
        </w:p>
        <w:p w:rsidR="007B07FC" w:rsidRDefault="00336C14" w:rsidP="007B07FC">
          <w:pPr>
            <w:pStyle w:val="ListParagraph"/>
            <w:spacing w:line="240" w:lineRule="auto"/>
            <w:ind w:firstLine="696"/>
            <w:contextualSpacing/>
            <w:rPr>
              <w:rFonts w:ascii="Arial" w:hAnsi="Arial" w:cs="Arial"/>
              <w:sz w:val="24"/>
              <w:szCs w:val="24"/>
            </w:rPr>
          </w:pPr>
          <w:r w:rsidRPr="00336C14">
            <w:rPr>
              <w:rFonts w:ascii="Arial" w:hAnsi="Arial" w:cs="Arial"/>
              <w:sz w:val="24"/>
              <w:szCs w:val="24"/>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7B07FC" w:rsidRDefault="007B07FC" w:rsidP="007B07FC">
          <w:pPr>
            <w:pStyle w:val="ListParagraph"/>
            <w:spacing w:line="24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36C14" w:rsidRPr="00336C14">
            <w:rPr>
              <w:rFonts w:ascii="Arial" w:hAnsi="Arial" w:cs="Arial"/>
              <w:sz w:val="24"/>
              <w:szCs w:val="24"/>
            </w:rPr>
            <w:t xml:space="preserve">Întreținerea utilajelor și schimbul de ulei se face numai </w:t>
          </w:r>
          <w:r>
            <w:rPr>
              <w:rFonts w:ascii="Arial" w:hAnsi="Arial" w:cs="Arial"/>
              <w:sz w:val="24"/>
              <w:szCs w:val="24"/>
            </w:rPr>
            <w:t>la societati autorizate.de p</w:t>
          </w:r>
          <w:r w:rsidR="00336C14" w:rsidRPr="00336C14">
            <w:rPr>
              <w:rFonts w:ascii="Arial" w:hAnsi="Arial" w:cs="Arial"/>
              <w:sz w:val="24"/>
              <w:szCs w:val="24"/>
            </w:rPr>
            <w:t>ersonal instruit, astfel încât să fie prevenite situațiile care ar putea conduce la poluarea accidentală a mediului.</w:t>
          </w:r>
        </w:p>
        <w:p w:rsidR="00336C14" w:rsidRPr="00790450" w:rsidRDefault="00336C14" w:rsidP="005B7A71">
          <w:pPr>
            <w:pStyle w:val="ListParagraph"/>
            <w:spacing w:line="240" w:lineRule="auto"/>
            <w:ind w:firstLine="696"/>
            <w:contextualSpacing/>
            <w:rPr>
              <w:rFonts w:ascii="Arial" w:hAnsi="Arial" w:cs="Arial"/>
              <w:b/>
              <w:bCs/>
              <w:sz w:val="24"/>
              <w:szCs w:val="24"/>
              <w:lang w:val="ro-RO"/>
            </w:rPr>
          </w:pPr>
          <w:r w:rsidRPr="00336C14">
            <w:rPr>
              <w:rFonts w:ascii="Arial" w:hAnsi="Arial" w:cs="Arial"/>
              <w:sz w:val="24"/>
              <w:szCs w:val="24"/>
            </w:rPr>
            <w:t>Anvelopele uzate provenite de la mijloacele auto vor fi valorificate prin societăți de profil.</w:t>
          </w:r>
        </w:p>
        <w:p w:rsidR="00753675" w:rsidRDefault="0079045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BA4C39" w:rsidRDefault="00BA4C39" w:rsidP="00BA4C3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a)Proiectul</w:t>
          </w:r>
          <w:r w:rsidRPr="00B932EB">
            <w:rPr>
              <w:rFonts w:ascii="Arial" w:hAnsi="Arial" w:cs="Arial"/>
              <w:sz w:val="24"/>
              <w:szCs w:val="24"/>
              <w:lang w:val="ro-RO"/>
            </w:rPr>
            <w:t xml:space="preserve"> face obiectul prevederilor OM nr.19/2010 privind evaluarea adecvata a efectelor potentiale asupra </w:t>
          </w:r>
          <w:r w:rsidRPr="00B932EB">
            <w:rPr>
              <w:rFonts w:ascii="Arial" w:hAnsi="Arial" w:cs="Arial"/>
              <w:sz w:val="24"/>
              <w:szCs w:val="24"/>
              <w:lang w:val="ro-RO" w:eastAsia="ro-RO"/>
            </w:rPr>
            <w:t>ale planurilor sau proiectelor asupra ariilor naturale protejate de interes comunitar</w:t>
          </w:r>
          <w:r w:rsidRPr="00B932EB">
            <w:rPr>
              <w:rFonts w:ascii="Arial" w:hAnsi="Arial" w:cs="Arial"/>
              <w:sz w:val="24"/>
              <w:szCs w:val="24"/>
              <w:lang w:val="ro-RO"/>
            </w:rPr>
            <w:t>, intrucat intra sub incidenta art.28 din Ordonanta nr.57/2007 privind</w:t>
          </w:r>
          <w:r w:rsidRPr="00B932EB">
            <w:rPr>
              <w:rStyle w:val="sttpar"/>
              <w:rFonts w:ascii="Arial" w:hAnsi="Arial" w:cs="Arial"/>
              <w:sz w:val="24"/>
              <w:szCs w:val="24"/>
              <w:lang w:val="pt-BR"/>
            </w:rPr>
            <w:t xml:space="preserve"> regimul ariilor naturale protejate, conservarea habitatelor naturale, a florei şi faunei sălbatice, cu modificările şicompletările ulterioare</w:t>
          </w:r>
          <w:r w:rsidRPr="00B932EB">
            <w:rPr>
              <w:rFonts w:ascii="Arial" w:hAnsi="Arial" w:cs="Arial"/>
              <w:sz w:val="24"/>
              <w:szCs w:val="24"/>
              <w:lang w:val="ro-RO"/>
            </w:rPr>
            <w:t xml:space="preserve"> amplasamentul acestuia fiind situat in</w:t>
          </w:r>
          <w:r>
            <w:rPr>
              <w:rFonts w:ascii="Arial" w:hAnsi="Arial" w:cs="Arial"/>
              <w:sz w:val="24"/>
              <w:szCs w:val="24"/>
              <w:lang w:val="ro-RO"/>
            </w:rPr>
            <w:t xml:space="preserve"> situl Natura 2000 ROSCI 0365 Raul Moldova intre Paltinoasa si Rusi. </w:t>
          </w:r>
        </w:p>
        <w:p w:rsidR="00BA4C39" w:rsidRDefault="00BA4C39" w:rsidP="00BA4C3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b) </w:t>
          </w:r>
          <w:r w:rsidRPr="00B932EB">
            <w:rPr>
              <w:rFonts w:ascii="Arial" w:hAnsi="Arial" w:cs="Arial"/>
              <w:sz w:val="24"/>
              <w:szCs w:val="24"/>
              <w:lang w:val="ro-RO"/>
            </w:rPr>
            <w:t>Obiectivul investitiei este propus a fi implementat in zona geografica sensibila, amplasamentul fiind in</w:t>
          </w:r>
          <w:r>
            <w:rPr>
              <w:rFonts w:ascii="Arial" w:hAnsi="Arial" w:cs="Arial"/>
              <w:sz w:val="24"/>
              <w:szCs w:val="24"/>
              <w:lang w:val="ro-RO"/>
            </w:rPr>
            <w:t xml:space="preserve">  </w:t>
          </w:r>
          <w:r w:rsidRPr="00B932EB">
            <w:rPr>
              <w:rFonts w:ascii="Arial" w:hAnsi="Arial" w:cs="Arial"/>
              <w:sz w:val="24"/>
              <w:szCs w:val="24"/>
              <w:lang w:val="ro-RO"/>
            </w:rPr>
            <w:t>in</w:t>
          </w:r>
          <w:r>
            <w:rPr>
              <w:rFonts w:ascii="Arial" w:hAnsi="Arial" w:cs="Arial"/>
              <w:sz w:val="24"/>
              <w:szCs w:val="24"/>
              <w:lang w:val="ro-RO"/>
            </w:rPr>
            <w:t xml:space="preserve"> situl Natura 2000 ROS</w:t>
          </w:r>
          <w:r w:rsidRPr="00BA4C39">
            <w:rPr>
              <w:rFonts w:ascii="Arial" w:hAnsi="Arial" w:cs="Arial"/>
              <w:sz w:val="24"/>
              <w:szCs w:val="24"/>
              <w:lang w:val="ro-RO"/>
            </w:rPr>
            <w:t xml:space="preserve"> </w:t>
          </w:r>
          <w:r>
            <w:rPr>
              <w:rFonts w:ascii="Arial" w:hAnsi="Arial" w:cs="Arial"/>
              <w:sz w:val="24"/>
              <w:szCs w:val="24"/>
              <w:lang w:val="ro-RO"/>
            </w:rPr>
            <w:t xml:space="preserve">ROSCI 0365 Raul Moldova intre Paltinoasa si Rusi. </w:t>
          </w:r>
        </w:p>
        <w:p w:rsidR="00BA4C39" w:rsidRDefault="00BA4C39" w:rsidP="00BA4C3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Pr="00B932EB">
            <w:rPr>
              <w:rStyle w:val="stlitera"/>
              <w:rFonts w:ascii="Arial" w:hAnsi="Arial" w:cs="Arial"/>
              <w:sz w:val="24"/>
              <w:szCs w:val="24"/>
              <w:lang w:val="ro-RO"/>
            </w:rPr>
            <w:t>Necesitatea stabilirii daca proiectul propus afecteaza aria protejata</w:t>
          </w:r>
          <w:r>
            <w:rPr>
              <w:rStyle w:val="stlitera"/>
              <w:rFonts w:ascii="Arial" w:hAnsi="Arial" w:cs="Arial"/>
              <w:sz w:val="24"/>
              <w:szCs w:val="24"/>
              <w:lang w:val="ro-RO"/>
            </w:rPr>
            <w:t xml:space="preserve"> </w:t>
          </w:r>
          <w:r>
            <w:rPr>
              <w:rFonts w:ascii="Arial" w:hAnsi="Arial" w:cs="Arial"/>
              <w:sz w:val="24"/>
              <w:szCs w:val="24"/>
              <w:lang w:val="ro-RO"/>
            </w:rPr>
            <w:t>situl Natura 2000 ROS</w:t>
          </w:r>
          <w:r w:rsidRPr="00BA4C39">
            <w:rPr>
              <w:rFonts w:ascii="Arial" w:hAnsi="Arial" w:cs="Arial"/>
              <w:sz w:val="24"/>
              <w:szCs w:val="24"/>
              <w:lang w:val="ro-RO"/>
            </w:rPr>
            <w:t xml:space="preserve"> </w:t>
          </w:r>
          <w:r>
            <w:rPr>
              <w:rFonts w:ascii="Arial" w:hAnsi="Arial" w:cs="Arial"/>
              <w:sz w:val="24"/>
              <w:szCs w:val="24"/>
              <w:lang w:val="ro-RO"/>
            </w:rPr>
            <w:t xml:space="preserve">ROSCI 0365 Raul Moldova intre Paltinoasa si Rusi. </w:t>
          </w:r>
        </w:p>
        <w:p w:rsidR="00BA4C39" w:rsidRPr="00522DB9" w:rsidRDefault="00BA4C39" w:rsidP="00BA4C39">
          <w:pPr>
            <w:autoSpaceDE w:val="0"/>
            <w:autoSpaceDN w:val="0"/>
            <w:adjustRightInd w:val="0"/>
            <w:spacing w:after="0" w:line="240" w:lineRule="auto"/>
            <w:jc w:val="both"/>
            <w:rPr>
              <w:rFonts w:ascii="Arial" w:hAnsi="Arial" w:cs="Arial"/>
              <w:sz w:val="24"/>
              <w:szCs w:val="24"/>
            </w:rPr>
          </w:pPr>
          <w:r w:rsidRPr="00B932EB">
            <w:rPr>
              <w:rStyle w:val="stlitera"/>
              <w:rFonts w:ascii="Arial" w:hAnsi="Arial" w:cs="Arial"/>
              <w:i/>
              <w:sz w:val="24"/>
              <w:szCs w:val="24"/>
              <w:lang w:val="ro-RO"/>
            </w:rPr>
            <w:lastRenderedPageBreak/>
            <w:t>Studiul de evaluare adecvata va fi intocmit in conformitate cu prevederile Ord. MMP nr.19/2010 pentru aprobarea Ghidului metodologic privind</w:t>
          </w:r>
          <w:r w:rsidRPr="00B932EB">
            <w:rPr>
              <w:rFonts w:ascii="Arial" w:hAnsi="Arial" w:cs="Arial"/>
              <w:i/>
              <w:sz w:val="24"/>
              <w:szCs w:val="24"/>
              <w:lang w:val="ro-RO" w:eastAsia="ro-RO"/>
            </w:rPr>
            <w:t xml:space="preserve"> evaluarea adecvată a efectelor potenţiale ale planurilor sau proiectelor asupra ariilor naturale protejate de interes comunitar</w:t>
          </w:r>
        </w:p>
        <w:p w:rsidR="00753675" w:rsidRPr="00522DB9" w:rsidRDefault="003429BB" w:rsidP="00BA4C39">
          <w:pPr>
            <w:autoSpaceDE w:val="0"/>
            <w:autoSpaceDN w:val="0"/>
            <w:adjustRightInd w:val="0"/>
            <w:spacing w:after="0" w:line="240" w:lineRule="auto"/>
            <w:jc w:val="both"/>
            <w:rPr>
              <w:rFonts w:ascii="Arial" w:hAnsi="Arial" w:cs="Arial"/>
              <w:sz w:val="24"/>
              <w:szCs w:val="24"/>
            </w:rPr>
          </w:pPr>
        </w:p>
      </w:sdtContent>
    </w:sdt>
    <w:p w:rsidR="00595382" w:rsidRPr="00447422" w:rsidRDefault="0079045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9045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B7A7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79045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B07FC" w:rsidRPr="00CA4590" w:rsidRDefault="007B07FC" w:rsidP="007B07F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B07FC" w:rsidRPr="00CA4590" w:rsidRDefault="007B07FC" w:rsidP="007B07F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 Vasile Osean</w:t>
          </w:r>
        </w:p>
        <w:p w:rsidR="007B07FC" w:rsidRPr="00CA4590" w:rsidRDefault="007B07FC" w:rsidP="007B07FC">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B07FC" w:rsidRDefault="007B07FC" w:rsidP="007B07FC">
          <w:pPr>
            <w:spacing w:after="0" w:line="240" w:lineRule="auto"/>
            <w:jc w:val="both"/>
            <w:outlineLvl w:val="0"/>
            <w:rPr>
              <w:rFonts w:ascii="Arial" w:hAnsi="Arial" w:cs="Arial"/>
              <w:b/>
              <w:bCs/>
              <w:sz w:val="24"/>
              <w:szCs w:val="24"/>
              <w:lang w:val="ro-RO"/>
            </w:rPr>
          </w:pPr>
        </w:p>
        <w:p w:rsidR="007B07FC" w:rsidRPr="00043B72" w:rsidRDefault="007B07FC" w:rsidP="007B07FC">
          <w:pPr>
            <w:spacing w:after="0" w:line="240" w:lineRule="auto"/>
            <w:jc w:val="both"/>
            <w:outlineLvl w:val="0"/>
            <w:rPr>
              <w:rFonts w:ascii="Arial" w:hAnsi="Arial" w:cs="Arial"/>
              <w:bCs/>
              <w:sz w:val="24"/>
              <w:szCs w:val="24"/>
              <w:lang w:val="ro-RO"/>
            </w:rPr>
          </w:pPr>
        </w:p>
        <w:p w:rsidR="007B07FC" w:rsidRPr="00043B72" w:rsidRDefault="007B07FC" w:rsidP="007B07FC">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Şef serviciu</w:t>
          </w:r>
          <w:r>
            <w:rPr>
              <w:rFonts w:ascii="Arial" w:hAnsi="Arial" w:cs="Arial"/>
              <w:bCs/>
              <w:sz w:val="24"/>
              <w:szCs w:val="24"/>
              <w:lang w:val="ro-RO"/>
            </w:rPr>
            <w:t xml:space="preserve"> </w:t>
          </w:r>
          <w:r w:rsidRPr="00043B72">
            <w:rPr>
              <w:rFonts w:ascii="Arial" w:hAnsi="Arial" w:cs="Arial"/>
              <w:bCs/>
              <w:sz w:val="24"/>
              <w:szCs w:val="24"/>
              <w:lang w:val="ro-RO"/>
            </w:rPr>
            <w:t xml:space="preserve">Avize, Acorduri, Autorizatii </w:t>
          </w:r>
        </w:p>
        <w:p w:rsidR="007B07FC" w:rsidRPr="00043B72" w:rsidRDefault="007B07FC" w:rsidP="007B07FC">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w:t>
          </w:r>
        </w:p>
        <w:p w:rsidR="007B07FC" w:rsidRPr="00043B72" w:rsidRDefault="007B07FC" w:rsidP="007B07FC">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Ing. Constantin Burciu</w:t>
          </w:r>
        </w:p>
        <w:p w:rsidR="007B07FC" w:rsidRDefault="007B07FC" w:rsidP="007B07F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27304A">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ntocmit,</w:t>
          </w:r>
        </w:p>
        <w:p w:rsidR="00447422" w:rsidRDefault="007B07FC" w:rsidP="007B07FC">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Ing. Angela Ignatescu                                                       </w:t>
          </w:r>
        </w:p>
        <w:p w:rsidR="00547DA5" w:rsidRDefault="005B7A71" w:rsidP="00D83E21">
          <w:pPr>
            <w:spacing w:after="0" w:line="240" w:lineRule="auto"/>
            <w:jc w:val="both"/>
            <w:outlineLvl w:val="0"/>
            <w:rPr>
              <w:rFonts w:ascii="Arial" w:hAnsi="Arial" w:cs="Arial"/>
              <w:b/>
              <w:bCs/>
              <w:sz w:val="24"/>
              <w:szCs w:val="24"/>
              <w:lang w:val="ro-RO"/>
            </w:rPr>
          </w:pPr>
        </w:p>
        <w:p w:rsidR="0071693D" w:rsidRDefault="00790450"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5B7A71" w:rsidP="007B1968">
      <w:pPr>
        <w:spacing w:after="0" w:line="360" w:lineRule="auto"/>
        <w:jc w:val="both"/>
        <w:rPr>
          <w:rFonts w:ascii="Arial" w:hAnsi="Arial" w:cs="Arial"/>
          <w:bCs/>
          <w:sz w:val="24"/>
          <w:szCs w:val="24"/>
          <w:lang w:val="ro-RO"/>
        </w:rPr>
      </w:pPr>
    </w:p>
    <w:p w:rsidR="00522DB9" w:rsidRPr="00447422" w:rsidRDefault="005B7A71" w:rsidP="00522DB9">
      <w:pPr>
        <w:autoSpaceDE w:val="0"/>
        <w:autoSpaceDN w:val="0"/>
        <w:adjustRightInd w:val="0"/>
        <w:spacing w:after="0" w:line="240" w:lineRule="auto"/>
        <w:jc w:val="both"/>
        <w:rPr>
          <w:rFonts w:ascii="Arial" w:hAnsi="Arial" w:cs="Arial"/>
          <w:sz w:val="24"/>
          <w:szCs w:val="24"/>
        </w:rPr>
      </w:pPr>
    </w:p>
    <w:p w:rsidR="00522DB9" w:rsidRPr="00447422" w:rsidRDefault="005B7A71" w:rsidP="007B1968">
      <w:pPr>
        <w:spacing w:after="0" w:line="360" w:lineRule="auto"/>
        <w:jc w:val="both"/>
        <w:rPr>
          <w:rFonts w:ascii="Arial" w:hAnsi="Arial" w:cs="Arial"/>
          <w:bCs/>
          <w:sz w:val="24"/>
          <w:szCs w:val="24"/>
          <w:lang w:val="ro-RO"/>
        </w:rPr>
      </w:pPr>
    </w:p>
    <w:p w:rsidR="00522DB9" w:rsidRPr="00447422" w:rsidRDefault="005B7A71" w:rsidP="007B1968">
      <w:pPr>
        <w:spacing w:after="0" w:line="360" w:lineRule="auto"/>
        <w:jc w:val="both"/>
        <w:rPr>
          <w:rFonts w:ascii="Arial" w:hAnsi="Arial" w:cs="Arial"/>
          <w:bCs/>
          <w:sz w:val="24"/>
          <w:szCs w:val="24"/>
          <w:lang w:val="ro-RO"/>
        </w:rPr>
      </w:pPr>
    </w:p>
    <w:p w:rsidR="00522DB9" w:rsidRPr="00447422" w:rsidRDefault="005B7A71" w:rsidP="00522DB9">
      <w:pPr>
        <w:autoSpaceDE w:val="0"/>
        <w:autoSpaceDN w:val="0"/>
        <w:adjustRightInd w:val="0"/>
        <w:spacing w:after="0" w:line="240" w:lineRule="auto"/>
        <w:jc w:val="both"/>
        <w:rPr>
          <w:rFonts w:ascii="Arial" w:hAnsi="Arial" w:cs="Arial"/>
          <w:sz w:val="24"/>
          <w:szCs w:val="24"/>
        </w:rPr>
      </w:pPr>
    </w:p>
    <w:p w:rsidR="00522DB9" w:rsidRPr="00447422" w:rsidRDefault="005B7A71" w:rsidP="007B1968">
      <w:pPr>
        <w:spacing w:after="0" w:line="360" w:lineRule="auto"/>
        <w:jc w:val="both"/>
        <w:rPr>
          <w:rFonts w:ascii="Arial" w:hAnsi="Arial" w:cs="Arial"/>
          <w:bCs/>
          <w:sz w:val="24"/>
          <w:szCs w:val="24"/>
          <w:lang w:val="ro-RO"/>
        </w:rPr>
      </w:pPr>
    </w:p>
    <w:p w:rsidR="00522DB9" w:rsidRPr="00447422" w:rsidRDefault="005B7A71"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0A" w:rsidRDefault="00375B0A" w:rsidP="00375B0A">
      <w:pPr>
        <w:spacing w:after="0" w:line="240" w:lineRule="auto"/>
      </w:pPr>
      <w:r>
        <w:separator/>
      </w:r>
    </w:p>
  </w:endnote>
  <w:endnote w:type="continuationSeparator" w:id="0">
    <w:p w:rsidR="00375B0A" w:rsidRDefault="00375B0A" w:rsidP="0037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429BB" w:rsidP="00BA7094">
    <w:pPr>
      <w:pStyle w:val="Footer"/>
      <w:framePr w:wrap="around" w:vAnchor="text" w:hAnchor="margin" w:xAlign="right" w:y="1"/>
      <w:rPr>
        <w:rStyle w:val="PageNumber"/>
      </w:rPr>
    </w:pPr>
    <w:r>
      <w:rPr>
        <w:rStyle w:val="PageNumber"/>
      </w:rPr>
      <w:fldChar w:fldCharType="begin"/>
    </w:r>
    <w:r w:rsidR="00790450">
      <w:rPr>
        <w:rStyle w:val="PageNumber"/>
      </w:rPr>
      <w:instrText xml:space="preserve">PAGE  </w:instrText>
    </w:r>
    <w:r>
      <w:rPr>
        <w:rStyle w:val="PageNumber"/>
      </w:rPr>
      <w:fldChar w:fldCharType="separate"/>
    </w:r>
    <w:r w:rsidR="00790450">
      <w:rPr>
        <w:rStyle w:val="PageNumber"/>
        <w:noProof/>
      </w:rPr>
      <w:t>2</w:t>
    </w:r>
    <w:r>
      <w:rPr>
        <w:rStyle w:val="PageNumber"/>
      </w:rPr>
      <w:fldChar w:fldCharType="end"/>
    </w:r>
  </w:p>
  <w:p w:rsidR="00B72680" w:rsidRDefault="005B7A7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4574901"/>
            </w:sdtPr>
            <w:sdtEndPr>
              <w:rPr>
                <w:sz w:val="22"/>
                <w:szCs w:val="22"/>
              </w:rPr>
            </w:sdtEndPr>
            <w:sdtContent>
              <w:p w:rsidR="008629ED" w:rsidRDefault="008629ED" w:rsidP="008629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8629ED" w:rsidRPr="007A4C64" w:rsidRDefault="008629ED" w:rsidP="008629ED">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8629ED" w:rsidRDefault="008629ED" w:rsidP="008629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r>
                  <w:rPr>
                    <w:rFonts w:ascii="Arial" w:hAnsi="Arial" w:cs="Arial"/>
                    <w:color w:val="00214E"/>
                    <w:sz w:val="20"/>
                    <w:szCs w:val="20"/>
                    <w:lang w:val="ro-RO"/>
                  </w:rPr>
                  <w:t>0230514059</w:t>
                </w:r>
              </w:p>
            </w:sdtContent>
          </w:sdt>
          <w:p w:rsidR="00992A14" w:rsidRPr="007A4C64" w:rsidRDefault="005B7A71" w:rsidP="008629ED">
            <w:pPr>
              <w:pStyle w:val="Footer"/>
              <w:pBdr>
                <w:top w:val="single" w:sz="4" w:space="1" w:color="auto"/>
              </w:pBdr>
              <w:jc w:val="center"/>
              <w:rPr>
                <w:rFonts w:ascii="Arial" w:hAnsi="Arial" w:cs="Arial"/>
                <w:color w:val="00214E"/>
                <w:sz w:val="20"/>
                <w:szCs w:val="20"/>
                <w:lang w:val="ro-RO"/>
              </w:rPr>
            </w:pPr>
          </w:p>
          <w:p w:rsidR="00992A14" w:rsidRPr="007A4C64" w:rsidRDefault="003429BB" w:rsidP="00C44321">
            <w:pPr>
              <w:pStyle w:val="Header"/>
              <w:tabs>
                <w:tab w:val="clear" w:pos="4680"/>
              </w:tabs>
              <w:jc w:val="center"/>
              <w:rPr>
                <w:rFonts w:ascii="Arial" w:hAnsi="Arial" w:cs="Arial"/>
                <w:color w:val="00214E"/>
                <w:sz w:val="20"/>
                <w:szCs w:val="20"/>
                <w:lang w:val="ro-RO"/>
              </w:rPr>
            </w:pPr>
          </w:p>
        </w:sdtContent>
      </w:sdt>
      <w:p w:rsidR="00B72680" w:rsidRPr="00C44321" w:rsidRDefault="00790450" w:rsidP="00C44321">
        <w:pPr>
          <w:pStyle w:val="Footer"/>
          <w:jc w:val="center"/>
        </w:pPr>
        <w:r>
          <w:t xml:space="preserve"> </w:t>
        </w:r>
        <w:r w:rsidR="003429BB">
          <w:fldChar w:fldCharType="begin"/>
        </w:r>
        <w:r>
          <w:instrText xml:space="preserve"> PAGE   \* MERGEFORMAT </w:instrText>
        </w:r>
        <w:r w:rsidR="003429BB">
          <w:fldChar w:fldCharType="separate"/>
        </w:r>
        <w:r w:rsidR="005B7A71">
          <w:rPr>
            <w:noProof/>
          </w:rPr>
          <w:t>2</w:t>
        </w:r>
        <w:r w:rsidR="003429B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629ED" w:rsidRDefault="00790450" w:rsidP="008629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8629ED">
          <w:rPr>
            <w:rFonts w:ascii="Arial" w:hAnsi="Arial" w:cs="Arial"/>
            <w:b/>
            <w:sz w:val="20"/>
            <w:szCs w:val="20"/>
          </w:rPr>
          <w:t xml:space="preserve"> SUCEAVA</w:t>
        </w:r>
      </w:p>
      <w:p w:rsidR="00992A14" w:rsidRPr="007A4C64" w:rsidRDefault="00790450" w:rsidP="008629ED">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8629ED">
          <w:rPr>
            <w:rFonts w:ascii="Arial" w:hAnsi="Arial" w:cs="Arial"/>
            <w:color w:val="00214E"/>
            <w:sz w:val="20"/>
            <w:szCs w:val="20"/>
            <w:lang w:val="ro-RO"/>
          </w:rPr>
          <w:t>Bistritei</w:t>
        </w:r>
        <w:r w:rsidRPr="007A4C64">
          <w:rPr>
            <w:rFonts w:ascii="Arial" w:hAnsi="Arial" w:cs="Arial"/>
            <w:color w:val="00214E"/>
            <w:sz w:val="20"/>
            <w:szCs w:val="20"/>
            <w:lang w:val="ro-RO"/>
          </w:rPr>
          <w:t>, Nr.</w:t>
        </w:r>
        <w:r w:rsidR="008629ED">
          <w:rPr>
            <w:rFonts w:ascii="Arial" w:hAnsi="Arial" w:cs="Arial"/>
            <w:color w:val="00214E"/>
            <w:sz w:val="20"/>
            <w:szCs w:val="20"/>
            <w:lang w:val="ro-RO"/>
          </w:rPr>
          <w:t>1A</w:t>
        </w:r>
        <w:r w:rsidRPr="007A4C64">
          <w:rPr>
            <w:rFonts w:ascii="Arial" w:hAnsi="Arial" w:cs="Arial"/>
            <w:color w:val="00214E"/>
            <w:sz w:val="20"/>
            <w:szCs w:val="20"/>
            <w:lang w:val="ro-RO"/>
          </w:rPr>
          <w:t>, Loc.</w:t>
        </w:r>
        <w:r w:rsidR="008629ED">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sidR="008629ED">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790450"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8629ED">
          <w:rPr>
            <w:rFonts w:ascii="Arial" w:hAnsi="Arial" w:cs="Arial"/>
            <w:color w:val="00214E"/>
            <w:sz w:val="20"/>
            <w:szCs w:val="20"/>
            <w:lang w:val="ro-RO"/>
          </w:rPr>
          <w:t>office</w:t>
        </w:r>
        <w:r w:rsidR="008629ED">
          <w:rPr>
            <w:rFonts w:ascii="Arial" w:hAnsi="Arial" w:cs="Arial"/>
            <w:color w:val="00214E"/>
            <w:sz w:val="20"/>
            <w:szCs w:val="20"/>
          </w:rPr>
          <w:t>@apmsv.anpm.ro,</w:t>
        </w:r>
        <w:r w:rsidRPr="007A4C64">
          <w:rPr>
            <w:rFonts w:ascii="Arial" w:hAnsi="Arial" w:cs="Arial"/>
            <w:color w:val="00214E"/>
            <w:sz w:val="20"/>
            <w:szCs w:val="20"/>
            <w:lang w:val="ro-RO"/>
          </w:rPr>
          <w:t xml:space="preserve"> Tel</w:t>
        </w:r>
        <w:r w:rsidR="008629ED">
          <w:rPr>
            <w:rFonts w:ascii="Arial" w:hAnsi="Arial" w:cs="Arial"/>
            <w:color w:val="00214E"/>
            <w:sz w:val="20"/>
            <w:szCs w:val="20"/>
            <w:lang w:val="ro-RO"/>
          </w:rPr>
          <w:t>0230514056</w:t>
        </w:r>
        <w:r w:rsidRPr="007A4C64">
          <w:rPr>
            <w:rFonts w:ascii="Arial" w:hAnsi="Arial" w:cs="Arial"/>
            <w:color w:val="00214E"/>
            <w:sz w:val="20"/>
            <w:szCs w:val="20"/>
            <w:lang w:val="ro-RO"/>
          </w:rPr>
          <w:t>, Fax</w:t>
        </w:r>
        <w:r w:rsidR="008629ED">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0A" w:rsidRDefault="00375B0A" w:rsidP="00375B0A">
      <w:pPr>
        <w:spacing w:after="0" w:line="240" w:lineRule="auto"/>
      </w:pPr>
      <w:r>
        <w:separator/>
      </w:r>
    </w:p>
  </w:footnote>
  <w:footnote w:type="continuationSeparator" w:id="0">
    <w:p w:rsidR="00375B0A" w:rsidRDefault="00375B0A" w:rsidP="00375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D" w:rsidRDefault="00862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D" w:rsidRDefault="008629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429BB" w:rsidP="00EB548E">
    <w:pPr>
      <w:pStyle w:val="Header"/>
      <w:tabs>
        <w:tab w:val="clear" w:pos="4680"/>
        <w:tab w:val="clear" w:pos="9360"/>
        <w:tab w:val="left" w:pos="9000"/>
      </w:tabs>
      <w:jc w:val="center"/>
      <w:rPr>
        <w:rFonts w:ascii="Arial" w:hAnsi="Arial" w:cs="Arial"/>
        <w:color w:val="00214E"/>
        <w:sz w:val="32"/>
        <w:szCs w:val="32"/>
        <w:lang w:val="ro-RO"/>
      </w:rPr>
    </w:pPr>
    <w:r w:rsidRPr="003429B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2262604" r:id="rId2"/>
      </w:pict>
    </w:r>
    <w:r w:rsidR="0079045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90450" w:rsidRPr="00A75327">
      <w:rPr>
        <w:lang w:val="ro-RO"/>
      </w:rPr>
      <w:tab/>
      <w:t xml:space="preserve">   </w:t>
    </w:r>
    <w:sdt>
      <w:sdtPr>
        <w:rPr>
          <w:lang w:val="ro-RO"/>
        </w:rPr>
        <w:alias w:val="Câmp editabil text"/>
        <w:tag w:val="CampEditabil"/>
        <w:id w:val="698361725"/>
      </w:sdtPr>
      <w:sdtContent>
        <w:r w:rsidR="00790450" w:rsidRPr="00535A6C">
          <w:rPr>
            <w:rFonts w:ascii="Arial" w:hAnsi="Arial" w:cs="Arial"/>
            <w:b/>
            <w:color w:val="00214E"/>
            <w:sz w:val="32"/>
            <w:szCs w:val="32"/>
            <w:lang w:val="ro-RO"/>
          </w:rPr>
          <w:t>Ministerul Mediului, Apelor şi Pădurilor</w:t>
        </w:r>
      </w:sdtContent>
    </w:sdt>
  </w:p>
  <w:p w:rsidR="00652042" w:rsidRPr="00535A6C" w:rsidRDefault="003429B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90450" w:rsidRPr="00535A6C">
          <w:rPr>
            <w:rFonts w:ascii="Arial" w:hAnsi="Arial" w:cs="Arial"/>
            <w:b/>
            <w:color w:val="00214E"/>
            <w:sz w:val="36"/>
            <w:szCs w:val="36"/>
            <w:lang w:val="ro-RO"/>
          </w:rPr>
          <w:t>Agenţia Naţională pentru Protecţia</w:t>
        </w:r>
        <w:r w:rsidR="00790450">
          <w:rPr>
            <w:rFonts w:ascii="Arial" w:hAnsi="Arial" w:cs="Arial"/>
            <w:b/>
            <w:color w:val="00214E"/>
            <w:sz w:val="36"/>
            <w:szCs w:val="36"/>
            <w:lang w:val="ro-RO"/>
          </w:rPr>
          <w:t xml:space="preserve"> Mediului</w:t>
        </w:r>
      </w:sdtContent>
    </w:sdt>
  </w:p>
  <w:p w:rsidR="00652042" w:rsidRPr="003167DA" w:rsidRDefault="005B7A7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B7A7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429BB" w:rsidP="008629E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90450" w:rsidRPr="00535A6C">
                <w:rPr>
                  <w:rFonts w:ascii="Arial" w:hAnsi="Arial" w:cs="Arial"/>
                  <w:b/>
                  <w:bCs/>
                  <w:color w:val="000000" w:themeColor="text1"/>
                  <w:sz w:val="28"/>
                  <w:szCs w:val="28"/>
                  <w:lang w:val="ro-RO"/>
                </w:rPr>
                <w:t>AGENŢIA PENTRU PROTECŢIA MEDIULUI</w:t>
              </w:r>
              <w:r w:rsidR="008629ED">
                <w:rPr>
                  <w:rFonts w:ascii="Arial" w:hAnsi="Arial" w:cs="Arial"/>
                  <w:b/>
                  <w:bCs/>
                  <w:color w:val="000000" w:themeColor="text1"/>
                  <w:sz w:val="28"/>
                  <w:szCs w:val="28"/>
                  <w:lang w:val="ro-RO"/>
                </w:rPr>
                <w:t xml:space="preserve"> SUCEAVA</w:t>
              </w:r>
            </w:sdtContent>
          </w:sdt>
        </w:p>
      </w:tc>
    </w:tr>
  </w:tbl>
  <w:p w:rsidR="00B72680" w:rsidRPr="0090788F" w:rsidRDefault="005B7A7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Wingdings" w:hAnsi="Wingdings"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27D4D"/>
    <w:multiLevelType w:val="multilevel"/>
    <w:tmpl w:val="A9A24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3"/>
  </w:num>
  <w:num w:numId="6">
    <w:abstractNumId w:val="9"/>
  </w:num>
  <w:num w:numId="7">
    <w:abstractNumId w:val="1"/>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6wTsW7ruIwiD+2UGl3jVLvOfgc=" w:salt="RL6nyRj2nf/GgFBYWXQOo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75B0A"/>
    <w:rsid w:val="00036D77"/>
    <w:rsid w:val="0027304A"/>
    <w:rsid w:val="00336C14"/>
    <w:rsid w:val="003429BB"/>
    <w:rsid w:val="00375B0A"/>
    <w:rsid w:val="0038000D"/>
    <w:rsid w:val="005B7A71"/>
    <w:rsid w:val="00790450"/>
    <w:rsid w:val="007B07FC"/>
    <w:rsid w:val="008629ED"/>
    <w:rsid w:val="00A832EF"/>
    <w:rsid w:val="00AA7401"/>
    <w:rsid w:val="00BA4C39"/>
    <w:rsid w:val="00CD09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BA4C39"/>
  </w:style>
  <w:style w:type="character" w:customStyle="1" w:styleId="stlitera">
    <w:name w:val="st_litera"/>
    <w:basedOn w:val="DefaultParagraphFont"/>
    <w:rsid w:val="00BA4C39"/>
  </w:style>
  <w:style w:type="character" w:customStyle="1" w:styleId="Linespacing15linesChar">
    <w:name w:val="Line spacing:  1.5 lines Char"/>
    <w:basedOn w:val="DefaultParagraphFont"/>
    <w:rsid w:val="00BA4C39"/>
    <w:rPr>
      <w:color w:val="000000"/>
      <w:sz w:val="28"/>
      <w:lang w:val="ro-RO"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B7FAD"/>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022FC"/>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13DB0"/>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2F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2000","ArieProtejataId":1701,"ArieProtejata":"Râul Moldova între Păltinoasa şi  Ruşi","Id":"f4a95de8-013c-443e-bf13-2a09173d8756","DetailId":"00000000-0000-0000-0000-000000000000","ActReglementareId":"f217e78d-99d3-4537-9c92-bfcdfac52ca8"}]</value>
</file>

<file path=customXml/item3.xml><?xml version="1.0" encoding="utf-8"?>
<value xmlns="SIM.Reglementari.Model.Entities.ActReglementareModel">{"Id":"f217e78d-99d3-4537-9c92-bfcdfac52ca8","Numar":null,"Data":null,"NumarActReglementareInitial":null,"DataActReglementareInitial":null,"DataInceput":null,"DataSfarsit":null,"Durata":null,"PunctLucruId":355369.0,"TipActId":4.0,"NumarCerere":null,"DataCerere":null,"NumarCerereScriptic":"5966","DataCerereScriptic":"2015-07-06T00:00:00","CodFiscal":null,"SordId":"(F0FEE98B-CCF3-6391-9725-86980773E8DB)","SablonSordId":"(8BEA0198-BAA1-269E-F587-AD9093AA6E75)","DosarSordId":"2702661","LatitudineWgs84":null,"LongitudineWgs84":null,"LatitudineStereo70":null,"LongitudineStereo70":null,"NumarAutorizatieGospodarireApe":null,"DataAutorizatieGospodarireApe":null,"DurataAutorizatieGospodarireApe":null,"Aba":null,"Sga":null,"AdresaSediuSocial":"Str. HUMORULUI, Nr. 132, Şcheia,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1BEFCEC-7125-4925-A8FF-FDF92FC235C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644D3B0-EF48-49FF-80D0-329577538BF8}">
  <ds:schemaRefs>
    <ds:schemaRef ds:uri="SIM.Reglementari.Model.Entities.ActReglementareModel"/>
  </ds:schemaRefs>
</ds:datastoreItem>
</file>

<file path=customXml/itemProps4.xml><?xml version="1.0" encoding="utf-8"?>
<ds:datastoreItem xmlns:ds="http://schemas.openxmlformats.org/officeDocument/2006/customXml" ds:itemID="{033AEED6-DD78-48D1-96C1-A9613B1FCB5A}">
  <ds:schemaRefs>
    <ds:schemaRef ds:uri="TableDependencies"/>
  </ds:schemaRefs>
</ds:datastoreItem>
</file>

<file path=customXml/itemProps5.xml><?xml version="1.0" encoding="utf-8"?>
<ds:datastoreItem xmlns:ds="http://schemas.openxmlformats.org/officeDocument/2006/customXml" ds:itemID="{9E51DEA8-8700-442B-A17C-B5162DD9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1000</Words>
  <Characters>5806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6793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10</cp:revision>
  <cp:lastPrinted>2014-04-25T12:16:00Z</cp:lastPrinted>
  <dcterms:created xsi:type="dcterms:W3CDTF">2015-05-11T02:49:00Z</dcterms:created>
  <dcterms:modified xsi:type="dcterms:W3CDTF">2015-08-28T07:24:00Z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AUTOTEHNOROM SRL</vt:lpwstr>
  </property>
  <property fmtid="{D5CDD505-2E9C-101B-9397-08002B2CF9AE}" pid="5" name="SordId">
    <vt:lpwstr>(F0FEE98B-CCF3-6391-9725-86980773E8DB)</vt:lpwstr>
  </property>
  <property fmtid="{D5CDD505-2E9C-101B-9397-08002B2CF9AE}" pid="6" name="VersiuneDocument">
    <vt:lpwstr>8</vt:lpwstr>
  </property>
  <property fmtid="{D5CDD505-2E9C-101B-9397-08002B2CF9AE}" pid="7" name="RuntimeGuid">
    <vt:lpwstr>8898e564-a8db-4fae-9ae9-6448da0d2358</vt:lpwstr>
  </property>
  <property fmtid="{D5CDD505-2E9C-101B-9397-08002B2CF9AE}" pid="8" name="PunctLucruId">
    <vt:lpwstr>355369</vt:lpwstr>
  </property>
  <property fmtid="{D5CDD505-2E9C-101B-9397-08002B2CF9AE}" pid="9" name="SablonSordId">
    <vt:lpwstr>(8BEA0198-BAA1-269E-F587-AD9093AA6E75)</vt:lpwstr>
  </property>
  <property fmtid="{D5CDD505-2E9C-101B-9397-08002B2CF9AE}" pid="10" name="DosarSordId">
    <vt:lpwstr>2702661</vt:lpwstr>
  </property>
  <property fmtid="{D5CDD505-2E9C-101B-9397-08002B2CF9AE}" pid="11" name="DosarCerereSordId">
    <vt:lpwstr>2580887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f217e78d-99d3-4537-9c92-bfcdfac52ca8</vt:lpwstr>
  </property>
  <property fmtid="{D5CDD505-2E9C-101B-9397-08002B2CF9AE}" pid="16" name="CommitRoles">
    <vt:lpwstr>false</vt:lpwstr>
  </property>
</Properties>
</file>