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43" w:rsidRDefault="00BA4A43" w:rsidP="00BA4A43">
      <w:pPr>
        <w:spacing w:after="0" w:line="240" w:lineRule="auto"/>
        <w:jc w:val="both"/>
        <w:rPr>
          <w:rFonts w:ascii="Times New Roman" w:hAnsi="Times New Roman"/>
          <w:b/>
          <w:bCs/>
          <w:sz w:val="28"/>
          <w:szCs w:val="28"/>
          <w:lang w:val="ro-RO"/>
        </w:rPr>
      </w:pPr>
    </w:p>
    <w:p w:rsidR="00BA4A43" w:rsidRPr="00064581" w:rsidRDefault="00BA4A43" w:rsidP="00BA4A4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BA4A43" w:rsidRPr="00EA2AD9" w:rsidRDefault="00BA4A43" w:rsidP="00BA4A43">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BA4A43" w:rsidRDefault="00BA4A43" w:rsidP="00BA4A43">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Content>
          <w:r w:rsidRPr="002374F1">
            <w:rPr>
              <w:rStyle w:val="PlaceholderText"/>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509059168"/>
        <w:placeholder>
          <w:docPart w:val="71B67E317EA441F380BC70C141C2B799"/>
        </w:placeholder>
      </w:sdtPr>
      <w:sdtContent>
        <w:p w:rsidR="00BA4A43" w:rsidRPr="00AC0360" w:rsidRDefault="00AA2CBE" w:rsidP="00BA4A43">
          <w:pPr>
            <w:spacing w:after="0"/>
            <w:jc w:val="center"/>
            <w:rPr>
              <w:lang w:val="ro-RO"/>
            </w:rPr>
          </w:pPr>
          <w:r>
            <w:rPr>
              <w:color w:val="808080"/>
              <w:lang w:val="ro-RO"/>
            </w:rPr>
            <w:t xml:space="preserve"> </w:t>
          </w:r>
        </w:p>
      </w:sdtContent>
    </w:sdt>
    <w:sdt>
      <w:sdtPr>
        <w:rPr>
          <w:color w:val="808080"/>
          <w:lang w:val="ro-RO"/>
        </w:rPr>
        <w:alias w:val="Revizuiri"/>
        <w:tag w:val="RevizuiriModel"/>
        <w:id w:val="899098605"/>
        <w:lock w:val="sdtContentLocked"/>
        <w:placeholder>
          <w:docPart w:val="DefaultPlaceholder_1082065158"/>
        </w:placeholder>
      </w:sdtPr>
      <w:sdtContent>
        <w:p w:rsidR="00BA4A43" w:rsidRPr="00074A9F" w:rsidRDefault="00BA4A43" w:rsidP="00BA4A43">
          <w:pPr>
            <w:spacing w:after="120" w:line="240" w:lineRule="auto"/>
            <w:jc w:val="center"/>
            <w:rPr>
              <w:lang w:val="ro-RO"/>
            </w:rPr>
          </w:pPr>
          <w:r>
            <w:rPr>
              <w:lang w:val="ro-RO"/>
            </w:rPr>
            <w:t xml:space="preserve"> </w:t>
          </w:r>
        </w:p>
      </w:sdtContent>
    </w:sdt>
    <w:p w:rsidR="00BA4A43" w:rsidRDefault="00BA4A43" w:rsidP="00BA4A43">
      <w:pPr>
        <w:autoSpaceDE w:val="0"/>
        <w:spacing w:after="0" w:line="240" w:lineRule="auto"/>
        <w:jc w:val="both"/>
        <w:rPr>
          <w:rFonts w:ascii="Arial" w:hAnsi="Arial" w:cs="Arial"/>
          <w:sz w:val="24"/>
          <w:szCs w:val="24"/>
          <w:lang w:val="ro-RO"/>
        </w:rPr>
      </w:pPr>
    </w:p>
    <w:p w:rsidR="00BA4A43" w:rsidRDefault="00BA4A43" w:rsidP="00BA4A43">
      <w:pPr>
        <w:autoSpaceDE w:val="0"/>
        <w:spacing w:after="0" w:line="240" w:lineRule="auto"/>
        <w:jc w:val="both"/>
        <w:rPr>
          <w:rFonts w:ascii="Arial" w:hAnsi="Arial" w:cs="Arial"/>
          <w:sz w:val="24"/>
          <w:szCs w:val="24"/>
          <w:lang w:val="ro-RO"/>
        </w:rPr>
      </w:pPr>
    </w:p>
    <w:p w:rsidR="00BA4A43" w:rsidRDefault="00BA4A43" w:rsidP="00BA4A43">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Content>
          <w:r w:rsidR="00AA2CBE">
            <w:rPr>
              <w:rFonts w:ascii="Arial" w:hAnsi="Arial" w:cs="Arial"/>
              <w:b/>
              <w:sz w:val="24"/>
              <w:szCs w:val="24"/>
              <w:lang w:val="ro-RO"/>
            </w:rPr>
            <w:t>SC TELEKOM ROMANIA MOBILE COMMUNICATIONS SA</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Content>
          <w:r w:rsidR="00AA2CBE">
            <w:rPr>
              <w:rFonts w:ascii="Arial" w:hAnsi="Arial" w:cs="Arial"/>
              <w:sz w:val="24"/>
              <w:szCs w:val="24"/>
              <w:lang w:val="ro-RO"/>
            </w:rPr>
            <w:t>Str. SPLAIUL INDEPENDENTEI, Nr. 319 G, Bucureşti - Sectorul 6, Judetul Bucureşti</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dtPr>
        <w:sdtContent>
          <w:r w:rsidR="00AA2CBE">
            <w:rPr>
              <w:rFonts w:ascii="Arial" w:hAnsi="Arial" w:cs="Arial"/>
              <w:sz w:val="24"/>
              <w:szCs w:val="24"/>
              <w:lang w:val="ro-RO"/>
            </w:rPr>
            <w:t xml:space="preserve"> </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Content>
          <w:r w:rsidR="00AA2CBE">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Content>
          <w:r w:rsidR="00AA2CBE">
            <w:rPr>
              <w:rFonts w:ascii="Arial" w:hAnsi="Arial" w:cs="Arial"/>
              <w:sz w:val="24"/>
              <w:szCs w:val="24"/>
              <w:lang w:val="ro-RO"/>
            </w:rPr>
            <w:t>10924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5-11-12T00:00:00Z">
            <w:dateFormat w:val="dd.MM.yyyy"/>
            <w:lid w:val="ro-RO"/>
            <w:storeMappedDataAs w:val="dateTime"/>
            <w:calendar w:val="gregorian"/>
          </w:date>
        </w:sdtPr>
        <w:sdtContent>
          <w:r w:rsidR="00AA2CBE">
            <w:rPr>
              <w:rFonts w:ascii="Arial" w:hAnsi="Arial" w:cs="Arial"/>
              <w:spacing w:val="-6"/>
              <w:sz w:val="24"/>
              <w:szCs w:val="24"/>
              <w:lang w:val="ro-RO"/>
            </w:rPr>
            <w:t>12.11.2015</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BA4A43" w:rsidRPr="00313E08" w:rsidRDefault="00BA4A43" w:rsidP="00BA4A43">
          <w:pPr>
            <w:pStyle w:val="ListParagraph"/>
            <w:numPr>
              <w:ilvl w:val="0"/>
              <w:numId w:val="54"/>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BA4A43" w:rsidRDefault="00BA4A43" w:rsidP="00BA4A43">
          <w:pPr>
            <w:numPr>
              <w:ilvl w:val="0"/>
              <w:numId w:val="5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BA4A43" w:rsidRDefault="00BA4A43" w:rsidP="00BA4A43">
          <w:pPr>
            <w:autoSpaceDE w:val="0"/>
            <w:spacing w:after="0" w:line="240" w:lineRule="auto"/>
            <w:jc w:val="both"/>
            <w:rPr>
              <w:rFonts w:ascii="Arial" w:hAnsi="Arial" w:cs="Arial"/>
              <w:sz w:val="24"/>
              <w:szCs w:val="24"/>
              <w:lang w:val="ro-RO"/>
            </w:rPr>
          </w:pPr>
          <w:r w:rsidRPr="0054433B">
            <w:rPr>
              <w:rFonts w:ascii="Arial" w:hAnsi="Arial" w:cs="Arial"/>
              <w:sz w:val="24"/>
              <w:szCs w:val="24"/>
              <w:lang w:val="ro-RO"/>
            </w:rPr>
            <w:t>şi ca urmare a delegării de competenţă,</w:t>
          </w:r>
        </w:p>
      </w:sdtContent>
    </w:sdt>
    <w:p w:rsidR="00BA4A43" w:rsidRPr="0001311F" w:rsidRDefault="00BA4A43" w:rsidP="00BA4A43">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Content>
          <w:r w:rsidR="00AA2CBE">
            <w:rPr>
              <w:rFonts w:ascii="Arial" w:hAnsi="Arial" w:cs="Arial"/>
              <w:sz w:val="24"/>
              <w:szCs w:val="24"/>
              <w:lang w:val="ro-RO"/>
            </w:rPr>
            <w:t>APM Suceava</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Content>
          <w:r w:rsidRPr="0001311F">
            <w:rPr>
              <w:rFonts w:ascii="Arial" w:hAnsi="Arial" w:cs="Arial"/>
              <w:sz w:val="24"/>
              <w:szCs w:val="24"/>
              <w:lang w:val="ro-RO"/>
            </w:rPr>
            <w:t xml:space="preserve">ca urmare a consultărilor desfăşurate în cadrul şedinţei/şedinţelor Comisiei </w:t>
          </w:r>
          <w:r w:rsidR="00AA2CBE">
            <w:rPr>
              <w:rFonts w:ascii="Arial" w:hAnsi="Arial" w:cs="Arial"/>
              <w:sz w:val="24"/>
              <w:szCs w:val="24"/>
              <w:lang w:val="ro-RO"/>
            </w:rPr>
            <w:t>de Analiză Tehnică din data de 11.12.2015</w:t>
          </w:r>
          <w:r w:rsidRPr="0001311F">
            <w:rPr>
              <w:rFonts w:ascii="Arial" w:hAnsi="Arial" w:cs="Arial"/>
              <w:sz w:val="24"/>
              <w:szCs w:val="24"/>
              <w:lang w:val="ro-RO"/>
            </w:rPr>
            <w:t xml:space="preserve">, că proiectul </w:t>
          </w:r>
          <w:r w:rsidR="00AA2CBE">
            <w:rPr>
              <w:rFonts w:ascii="Arial" w:hAnsi="Arial" w:cs="Arial"/>
              <w:sz w:val="24"/>
              <w:szCs w:val="24"/>
              <w:lang w:val="ro-RO"/>
            </w:rPr>
            <w:t>„Scoaterea temporară din fondul forestier a suprafeței de 225 mp pentru amplasare stație telefonie mobilă”</w:t>
          </w:r>
          <w:r w:rsidRPr="0001311F">
            <w:rPr>
              <w:rFonts w:ascii="Arial" w:hAnsi="Arial" w:cs="Arial"/>
              <w:sz w:val="24"/>
              <w:szCs w:val="24"/>
              <w:lang w:val="ro-RO"/>
            </w:rPr>
            <w:t xml:space="preserve"> propus a fi amplasat în</w:t>
          </w:r>
          <w:r w:rsidR="00AA2CBE">
            <w:rPr>
              <w:rFonts w:ascii="Arial" w:hAnsi="Arial" w:cs="Arial"/>
              <w:sz w:val="24"/>
              <w:szCs w:val="24"/>
              <w:lang w:val="ro-RO"/>
            </w:rPr>
            <w:t xml:space="preserve"> extravilanul</w:t>
          </w:r>
          <w:r w:rsidRPr="0001311F">
            <w:rPr>
              <w:rFonts w:ascii="Arial" w:hAnsi="Arial" w:cs="Arial"/>
              <w:sz w:val="24"/>
              <w:szCs w:val="24"/>
              <w:lang w:val="ro-RO"/>
            </w:rPr>
            <w:t xml:space="preserve"> </w:t>
          </w:r>
          <w:r w:rsidR="00AA2CBE">
            <w:rPr>
              <w:rFonts w:ascii="Arial" w:hAnsi="Arial" w:cs="Arial"/>
              <w:sz w:val="24"/>
              <w:szCs w:val="24"/>
              <w:lang w:val="ro-RO"/>
            </w:rPr>
            <w:t>orașului Broșteni, sat Dârmoxa</w:t>
          </w:r>
          <w:r w:rsidRPr="0001311F">
            <w:rPr>
              <w:rFonts w:ascii="Arial" w:hAnsi="Arial" w:cs="Arial"/>
              <w:sz w:val="24"/>
              <w:szCs w:val="24"/>
              <w:lang w:val="ro-RO"/>
            </w:rPr>
            <w:t xml:space="preserve">nu </w:t>
          </w:r>
          <w:r w:rsidR="00AA2CBE">
            <w:rPr>
              <w:rFonts w:ascii="Arial" w:hAnsi="Arial" w:cs="Arial"/>
              <w:sz w:val="24"/>
              <w:szCs w:val="24"/>
              <w:lang w:val="ro-RO"/>
            </w:rPr>
            <w:t xml:space="preserve">nu </w:t>
          </w:r>
          <w:r w:rsidRPr="0001311F">
            <w:rPr>
              <w:rFonts w:ascii="Arial" w:hAnsi="Arial" w:cs="Arial"/>
              <w:sz w:val="24"/>
              <w:szCs w:val="24"/>
              <w:lang w:val="ro-RO"/>
            </w:rPr>
            <w:t xml:space="preserve">se supune evaluării impactului asupra mediului şi nu se supune evaluării adecvate. </w:t>
          </w:r>
        </w:sdtContent>
      </w:sdt>
      <w:r w:rsidRPr="0001311F">
        <w:rPr>
          <w:rFonts w:ascii="Arial" w:hAnsi="Arial" w:cs="Arial"/>
          <w:sz w:val="24"/>
          <w:szCs w:val="24"/>
          <w:lang w:val="ro-RO"/>
        </w:rPr>
        <w:t xml:space="preserve"> </w:t>
      </w:r>
    </w:p>
    <w:p w:rsidR="00BA4A43" w:rsidRPr="00447422" w:rsidRDefault="00BA4A43" w:rsidP="00BA4A43">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Content>
        <w:p w:rsidR="00BA4A43" w:rsidRPr="00522DB9"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asupra mediului sunt următoarele:</w:t>
          </w:r>
        </w:p>
        <w:p w:rsidR="00BA4A43" w:rsidRPr="00522DB9"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anexa nr. </w:t>
          </w:r>
          <w:r w:rsidR="00AA2CBE">
            <w:rPr>
              <w:rFonts w:ascii="Arial" w:hAnsi="Arial" w:cs="Arial"/>
              <w:sz w:val="24"/>
              <w:szCs w:val="24"/>
            </w:rPr>
            <w:t>2</w:t>
          </w:r>
          <w:r w:rsidRPr="00522DB9">
            <w:rPr>
              <w:rFonts w:ascii="Arial" w:hAnsi="Arial" w:cs="Arial"/>
              <w:sz w:val="24"/>
              <w:szCs w:val="24"/>
            </w:rPr>
            <w:t xml:space="preserve">, pct. </w:t>
          </w:r>
          <w:r w:rsidR="00AA2CBE">
            <w:rPr>
              <w:rFonts w:ascii="Arial" w:hAnsi="Arial" w:cs="Arial"/>
              <w:sz w:val="24"/>
              <w:szCs w:val="24"/>
            </w:rPr>
            <w:t>1, lit. d</w:t>
          </w:r>
          <w:r w:rsidRPr="00522DB9">
            <w:rPr>
              <w:rFonts w:ascii="Arial" w:hAnsi="Arial" w:cs="Arial"/>
              <w:sz w:val="24"/>
              <w:szCs w:val="24"/>
            </w:rPr>
            <w:t>;</w:t>
          </w:r>
        </w:p>
        <w:p w:rsidR="00BA4A43" w:rsidRPr="00522DB9"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b) </w:t>
          </w:r>
          <w:r w:rsidR="00AA2CBE">
            <w:rPr>
              <w:rFonts w:ascii="Arial" w:hAnsi="Arial" w:cs="Arial"/>
              <w:sz w:val="24"/>
              <w:szCs w:val="24"/>
            </w:rPr>
            <w:t>proiectul propus nu intră sub incidența art. 28 din OUG nr. 57/2007 privind regimul ariilor natural protejate, conservarea habitatelor naturale, a florei și faunei sălbatice, cu modificările și completările ulterioare, amplasamentul acestuia fiind situate în extravilanul orașului Broșteni</w:t>
          </w:r>
          <w:r w:rsidRPr="00522DB9">
            <w:rPr>
              <w:rFonts w:ascii="Arial" w:hAnsi="Arial" w:cs="Arial"/>
              <w:sz w:val="24"/>
              <w:szCs w:val="24"/>
            </w:rPr>
            <w:t>;</w:t>
          </w:r>
        </w:p>
        <w:p w:rsidR="00BA4A43" w:rsidRPr="00522DB9"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c) </w:t>
          </w:r>
          <w:r w:rsidR="00AA2CBE">
            <w:rPr>
              <w:rFonts w:ascii="Arial" w:hAnsi="Arial" w:cs="Arial"/>
              <w:sz w:val="24"/>
              <w:szCs w:val="24"/>
            </w:rPr>
            <w:t xml:space="preserve">Obiectivele investiției nu sunt amplasate în zone geografice sensibile sau în zone de protecție </w:t>
          </w:r>
          <w:r w:rsidR="00586388">
            <w:rPr>
              <w:rFonts w:ascii="Arial" w:hAnsi="Arial" w:cs="Arial"/>
              <w:sz w:val="24"/>
              <w:szCs w:val="24"/>
            </w:rPr>
            <w:t>special</w:t>
          </w:r>
          <w:r w:rsidR="00586388">
            <w:rPr>
              <w:rFonts w:ascii="Arial" w:hAnsi="Arial" w:cs="Arial"/>
              <w:sz w:val="24"/>
              <w:szCs w:val="24"/>
              <w:lang w:val="ro-RO"/>
            </w:rPr>
            <w:t>: amplasamentul propus se găsește pe teritoriul administrativ al orașului Broșteni</w:t>
          </w:r>
          <w:r w:rsidRPr="00522DB9">
            <w:rPr>
              <w:rFonts w:ascii="Arial" w:hAnsi="Arial" w:cs="Arial"/>
              <w:sz w:val="24"/>
              <w:szCs w:val="24"/>
            </w:rPr>
            <w:t xml:space="preserve"> .</w:t>
          </w:r>
        </w:p>
        <w:p w:rsidR="00010C70" w:rsidRDefault="00BA4A43" w:rsidP="00BA4A43">
          <w:pPr>
            <w:autoSpaceDE w:val="0"/>
            <w:autoSpaceDN w:val="0"/>
            <w:adjustRightInd w:val="0"/>
            <w:spacing w:after="0" w:line="240" w:lineRule="auto"/>
            <w:jc w:val="both"/>
            <w:rPr>
              <w:rFonts w:ascii="Arial" w:hAnsi="Arial" w:cs="Arial"/>
              <w:sz w:val="24"/>
              <w:szCs w:val="24"/>
              <w:lang w:val="ro-RO"/>
            </w:rPr>
          </w:pPr>
          <w:r w:rsidRPr="00522DB9">
            <w:rPr>
              <w:rFonts w:ascii="Arial" w:hAnsi="Arial" w:cs="Arial"/>
              <w:sz w:val="24"/>
              <w:szCs w:val="24"/>
            </w:rPr>
            <w:t xml:space="preserve">    </w:t>
          </w:r>
          <w:r w:rsidR="00586388">
            <w:rPr>
              <w:rFonts w:ascii="Arial" w:hAnsi="Arial" w:cs="Arial"/>
              <w:sz w:val="24"/>
              <w:szCs w:val="24"/>
            </w:rPr>
            <w:t>d</w:t>
          </w:r>
          <w:r w:rsidR="00586388">
            <w:rPr>
              <w:rFonts w:ascii="Arial" w:hAnsi="Arial" w:cs="Arial"/>
              <w:sz w:val="24"/>
              <w:szCs w:val="24"/>
              <w:lang w:val="ro-RO"/>
            </w:rPr>
            <w:t xml:space="preserve">) Suprafața de teren pentru care se solicită ocuparea temporară este situată pe teritoriul orașului Broșteni, județul Suceava în extravilanul localității Dârmoxa. Terenul este în proprietatea dnei. Cojoc Doina și este administrat de  Ocolul Silvic Dealu Negru din cadrul Direcției Silvice Suceava și aparține următoarei parcele silvice : ua198C din cadrul </w:t>
          </w:r>
          <w:r w:rsidR="00010C70">
            <w:rPr>
              <w:rFonts w:ascii="Arial" w:hAnsi="Arial" w:cs="Arial"/>
              <w:sz w:val="24"/>
              <w:szCs w:val="24"/>
              <w:lang w:val="ro-RO"/>
            </w:rPr>
            <w:t>UP VII Dîrmoxa, cu defișarea vegetației pe întraga suprafață.</w:t>
          </w:r>
        </w:p>
        <w:p w:rsidR="00010C70" w:rsidRDefault="00010C70" w:rsidP="00BA4A43">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Scopul scoaterii temporare din fondul forestier este amplasarea unei stații de telefonie mobilă. Realizarea proiectului presupune defișarea unei suprafețe de teren din care va rezulta </w:t>
          </w:r>
          <w:r w:rsidR="005C096D">
            <w:rPr>
              <w:rFonts w:ascii="Arial" w:hAnsi="Arial" w:cs="Arial"/>
              <w:sz w:val="24"/>
              <w:szCs w:val="24"/>
              <w:lang w:val="ro-RO"/>
            </w:rPr>
            <w:lastRenderedPageBreak/>
            <w:t>o masă lemnoasă de 5mc de arbori și arbuști (molid – 10 buc.). Masa lemnoasă rezultată va fi valorificată de către Ocolul Silvic Dealu Negru.</w:t>
          </w:r>
        </w:p>
        <w:p w:rsidR="005C096D" w:rsidRPr="00586388" w:rsidRDefault="005C096D" w:rsidP="00BA4A43">
          <w:pPr>
            <w:autoSpaceDE w:val="0"/>
            <w:autoSpaceDN w:val="0"/>
            <w:adjustRightInd w:val="0"/>
            <w:spacing w:after="0" w:line="240" w:lineRule="auto"/>
            <w:jc w:val="both"/>
            <w:rPr>
              <w:rFonts w:ascii="Arial" w:hAnsi="Arial" w:cs="Arial"/>
              <w:sz w:val="24"/>
              <w:szCs w:val="24"/>
              <w:lang w:val="ro-RO"/>
            </w:rPr>
          </w:pPr>
        </w:p>
        <w:p w:rsidR="00BA4A43"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II. Motivele care au stat la baza luării deciziei etapei de încadrare în procedura de evaluare adecvată sunt următoarele:</w:t>
          </w:r>
        </w:p>
        <w:p w:rsidR="005C096D" w:rsidRDefault="005C096D" w:rsidP="00BA4A43">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rPr>
            <w:t>Proiectul propus nu poate afecta direct sau indirect nici o arie protejată de interes comunitar</w:t>
          </w:r>
          <w:r>
            <w:rPr>
              <w:rFonts w:ascii="Arial" w:hAnsi="Arial" w:cs="Arial"/>
              <w:sz w:val="24"/>
              <w:szCs w:val="24"/>
              <w:lang w:val="ro-RO"/>
            </w:rPr>
            <w:t>;</w:t>
          </w:r>
        </w:p>
        <w:p w:rsidR="005C096D" w:rsidRPr="005C096D" w:rsidRDefault="005C096D" w:rsidP="00BA4A43">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Condițiile de realizare a proiectului (se aplică pentru proiectele pentru care autoritatea competentă pentru protecția mediului a decis că nu este necesară parcurgerea procedurilor de evaluare a impactului asupra mediului și evaluarea adecvată)</w:t>
          </w:r>
        </w:p>
        <w:p w:rsidR="00BA4A43" w:rsidRPr="00522DB9"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w:t>
          </w:r>
          <w:r w:rsidR="005C096D">
            <w:rPr>
              <w:rFonts w:ascii="Arial" w:hAnsi="Arial" w:cs="Arial"/>
              <w:sz w:val="24"/>
              <w:szCs w:val="24"/>
            </w:rPr>
            <w:t>investiția se va realize cu respectarea documentației tehnice depuse precum și a normativelor și prescripțiilor tehnice specific realizării proiectului, a legislației de mediu în vigoare și a avizelor prevăzute în Certificatul de Urbanism nr. 19/30.06.2015</w:t>
          </w:r>
          <w:r w:rsidRPr="00522DB9">
            <w:rPr>
              <w:rFonts w:ascii="Arial" w:hAnsi="Arial" w:cs="Arial"/>
              <w:sz w:val="24"/>
              <w:szCs w:val="24"/>
            </w:rPr>
            <w:t>;</w:t>
          </w:r>
        </w:p>
        <w:p w:rsidR="00BA4A43" w:rsidRPr="00522DB9"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b) </w:t>
          </w:r>
          <w:r>
            <w:rPr>
              <w:rFonts w:ascii="Arial" w:hAnsi="Arial" w:cs="Arial"/>
              <w:sz w:val="24"/>
              <w:szCs w:val="24"/>
            </w:rPr>
            <w:t>conform art.22, alin. 1 din HG nr. 445/2009, în situația în care, după emiterea acordului de mediu și înaintea obținerii aprobării de dezvoltare, proiectul a obținut modificări, titularul proiectului are obligația de a notifica în scris autoritatea pentru protecția mediului emitentă asupra acestor modificări</w:t>
          </w:r>
          <w:r w:rsidRPr="00522DB9">
            <w:rPr>
              <w:rFonts w:ascii="Arial" w:hAnsi="Arial" w:cs="Arial"/>
              <w:sz w:val="24"/>
              <w:szCs w:val="24"/>
            </w:rPr>
            <w:t>;</w:t>
          </w:r>
        </w:p>
        <w:p w:rsidR="00BA4A43" w:rsidRDefault="00BA4A43" w:rsidP="00BA4A43">
          <w:pPr>
            <w:autoSpaceDE w:val="0"/>
            <w:autoSpaceDN w:val="0"/>
            <w:adjustRightInd w:val="0"/>
            <w:spacing w:after="0" w:line="240" w:lineRule="auto"/>
            <w:jc w:val="both"/>
            <w:rPr>
              <w:rFonts w:ascii="Arial" w:hAnsi="Arial" w:cs="Arial"/>
              <w:sz w:val="24"/>
              <w:szCs w:val="24"/>
              <w:lang w:val="ro-RO"/>
            </w:rPr>
          </w:pPr>
          <w:r w:rsidRPr="00522DB9">
            <w:rPr>
              <w:rFonts w:ascii="Arial" w:hAnsi="Arial" w:cs="Arial"/>
              <w:sz w:val="24"/>
              <w:szCs w:val="24"/>
            </w:rPr>
            <w:t xml:space="preserve">    c) </w:t>
          </w:r>
          <w:r>
            <w:rPr>
              <w:rFonts w:ascii="Arial" w:hAnsi="Arial" w:cs="Arial"/>
              <w:sz w:val="24"/>
              <w:szCs w:val="24"/>
            </w:rPr>
            <w:t>se vor respecta cu strictețe limitele și suprafețele destinate organizării de șantier, a modului de depozitare a materialelor de construcție și a rutelor alese pentru transport</w:t>
          </w:r>
          <w:r>
            <w:rPr>
              <w:rFonts w:ascii="Arial" w:hAnsi="Arial" w:cs="Arial"/>
              <w:sz w:val="24"/>
              <w:szCs w:val="24"/>
              <w:lang w:val="ro-RO"/>
            </w:rPr>
            <w:t>:</w:t>
          </w:r>
        </w:p>
        <w:p w:rsidR="00BA4A43" w:rsidRDefault="00BA4A43" w:rsidP="00BA4A43">
          <w:pPr>
            <w:spacing w:after="0" w:line="240" w:lineRule="auto"/>
            <w:jc w:val="both"/>
            <w:rPr>
              <w:rFonts w:ascii="Arial" w:hAnsi="Arial" w:cs="Arial"/>
              <w:sz w:val="24"/>
              <w:szCs w:val="24"/>
              <w:lang w:val="ro-RO"/>
            </w:rPr>
          </w:pPr>
          <w:r>
            <w:rPr>
              <w:rFonts w:ascii="Arial" w:hAnsi="Arial" w:cs="Arial"/>
              <w:sz w:val="24"/>
              <w:szCs w:val="24"/>
              <w:lang w:val="ro-RO"/>
            </w:rPr>
            <w:t xml:space="preserve">    d) se vor amenaja louri de stocare în condiții de siguranță pentru mediu și sănătate umană a deșeurilor ce vor rezulta din executarea lucrărilor de construcții-montaj și se va asigura gestionarea corespunzătoare a acestora în conformitate cu prevederile OUG nr. 78/2000 aprobată de Legea nr. 426/2001, cu modificările și completările ulterioare. Deșeurile reciclabile colectate pe categorii, conform prevederilor legale, se vor valorifica către firme specializate în colectare/reciclare. Deșeurile menajere se vor colecta și preda la operatorii locali de salubrizare</w:t>
          </w:r>
          <w:r w:rsidR="00080949">
            <w:rPr>
              <w:rFonts w:ascii="Arial" w:hAnsi="Arial" w:cs="Arial"/>
              <w:sz w:val="24"/>
              <w:szCs w:val="24"/>
              <w:lang w:val="ro-RO"/>
            </w:rPr>
            <w:t xml:space="preserve"> autorizați:</w:t>
          </w:r>
        </w:p>
        <w:p w:rsidR="00080949" w:rsidRDefault="00080949" w:rsidP="00BA4A43">
          <w:pPr>
            <w:spacing w:after="0" w:line="240" w:lineRule="auto"/>
            <w:jc w:val="both"/>
            <w:rPr>
              <w:rFonts w:ascii="Arial" w:hAnsi="Arial" w:cs="Arial"/>
              <w:sz w:val="24"/>
              <w:szCs w:val="24"/>
              <w:lang w:val="ro-RO"/>
            </w:rPr>
          </w:pPr>
          <w:r>
            <w:rPr>
              <w:rFonts w:ascii="Arial" w:hAnsi="Arial" w:cs="Arial"/>
              <w:sz w:val="24"/>
              <w:szCs w:val="24"/>
              <w:lang w:val="ro-RO"/>
            </w:rPr>
            <w:t xml:space="preserve">   e) nivelul de zgomot generat de desfășurarea lucrărilor se va încadra în prevederile STAS 10009/1988-acustica urbană:</w:t>
          </w:r>
        </w:p>
        <w:p w:rsidR="00080949" w:rsidRDefault="00080949" w:rsidP="00BA4A43">
          <w:pPr>
            <w:spacing w:after="0" w:line="240" w:lineRule="auto"/>
            <w:jc w:val="both"/>
            <w:rPr>
              <w:rFonts w:ascii="Arial" w:hAnsi="Arial" w:cs="Arial"/>
              <w:sz w:val="24"/>
              <w:szCs w:val="24"/>
              <w:lang w:val="ro-RO"/>
            </w:rPr>
          </w:pPr>
          <w:r>
            <w:rPr>
              <w:rFonts w:ascii="Arial" w:hAnsi="Arial" w:cs="Arial"/>
              <w:sz w:val="24"/>
              <w:szCs w:val="24"/>
              <w:lang w:val="ro-RO"/>
            </w:rPr>
            <w:t xml:space="preserve">   f) la finalizarea lucrărilor se vor îndepărta resturile de materiale de construcție și se va reface cadrul natural afectat de execuția lucrărilor:</w:t>
          </w:r>
        </w:p>
        <w:p w:rsidR="00BA4A43" w:rsidRPr="00522DB9" w:rsidRDefault="00BA4A43" w:rsidP="00BA4A43">
          <w:pPr>
            <w:spacing w:after="0" w:line="240" w:lineRule="auto"/>
            <w:jc w:val="both"/>
            <w:rPr>
              <w:rFonts w:ascii="Arial" w:hAnsi="Arial" w:cs="Arial"/>
              <w:sz w:val="24"/>
              <w:szCs w:val="24"/>
            </w:rPr>
          </w:pPr>
          <w:r w:rsidRPr="00522DB9">
            <w:rPr>
              <w:rFonts w:ascii="Arial" w:hAnsi="Arial" w:cs="Arial"/>
              <w:sz w:val="24"/>
              <w:szCs w:val="24"/>
            </w:rPr>
            <w:t xml:space="preserve">    Proiectul propus nu necesită parcurgerea celorlalte etape ale procedurii de evaluare adecvată (se aplică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sdtContent>
    </w:sdt>
    <w:p w:rsidR="00BA4A43" w:rsidRPr="00447422" w:rsidRDefault="00BA4A43" w:rsidP="00BA4A43">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BA4A43" w:rsidRDefault="00BA4A43" w:rsidP="00BA4A43">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BA4A43" w:rsidRDefault="00BA4A43" w:rsidP="00BA4A43">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BA4A43" w:rsidRPr="00CA4590" w:rsidRDefault="00BA4A43" w:rsidP="00BA4A4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BA4A43" w:rsidRPr="00CA4590" w:rsidRDefault="00BA4A43" w:rsidP="00BA4A43">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BA4A43" w:rsidRPr="00CA4590" w:rsidRDefault="00BA4A43" w:rsidP="00BA4A43">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BA4A43" w:rsidRDefault="00BA4A43" w:rsidP="00BA4A43">
          <w:pPr>
            <w:spacing w:after="0" w:line="240" w:lineRule="auto"/>
            <w:jc w:val="both"/>
            <w:outlineLvl w:val="0"/>
            <w:rPr>
              <w:rFonts w:ascii="Arial" w:hAnsi="Arial" w:cs="Arial"/>
              <w:b/>
              <w:bCs/>
              <w:sz w:val="24"/>
              <w:szCs w:val="24"/>
              <w:lang w:val="ro-RO"/>
            </w:rPr>
          </w:pPr>
        </w:p>
        <w:p w:rsidR="00BA4A43" w:rsidRDefault="00BA4A43" w:rsidP="00BA4A43">
          <w:pPr>
            <w:spacing w:after="0" w:line="240" w:lineRule="auto"/>
            <w:jc w:val="both"/>
            <w:outlineLvl w:val="0"/>
            <w:rPr>
              <w:rFonts w:ascii="Arial" w:hAnsi="Arial" w:cs="Arial"/>
              <w:b/>
              <w:bCs/>
              <w:sz w:val="24"/>
              <w:szCs w:val="24"/>
              <w:lang w:val="ro-RO"/>
            </w:rPr>
          </w:pPr>
        </w:p>
        <w:p w:rsidR="00BA4A43" w:rsidRPr="00CA4590" w:rsidRDefault="00BA4A43" w:rsidP="00BA4A43">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 xml:space="preserve">Şef serviciu </w:t>
          </w:r>
        </w:p>
        <w:p w:rsidR="00BA4A43" w:rsidRPr="00C033AF" w:rsidRDefault="00BA4A43" w:rsidP="00BA4A43">
          <w:pPr>
            <w:spacing w:after="0" w:line="240" w:lineRule="auto"/>
            <w:jc w:val="both"/>
            <w:outlineLvl w:val="0"/>
            <w:rPr>
              <w:rFonts w:ascii="Arial" w:hAnsi="Arial" w:cs="Arial"/>
              <w:b/>
              <w:bCs/>
              <w:sz w:val="24"/>
              <w:szCs w:val="24"/>
              <w:lang w:val="ro-RO"/>
            </w:rPr>
          </w:pPr>
        </w:p>
        <w:p w:rsidR="00BA4A43" w:rsidRDefault="00BA4A43" w:rsidP="00BA4A43">
          <w:pPr>
            <w:spacing w:after="0" w:line="360" w:lineRule="auto"/>
            <w:jc w:val="both"/>
            <w:rPr>
              <w:rFonts w:ascii="Arial" w:hAnsi="Arial" w:cs="Arial"/>
              <w:bCs/>
              <w:sz w:val="24"/>
              <w:szCs w:val="24"/>
              <w:lang w:val="ro-RO"/>
            </w:rPr>
          </w:pPr>
          <w:r>
            <w:rPr>
              <w:rFonts w:ascii="Arial" w:hAnsi="Arial" w:cs="Arial"/>
              <w:bCs/>
              <w:sz w:val="24"/>
              <w:szCs w:val="24"/>
              <w:lang w:val="ro-RO"/>
            </w:rPr>
            <w:t xml:space="preserve">     Î</w:t>
          </w:r>
          <w:r w:rsidRPr="00C033AF">
            <w:rPr>
              <w:rFonts w:ascii="Arial" w:hAnsi="Arial" w:cs="Arial"/>
              <w:bCs/>
              <w:sz w:val="24"/>
              <w:szCs w:val="24"/>
              <w:lang w:val="ro-RO"/>
            </w:rPr>
            <w:t xml:space="preserve">ntocmit, </w:t>
          </w:r>
        </w:p>
      </w:sdtContent>
    </w:sdt>
    <w:p w:rsidR="00BA4A43" w:rsidRPr="00447422" w:rsidRDefault="00BA4A43" w:rsidP="00BA4A43">
      <w:pPr>
        <w:spacing w:after="0" w:line="360" w:lineRule="auto"/>
        <w:jc w:val="both"/>
        <w:rPr>
          <w:rFonts w:ascii="Arial" w:hAnsi="Arial" w:cs="Arial"/>
          <w:bCs/>
          <w:sz w:val="24"/>
          <w:szCs w:val="24"/>
          <w:lang w:val="ro-RO"/>
        </w:rPr>
      </w:pPr>
    </w:p>
    <w:p w:rsidR="00BA4A43" w:rsidRPr="00447422" w:rsidRDefault="00BA4A43" w:rsidP="00BA4A43">
      <w:pPr>
        <w:autoSpaceDE w:val="0"/>
        <w:autoSpaceDN w:val="0"/>
        <w:adjustRightInd w:val="0"/>
        <w:spacing w:after="0" w:line="240" w:lineRule="auto"/>
        <w:jc w:val="both"/>
        <w:rPr>
          <w:rFonts w:ascii="Arial" w:hAnsi="Arial" w:cs="Arial"/>
          <w:sz w:val="24"/>
          <w:szCs w:val="24"/>
        </w:rPr>
      </w:pPr>
    </w:p>
    <w:p w:rsidR="00BA4A43" w:rsidRPr="00447422" w:rsidRDefault="00BA4A43" w:rsidP="00BA4A43">
      <w:pPr>
        <w:spacing w:after="0" w:line="360" w:lineRule="auto"/>
        <w:jc w:val="both"/>
        <w:rPr>
          <w:rFonts w:ascii="Arial" w:hAnsi="Arial" w:cs="Arial"/>
          <w:bCs/>
          <w:sz w:val="24"/>
          <w:szCs w:val="24"/>
          <w:lang w:val="ro-RO"/>
        </w:rPr>
      </w:pPr>
    </w:p>
    <w:p w:rsidR="00BA4A43" w:rsidRPr="00447422" w:rsidRDefault="00BA4A43" w:rsidP="00BA4A43">
      <w:pPr>
        <w:spacing w:after="0" w:line="360" w:lineRule="auto"/>
        <w:jc w:val="both"/>
        <w:rPr>
          <w:rFonts w:ascii="Arial" w:hAnsi="Arial" w:cs="Arial"/>
          <w:bCs/>
          <w:sz w:val="24"/>
          <w:szCs w:val="24"/>
          <w:lang w:val="ro-RO"/>
        </w:rPr>
      </w:pPr>
    </w:p>
    <w:p w:rsidR="00BA4A43" w:rsidRPr="00447422" w:rsidRDefault="00BA4A43" w:rsidP="00BA4A43">
      <w:pPr>
        <w:autoSpaceDE w:val="0"/>
        <w:autoSpaceDN w:val="0"/>
        <w:adjustRightInd w:val="0"/>
        <w:spacing w:after="0" w:line="240" w:lineRule="auto"/>
        <w:jc w:val="both"/>
        <w:rPr>
          <w:rFonts w:ascii="Arial" w:hAnsi="Arial" w:cs="Arial"/>
          <w:sz w:val="24"/>
          <w:szCs w:val="24"/>
        </w:rPr>
      </w:pPr>
    </w:p>
    <w:p w:rsidR="00BA4A43" w:rsidRPr="00447422" w:rsidRDefault="00BA4A43" w:rsidP="00BA4A43">
      <w:pPr>
        <w:spacing w:after="0" w:line="360" w:lineRule="auto"/>
        <w:jc w:val="both"/>
        <w:rPr>
          <w:rFonts w:ascii="Arial" w:hAnsi="Arial" w:cs="Arial"/>
          <w:bCs/>
          <w:sz w:val="24"/>
          <w:szCs w:val="24"/>
          <w:lang w:val="ro-RO"/>
        </w:rPr>
      </w:pPr>
    </w:p>
    <w:p w:rsidR="00BA4A43" w:rsidRPr="00447422" w:rsidRDefault="00BA4A43" w:rsidP="00BA4A43">
      <w:pPr>
        <w:spacing w:after="0" w:line="360" w:lineRule="auto"/>
        <w:jc w:val="both"/>
        <w:rPr>
          <w:rFonts w:ascii="Arial" w:hAnsi="Arial" w:cs="Arial"/>
          <w:bCs/>
          <w:sz w:val="24"/>
          <w:szCs w:val="24"/>
          <w:lang w:val="ro-RO"/>
        </w:rPr>
      </w:pPr>
    </w:p>
    <w:sectPr w:rsidR="00BA4A43" w:rsidRPr="00447422" w:rsidSect="00BA4A43">
      <w:footerReference w:type="even" r:id="rId12"/>
      <w:footerReference w:type="default" r:id="rId13"/>
      <w:headerReference w:type="first" r:id="rId14"/>
      <w:footerReference w:type="first" r:id="rId15"/>
      <w:type w:val="continuous"/>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43" w:rsidRDefault="00BA4A43" w:rsidP="00BE5D89">
      <w:pPr>
        <w:spacing w:after="0" w:line="240" w:lineRule="auto"/>
      </w:pPr>
      <w:r>
        <w:separator/>
      </w:r>
    </w:p>
  </w:endnote>
  <w:endnote w:type="continuationSeparator" w:id="0">
    <w:p w:rsidR="00BA4A43" w:rsidRDefault="00BA4A43" w:rsidP="00BE5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43" w:rsidRDefault="00BA4A43" w:rsidP="00BA4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A4A43" w:rsidRDefault="00BA4A43" w:rsidP="00BA4A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Content>
          <w:p w:rsidR="00BA4A43" w:rsidRPr="007A4C64" w:rsidRDefault="00BA4A43" w:rsidP="00BA4A43">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sidR="00080949">
              <w:rPr>
                <w:rFonts w:ascii="Arial" w:hAnsi="Arial" w:cs="Arial"/>
                <w:b/>
                <w:sz w:val="20"/>
                <w:szCs w:val="20"/>
              </w:rPr>
              <w:t xml:space="preserve"> SUCEAVA</w:t>
            </w:r>
          </w:p>
          <w:p w:rsidR="00BA4A43" w:rsidRPr="007A4C64" w:rsidRDefault="00BA4A43" w:rsidP="00BA4A43">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Str.</w:t>
            </w:r>
            <w:r w:rsidR="00080949">
              <w:rPr>
                <w:rFonts w:ascii="Arial" w:hAnsi="Arial" w:cs="Arial"/>
                <w:color w:val="00214E"/>
                <w:sz w:val="20"/>
                <w:szCs w:val="20"/>
                <w:lang w:val="ro-RO"/>
              </w:rPr>
              <w:t xml:space="preserve"> Bistriței</w:t>
            </w:r>
            <w:r w:rsidRPr="007A4C64">
              <w:rPr>
                <w:rFonts w:ascii="Arial" w:hAnsi="Arial" w:cs="Arial"/>
                <w:color w:val="00214E"/>
                <w:sz w:val="20"/>
                <w:szCs w:val="20"/>
                <w:lang w:val="ro-RO"/>
              </w:rPr>
              <w:t xml:space="preserve">, Nr. </w:t>
            </w:r>
            <w:r w:rsidR="00080949">
              <w:rPr>
                <w:rFonts w:ascii="Arial" w:hAnsi="Arial" w:cs="Arial"/>
                <w:color w:val="00214E"/>
                <w:sz w:val="20"/>
                <w:szCs w:val="20"/>
                <w:lang w:val="ro-RO"/>
              </w:rPr>
              <w:t>1A</w:t>
            </w:r>
            <w:r w:rsidRPr="007A4C64">
              <w:rPr>
                <w:rFonts w:ascii="Arial" w:hAnsi="Arial" w:cs="Arial"/>
                <w:color w:val="00214E"/>
                <w:sz w:val="20"/>
                <w:szCs w:val="20"/>
                <w:lang w:val="ro-RO"/>
              </w:rPr>
              <w:t xml:space="preserve">, Loc. </w:t>
            </w:r>
            <w:r w:rsidR="00080949">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sidR="00080949">
              <w:rPr>
                <w:rFonts w:ascii="Arial" w:hAnsi="Arial" w:cs="Arial"/>
                <w:color w:val="00214E"/>
                <w:sz w:val="20"/>
                <w:szCs w:val="20"/>
                <w:lang w:val="ro-RO"/>
              </w:rPr>
              <w:t>720264</w:t>
            </w:r>
          </w:p>
          <w:p w:rsidR="00BA4A43" w:rsidRPr="007A4C64" w:rsidRDefault="00BA4A43" w:rsidP="00BA4A43">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E-mail:</w:t>
            </w:r>
            <w:r w:rsidR="00080949">
              <w:rPr>
                <w:rFonts w:ascii="Arial" w:hAnsi="Arial" w:cs="Arial"/>
                <w:color w:val="00214E"/>
                <w:sz w:val="20"/>
                <w:szCs w:val="20"/>
                <w:lang w:val="ro-RO"/>
              </w:rPr>
              <w:t xml:space="preserve"> office@apmsv.anpm.ro</w:t>
            </w:r>
            <w:r w:rsidRPr="007A4C64">
              <w:rPr>
                <w:rFonts w:ascii="Arial" w:hAnsi="Arial" w:cs="Arial"/>
                <w:color w:val="00214E"/>
                <w:sz w:val="20"/>
                <w:szCs w:val="20"/>
                <w:lang w:val="ro-RO"/>
              </w:rPr>
              <w:t xml:space="preserve">, Tel. </w:t>
            </w:r>
            <w:r w:rsidR="00080949">
              <w:rPr>
                <w:rFonts w:ascii="Arial" w:hAnsi="Arial" w:cs="Arial"/>
                <w:color w:val="00214E"/>
                <w:sz w:val="20"/>
                <w:szCs w:val="20"/>
                <w:lang w:val="ro-RO"/>
              </w:rPr>
              <w:t>0230 514056</w:t>
            </w:r>
            <w:r w:rsidRPr="007A4C64">
              <w:rPr>
                <w:rFonts w:ascii="Arial" w:hAnsi="Arial" w:cs="Arial"/>
                <w:color w:val="00214E"/>
                <w:sz w:val="20"/>
                <w:szCs w:val="20"/>
                <w:lang w:val="ro-RO"/>
              </w:rPr>
              <w:t xml:space="preserve">, Fax </w:t>
            </w:r>
            <w:r w:rsidR="00080949">
              <w:rPr>
                <w:rFonts w:ascii="Arial" w:hAnsi="Arial" w:cs="Arial"/>
                <w:color w:val="00214E"/>
                <w:sz w:val="20"/>
                <w:szCs w:val="20"/>
                <w:lang w:val="ro-RO"/>
              </w:rPr>
              <w:t>0230 514059</w:t>
            </w:r>
          </w:p>
        </w:sdtContent>
      </w:sdt>
      <w:p w:rsidR="00BA4A43" w:rsidRPr="00C44321" w:rsidRDefault="00BA4A43" w:rsidP="00BA4A43">
        <w:pPr>
          <w:pStyle w:val="Footer"/>
          <w:jc w:val="center"/>
        </w:pPr>
        <w:r>
          <w:t xml:space="preserve"> </w:t>
        </w:r>
        <w:fldSimple w:instr=" PAGE   \* MERGEFORMAT ">
          <w:r w:rsidR="00080949">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BA4A43" w:rsidRPr="007A4C64" w:rsidRDefault="00BA4A43" w:rsidP="00BA4A43">
        <w:pPr>
          <w:pStyle w:val="Footer"/>
          <w:pBdr>
            <w:top w:val="single" w:sz="4" w:space="1" w:color="auto"/>
          </w:pBdr>
          <w:jc w:val="center"/>
          <w:rPr>
            <w:rFonts w:ascii="Arial" w:hAnsi="Arial" w:cs="Arial"/>
            <w:b/>
            <w:sz w:val="20"/>
            <w:szCs w:val="20"/>
          </w:rPr>
        </w:pPr>
        <w:r w:rsidRPr="007A4C64">
          <w:rPr>
            <w:rFonts w:ascii="Arial" w:hAnsi="Arial" w:cs="Arial"/>
            <w:b/>
            <w:sz w:val="20"/>
            <w:szCs w:val="20"/>
          </w:rPr>
          <w:t>AG</w:t>
        </w:r>
        <w:r w:rsidR="00080949">
          <w:rPr>
            <w:rFonts w:ascii="Arial" w:hAnsi="Arial" w:cs="Arial"/>
            <w:b/>
            <w:sz w:val="20"/>
            <w:szCs w:val="20"/>
          </w:rPr>
          <w:t>ENŢIA PENTRU PROTECŢIA MEDIULUI SUCEAVA</w:t>
        </w:r>
      </w:p>
      <w:p w:rsidR="00BA4A43" w:rsidRPr="007A4C64" w:rsidRDefault="00BA4A43" w:rsidP="00BA4A43">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Str. </w:t>
        </w:r>
        <w:r w:rsidR="00080949">
          <w:rPr>
            <w:rFonts w:ascii="Arial" w:hAnsi="Arial" w:cs="Arial"/>
            <w:color w:val="00214E"/>
            <w:sz w:val="20"/>
            <w:szCs w:val="20"/>
            <w:lang w:val="ro-RO"/>
          </w:rPr>
          <w:t>Bistriței</w:t>
        </w:r>
        <w:r w:rsidRPr="007A4C64">
          <w:rPr>
            <w:rFonts w:ascii="Arial" w:hAnsi="Arial" w:cs="Arial"/>
            <w:color w:val="00214E"/>
            <w:sz w:val="20"/>
            <w:szCs w:val="20"/>
            <w:lang w:val="ro-RO"/>
          </w:rPr>
          <w:t xml:space="preserve">, Nr. </w:t>
        </w:r>
        <w:r w:rsidR="00080949">
          <w:rPr>
            <w:rFonts w:ascii="Arial" w:hAnsi="Arial" w:cs="Arial"/>
            <w:color w:val="00214E"/>
            <w:sz w:val="20"/>
            <w:szCs w:val="20"/>
            <w:lang w:val="ro-RO"/>
          </w:rPr>
          <w:t>1A</w:t>
        </w:r>
        <w:r w:rsidRPr="007A4C64">
          <w:rPr>
            <w:rFonts w:ascii="Arial" w:hAnsi="Arial" w:cs="Arial"/>
            <w:color w:val="00214E"/>
            <w:sz w:val="20"/>
            <w:szCs w:val="20"/>
            <w:lang w:val="ro-RO"/>
          </w:rPr>
          <w:t xml:space="preserve">, Loc. </w:t>
        </w:r>
        <w:r w:rsidR="00080949">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sidR="00080949">
          <w:rPr>
            <w:rFonts w:ascii="Arial" w:hAnsi="Arial" w:cs="Arial"/>
            <w:color w:val="00214E"/>
            <w:sz w:val="20"/>
            <w:szCs w:val="20"/>
            <w:lang w:val="ro-RO"/>
          </w:rPr>
          <w:t>720264</w:t>
        </w:r>
        <w:r w:rsidRPr="007A4C64">
          <w:rPr>
            <w:rFonts w:ascii="Arial" w:hAnsi="Arial" w:cs="Arial"/>
            <w:color w:val="00214E"/>
            <w:sz w:val="20"/>
            <w:szCs w:val="20"/>
            <w:lang w:val="ro-RO"/>
          </w:rPr>
          <w:t>,</w:t>
        </w:r>
      </w:p>
      <w:p w:rsidR="00BA4A43" w:rsidRPr="00992A14" w:rsidRDefault="00BA4A43" w:rsidP="00BA4A43">
        <w:pPr>
          <w:pStyle w:val="Header"/>
          <w:tabs>
            <w:tab w:val="clear" w:pos="4680"/>
          </w:tabs>
          <w:jc w:val="center"/>
          <w:rPr>
            <w:rFonts w:ascii="Arial" w:hAnsi="Arial" w:cs="Arial"/>
            <w:color w:val="00214E"/>
            <w:lang w:val="ro-RO"/>
          </w:rPr>
        </w:pPr>
        <w:r w:rsidRPr="007A4C64">
          <w:rPr>
            <w:rFonts w:ascii="Arial" w:hAnsi="Arial" w:cs="Arial"/>
            <w:color w:val="00214E"/>
            <w:sz w:val="20"/>
            <w:szCs w:val="20"/>
            <w:lang w:val="ro-RO"/>
          </w:rPr>
          <w:t>E-mail:</w:t>
        </w:r>
        <w:r w:rsidR="00080949">
          <w:rPr>
            <w:rFonts w:ascii="Arial" w:hAnsi="Arial" w:cs="Arial"/>
            <w:color w:val="00214E"/>
            <w:sz w:val="20"/>
            <w:szCs w:val="20"/>
            <w:lang w:val="ro-RO"/>
          </w:rPr>
          <w:t xml:space="preserve"> office@apmsv.anpm.ro</w:t>
        </w:r>
        <w:r w:rsidRPr="007A4C64">
          <w:rPr>
            <w:rFonts w:ascii="Arial" w:hAnsi="Arial" w:cs="Arial"/>
            <w:color w:val="00214E"/>
            <w:sz w:val="20"/>
            <w:szCs w:val="20"/>
            <w:lang w:val="ro-RO"/>
          </w:rPr>
          <w:t>, Tel.</w:t>
        </w:r>
        <w:r w:rsidR="00080949">
          <w:rPr>
            <w:rFonts w:ascii="Arial" w:hAnsi="Arial" w:cs="Arial"/>
            <w:color w:val="00214E"/>
            <w:sz w:val="20"/>
            <w:szCs w:val="20"/>
            <w:lang w:val="ro-RO"/>
          </w:rPr>
          <w:t xml:space="preserve"> 0230 514056</w:t>
        </w:r>
        <w:r w:rsidRPr="007A4C64">
          <w:rPr>
            <w:rFonts w:ascii="Arial" w:hAnsi="Arial" w:cs="Arial"/>
            <w:color w:val="00214E"/>
            <w:sz w:val="20"/>
            <w:szCs w:val="20"/>
            <w:lang w:val="ro-RO"/>
          </w:rPr>
          <w:t xml:space="preserve">, Fax </w:t>
        </w:r>
        <w:r w:rsidR="00080949">
          <w:rPr>
            <w:rFonts w:ascii="Arial" w:hAnsi="Arial" w:cs="Arial"/>
            <w:color w:val="00214E"/>
            <w:sz w:val="20"/>
            <w:szCs w:val="20"/>
            <w:lang w:val="ro-RO"/>
          </w:rPr>
          <w:t>0230 514059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43" w:rsidRDefault="00BA4A43" w:rsidP="00BE5D89">
      <w:pPr>
        <w:spacing w:after="0" w:line="240" w:lineRule="auto"/>
      </w:pPr>
      <w:r>
        <w:separator/>
      </w:r>
    </w:p>
  </w:footnote>
  <w:footnote w:type="continuationSeparator" w:id="0">
    <w:p w:rsidR="00BA4A43" w:rsidRDefault="00BA4A43" w:rsidP="00BE5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43" w:rsidRPr="00535A6C" w:rsidRDefault="00BA4A43" w:rsidP="00BA4A43">
    <w:pPr>
      <w:pStyle w:val="Header"/>
      <w:tabs>
        <w:tab w:val="clear" w:pos="4680"/>
        <w:tab w:val="clear" w:pos="9360"/>
        <w:tab w:val="left" w:pos="9000"/>
      </w:tabs>
      <w:jc w:val="center"/>
      <w:rPr>
        <w:rFonts w:ascii="Arial" w:hAnsi="Arial" w:cs="Arial"/>
        <w:color w:val="00214E"/>
        <w:sz w:val="32"/>
        <w:szCs w:val="32"/>
        <w:lang w:val="ro-RO"/>
      </w:rPr>
    </w:pPr>
    <w:r w:rsidRPr="00BE5D89">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11611984" r:id="rId2"/>
      </w:pict>
    </w:r>
    <w:r>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698361725"/>
      </w:sdtPr>
      <w:sdtContent>
        <w:r w:rsidRPr="00535A6C">
          <w:rPr>
            <w:rFonts w:ascii="Arial" w:hAnsi="Arial" w:cs="Arial"/>
            <w:b/>
            <w:color w:val="00214E"/>
            <w:sz w:val="32"/>
            <w:szCs w:val="32"/>
            <w:lang w:val="ro-RO"/>
          </w:rPr>
          <w:t>Ministerul Mediului, Apelor şi Pădurilor</w:t>
        </w:r>
      </w:sdtContent>
    </w:sdt>
  </w:p>
  <w:p w:rsidR="00BA4A43" w:rsidRPr="00535A6C" w:rsidRDefault="00BA4A43" w:rsidP="00BA4A43">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Content>
        <w:r w:rsidRPr="00535A6C">
          <w:rPr>
            <w:rFonts w:ascii="Arial" w:hAnsi="Arial" w:cs="Arial"/>
            <w:b/>
            <w:color w:val="00214E"/>
            <w:sz w:val="36"/>
            <w:szCs w:val="36"/>
            <w:lang w:val="ro-RO"/>
          </w:rPr>
          <w:t>Agenţia Naţională pentru Protecţia</w:t>
        </w:r>
        <w:r>
          <w:rPr>
            <w:rFonts w:ascii="Arial" w:hAnsi="Arial" w:cs="Arial"/>
            <w:b/>
            <w:color w:val="00214E"/>
            <w:sz w:val="36"/>
            <w:szCs w:val="36"/>
            <w:lang w:val="ro-RO"/>
          </w:rPr>
          <w:t xml:space="preserve"> Mediului</w:t>
        </w:r>
      </w:sdtContent>
    </w:sdt>
  </w:p>
  <w:p w:rsidR="00BA4A43" w:rsidRPr="003167DA" w:rsidRDefault="00BA4A43" w:rsidP="00BA4A43">
    <w:pPr>
      <w:keepNext/>
      <w:spacing w:after="0" w:line="240" w:lineRule="auto"/>
      <w:jc w:val="center"/>
      <w:outlineLvl w:val="0"/>
      <w:rPr>
        <w:rFonts w:ascii="Times New Roman" w:eastAsia="Times New Roman" w:hAnsi="Times New Roman"/>
        <w:b/>
        <w:bCs/>
        <w:sz w:val="20"/>
        <w:szCs w:val="20"/>
        <w:lang w:val="ro-RO" w:eastAsia="ro-RO"/>
      </w:rPr>
    </w:pPr>
  </w:p>
  <w:p w:rsidR="00BA4A43" w:rsidRPr="00992A14" w:rsidRDefault="00BA4A43" w:rsidP="00BA4A43">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A4A43" w:rsidRPr="00992A14" w:rsidTr="00BA4A43">
      <w:trPr>
        <w:trHeight w:val="692"/>
        <w:jc w:val="center"/>
      </w:trPr>
      <w:tc>
        <w:tcPr>
          <w:tcW w:w="9747" w:type="dxa"/>
          <w:shd w:val="clear" w:color="auto" w:fill="auto"/>
          <w:vAlign w:val="center"/>
        </w:tcPr>
        <w:p w:rsidR="00BA4A43" w:rsidRPr="00992A14" w:rsidRDefault="00BA4A43" w:rsidP="00080949">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Content>
              <w:r w:rsidRPr="00535A6C">
                <w:rPr>
                  <w:rFonts w:ascii="Arial" w:hAnsi="Arial" w:cs="Arial"/>
                  <w:b/>
                  <w:bCs/>
                  <w:color w:val="000000" w:themeColor="text1"/>
                  <w:sz w:val="28"/>
                  <w:szCs w:val="28"/>
                  <w:lang w:val="ro-RO"/>
                </w:rPr>
                <w:t xml:space="preserve">AGENŢIA PENTRU PROTECŢIA MEDIULUI </w:t>
              </w:r>
              <w:r w:rsidR="00080949">
                <w:rPr>
                  <w:rFonts w:ascii="Arial" w:hAnsi="Arial" w:cs="Arial"/>
                  <w:b/>
                  <w:bCs/>
                  <w:color w:val="000000" w:themeColor="text1"/>
                  <w:sz w:val="28"/>
                  <w:szCs w:val="28"/>
                  <w:lang w:val="ro-RO"/>
                </w:rPr>
                <w:t>SUCEAVA</w:t>
              </w:r>
            </w:sdtContent>
          </w:sdt>
        </w:p>
      </w:tc>
    </w:tr>
  </w:tbl>
  <w:p w:rsidR="00BA4A43" w:rsidRPr="0090788F" w:rsidRDefault="00BA4A43" w:rsidP="00BA4A4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0D4E"/>
    <w:multiLevelType w:val="hybridMultilevel"/>
    <w:tmpl w:val="357AF7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133D"/>
    <w:multiLevelType w:val="hybridMultilevel"/>
    <w:tmpl w:val="63DC4A0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7700C"/>
    <w:multiLevelType w:val="hybridMultilevel"/>
    <w:tmpl w:val="93BAAAA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E32FC"/>
    <w:multiLevelType w:val="hybridMultilevel"/>
    <w:tmpl w:val="1DF810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5451"/>
    <w:multiLevelType w:val="hybridMultilevel"/>
    <w:tmpl w:val="8A9ACEF6"/>
    <w:lvl w:ilvl="0" w:tplc="764E0BFE">
      <w:start w:val="1"/>
      <w:numFmt w:val="lowerLetter"/>
      <w:lvlText w:val="%1)"/>
      <w:lvlJc w:val="left"/>
      <w:pPr>
        <w:ind w:left="630" w:hanging="39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3C52C96"/>
    <w:multiLevelType w:val="hybridMultilevel"/>
    <w:tmpl w:val="CEA669D4"/>
    <w:lvl w:ilvl="0" w:tplc="04090017">
      <w:start w:val="1"/>
      <w:numFmt w:val="low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C03F57"/>
    <w:multiLevelType w:val="hybridMultilevel"/>
    <w:tmpl w:val="3D403CB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0043B"/>
    <w:multiLevelType w:val="hybridMultilevel"/>
    <w:tmpl w:val="18E44C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77842"/>
    <w:multiLevelType w:val="hybridMultilevel"/>
    <w:tmpl w:val="7EB2D76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F85DC2"/>
    <w:multiLevelType w:val="hybridMultilevel"/>
    <w:tmpl w:val="2E9C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353"/>
    <w:multiLevelType w:val="hybridMultilevel"/>
    <w:tmpl w:val="6D20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7266A"/>
    <w:multiLevelType w:val="hybridMultilevel"/>
    <w:tmpl w:val="E20ECDF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05C3E"/>
    <w:multiLevelType w:val="hybridMultilevel"/>
    <w:tmpl w:val="84E27C5E"/>
    <w:lvl w:ilvl="0" w:tplc="0409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ind w:left="1656" w:hanging="360"/>
      </w:pPr>
      <w:rPr>
        <w:rFonts w:ascii="Courier New" w:hAnsi="Courier New" w:cs="Courier New" w:hint="default"/>
      </w:rPr>
    </w:lvl>
    <w:lvl w:ilvl="2" w:tplc="04180005" w:tentative="1">
      <w:start w:val="1"/>
      <w:numFmt w:val="bullet"/>
      <w:lvlText w:val=""/>
      <w:lvlJc w:val="left"/>
      <w:pPr>
        <w:ind w:left="2376" w:hanging="360"/>
      </w:pPr>
      <w:rPr>
        <w:rFonts w:ascii="Wingdings" w:hAnsi="Wingdings" w:hint="default"/>
      </w:rPr>
    </w:lvl>
    <w:lvl w:ilvl="3" w:tplc="04180001" w:tentative="1">
      <w:start w:val="1"/>
      <w:numFmt w:val="bullet"/>
      <w:lvlText w:val=""/>
      <w:lvlJc w:val="left"/>
      <w:pPr>
        <w:ind w:left="3096" w:hanging="360"/>
      </w:pPr>
      <w:rPr>
        <w:rFonts w:ascii="Symbol" w:hAnsi="Symbol" w:hint="default"/>
      </w:rPr>
    </w:lvl>
    <w:lvl w:ilvl="4" w:tplc="04180003" w:tentative="1">
      <w:start w:val="1"/>
      <w:numFmt w:val="bullet"/>
      <w:lvlText w:val="o"/>
      <w:lvlJc w:val="left"/>
      <w:pPr>
        <w:ind w:left="3816" w:hanging="360"/>
      </w:pPr>
      <w:rPr>
        <w:rFonts w:ascii="Courier New" w:hAnsi="Courier New" w:cs="Courier New" w:hint="default"/>
      </w:rPr>
    </w:lvl>
    <w:lvl w:ilvl="5" w:tplc="04180005" w:tentative="1">
      <w:start w:val="1"/>
      <w:numFmt w:val="bullet"/>
      <w:lvlText w:val=""/>
      <w:lvlJc w:val="left"/>
      <w:pPr>
        <w:ind w:left="4536" w:hanging="360"/>
      </w:pPr>
      <w:rPr>
        <w:rFonts w:ascii="Wingdings" w:hAnsi="Wingdings" w:hint="default"/>
      </w:rPr>
    </w:lvl>
    <w:lvl w:ilvl="6" w:tplc="04180001" w:tentative="1">
      <w:start w:val="1"/>
      <w:numFmt w:val="bullet"/>
      <w:lvlText w:val=""/>
      <w:lvlJc w:val="left"/>
      <w:pPr>
        <w:ind w:left="5256" w:hanging="360"/>
      </w:pPr>
      <w:rPr>
        <w:rFonts w:ascii="Symbol" w:hAnsi="Symbol" w:hint="default"/>
      </w:rPr>
    </w:lvl>
    <w:lvl w:ilvl="7" w:tplc="04180003" w:tentative="1">
      <w:start w:val="1"/>
      <w:numFmt w:val="bullet"/>
      <w:lvlText w:val="o"/>
      <w:lvlJc w:val="left"/>
      <w:pPr>
        <w:ind w:left="5976" w:hanging="360"/>
      </w:pPr>
      <w:rPr>
        <w:rFonts w:ascii="Courier New" w:hAnsi="Courier New" w:cs="Courier New" w:hint="default"/>
      </w:rPr>
    </w:lvl>
    <w:lvl w:ilvl="8" w:tplc="04180005" w:tentative="1">
      <w:start w:val="1"/>
      <w:numFmt w:val="bullet"/>
      <w:lvlText w:val=""/>
      <w:lvlJc w:val="left"/>
      <w:pPr>
        <w:ind w:left="6696" w:hanging="360"/>
      </w:pPr>
      <w:rPr>
        <w:rFonts w:ascii="Wingdings" w:hAnsi="Wingdings" w:hint="default"/>
      </w:rPr>
    </w:lvl>
  </w:abstractNum>
  <w:abstractNum w:abstractNumId="14">
    <w:nsid w:val="1DA03211"/>
    <w:multiLevelType w:val="hybridMultilevel"/>
    <w:tmpl w:val="CEFE7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415E1"/>
    <w:multiLevelType w:val="hybridMultilevel"/>
    <w:tmpl w:val="18A00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17">
    <w:nsid w:val="20947CAE"/>
    <w:multiLevelType w:val="hybridMultilevel"/>
    <w:tmpl w:val="C5E0A30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F8727C"/>
    <w:multiLevelType w:val="hybridMultilevel"/>
    <w:tmpl w:val="929028C4"/>
    <w:lvl w:ilvl="0" w:tplc="04090001">
      <w:start w:val="1"/>
      <w:numFmt w:val="bullet"/>
      <w:lvlText w:val=""/>
      <w:lvlJc w:val="left"/>
      <w:pPr>
        <w:tabs>
          <w:tab w:val="num" w:pos="780"/>
        </w:tabs>
        <w:ind w:left="780" w:hanging="360"/>
      </w:pPr>
      <w:rPr>
        <w:rFonts w:ascii="Symbol" w:hAnsi="Symbol" w:hint="default"/>
      </w:rPr>
    </w:lvl>
    <w:lvl w:ilvl="1" w:tplc="430229AA">
      <w:start w:val="2010"/>
      <w:numFmt w:val="bullet"/>
      <w:lvlText w:val="-"/>
      <w:lvlJc w:val="left"/>
      <w:pPr>
        <w:tabs>
          <w:tab w:val="num" w:pos="1500"/>
        </w:tabs>
        <w:ind w:left="1500" w:hanging="360"/>
      </w:pPr>
      <w:rPr>
        <w:rFonts w:ascii="Arial" w:eastAsia="Times New Roman" w:hAnsi="Arial" w:cs="Arial"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27AD5D65"/>
    <w:multiLevelType w:val="hybridMultilevel"/>
    <w:tmpl w:val="637AB4BC"/>
    <w:lvl w:ilvl="0" w:tplc="12F6C6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24992"/>
    <w:multiLevelType w:val="hybridMultilevel"/>
    <w:tmpl w:val="34E49FC2"/>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840D3D"/>
    <w:multiLevelType w:val="hybridMultilevel"/>
    <w:tmpl w:val="2A50CC00"/>
    <w:lvl w:ilvl="0" w:tplc="CA5E0BC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4C22320"/>
    <w:multiLevelType w:val="hybridMultilevel"/>
    <w:tmpl w:val="9C62CCD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C2363"/>
    <w:multiLevelType w:val="hybridMultilevel"/>
    <w:tmpl w:val="83C4665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30686E"/>
    <w:multiLevelType w:val="hybridMultilevel"/>
    <w:tmpl w:val="3F1A1C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nsid w:val="3821036B"/>
    <w:multiLevelType w:val="hybridMultilevel"/>
    <w:tmpl w:val="BE46264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E4D90"/>
    <w:multiLevelType w:val="hybridMultilevel"/>
    <w:tmpl w:val="E32CB390"/>
    <w:lvl w:ilvl="0" w:tplc="0D4ED65E">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565B21"/>
    <w:multiLevelType w:val="hybridMultilevel"/>
    <w:tmpl w:val="E1CC0088"/>
    <w:lvl w:ilvl="0" w:tplc="54BE8E66">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479E3AEB"/>
    <w:multiLevelType w:val="hybridMultilevel"/>
    <w:tmpl w:val="ECB0DFF0"/>
    <w:lvl w:ilvl="0" w:tplc="47A851FA">
      <w:start w:val="1"/>
      <w:numFmt w:val="lowerLetter"/>
      <w:lvlText w:val="%1)"/>
      <w:lvlJc w:val="left"/>
      <w:pPr>
        <w:ind w:left="61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B565FEF"/>
    <w:multiLevelType w:val="hybridMultilevel"/>
    <w:tmpl w:val="52E6A5C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2F47C1"/>
    <w:multiLevelType w:val="hybridMultilevel"/>
    <w:tmpl w:val="D47ADEA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86707"/>
    <w:multiLevelType w:val="hybridMultilevel"/>
    <w:tmpl w:val="40E615EC"/>
    <w:lvl w:ilvl="0" w:tplc="596621AC">
      <w:start w:val="1"/>
      <w:numFmt w:val="decimal"/>
      <w:lvlText w:val="%1."/>
      <w:lvlJc w:val="left"/>
      <w:pPr>
        <w:ind w:left="786"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4">
    <w:nsid w:val="557C3804"/>
    <w:multiLevelType w:val="hybridMultilevel"/>
    <w:tmpl w:val="46B2967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C807E0"/>
    <w:multiLevelType w:val="hybridMultilevel"/>
    <w:tmpl w:val="BDAA99F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46442E"/>
    <w:multiLevelType w:val="hybridMultilevel"/>
    <w:tmpl w:val="D77652F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86C7D"/>
    <w:multiLevelType w:val="hybridMultilevel"/>
    <w:tmpl w:val="5312688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5D149C"/>
    <w:multiLevelType w:val="hybridMultilevel"/>
    <w:tmpl w:val="A4049A1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2F680C"/>
    <w:multiLevelType w:val="hybridMultilevel"/>
    <w:tmpl w:val="3154B33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C30407"/>
    <w:multiLevelType w:val="hybridMultilevel"/>
    <w:tmpl w:val="5A0C0724"/>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180D94"/>
    <w:multiLevelType w:val="hybridMultilevel"/>
    <w:tmpl w:val="387C75AE"/>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039C4"/>
    <w:multiLevelType w:val="hybridMultilevel"/>
    <w:tmpl w:val="8B56CF7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B0A64"/>
    <w:multiLevelType w:val="hybridMultilevel"/>
    <w:tmpl w:val="959AE06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3D612E"/>
    <w:multiLevelType w:val="hybridMultilevel"/>
    <w:tmpl w:val="FAF891B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46">
    <w:nsid w:val="683C1307"/>
    <w:multiLevelType w:val="hybridMultilevel"/>
    <w:tmpl w:val="3B28BADC"/>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7A7415"/>
    <w:multiLevelType w:val="hybridMultilevel"/>
    <w:tmpl w:val="33AE06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AC62BF"/>
    <w:multiLevelType w:val="hybridMultilevel"/>
    <w:tmpl w:val="293A08D6"/>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BC404D"/>
    <w:multiLevelType w:val="hybridMultilevel"/>
    <w:tmpl w:val="DC00A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3D7F2D"/>
    <w:multiLevelType w:val="hybridMultilevel"/>
    <w:tmpl w:val="65D89A7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D818D7"/>
    <w:multiLevelType w:val="hybridMultilevel"/>
    <w:tmpl w:val="6430F148"/>
    <w:lvl w:ilvl="0" w:tplc="47A851F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3">
    <w:nsid w:val="706F31A5"/>
    <w:multiLevelType w:val="hybridMultilevel"/>
    <w:tmpl w:val="1D8013B0"/>
    <w:lvl w:ilvl="0" w:tplc="08FAA90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4">
    <w:nsid w:val="717E442D"/>
    <w:multiLevelType w:val="hybridMultilevel"/>
    <w:tmpl w:val="DFF42190"/>
    <w:lvl w:ilvl="0" w:tplc="1A466DE8">
      <w:start w:val="141"/>
      <w:numFmt w:val="bullet"/>
      <w:lvlText w:val="-"/>
      <w:lvlJc w:val="left"/>
      <w:pPr>
        <w:tabs>
          <w:tab w:val="num" w:pos="2340"/>
        </w:tabs>
        <w:ind w:left="2340" w:hanging="12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nsid w:val="743B3E00"/>
    <w:multiLevelType w:val="hybridMultilevel"/>
    <w:tmpl w:val="9A74CA0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90167BF"/>
    <w:multiLevelType w:val="hybridMultilevel"/>
    <w:tmpl w:val="C91E0ACA"/>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A57795"/>
    <w:multiLevelType w:val="hybridMultilevel"/>
    <w:tmpl w:val="2292B70A"/>
    <w:lvl w:ilvl="0" w:tplc="704A3C82">
      <w:start w:val="2010"/>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B262471"/>
    <w:multiLevelType w:val="hybridMultilevel"/>
    <w:tmpl w:val="956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D72875"/>
    <w:multiLevelType w:val="hybridMultilevel"/>
    <w:tmpl w:val="74BA7E5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7A544D"/>
    <w:multiLevelType w:val="hybridMultilevel"/>
    <w:tmpl w:val="AF025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7F0F49A3"/>
    <w:multiLevelType w:val="hybridMultilevel"/>
    <w:tmpl w:val="50E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5"/>
  </w:num>
  <w:num w:numId="4">
    <w:abstractNumId w:val="30"/>
  </w:num>
  <w:num w:numId="5">
    <w:abstractNumId w:val="22"/>
  </w:num>
  <w:num w:numId="6">
    <w:abstractNumId w:val="13"/>
  </w:num>
  <w:num w:numId="7">
    <w:abstractNumId w:val="6"/>
  </w:num>
  <w:num w:numId="8">
    <w:abstractNumId w:val="18"/>
  </w:num>
  <w:num w:numId="9">
    <w:abstractNumId w:val="28"/>
  </w:num>
  <w:num w:numId="10">
    <w:abstractNumId w:val="25"/>
  </w:num>
  <w:num w:numId="11">
    <w:abstractNumId w:val="54"/>
  </w:num>
  <w:num w:numId="12">
    <w:abstractNumId w:val="60"/>
  </w:num>
  <w:num w:numId="13">
    <w:abstractNumId w:val="52"/>
  </w:num>
  <w:num w:numId="14">
    <w:abstractNumId w:val="61"/>
  </w:num>
  <w:num w:numId="15">
    <w:abstractNumId w:val="33"/>
  </w:num>
  <w:num w:numId="16">
    <w:abstractNumId w:val="10"/>
  </w:num>
  <w:num w:numId="17">
    <w:abstractNumId w:val="58"/>
  </w:num>
  <w:num w:numId="18">
    <w:abstractNumId w:val="8"/>
  </w:num>
  <w:num w:numId="19">
    <w:abstractNumId w:val="26"/>
  </w:num>
  <w:num w:numId="20">
    <w:abstractNumId w:val="59"/>
  </w:num>
  <w:num w:numId="21">
    <w:abstractNumId w:val="24"/>
  </w:num>
  <w:num w:numId="22">
    <w:abstractNumId w:val="32"/>
  </w:num>
  <w:num w:numId="23">
    <w:abstractNumId w:val="50"/>
  </w:num>
  <w:num w:numId="24">
    <w:abstractNumId w:val="42"/>
  </w:num>
  <w:num w:numId="25">
    <w:abstractNumId w:val="55"/>
  </w:num>
  <w:num w:numId="26">
    <w:abstractNumId w:val="0"/>
  </w:num>
  <w:num w:numId="27">
    <w:abstractNumId w:val="37"/>
  </w:num>
  <w:num w:numId="28">
    <w:abstractNumId w:val="1"/>
  </w:num>
  <w:num w:numId="29">
    <w:abstractNumId w:val="2"/>
  </w:num>
  <w:num w:numId="30">
    <w:abstractNumId w:val="4"/>
  </w:num>
  <w:num w:numId="31">
    <w:abstractNumId w:val="17"/>
  </w:num>
  <w:num w:numId="32">
    <w:abstractNumId w:val="7"/>
  </w:num>
  <w:num w:numId="33">
    <w:abstractNumId w:val="19"/>
  </w:num>
  <w:num w:numId="34">
    <w:abstractNumId w:val="11"/>
  </w:num>
  <w:num w:numId="35">
    <w:abstractNumId w:val="23"/>
  </w:num>
  <w:num w:numId="36">
    <w:abstractNumId w:val="46"/>
  </w:num>
  <w:num w:numId="37">
    <w:abstractNumId w:val="41"/>
  </w:num>
  <w:num w:numId="38">
    <w:abstractNumId w:val="34"/>
  </w:num>
  <w:num w:numId="39">
    <w:abstractNumId w:val="12"/>
  </w:num>
  <w:num w:numId="40">
    <w:abstractNumId w:val="20"/>
  </w:num>
  <w:num w:numId="41">
    <w:abstractNumId w:val="56"/>
  </w:num>
  <w:num w:numId="42">
    <w:abstractNumId w:val="57"/>
  </w:num>
  <w:num w:numId="43">
    <w:abstractNumId w:val="35"/>
  </w:num>
  <w:num w:numId="44">
    <w:abstractNumId w:val="38"/>
  </w:num>
  <w:num w:numId="45">
    <w:abstractNumId w:val="39"/>
  </w:num>
  <w:num w:numId="46">
    <w:abstractNumId w:val="9"/>
  </w:num>
  <w:num w:numId="47">
    <w:abstractNumId w:val="43"/>
  </w:num>
  <w:num w:numId="48">
    <w:abstractNumId w:val="44"/>
  </w:num>
  <w:num w:numId="49">
    <w:abstractNumId w:val="48"/>
  </w:num>
  <w:num w:numId="50">
    <w:abstractNumId w:val="40"/>
  </w:num>
  <w:num w:numId="51">
    <w:abstractNumId w:val="31"/>
  </w:num>
  <w:num w:numId="52">
    <w:abstractNumId w:val="36"/>
  </w:num>
  <w:num w:numId="53">
    <w:abstractNumId w:val="27"/>
  </w:num>
  <w:num w:numId="54">
    <w:abstractNumId w:val="3"/>
  </w:num>
  <w:num w:numId="55">
    <w:abstractNumId w:val="5"/>
  </w:num>
  <w:num w:numId="56">
    <w:abstractNumId w:val="51"/>
  </w:num>
  <w:num w:numId="57">
    <w:abstractNumId w:val="29"/>
  </w:num>
  <w:num w:numId="58">
    <w:abstractNumId w:val="14"/>
  </w:num>
  <w:num w:numId="59">
    <w:abstractNumId w:val="47"/>
  </w:num>
  <w:num w:numId="60">
    <w:abstractNumId w:val="15"/>
  </w:num>
  <w:num w:numId="61">
    <w:abstractNumId w:val="53"/>
  </w:num>
  <w:num w:numId="62">
    <w:abstractNumId w:val="4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t6iTOG/z7/fyAJKghYitt/txHZ0=" w:salt="bavl0jBu56I6XNna3myivA=="/>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BE5D89"/>
    <w:rsid w:val="00010C70"/>
    <w:rsid w:val="00080949"/>
    <w:rsid w:val="00586388"/>
    <w:rsid w:val="005C096D"/>
    <w:rsid w:val="00AA2CBE"/>
    <w:rsid w:val="00BA4A43"/>
    <w:rsid w:val="00BE5D8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r="http://schemas.openxmlformats.org/officeDocument/2006/relationships" xmlns:w="http://schemas.openxmlformats.org/wordprocessingml/2006/main">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26E3"/>
    <w:rsid w:val="000476DA"/>
    <w:rsid w:val="0006225B"/>
    <w:rsid w:val="000977AA"/>
    <w:rsid w:val="000C0825"/>
    <w:rsid w:val="000F00FB"/>
    <w:rsid w:val="00163981"/>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64275"/>
    <w:rsid w:val="00F7088E"/>
    <w:rsid w:val="00F7492E"/>
    <w:rsid w:val="00F8318E"/>
    <w:rsid w:val="00F85279"/>
    <w:rsid w:val="00FA4E5A"/>
    <w:rsid w:val="00FA5446"/>
    <w:rsid w:val="00FB20D6"/>
    <w:rsid w:val="00FC640A"/>
    <w:rsid w:val="00FF5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275"/>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2c40d0de-8773-4746-a1d9-90d5156c0e04","Numar":null,"Data":null,"NumarActReglementareInitial":null,"DataActReglementareInitial":null,"DataInceput":null,"DataSfarsit":null,"Durata":null,"PunctLucruId":365054.0,"TipActId":4.0,"NumarCerere":null,"DataCerere":null,"NumarCerereScriptic":"10924","DataCerereScriptic":"2015-11-12T00:00:00","CodFiscal":null,"SordId":"(7AD776A6-9851-074D-0B9C-940C1C81096F)","SablonSordId":"(8B66777B-56B9-65A9-2773-1FA4A6BC21FB)","DosarSordId":"2987909","LatitudineWgs84":null,"LongitudineWgs84":null,"LatitudineStereo70":null,"LongitudineStereo70":null,"NumarAutorizatieGospodarireApe":null,"DataAutorizatieGospodarireApe":null,"DurataAutorizatieGospodarireApe":null,"Aba":null,"Sga":null,"AdresaSediuSocial":"Str. SPLAIUL INDEPENDENTEI, Nr. 319 G, Bucureşti - Sectorul 6, Judetul Bucureşti","AdresaPunctLucru":null,"DenumireObiectiv":null,"DomeniuActivitate":null,"DomeniuSpecific":null,"ApmEmitere":null,"ApmRaportare":null,"AnpmApm":"APM Suceava","NotificareApm":"APM Suceava","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BBEFF57A-8EB7-4128-A80A-A7ACB7DC8694}">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C5BB0925-8B74-45A4-BDF0-7BF4719D38F9}">
  <ds:schemaRefs>
    <ds:schemaRef ds:uri="SIM.Reglementari.Model.Entities.ActReglementareModel"/>
  </ds:schemaRefs>
</ds:datastoreItem>
</file>

<file path=customXml/itemProps4.xml><?xml version="1.0" encoding="utf-8"?>
<ds:datastoreItem xmlns:ds="http://schemas.openxmlformats.org/officeDocument/2006/customXml" ds:itemID="{CBB48A96-9E24-4041-B35C-EFAA2AC933BE}">
  <ds:schemaRefs>
    <ds:schemaRef ds:uri="TableDependencies"/>
  </ds:schemaRefs>
</ds:datastoreItem>
</file>

<file path=customXml/itemProps5.xml><?xml version="1.0" encoding="utf-8"?>
<ds:datastoreItem xmlns:ds="http://schemas.openxmlformats.org/officeDocument/2006/customXml" ds:itemID="{17A5F3B1-4402-44E5-9DED-F1516D7D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806</Words>
  <Characters>4677</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5473</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roxana.sirbu</cp:lastModifiedBy>
  <cp:revision>4</cp:revision>
  <cp:lastPrinted>2014-04-25T12:16:00Z</cp:lastPrinted>
  <dcterms:created xsi:type="dcterms:W3CDTF">2015-10-26T07:49:00Z</dcterms:created>
  <dcterms:modified xsi:type="dcterms:W3CDTF">2015-12-14T13:27:00Z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TELEKOM ROMANIA MOBILE COMMUNICATIONS SA</vt:lpwstr>
  </property>
  <property fmtid="{D5CDD505-2E9C-101B-9397-08002B2CF9AE}" pid="5" name="SordId">
    <vt:lpwstr>(7AD776A6-9851-074D-0B9C-940C1C81096F)</vt:lpwstr>
  </property>
  <property fmtid="{D5CDD505-2E9C-101B-9397-08002B2CF9AE}" pid="6" name="VersiuneDocument">
    <vt:lpwstr>2</vt:lpwstr>
  </property>
  <property fmtid="{D5CDD505-2E9C-101B-9397-08002B2CF9AE}" pid="7" name="RuntimeGuid">
    <vt:lpwstr>9bdfdc88-5e30-4588-b907-e16ce969b22f</vt:lpwstr>
  </property>
  <property fmtid="{D5CDD505-2E9C-101B-9397-08002B2CF9AE}" pid="8" name="PunctLucruId">
    <vt:lpwstr>365054</vt:lpwstr>
  </property>
  <property fmtid="{D5CDD505-2E9C-101B-9397-08002B2CF9AE}" pid="9" name="SablonSordId">
    <vt:lpwstr>(8B66777B-56B9-65A9-2773-1FA4A6BC21FB)</vt:lpwstr>
  </property>
  <property fmtid="{D5CDD505-2E9C-101B-9397-08002B2CF9AE}" pid="10" name="DosarSordId">
    <vt:lpwstr>2987909</vt:lpwstr>
  </property>
  <property fmtid="{D5CDD505-2E9C-101B-9397-08002B2CF9AE}" pid="11" name="DosarCerereSordId">
    <vt:lpwstr>2900411</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2c40d0de-8773-4746-a1d9-90d5156c0e04</vt:lpwstr>
  </property>
  <property fmtid="{D5CDD505-2E9C-101B-9397-08002B2CF9AE}" pid="16" name="CommitRoles">
    <vt:lpwstr>false</vt:lpwstr>
  </property>
</Properties>
</file>