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5ACB" w14:textId="3C65D92A" w:rsidR="00636D64" w:rsidRPr="00C03590" w:rsidRDefault="00636D64" w:rsidP="00636D64">
      <w:pPr>
        <w:pStyle w:val="Antet"/>
        <w:rPr>
          <w:rFonts w:ascii="Times New Roman" w:hAnsi="Times New Roman"/>
          <w:b/>
          <w:sz w:val="24"/>
          <w:szCs w:val="24"/>
        </w:rPr>
      </w:pPr>
      <w:r w:rsidRPr="00C03590">
        <w:rPr>
          <w:rFonts w:ascii="Times New Roman" w:hAnsi="Times New Roman"/>
          <w:b/>
          <w:sz w:val="24"/>
          <w:szCs w:val="24"/>
        </w:rPr>
        <w:t>Nr.  1</w:t>
      </w:r>
      <w:r>
        <w:rPr>
          <w:rFonts w:ascii="Times New Roman" w:hAnsi="Times New Roman"/>
          <w:b/>
          <w:sz w:val="24"/>
          <w:szCs w:val="24"/>
        </w:rPr>
        <w:t>035</w:t>
      </w:r>
      <w:r w:rsidRPr="00C03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5.2024</w:t>
      </w:r>
    </w:p>
    <w:p w14:paraId="75A20691" w14:textId="77777777" w:rsidR="00636D64" w:rsidRDefault="00636D64" w:rsidP="00636D64">
      <w:pPr>
        <w:pStyle w:val="Titlu7"/>
        <w:spacing w:before="0" w:after="0" w:line="240" w:lineRule="auto"/>
        <w:jc w:val="center"/>
        <w:rPr>
          <w:b/>
          <w:lang w:val="ro-RO"/>
        </w:rPr>
      </w:pPr>
    </w:p>
    <w:p w14:paraId="63E2ED5F" w14:textId="77777777" w:rsidR="00636D64" w:rsidRPr="00251EEF" w:rsidRDefault="00636D64" w:rsidP="00636D64">
      <w:pPr>
        <w:pStyle w:val="Titlu7"/>
        <w:spacing w:before="0" w:after="0" w:line="240" w:lineRule="auto"/>
        <w:jc w:val="center"/>
        <w:rPr>
          <w:b/>
          <w:lang w:val="ro-RO"/>
        </w:rPr>
      </w:pPr>
      <w:r w:rsidRPr="00251EEF">
        <w:rPr>
          <w:b/>
          <w:lang w:val="ro-RO"/>
        </w:rPr>
        <w:t>DECIZIE  FINAL</w:t>
      </w:r>
      <w:r>
        <w:rPr>
          <w:b/>
          <w:lang w:val="ro-RO"/>
        </w:rPr>
        <w:t>Ă</w:t>
      </w:r>
    </w:p>
    <w:p w14:paraId="13B949BB" w14:textId="77777777" w:rsidR="00636D64" w:rsidRPr="00251EEF" w:rsidRDefault="00636D64" w:rsidP="00636D64">
      <w:pPr>
        <w:pStyle w:val="Titlu4"/>
        <w:spacing w:line="240" w:lineRule="auto"/>
        <w:rPr>
          <w:szCs w:val="24"/>
          <w:lang w:val="ro-RO"/>
        </w:rPr>
      </w:pPr>
      <w:r w:rsidRPr="00251EEF">
        <w:rPr>
          <w:szCs w:val="24"/>
          <w:lang w:val="ro-RO"/>
        </w:rPr>
        <w:t>Pentru emiterea Acordului de Mediu</w:t>
      </w:r>
    </w:p>
    <w:p w14:paraId="464E33D8" w14:textId="77777777" w:rsidR="00636D64" w:rsidRPr="00251EEF" w:rsidRDefault="00636D64" w:rsidP="00636D64">
      <w:pPr>
        <w:rPr>
          <w:lang w:eastAsia="ro-RO"/>
        </w:rPr>
      </w:pPr>
    </w:p>
    <w:p w14:paraId="4127C60D" w14:textId="5DEBD4EE" w:rsidR="00636D64" w:rsidRPr="00636D64" w:rsidRDefault="00636D64" w:rsidP="00636D64">
      <w:pPr>
        <w:pStyle w:val="Corptext2"/>
        <w:spacing w:after="0" w:line="240" w:lineRule="auto"/>
        <w:jc w:val="both"/>
        <w:rPr>
          <w:szCs w:val="24"/>
          <w:lang w:val="ro-RO"/>
        </w:rPr>
      </w:pPr>
      <w:r w:rsidRPr="00636D64">
        <w:rPr>
          <w:szCs w:val="24"/>
          <w:lang w:val="ro-RO"/>
        </w:rPr>
        <w:t xml:space="preserve">         Ca  urmare a cererii adresate de </w:t>
      </w:r>
      <w:r w:rsidRPr="00636D64">
        <w:rPr>
          <w:b/>
          <w:bCs/>
          <w:szCs w:val="24"/>
        </w:rPr>
        <w:t>COMPANIA NAȚIONALĂ ADMINISTRAȚIA PORTURILOR MARITIME SA CONSTANȚA</w:t>
      </w:r>
      <w:r w:rsidRPr="00636D64">
        <w:rPr>
          <w:bCs/>
          <w:szCs w:val="24"/>
        </w:rPr>
        <w:t xml:space="preserve">, cu </w:t>
      </w:r>
      <w:proofErr w:type="spellStart"/>
      <w:r w:rsidRPr="00636D64">
        <w:rPr>
          <w:bCs/>
          <w:szCs w:val="24"/>
        </w:rPr>
        <w:t>sediul</w:t>
      </w:r>
      <w:proofErr w:type="spellEnd"/>
      <w:r w:rsidRPr="00636D64">
        <w:rPr>
          <w:bCs/>
          <w:szCs w:val="24"/>
        </w:rPr>
        <w:t xml:space="preserve"> </w:t>
      </w:r>
      <w:proofErr w:type="spellStart"/>
      <w:r w:rsidRPr="00636D64">
        <w:rPr>
          <w:bCs/>
          <w:szCs w:val="24"/>
        </w:rPr>
        <w:t>în</w:t>
      </w:r>
      <w:proofErr w:type="spellEnd"/>
      <w:r w:rsidRPr="00636D64">
        <w:rPr>
          <w:bCs/>
          <w:szCs w:val="24"/>
        </w:rPr>
        <w:t xml:space="preserve"> </w:t>
      </w:r>
      <w:proofErr w:type="spellStart"/>
      <w:r w:rsidRPr="00636D64">
        <w:rPr>
          <w:bCs/>
          <w:szCs w:val="24"/>
        </w:rPr>
        <w:t>județul</w:t>
      </w:r>
      <w:proofErr w:type="spellEnd"/>
      <w:r w:rsidRPr="00636D64">
        <w:rPr>
          <w:bCs/>
          <w:szCs w:val="24"/>
        </w:rPr>
        <w:t xml:space="preserve"> </w:t>
      </w:r>
      <w:proofErr w:type="spellStart"/>
      <w:r w:rsidRPr="00636D64">
        <w:rPr>
          <w:bCs/>
          <w:szCs w:val="24"/>
        </w:rPr>
        <w:t>Constanța</w:t>
      </w:r>
      <w:proofErr w:type="spellEnd"/>
      <w:r w:rsidRPr="00636D64">
        <w:rPr>
          <w:bCs/>
          <w:szCs w:val="24"/>
        </w:rPr>
        <w:t xml:space="preserve">, </w:t>
      </w:r>
      <w:proofErr w:type="spellStart"/>
      <w:r w:rsidRPr="00636D64">
        <w:rPr>
          <w:bCs/>
          <w:szCs w:val="24"/>
        </w:rPr>
        <w:t>municipiul</w:t>
      </w:r>
      <w:proofErr w:type="spellEnd"/>
      <w:r w:rsidRPr="00636D64">
        <w:rPr>
          <w:bCs/>
          <w:szCs w:val="24"/>
        </w:rPr>
        <w:t xml:space="preserve"> </w:t>
      </w:r>
      <w:proofErr w:type="spellStart"/>
      <w:r w:rsidRPr="00636D64">
        <w:rPr>
          <w:bCs/>
          <w:szCs w:val="24"/>
        </w:rPr>
        <w:t>Constanța</w:t>
      </w:r>
      <w:proofErr w:type="spellEnd"/>
      <w:r w:rsidRPr="00636D64">
        <w:rPr>
          <w:bCs/>
          <w:szCs w:val="24"/>
        </w:rPr>
        <w:t xml:space="preserve">, </w:t>
      </w:r>
      <w:proofErr w:type="spellStart"/>
      <w:r w:rsidRPr="00636D64">
        <w:rPr>
          <w:bCs/>
          <w:szCs w:val="24"/>
        </w:rPr>
        <w:t>Inicnta</w:t>
      </w:r>
      <w:proofErr w:type="spellEnd"/>
      <w:r w:rsidRPr="00636D64">
        <w:rPr>
          <w:bCs/>
          <w:szCs w:val="24"/>
        </w:rPr>
        <w:t xml:space="preserve"> Port, </w:t>
      </w:r>
      <w:proofErr w:type="spellStart"/>
      <w:r w:rsidRPr="00636D64">
        <w:rPr>
          <w:bCs/>
          <w:szCs w:val="24"/>
        </w:rPr>
        <w:t>Gara</w:t>
      </w:r>
      <w:proofErr w:type="spellEnd"/>
      <w:r w:rsidRPr="00636D64">
        <w:rPr>
          <w:bCs/>
          <w:szCs w:val="24"/>
        </w:rPr>
        <w:t xml:space="preserve"> </w:t>
      </w:r>
      <w:proofErr w:type="spellStart"/>
      <w:r w:rsidRPr="00636D64">
        <w:rPr>
          <w:bCs/>
          <w:szCs w:val="24"/>
        </w:rPr>
        <w:t>Maritimă</w:t>
      </w:r>
      <w:proofErr w:type="spellEnd"/>
      <w:r w:rsidRPr="00636D64">
        <w:rPr>
          <w:szCs w:val="24"/>
          <w:lang w:val="ro-RO"/>
        </w:rPr>
        <w:t xml:space="preserve">, înregistrată la A.P.M. Constanta cu nr. </w:t>
      </w:r>
      <w:r w:rsidRPr="00636D64">
        <w:rPr>
          <w:szCs w:val="24"/>
          <w:lang w:val="ro-RO"/>
        </w:rPr>
        <w:t>2854RP</w:t>
      </w:r>
      <w:r w:rsidRPr="00636D64">
        <w:rPr>
          <w:szCs w:val="24"/>
          <w:lang w:val="ro-RO"/>
        </w:rPr>
        <w:t xml:space="preserve"> din </w:t>
      </w:r>
      <w:r w:rsidRPr="00636D64">
        <w:rPr>
          <w:szCs w:val="24"/>
          <w:lang w:val="ro-RO"/>
        </w:rPr>
        <w:t>17.03.2023</w:t>
      </w:r>
      <w:r w:rsidRPr="00636D64">
        <w:rPr>
          <w:szCs w:val="24"/>
          <w:lang w:val="ro-RO"/>
        </w:rPr>
        <w:t xml:space="preserve">, </w:t>
      </w:r>
    </w:p>
    <w:p w14:paraId="2DE5BFBC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sz w:val="24"/>
          <w:szCs w:val="24"/>
        </w:rPr>
        <w:t>- în</w:t>
      </w:r>
      <w:r w:rsidRPr="00636D64">
        <w:rPr>
          <w:rFonts w:ascii="Times New Roman" w:hAnsi="Times New Roman"/>
          <w:bCs/>
          <w:sz w:val="24"/>
          <w:szCs w:val="24"/>
        </w:rPr>
        <w:t xml:space="preserve"> urma analizării documentației transmise, a verificării și a parcurgerii tuturor etapelor procedurii de reglementare, conform prevederilor Legii 292/2018;</w:t>
      </w:r>
    </w:p>
    <w:p w14:paraId="61F94F0F" w14:textId="77777777" w:rsidR="00636D64" w:rsidRPr="00636D64" w:rsidRDefault="00636D64" w:rsidP="00636D64">
      <w:pPr>
        <w:pStyle w:val="Corptext2"/>
        <w:spacing w:after="0" w:line="240" w:lineRule="auto"/>
        <w:jc w:val="both"/>
        <w:rPr>
          <w:szCs w:val="24"/>
          <w:lang w:val="ro-RO"/>
        </w:rPr>
      </w:pPr>
      <w:r w:rsidRPr="00636D64">
        <w:rPr>
          <w:szCs w:val="24"/>
          <w:lang w:val="ro-RO"/>
        </w:rPr>
        <w:t xml:space="preserve">- în baza prevederilor Legii nr. 226/2013 privind aprobarea O.U.G. nr. 164/2008 pentru modificarea si completarea OUG  nr. 195/2005 privind </w:t>
      </w:r>
      <w:proofErr w:type="spellStart"/>
      <w:r w:rsidRPr="00636D64">
        <w:rPr>
          <w:szCs w:val="24"/>
          <w:lang w:val="ro-RO"/>
        </w:rPr>
        <w:t>protecţia</w:t>
      </w:r>
      <w:proofErr w:type="spellEnd"/>
      <w:r w:rsidRPr="00636D64">
        <w:rPr>
          <w:szCs w:val="24"/>
          <w:lang w:val="ro-RO"/>
        </w:rPr>
        <w:t xml:space="preserve"> mediului, </w:t>
      </w:r>
    </w:p>
    <w:p w14:paraId="345AE265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sz w:val="24"/>
          <w:szCs w:val="24"/>
        </w:rPr>
        <w:t>- în</w:t>
      </w:r>
      <w:r w:rsidRPr="00636D64">
        <w:rPr>
          <w:rFonts w:ascii="Times New Roman" w:hAnsi="Times New Roman"/>
          <w:bCs/>
          <w:sz w:val="24"/>
          <w:szCs w:val="24"/>
        </w:rPr>
        <w:t xml:space="preserve"> conformitate cu prevederile Legii 292/2018 , art. 21, </w:t>
      </w:r>
    </w:p>
    <w:p w14:paraId="1DABFE68" w14:textId="39A029FD" w:rsidR="00636D64" w:rsidRPr="00636D64" w:rsidRDefault="00636D64" w:rsidP="0063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sz w:val="24"/>
          <w:szCs w:val="24"/>
        </w:rPr>
        <w:t>- în</w:t>
      </w:r>
      <w:r w:rsidRPr="00636D64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36D64">
        <w:rPr>
          <w:rFonts w:ascii="Times New Roman" w:hAnsi="Times New Roman"/>
          <w:bCs/>
          <w:kern w:val="36"/>
          <w:sz w:val="24"/>
          <w:szCs w:val="24"/>
        </w:rPr>
        <w:t xml:space="preserve">conformitate cu </w:t>
      </w:r>
      <w:r w:rsidRPr="00636D64">
        <w:rPr>
          <w:rFonts w:ascii="Times New Roman" w:hAnsi="Times New Roman"/>
          <w:iCs/>
          <w:sz w:val="24"/>
          <w:szCs w:val="24"/>
        </w:rPr>
        <w:t xml:space="preserve">HG nr.43/2020 </w:t>
      </w:r>
      <w:r w:rsidRPr="00636D64">
        <w:rPr>
          <w:rFonts w:ascii="Times New Roman" w:hAnsi="Times New Roman"/>
          <w:sz w:val="24"/>
          <w:szCs w:val="24"/>
          <w:lang w:eastAsia="en-GB"/>
        </w:rPr>
        <w:t xml:space="preserve">privind organizarea </w:t>
      </w:r>
      <w:proofErr w:type="spellStart"/>
      <w:r w:rsidRPr="00636D64">
        <w:rPr>
          <w:rFonts w:ascii="Times New Roman" w:hAnsi="Times New Roman"/>
          <w:sz w:val="24"/>
          <w:szCs w:val="24"/>
          <w:lang w:eastAsia="en-GB"/>
        </w:rPr>
        <w:t>şi</w:t>
      </w:r>
      <w:proofErr w:type="spellEnd"/>
      <w:r w:rsidRPr="00636D6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636D64">
        <w:rPr>
          <w:rFonts w:ascii="Times New Roman" w:hAnsi="Times New Roman"/>
          <w:sz w:val="24"/>
          <w:szCs w:val="24"/>
          <w:lang w:eastAsia="en-GB"/>
        </w:rPr>
        <w:t>funcționarea</w:t>
      </w:r>
      <w:r w:rsidRPr="00636D64">
        <w:rPr>
          <w:rFonts w:ascii="Times New Roman" w:hAnsi="Times New Roman"/>
          <w:sz w:val="24"/>
          <w:szCs w:val="24"/>
          <w:lang w:eastAsia="en-GB"/>
        </w:rPr>
        <w:t xml:space="preserve"> Ministerului Mediului, Apelor </w:t>
      </w:r>
      <w:proofErr w:type="spellStart"/>
      <w:r w:rsidRPr="00636D64">
        <w:rPr>
          <w:rFonts w:ascii="Times New Roman" w:hAnsi="Times New Roman"/>
          <w:sz w:val="24"/>
          <w:szCs w:val="24"/>
          <w:lang w:eastAsia="en-GB"/>
        </w:rPr>
        <w:t>şi</w:t>
      </w:r>
      <w:proofErr w:type="spellEnd"/>
      <w:r w:rsidRPr="00636D64">
        <w:rPr>
          <w:rFonts w:ascii="Times New Roman" w:hAnsi="Times New Roman"/>
          <w:sz w:val="24"/>
          <w:szCs w:val="24"/>
          <w:lang w:eastAsia="en-GB"/>
        </w:rPr>
        <w:t xml:space="preserve"> Pădurilor</w:t>
      </w:r>
      <w:r w:rsidRPr="00636D64">
        <w:rPr>
          <w:rFonts w:ascii="Times New Roman" w:hAnsi="Times New Roman"/>
          <w:bCs/>
          <w:color w:val="363635"/>
          <w:kern w:val="36"/>
          <w:sz w:val="24"/>
          <w:szCs w:val="24"/>
        </w:rPr>
        <w:t>,</w:t>
      </w:r>
    </w:p>
    <w:p w14:paraId="6A4B9AB8" w14:textId="240AA538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 xml:space="preserve">- având în vedere concluziile Raportului la Studiul de evaluare a impactului asupra mediului,  ale ședinței de dezbatere publică din data de </w:t>
      </w:r>
      <w:r w:rsidRPr="00636D64">
        <w:rPr>
          <w:rFonts w:ascii="Times New Roman" w:hAnsi="Times New Roman"/>
          <w:bCs/>
          <w:sz w:val="24"/>
          <w:szCs w:val="24"/>
        </w:rPr>
        <w:t>16.05.2024</w:t>
      </w:r>
      <w:r w:rsidRPr="00636D64">
        <w:rPr>
          <w:rFonts w:ascii="Times New Roman" w:hAnsi="Times New Roman"/>
          <w:bCs/>
          <w:sz w:val="24"/>
          <w:szCs w:val="24"/>
        </w:rPr>
        <w:t xml:space="preserve">, urmare a consultării membrilor </w:t>
      </w:r>
      <w:r w:rsidRPr="00636D64">
        <w:rPr>
          <w:rFonts w:ascii="Times New Roman" w:hAnsi="Times New Roman"/>
          <w:b/>
          <w:bCs/>
          <w:sz w:val="24"/>
          <w:szCs w:val="24"/>
          <w:u w:val="single"/>
        </w:rPr>
        <w:t xml:space="preserve">C.A.T. în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ș</w:t>
      </w:r>
      <w:r w:rsidRPr="00636D64">
        <w:rPr>
          <w:rFonts w:ascii="Times New Roman" w:hAnsi="Times New Roman"/>
          <w:b/>
          <w:bCs/>
          <w:sz w:val="24"/>
          <w:szCs w:val="24"/>
          <w:u w:val="single"/>
        </w:rPr>
        <w:t>edința din data de 2</w:t>
      </w:r>
      <w:r w:rsidRPr="00636D64">
        <w:rPr>
          <w:rFonts w:ascii="Times New Roman" w:hAnsi="Times New Roman"/>
          <w:b/>
          <w:bCs/>
          <w:sz w:val="24"/>
          <w:szCs w:val="24"/>
          <w:u w:val="single"/>
        </w:rPr>
        <w:t>2.05.2024</w:t>
      </w:r>
      <w:r w:rsidRPr="00636D64">
        <w:rPr>
          <w:rFonts w:ascii="Times New Roman" w:hAnsi="Times New Roman"/>
          <w:bCs/>
          <w:sz w:val="24"/>
          <w:szCs w:val="24"/>
        </w:rPr>
        <w:t>, se emite:</w:t>
      </w:r>
    </w:p>
    <w:p w14:paraId="717B74DC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3F0AF8" w14:textId="77777777" w:rsidR="00636D64" w:rsidRPr="00636D64" w:rsidRDefault="00636D64" w:rsidP="00636D64">
      <w:pPr>
        <w:pStyle w:val="Titlu5"/>
        <w:rPr>
          <w:lang w:val="ro-RO"/>
        </w:rPr>
      </w:pPr>
      <w:r w:rsidRPr="00636D64">
        <w:rPr>
          <w:lang w:val="ro-RO"/>
        </w:rPr>
        <w:t>DECIZIE FINALĂ</w:t>
      </w:r>
    </w:p>
    <w:p w14:paraId="15948711" w14:textId="77777777" w:rsidR="00636D64" w:rsidRPr="00636D64" w:rsidRDefault="00636D64" w:rsidP="00636D64">
      <w:pPr>
        <w:spacing w:after="0" w:line="240" w:lineRule="auto"/>
        <w:jc w:val="both"/>
        <w:rPr>
          <w:sz w:val="24"/>
          <w:szCs w:val="24"/>
          <w:lang w:eastAsia="ro-RO"/>
        </w:rPr>
      </w:pPr>
    </w:p>
    <w:p w14:paraId="7E0E48C6" w14:textId="6465D0EA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>pentru emiterea Acordului de Mediu privind proiectul:</w:t>
      </w:r>
      <w:r w:rsidRPr="00636D64">
        <w:rPr>
          <w:rFonts w:ascii="Times New Roman" w:hAnsi="Times New Roman"/>
          <w:b/>
          <w:sz w:val="24"/>
          <w:szCs w:val="24"/>
        </w:rPr>
        <w:t xml:space="preserve"> </w:t>
      </w:r>
      <w:r w:rsidRPr="00636D64">
        <w:rPr>
          <w:rFonts w:ascii="Times New Roman" w:hAnsi="Times New Roman" w:cs="Times New Roman"/>
          <w:b/>
          <w:bCs/>
          <w:sz w:val="24"/>
          <w:szCs w:val="24"/>
        </w:rPr>
        <w:t>”REALIZARE CHEU ÎN PORTUL CONSTANȚA – ZONA MIDIA”</w:t>
      </w:r>
      <w:r w:rsidRPr="00636D64">
        <w:rPr>
          <w:rFonts w:ascii="Times New Roman" w:hAnsi="Times New Roman" w:cs="Times New Roman"/>
          <w:b/>
          <w:sz w:val="24"/>
          <w:szCs w:val="24"/>
        </w:rPr>
        <w:t>,</w:t>
      </w:r>
      <w:r w:rsidRPr="00636D64">
        <w:rPr>
          <w:rFonts w:ascii="Times New Roman" w:hAnsi="Times New Roman" w:cs="Times New Roman"/>
          <w:sz w:val="24"/>
          <w:szCs w:val="24"/>
        </w:rPr>
        <w:t xml:space="preserve"> </w:t>
      </w:r>
      <w:r w:rsidRPr="00636D64">
        <w:rPr>
          <w:rFonts w:ascii="Times New Roman" w:hAnsi="Times New Roman" w:cs="Times New Roman"/>
          <w:bCs/>
          <w:sz w:val="24"/>
          <w:szCs w:val="24"/>
        </w:rPr>
        <w:t>propus a fi amplasat în județul Constanța, orașul Năvodari, incintă Port Midia Năvodari</w:t>
      </w:r>
      <w:r w:rsidRPr="00636D64">
        <w:rPr>
          <w:rFonts w:ascii="Times New Roman" w:hAnsi="Times New Roman"/>
          <w:b/>
          <w:bCs/>
          <w:sz w:val="24"/>
          <w:szCs w:val="24"/>
        </w:rPr>
        <w:t>.</w:t>
      </w:r>
    </w:p>
    <w:p w14:paraId="050ADD94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E31DCF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 xml:space="preserve">Principalele </w:t>
      </w:r>
      <w:r w:rsidRPr="00636D64">
        <w:rPr>
          <w:rFonts w:ascii="Times New Roman" w:hAnsi="Times New Roman"/>
          <w:bCs/>
          <w:iCs/>
          <w:sz w:val="24"/>
          <w:szCs w:val="24"/>
        </w:rPr>
        <w:t>motive</w:t>
      </w:r>
      <w:r w:rsidRPr="00636D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36D64">
        <w:rPr>
          <w:rFonts w:ascii="Times New Roman" w:hAnsi="Times New Roman"/>
          <w:bCs/>
          <w:sz w:val="24"/>
          <w:szCs w:val="24"/>
        </w:rPr>
        <w:t xml:space="preserve">pe care se bazează decizia de emitere a acordului de mediu sunt următoarele: </w:t>
      </w:r>
    </w:p>
    <w:p w14:paraId="7FFB33A9" w14:textId="77777777" w:rsidR="00636D64" w:rsidRPr="00636D64" w:rsidRDefault="00636D64" w:rsidP="00636D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>concluziile favorabile ale Raportului la studiul de evaluare a impactului privind influența investiției asupra calității factorilor de mediu;</w:t>
      </w:r>
    </w:p>
    <w:p w14:paraId="62F9D3B4" w14:textId="16C24BA1" w:rsidR="00636D64" w:rsidRPr="00636D64" w:rsidRDefault="00636D64" w:rsidP="00636D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 xml:space="preserve">la dezbaterea publică din data de </w:t>
      </w:r>
      <w:r w:rsidRPr="00636D64">
        <w:rPr>
          <w:rFonts w:ascii="Times New Roman" w:hAnsi="Times New Roman"/>
          <w:bCs/>
          <w:sz w:val="24"/>
          <w:szCs w:val="24"/>
        </w:rPr>
        <w:t>16.05.2024</w:t>
      </w:r>
      <w:r w:rsidRPr="00636D64">
        <w:rPr>
          <w:rFonts w:ascii="Times New Roman" w:hAnsi="Times New Roman"/>
          <w:bCs/>
          <w:sz w:val="24"/>
          <w:szCs w:val="24"/>
        </w:rPr>
        <w:t xml:space="preserve"> și pe parcursul procedurii de evaluare a impactului asupra mediului, publicul interesat nu a formulat observații care să necesite reconsiderarea deciziei.</w:t>
      </w:r>
    </w:p>
    <w:p w14:paraId="253B7D3B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3FF5EE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 xml:space="preserve">Documentele care au stat la baza deciziei pot fi consultate la cerere, la sediul APM Constanța din  municipiul Constanța, str. Unirii  nr. 23, județul Constanța. </w:t>
      </w:r>
    </w:p>
    <w:p w14:paraId="0ECA9FD4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623EF1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6D64">
        <w:rPr>
          <w:rFonts w:ascii="Times New Roman" w:hAnsi="Times New Roman"/>
          <w:sz w:val="24"/>
          <w:szCs w:val="24"/>
        </w:rPr>
        <w:t>Observațiile publicului se primesc zilnic la sediul APM Constanța în termen de 10</w:t>
      </w:r>
      <w:r w:rsidRPr="00636D64">
        <w:rPr>
          <w:rFonts w:ascii="Times New Roman" w:hAnsi="Times New Roman"/>
          <w:bCs/>
          <w:sz w:val="24"/>
          <w:szCs w:val="24"/>
        </w:rPr>
        <w:t xml:space="preserve"> zile calendaristice de la data publicării anunțului </w:t>
      </w:r>
      <w:r w:rsidRPr="00636D64">
        <w:rPr>
          <w:rStyle w:val="tpa1"/>
          <w:rFonts w:ascii="Times New Roman" w:hAnsi="Times New Roman"/>
          <w:sz w:val="24"/>
          <w:szCs w:val="24"/>
        </w:rPr>
        <w:t>pe pagina de internet a autorității competente pentru protecția mediului</w:t>
      </w:r>
      <w:r w:rsidRPr="00636D64">
        <w:rPr>
          <w:rFonts w:ascii="Times New Roman" w:hAnsi="Times New Roman"/>
          <w:bCs/>
          <w:sz w:val="24"/>
          <w:szCs w:val="24"/>
        </w:rPr>
        <w:t>.</w:t>
      </w:r>
    </w:p>
    <w:p w14:paraId="6A155C7E" w14:textId="77777777" w:rsidR="00636D64" w:rsidRPr="00636D64" w:rsidRDefault="00636D64" w:rsidP="00636D64">
      <w:pPr>
        <w:pStyle w:val="Indentcorptext"/>
        <w:tabs>
          <w:tab w:val="left" w:pos="8535"/>
        </w:tabs>
        <w:ind w:left="0"/>
        <w:rPr>
          <w:color w:val="FF0000"/>
          <w:szCs w:val="24"/>
          <w:lang w:val="ro-RO"/>
        </w:rPr>
      </w:pPr>
    </w:p>
    <w:p w14:paraId="508A4FC6" w14:textId="4326775C" w:rsidR="00636D64" w:rsidRPr="00636D64" w:rsidRDefault="00636D64" w:rsidP="00636D64">
      <w:pPr>
        <w:pStyle w:val="Indentcorptext"/>
        <w:tabs>
          <w:tab w:val="left" w:pos="8535"/>
        </w:tabs>
        <w:ind w:left="0"/>
        <w:rPr>
          <w:b/>
          <w:color w:val="auto"/>
          <w:szCs w:val="24"/>
          <w:lang w:val="ro-RO"/>
        </w:rPr>
      </w:pPr>
      <w:r w:rsidRPr="00636D64">
        <w:rPr>
          <w:b/>
          <w:color w:val="auto"/>
          <w:szCs w:val="24"/>
          <w:lang w:val="ro-RO"/>
        </w:rPr>
        <w:t>Prezenta decizie se afișează  astăzi, 2</w:t>
      </w:r>
      <w:r w:rsidRPr="00636D64">
        <w:rPr>
          <w:b/>
          <w:color w:val="auto"/>
          <w:szCs w:val="24"/>
          <w:lang w:val="ro-RO"/>
        </w:rPr>
        <w:t>7</w:t>
      </w:r>
      <w:r w:rsidRPr="00636D64">
        <w:rPr>
          <w:b/>
          <w:color w:val="auto"/>
          <w:szCs w:val="24"/>
          <w:lang w:val="ro-RO"/>
        </w:rPr>
        <w:t>.0</w:t>
      </w:r>
      <w:r w:rsidRPr="00636D64">
        <w:rPr>
          <w:b/>
          <w:color w:val="auto"/>
          <w:szCs w:val="24"/>
          <w:lang w:val="ro-RO"/>
        </w:rPr>
        <w:t>5</w:t>
      </w:r>
      <w:r w:rsidRPr="00636D64">
        <w:rPr>
          <w:b/>
          <w:color w:val="auto"/>
          <w:szCs w:val="24"/>
          <w:lang w:val="ro-RO"/>
        </w:rPr>
        <w:t>.202</w:t>
      </w:r>
      <w:r w:rsidRPr="00636D64">
        <w:rPr>
          <w:b/>
          <w:color w:val="auto"/>
          <w:szCs w:val="24"/>
          <w:lang w:val="ro-RO"/>
        </w:rPr>
        <w:t>4</w:t>
      </w:r>
      <w:r w:rsidRPr="00636D64">
        <w:rPr>
          <w:b/>
          <w:color w:val="auto"/>
          <w:szCs w:val="24"/>
          <w:lang w:val="ro-RO"/>
        </w:rPr>
        <w:t xml:space="preserve">, la adresa </w:t>
      </w:r>
      <w:hyperlink r:id="rId8" w:history="1">
        <w:r w:rsidRPr="00636D64">
          <w:rPr>
            <w:rStyle w:val="Hyperlink"/>
            <w:b/>
            <w:szCs w:val="24"/>
            <w:lang w:val="ro-RO"/>
          </w:rPr>
          <w:t>http://apmct.anpm.ro</w:t>
        </w:r>
      </w:hyperlink>
      <w:r w:rsidRPr="00636D64">
        <w:rPr>
          <w:b/>
          <w:color w:val="auto"/>
          <w:szCs w:val="24"/>
          <w:lang w:val="ro-RO"/>
        </w:rPr>
        <w:t xml:space="preserve">. </w:t>
      </w:r>
      <w:r w:rsidRPr="00636D64">
        <w:rPr>
          <w:b/>
          <w:color w:val="auto"/>
          <w:szCs w:val="24"/>
          <w:lang w:val="ro-RO"/>
        </w:rPr>
        <w:tab/>
      </w:r>
    </w:p>
    <w:p w14:paraId="65233E63" w14:textId="6B6D504B" w:rsidR="00636D64" w:rsidRDefault="00636D64" w:rsidP="00636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AE4175" w14:textId="79AFC9AA" w:rsidR="00636D64" w:rsidRDefault="00636D64" w:rsidP="00636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D8870D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141D458B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  <w:u w:val="single"/>
        </w:rPr>
        <w:lastRenderedPageBreak/>
        <w:t>Mențiuni despre procedura de contestare administrativa și contencios administrativ</w:t>
      </w:r>
      <w:r w:rsidRPr="00636D64">
        <w:rPr>
          <w:rFonts w:ascii="Times New Roman" w:hAnsi="Times New Roman"/>
          <w:bCs/>
          <w:sz w:val="24"/>
          <w:szCs w:val="24"/>
        </w:rPr>
        <w:t>:</w:t>
      </w:r>
    </w:p>
    <w:p w14:paraId="42019659" w14:textId="77777777" w:rsidR="00636D64" w:rsidRPr="00636D64" w:rsidRDefault="00636D64" w:rsidP="00636D64">
      <w:pPr>
        <w:pStyle w:val="Indentcorptex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36D64">
        <w:rPr>
          <w:rFonts w:ascii="Times New Roman" w:hAnsi="Times New Roman"/>
          <w:sz w:val="24"/>
          <w:szCs w:val="24"/>
          <w:lang w:val="ro-RO"/>
        </w:rPr>
        <w:t>Orice persoană care face parte din publicul interesat  sau care  se consideră vătămată într-un drept al său ori într-un interes legitim se poate adresa instanței de contencios administrativ competente pentru a ataca, din punct de vedere procedural sau substanțial, actele, deciziile sau omisiunile autorității publice competente pentru protecția mediului, care fac obiectul participării publicului în procedura de evaluare a impactului asupra mediului, prevăzute de Legea nr.292/2018, cu respectarea prevederilor Legii contenciosului administrativ nr.554/2004, cu modificările ulterioare.</w:t>
      </w:r>
    </w:p>
    <w:p w14:paraId="51F1BEA8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>Actele sau omisiunile autorității publice competente pentru protecția mediului, care fac obiectul participării publicului în procedura de evaluare a impactului asupra mediului, se ataca odată cu decizia etapei de încadrare.</w:t>
      </w:r>
    </w:p>
    <w:p w14:paraId="422C0334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>Se pot adresa instanței de contencios administrativ competente și organizațiile neguvernamentale care promovează protecția mediului și îndeplinesc condițiile cerute de legislația în vigoare, considerându-se că acestea sunt vătămate într-un drept al lor sau într-un interes legitim.</w:t>
      </w:r>
    </w:p>
    <w:p w14:paraId="2D83C95E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>Soluționarea cererii se face potrivit dispozițiilor Legii nr.554/2004, cu modificările ulterioare.</w:t>
      </w:r>
    </w:p>
    <w:p w14:paraId="33D0EF12" w14:textId="77777777" w:rsidR="00636D64" w:rsidRPr="00636D64" w:rsidRDefault="00636D64" w:rsidP="00636D64">
      <w:pPr>
        <w:pStyle w:val="Indentcorptex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36D64">
        <w:rPr>
          <w:rFonts w:ascii="Times New Roman" w:hAnsi="Times New Roman"/>
          <w:sz w:val="24"/>
          <w:szCs w:val="24"/>
          <w:lang w:val="ro-RO"/>
        </w:rPr>
        <w:t>Înainte de a se adresa instanței de contencios administrativ competente, persoanele care fac parte din publicul interesat și care se considera vătămate într-un drept ori într-un interes legitim, trebuie să solicite autorității publice emitente, în termen de 30 de zile de la data aducerii la cunoștința publicului a deciziei, revocarea respectivei decizii.</w:t>
      </w:r>
    </w:p>
    <w:p w14:paraId="717049CC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D64">
        <w:rPr>
          <w:rFonts w:ascii="Times New Roman" w:hAnsi="Times New Roman"/>
          <w:bCs/>
          <w:sz w:val="24"/>
          <w:szCs w:val="24"/>
        </w:rPr>
        <w:t>Autoritatea publică emitentă are obligația de a răspunde la plângerea prealabilă în termen de 30 de zile de la data înregistrării acesteia la acea autoritate.</w:t>
      </w:r>
    </w:p>
    <w:p w14:paraId="7BCC0327" w14:textId="77777777" w:rsidR="00636D64" w:rsidRPr="00636D64" w:rsidRDefault="00636D64" w:rsidP="0063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64">
        <w:rPr>
          <w:rFonts w:ascii="Times New Roman" w:hAnsi="Times New Roman"/>
          <w:sz w:val="24"/>
          <w:szCs w:val="24"/>
        </w:rPr>
        <w:t>Procedura administrativa prealabilă este gratuita.</w:t>
      </w:r>
    </w:p>
    <w:p w14:paraId="5CA1ECAC" w14:textId="77777777" w:rsidR="00636D64" w:rsidRDefault="00636D64" w:rsidP="00636D64">
      <w:pPr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14:paraId="4B0165EA" w14:textId="77777777" w:rsidR="00636D64" w:rsidRPr="00251EEF" w:rsidRDefault="00636D64" w:rsidP="00636D64">
      <w:pPr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14:paraId="0FAF9D46" w14:textId="77777777" w:rsidR="00636D64" w:rsidRPr="00251EEF" w:rsidRDefault="00636D64" w:rsidP="00636D64">
      <w:pPr>
        <w:pStyle w:val="Corptext"/>
        <w:jc w:val="left"/>
        <w:rPr>
          <w:szCs w:val="24"/>
          <w:lang w:val="ro-RO"/>
        </w:rPr>
      </w:pPr>
      <w:r w:rsidRPr="00251EEF">
        <w:rPr>
          <w:szCs w:val="24"/>
          <w:lang w:val="ro-RO"/>
        </w:rPr>
        <w:t xml:space="preserve"> DIRECTOR EXECUTIV,                                                               ŞEF SERVICIU A.A.A.,            </w:t>
      </w:r>
    </w:p>
    <w:p w14:paraId="5F31430C" w14:textId="77777777" w:rsidR="00636D64" w:rsidRPr="00251EEF" w:rsidRDefault="00636D64" w:rsidP="00636D64">
      <w:pPr>
        <w:pStyle w:val="Corptext"/>
        <w:jc w:val="left"/>
        <w:rPr>
          <w:szCs w:val="24"/>
          <w:lang w:val="ro-RO"/>
        </w:rPr>
      </w:pPr>
      <w:r w:rsidRPr="00251EEF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     </w:t>
      </w:r>
      <w:proofErr w:type="spellStart"/>
      <w:r w:rsidRPr="00251EEF">
        <w:rPr>
          <w:szCs w:val="24"/>
          <w:lang w:val="ro-RO"/>
        </w:rPr>
        <w:t>C</w:t>
      </w:r>
      <w:r>
        <w:rPr>
          <w:szCs w:val="24"/>
          <w:lang w:val="ro-RO"/>
        </w:rPr>
        <w:t>elzin</w:t>
      </w:r>
      <w:proofErr w:type="spellEnd"/>
      <w:r>
        <w:rPr>
          <w:szCs w:val="24"/>
          <w:lang w:val="ro-RO"/>
        </w:rPr>
        <w:t xml:space="preserve"> LATIF</w:t>
      </w:r>
      <w:r w:rsidRPr="00251EEF">
        <w:rPr>
          <w:szCs w:val="24"/>
          <w:lang w:val="ro-RO"/>
        </w:rPr>
        <w:t xml:space="preserve"> </w:t>
      </w:r>
      <w:r w:rsidRPr="00251EEF">
        <w:rPr>
          <w:szCs w:val="24"/>
          <w:lang w:val="ro-RO"/>
        </w:rPr>
        <w:tab/>
      </w:r>
      <w:r w:rsidRPr="00251EEF">
        <w:rPr>
          <w:szCs w:val="24"/>
          <w:lang w:val="ro-RO"/>
        </w:rPr>
        <w:tab/>
      </w:r>
      <w:r w:rsidRPr="00251EEF">
        <w:rPr>
          <w:szCs w:val="24"/>
          <w:lang w:val="ro-RO"/>
        </w:rPr>
        <w:tab/>
      </w:r>
      <w:r w:rsidRPr="00251EEF">
        <w:rPr>
          <w:szCs w:val="24"/>
          <w:lang w:val="ro-RO"/>
        </w:rPr>
        <w:tab/>
      </w:r>
      <w:r w:rsidRPr="00251EEF">
        <w:rPr>
          <w:szCs w:val="24"/>
          <w:lang w:val="ro-RO"/>
        </w:rPr>
        <w:tab/>
        <w:t xml:space="preserve">               </w:t>
      </w:r>
      <w:r>
        <w:rPr>
          <w:szCs w:val="24"/>
          <w:lang w:val="ro-RO"/>
        </w:rPr>
        <w:t xml:space="preserve">           </w:t>
      </w:r>
      <w:r w:rsidRPr="00251EEF">
        <w:rPr>
          <w:szCs w:val="24"/>
          <w:lang w:val="ro-RO"/>
        </w:rPr>
        <w:t xml:space="preserve">Lavinia Monica ZECA     </w:t>
      </w:r>
    </w:p>
    <w:p w14:paraId="7FE5FB2C" w14:textId="77777777" w:rsidR="00636D64" w:rsidRPr="00251EEF" w:rsidRDefault="00636D64" w:rsidP="00636D64">
      <w:pPr>
        <w:pStyle w:val="Corptext"/>
        <w:jc w:val="left"/>
        <w:rPr>
          <w:szCs w:val="24"/>
          <w:lang w:val="ro-RO"/>
        </w:rPr>
      </w:pPr>
    </w:p>
    <w:p w14:paraId="34E1C2B1" w14:textId="77777777" w:rsidR="00636D64" w:rsidRDefault="00636D64" w:rsidP="00636D64">
      <w:pPr>
        <w:pStyle w:val="Corptext"/>
        <w:jc w:val="left"/>
        <w:rPr>
          <w:szCs w:val="24"/>
          <w:lang w:val="ro-RO"/>
        </w:rPr>
      </w:pPr>
      <w:r w:rsidRPr="00251EEF">
        <w:rPr>
          <w:szCs w:val="24"/>
          <w:lang w:val="ro-RO"/>
        </w:rPr>
        <w:t xml:space="preserve">                                                                </w:t>
      </w:r>
    </w:p>
    <w:p w14:paraId="53F6D5F1" w14:textId="77777777" w:rsidR="00636D64" w:rsidRPr="00251EEF" w:rsidRDefault="00636D64" w:rsidP="00636D64">
      <w:pPr>
        <w:pStyle w:val="Corptext"/>
        <w:jc w:val="left"/>
        <w:rPr>
          <w:szCs w:val="24"/>
          <w:lang w:val="ro-RO"/>
        </w:rPr>
      </w:pPr>
    </w:p>
    <w:p w14:paraId="3F7A6FFE" w14:textId="77777777" w:rsidR="00636D64" w:rsidRPr="00251EEF" w:rsidRDefault="00636D64" w:rsidP="0063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E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51EEF">
        <w:rPr>
          <w:rFonts w:ascii="Times New Roman" w:hAnsi="Times New Roman"/>
          <w:b/>
          <w:sz w:val="24"/>
          <w:szCs w:val="24"/>
        </w:rPr>
        <w:t>Întocmit,</w:t>
      </w:r>
    </w:p>
    <w:p w14:paraId="57273D43" w14:textId="77777777" w:rsidR="00636D64" w:rsidRPr="00251EEF" w:rsidRDefault="00636D64" w:rsidP="00636D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1E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EF">
        <w:rPr>
          <w:rFonts w:ascii="Times New Roman" w:hAnsi="Times New Roman"/>
          <w:b/>
          <w:sz w:val="24"/>
          <w:szCs w:val="24"/>
        </w:rPr>
        <w:t>Consilier Monica Luminița BUCȘAN</w:t>
      </w:r>
    </w:p>
    <w:p w14:paraId="176612F3" w14:textId="77777777" w:rsidR="00636D64" w:rsidRPr="00251EEF" w:rsidRDefault="00636D64" w:rsidP="0063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EEF">
        <w:rPr>
          <w:rFonts w:ascii="Times New Roman" w:hAnsi="Times New Roman"/>
          <w:sz w:val="24"/>
          <w:szCs w:val="24"/>
        </w:rPr>
        <w:t xml:space="preserve">    </w:t>
      </w:r>
    </w:p>
    <w:p w14:paraId="41F1C56D" w14:textId="77777777" w:rsidR="00636D64" w:rsidRPr="00251EEF" w:rsidRDefault="00636D64" w:rsidP="00636D6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251EEF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</w:t>
      </w:r>
      <w:r w:rsidRPr="00251EEF"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                    </w:t>
      </w:r>
    </w:p>
    <w:p w14:paraId="732FB592" w14:textId="77777777" w:rsidR="00636D64" w:rsidRPr="00251EEF" w:rsidRDefault="00636D64" w:rsidP="00636D64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08558D1E" w14:textId="77777777" w:rsidR="00636D64" w:rsidRPr="00251EEF" w:rsidRDefault="00636D64" w:rsidP="00636D64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55135ABD" w14:textId="77777777" w:rsidR="00636D64" w:rsidRPr="00251EEF" w:rsidRDefault="00636D64" w:rsidP="00636D64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28CF041" w14:textId="77777777" w:rsidR="00636D64" w:rsidRPr="00251EEF" w:rsidRDefault="00636D64" w:rsidP="00636D64">
      <w:pPr>
        <w:jc w:val="both"/>
        <w:rPr>
          <w:rFonts w:ascii="Times New Roman" w:hAnsi="Times New Roman"/>
          <w:bCs/>
          <w:sz w:val="24"/>
          <w:szCs w:val="24"/>
        </w:rPr>
      </w:pPr>
      <w:r w:rsidRPr="00251EEF">
        <w:rPr>
          <w:rFonts w:ascii="Times New Roman" w:hAnsi="Times New Roman"/>
          <w:bCs/>
          <w:sz w:val="24"/>
          <w:szCs w:val="24"/>
        </w:rPr>
        <w:t xml:space="preserve">Nota: redactat </w:t>
      </w:r>
      <w:r>
        <w:rPr>
          <w:rFonts w:ascii="Times New Roman" w:hAnsi="Times New Roman"/>
          <w:bCs/>
          <w:sz w:val="24"/>
          <w:szCs w:val="24"/>
        </w:rPr>
        <w:t>î</w:t>
      </w:r>
      <w:r w:rsidRPr="00251EEF">
        <w:rPr>
          <w:rFonts w:ascii="Times New Roman" w:hAnsi="Times New Roman"/>
          <w:bCs/>
          <w:sz w:val="24"/>
          <w:szCs w:val="24"/>
        </w:rPr>
        <w:t>n 2 (doua) exemplare.</w:t>
      </w:r>
    </w:p>
    <w:p w14:paraId="049CB799" w14:textId="6E70ED09" w:rsidR="00520258" w:rsidRPr="00636D64" w:rsidRDefault="00520258" w:rsidP="00636D64"/>
    <w:sectPr w:rsidR="00520258" w:rsidRPr="00636D64" w:rsidSect="00034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A694" w14:textId="77777777" w:rsidR="00422A53" w:rsidRDefault="00422A53" w:rsidP="00143ACD">
      <w:pPr>
        <w:spacing w:after="0" w:line="240" w:lineRule="auto"/>
      </w:pPr>
      <w:r>
        <w:separator/>
      </w:r>
    </w:p>
  </w:endnote>
  <w:endnote w:type="continuationSeparator" w:id="0">
    <w:p w14:paraId="7311A878" w14:textId="77777777" w:rsidR="00422A53" w:rsidRDefault="00422A5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639265"/>
      <w:docPartObj>
        <w:docPartGallery w:val="Page Numbers (Bottom of Page)"/>
        <w:docPartUnique/>
      </w:docPartObj>
    </w:sdtPr>
    <w:sdtContent>
      <w:sdt>
        <w:sdtPr>
          <w:id w:val="-119772015"/>
          <w:docPartObj>
            <w:docPartGallery w:val="Page Numbers (Top of Page)"/>
            <w:docPartUnique/>
          </w:docPartObj>
        </w:sdtPr>
        <w:sdtContent>
          <w:p w14:paraId="2391B270" w14:textId="61F163E5" w:rsidR="00636D64" w:rsidRDefault="00636D64" w:rsidP="00636D6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7743C3" w14:textId="77777777" w:rsidR="00636D64" w:rsidRDefault="00636D64" w:rsidP="00636D6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256F57D9" w14:textId="77777777" w:rsidR="00636D64" w:rsidRPr="00416C05" w:rsidRDefault="00636D64" w:rsidP="00636D64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3B89E8AA" w14:textId="77777777" w:rsidR="00636D64" w:rsidRPr="00416C05" w:rsidRDefault="00636D64" w:rsidP="00636D64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AF8A84" w14:textId="77777777" w:rsidR="00636D64" w:rsidRPr="00416C05" w:rsidRDefault="00636D64" w:rsidP="00636D64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0D33DD9D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36D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36D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2A2D" w14:textId="77777777" w:rsidR="00422A53" w:rsidRDefault="00422A53" w:rsidP="00143ACD">
      <w:pPr>
        <w:spacing w:after="0" w:line="240" w:lineRule="auto"/>
      </w:pPr>
      <w:r>
        <w:separator/>
      </w:r>
    </w:p>
  </w:footnote>
  <w:footnote w:type="continuationSeparator" w:id="0">
    <w:p w14:paraId="1973714A" w14:textId="77777777" w:rsidR="00422A53" w:rsidRDefault="00422A5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F6"/>
    <w:multiLevelType w:val="hybridMultilevel"/>
    <w:tmpl w:val="5D98E992"/>
    <w:lvl w:ilvl="0" w:tplc="C4B86B86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283E20"/>
    <w:multiLevelType w:val="hybridMultilevel"/>
    <w:tmpl w:val="05F8556A"/>
    <w:lvl w:ilvl="0" w:tplc="7EFE3C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EFE3C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22A53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34ABC"/>
    <w:rsid w:val="005863C9"/>
    <w:rsid w:val="005C2EE8"/>
    <w:rsid w:val="005F5671"/>
    <w:rsid w:val="00631BF9"/>
    <w:rsid w:val="00636D64"/>
    <w:rsid w:val="006D65DB"/>
    <w:rsid w:val="00733B88"/>
    <w:rsid w:val="007D4A5C"/>
    <w:rsid w:val="007E6483"/>
    <w:rsid w:val="008139A9"/>
    <w:rsid w:val="0081504B"/>
    <w:rsid w:val="008507D9"/>
    <w:rsid w:val="008631FB"/>
    <w:rsid w:val="00876E0D"/>
    <w:rsid w:val="008C7811"/>
    <w:rsid w:val="008D207B"/>
    <w:rsid w:val="008D246C"/>
    <w:rsid w:val="008E19DC"/>
    <w:rsid w:val="0090061B"/>
    <w:rsid w:val="009142A5"/>
    <w:rsid w:val="009866BC"/>
    <w:rsid w:val="009B480A"/>
    <w:rsid w:val="00A05507"/>
    <w:rsid w:val="00A0719A"/>
    <w:rsid w:val="00A132AF"/>
    <w:rsid w:val="00A448BD"/>
    <w:rsid w:val="00A7069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BF14E3"/>
    <w:rsid w:val="00C02DFA"/>
    <w:rsid w:val="00C545F6"/>
    <w:rsid w:val="00C5562D"/>
    <w:rsid w:val="00C61733"/>
    <w:rsid w:val="00C76F6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4"/>
  </w:style>
  <w:style w:type="paragraph" w:styleId="Titlu4">
    <w:name w:val="heading 4"/>
    <w:basedOn w:val="Normal"/>
    <w:next w:val="Normal"/>
    <w:link w:val="Titlu4Caracter"/>
    <w:qFormat/>
    <w:rsid w:val="00636D6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paragraph" w:styleId="Titlu5">
    <w:name w:val="heading 5"/>
    <w:basedOn w:val="Normal"/>
    <w:next w:val="Normal"/>
    <w:link w:val="Titlu5Caracter"/>
    <w:qFormat/>
    <w:rsid w:val="00636D64"/>
    <w:pPr>
      <w:keepNext/>
      <w:spacing w:after="0" w:line="240" w:lineRule="auto"/>
      <w:ind w:left="2880"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paragraph" w:styleId="Titlu7">
    <w:name w:val="heading 7"/>
    <w:basedOn w:val="Normal"/>
    <w:next w:val="Normal"/>
    <w:link w:val="Titlu7Caracter"/>
    <w:qFormat/>
    <w:rsid w:val="00636D64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8D207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636D64"/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character" w:customStyle="1" w:styleId="Titlu5Caracter">
    <w:name w:val="Titlu 5 Caracter"/>
    <w:basedOn w:val="Fontdeparagrafimplicit"/>
    <w:link w:val="Titlu5"/>
    <w:rsid w:val="00636D64"/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636D64"/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paragraph" w:styleId="Corptext">
    <w:name w:val="Body Text"/>
    <w:basedOn w:val="Normal"/>
    <w:link w:val="CorptextCaracter"/>
    <w:rsid w:val="00636D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636D64"/>
    <w:rPr>
      <w:rFonts w:ascii="Times New Roman" w:eastAsia="Times New Roman" w:hAnsi="Times New Roman" w:cs="Times New Roman"/>
      <w:b/>
      <w:sz w:val="24"/>
      <w:szCs w:val="20"/>
      <w:lang w:val="en-US"/>
      <w14:ligatures w14:val="none"/>
    </w:rPr>
  </w:style>
  <w:style w:type="paragraph" w:styleId="Indentcorptext">
    <w:name w:val="Body Text Indent"/>
    <w:basedOn w:val="Normal"/>
    <w:link w:val="IndentcorptextCaracter"/>
    <w:rsid w:val="00636D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636D64"/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paragraph" w:styleId="Corptext2">
    <w:name w:val="Body Text 2"/>
    <w:basedOn w:val="Normal"/>
    <w:link w:val="Corptext2Caracter"/>
    <w:rsid w:val="00636D64"/>
    <w:pPr>
      <w:spacing w:after="200" w:line="276" w:lineRule="auto"/>
    </w:pPr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636D64"/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tpa1">
    <w:name w:val="tpa1"/>
    <w:rsid w:val="00636D64"/>
  </w:style>
  <w:style w:type="paragraph" w:styleId="Indentcorptext3">
    <w:name w:val="Body Text Indent 3"/>
    <w:basedOn w:val="Normal"/>
    <w:link w:val="Indentcorptext3Caracter"/>
    <w:rsid w:val="00636D64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Indentcorptext3Caracter">
    <w:name w:val="Indent corp text 3 Caracter"/>
    <w:basedOn w:val="Fontdeparagrafimplicit"/>
    <w:link w:val="Indentcorptext3"/>
    <w:rsid w:val="00636D6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Indentcorptext2">
    <w:name w:val="Body Text Indent 2"/>
    <w:basedOn w:val="Normal"/>
    <w:link w:val="Indentcorptext2Caracter"/>
    <w:rsid w:val="00636D64"/>
    <w:pPr>
      <w:spacing w:after="120" w:line="480" w:lineRule="auto"/>
      <w:ind w:left="360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Indentcorptext2Caracter">
    <w:name w:val="Indent corp text 2 Caracter"/>
    <w:basedOn w:val="Fontdeparagrafimplicit"/>
    <w:link w:val="Indentcorptext2"/>
    <w:rsid w:val="00636D64"/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BC1C-A2D0-4839-8831-9BC822F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3</cp:revision>
  <cp:lastPrinted>2024-05-27T10:00:00Z</cp:lastPrinted>
  <dcterms:created xsi:type="dcterms:W3CDTF">2024-05-27T09:52:00Z</dcterms:created>
  <dcterms:modified xsi:type="dcterms:W3CDTF">2024-05-27T10:02:00Z</dcterms:modified>
</cp:coreProperties>
</file>