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1741416B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1B2A">
        <w:rPr>
          <w:rFonts w:ascii="Trebuchet MS" w:hAnsi="Trebuchet MS"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1B2A">
        <w:rPr>
          <w:rFonts w:ascii="Trebuchet MS" w:hAnsi="Trebuchet MS"/>
          <w:sz w:val="24"/>
          <w:szCs w:val="24"/>
        </w:rPr>
        <w:t>anunţă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1B2A">
        <w:rPr>
          <w:rFonts w:ascii="Trebuchet MS" w:hAnsi="Trebuchet MS"/>
          <w:b/>
          <w:sz w:val="24"/>
          <w:szCs w:val="24"/>
        </w:rPr>
        <w:t>NU</w:t>
      </w:r>
      <w:r w:rsidRPr="002D1B2A">
        <w:rPr>
          <w:rFonts w:ascii="Trebuchet MS" w:hAnsi="Trebuchet MS"/>
          <w:sz w:val="24"/>
          <w:szCs w:val="24"/>
        </w:rPr>
        <w:t xml:space="preserve"> </w:t>
      </w:r>
      <w:r w:rsidRPr="002D1B2A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1B2A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Pr="002D1B2A">
        <w:rPr>
          <w:rFonts w:ascii="Trebuchet MS" w:hAnsi="Trebuchet MS"/>
          <w:b/>
          <w:bCs/>
          <w:sz w:val="24"/>
          <w:szCs w:val="24"/>
        </w:rPr>
        <w:t>„EXTINDERE RETEA JT ILUMINAT PUBLIC IN COMUNA SILISTEA, JUDETUL CONSTANTA”</w:t>
      </w:r>
      <w:r w:rsidRPr="002D1B2A">
        <w:rPr>
          <w:rFonts w:ascii="Trebuchet MS" w:hAnsi="Trebuchet MS"/>
          <w:b/>
          <w:sz w:val="24"/>
          <w:szCs w:val="24"/>
        </w:rPr>
        <w:t xml:space="preserve">, </w:t>
      </w:r>
      <w:r w:rsidRPr="002D1B2A">
        <w:rPr>
          <w:rFonts w:ascii="Trebuchet MS" w:hAnsi="Trebuchet MS"/>
          <w:sz w:val="24"/>
          <w:szCs w:val="24"/>
        </w:rPr>
        <w:t xml:space="preserve">amplasata in </w:t>
      </w:r>
      <w:proofErr w:type="spellStart"/>
      <w:r w:rsidRPr="002D1B2A">
        <w:rPr>
          <w:rFonts w:ascii="Trebuchet MS" w:hAnsi="Trebuchet MS"/>
          <w:sz w:val="24"/>
          <w:szCs w:val="24"/>
        </w:rPr>
        <w:t>Judetul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Constanta, Sat </w:t>
      </w:r>
      <w:proofErr w:type="spellStart"/>
      <w:r w:rsidRPr="002D1B2A">
        <w:rPr>
          <w:rFonts w:ascii="Trebuchet MS" w:hAnsi="Trebuchet MS"/>
          <w:sz w:val="24"/>
          <w:szCs w:val="24"/>
        </w:rPr>
        <w:t>Silistea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D1B2A">
        <w:rPr>
          <w:rFonts w:ascii="Trebuchet MS" w:hAnsi="Trebuchet MS"/>
          <w:sz w:val="24"/>
          <w:szCs w:val="24"/>
        </w:rPr>
        <w:t>strazile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: Narciselor, </w:t>
      </w:r>
      <w:proofErr w:type="spellStart"/>
      <w:r w:rsidRPr="002D1B2A">
        <w:rPr>
          <w:rFonts w:ascii="Trebuchet MS" w:hAnsi="Trebuchet MS"/>
          <w:sz w:val="24"/>
          <w:szCs w:val="24"/>
        </w:rPr>
        <w:t>Branduselor</w:t>
      </w:r>
      <w:proofErr w:type="spellEnd"/>
      <w:r w:rsidRPr="002D1B2A">
        <w:rPr>
          <w:rFonts w:ascii="Trebuchet MS" w:hAnsi="Trebuchet MS"/>
          <w:sz w:val="24"/>
          <w:szCs w:val="24"/>
        </w:rPr>
        <w:t>, Zambilei, Dispensarului, Lalele</w:t>
      </w:r>
      <w:r>
        <w:rPr>
          <w:rFonts w:ascii="Trebuchet MS" w:hAnsi="Trebuchet MS"/>
          <w:sz w:val="24"/>
          <w:szCs w:val="24"/>
        </w:rPr>
        <w:t>l</w:t>
      </w:r>
      <w:r w:rsidRPr="002D1B2A">
        <w:rPr>
          <w:rFonts w:ascii="Trebuchet MS" w:hAnsi="Trebuchet MS"/>
          <w:sz w:val="24"/>
          <w:szCs w:val="24"/>
        </w:rPr>
        <w:t xml:space="preserve">or, Principala-prelungire si Sat </w:t>
      </w:r>
      <w:proofErr w:type="spellStart"/>
      <w:r w:rsidRPr="002D1B2A">
        <w:rPr>
          <w:rFonts w:ascii="Trebuchet MS" w:hAnsi="Trebuchet MS"/>
          <w:sz w:val="24"/>
          <w:szCs w:val="24"/>
        </w:rPr>
        <w:t>Tepes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Voda, </w:t>
      </w:r>
      <w:proofErr w:type="spellStart"/>
      <w:r w:rsidRPr="002D1B2A">
        <w:rPr>
          <w:rFonts w:ascii="Trebuchet MS" w:hAnsi="Trebuchet MS"/>
          <w:sz w:val="24"/>
          <w:szCs w:val="24"/>
        </w:rPr>
        <w:t>strazile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: Teilor, </w:t>
      </w:r>
      <w:proofErr w:type="spellStart"/>
      <w:r w:rsidRPr="002D1B2A">
        <w:rPr>
          <w:rFonts w:ascii="Trebuchet MS" w:hAnsi="Trebuchet MS"/>
          <w:sz w:val="24"/>
          <w:szCs w:val="24"/>
        </w:rPr>
        <w:t>Visinilor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D1B2A">
        <w:rPr>
          <w:rFonts w:ascii="Trebuchet MS" w:hAnsi="Trebuchet MS"/>
          <w:sz w:val="24"/>
          <w:szCs w:val="24"/>
        </w:rPr>
        <w:t>Caisilor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D1B2A">
        <w:rPr>
          <w:rFonts w:ascii="Trebuchet MS" w:hAnsi="Trebuchet MS"/>
          <w:sz w:val="24"/>
          <w:szCs w:val="24"/>
        </w:rPr>
        <w:t>Livazilor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D1B2A">
        <w:rPr>
          <w:rFonts w:ascii="Trebuchet MS" w:hAnsi="Trebuchet MS"/>
          <w:sz w:val="24"/>
          <w:szCs w:val="24"/>
        </w:rPr>
        <w:t>Salcamilor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, Scolii 1, </w:t>
      </w:r>
      <w:proofErr w:type="spellStart"/>
      <w:r w:rsidRPr="002D1B2A">
        <w:rPr>
          <w:rFonts w:ascii="Trebuchet MS" w:hAnsi="Trebuchet MS"/>
          <w:sz w:val="24"/>
          <w:szCs w:val="24"/>
        </w:rPr>
        <w:t>Ciresilor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1, Viilor 1, Nucilor</w:t>
      </w:r>
      <w:r w:rsidRPr="002D1B2A">
        <w:rPr>
          <w:rFonts w:ascii="Trebuchet MS" w:hAnsi="Trebuchet MS"/>
          <w:bCs/>
          <w:sz w:val="24"/>
          <w:szCs w:val="24"/>
        </w:rPr>
        <w:t xml:space="preserve">, titular: </w:t>
      </w:r>
      <w:r w:rsidRPr="002D1B2A">
        <w:rPr>
          <w:rFonts w:ascii="Trebuchet MS" w:hAnsi="Trebuchet MS" w:cs="Times New Roman"/>
          <w:b/>
          <w:bCs/>
          <w:sz w:val="24"/>
          <w:szCs w:val="24"/>
        </w:rPr>
        <w:t>COMUNA SILISTEA,</w:t>
      </w:r>
      <w:r w:rsidRPr="002D1B2A">
        <w:rPr>
          <w:rFonts w:ascii="Trebuchet MS" w:hAnsi="Trebuchet MS" w:cs="Times New Roman"/>
          <w:bCs/>
          <w:sz w:val="24"/>
          <w:szCs w:val="24"/>
        </w:rPr>
        <w:t xml:space="preserve"> cu sediul in </w:t>
      </w:r>
      <w:proofErr w:type="spellStart"/>
      <w:r w:rsidRPr="002D1B2A">
        <w:rPr>
          <w:rFonts w:ascii="Trebuchet MS" w:hAnsi="Trebuchet MS" w:cs="Times New Roman"/>
          <w:bCs/>
          <w:sz w:val="24"/>
          <w:szCs w:val="24"/>
        </w:rPr>
        <w:t>Judetul</w:t>
      </w:r>
      <w:proofErr w:type="spellEnd"/>
      <w:r w:rsidRPr="002D1B2A">
        <w:rPr>
          <w:rFonts w:ascii="Trebuchet MS" w:hAnsi="Trebuchet MS" w:cs="Times New Roman"/>
          <w:bCs/>
          <w:sz w:val="24"/>
          <w:szCs w:val="24"/>
        </w:rPr>
        <w:t xml:space="preserve"> Constanta, Comuna </w:t>
      </w:r>
      <w:proofErr w:type="spellStart"/>
      <w:r w:rsidRPr="002D1B2A">
        <w:rPr>
          <w:rFonts w:ascii="Trebuchet MS" w:hAnsi="Trebuchet MS" w:cs="Times New Roman"/>
          <w:bCs/>
          <w:sz w:val="24"/>
          <w:szCs w:val="24"/>
        </w:rPr>
        <w:t>Silistea</w:t>
      </w:r>
      <w:proofErr w:type="spellEnd"/>
      <w:r w:rsidRPr="002D1B2A">
        <w:rPr>
          <w:rFonts w:ascii="Trebuchet MS" w:hAnsi="Trebuchet MS" w:cs="Times New Roman"/>
          <w:bCs/>
          <w:sz w:val="24"/>
          <w:szCs w:val="24"/>
        </w:rPr>
        <w:t xml:space="preserve">, str. </w:t>
      </w:r>
      <w:proofErr w:type="spellStart"/>
      <w:r w:rsidRPr="002D1B2A">
        <w:rPr>
          <w:rFonts w:ascii="Trebuchet MS" w:hAnsi="Trebuchet MS" w:cs="Times New Roman"/>
          <w:bCs/>
          <w:sz w:val="24"/>
          <w:szCs w:val="24"/>
        </w:rPr>
        <w:t>Primariei</w:t>
      </w:r>
      <w:proofErr w:type="spellEnd"/>
      <w:r w:rsidRPr="002D1B2A">
        <w:rPr>
          <w:rFonts w:ascii="Trebuchet MS" w:hAnsi="Trebuchet MS" w:cs="Times New Roman"/>
          <w:bCs/>
          <w:sz w:val="24"/>
          <w:szCs w:val="24"/>
        </w:rPr>
        <w:t>, nr. 121</w:t>
      </w:r>
      <w:r w:rsidRPr="002D1B2A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1B2A">
        <w:rPr>
          <w:rFonts w:ascii="Trebuchet MS" w:hAnsi="Trebuchet MS"/>
          <w:sz w:val="24"/>
          <w:szCs w:val="24"/>
        </w:rPr>
        <w:t>şi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1B2A">
        <w:rPr>
          <w:rFonts w:ascii="Trebuchet MS" w:hAnsi="Trebuchet MS"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1B2A">
        <w:rPr>
          <w:rFonts w:ascii="Trebuchet MS" w:hAnsi="Trebuchet MS"/>
          <w:sz w:val="24"/>
          <w:szCs w:val="24"/>
        </w:rPr>
        <w:t>şi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D864F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r w:rsidRPr="00D864FA">
        <w:rPr>
          <w:rFonts w:ascii="Trebuchet MS" w:hAnsi="Trebuchet MS"/>
          <w:sz w:val="24"/>
          <w:szCs w:val="24"/>
        </w:rPr>
        <w:t xml:space="preserve">    </w:t>
      </w:r>
    </w:p>
    <w:p w14:paraId="6BDBDB87" w14:textId="460C025C" w:rsidR="002D1B2A" w:rsidRPr="00D864F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D864FA">
        <w:rPr>
          <w:rFonts w:ascii="Trebuchet MS" w:hAnsi="Trebuchet MS"/>
          <w:sz w:val="24"/>
          <w:szCs w:val="24"/>
        </w:rPr>
        <w:t>Comentariile/</w:t>
      </w:r>
      <w:proofErr w:type="spellStart"/>
      <w:r w:rsidRPr="00D864FA">
        <w:rPr>
          <w:rFonts w:ascii="Trebuchet MS" w:hAnsi="Trebuchet MS"/>
          <w:sz w:val="24"/>
          <w:szCs w:val="24"/>
        </w:rPr>
        <w:t>Observaţiile</w:t>
      </w:r>
      <w:proofErr w:type="spellEnd"/>
      <w:r w:rsidRPr="00D864FA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D864FA" w:rsidRPr="00D864FA">
        <w:rPr>
          <w:rFonts w:ascii="Trebuchet MS" w:hAnsi="Trebuchet MS"/>
          <w:sz w:val="24"/>
          <w:szCs w:val="24"/>
        </w:rPr>
        <w:t>27</w:t>
      </w:r>
      <w:r w:rsidRPr="00D864FA">
        <w:rPr>
          <w:rFonts w:ascii="Trebuchet MS" w:hAnsi="Trebuchet MS"/>
          <w:sz w:val="24"/>
          <w:szCs w:val="24"/>
        </w:rPr>
        <w:t>.</w:t>
      </w:r>
      <w:r w:rsidR="00D864FA" w:rsidRPr="00D864FA">
        <w:rPr>
          <w:rFonts w:ascii="Trebuchet MS" w:hAnsi="Trebuchet MS"/>
          <w:sz w:val="24"/>
          <w:szCs w:val="24"/>
        </w:rPr>
        <w:t>03</w:t>
      </w:r>
      <w:r w:rsidRPr="00D864FA">
        <w:rPr>
          <w:rFonts w:ascii="Trebuchet MS" w:hAnsi="Trebuchet MS"/>
          <w:sz w:val="24"/>
          <w:szCs w:val="24"/>
        </w:rPr>
        <w:t>.202</w:t>
      </w:r>
      <w:r w:rsidR="00D864FA" w:rsidRPr="00D864FA">
        <w:rPr>
          <w:rFonts w:ascii="Trebuchet MS" w:hAnsi="Trebuchet MS"/>
          <w:sz w:val="24"/>
          <w:szCs w:val="24"/>
        </w:rPr>
        <w:t>4</w:t>
      </w:r>
      <w:r w:rsidRPr="00D864FA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D864FA">
        <w:rPr>
          <w:rFonts w:ascii="Trebuchet MS" w:hAnsi="Trebuchet MS"/>
          <w:sz w:val="24"/>
          <w:szCs w:val="24"/>
        </w:rPr>
        <w:t>afişării</w:t>
      </w:r>
      <w:proofErr w:type="spellEnd"/>
      <w:r w:rsidRPr="00D864FA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D864FA">
        <w:rPr>
          <w:rFonts w:ascii="Trebuchet MS" w:hAnsi="Trebuchet MS"/>
          <w:sz w:val="24"/>
          <w:szCs w:val="24"/>
        </w:rPr>
        <w:t>anunţ</w:t>
      </w:r>
      <w:proofErr w:type="spellEnd"/>
      <w:r w:rsidRPr="00D864FA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D864F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864FA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D864F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36453089" w:rsidR="002D1B2A" w:rsidRPr="00D864F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D864FA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D864FA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D864F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864FA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D864FA">
        <w:rPr>
          <w:rFonts w:ascii="Trebuchet MS" w:hAnsi="Trebuchet MS"/>
          <w:b/>
          <w:sz w:val="24"/>
          <w:szCs w:val="24"/>
        </w:rPr>
        <w:t xml:space="preserve"> pe site </w:t>
      </w:r>
      <w:r w:rsidR="00D864FA" w:rsidRPr="00D864FA">
        <w:rPr>
          <w:rFonts w:ascii="Trebuchet MS" w:hAnsi="Trebuchet MS"/>
          <w:b/>
          <w:sz w:val="24"/>
          <w:szCs w:val="24"/>
        </w:rPr>
        <w:t>18</w:t>
      </w:r>
      <w:r w:rsidRPr="00D864FA">
        <w:rPr>
          <w:rFonts w:ascii="Trebuchet MS" w:hAnsi="Trebuchet MS"/>
          <w:b/>
          <w:sz w:val="24"/>
          <w:szCs w:val="24"/>
        </w:rPr>
        <w:t>.</w:t>
      </w:r>
      <w:r w:rsidR="00D864FA" w:rsidRPr="00D864FA">
        <w:rPr>
          <w:rFonts w:ascii="Trebuchet MS" w:hAnsi="Trebuchet MS"/>
          <w:b/>
          <w:sz w:val="24"/>
          <w:szCs w:val="24"/>
        </w:rPr>
        <w:t>03</w:t>
      </w:r>
      <w:r w:rsidRPr="00D864FA">
        <w:rPr>
          <w:rFonts w:ascii="Trebuchet MS" w:hAnsi="Trebuchet MS"/>
          <w:b/>
          <w:sz w:val="24"/>
          <w:szCs w:val="24"/>
        </w:rPr>
        <w:t>.202</w:t>
      </w:r>
      <w:r w:rsidR="00D864FA" w:rsidRPr="00D864FA">
        <w:rPr>
          <w:rFonts w:ascii="Trebuchet MS" w:hAnsi="Trebuchet MS"/>
          <w:b/>
          <w:sz w:val="24"/>
          <w:szCs w:val="24"/>
        </w:rPr>
        <w:t>4</w:t>
      </w:r>
    </w:p>
    <w:bookmarkEnd w:id="0"/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56C6" w14:textId="77777777" w:rsidR="00BB3C64" w:rsidRDefault="00BB3C64" w:rsidP="00143ACD">
      <w:pPr>
        <w:spacing w:after="0" w:line="240" w:lineRule="auto"/>
      </w:pPr>
      <w:r>
        <w:separator/>
      </w:r>
    </w:p>
  </w:endnote>
  <w:endnote w:type="continuationSeparator" w:id="0">
    <w:p w14:paraId="3B55379B" w14:textId="77777777" w:rsidR="00BB3C64" w:rsidRDefault="00BB3C6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BB3C64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BB3C64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B503287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864F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864F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C2D8" w14:textId="77777777" w:rsidR="00BB3C64" w:rsidRDefault="00BB3C64" w:rsidP="00143ACD">
      <w:pPr>
        <w:spacing w:after="0" w:line="240" w:lineRule="auto"/>
      </w:pPr>
      <w:r>
        <w:separator/>
      </w:r>
    </w:p>
  </w:footnote>
  <w:footnote w:type="continuationSeparator" w:id="0">
    <w:p w14:paraId="79FADF30" w14:textId="77777777" w:rsidR="00BB3C64" w:rsidRDefault="00BB3C6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D1B2A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90E90"/>
    <w:rsid w:val="00B66053"/>
    <w:rsid w:val="00BB3C64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CD8A-B87B-408A-AD0B-8F6812DF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5</cp:revision>
  <cp:lastPrinted>2023-12-08T11:12:00Z</cp:lastPrinted>
  <dcterms:created xsi:type="dcterms:W3CDTF">2024-02-07T13:54:00Z</dcterms:created>
  <dcterms:modified xsi:type="dcterms:W3CDTF">2024-03-19T07:26:00Z</dcterms:modified>
</cp:coreProperties>
</file>