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BE" w:rsidRPr="00E86D81" w:rsidRDefault="00BA0FBE" w:rsidP="00A33CC5">
      <w:pPr>
        <w:spacing w:after="0" w:line="240" w:lineRule="auto"/>
        <w:jc w:val="center"/>
        <w:rPr>
          <w:rStyle w:val="ax1"/>
          <w:rFonts w:ascii="Trebuchet MS" w:hAnsi="Trebuchet MS"/>
          <w:b w:val="0"/>
          <w:sz w:val="22"/>
          <w:szCs w:val="22"/>
          <w:lang w:val="ro-RO"/>
        </w:rPr>
      </w:pPr>
      <w:r w:rsidRPr="00E86D81">
        <w:rPr>
          <w:rStyle w:val="ax1"/>
          <w:rFonts w:ascii="Trebuchet MS" w:hAnsi="Trebuchet MS"/>
          <w:b w:val="0"/>
          <w:sz w:val="22"/>
          <w:szCs w:val="22"/>
          <w:lang w:val="ro-RO"/>
        </w:rPr>
        <w:t xml:space="preserve">        Decizia  etapei  de  încadrare ( proiect)</w:t>
      </w:r>
    </w:p>
    <w:p w:rsidR="00BA0FBE" w:rsidRPr="00C121BF" w:rsidRDefault="00BA0FBE" w:rsidP="00A33CC5">
      <w:pPr>
        <w:spacing w:after="0" w:line="240" w:lineRule="auto"/>
        <w:jc w:val="center"/>
        <w:rPr>
          <w:rFonts w:ascii="Trebuchet MS" w:hAnsi="Trebuchet MS"/>
        </w:rPr>
      </w:pPr>
      <w:r w:rsidRPr="00C121BF">
        <w:rPr>
          <w:rFonts w:ascii="Trebuchet MS" w:hAnsi="Trebuchet MS"/>
          <w:lang w:val="ro-RO"/>
        </w:rPr>
        <w:t>Nr.</w:t>
      </w:r>
      <w:r w:rsidRPr="00C121BF">
        <w:rPr>
          <w:rFonts w:ascii="Trebuchet MS" w:hAnsi="Trebuchet MS"/>
          <w:bCs/>
        </w:rPr>
        <w:t xml:space="preserve"> ……..</w:t>
      </w:r>
      <w:r w:rsidRPr="00C121BF">
        <w:rPr>
          <w:rFonts w:ascii="Trebuchet MS" w:hAnsi="Trebuchet MS"/>
        </w:rPr>
        <w:t xml:space="preserve"> </w:t>
      </w:r>
      <w:r w:rsidRPr="00C121BF">
        <w:rPr>
          <w:rFonts w:ascii="Trebuchet MS" w:hAnsi="Trebuchet MS"/>
          <w:lang w:val="ro-RO"/>
        </w:rPr>
        <w:t xml:space="preserve">din </w:t>
      </w:r>
      <w:r w:rsidR="00C121BF" w:rsidRPr="00C121BF">
        <w:rPr>
          <w:rFonts w:ascii="Trebuchet MS" w:hAnsi="Trebuchet MS"/>
          <w:lang w:val="ro-RO"/>
        </w:rPr>
        <w:t>19.03</w:t>
      </w:r>
      <w:r w:rsidRPr="00C121BF">
        <w:rPr>
          <w:rFonts w:ascii="Trebuchet MS" w:hAnsi="Trebuchet MS"/>
          <w:lang w:val="ro-RO"/>
        </w:rPr>
        <w:t>.2024</w:t>
      </w:r>
    </w:p>
    <w:p w:rsidR="00BA0FBE" w:rsidRPr="00C121BF" w:rsidRDefault="00BA0FBE" w:rsidP="00A33CC5">
      <w:pPr>
        <w:spacing w:after="0" w:line="240" w:lineRule="auto"/>
        <w:jc w:val="center"/>
        <w:rPr>
          <w:rFonts w:ascii="Trebuchet MS" w:hAnsi="Trebuchet MS"/>
          <w:lang w:val="ro-RO"/>
        </w:rPr>
      </w:pPr>
    </w:p>
    <w:p w:rsidR="00BA0FBE" w:rsidRPr="00C121BF" w:rsidRDefault="00BA0FBE" w:rsidP="00A33CC5">
      <w:pPr>
        <w:spacing w:after="0" w:line="240" w:lineRule="auto"/>
        <w:jc w:val="both"/>
        <w:rPr>
          <w:rFonts w:ascii="Trebuchet MS" w:hAnsi="Trebuchet MS"/>
        </w:rPr>
      </w:pPr>
      <w:r w:rsidRPr="00C121BF">
        <w:rPr>
          <w:rFonts w:ascii="Trebuchet MS" w:hAnsi="Trebuchet MS"/>
          <w:bCs/>
          <w:lang w:val="ro-RO"/>
        </w:rPr>
        <w:t xml:space="preserve">            </w:t>
      </w:r>
      <w:r w:rsidRPr="00C121BF">
        <w:rPr>
          <w:rFonts w:ascii="Trebuchet MS" w:hAnsi="Trebuchet MS"/>
        </w:rPr>
        <w:t xml:space="preserve">Ca </w:t>
      </w:r>
      <w:proofErr w:type="spellStart"/>
      <w:r w:rsidRPr="00C121BF">
        <w:rPr>
          <w:rFonts w:ascii="Trebuchet MS" w:hAnsi="Trebuchet MS"/>
        </w:rPr>
        <w:t>urmare</w:t>
      </w:r>
      <w:proofErr w:type="spellEnd"/>
      <w:r w:rsidRPr="00C121BF">
        <w:rPr>
          <w:rFonts w:ascii="Trebuchet MS" w:hAnsi="Trebuchet MS"/>
        </w:rPr>
        <w:t xml:space="preserve"> a </w:t>
      </w:r>
      <w:proofErr w:type="spellStart"/>
      <w:r w:rsidRPr="00C121BF">
        <w:rPr>
          <w:rFonts w:ascii="Trebuchet MS" w:hAnsi="Trebuchet MS"/>
        </w:rPr>
        <w:t>solicitării</w:t>
      </w:r>
      <w:proofErr w:type="spellEnd"/>
      <w:r w:rsidRPr="00C121BF">
        <w:rPr>
          <w:rFonts w:ascii="Trebuchet MS" w:hAnsi="Trebuchet MS"/>
        </w:rPr>
        <w:t xml:space="preserve"> de </w:t>
      </w:r>
      <w:proofErr w:type="spellStart"/>
      <w:r w:rsidRPr="00C121BF">
        <w:rPr>
          <w:rFonts w:ascii="Trebuchet MS" w:hAnsi="Trebuchet MS"/>
        </w:rPr>
        <w:t>emitere</w:t>
      </w:r>
      <w:proofErr w:type="spellEnd"/>
      <w:r w:rsidRPr="00C121BF">
        <w:rPr>
          <w:rFonts w:ascii="Trebuchet MS" w:hAnsi="Trebuchet MS"/>
        </w:rPr>
        <w:t xml:space="preserve"> a </w:t>
      </w:r>
      <w:proofErr w:type="spellStart"/>
      <w:r w:rsidRPr="00C121BF">
        <w:rPr>
          <w:rFonts w:ascii="Trebuchet MS" w:hAnsi="Trebuchet MS"/>
          <w:b/>
          <w:i/>
        </w:rPr>
        <w:t>acordului</w:t>
      </w:r>
      <w:proofErr w:type="spellEnd"/>
      <w:r w:rsidRPr="00C121BF">
        <w:rPr>
          <w:rFonts w:ascii="Trebuchet MS" w:hAnsi="Trebuchet MS"/>
          <w:b/>
          <w:i/>
        </w:rPr>
        <w:t xml:space="preserve"> de </w:t>
      </w:r>
      <w:proofErr w:type="spellStart"/>
      <w:r w:rsidRPr="00C121BF">
        <w:rPr>
          <w:rFonts w:ascii="Trebuchet MS" w:hAnsi="Trebuchet MS"/>
          <w:b/>
          <w:i/>
        </w:rPr>
        <w:t>mediu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proofErr w:type="gramStart"/>
      <w:r w:rsidRPr="00C121BF">
        <w:rPr>
          <w:rFonts w:ascii="Trebuchet MS" w:hAnsi="Trebuchet MS"/>
        </w:rPr>
        <w:t>adresate</w:t>
      </w:r>
      <w:proofErr w:type="spellEnd"/>
      <w:r w:rsidRPr="00C121BF">
        <w:rPr>
          <w:rFonts w:ascii="Trebuchet MS" w:hAnsi="Trebuchet MS"/>
        </w:rPr>
        <w:t xml:space="preserve">  de</w:t>
      </w:r>
      <w:proofErr w:type="gramEnd"/>
      <w:r w:rsidRPr="00C121BF">
        <w:rPr>
          <w:rFonts w:ascii="Trebuchet MS" w:hAnsi="Trebuchet MS"/>
        </w:rPr>
        <w:t xml:space="preserve">  </w:t>
      </w:r>
      <w:r w:rsidR="00B04494" w:rsidRPr="00C121BF">
        <w:rPr>
          <w:rFonts w:ascii="Trebuchet MS" w:hAnsi="Trebuchet MS"/>
          <w:b/>
        </w:rPr>
        <w:t xml:space="preserve">BLACK SEA VISION S.R.L. </w:t>
      </w:r>
      <w:proofErr w:type="spellStart"/>
      <w:r w:rsidR="00B04494" w:rsidRPr="00C121BF">
        <w:rPr>
          <w:rFonts w:ascii="Trebuchet MS" w:hAnsi="Trebuchet MS"/>
          <w:i/>
        </w:rPr>
        <w:t>prin</w:t>
      </w:r>
      <w:proofErr w:type="spellEnd"/>
      <w:r w:rsidR="00B04494" w:rsidRPr="00C121BF">
        <w:rPr>
          <w:rFonts w:ascii="Trebuchet MS" w:hAnsi="Trebuchet MS"/>
          <w:i/>
        </w:rPr>
        <w:t xml:space="preserve"> PREDA SORIN-MIHAI,</w:t>
      </w:r>
      <w:r w:rsidR="00B04494" w:rsidRPr="00C121BF">
        <w:rPr>
          <w:rFonts w:ascii="Trebuchet MS" w:hAnsi="Trebuchet MS"/>
        </w:rPr>
        <w:t xml:space="preserve"> cu </w:t>
      </w:r>
      <w:proofErr w:type="spellStart"/>
      <w:r w:rsidR="00B04494" w:rsidRPr="00C121BF">
        <w:rPr>
          <w:rFonts w:ascii="Trebuchet MS" w:hAnsi="Trebuchet MS"/>
        </w:rPr>
        <w:t>adresa</w:t>
      </w:r>
      <w:proofErr w:type="spellEnd"/>
      <w:r w:rsidR="00B04494" w:rsidRPr="00C121BF">
        <w:rPr>
          <w:rFonts w:ascii="Trebuchet MS" w:hAnsi="Trebuchet MS"/>
        </w:rPr>
        <w:t xml:space="preserve"> in  </w:t>
      </w:r>
      <w:proofErr w:type="spellStart"/>
      <w:r w:rsidR="00B04494" w:rsidRPr="00C121BF">
        <w:rPr>
          <w:rFonts w:ascii="Trebuchet MS" w:hAnsi="Trebuchet MS"/>
        </w:rPr>
        <w:t>municipiul</w:t>
      </w:r>
      <w:proofErr w:type="spellEnd"/>
      <w:r w:rsidR="00B04494" w:rsidRPr="00C121BF">
        <w:rPr>
          <w:rFonts w:ascii="Trebuchet MS" w:hAnsi="Trebuchet MS"/>
        </w:rPr>
        <w:t xml:space="preserve"> Bucuresti, sector 2, str. </w:t>
      </w:r>
      <w:proofErr w:type="spellStart"/>
      <w:r w:rsidR="00B04494" w:rsidRPr="00C121BF">
        <w:rPr>
          <w:rFonts w:ascii="Trebuchet MS" w:hAnsi="Trebuchet MS"/>
        </w:rPr>
        <w:t>Barbu</w:t>
      </w:r>
      <w:proofErr w:type="spellEnd"/>
      <w:r w:rsidR="00B04494" w:rsidRPr="00C121BF">
        <w:rPr>
          <w:rFonts w:ascii="Trebuchet MS" w:hAnsi="Trebuchet MS"/>
        </w:rPr>
        <w:t xml:space="preserve"> </w:t>
      </w:r>
      <w:proofErr w:type="spellStart"/>
      <w:r w:rsidR="00B04494" w:rsidRPr="00C121BF">
        <w:rPr>
          <w:rFonts w:ascii="Trebuchet MS" w:hAnsi="Trebuchet MS"/>
        </w:rPr>
        <w:t>Vacarescu</w:t>
      </w:r>
      <w:proofErr w:type="spellEnd"/>
      <w:r w:rsidR="00B04494" w:rsidRPr="00C121BF">
        <w:rPr>
          <w:rFonts w:ascii="Trebuchet MS" w:hAnsi="Trebuchet MS"/>
        </w:rPr>
        <w:t xml:space="preserve"> </w:t>
      </w:r>
      <w:proofErr w:type="spellStart"/>
      <w:r w:rsidR="00B04494" w:rsidRPr="00C121BF">
        <w:rPr>
          <w:rFonts w:ascii="Trebuchet MS" w:hAnsi="Trebuchet MS"/>
        </w:rPr>
        <w:t>nr</w:t>
      </w:r>
      <w:proofErr w:type="spellEnd"/>
      <w:r w:rsidR="00B04494" w:rsidRPr="00C121BF">
        <w:rPr>
          <w:rFonts w:ascii="Trebuchet MS" w:hAnsi="Trebuchet MS"/>
        </w:rPr>
        <w:t>. 201</w:t>
      </w:r>
      <w:proofErr w:type="gramStart"/>
      <w:r w:rsidRPr="00C121BF">
        <w:rPr>
          <w:rFonts w:ascii="Trebuchet MS" w:eastAsia="Batang" w:hAnsi="Trebuchet MS"/>
        </w:rPr>
        <w:t xml:space="preserve">, </w:t>
      </w:r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înregistrată</w:t>
      </w:r>
      <w:proofErr w:type="spellEnd"/>
      <w:proofErr w:type="gramEnd"/>
      <w:r w:rsidRPr="00C121BF">
        <w:rPr>
          <w:rFonts w:ascii="Trebuchet MS" w:hAnsi="Trebuchet MS"/>
        </w:rPr>
        <w:t xml:space="preserve"> la </w:t>
      </w:r>
      <w:proofErr w:type="spellStart"/>
      <w:r w:rsidRPr="00C121BF">
        <w:rPr>
          <w:rFonts w:ascii="Trebuchet MS" w:hAnsi="Trebuchet MS"/>
        </w:rPr>
        <w:t>Agenţia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pentru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Protecţia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Mediului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Constanţa</w:t>
      </w:r>
      <w:proofErr w:type="spellEnd"/>
      <w:r w:rsidRPr="00C121BF">
        <w:rPr>
          <w:rFonts w:ascii="Trebuchet MS" w:hAnsi="Trebuchet MS"/>
        </w:rPr>
        <w:t xml:space="preserve"> cu </w:t>
      </w:r>
      <w:proofErr w:type="spellStart"/>
      <w:r w:rsidRPr="00C121BF">
        <w:rPr>
          <w:rFonts w:ascii="Trebuchet MS" w:hAnsi="Trebuchet MS"/>
        </w:rPr>
        <w:t>nr</w:t>
      </w:r>
      <w:proofErr w:type="spellEnd"/>
      <w:r w:rsidRPr="00C121BF">
        <w:rPr>
          <w:rFonts w:ascii="Trebuchet MS" w:hAnsi="Trebuchet MS"/>
        </w:rPr>
        <w:t xml:space="preserve">. </w:t>
      </w:r>
      <w:r w:rsidR="00B04494" w:rsidRPr="00C121BF">
        <w:rPr>
          <w:rFonts w:ascii="Trebuchet MS" w:hAnsi="Trebuchet MS"/>
        </w:rPr>
        <w:t>6237</w:t>
      </w:r>
      <w:r w:rsidR="00B04494" w:rsidRPr="00C121BF">
        <w:rPr>
          <w:rFonts w:ascii="Trebuchet MS" w:hAnsi="Trebuchet MS"/>
          <w:bCs/>
        </w:rPr>
        <w:t>RP</w:t>
      </w:r>
      <w:r w:rsidR="00B04494" w:rsidRPr="00C121BF">
        <w:rPr>
          <w:rFonts w:ascii="Trebuchet MS" w:hAnsi="Trebuchet MS"/>
        </w:rPr>
        <w:t xml:space="preserve"> din 25.07.2023</w:t>
      </w:r>
      <w:proofErr w:type="gramStart"/>
      <w:r w:rsidRPr="00C121BF">
        <w:rPr>
          <w:rFonts w:ascii="Trebuchet MS" w:hAnsi="Trebuchet MS"/>
        </w:rPr>
        <w:t xml:space="preserve">,  </w:t>
      </w:r>
      <w:proofErr w:type="spellStart"/>
      <w:r w:rsidRPr="00C121BF">
        <w:rPr>
          <w:rFonts w:ascii="Trebuchet MS" w:hAnsi="Trebuchet MS"/>
        </w:rPr>
        <w:t>în</w:t>
      </w:r>
      <w:proofErr w:type="spellEnd"/>
      <w:proofErr w:type="gram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baza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Legii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n</w:t>
      </w:r>
      <w:bookmarkStart w:id="0" w:name="_GoBack"/>
      <w:bookmarkEnd w:id="0"/>
      <w:r w:rsidRPr="00C121BF">
        <w:rPr>
          <w:rFonts w:ascii="Trebuchet MS" w:hAnsi="Trebuchet MS"/>
        </w:rPr>
        <w:t>r</w:t>
      </w:r>
      <w:proofErr w:type="spellEnd"/>
      <w:r w:rsidRPr="00C121BF">
        <w:rPr>
          <w:rFonts w:ascii="Trebuchet MS" w:hAnsi="Trebuchet MS"/>
        </w:rPr>
        <w:t xml:space="preserve">. 292/2018, </w:t>
      </w:r>
      <w:proofErr w:type="spellStart"/>
      <w:r w:rsidRPr="00C121BF">
        <w:rPr>
          <w:rFonts w:ascii="Trebuchet MS" w:hAnsi="Trebuchet MS"/>
          <w:i/>
        </w:rPr>
        <w:t>privind</w:t>
      </w:r>
      <w:proofErr w:type="spellEnd"/>
      <w:r w:rsidRPr="00C121BF">
        <w:rPr>
          <w:rFonts w:ascii="Trebuchet MS" w:hAnsi="Trebuchet MS"/>
          <w:i/>
        </w:rPr>
        <w:t xml:space="preserve"> </w:t>
      </w:r>
      <w:proofErr w:type="spellStart"/>
      <w:r w:rsidRPr="00C121BF">
        <w:rPr>
          <w:rFonts w:ascii="Trebuchet MS" w:hAnsi="Trebuchet MS"/>
          <w:i/>
        </w:rPr>
        <w:t>evaluarea</w:t>
      </w:r>
      <w:proofErr w:type="spellEnd"/>
      <w:r w:rsidRPr="00C121BF">
        <w:rPr>
          <w:rFonts w:ascii="Trebuchet MS" w:hAnsi="Trebuchet MS"/>
          <w:i/>
        </w:rPr>
        <w:t xml:space="preserve"> </w:t>
      </w:r>
      <w:proofErr w:type="spellStart"/>
      <w:r w:rsidRPr="00C121BF">
        <w:rPr>
          <w:rFonts w:ascii="Trebuchet MS" w:hAnsi="Trebuchet MS"/>
          <w:i/>
        </w:rPr>
        <w:t>impactului</w:t>
      </w:r>
      <w:proofErr w:type="spellEnd"/>
      <w:r w:rsidRPr="00C121BF">
        <w:rPr>
          <w:rFonts w:ascii="Trebuchet MS" w:hAnsi="Trebuchet MS"/>
          <w:i/>
        </w:rPr>
        <w:t xml:space="preserve"> </w:t>
      </w:r>
      <w:proofErr w:type="spellStart"/>
      <w:r w:rsidRPr="00C121BF">
        <w:rPr>
          <w:rFonts w:ascii="Trebuchet MS" w:hAnsi="Trebuchet MS"/>
          <w:i/>
        </w:rPr>
        <w:t>anumitor</w:t>
      </w:r>
      <w:proofErr w:type="spellEnd"/>
      <w:r w:rsidRPr="00C121BF">
        <w:rPr>
          <w:rFonts w:ascii="Trebuchet MS" w:hAnsi="Trebuchet MS"/>
          <w:i/>
        </w:rPr>
        <w:t xml:space="preserve"> </w:t>
      </w:r>
      <w:proofErr w:type="spellStart"/>
      <w:r w:rsidRPr="00C121BF">
        <w:rPr>
          <w:rFonts w:ascii="Trebuchet MS" w:hAnsi="Trebuchet MS"/>
          <w:i/>
        </w:rPr>
        <w:t>proiecte</w:t>
      </w:r>
      <w:proofErr w:type="spellEnd"/>
      <w:r w:rsidRPr="00C121BF">
        <w:rPr>
          <w:rFonts w:ascii="Trebuchet MS" w:hAnsi="Trebuchet MS"/>
          <w:i/>
        </w:rPr>
        <w:t xml:space="preserve"> </w:t>
      </w:r>
      <w:proofErr w:type="spellStart"/>
      <w:r w:rsidRPr="00C121BF">
        <w:rPr>
          <w:rFonts w:ascii="Trebuchet MS" w:hAnsi="Trebuchet MS"/>
          <w:i/>
        </w:rPr>
        <w:t>publice</w:t>
      </w:r>
      <w:proofErr w:type="spellEnd"/>
      <w:r w:rsidRPr="00C121BF">
        <w:rPr>
          <w:rFonts w:ascii="Trebuchet MS" w:hAnsi="Trebuchet MS"/>
          <w:i/>
        </w:rPr>
        <w:t xml:space="preserve"> </w:t>
      </w:r>
      <w:proofErr w:type="spellStart"/>
      <w:r w:rsidRPr="00C121BF">
        <w:rPr>
          <w:rFonts w:ascii="Trebuchet MS" w:hAnsi="Trebuchet MS"/>
          <w:i/>
        </w:rPr>
        <w:t>şi</w:t>
      </w:r>
      <w:proofErr w:type="spellEnd"/>
      <w:r w:rsidRPr="00C121BF">
        <w:rPr>
          <w:rFonts w:ascii="Trebuchet MS" w:hAnsi="Trebuchet MS"/>
          <w:i/>
        </w:rPr>
        <w:t xml:space="preserve"> private </w:t>
      </w:r>
      <w:proofErr w:type="spellStart"/>
      <w:r w:rsidRPr="00C121BF">
        <w:rPr>
          <w:rFonts w:ascii="Trebuchet MS" w:hAnsi="Trebuchet MS"/>
          <w:i/>
        </w:rPr>
        <w:t>asupra</w:t>
      </w:r>
      <w:proofErr w:type="spellEnd"/>
      <w:r w:rsidRPr="00C121BF">
        <w:rPr>
          <w:rFonts w:ascii="Trebuchet MS" w:hAnsi="Trebuchet MS"/>
          <w:i/>
        </w:rPr>
        <w:t xml:space="preserve"> </w:t>
      </w:r>
      <w:proofErr w:type="spellStart"/>
      <w:r w:rsidRPr="00C121BF">
        <w:rPr>
          <w:rFonts w:ascii="Trebuchet MS" w:hAnsi="Trebuchet MS"/>
          <w:i/>
        </w:rPr>
        <w:t>mediului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şi</w:t>
      </w:r>
      <w:proofErr w:type="spellEnd"/>
      <w:r w:rsidRPr="00C121BF">
        <w:rPr>
          <w:rFonts w:ascii="Trebuchet MS" w:hAnsi="Trebuchet MS"/>
        </w:rPr>
        <w:t xml:space="preserve"> </w:t>
      </w:r>
      <w:proofErr w:type="gramStart"/>
      <w:r w:rsidRPr="00C121BF">
        <w:rPr>
          <w:rFonts w:ascii="Trebuchet MS" w:hAnsi="Trebuchet MS"/>
        </w:rPr>
        <w:t>a</w:t>
      </w:r>
      <w:proofErr w:type="gram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Ordonanţei</w:t>
      </w:r>
      <w:proofErr w:type="spellEnd"/>
      <w:r w:rsidRPr="00C121BF">
        <w:rPr>
          <w:rFonts w:ascii="Trebuchet MS" w:hAnsi="Trebuchet MS"/>
        </w:rPr>
        <w:t xml:space="preserve"> de </w:t>
      </w:r>
      <w:proofErr w:type="spellStart"/>
      <w:r w:rsidRPr="00C121BF">
        <w:rPr>
          <w:rFonts w:ascii="Trebuchet MS" w:hAnsi="Trebuchet MS"/>
        </w:rPr>
        <w:t>urgenţă</w:t>
      </w:r>
      <w:proofErr w:type="spellEnd"/>
      <w:r w:rsidRPr="00C121BF">
        <w:rPr>
          <w:rFonts w:ascii="Trebuchet MS" w:hAnsi="Trebuchet MS"/>
        </w:rPr>
        <w:t xml:space="preserve"> a </w:t>
      </w:r>
      <w:proofErr w:type="spellStart"/>
      <w:r w:rsidRPr="00C121BF">
        <w:rPr>
          <w:rFonts w:ascii="Trebuchet MS" w:hAnsi="Trebuchet MS"/>
        </w:rPr>
        <w:t>Guvernului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nr</w:t>
      </w:r>
      <w:proofErr w:type="spellEnd"/>
      <w:r w:rsidRPr="00C121BF">
        <w:rPr>
          <w:rFonts w:ascii="Trebuchet MS" w:hAnsi="Trebuchet MS"/>
        </w:rPr>
        <w:t xml:space="preserve">. </w:t>
      </w:r>
      <w:proofErr w:type="gramStart"/>
      <w:r w:rsidRPr="00C121BF">
        <w:rPr>
          <w:rFonts w:ascii="Trebuchet MS" w:hAnsi="Trebuchet MS"/>
        </w:rPr>
        <w:t>57/2007</w:t>
      </w:r>
      <w:proofErr w:type="gram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  <w:i/>
        </w:rPr>
        <w:t>privind</w:t>
      </w:r>
      <w:proofErr w:type="spellEnd"/>
      <w:r w:rsidRPr="00C121BF">
        <w:rPr>
          <w:rFonts w:ascii="Trebuchet MS" w:hAnsi="Trebuchet MS"/>
          <w:i/>
        </w:rPr>
        <w:t xml:space="preserve"> </w:t>
      </w:r>
      <w:proofErr w:type="spellStart"/>
      <w:r w:rsidRPr="00C121BF">
        <w:rPr>
          <w:rFonts w:ascii="Trebuchet MS" w:hAnsi="Trebuchet MS"/>
          <w:i/>
        </w:rPr>
        <w:t>regimul</w:t>
      </w:r>
      <w:proofErr w:type="spellEnd"/>
      <w:r w:rsidRPr="00C121BF">
        <w:rPr>
          <w:rFonts w:ascii="Trebuchet MS" w:hAnsi="Trebuchet MS"/>
          <w:i/>
        </w:rPr>
        <w:t xml:space="preserve"> </w:t>
      </w:r>
      <w:proofErr w:type="spellStart"/>
      <w:r w:rsidRPr="00C121BF">
        <w:rPr>
          <w:rFonts w:ascii="Trebuchet MS" w:hAnsi="Trebuchet MS"/>
          <w:i/>
        </w:rPr>
        <w:t>ariilor</w:t>
      </w:r>
      <w:proofErr w:type="spellEnd"/>
      <w:r w:rsidRPr="00C121BF">
        <w:rPr>
          <w:rFonts w:ascii="Trebuchet MS" w:hAnsi="Trebuchet MS"/>
          <w:i/>
        </w:rPr>
        <w:t xml:space="preserve"> </w:t>
      </w:r>
      <w:proofErr w:type="spellStart"/>
      <w:r w:rsidRPr="00C121BF">
        <w:rPr>
          <w:rFonts w:ascii="Trebuchet MS" w:hAnsi="Trebuchet MS"/>
          <w:i/>
        </w:rPr>
        <w:t>naturale</w:t>
      </w:r>
      <w:proofErr w:type="spellEnd"/>
      <w:r w:rsidRPr="00C121BF">
        <w:rPr>
          <w:rFonts w:ascii="Trebuchet MS" w:hAnsi="Trebuchet MS"/>
          <w:i/>
        </w:rPr>
        <w:t xml:space="preserve"> </w:t>
      </w:r>
      <w:proofErr w:type="spellStart"/>
      <w:r w:rsidRPr="00C121BF">
        <w:rPr>
          <w:rFonts w:ascii="Trebuchet MS" w:hAnsi="Trebuchet MS"/>
          <w:i/>
        </w:rPr>
        <w:t>protejate</w:t>
      </w:r>
      <w:proofErr w:type="spellEnd"/>
      <w:r w:rsidRPr="00C121BF">
        <w:rPr>
          <w:rFonts w:ascii="Trebuchet MS" w:hAnsi="Trebuchet MS"/>
          <w:i/>
        </w:rPr>
        <w:t xml:space="preserve">, </w:t>
      </w:r>
      <w:proofErr w:type="spellStart"/>
      <w:r w:rsidRPr="00C121BF">
        <w:rPr>
          <w:rFonts w:ascii="Trebuchet MS" w:hAnsi="Trebuchet MS"/>
          <w:i/>
        </w:rPr>
        <w:t>conservarea</w:t>
      </w:r>
      <w:proofErr w:type="spellEnd"/>
      <w:r w:rsidRPr="00C121BF">
        <w:rPr>
          <w:rFonts w:ascii="Trebuchet MS" w:hAnsi="Trebuchet MS"/>
          <w:i/>
        </w:rPr>
        <w:t xml:space="preserve"> </w:t>
      </w:r>
      <w:proofErr w:type="spellStart"/>
      <w:r w:rsidRPr="00C121BF">
        <w:rPr>
          <w:rFonts w:ascii="Trebuchet MS" w:hAnsi="Trebuchet MS"/>
          <w:i/>
        </w:rPr>
        <w:t>habitatelor</w:t>
      </w:r>
      <w:proofErr w:type="spellEnd"/>
      <w:r w:rsidRPr="00C121BF">
        <w:rPr>
          <w:rFonts w:ascii="Trebuchet MS" w:hAnsi="Trebuchet MS"/>
          <w:i/>
        </w:rPr>
        <w:t xml:space="preserve"> </w:t>
      </w:r>
      <w:proofErr w:type="spellStart"/>
      <w:r w:rsidRPr="00C121BF">
        <w:rPr>
          <w:rFonts w:ascii="Trebuchet MS" w:hAnsi="Trebuchet MS"/>
          <w:i/>
        </w:rPr>
        <w:t>naturale</w:t>
      </w:r>
      <w:proofErr w:type="spellEnd"/>
      <w:r w:rsidRPr="00C121BF">
        <w:rPr>
          <w:rFonts w:ascii="Trebuchet MS" w:hAnsi="Trebuchet MS"/>
          <w:i/>
        </w:rPr>
        <w:t xml:space="preserve">, a </w:t>
      </w:r>
      <w:proofErr w:type="spellStart"/>
      <w:r w:rsidRPr="00C121BF">
        <w:rPr>
          <w:rFonts w:ascii="Trebuchet MS" w:hAnsi="Trebuchet MS"/>
          <w:i/>
        </w:rPr>
        <w:t>florei</w:t>
      </w:r>
      <w:proofErr w:type="spellEnd"/>
      <w:r w:rsidRPr="00C121BF">
        <w:rPr>
          <w:rFonts w:ascii="Trebuchet MS" w:hAnsi="Trebuchet MS"/>
          <w:i/>
        </w:rPr>
        <w:t xml:space="preserve"> </w:t>
      </w:r>
      <w:proofErr w:type="spellStart"/>
      <w:r w:rsidRPr="00C121BF">
        <w:rPr>
          <w:rFonts w:ascii="Trebuchet MS" w:hAnsi="Trebuchet MS"/>
          <w:i/>
        </w:rPr>
        <w:t>şi</w:t>
      </w:r>
      <w:proofErr w:type="spellEnd"/>
      <w:r w:rsidRPr="00C121BF">
        <w:rPr>
          <w:rFonts w:ascii="Trebuchet MS" w:hAnsi="Trebuchet MS"/>
          <w:i/>
        </w:rPr>
        <w:t xml:space="preserve"> </w:t>
      </w:r>
      <w:proofErr w:type="spellStart"/>
      <w:r w:rsidRPr="00C121BF">
        <w:rPr>
          <w:rFonts w:ascii="Trebuchet MS" w:hAnsi="Trebuchet MS"/>
          <w:i/>
        </w:rPr>
        <w:t>faunei</w:t>
      </w:r>
      <w:proofErr w:type="spellEnd"/>
      <w:r w:rsidRPr="00C121BF">
        <w:rPr>
          <w:rFonts w:ascii="Trebuchet MS" w:hAnsi="Trebuchet MS"/>
          <w:i/>
        </w:rPr>
        <w:t xml:space="preserve"> </w:t>
      </w:r>
      <w:proofErr w:type="spellStart"/>
      <w:r w:rsidRPr="00C121BF">
        <w:rPr>
          <w:rFonts w:ascii="Trebuchet MS" w:hAnsi="Trebuchet MS"/>
          <w:i/>
        </w:rPr>
        <w:t>sălbatice</w:t>
      </w:r>
      <w:proofErr w:type="spellEnd"/>
      <w:r w:rsidRPr="00C121BF">
        <w:rPr>
          <w:rFonts w:ascii="Trebuchet MS" w:hAnsi="Trebuchet MS"/>
        </w:rPr>
        <w:t xml:space="preserve">, </w:t>
      </w:r>
      <w:proofErr w:type="spellStart"/>
      <w:r w:rsidRPr="00C121BF">
        <w:rPr>
          <w:rFonts w:ascii="Trebuchet MS" w:hAnsi="Trebuchet MS"/>
        </w:rPr>
        <w:t>aprobată</w:t>
      </w:r>
      <w:proofErr w:type="spellEnd"/>
      <w:r w:rsidRPr="00C121BF">
        <w:rPr>
          <w:rFonts w:ascii="Trebuchet MS" w:hAnsi="Trebuchet MS"/>
        </w:rPr>
        <w:t xml:space="preserve"> cu </w:t>
      </w:r>
      <w:proofErr w:type="spellStart"/>
      <w:r w:rsidRPr="00C121BF">
        <w:rPr>
          <w:rFonts w:ascii="Trebuchet MS" w:hAnsi="Trebuchet MS"/>
        </w:rPr>
        <w:t>modificări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şi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completări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prin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Legea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nr</w:t>
      </w:r>
      <w:proofErr w:type="spellEnd"/>
      <w:r w:rsidRPr="00C121BF">
        <w:rPr>
          <w:rFonts w:ascii="Trebuchet MS" w:hAnsi="Trebuchet MS"/>
        </w:rPr>
        <w:t xml:space="preserve">. 49/2011, cu </w:t>
      </w:r>
      <w:proofErr w:type="spellStart"/>
      <w:r w:rsidRPr="00C121BF">
        <w:rPr>
          <w:rFonts w:ascii="Trebuchet MS" w:hAnsi="Trebuchet MS"/>
        </w:rPr>
        <w:t>modificările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şi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completările</w:t>
      </w:r>
      <w:proofErr w:type="spellEnd"/>
      <w:r w:rsidRPr="00C121BF">
        <w:rPr>
          <w:rFonts w:ascii="Trebuchet MS" w:hAnsi="Trebuchet MS"/>
        </w:rPr>
        <w:t xml:space="preserve"> </w:t>
      </w:r>
      <w:proofErr w:type="spellStart"/>
      <w:r w:rsidRPr="00C121BF">
        <w:rPr>
          <w:rFonts w:ascii="Trebuchet MS" w:hAnsi="Trebuchet MS"/>
        </w:rPr>
        <w:t>ulterioare</w:t>
      </w:r>
      <w:proofErr w:type="spellEnd"/>
      <w:r w:rsidRPr="00C121BF">
        <w:rPr>
          <w:rFonts w:ascii="Trebuchet MS" w:hAnsi="Trebuchet MS"/>
        </w:rPr>
        <w:t>,</w:t>
      </w:r>
    </w:p>
    <w:p w:rsidR="00BA0FBE" w:rsidRPr="00C121BF" w:rsidRDefault="00BA0FBE" w:rsidP="00A33CC5">
      <w:pPr>
        <w:spacing w:after="0" w:line="240" w:lineRule="auto"/>
        <w:jc w:val="both"/>
        <w:rPr>
          <w:rFonts w:ascii="Trebuchet MS" w:hAnsi="Trebuchet MS"/>
        </w:rPr>
      </w:pPr>
    </w:p>
    <w:p w:rsidR="00BA0FBE" w:rsidRPr="00E86D81" w:rsidRDefault="00BA0FBE" w:rsidP="00A33CC5">
      <w:pPr>
        <w:spacing w:after="0" w:line="240" w:lineRule="auto"/>
        <w:jc w:val="both"/>
        <w:rPr>
          <w:rFonts w:ascii="Trebuchet MS" w:hAnsi="Trebuchet MS"/>
          <w:b/>
          <w:u w:val="single"/>
          <w:lang w:val="ro-RO"/>
        </w:rPr>
      </w:pPr>
      <w:r w:rsidRPr="00C121BF">
        <w:rPr>
          <w:rFonts w:ascii="Trebuchet MS" w:hAnsi="Trebuchet MS"/>
          <w:lang w:val="ro-RO"/>
        </w:rPr>
        <w:t xml:space="preserve">           Ca urmare a parcurgerii </w:t>
      </w:r>
      <w:r w:rsidRPr="00C121BF">
        <w:rPr>
          <w:rFonts w:ascii="Trebuchet MS" w:hAnsi="Trebuchet MS"/>
          <w:i/>
          <w:lang w:val="ro-RO"/>
        </w:rPr>
        <w:t xml:space="preserve">etapei de </w:t>
      </w:r>
      <w:proofErr w:type="spellStart"/>
      <w:r w:rsidRPr="00C121BF">
        <w:rPr>
          <w:rFonts w:ascii="Trebuchet MS" w:hAnsi="Trebuchet MS"/>
          <w:i/>
          <w:lang w:val="ro-RO"/>
        </w:rPr>
        <w:t>incadrare</w:t>
      </w:r>
      <w:proofErr w:type="spellEnd"/>
      <w:r w:rsidRPr="00C121BF">
        <w:rPr>
          <w:rFonts w:ascii="Trebuchet MS" w:hAnsi="Trebuchet MS"/>
          <w:lang w:val="ro-RO"/>
        </w:rPr>
        <w:t xml:space="preserve"> in procedura de evaluare a impactului asupra mediului, </w:t>
      </w:r>
      <w:proofErr w:type="spellStart"/>
      <w:r w:rsidRPr="00C121BF">
        <w:rPr>
          <w:rFonts w:ascii="Trebuchet MS" w:hAnsi="Trebuchet MS"/>
          <w:lang w:val="ro-RO"/>
        </w:rPr>
        <w:t>dupa</w:t>
      </w:r>
      <w:proofErr w:type="spellEnd"/>
      <w:r w:rsidRPr="00C121BF">
        <w:rPr>
          <w:rFonts w:ascii="Trebuchet MS" w:hAnsi="Trebuchet MS"/>
          <w:lang w:val="ro-RO"/>
        </w:rPr>
        <w:t xml:space="preserve"> consultarea membrilor  </w:t>
      </w:r>
      <w:r w:rsidRPr="00C121BF">
        <w:rPr>
          <w:rFonts w:ascii="Trebuchet MS" w:hAnsi="Trebuchet MS"/>
          <w:b/>
          <w:u w:val="single"/>
          <w:lang w:val="ro-RO"/>
        </w:rPr>
        <w:t>C.A.T. in  data de  31.01.2024</w:t>
      </w:r>
      <w:r w:rsidRPr="00C121BF">
        <w:rPr>
          <w:rFonts w:ascii="Trebuchet MS" w:hAnsi="Trebuchet MS"/>
          <w:lang w:val="ro-RO"/>
        </w:rPr>
        <w:t xml:space="preserve">, </w:t>
      </w:r>
      <w:proofErr w:type="spellStart"/>
      <w:r w:rsidRPr="00C121BF">
        <w:rPr>
          <w:rFonts w:ascii="Trebuchet MS" w:hAnsi="Trebuchet MS"/>
          <w:lang w:val="ro-RO"/>
        </w:rPr>
        <w:t>Agentia</w:t>
      </w:r>
      <w:proofErr w:type="spellEnd"/>
      <w:r w:rsidRPr="00C121BF">
        <w:rPr>
          <w:rFonts w:ascii="Trebuchet MS" w:hAnsi="Trebuchet MS"/>
          <w:lang w:val="ro-RO"/>
        </w:rPr>
        <w:t xml:space="preserve"> pentru </w:t>
      </w:r>
      <w:proofErr w:type="spellStart"/>
      <w:r w:rsidRPr="00C121BF">
        <w:rPr>
          <w:rFonts w:ascii="Trebuchet MS" w:hAnsi="Trebuchet MS"/>
          <w:lang w:val="ro-RO"/>
        </w:rPr>
        <w:t>Protectia</w:t>
      </w:r>
      <w:proofErr w:type="spellEnd"/>
      <w:r w:rsidRPr="00C121BF">
        <w:rPr>
          <w:rFonts w:ascii="Trebuchet MS" w:hAnsi="Trebuchet MS"/>
          <w:lang w:val="ro-RO"/>
        </w:rPr>
        <w:t xml:space="preserve"> Mediului Constanta decide, ca </w:t>
      </w:r>
      <w:r w:rsidRPr="00C121BF">
        <w:rPr>
          <w:rFonts w:ascii="Trebuchet MS" w:hAnsi="Trebuchet MS"/>
          <w:i/>
          <w:lang w:val="ro-RO"/>
        </w:rPr>
        <w:t>proiectul</w:t>
      </w:r>
      <w:r w:rsidRPr="00C121BF">
        <w:rPr>
          <w:rFonts w:ascii="Trebuchet MS" w:hAnsi="Trebuchet MS"/>
          <w:lang w:val="ro-RO"/>
        </w:rPr>
        <w:t>:</w:t>
      </w:r>
      <w:r w:rsidRPr="00C121BF">
        <w:rPr>
          <w:rFonts w:ascii="Trebuchet MS" w:hAnsi="Trebuchet MS"/>
          <w:bCs/>
          <w:lang w:val="ro-RO"/>
        </w:rPr>
        <w:t xml:space="preserve"> </w:t>
      </w:r>
      <w:r w:rsidR="00093DA3" w:rsidRPr="00C121BF">
        <w:rPr>
          <w:rFonts w:ascii="Trebuchet MS" w:hAnsi="Trebuchet MS"/>
          <w:b/>
        </w:rPr>
        <w:t>RETEA DE CANALIZARE PLUVIAL</w:t>
      </w:r>
      <w:r w:rsidR="00093DA3" w:rsidRPr="00E86D81">
        <w:rPr>
          <w:rFonts w:ascii="Trebuchet MS" w:hAnsi="Trebuchet MS"/>
          <w:b/>
        </w:rPr>
        <w:t>A PENTRU PARCUL LOGISTIC LAZU,</w:t>
      </w:r>
      <w:r w:rsidR="00093DA3" w:rsidRPr="00E86D81">
        <w:rPr>
          <w:rFonts w:ascii="Trebuchet MS" w:hAnsi="Trebuchet MS"/>
          <w:b/>
          <w:bCs/>
        </w:rPr>
        <w:t xml:space="preserve">  </w:t>
      </w:r>
      <w:proofErr w:type="spellStart"/>
      <w:r w:rsidR="00093DA3" w:rsidRPr="00E86D81">
        <w:rPr>
          <w:rFonts w:ascii="Trebuchet MS" w:hAnsi="Trebuchet MS"/>
        </w:rPr>
        <w:t>propus</w:t>
      </w:r>
      <w:proofErr w:type="spellEnd"/>
      <w:r w:rsidR="00093DA3" w:rsidRPr="00E86D81">
        <w:rPr>
          <w:rFonts w:ascii="Trebuchet MS" w:hAnsi="Trebuchet MS"/>
        </w:rPr>
        <w:t xml:space="preserve"> a fi </w:t>
      </w:r>
      <w:proofErr w:type="spellStart"/>
      <w:r w:rsidR="00093DA3" w:rsidRPr="00E86D81">
        <w:rPr>
          <w:rFonts w:ascii="Trebuchet MS" w:hAnsi="Trebuchet MS"/>
        </w:rPr>
        <w:t>amplasat</w:t>
      </w:r>
      <w:proofErr w:type="spellEnd"/>
      <w:r w:rsidR="00093DA3" w:rsidRPr="00E86D81">
        <w:rPr>
          <w:rFonts w:ascii="Trebuchet MS" w:hAnsi="Trebuchet MS"/>
        </w:rPr>
        <w:t xml:space="preserve"> in </w:t>
      </w:r>
      <w:proofErr w:type="spellStart"/>
      <w:r w:rsidR="00093DA3" w:rsidRPr="00E86D81">
        <w:rPr>
          <w:rFonts w:ascii="Trebuchet MS" w:hAnsi="Trebuchet MS"/>
          <w:b/>
        </w:rPr>
        <w:t>comuna</w:t>
      </w:r>
      <w:proofErr w:type="spellEnd"/>
      <w:r w:rsidR="00093DA3" w:rsidRPr="00E86D81">
        <w:rPr>
          <w:rFonts w:ascii="Trebuchet MS" w:hAnsi="Trebuchet MS"/>
          <w:b/>
        </w:rPr>
        <w:t xml:space="preserve"> </w:t>
      </w:r>
      <w:proofErr w:type="spellStart"/>
      <w:r w:rsidR="00093DA3" w:rsidRPr="00E86D81">
        <w:rPr>
          <w:rFonts w:ascii="Trebuchet MS" w:hAnsi="Trebuchet MS"/>
          <w:b/>
        </w:rPr>
        <w:t>Agigea</w:t>
      </w:r>
      <w:proofErr w:type="spellEnd"/>
      <w:r w:rsidR="00093DA3" w:rsidRPr="00E86D81">
        <w:rPr>
          <w:rFonts w:ascii="Trebuchet MS" w:hAnsi="Trebuchet MS"/>
          <w:b/>
        </w:rPr>
        <w:t xml:space="preserve">, sat </w:t>
      </w:r>
      <w:proofErr w:type="spellStart"/>
      <w:r w:rsidR="00093DA3" w:rsidRPr="00E86D81">
        <w:rPr>
          <w:rFonts w:ascii="Trebuchet MS" w:hAnsi="Trebuchet MS"/>
          <w:b/>
        </w:rPr>
        <w:t>Lazu</w:t>
      </w:r>
      <w:proofErr w:type="spellEnd"/>
      <w:r w:rsidR="00093DA3" w:rsidRPr="00E86D81">
        <w:rPr>
          <w:rFonts w:ascii="Trebuchet MS" w:hAnsi="Trebuchet MS"/>
          <w:b/>
        </w:rPr>
        <w:t xml:space="preserve">, </w:t>
      </w:r>
      <w:proofErr w:type="spellStart"/>
      <w:r w:rsidR="00093DA3" w:rsidRPr="00E86D81">
        <w:rPr>
          <w:rFonts w:ascii="Trebuchet MS" w:hAnsi="Trebuchet MS"/>
          <w:b/>
        </w:rPr>
        <w:t>parcela</w:t>
      </w:r>
      <w:proofErr w:type="spellEnd"/>
      <w:r w:rsidR="00093DA3" w:rsidRPr="00E86D81">
        <w:rPr>
          <w:rFonts w:ascii="Trebuchet MS" w:hAnsi="Trebuchet MS"/>
          <w:b/>
        </w:rPr>
        <w:t xml:space="preserve">  A467/3/2/1, lot 2, </w:t>
      </w:r>
      <w:proofErr w:type="spellStart"/>
      <w:r w:rsidR="00093DA3" w:rsidRPr="00E86D81">
        <w:rPr>
          <w:rFonts w:ascii="Trebuchet MS" w:hAnsi="Trebuchet MS"/>
          <w:b/>
        </w:rPr>
        <w:t>judetul</w:t>
      </w:r>
      <w:proofErr w:type="spellEnd"/>
      <w:r w:rsidR="00093DA3" w:rsidRPr="00E86D81">
        <w:rPr>
          <w:rFonts w:ascii="Trebuchet MS" w:hAnsi="Trebuchet MS"/>
          <w:b/>
        </w:rPr>
        <w:t xml:space="preserve"> Constanta</w:t>
      </w:r>
      <w:r w:rsidR="00093DA3" w:rsidRPr="00E86D81">
        <w:rPr>
          <w:rFonts w:ascii="Trebuchet MS" w:hAnsi="Trebuchet MS"/>
          <w:lang w:val="ro-RO"/>
        </w:rPr>
        <w:t>,</w:t>
      </w:r>
      <w:r w:rsidR="00093DA3" w:rsidRPr="00E86D81">
        <w:rPr>
          <w:rFonts w:ascii="Trebuchet MS" w:hAnsi="Trebuchet MS"/>
          <w:b/>
          <w:lang w:val="ro-RO"/>
        </w:rPr>
        <w:t xml:space="preserve"> </w:t>
      </w:r>
      <w:r w:rsidR="00093DA3" w:rsidRPr="00E86D81">
        <w:rPr>
          <w:rFonts w:ascii="Trebuchet MS" w:hAnsi="Trebuchet MS"/>
          <w:b/>
          <w:u w:val="single"/>
          <w:lang w:val="ro-RO"/>
        </w:rPr>
        <w:t xml:space="preserve">nu se </w:t>
      </w:r>
      <w:r w:rsidRPr="00E86D81">
        <w:rPr>
          <w:rFonts w:ascii="Trebuchet MS" w:hAnsi="Trebuchet MS"/>
          <w:b/>
          <w:u w:val="single"/>
          <w:lang w:val="ro-RO"/>
        </w:rPr>
        <w:t xml:space="preserve">supune  </w:t>
      </w:r>
      <w:proofErr w:type="spellStart"/>
      <w:r w:rsidRPr="00E86D81">
        <w:rPr>
          <w:rFonts w:ascii="Trebuchet MS" w:hAnsi="Trebuchet MS"/>
          <w:b/>
          <w:u w:val="single"/>
          <w:lang w:val="ro-RO"/>
        </w:rPr>
        <w:t>evaluarii</w:t>
      </w:r>
      <w:proofErr w:type="spellEnd"/>
      <w:r w:rsidRPr="00E86D81">
        <w:rPr>
          <w:rFonts w:ascii="Trebuchet MS" w:hAnsi="Trebuchet MS"/>
          <w:b/>
          <w:u w:val="single"/>
          <w:lang w:val="ro-RO"/>
        </w:rPr>
        <w:t xml:space="preserve">  impactului  asupra  mediului.</w:t>
      </w:r>
    </w:p>
    <w:p w:rsidR="00BA0FBE" w:rsidRPr="00E86D81" w:rsidRDefault="00BA0FBE" w:rsidP="00A33CC5">
      <w:pPr>
        <w:spacing w:after="0" w:line="240" w:lineRule="auto"/>
        <w:ind w:firstLine="720"/>
        <w:jc w:val="both"/>
        <w:rPr>
          <w:rFonts w:ascii="Trebuchet MS" w:hAnsi="Trebuchet MS"/>
          <w:u w:val="single"/>
          <w:lang w:val="ro-RO"/>
        </w:rPr>
      </w:pPr>
    </w:p>
    <w:p w:rsidR="00BA0FBE" w:rsidRPr="00E86D81" w:rsidRDefault="00BA0FBE" w:rsidP="00A33CC5">
      <w:pPr>
        <w:spacing w:after="0" w:line="240" w:lineRule="auto"/>
        <w:ind w:firstLine="720"/>
        <w:jc w:val="both"/>
        <w:rPr>
          <w:rFonts w:ascii="Trebuchet MS" w:hAnsi="Trebuchet MS"/>
          <w:b/>
          <w:lang w:val="ro-RO"/>
        </w:rPr>
      </w:pPr>
      <w:r w:rsidRPr="00E86D81">
        <w:rPr>
          <w:rFonts w:ascii="Trebuchet MS" w:hAnsi="Trebuchet MS"/>
          <w:b/>
          <w:lang w:val="ro-RO"/>
        </w:rPr>
        <w:t>Justificarea prezentei decizii: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>Motivele care au stat la baza luării deciziei etapei de încadrare în procedura de evaluare a impactului asupra mediului sunt următoarele: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rebuchet MS" w:hAnsi="Trebuchet MS"/>
          <w:b/>
        </w:rPr>
      </w:pPr>
      <w:r w:rsidRPr="00E86D81">
        <w:rPr>
          <w:rFonts w:ascii="Trebuchet MS" w:hAnsi="Trebuchet MS"/>
          <w:lang w:val="ro-RO"/>
        </w:rPr>
        <w:t xml:space="preserve">a) proiectul </w:t>
      </w:r>
      <w:r w:rsidRPr="00E86D81">
        <w:rPr>
          <w:rFonts w:ascii="Trebuchet MS" w:hAnsi="Trebuchet MS"/>
          <w:b/>
          <w:u w:val="single"/>
          <w:lang w:val="ro-RO"/>
        </w:rPr>
        <w:t>se încadrează</w:t>
      </w:r>
      <w:r w:rsidRPr="00E86D81">
        <w:rPr>
          <w:rFonts w:ascii="Trebuchet MS" w:hAnsi="Trebuchet MS"/>
          <w:b/>
          <w:lang w:val="ro-RO"/>
        </w:rPr>
        <w:t xml:space="preserve"> în prevederile Legii 292/2009,</w:t>
      </w:r>
      <w:r w:rsidRPr="00E86D81">
        <w:rPr>
          <w:rFonts w:ascii="Trebuchet MS" w:hAnsi="Trebuchet MS"/>
          <w:lang w:val="ro-RO"/>
        </w:rPr>
        <w:t xml:space="preserve"> </w:t>
      </w:r>
      <w:r w:rsidRPr="00E86D81">
        <w:rPr>
          <w:rFonts w:ascii="Trebuchet MS" w:hAnsi="Trebuchet MS"/>
          <w:b/>
          <w:lang w:val="ro-RO"/>
        </w:rPr>
        <w:t>Anexa</w:t>
      </w:r>
      <w:r w:rsidRPr="00E86D81">
        <w:rPr>
          <w:rStyle w:val="tpa1"/>
          <w:rFonts w:ascii="Trebuchet MS" w:hAnsi="Trebuchet MS"/>
          <w:b/>
          <w:lang w:val="ro-RO"/>
        </w:rPr>
        <w:t xml:space="preserve"> nr.</w:t>
      </w:r>
      <w:r w:rsidR="00093DA3" w:rsidRPr="00E86D81">
        <w:rPr>
          <w:rStyle w:val="tpa1"/>
          <w:rFonts w:ascii="Trebuchet MS" w:hAnsi="Trebuchet MS"/>
          <w:b/>
          <w:lang w:val="ro-RO"/>
        </w:rPr>
        <w:t>2</w:t>
      </w:r>
      <w:r w:rsidRPr="00E86D81">
        <w:rPr>
          <w:rStyle w:val="tpa1"/>
          <w:rFonts w:ascii="Trebuchet MS" w:hAnsi="Trebuchet MS"/>
          <w:b/>
          <w:lang w:val="ro-RO"/>
        </w:rPr>
        <w:t xml:space="preserve">, </w:t>
      </w:r>
      <w:r w:rsidRPr="00E86D81">
        <w:rPr>
          <w:rFonts w:ascii="Trebuchet MS" w:hAnsi="Trebuchet MS"/>
          <w:b/>
        </w:rPr>
        <w:t xml:space="preserve">pct. </w:t>
      </w:r>
      <w:proofErr w:type="gramStart"/>
      <w:r w:rsidRPr="00E86D81">
        <w:rPr>
          <w:rFonts w:ascii="Trebuchet MS" w:hAnsi="Trebuchet MS"/>
          <w:b/>
        </w:rPr>
        <w:t>10</w:t>
      </w:r>
      <w:proofErr w:type="gramEnd"/>
      <w:r w:rsidRPr="00E86D81">
        <w:rPr>
          <w:rFonts w:ascii="Trebuchet MS" w:hAnsi="Trebuchet MS"/>
          <w:b/>
        </w:rPr>
        <w:t xml:space="preserve">, lit. </w:t>
      </w:r>
      <w:r w:rsidR="00093DA3" w:rsidRPr="00E86D81">
        <w:rPr>
          <w:rFonts w:ascii="Trebuchet MS" w:hAnsi="Trebuchet MS"/>
          <w:b/>
        </w:rPr>
        <w:t>f</w:t>
      </w:r>
      <w:r w:rsidRPr="00E86D81">
        <w:rPr>
          <w:rFonts w:ascii="Trebuchet MS" w:hAnsi="Trebuchet MS"/>
          <w:b/>
        </w:rPr>
        <w:t>);</w:t>
      </w:r>
    </w:p>
    <w:p w:rsidR="00BA0FBE" w:rsidRPr="00E86D81" w:rsidRDefault="00BA0FBE" w:rsidP="00A33CC5">
      <w:pPr>
        <w:pStyle w:val="NormalWeb"/>
        <w:spacing w:before="0" w:beforeAutospacing="0" w:after="0" w:afterAutospacing="0"/>
        <w:jc w:val="both"/>
        <w:rPr>
          <w:rStyle w:val="tpa1"/>
          <w:rFonts w:ascii="Trebuchet MS" w:hAnsi="Trebuchet MS"/>
          <w:sz w:val="22"/>
          <w:szCs w:val="22"/>
          <w:lang w:val="ro-RO"/>
        </w:rPr>
      </w:pPr>
      <w:r w:rsidRPr="00E86D81">
        <w:rPr>
          <w:rStyle w:val="tpa1"/>
          <w:rFonts w:ascii="Trebuchet MS" w:hAnsi="Trebuchet MS"/>
          <w:sz w:val="22"/>
          <w:szCs w:val="22"/>
          <w:lang w:val="ro-RO"/>
        </w:rPr>
        <w:t xml:space="preserve">b) proiectul </w:t>
      </w:r>
      <w:r w:rsidRPr="00E86D81">
        <w:rPr>
          <w:rStyle w:val="tpa1"/>
          <w:rFonts w:ascii="Trebuchet MS" w:hAnsi="Trebuchet MS"/>
          <w:b/>
          <w:sz w:val="22"/>
          <w:szCs w:val="22"/>
          <w:u w:val="single"/>
          <w:lang w:val="ro-RO"/>
        </w:rPr>
        <w:t>nu intră</w:t>
      </w:r>
      <w:r w:rsidRPr="00E86D81">
        <w:rPr>
          <w:rStyle w:val="tpa1"/>
          <w:rFonts w:ascii="Trebuchet MS" w:hAnsi="Trebuchet MS"/>
          <w:sz w:val="22"/>
          <w:szCs w:val="22"/>
          <w:lang w:val="ro-RO"/>
        </w:rPr>
        <w:t xml:space="preserve"> sub </w:t>
      </w:r>
      <w:proofErr w:type="spellStart"/>
      <w:r w:rsidRPr="00E86D81">
        <w:rPr>
          <w:rStyle w:val="tpa1"/>
          <w:rFonts w:ascii="Trebuchet MS" w:hAnsi="Trebuchet MS"/>
          <w:sz w:val="22"/>
          <w:szCs w:val="22"/>
          <w:lang w:val="ro-RO"/>
        </w:rPr>
        <w:t>incidenţa</w:t>
      </w:r>
      <w:proofErr w:type="spellEnd"/>
      <w:r w:rsidRPr="00E86D81">
        <w:rPr>
          <w:rStyle w:val="tpa1"/>
          <w:rFonts w:ascii="Trebuchet MS" w:hAnsi="Trebuchet MS"/>
          <w:sz w:val="22"/>
          <w:szCs w:val="22"/>
          <w:lang w:val="ro-RO"/>
        </w:rPr>
        <w:t xml:space="preserve"> art. 28 din O.U.G. nr. 57/2007 </w:t>
      </w:r>
      <w:r w:rsidRPr="00E86D81">
        <w:rPr>
          <w:rStyle w:val="tpa1"/>
          <w:rFonts w:ascii="Trebuchet MS" w:hAnsi="Trebuchet MS"/>
          <w:i/>
          <w:sz w:val="22"/>
          <w:szCs w:val="22"/>
          <w:lang w:val="ro-RO"/>
        </w:rPr>
        <w:t xml:space="preserve">privind regimul ariilor naturale protejate, conservarea habitatelor naturale, a florei </w:t>
      </w:r>
      <w:proofErr w:type="spellStart"/>
      <w:r w:rsidRPr="00E86D81">
        <w:rPr>
          <w:rStyle w:val="tpa1"/>
          <w:rFonts w:ascii="Trebuchet MS" w:hAnsi="Trebuchet MS"/>
          <w:i/>
          <w:sz w:val="22"/>
          <w:szCs w:val="22"/>
          <w:lang w:val="ro-RO"/>
        </w:rPr>
        <w:t>şi</w:t>
      </w:r>
      <w:proofErr w:type="spellEnd"/>
      <w:r w:rsidRPr="00E86D81">
        <w:rPr>
          <w:rStyle w:val="tpa1"/>
          <w:rFonts w:ascii="Trebuchet MS" w:hAnsi="Trebuchet MS"/>
          <w:i/>
          <w:sz w:val="22"/>
          <w:szCs w:val="22"/>
          <w:lang w:val="ro-RO"/>
        </w:rPr>
        <w:t xml:space="preserve"> faunei sălbatice</w:t>
      </w:r>
      <w:r w:rsidRPr="00E86D81">
        <w:rPr>
          <w:rStyle w:val="tpa1"/>
          <w:rFonts w:ascii="Trebuchet MS" w:hAnsi="Trebuchet MS"/>
          <w:sz w:val="22"/>
          <w:szCs w:val="22"/>
          <w:lang w:val="ro-RO"/>
        </w:rPr>
        <w:t xml:space="preserve">, cu modificările </w:t>
      </w:r>
      <w:proofErr w:type="spellStart"/>
      <w:r w:rsidRPr="00E86D81">
        <w:rPr>
          <w:rStyle w:val="tpa1"/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86D81">
        <w:rPr>
          <w:rStyle w:val="tpa1"/>
          <w:rFonts w:ascii="Trebuchet MS" w:hAnsi="Trebuchet MS"/>
          <w:sz w:val="22"/>
          <w:szCs w:val="22"/>
          <w:lang w:val="ro-RO"/>
        </w:rPr>
        <w:t xml:space="preserve"> completările ulterioare</w:t>
      </w:r>
      <w:r w:rsidRPr="00E86D81">
        <w:rPr>
          <w:rStyle w:val="tpa1"/>
          <w:rFonts w:ascii="Trebuchet MS" w:hAnsi="Trebuchet MS"/>
          <w:b/>
          <w:sz w:val="22"/>
          <w:szCs w:val="22"/>
          <w:lang w:val="ro-RO"/>
        </w:rPr>
        <w:t>;</w:t>
      </w:r>
    </w:p>
    <w:p w:rsidR="00BA0FBE" w:rsidRPr="00E86D81" w:rsidRDefault="00BA0FBE" w:rsidP="00A33CC5">
      <w:pPr>
        <w:pStyle w:val="NormalWeb"/>
        <w:spacing w:before="0" w:beforeAutospacing="0" w:after="0" w:afterAutospacing="0"/>
        <w:rPr>
          <w:rStyle w:val="tpa1"/>
          <w:rFonts w:ascii="Trebuchet MS" w:hAnsi="Trebuchet MS"/>
          <w:sz w:val="22"/>
          <w:szCs w:val="22"/>
          <w:lang w:val="ro-RO"/>
        </w:rPr>
      </w:pPr>
      <w:r w:rsidRPr="00E86D81">
        <w:rPr>
          <w:rStyle w:val="tpa1"/>
          <w:rFonts w:ascii="Trebuchet MS" w:hAnsi="Trebuchet MS"/>
          <w:sz w:val="22"/>
          <w:szCs w:val="22"/>
          <w:lang w:val="ro-RO"/>
        </w:rPr>
        <w:t xml:space="preserve">c) proiectul propus </w:t>
      </w:r>
      <w:r w:rsidRPr="00E86D81">
        <w:rPr>
          <w:rStyle w:val="tpa1"/>
          <w:rFonts w:ascii="Trebuchet MS" w:hAnsi="Trebuchet MS"/>
          <w:b/>
          <w:sz w:val="22"/>
          <w:szCs w:val="22"/>
          <w:u w:val="single"/>
          <w:lang w:val="ro-RO"/>
        </w:rPr>
        <w:t>nu intra</w:t>
      </w:r>
      <w:r w:rsidRPr="00E86D81">
        <w:rPr>
          <w:rStyle w:val="tpa1"/>
          <w:rFonts w:ascii="Trebuchet MS" w:hAnsi="Trebuchet MS"/>
          <w:sz w:val="22"/>
          <w:szCs w:val="22"/>
          <w:lang w:val="ro-RO"/>
        </w:rPr>
        <w:t xml:space="preserve"> sub </w:t>
      </w:r>
      <w:proofErr w:type="spellStart"/>
      <w:r w:rsidRPr="00E86D81">
        <w:rPr>
          <w:rStyle w:val="tpa1"/>
          <w:rFonts w:ascii="Trebuchet MS" w:hAnsi="Trebuchet MS"/>
          <w:sz w:val="22"/>
          <w:szCs w:val="22"/>
          <w:lang w:val="ro-RO"/>
        </w:rPr>
        <w:t>incidenţa</w:t>
      </w:r>
      <w:proofErr w:type="spellEnd"/>
      <w:r w:rsidRPr="00E86D81">
        <w:rPr>
          <w:rStyle w:val="tpa1"/>
          <w:rFonts w:ascii="Trebuchet MS" w:hAnsi="Trebuchet MS"/>
          <w:sz w:val="22"/>
          <w:szCs w:val="22"/>
          <w:lang w:val="ro-RO"/>
        </w:rPr>
        <w:t xml:space="preserve"> prevederilor art. 48 </w:t>
      </w:r>
      <w:proofErr w:type="spellStart"/>
      <w:r w:rsidRPr="00E86D81">
        <w:rPr>
          <w:rStyle w:val="tpa1"/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86D81">
        <w:rPr>
          <w:rStyle w:val="tpa1"/>
          <w:rFonts w:ascii="Trebuchet MS" w:hAnsi="Trebuchet MS"/>
          <w:sz w:val="22"/>
          <w:szCs w:val="22"/>
          <w:lang w:val="ro-RO"/>
        </w:rPr>
        <w:t xml:space="preserve"> 54 din Legea apelor nr. 107/1996, cu modificările </w:t>
      </w:r>
      <w:proofErr w:type="spellStart"/>
      <w:r w:rsidRPr="00E86D81">
        <w:rPr>
          <w:rStyle w:val="tpa1"/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86D81">
        <w:rPr>
          <w:rStyle w:val="tpa1"/>
          <w:rFonts w:ascii="Trebuchet MS" w:hAnsi="Trebuchet MS"/>
          <w:sz w:val="22"/>
          <w:szCs w:val="22"/>
          <w:lang w:val="ro-RO"/>
        </w:rPr>
        <w:t xml:space="preserve"> completările ulterioare</w:t>
      </w:r>
      <w:r w:rsidRPr="00E86D81">
        <w:rPr>
          <w:rStyle w:val="tpa1"/>
          <w:rFonts w:ascii="Trebuchet MS" w:hAnsi="Trebuchet MS"/>
          <w:b/>
          <w:sz w:val="22"/>
          <w:szCs w:val="22"/>
          <w:lang w:val="ro-RO"/>
        </w:rPr>
        <w:t>;</w:t>
      </w:r>
    </w:p>
    <w:p w:rsidR="00BA0FBE" w:rsidRPr="00E86D81" w:rsidRDefault="00BA0FBE" w:rsidP="00A33CC5">
      <w:pPr>
        <w:pStyle w:val="NormalWeb"/>
        <w:spacing w:before="0" w:beforeAutospacing="0" w:after="0" w:afterAutospacing="0"/>
        <w:rPr>
          <w:rStyle w:val="tpa1"/>
          <w:rFonts w:ascii="Trebuchet MS" w:hAnsi="Trebuchet MS"/>
          <w:sz w:val="22"/>
          <w:szCs w:val="22"/>
          <w:lang w:val="ro-RO"/>
        </w:rPr>
      </w:pPr>
      <w:r w:rsidRPr="00E86D81">
        <w:rPr>
          <w:rStyle w:val="tpa1"/>
          <w:rFonts w:ascii="Trebuchet MS" w:hAnsi="Trebuchet MS"/>
          <w:sz w:val="22"/>
          <w:szCs w:val="22"/>
          <w:lang w:val="ro-RO"/>
        </w:rPr>
        <w:t>d) în conformitate cu criteriile prevăzute în anexa nr. 3 a Legii nr. 292/2018:</w:t>
      </w:r>
    </w:p>
    <w:p w:rsidR="00BA0FBE" w:rsidRPr="00E86D81" w:rsidRDefault="00BA0FBE" w:rsidP="00A33CC5">
      <w:pPr>
        <w:pStyle w:val="NormalWeb"/>
        <w:spacing w:before="0" w:beforeAutospacing="0" w:after="0" w:afterAutospacing="0"/>
        <w:rPr>
          <w:rStyle w:val="tpa1"/>
          <w:rFonts w:ascii="Trebuchet MS" w:hAnsi="Trebuchet MS"/>
          <w:sz w:val="22"/>
          <w:szCs w:val="22"/>
          <w:lang w:val="ro-RO"/>
        </w:rPr>
      </w:pPr>
    </w:p>
    <w:p w:rsidR="00BA0FBE" w:rsidRPr="00E86D81" w:rsidRDefault="00BA0FBE" w:rsidP="00A33CC5">
      <w:pPr>
        <w:pStyle w:val="NormalWeb"/>
        <w:spacing w:before="0" w:beforeAutospacing="0" w:after="0" w:afterAutospacing="0"/>
        <w:rPr>
          <w:rFonts w:ascii="Trebuchet MS" w:hAnsi="Trebuchet MS"/>
          <w:b/>
          <w:iCs/>
          <w:sz w:val="22"/>
          <w:szCs w:val="22"/>
        </w:rPr>
      </w:pPr>
      <w:r w:rsidRPr="00E86D81">
        <w:rPr>
          <w:rFonts w:ascii="Trebuchet MS" w:hAnsi="Trebuchet MS"/>
          <w:b/>
          <w:sz w:val="22"/>
          <w:szCs w:val="22"/>
          <w:lang w:val="ro-RO"/>
        </w:rPr>
        <w:t>1</w:t>
      </w:r>
      <w:r w:rsidRPr="00E86D81">
        <w:rPr>
          <w:rFonts w:ascii="Trebuchet MS" w:hAnsi="Trebuchet MS"/>
          <w:b/>
          <w:iCs/>
          <w:sz w:val="22"/>
          <w:szCs w:val="22"/>
          <w:lang w:val="ro-RO"/>
        </w:rPr>
        <w:t>. Caracteristicile proiectelor: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E86D81">
        <w:rPr>
          <w:rFonts w:ascii="Trebuchet MS" w:hAnsi="Trebuchet MS"/>
          <w:lang w:val="ro-RO"/>
        </w:rPr>
        <w:t xml:space="preserve">   </w:t>
      </w:r>
      <w:r w:rsidRPr="00E86D81">
        <w:rPr>
          <w:rFonts w:ascii="Trebuchet MS" w:hAnsi="Trebuchet MS"/>
          <w:b/>
          <w:lang w:val="ro-RO"/>
        </w:rPr>
        <w:t xml:space="preserve"> La identificarea caracteristicilor proiectelor se iau în considerare următoarele aspecte:</w:t>
      </w:r>
    </w:p>
    <w:p w:rsidR="00BA0FBE" w:rsidRPr="00736547" w:rsidRDefault="00BA0FBE" w:rsidP="00BF716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E86D81">
        <w:rPr>
          <w:rFonts w:ascii="Trebuchet MS" w:hAnsi="Trebuchet MS"/>
          <w:lang w:val="ro-RO"/>
        </w:rPr>
        <w:t xml:space="preserve">Dimensiunea si </w:t>
      </w:r>
      <w:proofErr w:type="spellStart"/>
      <w:r w:rsidRPr="00E86D81">
        <w:rPr>
          <w:rFonts w:ascii="Trebuchet MS" w:hAnsi="Trebuchet MS"/>
          <w:lang w:val="ro-RO"/>
        </w:rPr>
        <w:t>conceptia</w:t>
      </w:r>
      <w:proofErr w:type="spellEnd"/>
      <w:r w:rsidRPr="00E86D81">
        <w:rPr>
          <w:rFonts w:ascii="Trebuchet MS" w:hAnsi="Trebuchet MS"/>
          <w:lang w:val="ro-RO"/>
        </w:rPr>
        <w:t xml:space="preserve"> </w:t>
      </w:r>
      <w:proofErr w:type="spellStart"/>
      <w:r w:rsidRPr="00E86D81">
        <w:rPr>
          <w:rFonts w:ascii="Trebuchet MS" w:hAnsi="Trebuchet MS"/>
          <w:lang w:val="ro-RO"/>
        </w:rPr>
        <w:t>intregului</w:t>
      </w:r>
      <w:proofErr w:type="spellEnd"/>
      <w:r w:rsidRPr="00E86D81">
        <w:rPr>
          <w:rFonts w:ascii="Trebuchet MS" w:hAnsi="Trebuchet MS"/>
          <w:lang w:val="ro-RO"/>
        </w:rPr>
        <w:t xml:space="preserve"> proiect : </w:t>
      </w:r>
    </w:p>
    <w:p w:rsidR="00736547" w:rsidRDefault="00736547" w:rsidP="00736547">
      <w:pPr>
        <w:spacing w:after="0" w:line="240" w:lineRule="auto"/>
        <w:ind w:firstLine="709"/>
        <w:jc w:val="both"/>
        <w:rPr>
          <w:rFonts w:ascii="Trebuchet MS" w:hAnsi="Trebuchet MS" w:cs="Arial"/>
          <w:lang w:val="ro-RO"/>
        </w:rPr>
      </w:pPr>
      <w:r w:rsidRPr="00736547">
        <w:rPr>
          <w:rFonts w:ascii="Trebuchet MS" w:hAnsi="Trebuchet MS" w:cs="Arial"/>
          <w:lang w:val="ro-RO"/>
        </w:rPr>
        <w:t xml:space="preserve">Prezentul proiect vine in completarea si </w:t>
      </w:r>
      <w:proofErr w:type="spellStart"/>
      <w:r w:rsidRPr="00736547">
        <w:rPr>
          <w:rFonts w:ascii="Trebuchet MS" w:hAnsi="Trebuchet MS" w:cs="Arial"/>
          <w:lang w:val="ro-RO"/>
        </w:rPr>
        <w:t>intregirea</w:t>
      </w:r>
      <w:proofErr w:type="spellEnd"/>
      <w:r w:rsidRPr="00736547">
        <w:rPr>
          <w:rFonts w:ascii="Trebuchet MS" w:hAnsi="Trebuchet MS" w:cs="Arial"/>
          <w:lang w:val="ro-RO"/>
        </w:rPr>
        <w:t xml:space="preserve"> sistemului de preluare a apelor pluviale pentru </w:t>
      </w:r>
      <w:r>
        <w:rPr>
          <w:rFonts w:ascii="Trebuchet MS" w:hAnsi="Trebuchet MS" w:cs="Arial"/>
          <w:lang w:val="ro-RO"/>
        </w:rPr>
        <w:t xml:space="preserve">o </w:t>
      </w:r>
      <w:r w:rsidRPr="00736547">
        <w:rPr>
          <w:rFonts w:ascii="Trebuchet MS" w:hAnsi="Trebuchet MS" w:cs="Arial"/>
          <w:lang w:val="ro-RO"/>
        </w:rPr>
        <w:t>zona  logistica care va cuprinde 8 hale industriale.</w:t>
      </w:r>
    </w:p>
    <w:p w:rsidR="00736547" w:rsidRPr="00736547" w:rsidRDefault="00736547" w:rsidP="00736547">
      <w:pPr>
        <w:spacing w:after="0" w:line="240" w:lineRule="auto"/>
        <w:ind w:firstLine="709"/>
        <w:jc w:val="both"/>
        <w:rPr>
          <w:rFonts w:ascii="Trebuchet MS" w:hAnsi="Trebuchet MS" w:cs="Arial"/>
          <w:lang w:val="ro-RO"/>
        </w:rPr>
      </w:pPr>
    </w:p>
    <w:p w:rsidR="00BF7164" w:rsidRPr="00E86D81" w:rsidRDefault="00BA0FBE" w:rsidP="00373BD3">
      <w:pPr>
        <w:spacing w:after="0" w:line="240" w:lineRule="auto"/>
        <w:jc w:val="both"/>
        <w:rPr>
          <w:rFonts w:ascii="Trebuchet MS" w:hAnsi="Trebuchet MS"/>
          <w:b/>
          <w:lang w:val="ro-RO" w:eastAsia="ro-RO"/>
        </w:rPr>
      </w:pPr>
      <w:r w:rsidRPr="00E86D81">
        <w:rPr>
          <w:rFonts w:ascii="Trebuchet MS" w:hAnsi="Trebuchet MS"/>
          <w:b/>
          <w:lang w:val="ro-RO" w:eastAsia="ro-RO"/>
        </w:rPr>
        <w:t>Prin proiect se  p</w:t>
      </w:r>
      <w:r w:rsidR="00093DA3" w:rsidRPr="00E86D81">
        <w:rPr>
          <w:rFonts w:ascii="Trebuchet MS" w:hAnsi="Trebuchet MS"/>
          <w:b/>
          <w:lang w:val="ro-RO" w:eastAsia="ro-RO"/>
        </w:rPr>
        <w:t>ropun</w:t>
      </w:r>
      <w:r w:rsidR="00373BD3" w:rsidRPr="00E86D81">
        <w:rPr>
          <w:rFonts w:ascii="Trebuchet MS" w:hAnsi="Trebuchet MS"/>
          <w:b/>
          <w:lang w:val="ro-RO" w:eastAsia="ro-RO"/>
        </w:rPr>
        <w:t xml:space="preserve"> </w:t>
      </w:r>
      <w:proofErr w:type="spellStart"/>
      <w:r w:rsidR="00373BD3" w:rsidRPr="00E86D81">
        <w:rPr>
          <w:rFonts w:ascii="Trebuchet MS" w:hAnsi="Trebuchet MS"/>
          <w:b/>
          <w:lang w:val="ro-RO" w:eastAsia="ro-RO"/>
        </w:rPr>
        <w:t>urmatoarele</w:t>
      </w:r>
      <w:proofErr w:type="spellEnd"/>
      <w:r w:rsidR="00373BD3" w:rsidRPr="00E86D81">
        <w:rPr>
          <w:rFonts w:ascii="Trebuchet MS" w:hAnsi="Trebuchet MS"/>
          <w:b/>
          <w:lang w:val="ro-RO" w:eastAsia="ro-RO"/>
        </w:rPr>
        <w:t xml:space="preserve"> </w:t>
      </w:r>
      <w:proofErr w:type="spellStart"/>
      <w:r w:rsidR="00373BD3" w:rsidRPr="00E86D81">
        <w:rPr>
          <w:rFonts w:ascii="Trebuchet MS" w:hAnsi="Trebuchet MS"/>
          <w:b/>
          <w:lang w:val="ro-RO" w:eastAsia="ro-RO"/>
        </w:rPr>
        <w:t>realizari</w:t>
      </w:r>
      <w:proofErr w:type="spellEnd"/>
      <w:r w:rsidR="00373BD3" w:rsidRPr="00E86D81">
        <w:rPr>
          <w:rFonts w:ascii="Trebuchet MS" w:hAnsi="Trebuchet MS"/>
          <w:b/>
          <w:lang w:val="ro-RO" w:eastAsia="ro-RO"/>
        </w:rPr>
        <w:t>:</w:t>
      </w:r>
    </w:p>
    <w:p w:rsidR="00BF7164" w:rsidRPr="00E86D81" w:rsidRDefault="00BF7164" w:rsidP="00E86D81">
      <w:pPr>
        <w:spacing w:after="0" w:line="240" w:lineRule="auto"/>
        <w:jc w:val="both"/>
        <w:rPr>
          <w:rFonts w:ascii="Trebuchet MS" w:hAnsi="Trebuchet MS" w:cs="Arial"/>
          <w:lang w:val="ro-RO"/>
        </w:rPr>
      </w:pPr>
      <w:r w:rsidRPr="00E86D81">
        <w:rPr>
          <w:rFonts w:ascii="Trebuchet MS" w:hAnsi="Trebuchet MS" w:cs="Arial"/>
          <w:lang w:val="ro-RO"/>
        </w:rPr>
        <w:t xml:space="preserve">Obiectul 1 – </w:t>
      </w:r>
      <w:proofErr w:type="spellStart"/>
      <w:r w:rsidRPr="00E86D81">
        <w:rPr>
          <w:rFonts w:ascii="Trebuchet MS" w:hAnsi="Trebuchet MS" w:cs="Arial"/>
          <w:lang w:val="ro-RO"/>
        </w:rPr>
        <w:t>retea</w:t>
      </w:r>
      <w:proofErr w:type="spellEnd"/>
      <w:r w:rsidRPr="00E86D81">
        <w:rPr>
          <w:rFonts w:ascii="Trebuchet MS" w:hAnsi="Trebuchet MS" w:cs="Arial"/>
          <w:lang w:val="ro-RO"/>
        </w:rPr>
        <w:t xml:space="preserve"> de canalizare pluviala in incinta amplasamentului studiat;</w:t>
      </w:r>
    </w:p>
    <w:p w:rsidR="00373BD3" w:rsidRPr="00E86D81" w:rsidRDefault="00BF7164" w:rsidP="00E86D81">
      <w:pPr>
        <w:spacing w:after="0" w:line="240" w:lineRule="auto"/>
        <w:jc w:val="both"/>
        <w:rPr>
          <w:rFonts w:ascii="Trebuchet MS" w:hAnsi="Trebuchet MS" w:cs="Arial"/>
          <w:lang w:val="ro-RO"/>
        </w:rPr>
      </w:pPr>
      <w:r w:rsidRPr="00E86D81">
        <w:rPr>
          <w:rFonts w:ascii="Trebuchet MS" w:hAnsi="Trebuchet MS" w:cs="Arial"/>
          <w:lang w:val="ro-RO"/>
        </w:rPr>
        <w:t xml:space="preserve">Obiectul 2 – </w:t>
      </w:r>
      <w:proofErr w:type="spellStart"/>
      <w:r w:rsidRPr="00E86D81">
        <w:rPr>
          <w:rFonts w:ascii="Trebuchet MS" w:hAnsi="Trebuchet MS" w:cs="Arial"/>
          <w:lang w:val="ro-RO"/>
        </w:rPr>
        <w:t>retea</w:t>
      </w:r>
      <w:proofErr w:type="spellEnd"/>
      <w:r w:rsidRPr="00E86D81">
        <w:rPr>
          <w:rFonts w:ascii="Trebuchet MS" w:hAnsi="Trebuchet MS" w:cs="Arial"/>
          <w:lang w:val="ro-RO"/>
        </w:rPr>
        <w:t xml:space="preserve"> de pluviala</w:t>
      </w:r>
      <w:r w:rsidR="00373BD3" w:rsidRPr="00E86D81">
        <w:rPr>
          <w:rFonts w:ascii="Trebuchet MS" w:hAnsi="Trebuchet MS" w:cs="Arial"/>
          <w:lang w:val="ro-RO"/>
        </w:rPr>
        <w:t xml:space="preserve"> telescopica </w:t>
      </w:r>
      <w:proofErr w:type="spellStart"/>
      <w:r w:rsidR="00373BD3" w:rsidRPr="00E86D81">
        <w:rPr>
          <w:rFonts w:ascii="Trebuchet MS" w:hAnsi="Trebuchet MS" w:cs="Arial"/>
          <w:lang w:val="ro-RO"/>
        </w:rPr>
        <w:t>Dn</w:t>
      </w:r>
      <w:proofErr w:type="spellEnd"/>
      <w:r w:rsidR="00373BD3" w:rsidRPr="00E86D81">
        <w:rPr>
          <w:rFonts w:ascii="Trebuchet MS" w:hAnsi="Trebuchet MS" w:cs="Arial"/>
          <w:lang w:val="ro-RO"/>
        </w:rPr>
        <w:t xml:space="preserve"> 500-700-1000 mm ( Conducta telescopica de  apa pluviala s-a dimensionat pentru toata zona logistica, care cuprinde 6 hale din cele 8 hale executate in faza finala, platformele asfaltate si spatiile verzi aferente acestora).</w:t>
      </w:r>
    </w:p>
    <w:p w:rsidR="00373BD3" w:rsidRPr="00E86D81" w:rsidRDefault="00373BD3" w:rsidP="00E77B73">
      <w:pPr>
        <w:spacing w:after="0" w:line="240" w:lineRule="auto"/>
        <w:jc w:val="both"/>
        <w:rPr>
          <w:rFonts w:ascii="Trebuchet MS" w:hAnsi="Trebuchet MS" w:cs="Arial"/>
          <w:b/>
          <w:bCs/>
          <w:i/>
          <w:iCs/>
          <w:lang w:val="ro-RO"/>
        </w:rPr>
      </w:pPr>
      <w:r w:rsidRPr="00E86D81">
        <w:rPr>
          <w:rFonts w:ascii="Trebuchet MS" w:hAnsi="Trebuchet MS" w:cs="Arial"/>
          <w:b/>
          <w:bCs/>
          <w:i/>
          <w:iCs/>
          <w:u w:val="single"/>
          <w:lang w:val="ro-RO"/>
        </w:rPr>
        <w:t>Obiectul 1</w:t>
      </w:r>
      <w:r w:rsidRPr="00E86D81">
        <w:rPr>
          <w:rFonts w:ascii="Trebuchet MS" w:hAnsi="Trebuchet MS" w:cs="Arial"/>
          <w:b/>
          <w:bCs/>
          <w:i/>
          <w:iCs/>
          <w:lang w:val="ro-RO"/>
        </w:rPr>
        <w:t xml:space="preserve"> - </w:t>
      </w:r>
      <w:proofErr w:type="spellStart"/>
      <w:r w:rsidRPr="00E86D81">
        <w:rPr>
          <w:rFonts w:ascii="Trebuchet MS" w:hAnsi="Trebuchet MS" w:cs="Arial"/>
          <w:b/>
          <w:bCs/>
          <w:i/>
          <w:iCs/>
          <w:lang w:val="ro-RO"/>
        </w:rPr>
        <w:t>Retea</w:t>
      </w:r>
      <w:proofErr w:type="spellEnd"/>
      <w:r w:rsidRPr="00E86D81">
        <w:rPr>
          <w:rFonts w:ascii="Trebuchet MS" w:hAnsi="Trebuchet MS" w:cs="Arial"/>
          <w:b/>
          <w:bCs/>
          <w:i/>
          <w:iCs/>
          <w:lang w:val="ro-RO"/>
        </w:rPr>
        <w:t xml:space="preserve"> de canalizare pluviala in incinta amplasamentului studiat</w:t>
      </w:r>
    </w:p>
    <w:p w:rsidR="00373BD3" w:rsidRPr="00E86D81" w:rsidRDefault="00736547" w:rsidP="00736547">
      <w:pPr>
        <w:spacing w:after="0" w:line="240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-</w:t>
      </w:r>
      <w:r w:rsidR="00373BD3" w:rsidRPr="00E86D81">
        <w:rPr>
          <w:rFonts w:ascii="Trebuchet MS" w:hAnsi="Trebuchet MS" w:cs="Arial"/>
          <w:lang w:val="ro-RO"/>
        </w:rPr>
        <w:t xml:space="preserve">intre hala 1 si 3, respectiv 2 si 4 o </w:t>
      </w:r>
      <w:proofErr w:type="spellStart"/>
      <w:r w:rsidR="00373BD3" w:rsidRPr="00E86D81">
        <w:rPr>
          <w:rFonts w:ascii="Trebuchet MS" w:hAnsi="Trebuchet MS" w:cs="Arial"/>
          <w:lang w:val="ro-RO"/>
        </w:rPr>
        <w:t>retea</w:t>
      </w:r>
      <w:proofErr w:type="spellEnd"/>
      <w:r w:rsidR="00373BD3" w:rsidRPr="00E86D81">
        <w:rPr>
          <w:rFonts w:ascii="Trebuchet MS" w:hAnsi="Trebuchet MS" w:cs="Arial"/>
          <w:lang w:val="ro-RO"/>
        </w:rPr>
        <w:t xml:space="preserve"> pluviala in lungime totala de 381.0 m de la </w:t>
      </w:r>
      <w:proofErr w:type="spellStart"/>
      <w:r w:rsidR="00373BD3" w:rsidRPr="00E86D81">
        <w:rPr>
          <w:rFonts w:ascii="Trebuchet MS" w:hAnsi="Trebuchet MS" w:cs="Arial"/>
          <w:lang w:val="ro-RO"/>
        </w:rPr>
        <w:t>caminul</w:t>
      </w:r>
      <w:proofErr w:type="spellEnd"/>
      <w:r w:rsidR="00373BD3" w:rsidRPr="00E86D81">
        <w:rPr>
          <w:rFonts w:ascii="Trebuchet MS" w:hAnsi="Trebuchet MS" w:cs="Arial"/>
          <w:lang w:val="ro-RO"/>
        </w:rPr>
        <w:t xml:space="preserve"> pluviala proiectat CPp65 – CPp72 (CPp33);</w:t>
      </w:r>
    </w:p>
    <w:p w:rsidR="00373BD3" w:rsidRPr="00E86D81" w:rsidRDefault="00736547" w:rsidP="00736547">
      <w:pPr>
        <w:spacing w:after="0" w:line="240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-</w:t>
      </w:r>
      <w:r w:rsidR="00373BD3" w:rsidRPr="00E86D81">
        <w:rPr>
          <w:rFonts w:ascii="Trebuchet MS" w:hAnsi="Trebuchet MS" w:cs="Arial"/>
          <w:lang w:val="ro-RO"/>
        </w:rPr>
        <w:t xml:space="preserve">intre hala 3 si 5, respectiv 4 si 6 o </w:t>
      </w:r>
      <w:proofErr w:type="spellStart"/>
      <w:r w:rsidR="00373BD3" w:rsidRPr="00E86D81">
        <w:rPr>
          <w:rFonts w:ascii="Trebuchet MS" w:hAnsi="Trebuchet MS" w:cs="Arial"/>
          <w:lang w:val="ro-RO"/>
        </w:rPr>
        <w:t>retea</w:t>
      </w:r>
      <w:proofErr w:type="spellEnd"/>
      <w:r w:rsidR="00373BD3" w:rsidRPr="00E86D81">
        <w:rPr>
          <w:rFonts w:ascii="Trebuchet MS" w:hAnsi="Trebuchet MS" w:cs="Arial"/>
          <w:lang w:val="ro-RO"/>
        </w:rPr>
        <w:t xml:space="preserve"> pluviala in lungime totala de 391.0 m de la </w:t>
      </w:r>
      <w:proofErr w:type="spellStart"/>
      <w:r w:rsidR="00373BD3" w:rsidRPr="00E86D81">
        <w:rPr>
          <w:rFonts w:ascii="Trebuchet MS" w:hAnsi="Trebuchet MS" w:cs="Arial"/>
          <w:lang w:val="ro-RO"/>
        </w:rPr>
        <w:t>caminul</w:t>
      </w:r>
      <w:proofErr w:type="spellEnd"/>
      <w:r w:rsidR="00373BD3" w:rsidRPr="00E86D81">
        <w:rPr>
          <w:rFonts w:ascii="Trebuchet MS" w:hAnsi="Trebuchet MS" w:cs="Arial"/>
          <w:lang w:val="ro-RO"/>
        </w:rPr>
        <w:t xml:space="preserve"> pluviala proiectat CPp57 – CPp64 (CPp10);</w:t>
      </w:r>
    </w:p>
    <w:p w:rsidR="00373BD3" w:rsidRPr="00E86D81" w:rsidRDefault="00736547" w:rsidP="00736547">
      <w:pPr>
        <w:spacing w:after="0" w:line="240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-</w:t>
      </w:r>
      <w:r w:rsidR="00373BD3" w:rsidRPr="00E86D81">
        <w:rPr>
          <w:rFonts w:ascii="Trebuchet MS" w:hAnsi="Trebuchet MS" w:cs="Arial"/>
          <w:lang w:val="ro-RO"/>
        </w:rPr>
        <w:t xml:space="preserve">intre hala 5 si 7, respectiv 6 si 8 o </w:t>
      </w:r>
      <w:proofErr w:type="spellStart"/>
      <w:r w:rsidR="00373BD3" w:rsidRPr="00E86D81">
        <w:rPr>
          <w:rFonts w:ascii="Trebuchet MS" w:hAnsi="Trebuchet MS" w:cs="Arial"/>
          <w:lang w:val="ro-RO"/>
        </w:rPr>
        <w:t>retea</w:t>
      </w:r>
      <w:proofErr w:type="spellEnd"/>
      <w:r w:rsidR="00373BD3" w:rsidRPr="00E86D81">
        <w:rPr>
          <w:rFonts w:ascii="Trebuchet MS" w:hAnsi="Trebuchet MS" w:cs="Arial"/>
          <w:lang w:val="ro-RO"/>
        </w:rPr>
        <w:t xml:space="preserve"> pluviala in lungime totala de 389.0 m de la </w:t>
      </w:r>
      <w:proofErr w:type="spellStart"/>
      <w:r w:rsidR="00373BD3" w:rsidRPr="00E86D81">
        <w:rPr>
          <w:rFonts w:ascii="Trebuchet MS" w:hAnsi="Trebuchet MS" w:cs="Arial"/>
          <w:lang w:val="ro-RO"/>
        </w:rPr>
        <w:t>caminul</w:t>
      </w:r>
      <w:proofErr w:type="spellEnd"/>
      <w:r w:rsidR="00373BD3" w:rsidRPr="00E86D81">
        <w:rPr>
          <w:rFonts w:ascii="Trebuchet MS" w:hAnsi="Trebuchet MS" w:cs="Arial"/>
          <w:lang w:val="ro-RO"/>
        </w:rPr>
        <w:t xml:space="preserve"> pluviala proiectat CPp48 – CPp56;</w:t>
      </w:r>
    </w:p>
    <w:p w:rsidR="00373BD3" w:rsidRPr="00E86D81" w:rsidRDefault="00736547" w:rsidP="00736547">
      <w:pPr>
        <w:spacing w:after="0" w:line="240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-</w:t>
      </w:r>
      <w:r w:rsidR="00373BD3" w:rsidRPr="00E86D81">
        <w:rPr>
          <w:rFonts w:ascii="Trebuchet MS" w:hAnsi="Trebuchet MS" w:cs="Arial"/>
          <w:lang w:val="ro-RO"/>
        </w:rPr>
        <w:t xml:space="preserve">intre hala 7 si teren, hala 8 si teren o </w:t>
      </w:r>
      <w:proofErr w:type="spellStart"/>
      <w:r w:rsidR="00373BD3" w:rsidRPr="00E86D81">
        <w:rPr>
          <w:rFonts w:ascii="Trebuchet MS" w:hAnsi="Trebuchet MS" w:cs="Arial"/>
          <w:lang w:val="ro-RO"/>
        </w:rPr>
        <w:t>retea</w:t>
      </w:r>
      <w:proofErr w:type="spellEnd"/>
      <w:r w:rsidR="00373BD3" w:rsidRPr="00E86D81">
        <w:rPr>
          <w:rFonts w:ascii="Trebuchet MS" w:hAnsi="Trebuchet MS" w:cs="Arial"/>
          <w:lang w:val="ro-RO"/>
        </w:rPr>
        <w:t xml:space="preserve"> pluviala in lungime totala de 391.0 m de la </w:t>
      </w:r>
      <w:proofErr w:type="spellStart"/>
      <w:r w:rsidR="00373BD3" w:rsidRPr="00E86D81">
        <w:rPr>
          <w:rFonts w:ascii="Trebuchet MS" w:hAnsi="Trebuchet MS" w:cs="Arial"/>
          <w:lang w:val="ro-RO"/>
        </w:rPr>
        <w:t>caminul</w:t>
      </w:r>
      <w:proofErr w:type="spellEnd"/>
      <w:r w:rsidR="00373BD3" w:rsidRPr="00E86D81">
        <w:rPr>
          <w:rFonts w:ascii="Trebuchet MS" w:hAnsi="Trebuchet MS" w:cs="Arial"/>
          <w:lang w:val="ro-RO"/>
        </w:rPr>
        <w:t xml:space="preserve"> pluviala proiectat CPp40 – CPp47 (CPp2);</w:t>
      </w:r>
    </w:p>
    <w:p w:rsidR="00373BD3" w:rsidRPr="00E86D81" w:rsidRDefault="00373BD3" w:rsidP="00373BD3">
      <w:pPr>
        <w:spacing w:before="120" w:line="240" w:lineRule="auto"/>
        <w:ind w:firstLine="709"/>
        <w:jc w:val="both"/>
        <w:rPr>
          <w:rFonts w:ascii="Trebuchet MS" w:hAnsi="Trebuchet MS" w:cs="Arial"/>
          <w:b/>
          <w:lang w:val="ro-RO"/>
        </w:rPr>
      </w:pPr>
      <w:r w:rsidRPr="00E86D81">
        <w:rPr>
          <w:rFonts w:ascii="Trebuchet MS" w:hAnsi="Trebuchet MS" w:cs="Arial"/>
          <w:b/>
          <w:lang w:val="ro-RO"/>
        </w:rPr>
        <w:t xml:space="preserve">Lungimea totala a </w:t>
      </w:r>
      <w:proofErr w:type="spellStart"/>
      <w:r w:rsidRPr="00E86D81">
        <w:rPr>
          <w:rFonts w:ascii="Trebuchet MS" w:hAnsi="Trebuchet MS" w:cs="Arial"/>
          <w:b/>
          <w:lang w:val="ro-RO"/>
        </w:rPr>
        <w:t>retelei</w:t>
      </w:r>
      <w:proofErr w:type="spellEnd"/>
      <w:r w:rsidRPr="00E86D81">
        <w:rPr>
          <w:rFonts w:ascii="Trebuchet MS" w:hAnsi="Trebuchet MS" w:cs="Arial"/>
          <w:b/>
          <w:lang w:val="ro-RO"/>
        </w:rPr>
        <w:t xml:space="preserve"> pluviale proiectate </w:t>
      </w:r>
      <w:proofErr w:type="spellStart"/>
      <w:r w:rsidRPr="00E86D81">
        <w:rPr>
          <w:rFonts w:ascii="Trebuchet MS" w:hAnsi="Trebuchet MS" w:cs="Arial"/>
          <w:b/>
          <w:lang w:val="ro-RO"/>
        </w:rPr>
        <w:t>Dn</w:t>
      </w:r>
      <w:proofErr w:type="spellEnd"/>
      <w:r w:rsidRPr="00E86D81">
        <w:rPr>
          <w:rFonts w:ascii="Trebuchet MS" w:hAnsi="Trebuchet MS" w:cs="Arial"/>
          <w:b/>
          <w:lang w:val="ro-RO"/>
        </w:rPr>
        <w:t xml:space="preserve"> 400 mm este de 1152 m.</w:t>
      </w:r>
    </w:p>
    <w:p w:rsidR="00373BD3" w:rsidRPr="00E86D81" w:rsidRDefault="00373BD3" w:rsidP="00373BD3">
      <w:pPr>
        <w:spacing w:before="120" w:line="240" w:lineRule="auto"/>
        <w:ind w:firstLine="709"/>
        <w:jc w:val="both"/>
        <w:rPr>
          <w:rFonts w:ascii="Trebuchet MS" w:hAnsi="Trebuchet MS" w:cs="Arial"/>
          <w:lang w:val="ro-RO"/>
        </w:rPr>
      </w:pPr>
      <w:r w:rsidRPr="00E86D81">
        <w:rPr>
          <w:rFonts w:ascii="Trebuchet MS" w:hAnsi="Trebuchet MS" w:cs="Arial"/>
          <w:lang w:val="ro-RO"/>
        </w:rPr>
        <w:lastRenderedPageBreak/>
        <w:t xml:space="preserve">Arterele pluviale proiectate </w:t>
      </w:r>
      <w:proofErr w:type="spellStart"/>
      <w:r w:rsidRPr="00E86D81">
        <w:rPr>
          <w:rFonts w:ascii="Trebuchet MS" w:hAnsi="Trebuchet MS" w:cs="Arial"/>
          <w:lang w:val="ro-RO"/>
        </w:rPr>
        <w:t>Dn</w:t>
      </w:r>
      <w:proofErr w:type="spellEnd"/>
      <w:r w:rsidRPr="00E86D81">
        <w:rPr>
          <w:rFonts w:ascii="Trebuchet MS" w:hAnsi="Trebuchet MS" w:cs="Arial"/>
          <w:lang w:val="ro-RO"/>
        </w:rPr>
        <w:t xml:space="preserve"> 400 mm se vor realiza exclusiv pe proprietatea privata identificata cu </w:t>
      </w:r>
      <w:proofErr w:type="spellStart"/>
      <w:r w:rsidRPr="00E86D81">
        <w:rPr>
          <w:rFonts w:ascii="Trebuchet MS" w:hAnsi="Trebuchet MS" w:cs="Arial"/>
          <w:lang w:val="ro-RO"/>
        </w:rPr>
        <w:t>numarul</w:t>
      </w:r>
      <w:proofErr w:type="spellEnd"/>
      <w:r w:rsidRPr="00E86D81">
        <w:rPr>
          <w:rFonts w:ascii="Trebuchet MS" w:hAnsi="Trebuchet MS" w:cs="Arial"/>
          <w:lang w:val="ro-RO"/>
        </w:rPr>
        <w:t xml:space="preserve"> cadastral </w:t>
      </w:r>
      <w:r w:rsidRPr="00E86D81">
        <w:rPr>
          <w:rFonts w:ascii="Trebuchet MS" w:hAnsi="Trebuchet MS" w:cs="Arial"/>
          <w:b/>
          <w:bCs/>
          <w:i/>
          <w:iCs/>
          <w:lang w:val="ro-RO"/>
        </w:rPr>
        <w:t>IE 115977</w:t>
      </w:r>
      <w:r w:rsidRPr="00E86D81">
        <w:rPr>
          <w:rFonts w:ascii="Trebuchet MS" w:hAnsi="Trebuchet MS" w:cs="Arial"/>
          <w:lang w:val="ro-RO"/>
        </w:rPr>
        <w:t xml:space="preserve">. </w:t>
      </w:r>
      <w:proofErr w:type="spellStart"/>
      <w:r w:rsidRPr="00E86D81">
        <w:rPr>
          <w:rFonts w:ascii="Trebuchet MS" w:hAnsi="Trebuchet MS" w:cs="Arial"/>
          <w:lang w:val="ro-RO"/>
        </w:rPr>
        <w:t>Inainte</w:t>
      </w:r>
      <w:proofErr w:type="spellEnd"/>
      <w:r w:rsidRPr="00E86D81">
        <w:rPr>
          <w:rFonts w:ascii="Trebuchet MS" w:hAnsi="Trebuchet MS" w:cs="Arial"/>
          <w:lang w:val="ro-RO"/>
        </w:rPr>
        <w:t xml:space="preserve"> de </w:t>
      </w:r>
      <w:proofErr w:type="spellStart"/>
      <w:r w:rsidRPr="00E86D81">
        <w:rPr>
          <w:rFonts w:ascii="Trebuchet MS" w:hAnsi="Trebuchet MS" w:cs="Arial"/>
          <w:lang w:val="ro-RO"/>
        </w:rPr>
        <w:t>descarcarea</w:t>
      </w:r>
      <w:proofErr w:type="spellEnd"/>
      <w:r w:rsidRPr="00E86D81">
        <w:rPr>
          <w:rFonts w:ascii="Trebuchet MS" w:hAnsi="Trebuchet MS" w:cs="Arial"/>
          <w:lang w:val="ro-RO"/>
        </w:rPr>
        <w:t xml:space="preserve"> in </w:t>
      </w:r>
      <w:proofErr w:type="spellStart"/>
      <w:r w:rsidRPr="00E86D81">
        <w:rPr>
          <w:rFonts w:ascii="Trebuchet MS" w:hAnsi="Trebuchet MS" w:cs="Arial"/>
          <w:lang w:val="ro-RO"/>
        </w:rPr>
        <w:t>reteaua</w:t>
      </w:r>
      <w:proofErr w:type="spellEnd"/>
      <w:r w:rsidRPr="00E86D81">
        <w:rPr>
          <w:rFonts w:ascii="Trebuchet MS" w:hAnsi="Trebuchet MS" w:cs="Arial"/>
          <w:lang w:val="ro-RO"/>
        </w:rPr>
        <w:t xml:space="preserve"> pluviala telescopica, se vor monta separatoare de hidrocarburi pe fiecare bretea de </w:t>
      </w:r>
      <w:proofErr w:type="spellStart"/>
      <w:r w:rsidRPr="00E86D81">
        <w:rPr>
          <w:rFonts w:ascii="Trebuchet MS" w:hAnsi="Trebuchet MS" w:cs="Arial"/>
          <w:lang w:val="ro-RO"/>
        </w:rPr>
        <w:t>retea</w:t>
      </w:r>
      <w:proofErr w:type="spellEnd"/>
      <w:r w:rsidRPr="00E86D81">
        <w:rPr>
          <w:rFonts w:ascii="Trebuchet MS" w:hAnsi="Trebuchet MS" w:cs="Arial"/>
          <w:lang w:val="ro-RO"/>
        </w:rPr>
        <w:t>.</w:t>
      </w:r>
    </w:p>
    <w:p w:rsidR="00373BD3" w:rsidRPr="00E86D81" w:rsidRDefault="00373BD3" w:rsidP="00373BD3">
      <w:pPr>
        <w:spacing w:before="120" w:line="240" w:lineRule="auto"/>
        <w:ind w:firstLine="709"/>
        <w:jc w:val="both"/>
        <w:rPr>
          <w:rFonts w:ascii="Trebuchet MS" w:hAnsi="Trebuchet MS" w:cs="Arial"/>
          <w:lang w:val="ro-RO"/>
        </w:rPr>
      </w:pPr>
      <w:proofErr w:type="spellStart"/>
      <w:r w:rsidRPr="00E86D81">
        <w:rPr>
          <w:rFonts w:ascii="Trebuchet MS" w:hAnsi="Trebuchet MS" w:cs="Arial"/>
          <w:lang w:val="ro-RO"/>
        </w:rPr>
        <w:t>Caminele</w:t>
      </w:r>
      <w:proofErr w:type="spellEnd"/>
      <w:r w:rsidRPr="00E86D81">
        <w:rPr>
          <w:rFonts w:ascii="Trebuchet MS" w:hAnsi="Trebuchet MS" w:cs="Arial"/>
          <w:lang w:val="ro-RO"/>
        </w:rPr>
        <w:t xml:space="preserve"> pluviale proiectate vor fi formate din elemente prefabricate din beton cu diametrul interior de 1.0 si vor fi </w:t>
      </w:r>
      <w:proofErr w:type="spellStart"/>
      <w:r w:rsidRPr="00E86D81">
        <w:rPr>
          <w:rFonts w:ascii="Trebuchet MS" w:hAnsi="Trebuchet MS" w:cs="Arial"/>
          <w:lang w:val="ro-RO"/>
        </w:rPr>
        <w:t>prevazute</w:t>
      </w:r>
      <w:proofErr w:type="spellEnd"/>
      <w:r w:rsidRPr="00E86D81">
        <w:rPr>
          <w:rFonts w:ascii="Trebuchet MS" w:hAnsi="Trebuchet MS" w:cs="Arial"/>
          <w:lang w:val="ro-RO"/>
        </w:rPr>
        <w:t xml:space="preserve"> cu placa si capac carosabil clasa D400.</w:t>
      </w:r>
    </w:p>
    <w:p w:rsidR="00373BD3" w:rsidRPr="00E86D81" w:rsidRDefault="00373BD3" w:rsidP="00515641">
      <w:pPr>
        <w:spacing w:after="0" w:line="240" w:lineRule="auto"/>
        <w:ind w:firstLine="709"/>
        <w:jc w:val="both"/>
        <w:rPr>
          <w:rFonts w:ascii="Trebuchet MS" w:hAnsi="Trebuchet MS" w:cs="Arial"/>
          <w:lang w:val="ro-RO"/>
        </w:rPr>
      </w:pPr>
      <w:r w:rsidRPr="00E86D81">
        <w:rPr>
          <w:rFonts w:ascii="Trebuchet MS" w:hAnsi="Trebuchet MS" w:cs="Arial"/>
          <w:lang w:val="ro-RO"/>
        </w:rPr>
        <w:t xml:space="preserve"> Conductele pluviale se vor poza prin </w:t>
      </w:r>
      <w:proofErr w:type="spellStart"/>
      <w:r w:rsidRPr="00E86D81">
        <w:rPr>
          <w:rFonts w:ascii="Trebuchet MS" w:hAnsi="Trebuchet MS" w:cs="Arial"/>
          <w:lang w:val="ro-RO"/>
        </w:rPr>
        <w:t>sapatura</w:t>
      </w:r>
      <w:proofErr w:type="spellEnd"/>
      <w:r w:rsidRPr="00E86D81">
        <w:rPr>
          <w:rFonts w:ascii="Trebuchet MS" w:hAnsi="Trebuchet MS" w:cs="Arial"/>
          <w:lang w:val="ro-RO"/>
        </w:rPr>
        <w:t xml:space="preserve"> deschisa la </w:t>
      </w:r>
      <w:proofErr w:type="spellStart"/>
      <w:r w:rsidRPr="00E86D81">
        <w:rPr>
          <w:rFonts w:ascii="Trebuchet MS" w:hAnsi="Trebuchet MS" w:cs="Arial"/>
          <w:lang w:val="ro-RO"/>
        </w:rPr>
        <w:t>adancimea</w:t>
      </w:r>
      <w:proofErr w:type="spellEnd"/>
      <w:r w:rsidRPr="00E86D81">
        <w:rPr>
          <w:rFonts w:ascii="Trebuchet MS" w:hAnsi="Trebuchet MS" w:cs="Arial"/>
          <w:lang w:val="ro-RO"/>
        </w:rPr>
        <w:t xml:space="preserve"> medie de 1.30-2.88 m (</w:t>
      </w:r>
      <w:proofErr w:type="spellStart"/>
      <w:r w:rsidRPr="00E86D81">
        <w:rPr>
          <w:rFonts w:ascii="Trebuchet MS" w:hAnsi="Trebuchet MS" w:cs="Arial"/>
          <w:lang w:val="ro-RO"/>
        </w:rPr>
        <w:t>masurat</w:t>
      </w:r>
      <w:proofErr w:type="spellEnd"/>
      <w:r w:rsidRPr="00E86D81">
        <w:rPr>
          <w:rFonts w:ascii="Trebuchet MS" w:hAnsi="Trebuchet MS" w:cs="Arial"/>
          <w:lang w:val="ro-RO"/>
        </w:rPr>
        <w:t xml:space="preserve"> fata de cota de radier a conductei), cu </w:t>
      </w:r>
      <w:proofErr w:type="spellStart"/>
      <w:r w:rsidRPr="00E86D81">
        <w:rPr>
          <w:rFonts w:ascii="Trebuchet MS" w:hAnsi="Trebuchet MS" w:cs="Arial"/>
          <w:lang w:val="ro-RO"/>
        </w:rPr>
        <w:t>latimea</w:t>
      </w:r>
      <w:proofErr w:type="spellEnd"/>
      <w:r w:rsidRPr="00E86D81">
        <w:rPr>
          <w:rFonts w:ascii="Trebuchet MS" w:hAnsi="Trebuchet MS" w:cs="Arial"/>
          <w:lang w:val="ro-RO"/>
        </w:rPr>
        <w:t xml:space="preserve"> </w:t>
      </w:r>
      <w:proofErr w:type="spellStart"/>
      <w:r w:rsidRPr="00E86D81">
        <w:rPr>
          <w:rFonts w:ascii="Trebuchet MS" w:hAnsi="Trebuchet MS" w:cs="Arial"/>
          <w:lang w:val="ro-RO"/>
        </w:rPr>
        <w:t>santului</w:t>
      </w:r>
      <w:proofErr w:type="spellEnd"/>
      <w:r w:rsidRPr="00E86D81">
        <w:rPr>
          <w:rFonts w:ascii="Trebuchet MS" w:hAnsi="Trebuchet MS" w:cs="Arial"/>
          <w:lang w:val="ro-RO"/>
        </w:rPr>
        <w:t xml:space="preserve"> de 0.9 m, pe un pat de nisip de 10 cm grosime si acoperite cu un strat de nisip de 15 cm, </w:t>
      </w:r>
      <w:proofErr w:type="spellStart"/>
      <w:r w:rsidRPr="00E86D81">
        <w:rPr>
          <w:rFonts w:ascii="Trebuchet MS" w:hAnsi="Trebuchet MS" w:cs="Arial"/>
          <w:lang w:val="ro-RO"/>
        </w:rPr>
        <w:t>masurat</w:t>
      </w:r>
      <w:proofErr w:type="spellEnd"/>
      <w:r w:rsidRPr="00E86D81">
        <w:rPr>
          <w:rFonts w:ascii="Trebuchet MS" w:hAnsi="Trebuchet MS" w:cs="Arial"/>
          <w:lang w:val="ro-RO"/>
        </w:rPr>
        <w:t xml:space="preserve"> peste generatoarea superioara. Peste stratul de nisip se va monta banda de semnalizare conducta, cu fir metalic de semnalizare traseu.</w:t>
      </w:r>
    </w:p>
    <w:p w:rsidR="00373BD3" w:rsidRPr="00E86D81" w:rsidRDefault="00373BD3" w:rsidP="00515641">
      <w:pPr>
        <w:spacing w:after="0" w:line="240" w:lineRule="auto"/>
        <w:ind w:firstLine="709"/>
        <w:jc w:val="both"/>
        <w:rPr>
          <w:rFonts w:ascii="Trebuchet MS" w:hAnsi="Trebuchet MS" w:cs="Arial"/>
          <w:b/>
          <w:bCs/>
          <w:lang w:val="ro-RO"/>
        </w:rPr>
      </w:pPr>
      <w:r w:rsidRPr="00E86D81">
        <w:rPr>
          <w:rFonts w:ascii="Trebuchet MS" w:hAnsi="Trebuchet MS" w:cs="Arial"/>
          <w:lang w:val="ro-RO"/>
        </w:rPr>
        <w:t xml:space="preserve">Se vor realiza sprijiniri pentru </w:t>
      </w:r>
      <w:proofErr w:type="spellStart"/>
      <w:r w:rsidRPr="00E86D81">
        <w:rPr>
          <w:rFonts w:ascii="Trebuchet MS" w:hAnsi="Trebuchet MS" w:cs="Arial"/>
          <w:lang w:val="ro-RO"/>
        </w:rPr>
        <w:t>santurie</w:t>
      </w:r>
      <w:proofErr w:type="spellEnd"/>
      <w:r w:rsidRPr="00E86D81">
        <w:rPr>
          <w:rFonts w:ascii="Trebuchet MS" w:hAnsi="Trebuchet MS" w:cs="Arial"/>
          <w:lang w:val="ro-RO"/>
        </w:rPr>
        <w:t xml:space="preserve"> care au </w:t>
      </w:r>
      <w:proofErr w:type="spellStart"/>
      <w:r w:rsidRPr="00E86D81">
        <w:rPr>
          <w:rFonts w:ascii="Trebuchet MS" w:hAnsi="Trebuchet MS" w:cs="Arial"/>
          <w:lang w:val="ro-RO"/>
        </w:rPr>
        <w:t>adancimea</w:t>
      </w:r>
      <w:proofErr w:type="spellEnd"/>
      <w:r w:rsidRPr="00E86D81">
        <w:rPr>
          <w:rFonts w:ascii="Trebuchet MS" w:hAnsi="Trebuchet MS" w:cs="Arial"/>
          <w:lang w:val="ro-RO"/>
        </w:rPr>
        <w:t xml:space="preserve"> mai mare de 1,5 m.</w:t>
      </w:r>
    </w:p>
    <w:p w:rsidR="00373BD3" w:rsidRPr="00E86D81" w:rsidRDefault="00373BD3" w:rsidP="00515641">
      <w:pPr>
        <w:spacing w:after="0" w:line="240" w:lineRule="auto"/>
        <w:jc w:val="both"/>
        <w:rPr>
          <w:rFonts w:ascii="Trebuchet MS" w:hAnsi="Trebuchet MS" w:cs="Arial"/>
          <w:b/>
          <w:bCs/>
          <w:i/>
          <w:iCs/>
          <w:lang w:val="ro-RO"/>
        </w:rPr>
      </w:pPr>
      <w:r w:rsidRPr="00E86D81">
        <w:rPr>
          <w:rFonts w:ascii="Trebuchet MS" w:hAnsi="Trebuchet MS" w:cs="Arial"/>
          <w:b/>
          <w:bCs/>
          <w:i/>
          <w:iCs/>
          <w:u w:val="single"/>
          <w:lang w:val="ro-RO"/>
        </w:rPr>
        <w:t>Obiectul 2</w:t>
      </w:r>
      <w:r w:rsidRPr="00E86D81">
        <w:rPr>
          <w:rFonts w:ascii="Trebuchet MS" w:hAnsi="Trebuchet MS" w:cs="Arial"/>
          <w:b/>
          <w:bCs/>
          <w:i/>
          <w:iCs/>
          <w:lang w:val="ro-RO"/>
        </w:rPr>
        <w:t xml:space="preserve"> – </w:t>
      </w:r>
      <w:proofErr w:type="spellStart"/>
      <w:r w:rsidRPr="00E86D81">
        <w:rPr>
          <w:rFonts w:ascii="Trebuchet MS" w:hAnsi="Trebuchet MS" w:cs="Arial"/>
          <w:b/>
          <w:bCs/>
          <w:i/>
          <w:iCs/>
          <w:lang w:val="ro-RO"/>
        </w:rPr>
        <w:t>Retea</w:t>
      </w:r>
      <w:proofErr w:type="spellEnd"/>
      <w:r w:rsidRPr="00E86D81">
        <w:rPr>
          <w:rFonts w:ascii="Trebuchet MS" w:hAnsi="Trebuchet MS" w:cs="Arial"/>
          <w:b/>
          <w:bCs/>
          <w:i/>
          <w:iCs/>
          <w:lang w:val="ro-RO"/>
        </w:rPr>
        <w:t xml:space="preserve"> pluviala telescopica </w:t>
      </w:r>
      <w:proofErr w:type="spellStart"/>
      <w:r w:rsidRPr="00E86D81">
        <w:rPr>
          <w:rFonts w:ascii="Trebuchet MS" w:hAnsi="Trebuchet MS" w:cs="Arial"/>
          <w:b/>
          <w:bCs/>
          <w:i/>
          <w:iCs/>
          <w:lang w:val="ro-RO"/>
        </w:rPr>
        <w:t>Dn</w:t>
      </w:r>
      <w:proofErr w:type="spellEnd"/>
      <w:r w:rsidRPr="00E86D81">
        <w:rPr>
          <w:rFonts w:ascii="Trebuchet MS" w:hAnsi="Trebuchet MS" w:cs="Arial"/>
          <w:b/>
          <w:bCs/>
          <w:i/>
          <w:iCs/>
          <w:lang w:val="ro-RO"/>
        </w:rPr>
        <w:t xml:space="preserve"> 500-700-1000 mm;</w:t>
      </w:r>
    </w:p>
    <w:p w:rsidR="00373BD3" w:rsidRPr="00E86D81" w:rsidRDefault="00373BD3" w:rsidP="00515641">
      <w:pPr>
        <w:spacing w:after="0" w:line="240" w:lineRule="auto"/>
        <w:ind w:firstLine="709"/>
        <w:jc w:val="both"/>
        <w:rPr>
          <w:rFonts w:ascii="Trebuchet MS" w:hAnsi="Trebuchet MS" w:cs="Arial"/>
          <w:lang w:val="ro-RO"/>
        </w:rPr>
      </w:pPr>
      <w:r w:rsidRPr="00E86D81">
        <w:rPr>
          <w:rFonts w:ascii="Trebuchet MS" w:hAnsi="Trebuchet MS" w:cs="Arial"/>
          <w:lang w:val="ro-RO"/>
        </w:rPr>
        <w:t xml:space="preserve">Se va realiza conducta de </w:t>
      </w:r>
      <w:proofErr w:type="spellStart"/>
      <w:r w:rsidRPr="00E86D81">
        <w:rPr>
          <w:rFonts w:ascii="Trebuchet MS" w:hAnsi="Trebuchet MS" w:cs="Arial"/>
          <w:lang w:val="ro-RO"/>
        </w:rPr>
        <w:t>descarcare</w:t>
      </w:r>
      <w:proofErr w:type="spellEnd"/>
      <w:r w:rsidRPr="00E86D81">
        <w:rPr>
          <w:rFonts w:ascii="Trebuchet MS" w:hAnsi="Trebuchet MS" w:cs="Arial"/>
          <w:lang w:val="ro-RO"/>
        </w:rPr>
        <w:t xml:space="preserve"> ape pluviale telescopica din </w:t>
      </w:r>
      <w:proofErr w:type="spellStart"/>
      <w:r w:rsidRPr="00E86D81">
        <w:rPr>
          <w:rFonts w:ascii="Trebuchet MS" w:hAnsi="Trebuchet MS" w:cs="Arial"/>
          <w:lang w:val="ro-RO"/>
        </w:rPr>
        <w:t>teava</w:t>
      </w:r>
      <w:proofErr w:type="spellEnd"/>
      <w:r w:rsidRPr="00E86D81">
        <w:rPr>
          <w:rFonts w:ascii="Trebuchet MS" w:hAnsi="Trebuchet MS" w:cs="Arial"/>
          <w:lang w:val="ro-RO"/>
        </w:rPr>
        <w:t xml:space="preserve"> PAFSIN (poliester armat cu fibra de sticla) care va avea </w:t>
      </w:r>
      <w:proofErr w:type="spellStart"/>
      <w:r w:rsidRPr="00E86D81">
        <w:rPr>
          <w:rFonts w:ascii="Trebuchet MS" w:hAnsi="Trebuchet MS" w:cs="Arial"/>
          <w:lang w:val="ro-RO"/>
        </w:rPr>
        <w:t>urmatoarele</w:t>
      </w:r>
      <w:proofErr w:type="spellEnd"/>
      <w:r w:rsidRPr="00E86D81">
        <w:rPr>
          <w:rFonts w:ascii="Trebuchet MS" w:hAnsi="Trebuchet MS" w:cs="Arial"/>
          <w:lang w:val="ro-RO"/>
        </w:rPr>
        <w:t xml:space="preserve"> diametre si dimensiuni:</w:t>
      </w:r>
    </w:p>
    <w:p w:rsidR="00373BD3" w:rsidRPr="00E86D81" w:rsidRDefault="00E86D81" w:rsidP="00515641">
      <w:pPr>
        <w:spacing w:after="0" w:line="240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-</w:t>
      </w:r>
      <w:proofErr w:type="spellStart"/>
      <w:r w:rsidR="00373BD3" w:rsidRPr="00E86D81">
        <w:rPr>
          <w:rFonts w:ascii="Trebuchet MS" w:hAnsi="Trebuchet MS" w:cs="Arial"/>
          <w:lang w:val="ro-RO"/>
        </w:rPr>
        <w:t>Dn</w:t>
      </w:r>
      <w:proofErr w:type="spellEnd"/>
      <w:r w:rsidR="00373BD3" w:rsidRPr="00E86D81">
        <w:rPr>
          <w:rFonts w:ascii="Trebuchet MS" w:hAnsi="Trebuchet MS" w:cs="Arial"/>
          <w:lang w:val="ro-RO"/>
        </w:rPr>
        <w:t xml:space="preserve"> 500 mm PAFSIN, in lungime totala de 150.0 m de la </w:t>
      </w:r>
      <w:proofErr w:type="spellStart"/>
      <w:r w:rsidR="00373BD3" w:rsidRPr="00E86D81">
        <w:rPr>
          <w:rFonts w:ascii="Trebuchet MS" w:hAnsi="Trebuchet MS" w:cs="Arial"/>
          <w:lang w:val="ro-RO"/>
        </w:rPr>
        <w:t>caminul</w:t>
      </w:r>
      <w:proofErr w:type="spellEnd"/>
      <w:r w:rsidR="00373BD3" w:rsidRPr="00E86D81">
        <w:rPr>
          <w:rFonts w:ascii="Trebuchet MS" w:hAnsi="Trebuchet MS" w:cs="Arial"/>
          <w:lang w:val="ro-RO"/>
        </w:rPr>
        <w:t xml:space="preserve"> pluvial proiectat CPp1 – CPp4;</w:t>
      </w:r>
    </w:p>
    <w:p w:rsidR="00373BD3" w:rsidRPr="00E86D81" w:rsidRDefault="00E86D81" w:rsidP="00515641">
      <w:pPr>
        <w:spacing w:after="0" w:line="240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-</w:t>
      </w:r>
      <w:proofErr w:type="spellStart"/>
      <w:r w:rsidR="00373BD3" w:rsidRPr="00E86D81">
        <w:rPr>
          <w:rFonts w:ascii="Trebuchet MS" w:hAnsi="Trebuchet MS" w:cs="Arial"/>
          <w:lang w:val="ro-RO"/>
        </w:rPr>
        <w:t>Dn</w:t>
      </w:r>
      <w:proofErr w:type="spellEnd"/>
      <w:r w:rsidR="00373BD3" w:rsidRPr="00E86D81">
        <w:rPr>
          <w:rFonts w:ascii="Trebuchet MS" w:hAnsi="Trebuchet MS" w:cs="Arial"/>
          <w:lang w:val="ro-RO"/>
        </w:rPr>
        <w:t xml:space="preserve"> 700 mm PAFSIN, in lungime totala de 300.0 m de la </w:t>
      </w:r>
      <w:proofErr w:type="spellStart"/>
      <w:r w:rsidR="00373BD3" w:rsidRPr="00E86D81">
        <w:rPr>
          <w:rFonts w:ascii="Trebuchet MS" w:hAnsi="Trebuchet MS" w:cs="Arial"/>
          <w:lang w:val="ro-RO"/>
        </w:rPr>
        <w:t>caminul</w:t>
      </w:r>
      <w:proofErr w:type="spellEnd"/>
      <w:r w:rsidR="00373BD3" w:rsidRPr="00E86D81">
        <w:rPr>
          <w:rFonts w:ascii="Trebuchet MS" w:hAnsi="Trebuchet MS" w:cs="Arial"/>
          <w:lang w:val="ro-RO"/>
        </w:rPr>
        <w:t xml:space="preserve"> pluvial proiectat CPp4 – CPp9;</w:t>
      </w:r>
    </w:p>
    <w:p w:rsidR="00373BD3" w:rsidRPr="00E86D81" w:rsidRDefault="00E86D81" w:rsidP="00515641">
      <w:pPr>
        <w:spacing w:after="0" w:line="240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-</w:t>
      </w:r>
      <w:proofErr w:type="spellStart"/>
      <w:r w:rsidR="00373BD3" w:rsidRPr="00E86D81">
        <w:rPr>
          <w:rFonts w:ascii="Trebuchet MS" w:hAnsi="Trebuchet MS" w:cs="Arial"/>
          <w:lang w:val="ro-RO"/>
        </w:rPr>
        <w:t>Dn</w:t>
      </w:r>
      <w:proofErr w:type="spellEnd"/>
      <w:r w:rsidR="00373BD3" w:rsidRPr="00E86D81">
        <w:rPr>
          <w:rFonts w:ascii="Trebuchet MS" w:hAnsi="Trebuchet MS" w:cs="Arial"/>
          <w:lang w:val="ro-RO"/>
        </w:rPr>
        <w:t xml:space="preserve"> 1000 mm PAFSIN, in lungime totala de 489.0 m de la </w:t>
      </w:r>
      <w:proofErr w:type="spellStart"/>
      <w:r w:rsidR="00373BD3" w:rsidRPr="00E86D81">
        <w:rPr>
          <w:rFonts w:ascii="Trebuchet MS" w:hAnsi="Trebuchet MS" w:cs="Arial"/>
          <w:lang w:val="ro-RO"/>
        </w:rPr>
        <w:t>caminul</w:t>
      </w:r>
      <w:proofErr w:type="spellEnd"/>
      <w:r w:rsidR="00373BD3" w:rsidRPr="00E86D81">
        <w:rPr>
          <w:rFonts w:ascii="Trebuchet MS" w:hAnsi="Trebuchet MS" w:cs="Arial"/>
          <w:lang w:val="ro-RO"/>
        </w:rPr>
        <w:t xml:space="preserve"> pluvial proiectat CPp9 – CPp39;</w:t>
      </w:r>
    </w:p>
    <w:p w:rsidR="00373BD3" w:rsidRPr="00E86D81" w:rsidRDefault="00373BD3" w:rsidP="00515641">
      <w:pPr>
        <w:spacing w:after="0" w:line="240" w:lineRule="auto"/>
        <w:ind w:firstLine="709"/>
        <w:jc w:val="both"/>
        <w:rPr>
          <w:rFonts w:ascii="Trebuchet MS" w:hAnsi="Trebuchet MS" w:cs="Arial"/>
          <w:lang w:val="ro-RO"/>
        </w:rPr>
      </w:pPr>
      <w:r w:rsidRPr="00E86D81">
        <w:rPr>
          <w:rFonts w:ascii="Trebuchet MS" w:hAnsi="Trebuchet MS" w:cs="Arial"/>
          <w:lang w:val="ro-RO"/>
        </w:rPr>
        <w:t xml:space="preserve">Conexiunea conductei telescopice principale cu conducta extinsa prin proiectul  „Conducta finala de </w:t>
      </w:r>
      <w:proofErr w:type="spellStart"/>
      <w:r w:rsidRPr="00E86D81">
        <w:rPr>
          <w:rFonts w:ascii="Trebuchet MS" w:hAnsi="Trebuchet MS" w:cs="Arial"/>
          <w:lang w:val="ro-RO"/>
        </w:rPr>
        <w:t>descarcare</w:t>
      </w:r>
      <w:proofErr w:type="spellEnd"/>
      <w:r w:rsidRPr="00E86D81">
        <w:rPr>
          <w:rFonts w:ascii="Trebuchet MS" w:hAnsi="Trebuchet MS" w:cs="Arial"/>
          <w:lang w:val="ro-RO"/>
        </w:rPr>
        <w:t xml:space="preserve"> pluviala” se va realiza la </w:t>
      </w:r>
      <w:proofErr w:type="spellStart"/>
      <w:r w:rsidRPr="00E86D81">
        <w:rPr>
          <w:rFonts w:ascii="Trebuchet MS" w:hAnsi="Trebuchet MS" w:cs="Arial"/>
          <w:lang w:val="ro-RO"/>
        </w:rPr>
        <w:t>caminul</w:t>
      </w:r>
      <w:proofErr w:type="spellEnd"/>
      <w:r w:rsidRPr="00E86D81">
        <w:rPr>
          <w:rFonts w:ascii="Trebuchet MS" w:hAnsi="Trebuchet MS" w:cs="Arial"/>
          <w:lang w:val="ro-RO"/>
        </w:rPr>
        <w:t xml:space="preserve"> de </w:t>
      </w:r>
      <w:proofErr w:type="spellStart"/>
      <w:r w:rsidRPr="00E86D81">
        <w:rPr>
          <w:rFonts w:ascii="Trebuchet MS" w:hAnsi="Trebuchet MS" w:cs="Arial"/>
          <w:lang w:val="ro-RO"/>
        </w:rPr>
        <w:t>intersectie</w:t>
      </w:r>
      <w:proofErr w:type="spellEnd"/>
      <w:r w:rsidRPr="00E86D81">
        <w:rPr>
          <w:rFonts w:ascii="Trebuchet MS" w:hAnsi="Trebuchet MS" w:cs="Arial"/>
          <w:lang w:val="ro-RO"/>
        </w:rPr>
        <w:t xml:space="preserve"> CPp39 pe drumul de exploatare existent De 467/2. </w:t>
      </w:r>
    </w:p>
    <w:p w:rsidR="00373BD3" w:rsidRPr="00E86D81" w:rsidRDefault="00373BD3" w:rsidP="00373BD3">
      <w:pPr>
        <w:spacing w:before="120" w:line="240" w:lineRule="auto"/>
        <w:ind w:firstLine="709"/>
        <w:jc w:val="both"/>
        <w:rPr>
          <w:rFonts w:ascii="Trebuchet MS" w:hAnsi="Trebuchet MS" w:cs="Arial"/>
          <w:lang w:val="ro-RO"/>
        </w:rPr>
      </w:pPr>
      <w:r w:rsidRPr="00E86D81">
        <w:rPr>
          <w:rFonts w:ascii="Trebuchet MS" w:hAnsi="Trebuchet MS" w:cs="Arial"/>
          <w:lang w:val="ro-RO"/>
        </w:rPr>
        <w:t xml:space="preserve">Extinderea conductei telescopice principale de </w:t>
      </w:r>
      <w:proofErr w:type="spellStart"/>
      <w:r w:rsidRPr="00E86D81">
        <w:rPr>
          <w:rFonts w:ascii="Trebuchet MS" w:hAnsi="Trebuchet MS" w:cs="Arial"/>
          <w:lang w:val="ro-RO"/>
        </w:rPr>
        <w:t>descarcare</w:t>
      </w:r>
      <w:proofErr w:type="spellEnd"/>
      <w:r w:rsidRPr="00E86D81">
        <w:rPr>
          <w:rFonts w:ascii="Trebuchet MS" w:hAnsi="Trebuchet MS" w:cs="Arial"/>
          <w:lang w:val="ro-RO"/>
        </w:rPr>
        <w:t xml:space="preserve"> ape pluviale se va realiza pe Drumul de exploatare existent. </w:t>
      </w:r>
    </w:p>
    <w:p w:rsidR="00373BD3" w:rsidRPr="00E86D81" w:rsidRDefault="00373BD3" w:rsidP="00373BD3">
      <w:pPr>
        <w:spacing w:before="120" w:line="240" w:lineRule="auto"/>
        <w:ind w:firstLine="709"/>
        <w:jc w:val="both"/>
        <w:rPr>
          <w:rFonts w:ascii="Trebuchet MS" w:hAnsi="Trebuchet MS" w:cs="Arial"/>
          <w:b/>
          <w:bCs/>
          <w:lang w:val="ro-RO"/>
        </w:rPr>
      </w:pPr>
      <w:r w:rsidRPr="00E86D81">
        <w:rPr>
          <w:rFonts w:ascii="Trebuchet MS" w:hAnsi="Trebuchet MS" w:cs="Arial"/>
          <w:lang w:val="ro-RO"/>
        </w:rPr>
        <w:t xml:space="preserve">Conducta  telescopica se va poza prin </w:t>
      </w:r>
      <w:proofErr w:type="spellStart"/>
      <w:r w:rsidRPr="00E86D81">
        <w:rPr>
          <w:rFonts w:ascii="Trebuchet MS" w:hAnsi="Trebuchet MS" w:cs="Arial"/>
          <w:lang w:val="ro-RO"/>
        </w:rPr>
        <w:t>sapatura</w:t>
      </w:r>
      <w:proofErr w:type="spellEnd"/>
      <w:r w:rsidRPr="00E86D81">
        <w:rPr>
          <w:rFonts w:ascii="Trebuchet MS" w:hAnsi="Trebuchet MS" w:cs="Arial"/>
          <w:lang w:val="ro-RO"/>
        </w:rPr>
        <w:t xml:space="preserve"> deschisa la </w:t>
      </w:r>
      <w:proofErr w:type="spellStart"/>
      <w:r w:rsidRPr="00E86D81">
        <w:rPr>
          <w:rFonts w:ascii="Trebuchet MS" w:hAnsi="Trebuchet MS" w:cs="Arial"/>
          <w:lang w:val="ro-RO"/>
        </w:rPr>
        <w:t>adancimea</w:t>
      </w:r>
      <w:proofErr w:type="spellEnd"/>
      <w:r w:rsidRPr="00E86D81">
        <w:rPr>
          <w:rFonts w:ascii="Trebuchet MS" w:hAnsi="Trebuchet MS" w:cs="Arial"/>
          <w:lang w:val="ro-RO"/>
        </w:rPr>
        <w:t xml:space="preserve"> medie de 2.8-3.0 m (</w:t>
      </w:r>
      <w:proofErr w:type="spellStart"/>
      <w:r w:rsidRPr="00E86D81">
        <w:rPr>
          <w:rFonts w:ascii="Trebuchet MS" w:hAnsi="Trebuchet MS" w:cs="Arial"/>
          <w:lang w:val="ro-RO"/>
        </w:rPr>
        <w:t>masurat</w:t>
      </w:r>
      <w:proofErr w:type="spellEnd"/>
      <w:r w:rsidRPr="00E86D81">
        <w:rPr>
          <w:rFonts w:ascii="Trebuchet MS" w:hAnsi="Trebuchet MS" w:cs="Arial"/>
          <w:lang w:val="ro-RO"/>
        </w:rPr>
        <w:t xml:space="preserve"> fata de cota de radier a conductei), cu </w:t>
      </w:r>
      <w:proofErr w:type="spellStart"/>
      <w:r w:rsidRPr="00E86D81">
        <w:rPr>
          <w:rFonts w:ascii="Trebuchet MS" w:hAnsi="Trebuchet MS" w:cs="Arial"/>
          <w:lang w:val="ro-RO"/>
        </w:rPr>
        <w:t>latima</w:t>
      </w:r>
      <w:proofErr w:type="spellEnd"/>
      <w:r w:rsidRPr="00E86D81">
        <w:rPr>
          <w:rFonts w:ascii="Trebuchet MS" w:hAnsi="Trebuchet MS" w:cs="Arial"/>
          <w:lang w:val="ro-RO"/>
        </w:rPr>
        <w:t xml:space="preserve"> </w:t>
      </w:r>
      <w:proofErr w:type="spellStart"/>
      <w:r w:rsidRPr="00E86D81">
        <w:rPr>
          <w:rFonts w:ascii="Trebuchet MS" w:hAnsi="Trebuchet MS" w:cs="Arial"/>
          <w:lang w:val="ro-RO"/>
        </w:rPr>
        <w:t>santului</w:t>
      </w:r>
      <w:proofErr w:type="spellEnd"/>
      <w:r w:rsidRPr="00E86D81">
        <w:rPr>
          <w:rFonts w:ascii="Trebuchet MS" w:hAnsi="Trebuchet MS" w:cs="Arial"/>
          <w:lang w:val="ro-RO"/>
        </w:rPr>
        <w:t xml:space="preserve"> de 1.2 m, pe un pat de nisip de 10 cm grosime si acoperita cu un strat de nisip de 30 cm, </w:t>
      </w:r>
      <w:proofErr w:type="spellStart"/>
      <w:r w:rsidRPr="00E86D81">
        <w:rPr>
          <w:rFonts w:ascii="Trebuchet MS" w:hAnsi="Trebuchet MS" w:cs="Arial"/>
          <w:lang w:val="ro-RO"/>
        </w:rPr>
        <w:t>masurat</w:t>
      </w:r>
      <w:proofErr w:type="spellEnd"/>
      <w:r w:rsidRPr="00E86D81">
        <w:rPr>
          <w:rFonts w:ascii="Trebuchet MS" w:hAnsi="Trebuchet MS" w:cs="Arial"/>
          <w:lang w:val="ro-RO"/>
        </w:rPr>
        <w:t xml:space="preserve"> peste generatoarea superioara. Peste stratul de nisip se va monta banda de semnalizare conducta, cu fir metalic de semnalizare traseu.</w:t>
      </w:r>
    </w:p>
    <w:p w:rsidR="00373BD3" w:rsidRDefault="00373BD3" w:rsidP="00373BD3">
      <w:pPr>
        <w:spacing w:before="120" w:line="240" w:lineRule="auto"/>
        <w:ind w:firstLine="709"/>
        <w:jc w:val="both"/>
        <w:rPr>
          <w:rFonts w:ascii="Trebuchet MS" w:hAnsi="Trebuchet MS" w:cs="Arial"/>
          <w:lang w:val="ro-RO"/>
        </w:rPr>
      </w:pPr>
      <w:r w:rsidRPr="00E86D81">
        <w:rPr>
          <w:rFonts w:ascii="Trebuchet MS" w:hAnsi="Trebuchet MS" w:cs="Arial"/>
          <w:lang w:val="ro-RO"/>
        </w:rPr>
        <w:t xml:space="preserve">In timpul </w:t>
      </w:r>
      <w:proofErr w:type="spellStart"/>
      <w:r w:rsidRPr="00E86D81">
        <w:rPr>
          <w:rFonts w:ascii="Trebuchet MS" w:hAnsi="Trebuchet MS" w:cs="Arial"/>
          <w:lang w:val="ro-RO"/>
        </w:rPr>
        <w:t>lucrarilor</w:t>
      </w:r>
      <w:proofErr w:type="spellEnd"/>
      <w:r w:rsidRPr="00E86D81">
        <w:rPr>
          <w:rFonts w:ascii="Trebuchet MS" w:hAnsi="Trebuchet MS" w:cs="Arial"/>
          <w:lang w:val="ro-RO"/>
        </w:rPr>
        <w:t xml:space="preserve"> va fi afectata o </w:t>
      </w:r>
      <w:proofErr w:type="spellStart"/>
      <w:r w:rsidRPr="00E86D81">
        <w:rPr>
          <w:rFonts w:ascii="Trebuchet MS" w:hAnsi="Trebuchet MS" w:cs="Arial"/>
          <w:lang w:val="ro-RO"/>
        </w:rPr>
        <w:t>suprafata</w:t>
      </w:r>
      <w:proofErr w:type="spellEnd"/>
      <w:r w:rsidRPr="00E86D81">
        <w:rPr>
          <w:rFonts w:ascii="Trebuchet MS" w:hAnsi="Trebuchet MS" w:cs="Arial"/>
          <w:lang w:val="ro-RO"/>
        </w:rPr>
        <w:t xml:space="preserve"> de 1037 mp teren neamenajat, </w:t>
      </w:r>
      <w:proofErr w:type="spellStart"/>
      <w:r w:rsidRPr="00E86D81">
        <w:rPr>
          <w:rFonts w:ascii="Trebuchet MS" w:hAnsi="Trebuchet MS" w:cs="Arial"/>
          <w:lang w:val="ro-RO"/>
        </w:rPr>
        <w:t>apartinand</w:t>
      </w:r>
      <w:proofErr w:type="spellEnd"/>
      <w:r w:rsidRPr="00E86D81">
        <w:rPr>
          <w:rFonts w:ascii="Trebuchet MS" w:hAnsi="Trebuchet MS" w:cs="Arial"/>
          <w:lang w:val="ro-RO"/>
        </w:rPr>
        <w:t xml:space="preserve"> domeniului privat al beneficiarului si o </w:t>
      </w:r>
      <w:proofErr w:type="spellStart"/>
      <w:r w:rsidRPr="00E86D81">
        <w:rPr>
          <w:rFonts w:ascii="Trebuchet MS" w:hAnsi="Trebuchet MS" w:cs="Arial"/>
          <w:lang w:val="ro-RO"/>
        </w:rPr>
        <w:t>suprafata</w:t>
      </w:r>
      <w:proofErr w:type="spellEnd"/>
      <w:r w:rsidRPr="00E86D81">
        <w:rPr>
          <w:rFonts w:ascii="Trebuchet MS" w:hAnsi="Trebuchet MS" w:cs="Arial"/>
          <w:lang w:val="ro-RO"/>
        </w:rPr>
        <w:t xml:space="preserve"> de 1006.8 mp teren neamenajat, </w:t>
      </w:r>
      <w:proofErr w:type="spellStart"/>
      <w:r w:rsidRPr="00E86D81">
        <w:rPr>
          <w:rFonts w:ascii="Trebuchet MS" w:hAnsi="Trebuchet MS" w:cs="Arial"/>
          <w:lang w:val="ro-RO"/>
        </w:rPr>
        <w:t>apartinand</w:t>
      </w:r>
      <w:proofErr w:type="spellEnd"/>
      <w:r w:rsidRPr="00E86D81">
        <w:rPr>
          <w:rFonts w:ascii="Trebuchet MS" w:hAnsi="Trebuchet MS" w:cs="Arial"/>
          <w:lang w:val="ro-RO"/>
        </w:rPr>
        <w:t xml:space="preserve"> UAT Agigea.</w:t>
      </w:r>
    </w:p>
    <w:p w:rsidR="00736547" w:rsidRPr="003E1644" w:rsidRDefault="00736547" w:rsidP="00736547">
      <w:pPr>
        <w:spacing w:after="0" w:line="240" w:lineRule="auto"/>
        <w:ind w:firstLine="709"/>
        <w:jc w:val="both"/>
        <w:rPr>
          <w:rFonts w:ascii="Trebuchet MS" w:hAnsi="Trebuchet MS" w:cs="Arial"/>
          <w:color w:val="FF0000"/>
          <w:lang w:val="ro-RO"/>
        </w:rPr>
      </w:pPr>
      <w:r w:rsidRPr="003E1644">
        <w:rPr>
          <w:rFonts w:ascii="Trebuchet MS" w:hAnsi="Trebuchet MS" w:cs="Arial"/>
          <w:color w:val="FF0000"/>
          <w:lang w:val="ro-RO"/>
        </w:rPr>
        <w:t xml:space="preserve">Apa  colectata va fi evacuata in bazinul de </w:t>
      </w:r>
      <w:proofErr w:type="spellStart"/>
      <w:r w:rsidRPr="003E1644">
        <w:rPr>
          <w:rFonts w:ascii="Trebuchet MS" w:hAnsi="Trebuchet MS" w:cs="Arial"/>
          <w:color w:val="FF0000"/>
          <w:lang w:val="ro-RO"/>
        </w:rPr>
        <w:t>retentie</w:t>
      </w:r>
      <w:proofErr w:type="spellEnd"/>
      <w:r w:rsidRPr="003E1644">
        <w:rPr>
          <w:rFonts w:ascii="Trebuchet MS" w:hAnsi="Trebuchet MS" w:cs="Arial"/>
          <w:color w:val="FF0000"/>
          <w:lang w:val="ro-RO"/>
        </w:rPr>
        <w:t xml:space="preserve">, care asigura evacuarea controlata a volumului de apa meteorica, pe timp uscat. Bazinul de </w:t>
      </w:r>
      <w:proofErr w:type="spellStart"/>
      <w:r w:rsidRPr="003E1644">
        <w:rPr>
          <w:rFonts w:ascii="Trebuchet MS" w:hAnsi="Trebuchet MS" w:cs="Arial"/>
          <w:color w:val="FF0000"/>
          <w:lang w:val="ro-RO"/>
        </w:rPr>
        <w:t>retentie</w:t>
      </w:r>
      <w:proofErr w:type="spellEnd"/>
      <w:r w:rsidRPr="003E1644">
        <w:rPr>
          <w:rFonts w:ascii="Trebuchet MS" w:hAnsi="Trebuchet MS" w:cs="Arial"/>
          <w:color w:val="FF0000"/>
          <w:lang w:val="ro-RO"/>
        </w:rPr>
        <w:t xml:space="preserve"> are o capacitate utila de </w:t>
      </w:r>
      <w:proofErr w:type="spellStart"/>
      <w:r w:rsidRPr="003E1644">
        <w:rPr>
          <w:rFonts w:ascii="Trebuchet MS" w:hAnsi="Trebuchet MS" w:cs="Arial"/>
          <w:color w:val="FF0000"/>
          <w:lang w:val="ro-RO"/>
        </w:rPr>
        <w:t>de</w:t>
      </w:r>
      <w:proofErr w:type="spellEnd"/>
      <w:r w:rsidRPr="003E1644">
        <w:rPr>
          <w:rFonts w:ascii="Trebuchet MS" w:hAnsi="Trebuchet MS" w:cs="Arial"/>
          <w:color w:val="FF0000"/>
          <w:lang w:val="ro-RO"/>
        </w:rPr>
        <w:t xml:space="preserve"> înmagazinare de 1785 mc (volumul a fost dimensionat la debitul de calcul aferent ambelor hale, pentru o durata de </w:t>
      </w:r>
      <w:proofErr w:type="spellStart"/>
      <w:r w:rsidRPr="003E1644">
        <w:rPr>
          <w:rFonts w:ascii="Trebuchet MS" w:hAnsi="Trebuchet MS" w:cs="Arial"/>
          <w:color w:val="FF0000"/>
          <w:lang w:val="ro-RO"/>
        </w:rPr>
        <w:t>stationare</w:t>
      </w:r>
      <w:proofErr w:type="spellEnd"/>
      <w:r w:rsidRPr="003E1644">
        <w:rPr>
          <w:rFonts w:ascii="Trebuchet MS" w:hAnsi="Trebuchet MS" w:cs="Arial"/>
          <w:color w:val="FF0000"/>
          <w:lang w:val="ro-RO"/>
        </w:rPr>
        <w:t xml:space="preserve"> a apelor colectate de 30 minute).</w:t>
      </w:r>
    </w:p>
    <w:p w:rsidR="00736547" w:rsidRPr="003E1644" w:rsidRDefault="00736547" w:rsidP="00736547">
      <w:pPr>
        <w:spacing w:after="0" w:line="240" w:lineRule="auto"/>
        <w:ind w:firstLine="709"/>
        <w:jc w:val="both"/>
        <w:rPr>
          <w:rFonts w:ascii="Trebuchet MS" w:hAnsi="Trebuchet MS" w:cs="Arial"/>
          <w:color w:val="FF0000"/>
          <w:lang w:val="ro-RO"/>
        </w:rPr>
      </w:pPr>
      <w:r w:rsidRPr="003E1644">
        <w:rPr>
          <w:rFonts w:ascii="Trebuchet MS" w:hAnsi="Trebuchet MS" w:cs="Arial"/>
          <w:color w:val="FF0000"/>
          <w:lang w:val="ro-RO"/>
        </w:rPr>
        <w:t xml:space="preserve"> In cadrul altui proiect  „Conducta finala de </w:t>
      </w:r>
      <w:proofErr w:type="spellStart"/>
      <w:r w:rsidRPr="003E1644">
        <w:rPr>
          <w:rFonts w:ascii="Trebuchet MS" w:hAnsi="Trebuchet MS" w:cs="Arial"/>
          <w:color w:val="FF0000"/>
          <w:lang w:val="ro-RO"/>
        </w:rPr>
        <w:t>descarcare</w:t>
      </w:r>
      <w:proofErr w:type="spellEnd"/>
      <w:r w:rsidRPr="003E1644">
        <w:rPr>
          <w:rFonts w:ascii="Trebuchet MS" w:hAnsi="Trebuchet MS" w:cs="Arial"/>
          <w:color w:val="FF0000"/>
          <w:lang w:val="ro-RO"/>
        </w:rPr>
        <w:t xml:space="preserve"> pluviala„ s-a propus extinderea unei </w:t>
      </w:r>
      <w:proofErr w:type="spellStart"/>
      <w:r w:rsidRPr="003E1644">
        <w:rPr>
          <w:rFonts w:ascii="Trebuchet MS" w:hAnsi="Trebuchet MS" w:cs="Arial"/>
          <w:color w:val="FF0000"/>
          <w:lang w:val="ro-RO"/>
        </w:rPr>
        <w:t>retele</w:t>
      </w:r>
      <w:proofErr w:type="spellEnd"/>
      <w:r w:rsidRPr="003E1644">
        <w:rPr>
          <w:rFonts w:ascii="Trebuchet MS" w:hAnsi="Trebuchet MS" w:cs="Arial"/>
          <w:color w:val="FF0000"/>
          <w:lang w:val="ro-RO"/>
        </w:rPr>
        <w:t xml:space="preserve"> </w:t>
      </w:r>
      <w:proofErr w:type="spellStart"/>
      <w:r w:rsidRPr="003E1644">
        <w:rPr>
          <w:rFonts w:ascii="Trebuchet MS" w:hAnsi="Trebuchet MS" w:cs="Arial"/>
          <w:color w:val="FF0000"/>
          <w:lang w:val="ro-RO"/>
        </w:rPr>
        <w:t>gravitationale</w:t>
      </w:r>
      <w:proofErr w:type="spellEnd"/>
      <w:r w:rsidRPr="003E1644">
        <w:rPr>
          <w:rFonts w:ascii="Trebuchet MS" w:hAnsi="Trebuchet MS" w:cs="Arial"/>
          <w:color w:val="FF0000"/>
          <w:lang w:val="ro-RO"/>
        </w:rPr>
        <w:t xml:space="preserve"> din </w:t>
      </w:r>
      <w:proofErr w:type="spellStart"/>
      <w:r w:rsidRPr="003E1644">
        <w:rPr>
          <w:rFonts w:ascii="Trebuchet MS" w:hAnsi="Trebuchet MS" w:cs="Arial"/>
          <w:color w:val="FF0000"/>
          <w:lang w:val="ro-RO"/>
        </w:rPr>
        <w:t>teava</w:t>
      </w:r>
      <w:proofErr w:type="spellEnd"/>
      <w:r w:rsidRPr="003E1644">
        <w:rPr>
          <w:rFonts w:ascii="Trebuchet MS" w:hAnsi="Trebuchet MS" w:cs="Arial"/>
          <w:color w:val="FF0000"/>
          <w:lang w:val="ro-RO"/>
        </w:rPr>
        <w:t xml:space="preserve"> PAFSIN </w:t>
      </w:r>
      <w:proofErr w:type="spellStart"/>
      <w:r w:rsidRPr="003E1644">
        <w:rPr>
          <w:rFonts w:ascii="Trebuchet MS" w:hAnsi="Trebuchet MS" w:cs="Arial"/>
          <w:color w:val="FF0000"/>
          <w:lang w:val="ro-RO"/>
        </w:rPr>
        <w:t>Dn</w:t>
      </w:r>
      <w:proofErr w:type="spellEnd"/>
      <w:r w:rsidRPr="003E1644">
        <w:rPr>
          <w:rFonts w:ascii="Trebuchet MS" w:hAnsi="Trebuchet MS" w:cs="Arial"/>
          <w:color w:val="FF0000"/>
          <w:lang w:val="ro-RO"/>
        </w:rPr>
        <w:t xml:space="preserve"> 1500 mm, care va </w:t>
      </w:r>
      <w:proofErr w:type="spellStart"/>
      <w:r w:rsidRPr="003E1644">
        <w:rPr>
          <w:rFonts w:ascii="Trebuchet MS" w:hAnsi="Trebuchet MS" w:cs="Arial"/>
          <w:color w:val="FF0000"/>
          <w:lang w:val="ro-RO"/>
        </w:rPr>
        <w:t>descarca</w:t>
      </w:r>
      <w:proofErr w:type="spellEnd"/>
      <w:r w:rsidRPr="003E1644">
        <w:rPr>
          <w:rFonts w:ascii="Trebuchet MS" w:hAnsi="Trebuchet MS" w:cs="Arial"/>
          <w:color w:val="FF0000"/>
          <w:lang w:val="ro-RO"/>
        </w:rPr>
        <w:t xml:space="preserve"> </w:t>
      </w:r>
      <w:proofErr w:type="spellStart"/>
      <w:r w:rsidRPr="003E1644">
        <w:rPr>
          <w:rFonts w:ascii="Trebuchet MS" w:hAnsi="Trebuchet MS" w:cs="Arial"/>
          <w:color w:val="FF0000"/>
          <w:lang w:val="ro-RO"/>
        </w:rPr>
        <w:t>catre</w:t>
      </w:r>
      <w:proofErr w:type="spellEnd"/>
      <w:r w:rsidRPr="003E1644">
        <w:rPr>
          <w:rFonts w:ascii="Trebuchet MS" w:hAnsi="Trebuchet MS" w:cs="Arial"/>
          <w:color w:val="FF0000"/>
          <w:lang w:val="ro-RO"/>
        </w:rPr>
        <w:t xml:space="preserve"> </w:t>
      </w:r>
      <w:proofErr w:type="spellStart"/>
      <w:r w:rsidRPr="003E1644">
        <w:rPr>
          <w:rFonts w:ascii="Trebuchet MS" w:hAnsi="Trebuchet MS" w:cs="Arial"/>
          <w:color w:val="FF0000"/>
          <w:lang w:val="ro-RO"/>
        </w:rPr>
        <w:t>dereaua</w:t>
      </w:r>
      <w:proofErr w:type="spellEnd"/>
      <w:r w:rsidRPr="003E1644">
        <w:rPr>
          <w:rFonts w:ascii="Trebuchet MS" w:hAnsi="Trebuchet MS" w:cs="Arial"/>
          <w:color w:val="FF0000"/>
          <w:lang w:val="ro-RO"/>
        </w:rPr>
        <w:t xml:space="preserve"> Valea Lazu. Capacitatea estimata a </w:t>
      </w:r>
      <w:proofErr w:type="spellStart"/>
      <w:r w:rsidRPr="003E1644">
        <w:rPr>
          <w:rFonts w:ascii="Trebuchet MS" w:hAnsi="Trebuchet MS" w:cs="Arial"/>
          <w:color w:val="FF0000"/>
          <w:lang w:val="ro-RO"/>
        </w:rPr>
        <w:t>vaii</w:t>
      </w:r>
      <w:proofErr w:type="spellEnd"/>
      <w:r w:rsidRPr="003E1644">
        <w:rPr>
          <w:rFonts w:ascii="Trebuchet MS" w:hAnsi="Trebuchet MS" w:cs="Arial"/>
          <w:color w:val="FF0000"/>
          <w:lang w:val="ro-RO"/>
        </w:rPr>
        <w:t xml:space="preserve"> este de aprox. 10000 l/s.</w:t>
      </w:r>
    </w:p>
    <w:p w:rsidR="00BA0FBE" w:rsidRPr="00E86D81" w:rsidRDefault="00BA0FBE" w:rsidP="00373BD3">
      <w:pPr>
        <w:pStyle w:val="Corptext2"/>
        <w:spacing w:after="0" w:line="240" w:lineRule="auto"/>
        <w:rPr>
          <w:rFonts w:ascii="Trebuchet MS" w:hAnsi="Trebuchet MS"/>
          <w:i/>
          <w:lang w:val="ro-RO"/>
        </w:rPr>
      </w:pPr>
      <w:r w:rsidRPr="00E86D81">
        <w:rPr>
          <w:rFonts w:ascii="Trebuchet MS" w:hAnsi="Trebuchet MS"/>
          <w:lang w:val="ro-RO"/>
        </w:rPr>
        <w:t xml:space="preserve">    b)   cumularea cu alte proiecte existente si/sau aprobate –  </w:t>
      </w:r>
      <w:r w:rsidRPr="00E86D81">
        <w:rPr>
          <w:rFonts w:ascii="Trebuchet MS" w:hAnsi="Trebuchet MS"/>
          <w:b/>
          <w:i/>
          <w:lang w:val="ro-RO"/>
        </w:rPr>
        <w:t>alte proiecte din zona</w:t>
      </w:r>
      <w:r w:rsidRPr="00E86D81">
        <w:rPr>
          <w:rFonts w:ascii="Trebuchet MS" w:hAnsi="Trebuchet MS"/>
          <w:i/>
          <w:lang w:val="ro-RO"/>
        </w:rPr>
        <w:t>.</w:t>
      </w:r>
    </w:p>
    <w:p w:rsidR="00BA0FBE" w:rsidRPr="00E86D81" w:rsidRDefault="00BA0FBE" w:rsidP="00373BD3">
      <w:pPr>
        <w:pStyle w:val="Corptext2"/>
        <w:spacing w:after="0" w:line="240" w:lineRule="auto"/>
        <w:rPr>
          <w:rFonts w:ascii="Trebuchet MS" w:hAnsi="Trebuchet MS"/>
          <w:i/>
          <w:lang w:val="ro-RO"/>
        </w:rPr>
      </w:pPr>
      <w:r w:rsidRPr="00E86D81">
        <w:rPr>
          <w:rFonts w:ascii="Trebuchet MS" w:hAnsi="Trebuchet MS"/>
          <w:lang w:val="ro-RO"/>
        </w:rPr>
        <w:t xml:space="preserve">    c)   utilizarea resurselor naturale, in special a solului, a terenurilor, a apei și a biodiversității – </w:t>
      </w:r>
      <w:r w:rsidRPr="00E86D81">
        <w:rPr>
          <w:rFonts w:ascii="Trebuchet MS" w:hAnsi="Trebuchet MS"/>
          <w:i/>
          <w:lang w:val="ro-RO"/>
        </w:rPr>
        <w:t>nu este cazul.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lang w:val="ro-RO"/>
        </w:rPr>
      </w:pPr>
      <w:r w:rsidRPr="00E86D81">
        <w:rPr>
          <w:rFonts w:ascii="Trebuchet MS" w:hAnsi="Trebuchet MS"/>
          <w:lang w:val="ro-RO"/>
        </w:rPr>
        <w:t xml:space="preserve">    d)   </w:t>
      </w:r>
      <w:proofErr w:type="spellStart"/>
      <w:r w:rsidRPr="00E86D81">
        <w:rPr>
          <w:rFonts w:ascii="Trebuchet MS" w:hAnsi="Trebuchet MS"/>
          <w:lang w:val="ro-RO"/>
        </w:rPr>
        <w:t>producţia</w:t>
      </w:r>
      <w:proofErr w:type="spellEnd"/>
      <w:r w:rsidRPr="00E86D81">
        <w:rPr>
          <w:rFonts w:ascii="Trebuchet MS" w:hAnsi="Trebuchet MS"/>
          <w:lang w:val="ro-RO"/>
        </w:rPr>
        <w:t xml:space="preserve"> de </w:t>
      </w:r>
      <w:proofErr w:type="spellStart"/>
      <w:r w:rsidRPr="00E86D81">
        <w:rPr>
          <w:rFonts w:ascii="Trebuchet MS" w:hAnsi="Trebuchet MS"/>
          <w:lang w:val="ro-RO"/>
        </w:rPr>
        <w:t>deşeuri</w:t>
      </w:r>
      <w:proofErr w:type="spellEnd"/>
      <w:r w:rsidRPr="00E86D81">
        <w:rPr>
          <w:rFonts w:ascii="Trebuchet MS" w:hAnsi="Trebuchet MS"/>
          <w:lang w:val="ro-RO"/>
        </w:rPr>
        <w:t xml:space="preserve"> – </w:t>
      </w:r>
      <w:r w:rsidRPr="00E86D81">
        <w:rPr>
          <w:rFonts w:ascii="Trebuchet MS" w:hAnsi="Trebuchet MS"/>
          <w:i/>
          <w:lang w:val="ro-RO"/>
        </w:rPr>
        <w:t xml:space="preserve">în perioada lucrărilor de </w:t>
      </w:r>
      <w:proofErr w:type="spellStart"/>
      <w:r w:rsidRPr="00E86D81">
        <w:rPr>
          <w:rFonts w:ascii="Trebuchet MS" w:hAnsi="Trebuchet MS"/>
          <w:i/>
          <w:lang w:val="ro-RO"/>
        </w:rPr>
        <w:t>executie</w:t>
      </w:r>
      <w:proofErr w:type="spellEnd"/>
      <w:r w:rsidRPr="00E86D81">
        <w:rPr>
          <w:rFonts w:ascii="Trebuchet MS" w:hAnsi="Trebuchet MS"/>
          <w:i/>
          <w:lang w:val="ro-RO"/>
        </w:rPr>
        <w:t xml:space="preserve"> rezultă </w:t>
      </w:r>
      <w:proofErr w:type="spellStart"/>
      <w:r w:rsidRPr="00E86D81">
        <w:rPr>
          <w:rFonts w:ascii="Trebuchet MS" w:hAnsi="Trebuchet MS"/>
          <w:i/>
          <w:lang w:val="ro-RO"/>
        </w:rPr>
        <w:t>deşeuri</w:t>
      </w:r>
      <w:proofErr w:type="spellEnd"/>
      <w:r w:rsidRPr="00E86D81">
        <w:rPr>
          <w:rFonts w:ascii="Trebuchet MS" w:hAnsi="Trebuchet MS"/>
          <w:i/>
          <w:lang w:val="ro-RO"/>
        </w:rPr>
        <w:t xml:space="preserve"> specifice </w:t>
      </w:r>
      <w:proofErr w:type="spellStart"/>
      <w:r w:rsidRPr="00E86D81">
        <w:rPr>
          <w:rFonts w:ascii="Trebuchet MS" w:hAnsi="Trebuchet MS"/>
          <w:i/>
          <w:lang w:val="ro-RO"/>
        </w:rPr>
        <w:t>activităţii</w:t>
      </w:r>
      <w:proofErr w:type="spellEnd"/>
      <w:r w:rsidRPr="00E86D81">
        <w:rPr>
          <w:rFonts w:ascii="Trebuchet MS" w:hAnsi="Trebuchet MS"/>
          <w:i/>
          <w:lang w:val="ro-RO"/>
        </w:rPr>
        <w:t xml:space="preserve"> de construire: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  <w:i/>
          <w:iCs/>
        </w:rPr>
      </w:pPr>
      <w:r w:rsidRPr="00E86D81">
        <w:rPr>
          <w:rFonts w:ascii="Trebuchet MS" w:hAnsi="Trebuchet MS"/>
          <w:b/>
          <w:bCs/>
          <w:i/>
          <w:iCs/>
        </w:rPr>
        <w:t>17 01</w:t>
      </w:r>
      <w:r w:rsidRPr="00E86D81">
        <w:rPr>
          <w:rFonts w:ascii="Trebuchet MS" w:hAnsi="Trebuchet MS"/>
          <w:bCs/>
          <w:i/>
          <w:iCs/>
        </w:rPr>
        <w:t xml:space="preserve"> </w:t>
      </w:r>
      <w:proofErr w:type="spellStart"/>
      <w:r w:rsidRPr="00E86D81">
        <w:rPr>
          <w:rFonts w:ascii="Trebuchet MS" w:hAnsi="Trebuchet MS"/>
          <w:bCs/>
          <w:i/>
          <w:iCs/>
        </w:rPr>
        <w:t>Beton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, </w:t>
      </w:r>
      <w:proofErr w:type="spellStart"/>
      <w:r w:rsidRPr="00E86D81">
        <w:rPr>
          <w:rFonts w:ascii="Trebuchet MS" w:hAnsi="Trebuchet MS"/>
          <w:bCs/>
          <w:i/>
          <w:iCs/>
        </w:rPr>
        <w:t>cărămizi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, </w:t>
      </w:r>
      <w:proofErr w:type="spellStart"/>
      <w:r w:rsidRPr="00E86D81">
        <w:rPr>
          <w:rFonts w:ascii="Trebuchet MS" w:hAnsi="Trebuchet MS"/>
          <w:bCs/>
          <w:i/>
          <w:iCs/>
        </w:rPr>
        <w:t>țigle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</w:t>
      </w:r>
      <w:proofErr w:type="spellStart"/>
      <w:r w:rsidRPr="00E86D81">
        <w:rPr>
          <w:rFonts w:ascii="Trebuchet MS" w:hAnsi="Trebuchet MS"/>
          <w:bCs/>
          <w:i/>
          <w:iCs/>
        </w:rPr>
        <w:t>și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</w:t>
      </w:r>
      <w:proofErr w:type="spellStart"/>
      <w:r w:rsidRPr="00E86D81">
        <w:rPr>
          <w:rFonts w:ascii="Trebuchet MS" w:hAnsi="Trebuchet MS"/>
          <w:bCs/>
          <w:i/>
          <w:iCs/>
        </w:rPr>
        <w:t>materiale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</w:t>
      </w:r>
      <w:proofErr w:type="spellStart"/>
      <w:r w:rsidRPr="00E86D81">
        <w:rPr>
          <w:rFonts w:ascii="Trebuchet MS" w:hAnsi="Trebuchet MS"/>
          <w:bCs/>
          <w:i/>
          <w:iCs/>
        </w:rPr>
        <w:t>ceramice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</w:rPr>
      </w:pPr>
      <w:r w:rsidRPr="00E86D81">
        <w:rPr>
          <w:rFonts w:ascii="Trebuchet MS" w:hAnsi="Trebuchet MS"/>
          <w:bCs/>
        </w:rPr>
        <w:t xml:space="preserve">17 01 01 </w:t>
      </w:r>
      <w:proofErr w:type="spellStart"/>
      <w:r w:rsidRPr="00E86D81">
        <w:rPr>
          <w:rFonts w:ascii="Trebuchet MS" w:hAnsi="Trebuchet MS"/>
          <w:bCs/>
        </w:rPr>
        <w:t>Beton</w:t>
      </w:r>
      <w:proofErr w:type="spellEnd"/>
      <w:r w:rsidRPr="00E86D81">
        <w:rPr>
          <w:rFonts w:ascii="Trebuchet MS" w:hAnsi="Trebuchet MS"/>
          <w:bCs/>
        </w:rPr>
        <w:t xml:space="preserve"> 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</w:rPr>
      </w:pPr>
      <w:r w:rsidRPr="00E86D81">
        <w:rPr>
          <w:rFonts w:ascii="Trebuchet MS" w:hAnsi="Trebuchet MS"/>
          <w:bCs/>
        </w:rPr>
        <w:t xml:space="preserve">17 01 02 </w:t>
      </w:r>
      <w:proofErr w:type="spellStart"/>
      <w:r w:rsidRPr="00E86D81">
        <w:rPr>
          <w:rFonts w:ascii="Trebuchet MS" w:hAnsi="Trebuchet MS"/>
          <w:bCs/>
        </w:rPr>
        <w:t>Cărămizi</w:t>
      </w:r>
      <w:proofErr w:type="spellEnd"/>
      <w:r w:rsidRPr="00E86D81">
        <w:rPr>
          <w:rFonts w:ascii="Trebuchet MS" w:hAnsi="Trebuchet MS"/>
          <w:bCs/>
        </w:rPr>
        <w:t xml:space="preserve"> 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</w:rPr>
      </w:pPr>
      <w:r w:rsidRPr="00E86D81">
        <w:rPr>
          <w:rFonts w:ascii="Trebuchet MS" w:hAnsi="Trebuchet MS"/>
          <w:bCs/>
        </w:rPr>
        <w:t xml:space="preserve">17 01 03 </w:t>
      </w:r>
      <w:proofErr w:type="spellStart"/>
      <w:r w:rsidRPr="00E86D81">
        <w:rPr>
          <w:rFonts w:ascii="Trebuchet MS" w:hAnsi="Trebuchet MS"/>
          <w:bCs/>
        </w:rPr>
        <w:t>Tigle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și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produse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ceramice</w:t>
      </w:r>
      <w:proofErr w:type="spellEnd"/>
      <w:r w:rsidRPr="00E86D81">
        <w:rPr>
          <w:rFonts w:ascii="Trebuchet MS" w:hAnsi="Trebuchet MS"/>
          <w:bCs/>
        </w:rPr>
        <w:t xml:space="preserve"> 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</w:rPr>
      </w:pPr>
      <w:r w:rsidRPr="00E86D81">
        <w:rPr>
          <w:rFonts w:ascii="Trebuchet MS" w:hAnsi="Trebuchet MS"/>
          <w:bCs/>
        </w:rPr>
        <w:t xml:space="preserve">17 01 07 </w:t>
      </w:r>
      <w:proofErr w:type="spellStart"/>
      <w:r w:rsidRPr="00E86D81">
        <w:rPr>
          <w:rFonts w:ascii="Trebuchet MS" w:hAnsi="Trebuchet MS"/>
          <w:bCs/>
        </w:rPr>
        <w:t>Amestecuri</w:t>
      </w:r>
      <w:proofErr w:type="spellEnd"/>
      <w:r w:rsidRPr="00E86D81">
        <w:rPr>
          <w:rFonts w:ascii="Trebuchet MS" w:hAnsi="Trebuchet MS"/>
          <w:bCs/>
        </w:rPr>
        <w:t xml:space="preserve"> de </w:t>
      </w:r>
      <w:proofErr w:type="spellStart"/>
      <w:r w:rsidRPr="00E86D81">
        <w:rPr>
          <w:rFonts w:ascii="Trebuchet MS" w:hAnsi="Trebuchet MS"/>
          <w:bCs/>
        </w:rPr>
        <w:t>beton</w:t>
      </w:r>
      <w:proofErr w:type="spellEnd"/>
      <w:r w:rsidRPr="00E86D81">
        <w:rPr>
          <w:rFonts w:ascii="Trebuchet MS" w:hAnsi="Trebuchet MS"/>
          <w:bCs/>
        </w:rPr>
        <w:t xml:space="preserve">, </w:t>
      </w:r>
      <w:proofErr w:type="spellStart"/>
      <w:r w:rsidRPr="00E86D81">
        <w:rPr>
          <w:rFonts w:ascii="Trebuchet MS" w:hAnsi="Trebuchet MS"/>
          <w:bCs/>
        </w:rPr>
        <w:t>cărămizi</w:t>
      </w:r>
      <w:proofErr w:type="spellEnd"/>
      <w:r w:rsidRPr="00E86D81">
        <w:rPr>
          <w:rFonts w:ascii="Trebuchet MS" w:hAnsi="Trebuchet MS"/>
          <w:bCs/>
        </w:rPr>
        <w:t xml:space="preserve">, </w:t>
      </w:r>
      <w:proofErr w:type="spellStart"/>
      <w:r w:rsidRPr="00E86D81">
        <w:rPr>
          <w:rFonts w:ascii="Trebuchet MS" w:hAnsi="Trebuchet MS"/>
          <w:bCs/>
        </w:rPr>
        <w:t>țigle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și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produse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ceramice</w:t>
      </w:r>
      <w:proofErr w:type="spellEnd"/>
      <w:r w:rsidRPr="00E86D81">
        <w:rPr>
          <w:rFonts w:ascii="Trebuchet MS" w:hAnsi="Trebuchet MS"/>
          <w:bCs/>
        </w:rPr>
        <w:t xml:space="preserve">, </w:t>
      </w:r>
      <w:proofErr w:type="spellStart"/>
      <w:r w:rsidRPr="00E86D81">
        <w:rPr>
          <w:rFonts w:ascii="Trebuchet MS" w:hAnsi="Trebuchet MS"/>
          <w:bCs/>
        </w:rPr>
        <w:t>altele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decât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cele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specificate</w:t>
      </w:r>
      <w:proofErr w:type="spellEnd"/>
      <w:r w:rsidRPr="00E86D81">
        <w:rPr>
          <w:rFonts w:ascii="Trebuchet MS" w:hAnsi="Trebuchet MS"/>
          <w:bCs/>
        </w:rPr>
        <w:t xml:space="preserve"> la 17 01 06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  <w:i/>
          <w:iCs/>
        </w:rPr>
      </w:pPr>
      <w:r w:rsidRPr="00E86D81">
        <w:rPr>
          <w:rFonts w:ascii="Trebuchet MS" w:hAnsi="Trebuchet MS"/>
          <w:b/>
          <w:i/>
          <w:iCs/>
        </w:rPr>
        <w:t>17 02</w:t>
      </w:r>
      <w:r w:rsidRPr="00E86D81">
        <w:rPr>
          <w:rFonts w:ascii="Trebuchet MS" w:hAnsi="Trebuchet MS"/>
          <w:bCs/>
          <w:i/>
          <w:iCs/>
        </w:rPr>
        <w:t xml:space="preserve"> </w:t>
      </w:r>
      <w:proofErr w:type="spellStart"/>
      <w:r w:rsidRPr="00E86D81">
        <w:rPr>
          <w:rFonts w:ascii="Trebuchet MS" w:hAnsi="Trebuchet MS"/>
          <w:bCs/>
          <w:i/>
          <w:iCs/>
        </w:rPr>
        <w:t>Lemn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, </w:t>
      </w:r>
      <w:proofErr w:type="spellStart"/>
      <w:r w:rsidRPr="00E86D81">
        <w:rPr>
          <w:rFonts w:ascii="Trebuchet MS" w:hAnsi="Trebuchet MS"/>
          <w:bCs/>
          <w:i/>
          <w:iCs/>
        </w:rPr>
        <w:t>sticlă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</w:t>
      </w:r>
      <w:proofErr w:type="spellStart"/>
      <w:r w:rsidRPr="00E86D81">
        <w:rPr>
          <w:rFonts w:ascii="Trebuchet MS" w:hAnsi="Trebuchet MS"/>
          <w:bCs/>
          <w:i/>
          <w:iCs/>
        </w:rPr>
        <w:t>și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</w:t>
      </w:r>
      <w:proofErr w:type="spellStart"/>
      <w:r w:rsidRPr="00E86D81">
        <w:rPr>
          <w:rFonts w:ascii="Trebuchet MS" w:hAnsi="Trebuchet MS"/>
          <w:bCs/>
          <w:i/>
          <w:iCs/>
        </w:rPr>
        <w:t>materiale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</w:t>
      </w:r>
      <w:proofErr w:type="spellStart"/>
      <w:r w:rsidRPr="00E86D81">
        <w:rPr>
          <w:rFonts w:ascii="Trebuchet MS" w:hAnsi="Trebuchet MS"/>
          <w:bCs/>
          <w:i/>
          <w:iCs/>
        </w:rPr>
        <w:t>plastice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</w:rPr>
      </w:pPr>
      <w:r w:rsidRPr="00E86D81">
        <w:rPr>
          <w:rFonts w:ascii="Trebuchet MS" w:hAnsi="Trebuchet MS"/>
          <w:bCs/>
        </w:rPr>
        <w:t xml:space="preserve">17 02 01 </w:t>
      </w:r>
      <w:proofErr w:type="spellStart"/>
      <w:r w:rsidRPr="00E86D81">
        <w:rPr>
          <w:rFonts w:ascii="Trebuchet MS" w:hAnsi="Trebuchet MS"/>
          <w:bCs/>
        </w:rPr>
        <w:t>Lemn</w:t>
      </w:r>
      <w:proofErr w:type="spellEnd"/>
      <w:r w:rsidRPr="00E86D81">
        <w:rPr>
          <w:rFonts w:ascii="Trebuchet MS" w:hAnsi="Trebuchet MS"/>
          <w:bCs/>
        </w:rPr>
        <w:t xml:space="preserve"> 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</w:rPr>
      </w:pPr>
      <w:r w:rsidRPr="00E86D81">
        <w:rPr>
          <w:rFonts w:ascii="Trebuchet MS" w:hAnsi="Trebuchet MS"/>
          <w:bCs/>
        </w:rPr>
        <w:t xml:space="preserve">17 02 02 </w:t>
      </w:r>
      <w:proofErr w:type="spellStart"/>
      <w:r w:rsidRPr="00E86D81">
        <w:rPr>
          <w:rFonts w:ascii="Trebuchet MS" w:hAnsi="Trebuchet MS"/>
          <w:bCs/>
        </w:rPr>
        <w:t>Sticlă</w:t>
      </w:r>
      <w:proofErr w:type="spellEnd"/>
      <w:r w:rsidRPr="00E86D81">
        <w:rPr>
          <w:rFonts w:ascii="Trebuchet MS" w:hAnsi="Trebuchet MS"/>
          <w:bCs/>
        </w:rPr>
        <w:t xml:space="preserve"> 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</w:rPr>
      </w:pPr>
      <w:r w:rsidRPr="00E86D81">
        <w:rPr>
          <w:rFonts w:ascii="Trebuchet MS" w:hAnsi="Trebuchet MS"/>
          <w:bCs/>
        </w:rPr>
        <w:lastRenderedPageBreak/>
        <w:t xml:space="preserve">17 02 03 </w:t>
      </w:r>
      <w:proofErr w:type="spellStart"/>
      <w:r w:rsidRPr="00E86D81">
        <w:rPr>
          <w:rFonts w:ascii="Trebuchet MS" w:hAnsi="Trebuchet MS"/>
          <w:bCs/>
        </w:rPr>
        <w:t>Materiale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plastice</w:t>
      </w:r>
      <w:proofErr w:type="spellEnd"/>
      <w:r w:rsidRPr="00E86D81">
        <w:rPr>
          <w:rFonts w:ascii="Trebuchet MS" w:hAnsi="Trebuchet MS"/>
          <w:bCs/>
        </w:rPr>
        <w:t xml:space="preserve"> 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  <w:i/>
          <w:iCs/>
        </w:rPr>
      </w:pPr>
      <w:r w:rsidRPr="00E86D81">
        <w:rPr>
          <w:rFonts w:ascii="Trebuchet MS" w:hAnsi="Trebuchet MS"/>
          <w:b/>
          <w:i/>
          <w:iCs/>
        </w:rPr>
        <w:t xml:space="preserve">17 04 </w:t>
      </w:r>
      <w:proofErr w:type="spellStart"/>
      <w:r w:rsidRPr="00E86D81">
        <w:rPr>
          <w:rFonts w:ascii="Trebuchet MS" w:hAnsi="Trebuchet MS"/>
          <w:bCs/>
          <w:i/>
          <w:iCs/>
        </w:rPr>
        <w:t>Metale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(</w:t>
      </w:r>
      <w:proofErr w:type="spellStart"/>
      <w:r w:rsidRPr="00E86D81">
        <w:rPr>
          <w:rFonts w:ascii="Trebuchet MS" w:hAnsi="Trebuchet MS"/>
          <w:bCs/>
          <w:i/>
          <w:iCs/>
        </w:rPr>
        <w:t>inclusiv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</w:t>
      </w:r>
      <w:proofErr w:type="spellStart"/>
      <w:r w:rsidRPr="00E86D81">
        <w:rPr>
          <w:rFonts w:ascii="Trebuchet MS" w:hAnsi="Trebuchet MS"/>
          <w:bCs/>
          <w:i/>
          <w:iCs/>
        </w:rPr>
        <w:t>aliajele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</w:t>
      </w:r>
      <w:proofErr w:type="spellStart"/>
      <w:r w:rsidRPr="00E86D81">
        <w:rPr>
          <w:rFonts w:ascii="Trebuchet MS" w:hAnsi="Trebuchet MS"/>
          <w:bCs/>
          <w:i/>
          <w:iCs/>
        </w:rPr>
        <w:t>lor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) 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</w:rPr>
      </w:pPr>
      <w:r w:rsidRPr="00E86D81">
        <w:rPr>
          <w:rFonts w:ascii="Trebuchet MS" w:hAnsi="Trebuchet MS"/>
          <w:bCs/>
        </w:rPr>
        <w:t xml:space="preserve">17 04 01 </w:t>
      </w:r>
      <w:proofErr w:type="spellStart"/>
      <w:r w:rsidRPr="00E86D81">
        <w:rPr>
          <w:rFonts w:ascii="Trebuchet MS" w:hAnsi="Trebuchet MS"/>
          <w:bCs/>
        </w:rPr>
        <w:t>Cupru</w:t>
      </w:r>
      <w:proofErr w:type="spellEnd"/>
      <w:r w:rsidRPr="00E86D81">
        <w:rPr>
          <w:rFonts w:ascii="Trebuchet MS" w:hAnsi="Trebuchet MS"/>
          <w:bCs/>
        </w:rPr>
        <w:t xml:space="preserve">, </w:t>
      </w:r>
      <w:proofErr w:type="spellStart"/>
      <w:r w:rsidRPr="00E86D81">
        <w:rPr>
          <w:rFonts w:ascii="Trebuchet MS" w:hAnsi="Trebuchet MS"/>
          <w:bCs/>
        </w:rPr>
        <w:t>bronz</w:t>
      </w:r>
      <w:proofErr w:type="spellEnd"/>
      <w:r w:rsidRPr="00E86D81">
        <w:rPr>
          <w:rFonts w:ascii="Trebuchet MS" w:hAnsi="Trebuchet MS"/>
          <w:bCs/>
        </w:rPr>
        <w:t xml:space="preserve">, </w:t>
      </w:r>
      <w:proofErr w:type="spellStart"/>
      <w:r w:rsidRPr="00E86D81">
        <w:rPr>
          <w:rFonts w:ascii="Trebuchet MS" w:hAnsi="Trebuchet MS"/>
          <w:bCs/>
        </w:rPr>
        <w:t>alamă</w:t>
      </w:r>
      <w:proofErr w:type="spellEnd"/>
      <w:r w:rsidRPr="00E86D81">
        <w:rPr>
          <w:rFonts w:ascii="Trebuchet MS" w:hAnsi="Trebuchet MS"/>
          <w:bCs/>
        </w:rPr>
        <w:t xml:space="preserve"> 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</w:rPr>
      </w:pPr>
      <w:r w:rsidRPr="00E86D81">
        <w:rPr>
          <w:rFonts w:ascii="Trebuchet MS" w:hAnsi="Trebuchet MS"/>
          <w:bCs/>
        </w:rPr>
        <w:t xml:space="preserve">17 04 02 </w:t>
      </w:r>
      <w:proofErr w:type="spellStart"/>
      <w:r w:rsidRPr="00E86D81">
        <w:rPr>
          <w:rFonts w:ascii="Trebuchet MS" w:hAnsi="Trebuchet MS"/>
          <w:bCs/>
        </w:rPr>
        <w:t>Aluminiu</w:t>
      </w:r>
      <w:proofErr w:type="spellEnd"/>
      <w:r w:rsidRPr="00E86D81">
        <w:rPr>
          <w:rFonts w:ascii="Trebuchet MS" w:hAnsi="Trebuchet MS"/>
          <w:bCs/>
        </w:rPr>
        <w:t xml:space="preserve"> 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</w:rPr>
      </w:pPr>
      <w:r w:rsidRPr="00E86D81">
        <w:rPr>
          <w:rFonts w:ascii="Trebuchet MS" w:hAnsi="Trebuchet MS"/>
          <w:bCs/>
        </w:rPr>
        <w:t xml:space="preserve">17 04 05 </w:t>
      </w:r>
      <w:proofErr w:type="spellStart"/>
      <w:r w:rsidRPr="00E86D81">
        <w:rPr>
          <w:rFonts w:ascii="Trebuchet MS" w:hAnsi="Trebuchet MS"/>
          <w:bCs/>
        </w:rPr>
        <w:t>Fier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și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oțel</w:t>
      </w:r>
      <w:proofErr w:type="spellEnd"/>
      <w:r w:rsidRPr="00E86D81">
        <w:rPr>
          <w:rFonts w:ascii="Trebuchet MS" w:hAnsi="Trebuchet MS"/>
          <w:bCs/>
        </w:rPr>
        <w:t xml:space="preserve"> 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</w:rPr>
      </w:pPr>
      <w:r w:rsidRPr="00E86D81">
        <w:rPr>
          <w:rFonts w:ascii="Trebuchet MS" w:hAnsi="Trebuchet MS"/>
          <w:bCs/>
        </w:rPr>
        <w:t xml:space="preserve">17 04 07 </w:t>
      </w:r>
      <w:proofErr w:type="spellStart"/>
      <w:r w:rsidRPr="00E86D81">
        <w:rPr>
          <w:rFonts w:ascii="Trebuchet MS" w:hAnsi="Trebuchet MS"/>
          <w:bCs/>
        </w:rPr>
        <w:t>Amestecuri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metalice</w:t>
      </w:r>
      <w:proofErr w:type="spellEnd"/>
      <w:r w:rsidRPr="00E86D81">
        <w:rPr>
          <w:rFonts w:ascii="Trebuchet MS" w:hAnsi="Trebuchet MS"/>
          <w:bCs/>
        </w:rPr>
        <w:t xml:space="preserve"> 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  <w:i/>
          <w:iCs/>
        </w:rPr>
      </w:pPr>
      <w:r w:rsidRPr="00E86D81">
        <w:rPr>
          <w:rFonts w:ascii="Trebuchet MS" w:hAnsi="Trebuchet MS"/>
          <w:b/>
          <w:i/>
          <w:iCs/>
        </w:rPr>
        <w:t xml:space="preserve">15 01 </w:t>
      </w:r>
      <w:bookmarkStart w:id="1" w:name="_Hlk109511166"/>
      <w:proofErr w:type="spellStart"/>
      <w:r w:rsidRPr="00E86D81">
        <w:rPr>
          <w:rFonts w:ascii="Trebuchet MS" w:hAnsi="Trebuchet MS"/>
          <w:bCs/>
          <w:i/>
          <w:iCs/>
        </w:rPr>
        <w:t>Ambalaje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(inclusive </w:t>
      </w:r>
      <w:proofErr w:type="spellStart"/>
      <w:r w:rsidRPr="00E86D81">
        <w:rPr>
          <w:rFonts w:ascii="Trebuchet MS" w:hAnsi="Trebuchet MS"/>
          <w:bCs/>
          <w:i/>
          <w:iCs/>
        </w:rPr>
        <w:t>deseurile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de </w:t>
      </w:r>
      <w:proofErr w:type="spellStart"/>
      <w:r w:rsidRPr="00E86D81">
        <w:rPr>
          <w:rFonts w:ascii="Trebuchet MS" w:hAnsi="Trebuchet MS"/>
          <w:bCs/>
          <w:i/>
          <w:iCs/>
        </w:rPr>
        <w:t>ambalaje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municipal </w:t>
      </w:r>
      <w:proofErr w:type="spellStart"/>
      <w:r w:rsidRPr="00E86D81">
        <w:rPr>
          <w:rFonts w:ascii="Trebuchet MS" w:hAnsi="Trebuchet MS"/>
          <w:bCs/>
          <w:i/>
          <w:iCs/>
        </w:rPr>
        <w:t>colectate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</w:t>
      </w:r>
      <w:proofErr w:type="spellStart"/>
      <w:r w:rsidRPr="00E86D81">
        <w:rPr>
          <w:rFonts w:ascii="Trebuchet MS" w:hAnsi="Trebuchet MS"/>
          <w:bCs/>
          <w:i/>
          <w:iCs/>
        </w:rPr>
        <w:t>separat</w:t>
      </w:r>
      <w:proofErr w:type="spellEnd"/>
      <w:r w:rsidRPr="00E86D81">
        <w:rPr>
          <w:rFonts w:ascii="Trebuchet MS" w:hAnsi="Trebuchet MS"/>
          <w:bCs/>
          <w:i/>
          <w:iCs/>
        </w:rPr>
        <w:t>)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</w:rPr>
      </w:pPr>
      <w:bookmarkStart w:id="2" w:name="_Hlk109509732"/>
      <w:bookmarkEnd w:id="1"/>
      <w:r w:rsidRPr="00E86D81">
        <w:rPr>
          <w:rFonts w:ascii="Trebuchet MS" w:hAnsi="Trebuchet MS"/>
          <w:bCs/>
        </w:rPr>
        <w:t xml:space="preserve">15 01 </w:t>
      </w:r>
      <w:bookmarkEnd w:id="2"/>
      <w:r w:rsidRPr="00E86D81">
        <w:rPr>
          <w:rFonts w:ascii="Trebuchet MS" w:hAnsi="Trebuchet MS"/>
          <w:bCs/>
        </w:rPr>
        <w:t xml:space="preserve">01 </w:t>
      </w:r>
      <w:proofErr w:type="spellStart"/>
      <w:r w:rsidRPr="00E86D81">
        <w:rPr>
          <w:rFonts w:ascii="Trebuchet MS" w:hAnsi="Trebuchet MS"/>
          <w:bCs/>
        </w:rPr>
        <w:t>Ambalaje</w:t>
      </w:r>
      <w:proofErr w:type="spellEnd"/>
      <w:r w:rsidRPr="00E86D81">
        <w:rPr>
          <w:rFonts w:ascii="Trebuchet MS" w:hAnsi="Trebuchet MS"/>
          <w:bCs/>
        </w:rPr>
        <w:t xml:space="preserve"> din </w:t>
      </w:r>
      <w:proofErr w:type="spellStart"/>
      <w:r w:rsidRPr="00E86D81">
        <w:rPr>
          <w:rFonts w:ascii="Trebuchet MS" w:hAnsi="Trebuchet MS"/>
          <w:bCs/>
        </w:rPr>
        <w:t>hârtie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și</w:t>
      </w:r>
      <w:proofErr w:type="spellEnd"/>
      <w:r w:rsidRPr="00E86D81">
        <w:rPr>
          <w:rFonts w:ascii="Trebuchet MS" w:hAnsi="Trebuchet MS"/>
          <w:bCs/>
        </w:rPr>
        <w:t xml:space="preserve"> carton (</w:t>
      </w:r>
      <w:proofErr w:type="spellStart"/>
      <w:r w:rsidRPr="00E86D81">
        <w:rPr>
          <w:rFonts w:ascii="Trebuchet MS" w:hAnsi="Trebuchet MS"/>
          <w:bCs/>
        </w:rPr>
        <w:t>saci</w:t>
      </w:r>
      <w:proofErr w:type="spellEnd"/>
      <w:r w:rsidRPr="00E86D81">
        <w:rPr>
          <w:rFonts w:ascii="Trebuchet MS" w:hAnsi="Trebuchet MS"/>
          <w:bCs/>
        </w:rPr>
        <w:t xml:space="preserve"> de </w:t>
      </w:r>
      <w:proofErr w:type="spellStart"/>
      <w:r w:rsidRPr="00E86D81">
        <w:rPr>
          <w:rFonts w:ascii="Trebuchet MS" w:hAnsi="Trebuchet MS"/>
          <w:bCs/>
        </w:rPr>
        <w:t>ciment</w:t>
      </w:r>
      <w:proofErr w:type="spellEnd"/>
      <w:r w:rsidRPr="00E86D81">
        <w:rPr>
          <w:rFonts w:ascii="Trebuchet MS" w:hAnsi="Trebuchet MS"/>
          <w:bCs/>
        </w:rPr>
        <w:t xml:space="preserve">, </w:t>
      </w:r>
      <w:proofErr w:type="spellStart"/>
      <w:r w:rsidRPr="00E86D81">
        <w:rPr>
          <w:rFonts w:ascii="Trebuchet MS" w:hAnsi="Trebuchet MS"/>
          <w:bCs/>
        </w:rPr>
        <w:t>adezivi</w:t>
      </w:r>
      <w:proofErr w:type="spellEnd"/>
      <w:r w:rsidRPr="00E86D81">
        <w:rPr>
          <w:rFonts w:ascii="Trebuchet MS" w:hAnsi="Trebuchet MS"/>
          <w:bCs/>
        </w:rPr>
        <w:t xml:space="preserve">, </w:t>
      </w:r>
      <w:proofErr w:type="spellStart"/>
      <w:r w:rsidRPr="00E86D81">
        <w:rPr>
          <w:rFonts w:ascii="Trebuchet MS" w:hAnsi="Trebuchet MS"/>
          <w:bCs/>
        </w:rPr>
        <w:t>altele</w:t>
      </w:r>
      <w:proofErr w:type="spellEnd"/>
      <w:r w:rsidRPr="00E86D81">
        <w:rPr>
          <w:rFonts w:ascii="Trebuchet MS" w:hAnsi="Trebuchet MS"/>
          <w:bCs/>
        </w:rPr>
        <w:t xml:space="preserve"> generate de </w:t>
      </w:r>
      <w:proofErr w:type="spellStart"/>
      <w:r w:rsidRPr="00E86D81">
        <w:rPr>
          <w:rFonts w:ascii="Trebuchet MS" w:hAnsi="Trebuchet MS"/>
          <w:bCs/>
        </w:rPr>
        <w:t>personalul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muncitor</w:t>
      </w:r>
      <w:proofErr w:type="spellEnd"/>
      <w:r w:rsidRPr="00E86D81">
        <w:rPr>
          <w:rFonts w:ascii="Trebuchet MS" w:hAnsi="Trebuchet MS"/>
          <w:bCs/>
        </w:rPr>
        <w:t>)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</w:rPr>
      </w:pPr>
      <w:r w:rsidRPr="00E86D81">
        <w:rPr>
          <w:rFonts w:ascii="Trebuchet MS" w:hAnsi="Trebuchet MS"/>
          <w:bCs/>
        </w:rPr>
        <w:t xml:space="preserve">15 01 02 </w:t>
      </w:r>
      <w:proofErr w:type="spellStart"/>
      <w:r w:rsidRPr="00E86D81">
        <w:rPr>
          <w:rFonts w:ascii="Trebuchet MS" w:hAnsi="Trebuchet MS"/>
          <w:bCs/>
        </w:rPr>
        <w:t>Ambalaje</w:t>
      </w:r>
      <w:proofErr w:type="spellEnd"/>
      <w:r w:rsidRPr="00E86D81">
        <w:rPr>
          <w:rFonts w:ascii="Trebuchet MS" w:hAnsi="Trebuchet MS"/>
          <w:bCs/>
        </w:rPr>
        <w:t xml:space="preserve"> din </w:t>
      </w:r>
      <w:proofErr w:type="spellStart"/>
      <w:r w:rsidRPr="00E86D81">
        <w:rPr>
          <w:rFonts w:ascii="Trebuchet MS" w:hAnsi="Trebuchet MS"/>
          <w:bCs/>
        </w:rPr>
        <w:t>materiale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plastice</w:t>
      </w:r>
      <w:proofErr w:type="spellEnd"/>
      <w:r w:rsidRPr="00E86D81">
        <w:rPr>
          <w:rFonts w:ascii="Trebuchet MS" w:hAnsi="Trebuchet MS"/>
          <w:bCs/>
        </w:rPr>
        <w:t xml:space="preserve"> (</w:t>
      </w:r>
      <w:proofErr w:type="spellStart"/>
      <w:r w:rsidRPr="00E86D81">
        <w:rPr>
          <w:rFonts w:ascii="Trebuchet MS" w:hAnsi="Trebuchet MS"/>
          <w:bCs/>
        </w:rPr>
        <w:t>folii</w:t>
      </w:r>
      <w:proofErr w:type="spellEnd"/>
      <w:r w:rsidRPr="00E86D81">
        <w:rPr>
          <w:rFonts w:ascii="Trebuchet MS" w:hAnsi="Trebuchet MS"/>
          <w:bCs/>
        </w:rPr>
        <w:t xml:space="preserve">, </w:t>
      </w:r>
      <w:proofErr w:type="spellStart"/>
      <w:r w:rsidRPr="00E86D81">
        <w:rPr>
          <w:rFonts w:ascii="Trebuchet MS" w:hAnsi="Trebuchet MS"/>
          <w:bCs/>
        </w:rPr>
        <w:t>saci</w:t>
      </w:r>
      <w:proofErr w:type="spellEnd"/>
      <w:r w:rsidRPr="00E86D81">
        <w:rPr>
          <w:rFonts w:ascii="Trebuchet MS" w:hAnsi="Trebuchet MS"/>
          <w:bCs/>
        </w:rPr>
        <w:t xml:space="preserve">, </w:t>
      </w:r>
      <w:proofErr w:type="spellStart"/>
      <w:r w:rsidRPr="00E86D81">
        <w:rPr>
          <w:rFonts w:ascii="Trebuchet MS" w:hAnsi="Trebuchet MS"/>
          <w:bCs/>
        </w:rPr>
        <w:t>recipienți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proofErr w:type="gramStart"/>
      <w:r w:rsidRPr="00E86D81">
        <w:rPr>
          <w:rFonts w:ascii="Trebuchet MS" w:hAnsi="Trebuchet MS"/>
          <w:bCs/>
        </w:rPr>
        <w:t>vopsele</w:t>
      </w:r>
      <w:proofErr w:type="spellEnd"/>
      <w:r w:rsidRPr="00E86D81">
        <w:rPr>
          <w:rFonts w:ascii="Trebuchet MS" w:hAnsi="Trebuchet MS"/>
          <w:bCs/>
        </w:rPr>
        <w:t xml:space="preserve"> )</w:t>
      </w:r>
      <w:proofErr w:type="gramEnd"/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</w:rPr>
      </w:pPr>
      <w:r w:rsidRPr="00E86D81">
        <w:rPr>
          <w:rFonts w:ascii="Trebuchet MS" w:hAnsi="Trebuchet MS"/>
          <w:bCs/>
        </w:rPr>
        <w:t xml:space="preserve">15 01 03 </w:t>
      </w:r>
      <w:proofErr w:type="spellStart"/>
      <w:r w:rsidRPr="00E86D81">
        <w:rPr>
          <w:rFonts w:ascii="Trebuchet MS" w:hAnsi="Trebuchet MS"/>
          <w:bCs/>
        </w:rPr>
        <w:t>Ambalaje</w:t>
      </w:r>
      <w:proofErr w:type="spellEnd"/>
      <w:r w:rsidRPr="00E86D81">
        <w:rPr>
          <w:rFonts w:ascii="Trebuchet MS" w:hAnsi="Trebuchet MS"/>
          <w:bCs/>
        </w:rPr>
        <w:t xml:space="preserve"> din </w:t>
      </w:r>
      <w:proofErr w:type="spellStart"/>
      <w:r w:rsidRPr="00E86D81">
        <w:rPr>
          <w:rFonts w:ascii="Trebuchet MS" w:hAnsi="Trebuchet MS"/>
          <w:bCs/>
        </w:rPr>
        <w:t>lemn</w:t>
      </w:r>
      <w:proofErr w:type="spellEnd"/>
      <w:r w:rsidRPr="00E86D81">
        <w:rPr>
          <w:rFonts w:ascii="Trebuchet MS" w:hAnsi="Trebuchet MS"/>
          <w:bCs/>
        </w:rPr>
        <w:t xml:space="preserve"> (</w:t>
      </w:r>
      <w:proofErr w:type="spellStart"/>
      <w:r w:rsidRPr="00E86D81">
        <w:rPr>
          <w:rFonts w:ascii="Trebuchet MS" w:hAnsi="Trebuchet MS"/>
          <w:bCs/>
        </w:rPr>
        <w:t>paleți</w:t>
      </w:r>
      <w:proofErr w:type="spellEnd"/>
      <w:r w:rsidRPr="00E86D81">
        <w:rPr>
          <w:rFonts w:ascii="Trebuchet MS" w:hAnsi="Trebuchet MS"/>
          <w:bCs/>
        </w:rPr>
        <w:t xml:space="preserve"> de la </w:t>
      </w:r>
      <w:proofErr w:type="spellStart"/>
      <w:r w:rsidRPr="00E86D81">
        <w:rPr>
          <w:rFonts w:ascii="Trebuchet MS" w:hAnsi="Trebuchet MS"/>
          <w:bCs/>
        </w:rPr>
        <w:t>transportul</w:t>
      </w:r>
      <w:proofErr w:type="spellEnd"/>
      <w:r w:rsidRPr="00E86D81">
        <w:rPr>
          <w:rFonts w:ascii="Trebuchet MS" w:hAnsi="Trebuchet MS"/>
          <w:bCs/>
        </w:rPr>
        <w:t xml:space="preserve"> </w:t>
      </w:r>
      <w:proofErr w:type="spellStart"/>
      <w:r w:rsidRPr="00E86D81">
        <w:rPr>
          <w:rFonts w:ascii="Trebuchet MS" w:hAnsi="Trebuchet MS"/>
          <w:bCs/>
        </w:rPr>
        <w:t>materialelor</w:t>
      </w:r>
      <w:proofErr w:type="spellEnd"/>
      <w:r w:rsidRPr="00E86D81">
        <w:rPr>
          <w:rFonts w:ascii="Trebuchet MS" w:hAnsi="Trebuchet MS"/>
          <w:bCs/>
        </w:rPr>
        <w:t xml:space="preserve"> de </w:t>
      </w:r>
      <w:proofErr w:type="spellStart"/>
      <w:r w:rsidRPr="00E86D81">
        <w:rPr>
          <w:rFonts w:ascii="Trebuchet MS" w:hAnsi="Trebuchet MS"/>
          <w:bCs/>
        </w:rPr>
        <w:t>construcții</w:t>
      </w:r>
      <w:proofErr w:type="spellEnd"/>
      <w:r w:rsidRPr="00E86D81">
        <w:rPr>
          <w:rFonts w:ascii="Trebuchet MS" w:hAnsi="Trebuchet MS"/>
          <w:bCs/>
        </w:rPr>
        <w:t>)</w:t>
      </w:r>
    </w:p>
    <w:p w:rsidR="00BA0FBE" w:rsidRPr="00E86D81" w:rsidRDefault="00BA0FBE" w:rsidP="00A33CC5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/>
          <w:i/>
          <w:iCs/>
        </w:rPr>
      </w:pPr>
      <w:r w:rsidRPr="00E86D81">
        <w:rPr>
          <w:rFonts w:ascii="Trebuchet MS" w:hAnsi="Trebuchet MS"/>
          <w:b/>
          <w:i/>
          <w:iCs/>
        </w:rPr>
        <w:t xml:space="preserve">20 03 </w:t>
      </w:r>
      <w:proofErr w:type="spellStart"/>
      <w:r w:rsidRPr="00E86D81">
        <w:rPr>
          <w:rFonts w:ascii="Trebuchet MS" w:hAnsi="Trebuchet MS"/>
          <w:bCs/>
          <w:i/>
          <w:iCs/>
        </w:rPr>
        <w:t>Alte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</w:t>
      </w:r>
      <w:proofErr w:type="spellStart"/>
      <w:r w:rsidRPr="00E86D81">
        <w:rPr>
          <w:rFonts w:ascii="Trebuchet MS" w:hAnsi="Trebuchet MS"/>
          <w:bCs/>
          <w:i/>
          <w:iCs/>
        </w:rPr>
        <w:t>deseuri</w:t>
      </w:r>
      <w:proofErr w:type="spellEnd"/>
      <w:r w:rsidRPr="00E86D81">
        <w:rPr>
          <w:rFonts w:ascii="Trebuchet MS" w:hAnsi="Trebuchet MS"/>
          <w:bCs/>
          <w:i/>
          <w:iCs/>
        </w:rPr>
        <w:t xml:space="preserve"> </w:t>
      </w:r>
      <w:proofErr w:type="spellStart"/>
      <w:r w:rsidRPr="00E86D81">
        <w:rPr>
          <w:rFonts w:ascii="Trebuchet MS" w:hAnsi="Trebuchet MS"/>
          <w:bCs/>
          <w:i/>
          <w:iCs/>
        </w:rPr>
        <w:t>municipale</w:t>
      </w:r>
      <w:proofErr w:type="spellEnd"/>
    </w:p>
    <w:p w:rsidR="00BA0FBE" w:rsidRPr="00E86D81" w:rsidRDefault="00BA0FBE" w:rsidP="00A33CC5">
      <w:pPr>
        <w:tabs>
          <w:tab w:val="left" w:pos="360"/>
        </w:tabs>
        <w:spacing w:line="240" w:lineRule="auto"/>
        <w:jc w:val="both"/>
        <w:rPr>
          <w:rFonts w:ascii="Trebuchet MS" w:hAnsi="Trebuchet MS"/>
          <w:bCs/>
        </w:rPr>
      </w:pPr>
      <w:r w:rsidRPr="00E86D81">
        <w:rPr>
          <w:rFonts w:ascii="Trebuchet MS" w:hAnsi="Trebuchet MS"/>
          <w:bCs/>
        </w:rPr>
        <w:t xml:space="preserve">20 03 01 </w:t>
      </w:r>
      <w:proofErr w:type="spellStart"/>
      <w:r w:rsidRPr="00E86D81">
        <w:rPr>
          <w:rFonts w:ascii="Trebuchet MS" w:hAnsi="Trebuchet MS"/>
          <w:bCs/>
        </w:rPr>
        <w:t>Deșeuri</w:t>
      </w:r>
      <w:proofErr w:type="spellEnd"/>
      <w:r w:rsidRPr="00E86D81">
        <w:rPr>
          <w:rFonts w:ascii="Trebuchet MS" w:hAnsi="Trebuchet MS"/>
          <w:bCs/>
        </w:rPr>
        <w:t xml:space="preserve"> municipal </w:t>
      </w:r>
      <w:proofErr w:type="spellStart"/>
      <w:r w:rsidRPr="00E86D81">
        <w:rPr>
          <w:rFonts w:ascii="Trebuchet MS" w:hAnsi="Trebuchet MS"/>
          <w:bCs/>
        </w:rPr>
        <w:t>amestecate</w:t>
      </w:r>
      <w:proofErr w:type="spellEnd"/>
      <w:r w:rsidRPr="00E86D81">
        <w:rPr>
          <w:rFonts w:ascii="Trebuchet MS" w:hAnsi="Trebuchet MS"/>
          <w:bCs/>
        </w:rPr>
        <w:t xml:space="preserve"> (</w:t>
      </w:r>
      <w:proofErr w:type="spellStart"/>
      <w:r w:rsidRPr="00E86D81">
        <w:rPr>
          <w:rFonts w:ascii="Trebuchet MS" w:hAnsi="Trebuchet MS"/>
          <w:bCs/>
        </w:rPr>
        <w:t>menajere</w:t>
      </w:r>
      <w:proofErr w:type="spellEnd"/>
      <w:r w:rsidRPr="00E86D81">
        <w:rPr>
          <w:rFonts w:ascii="Trebuchet MS" w:hAnsi="Trebuchet MS"/>
          <w:bCs/>
        </w:rPr>
        <w:t>)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lang w:val="ro-RO"/>
        </w:rPr>
      </w:pPr>
      <w:r w:rsidRPr="00E86D81">
        <w:rPr>
          <w:rFonts w:ascii="Trebuchet MS" w:hAnsi="Trebuchet MS"/>
          <w:lang w:val="ro-RO"/>
        </w:rPr>
        <w:t xml:space="preserve">   e) poluarea și alte efecte nocive: </w:t>
      </w:r>
      <w:r w:rsidRPr="00E86D81">
        <w:rPr>
          <w:rFonts w:ascii="Trebuchet MS" w:hAnsi="Trebuchet MS"/>
          <w:i/>
          <w:lang w:val="ro-RO"/>
        </w:rPr>
        <w:t>se vor analiza in studiul de impact.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lang w:val="ro-RO"/>
        </w:rPr>
      </w:pPr>
      <w:r w:rsidRPr="00E86D81">
        <w:rPr>
          <w:rFonts w:ascii="Trebuchet MS" w:hAnsi="Trebuchet MS"/>
          <w:lang w:val="ro-RO"/>
        </w:rPr>
        <w:t xml:space="preserve">    f) riscurile de accidente majore și/sau dezastre relevante pentru proiectul în cauză, inclusiv cele cauzate de schimbările climatice, conform cunoștințelor științifice: </w:t>
      </w:r>
      <w:r w:rsidRPr="00E86D81">
        <w:rPr>
          <w:rFonts w:ascii="Trebuchet MS" w:hAnsi="Trebuchet MS"/>
          <w:i/>
          <w:lang w:val="ro-RO"/>
        </w:rPr>
        <w:t>se vor analiza in studiul de impact.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lang w:val="ro-RO"/>
        </w:rPr>
      </w:pPr>
      <w:r w:rsidRPr="00E86D81">
        <w:rPr>
          <w:rFonts w:ascii="Trebuchet MS" w:hAnsi="Trebuchet MS"/>
          <w:lang w:val="ro-RO"/>
        </w:rPr>
        <w:t xml:space="preserve">    g) riscurile pentru sănătatea umană (de exemplu, din cauza contaminării apei sau a poluării atmosferice): </w:t>
      </w:r>
      <w:r w:rsidRPr="00E86D81">
        <w:rPr>
          <w:rFonts w:ascii="Trebuchet MS" w:hAnsi="Trebuchet MS"/>
          <w:i/>
          <w:lang w:val="ro-RO"/>
        </w:rPr>
        <w:t xml:space="preserve">se vor analiza in studiul de impact asupra </w:t>
      </w:r>
      <w:proofErr w:type="spellStart"/>
      <w:r w:rsidRPr="00E86D81">
        <w:rPr>
          <w:rFonts w:ascii="Trebuchet MS" w:hAnsi="Trebuchet MS"/>
          <w:i/>
          <w:lang w:val="ro-RO"/>
        </w:rPr>
        <w:t>sanatatii</w:t>
      </w:r>
      <w:proofErr w:type="spellEnd"/>
      <w:r w:rsidRPr="00E86D81">
        <w:rPr>
          <w:rFonts w:ascii="Trebuchet MS" w:hAnsi="Trebuchet MS"/>
          <w:i/>
          <w:lang w:val="ro-RO"/>
        </w:rPr>
        <w:t xml:space="preserve"> </w:t>
      </w:r>
      <w:proofErr w:type="spellStart"/>
      <w:r w:rsidRPr="00E86D81">
        <w:rPr>
          <w:rFonts w:ascii="Trebuchet MS" w:hAnsi="Trebuchet MS"/>
          <w:i/>
          <w:lang w:val="ro-RO"/>
        </w:rPr>
        <w:t>populatiei</w:t>
      </w:r>
      <w:proofErr w:type="spellEnd"/>
      <w:r w:rsidRPr="00E86D81">
        <w:rPr>
          <w:rFonts w:ascii="Trebuchet MS" w:hAnsi="Trebuchet MS"/>
          <w:i/>
          <w:lang w:val="ro-RO"/>
        </w:rPr>
        <w:t>.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Cs/>
          <w:lang w:val="ro-RO"/>
        </w:rPr>
      </w:pPr>
      <w:r w:rsidRPr="00E86D81">
        <w:rPr>
          <w:rFonts w:ascii="Trebuchet MS" w:hAnsi="Trebuchet MS"/>
          <w:b/>
          <w:lang w:val="ro-RO"/>
        </w:rPr>
        <w:t xml:space="preserve">    </w:t>
      </w:r>
      <w:r w:rsidRPr="00E86D81">
        <w:rPr>
          <w:rFonts w:ascii="Trebuchet MS" w:hAnsi="Trebuchet MS"/>
          <w:b/>
          <w:iCs/>
          <w:lang w:val="ro-RO"/>
        </w:rPr>
        <w:t>2. Amplasarea proiectelor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    Sensibilitatea ecologică a zonelor geografice susceptibile de a fi afectate de proiecte trebuie luată în considerare, în special în ceea ce privește:</w:t>
      </w:r>
    </w:p>
    <w:p w:rsidR="00BA0FBE" w:rsidRPr="00E86D81" w:rsidRDefault="00BA0FBE" w:rsidP="00A33CC5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b/>
          <w:i/>
          <w:lang w:val="ro-RO"/>
        </w:rPr>
      </w:pPr>
      <w:r w:rsidRPr="00E86D81">
        <w:rPr>
          <w:rFonts w:ascii="Trebuchet MS" w:hAnsi="Trebuchet MS"/>
          <w:lang w:val="ro-RO"/>
        </w:rPr>
        <w:t xml:space="preserve">    a) utilizarea actuală și aprobată a terenurilor:</w:t>
      </w:r>
      <w:r w:rsidRPr="00E86D81">
        <w:rPr>
          <w:rFonts w:ascii="Trebuchet MS" w:hAnsi="Trebuchet MS"/>
          <w:b/>
          <w:lang w:val="ro-RO"/>
        </w:rPr>
        <w:t xml:space="preserve"> </w:t>
      </w:r>
      <w:r w:rsidRPr="00E86D81">
        <w:rPr>
          <w:rFonts w:ascii="Trebuchet MS" w:hAnsi="Trebuchet MS"/>
          <w:b/>
          <w:i/>
          <w:lang w:val="ro-RO"/>
        </w:rPr>
        <w:t xml:space="preserve"> conform C.U. nr.</w:t>
      </w:r>
      <w:r w:rsidR="00DF73CF" w:rsidRPr="00E86D81">
        <w:rPr>
          <w:rFonts w:ascii="Trebuchet MS" w:hAnsi="Trebuchet MS"/>
          <w:b/>
          <w:i/>
          <w:lang w:val="ro-RO"/>
        </w:rPr>
        <w:t xml:space="preserve"> 336</w:t>
      </w:r>
      <w:r w:rsidRPr="00E86D81">
        <w:rPr>
          <w:rFonts w:ascii="Trebuchet MS" w:hAnsi="Trebuchet MS"/>
          <w:b/>
          <w:i/>
          <w:lang w:val="ro-RO"/>
        </w:rPr>
        <w:t xml:space="preserve"> din 0</w:t>
      </w:r>
      <w:r w:rsidR="00DF73CF" w:rsidRPr="00E86D81">
        <w:rPr>
          <w:rFonts w:ascii="Trebuchet MS" w:hAnsi="Trebuchet MS"/>
          <w:b/>
          <w:i/>
          <w:lang w:val="ro-RO"/>
        </w:rPr>
        <w:t>6</w:t>
      </w:r>
      <w:r w:rsidRPr="00E86D81">
        <w:rPr>
          <w:rFonts w:ascii="Trebuchet MS" w:hAnsi="Trebuchet MS"/>
          <w:b/>
          <w:i/>
          <w:lang w:val="ro-RO"/>
        </w:rPr>
        <w:t>.0</w:t>
      </w:r>
      <w:r w:rsidR="00DF73CF" w:rsidRPr="00E86D81">
        <w:rPr>
          <w:rFonts w:ascii="Trebuchet MS" w:hAnsi="Trebuchet MS"/>
          <w:b/>
          <w:i/>
          <w:lang w:val="ro-RO"/>
        </w:rPr>
        <w:t>7</w:t>
      </w:r>
      <w:r w:rsidRPr="00E86D81">
        <w:rPr>
          <w:rFonts w:ascii="Trebuchet MS" w:hAnsi="Trebuchet MS"/>
          <w:b/>
          <w:i/>
          <w:lang w:val="ro-RO"/>
        </w:rPr>
        <w:t>.202</w:t>
      </w:r>
      <w:r w:rsidR="00DF73CF" w:rsidRPr="00E86D81">
        <w:rPr>
          <w:rFonts w:ascii="Trebuchet MS" w:hAnsi="Trebuchet MS"/>
          <w:b/>
          <w:i/>
          <w:lang w:val="ro-RO"/>
        </w:rPr>
        <w:t>3</w:t>
      </w:r>
      <w:r w:rsidRPr="00E86D81">
        <w:rPr>
          <w:rFonts w:ascii="Trebuchet MS" w:hAnsi="Trebuchet MS"/>
          <w:b/>
          <w:i/>
          <w:lang w:val="ro-RO"/>
        </w:rPr>
        <w:t xml:space="preserve">, emis de Primaria  </w:t>
      </w:r>
      <w:r w:rsidR="00DF73CF" w:rsidRPr="00E86D81">
        <w:rPr>
          <w:rFonts w:ascii="Trebuchet MS" w:hAnsi="Trebuchet MS"/>
          <w:b/>
          <w:i/>
          <w:lang w:val="ro-RO"/>
        </w:rPr>
        <w:t>comunei Agigea</w:t>
      </w:r>
      <w:r w:rsidRPr="00E86D81">
        <w:rPr>
          <w:rFonts w:ascii="Trebuchet MS" w:hAnsi="Trebuchet MS"/>
          <w:b/>
          <w:i/>
          <w:lang w:val="ro-RO"/>
        </w:rPr>
        <w:t xml:space="preserve">: teren intravilan, </w:t>
      </w:r>
      <w:r w:rsidR="00115A8D" w:rsidRPr="00E86D81">
        <w:rPr>
          <w:rFonts w:ascii="Trebuchet MS" w:hAnsi="Trebuchet MS"/>
          <w:b/>
          <w:i/>
          <w:lang w:val="ro-RO"/>
        </w:rPr>
        <w:t xml:space="preserve">arabil, </w:t>
      </w:r>
      <w:r w:rsidRPr="00E86D81">
        <w:rPr>
          <w:rFonts w:ascii="Trebuchet MS" w:hAnsi="Trebuchet MS"/>
          <w:b/>
          <w:i/>
          <w:lang w:val="ro-RO"/>
        </w:rPr>
        <w:t xml:space="preserve">proprietate privata a  </w:t>
      </w:r>
      <w:proofErr w:type="spellStart"/>
      <w:r w:rsidRPr="00E86D81">
        <w:rPr>
          <w:rFonts w:ascii="Trebuchet MS" w:hAnsi="Trebuchet MS"/>
          <w:b/>
          <w:i/>
          <w:lang w:val="ro-RO"/>
        </w:rPr>
        <w:t>societatii</w:t>
      </w:r>
      <w:proofErr w:type="spellEnd"/>
      <w:r w:rsidRPr="00E86D81">
        <w:rPr>
          <w:rFonts w:ascii="Trebuchet MS" w:hAnsi="Trebuchet MS"/>
          <w:b/>
          <w:i/>
          <w:lang w:val="ro-RO"/>
        </w:rPr>
        <w:t xml:space="preserve"> </w:t>
      </w:r>
      <w:r w:rsidRPr="00E86D81">
        <w:rPr>
          <w:rFonts w:ascii="Trebuchet MS" w:hAnsi="Trebuchet MS"/>
          <w:b/>
          <w:i/>
        </w:rPr>
        <w:t>B</w:t>
      </w:r>
      <w:r w:rsidR="00DF73CF" w:rsidRPr="00E86D81">
        <w:rPr>
          <w:rFonts w:ascii="Trebuchet MS" w:hAnsi="Trebuchet MS"/>
          <w:b/>
          <w:i/>
        </w:rPr>
        <w:t>LACK SEA VISION S</w:t>
      </w:r>
      <w:r w:rsidR="00115A8D" w:rsidRPr="00E86D81">
        <w:rPr>
          <w:rFonts w:ascii="Trebuchet MS" w:hAnsi="Trebuchet MS"/>
          <w:b/>
          <w:i/>
        </w:rPr>
        <w:t>.</w:t>
      </w:r>
      <w:r w:rsidR="00DF73CF" w:rsidRPr="00E86D81">
        <w:rPr>
          <w:rFonts w:ascii="Trebuchet MS" w:hAnsi="Trebuchet MS"/>
          <w:b/>
          <w:i/>
        </w:rPr>
        <w:t>R</w:t>
      </w:r>
      <w:r w:rsidR="00115A8D" w:rsidRPr="00E86D81">
        <w:rPr>
          <w:rFonts w:ascii="Trebuchet MS" w:hAnsi="Trebuchet MS"/>
          <w:b/>
          <w:i/>
        </w:rPr>
        <w:t>.</w:t>
      </w:r>
      <w:r w:rsidR="00DF73CF" w:rsidRPr="00E86D81">
        <w:rPr>
          <w:rFonts w:ascii="Trebuchet MS" w:hAnsi="Trebuchet MS"/>
          <w:b/>
          <w:i/>
        </w:rPr>
        <w:t>L</w:t>
      </w:r>
      <w:r w:rsidRPr="00E86D81">
        <w:rPr>
          <w:rFonts w:ascii="Trebuchet MS" w:hAnsi="Trebuchet MS"/>
          <w:b/>
          <w:i/>
        </w:rPr>
        <w:t>.</w:t>
      </w:r>
      <w:r w:rsidR="00115A8D" w:rsidRPr="00E86D81">
        <w:rPr>
          <w:rFonts w:ascii="Trebuchet MS" w:hAnsi="Trebuchet MS"/>
          <w:b/>
          <w:i/>
          <w:lang w:val="ro-RO"/>
        </w:rPr>
        <w:t xml:space="preserve">; </w:t>
      </w:r>
      <w:proofErr w:type="spellStart"/>
      <w:r w:rsidR="00115A8D" w:rsidRPr="00E86D81">
        <w:rPr>
          <w:rFonts w:ascii="Trebuchet MS" w:hAnsi="Trebuchet MS"/>
          <w:b/>
          <w:i/>
          <w:lang w:val="ro-RO"/>
        </w:rPr>
        <w:t>destinatia</w:t>
      </w:r>
      <w:proofErr w:type="spellEnd"/>
      <w:r w:rsidR="00115A8D" w:rsidRPr="00E86D81">
        <w:rPr>
          <w:rFonts w:ascii="Trebuchet MS" w:hAnsi="Trebuchet MS"/>
          <w:b/>
          <w:i/>
          <w:lang w:val="ro-RO"/>
        </w:rPr>
        <w:t xml:space="preserve"> terenului: </w:t>
      </w:r>
      <w:proofErr w:type="spellStart"/>
      <w:r w:rsidR="00115A8D" w:rsidRPr="00E86D81">
        <w:rPr>
          <w:rFonts w:ascii="Trebuchet MS" w:hAnsi="Trebuchet MS"/>
          <w:b/>
          <w:i/>
          <w:lang w:val="ro-RO"/>
        </w:rPr>
        <w:t>curtii-constructii</w:t>
      </w:r>
      <w:proofErr w:type="spellEnd"/>
      <w:r w:rsidRPr="00E86D81">
        <w:rPr>
          <w:rFonts w:ascii="Trebuchet MS" w:hAnsi="Trebuchet MS"/>
          <w:b/>
          <w:i/>
          <w:lang w:val="it-IT"/>
        </w:rPr>
        <w:t>.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lang w:val="ro-RO"/>
        </w:rPr>
      </w:pPr>
      <w:r w:rsidRPr="00E86D81">
        <w:rPr>
          <w:rFonts w:ascii="Trebuchet MS" w:hAnsi="Trebuchet MS"/>
          <w:lang w:val="ro-RO"/>
        </w:rPr>
        <w:t xml:space="preserve">    b) bogăția, disponibilitatea, calitatea și capacitatea de regenerare relative ale resurselor naturale (inclusiv solul, terenurilor, apa si biodiversitatea) din zona și din subteranul acesteia: </w:t>
      </w:r>
      <w:r w:rsidRPr="00E86D81">
        <w:rPr>
          <w:rFonts w:ascii="Trebuchet MS" w:hAnsi="Trebuchet MS"/>
          <w:i/>
          <w:lang w:val="ro-RO"/>
        </w:rPr>
        <w:t>nu este cazul.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    c) capacitatea de </w:t>
      </w:r>
      <w:proofErr w:type="spellStart"/>
      <w:r w:rsidRPr="00E86D81">
        <w:rPr>
          <w:rFonts w:ascii="Trebuchet MS" w:hAnsi="Trebuchet MS"/>
          <w:lang w:val="ro-RO"/>
        </w:rPr>
        <w:t>absorbţie</w:t>
      </w:r>
      <w:proofErr w:type="spellEnd"/>
      <w:r w:rsidRPr="00E86D81">
        <w:rPr>
          <w:rFonts w:ascii="Trebuchet MS" w:hAnsi="Trebuchet MS"/>
          <w:lang w:val="ro-RO"/>
        </w:rPr>
        <w:t xml:space="preserve"> a mediului natural, </w:t>
      </w:r>
      <w:proofErr w:type="spellStart"/>
      <w:r w:rsidRPr="00E86D81">
        <w:rPr>
          <w:rFonts w:ascii="Trebuchet MS" w:hAnsi="Trebuchet MS"/>
          <w:lang w:val="ro-RO"/>
        </w:rPr>
        <w:t>acordându-se</w:t>
      </w:r>
      <w:proofErr w:type="spellEnd"/>
      <w:r w:rsidRPr="00E86D81">
        <w:rPr>
          <w:rFonts w:ascii="Trebuchet MS" w:hAnsi="Trebuchet MS"/>
          <w:lang w:val="ro-RO"/>
        </w:rPr>
        <w:t xml:space="preserve"> o atenție specială următoarelor zone:</w:t>
      </w:r>
    </w:p>
    <w:p w:rsidR="00BA0FBE" w:rsidRPr="00E86D81" w:rsidRDefault="00BA0FBE" w:rsidP="00A33CC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zone umede, zone riverane, guri ale râurilor: </w:t>
      </w:r>
      <w:r w:rsidRPr="00E86D81">
        <w:rPr>
          <w:rFonts w:ascii="Trebuchet MS" w:hAnsi="Trebuchet MS"/>
          <w:i/>
          <w:lang w:val="ro-RO"/>
        </w:rPr>
        <w:t>nu este cazul</w:t>
      </w:r>
      <w:r w:rsidRPr="00E86D81">
        <w:rPr>
          <w:rFonts w:ascii="Trebuchet MS" w:hAnsi="Trebuchet MS"/>
          <w:lang w:val="ro-RO"/>
        </w:rPr>
        <w:t>.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        ii) zone costiere și mediul marin: </w:t>
      </w:r>
      <w:r w:rsidRPr="00E86D81">
        <w:rPr>
          <w:rFonts w:ascii="Trebuchet MS" w:hAnsi="Trebuchet MS"/>
          <w:i/>
          <w:lang w:val="ro-RO"/>
        </w:rPr>
        <w:t>nu este cazul</w:t>
      </w:r>
      <w:r w:rsidRPr="00E86D81">
        <w:rPr>
          <w:rFonts w:ascii="Trebuchet MS" w:hAnsi="Trebuchet MS"/>
          <w:lang w:val="ro-RO"/>
        </w:rPr>
        <w:t>.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lang w:val="ro-RO"/>
        </w:rPr>
      </w:pPr>
      <w:r w:rsidRPr="00E86D81">
        <w:rPr>
          <w:rFonts w:ascii="Trebuchet MS" w:hAnsi="Trebuchet MS"/>
          <w:lang w:val="ro-RO"/>
        </w:rPr>
        <w:t xml:space="preserve">        iii) zonele montane </w:t>
      </w:r>
      <w:proofErr w:type="spellStart"/>
      <w:r w:rsidRPr="00E86D81">
        <w:rPr>
          <w:rFonts w:ascii="Trebuchet MS" w:hAnsi="Trebuchet MS"/>
          <w:lang w:val="ro-RO"/>
        </w:rPr>
        <w:t>şi</w:t>
      </w:r>
      <w:proofErr w:type="spellEnd"/>
      <w:r w:rsidRPr="00E86D81">
        <w:rPr>
          <w:rFonts w:ascii="Trebuchet MS" w:hAnsi="Trebuchet MS"/>
          <w:lang w:val="ro-RO"/>
        </w:rPr>
        <w:t xml:space="preserve"> forestiere:  </w:t>
      </w:r>
      <w:r w:rsidRPr="00E86D81">
        <w:rPr>
          <w:rFonts w:ascii="Trebuchet MS" w:hAnsi="Trebuchet MS"/>
          <w:i/>
          <w:lang w:val="ro-RO"/>
        </w:rPr>
        <w:t>nu este cazul</w:t>
      </w:r>
      <w:r w:rsidRPr="00E86D81">
        <w:rPr>
          <w:rFonts w:ascii="Trebuchet MS" w:hAnsi="Trebuchet MS"/>
          <w:b/>
          <w:i/>
          <w:lang w:val="ro-RO"/>
        </w:rPr>
        <w:t>.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lang w:val="ro-RO"/>
        </w:rPr>
      </w:pPr>
      <w:r w:rsidRPr="00E86D81">
        <w:rPr>
          <w:rFonts w:ascii="Trebuchet MS" w:hAnsi="Trebuchet MS"/>
          <w:lang w:val="ro-RO"/>
        </w:rPr>
        <w:t xml:space="preserve">        iv) </w:t>
      </w:r>
      <w:proofErr w:type="spellStart"/>
      <w:r w:rsidRPr="00E86D81">
        <w:rPr>
          <w:rFonts w:ascii="Trebuchet MS" w:hAnsi="Trebuchet MS"/>
          <w:lang w:val="ro-RO"/>
        </w:rPr>
        <w:t>rezervaţii</w:t>
      </w:r>
      <w:proofErr w:type="spellEnd"/>
      <w:r w:rsidRPr="00E86D81">
        <w:rPr>
          <w:rFonts w:ascii="Trebuchet MS" w:hAnsi="Trebuchet MS"/>
          <w:lang w:val="ro-RO"/>
        </w:rPr>
        <w:t xml:space="preserve"> și parcuri naturale:   </w:t>
      </w:r>
      <w:r w:rsidRPr="00E86D81">
        <w:rPr>
          <w:rFonts w:ascii="Trebuchet MS" w:hAnsi="Trebuchet MS"/>
          <w:i/>
          <w:lang w:val="ro-RO"/>
        </w:rPr>
        <w:t>nu este cazul</w:t>
      </w:r>
      <w:r w:rsidRPr="00E86D81">
        <w:rPr>
          <w:rFonts w:ascii="Trebuchet MS" w:hAnsi="Trebuchet MS"/>
          <w:b/>
          <w:i/>
          <w:lang w:val="ro-RO"/>
        </w:rPr>
        <w:t>.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        v) zone clasificate sau protejate de dreptul național; zone Natura 2000 desemnate de statele membre în conformitate cu Directiva 92/43/CEE și cu Directiva 2009/147/CE: </w:t>
      </w:r>
      <w:r w:rsidRPr="00E86D81">
        <w:rPr>
          <w:rFonts w:ascii="Trebuchet MS" w:hAnsi="Trebuchet MS"/>
          <w:i/>
          <w:lang w:val="ro-RO"/>
        </w:rPr>
        <w:t>nu este cazul</w:t>
      </w:r>
      <w:r w:rsidRPr="00E86D81">
        <w:rPr>
          <w:rFonts w:ascii="Trebuchet MS" w:hAnsi="Trebuchet MS"/>
          <w:lang w:val="ro-RO"/>
        </w:rPr>
        <w:t>.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        vi) zonele în care au existat deja cazuri de nerespectare a standardelor de calitate a mediului prevăzute în dreptul Uniunii și relevante pentru proiect sau în care se consideră că există astfel de cazuri: </w:t>
      </w:r>
      <w:r w:rsidRPr="00E86D81">
        <w:rPr>
          <w:rFonts w:ascii="Trebuchet MS" w:hAnsi="Trebuchet MS"/>
          <w:i/>
          <w:lang w:val="ro-RO"/>
        </w:rPr>
        <w:t>nu este cazul</w:t>
      </w:r>
      <w:r w:rsidRPr="00E86D81">
        <w:rPr>
          <w:rFonts w:ascii="Trebuchet MS" w:hAnsi="Trebuchet MS"/>
          <w:b/>
          <w:lang w:val="ro-RO"/>
        </w:rPr>
        <w:t>.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E86D81">
        <w:rPr>
          <w:rFonts w:ascii="Trebuchet MS" w:hAnsi="Trebuchet MS"/>
          <w:lang w:val="ro-RO"/>
        </w:rPr>
        <w:t xml:space="preserve">        vii) zonele cu o densitate mare a populației: </w:t>
      </w:r>
      <w:r w:rsidR="00115A8D" w:rsidRPr="00E86D81">
        <w:rPr>
          <w:rFonts w:ascii="Trebuchet MS" w:hAnsi="Trebuchet MS"/>
          <w:b/>
          <w:lang w:val="ro-RO"/>
        </w:rPr>
        <w:t>comuna Agigea</w:t>
      </w:r>
      <w:r w:rsidRPr="00E86D81">
        <w:rPr>
          <w:rFonts w:ascii="Trebuchet MS" w:hAnsi="Trebuchet MS"/>
          <w:b/>
          <w:lang w:val="ro-RO"/>
        </w:rPr>
        <w:t>.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        viii) peisaje si situri importante din punct de vedere istoric, cultural sau arheologic: </w:t>
      </w:r>
      <w:r w:rsidRPr="00E86D81">
        <w:rPr>
          <w:rFonts w:ascii="Trebuchet MS" w:hAnsi="Trebuchet MS"/>
          <w:i/>
          <w:lang w:val="ro-RO"/>
        </w:rPr>
        <w:t>nu este cazul</w:t>
      </w:r>
      <w:r w:rsidRPr="00E86D81">
        <w:rPr>
          <w:rFonts w:ascii="Trebuchet MS" w:hAnsi="Trebuchet MS"/>
          <w:b/>
          <w:lang w:val="ro-RO"/>
        </w:rPr>
        <w:t>.</w:t>
      </w: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E86D81">
        <w:rPr>
          <w:rFonts w:ascii="Trebuchet MS" w:hAnsi="Trebuchet MS"/>
          <w:b/>
          <w:lang w:val="ro-RO"/>
        </w:rPr>
        <w:t xml:space="preserve">    3. Tipurile si caracteristicile impactului </w:t>
      </w:r>
      <w:proofErr w:type="spellStart"/>
      <w:r w:rsidRPr="00E86D81">
        <w:rPr>
          <w:rFonts w:ascii="Trebuchet MS" w:hAnsi="Trebuchet MS"/>
          <w:b/>
          <w:lang w:val="ro-RO"/>
        </w:rPr>
        <w:t>potenţial</w:t>
      </w:r>
      <w:proofErr w:type="spellEnd"/>
    </w:p>
    <w:p w:rsidR="00BA0FBE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b/>
          <w:lang w:val="ro-RO"/>
        </w:rPr>
        <w:t xml:space="preserve">    </w:t>
      </w:r>
      <w:r w:rsidRPr="00E86D81">
        <w:rPr>
          <w:rFonts w:ascii="Trebuchet MS" w:hAnsi="Trebuchet MS"/>
          <w:lang w:val="ro-RO"/>
        </w:rPr>
        <w:t xml:space="preserve">Efectele semnificative pe care le pot avea proiectele asupra mediului trebuie analizate in raport cu criteriile stabilite la punctele 1 si 2 din prezenta anexa, </w:t>
      </w:r>
      <w:proofErr w:type="spellStart"/>
      <w:r w:rsidRPr="00E86D81">
        <w:rPr>
          <w:rFonts w:ascii="Trebuchet MS" w:hAnsi="Trebuchet MS"/>
          <w:lang w:val="ro-RO"/>
        </w:rPr>
        <w:t>avand</w:t>
      </w:r>
      <w:proofErr w:type="spellEnd"/>
      <w:r w:rsidRPr="00E86D81">
        <w:rPr>
          <w:rFonts w:ascii="Trebuchet MS" w:hAnsi="Trebuchet MS"/>
          <w:lang w:val="ro-RO"/>
        </w:rPr>
        <w:t xml:space="preserve"> in vedere impactul proiectului asupra factorilor </w:t>
      </w:r>
      <w:proofErr w:type="spellStart"/>
      <w:r w:rsidRPr="00E86D81">
        <w:rPr>
          <w:rFonts w:ascii="Trebuchet MS" w:hAnsi="Trebuchet MS"/>
          <w:lang w:val="ro-RO"/>
        </w:rPr>
        <w:t>prevazuti</w:t>
      </w:r>
      <w:proofErr w:type="spellEnd"/>
      <w:r w:rsidRPr="00E86D81">
        <w:rPr>
          <w:rFonts w:ascii="Trebuchet MS" w:hAnsi="Trebuchet MS"/>
          <w:lang w:val="ro-RO"/>
        </w:rPr>
        <w:t xml:space="preserve"> la articolul 3 alineatul (1), si </w:t>
      </w:r>
      <w:proofErr w:type="spellStart"/>
      <w:r w:rsidRPr="00E86D81">
        <w:rPr>
          <w:rFonts w:ascii="Trebuchet MS" w:hAnsi="Trebuchet MS"/>
          <w:lang w:val="ro-RO"/>
        </w:rPr>
        <w:t>tinand</w:t>
      </w:r>
      <w:proofErr w:type="spellEnd"/>
      <w:r w:rsidRPr="00E86D81">
        <w:rPr>
          <w:rFonts w:ascii="Trebuchet MS" w:hAnsi="Trebuchet MS"/>
          <w:lang w:val="ro-RO"/>
        </w:rPr>
        <w:t xml:space="preserve"> seama de:</w:t>
      </w:r>
    </w:p>
    <w:p w:rsidR="00A33CC5" w:rsidRPr="00E86D81" w:rsidRDefault="00BA0FBE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    </w:t>
      </w:r>
      <w:r w:rsidR="00A33CC5" w:rsidRPr="00E86D81">
        <w:rPr>
          <w:rFonts w:ascii="Trebuchet MS" w:hAnsi="Trebuchet MS"/>
          <w:lang w:val="ro-RO"/>
        </w:rPr>
        <w:t xml:space="preserve">    a) importanta si extinderea </w:t>
      </w:r>
      <w:proofErr w:type="spellStart"/>
      <w:r w:rsidR="00A33CC5" w:rsidRPr="00E86D81">
        <w:rPr>
          <w:rFonts w:ascii="Trebuchet MS" w:hAnsi="Trebuchet MS"/>
          <w:lang w:val="ro-RO"/>
        </w:rPr>
        <w:t>spatiala</w:t>
      </w:r>
      <w:proofErr w:type="spellEnd"/>
      <w:r w:rsidR="00A33CC5" w:rsidRPr="00E86D81">
        <w:rPr>
          <w:rFonts w:ascii="Trebuchet MS" w:hAnsi="Trebuchet MS"/>
          <w:lang w:val="ro-RO"/>
        </w:rPr>
        <w:t xml:space="preserve"> a impactului (de exemplu, zona geografica si dimensiunea </w:t>
      </w:r>
      <w:proofErr w:type="spellStart"/>
      <w:r w:rsidR="00A33CC5" w:rsidRPr="00E86D81">
        <w:rPr>
          <w:rFonts w:ascii="Trebuchet MS" w:hAnsi="Trebuchet MS"/>
          <w:lang w:val="ro-RO"/>
        </w:rPr>
        <w:t>populatiei</w:t>
      </w:r>
      <w:proofErr w:type="spellEnd"/>
      <w:r w:rsidR="00A33CC5" w:rsidRPr="00E86D81">
        <w:rPr>
          <w:rFonts w:ascii="Trebuchet MS" w:hAnsi="Trebuchet MS"/>
          <w:lang w:val="ro-RO"/>
        </w:rPr>
        <w:t xml:space="preserve"> care poate fi  afectata):  </w:t>
      </w:r>
      <w:r w:rsidR="00A33CC5" w:rsidRPr="00E86D81">
        <w:rPr>
          <w:rFonts w:ascii="Trebuchet MS" w:hAnsi="Trebuchet MS"/>
          <w:i/>
          <w:lang w:val="ro-RO"/>
        </w:rPr>
        <w:t>nu este cazul</w:t>
      </w:r>
      <w:r w:rsidR="00A33CC5" w:rsidRPr="00E86D81">
        <w:rPr>
          <w:rFonts w:ascii="Trebuchet MS" w:hAnsi="Trebuchet MS"/>
          <w:lang w:val="ro-RO"/>
        </w:rPr>
        <w:t>.</w:t>
      </w: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    b) natura impactului: </w:t>
      </w:r>
      <w:r w:rsidRPr="00E86D81">
        <w:rPr>
          <w:rFonts w:ascii="Trebuchet MS" w:hAnsi="Trebuchet MS"/>
          <w:i/>
          <w:lang w:val="ro-RO"/>
        </w:rPr>
        <w:t>redus</w:t>
      </w:r>
      <w:r w:rsidRPr="00E86D81">
        <w:rPr>
          <w:rFonts w:ascii="Trebuchet MS" w:hAnsi="Trebuchet MS"/>
          <w:lang w:val="ro-RO"/>
        </w:rPr>
        <w:t>.</w:t>
      </w: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    c) natura transfrontaliera a impactului: </w:t>
      </w:r>
      <w:r w:rsidRPr="00E86D81">
        <w:rPr>
          <w:rFonts w:ascii="Trebuchet MS" w:hAnsi="Trebuchet MS"/>
          <w:i/>
          <w:lang w:val="ro-RO"/>
        </w:rPr>
        <w:t>proiect fără impact transfrontalier</w:t>
      </w:r>
      <w:r w:rsidRPr="00E86D81">
        <w:rPr>
          <w:rFonts w:ascii="Trebuchet MS" w:hAnsi="Trebuchet MS"/>
          <w:lang w:val="ro-RO"/>
        </w:rPr>
        <w:t>.</w:t>
      </w: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lang w:val="ro-RO"/>
        </w:rPr>
      </w:pPr>
      <w:r w:rsidRPr="00E86D81">
        <w:rPr>
          <w:rFonts w:ascii="Trebuchet MS" w:hAnsi="Trebuchet MS"/>
          <w:lang w:val="ro-RO"/>
        </w:rPr>
        <w:lastRenderedPageBreak/>
        <w:t xml:space="preserve">    d) intensitatea si complexitatea impactului:</w:t>
      </w:r>
      <w:r w:rsidRPr="00E86D81">
        <w:rPr>
          <w:rFonts w:ascii="Trebuchet MS" w:hAnsi="Trebuchet MS"/>
          <w:color w:val="FF0000"/>
          <w:lang w:val="ro-RO"/>
        </w:rPr>
        <w:t xml:space="preserve"> </w:t>
      </w:r>
      <w:r w:rsidRPr="00E86D81">
        <w:rPr>
          <w:rFonts w:ascii="Trebuchet MS" w:hAnsi="Trebuchet MS"/>
          <w:i/>
          <w:lang w:val="ro-RO"/>
        </w:rPr>
        <w:t xml:space="preserve">in perioada de </w:t>
      </w:r>
      <w:proofErr w:type="spellStart"/>
      <w:r w:rsidRPr="00E86D81">
        <w:rPr>
          <w:rFonts w:ascii="Trebuchet MS" w:hAnsi="Trebuchet MS"/>
          <w:i/>
          <w:lang w:val="ro-RO"/>
        </w:rPr>
        <w:t>executie</w:t>
      </w:r>
      <w:proofErr w:type="spellEnd"/>
      <w:r w:rsidRPr="00E86D81">
        <w:rPr>
          <w:rFonts w:ascii="Trebuchet MS" w:hAnsi="Trebuchet MS"/>
          <w:i/>
          <w:lang w:val="ro-RO"/>
        </w:rPr>
        <w:t xml:space="preserve"> impactul asupra mediului este redus si temporar, riscul </w:t>
      </w:r>
      <w:proofErr w:type="spellStart"/>
      <w:r w:rsidRPr="00E86D81">
        <w:rPr>
          <w:rFonts w:ascii="Trebuchet MS" w:hAnsi="Trebuchet MS"/>
          <w:i/>
          <w:lang w:val="ro-RO"/>
        </w:rPr>
        <w:t>potential</w:t>
      </w:r>
      <w:proofErr w:type="spellEnd"/>
      <w:r w:rsidRPr="00E86D81">
        <w:rPr>
          <w:rFonts w:ascii="Trebuchet MS" w:hAnsi="Trebuchet MS"/>
          <w:i/>
          <w:lang w:val="ro-RO"/>
        </w:rPr>
        <w:t xml:space="preserve"> de poluare a solului fiind dat de pierderi accidentale de </w:t>
      </w:r>
      <w:proofErr w:type="spellStart"/>
      <w:r w:rsidRPr="00E86D81">
        <w:rPr>
          <w:rFonts w:ascii="Trebuchet MS" w:hAnsi="Trebuchet MS"/>
          <w:i/>
          <w:lang w:val="ro-RO"/>
        </w:rPr>
        <w:t>carburanti</w:t>
      </w:r>
      <w:proofErr w:type="spellEnd"/>
      <w:r w:rsidRPr="00E86D81">
        <w:rPr>
          <w:rFonts w:ascii="Trebuchet MS" w:hAnsi="Trebuchet MS"/>
          <w:i/>
          <w:lang w:val="ro-RO"/>
        </w:rPr>
        <w:t xml:space="preserve"> sau </w:t>
      </w:r>
      <w:proofErr w:type="spellStart"/>
      <w:r w:rsidRPr="00E86D81">
        <w:rPr>
          <w:rFonts w:ascii="Trebuchet MS" w:hAnsi="Trebuchet MS"/>
          <w:i/>
          <w:lang w:val="ro-RO"/>
        </w:rPr>
        <w:t>lubrefianti</w:t>
      </w:r>
      <w:proofErr w:type="spellEnd"/>
      <w:r w:rsidRPr="00E86D81">
        <w:rPr>
          <w:rFonts w:ascii="Trebuchet MS" w:hAnsi="Trebuchet MS"/>
          <w:i/>
          <w:lang w:val="ro-RO"/>
        </w:rPr>
        <w:t xml:space="preserve"> de la vehicule si utilaje.   </w:t>
      </w: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    e) probabilitatea impactului: </w:t>
      </w:r>
      <w:r w:rsidRPr="00E86D81">
        <w:rPr>
          <w:rFonts w:ascii="Trebuchet MS" w:hAnsi="Trebuchet MS"/>
          <w:i/>
          <w:lang w:val="ro-RO"/>
        </w:rPr>
        <w:t xml:space="preserve">redusă, urmare a argumentelor </w:t>
      </w:r>
      <w:proofErr w:type="spellStart"/>
      <w:r w:rsidRPr="00E86D81">
        <w:rPr>
          <w:rFonts w:ascii="Trebuchet MS" w:hAnsi="Trebuchet MS"/>
          <w:i/>
          <w:lang w:val="ro-RO"/>
        </w:rPr>
        <w:t>menţionate</w:t>
      </w:r>
      <w:proofErr w:type="spellEnd"/>
      <w:r w:rsidRPr="00E86D81">
        <w:rPr>
          <w:rFonts w:ascii="Trebuchet MS" w:hAnsi="Trebuchet MS"/>
          <w:i/>
          <w:lang w:val="ro-RO"/>
        </w:rPr>
        <w:t xml:space="preserve"> la punctele a si b</w:t>
      </w:r>
      <w:r w:rsidRPr="00E86D81">
        <w:rPr>
          <w:rFonts w:ascii="Trebuchet MS" w:hAnsi="Trebuchet MS"/>
          <w:lang w:val="ro-RO"/>
        </w:rPr>
        <w:t>.</w:t>
      </w:r>
    </w:p>
    <w:p w:rsidR="00A33CC5" w:rsidRPr="00E86D81" w:rsidRDefault="00A33CC5" w:rsidP="00A33CC5">
      <w:pPr>
        <w:spacing w:after="0" w:line="240" w:lineRule="auto"/>
        <w:jc w:val="both"/>
        <w:rPr>
          <w:rFonts w:ascii="Trebuchet MS" w:hAnsi="Trebuchet MS"/>
          <w:bCs/>
          <w:i/>
          <w:lang w:val="ro-RO"/>
        </w:rPr>
      </w:pPr>
      <w:r w:rsidRPr="00E86D81">
        <w:rPr>
          <w:rFonts w:ascii="Trebuchet MS" w:hAnsi="Trebuchet MS"/>
          <w:lang w:val="ro-RO"/>
        </w:rPr>
        <w:t xml:space="preserve">    f) debutul, durata, </w:t>
      </w:r>
      <w:proofErr w:type="spellStart"/>
      <w:r w:rsidRPr="00E86D81">
        <w:rPr>
          <w:rFonts w:ascii="Trebuchet MS" w:hAnsi="Trebuchet MS"/>
          <w:lang w:val="ro-RO"/>
        </w:rPr>
        <w:t>frecvenţa</w:t>
      </w:r>
      <w:proofErr w:type="spellEnd"/>
      <w:r w:rsidRPr="00E86D81">
        <w:rPr>
          <w:rFonts w:ascii="Trebuchet MS" w:hAnsi="Trebuchet MS"/>
          <w:lang w:val="ro-RO"/>
        </w:rPr>
        <w:t xml:space="preserve"> </w:t>
      </w:r>
      <w:proofErr w:type="spellStart"/>
      <w:r w:rsidRPr="00E86D81">
        <w:rPr>
          <w:rFonts w:ascii="Trebuchet MS" w:hAnsi="Trebuchet MS"/>
          <w:lang w:val="ro-RO"/>
        </w:rPr>
        <w:t>şi</w:t>
      </w:r>
      <w:proofErr w:type="spellEnd"/>
      <w:r w:rsidRPr="00E86D81">
        <w:rPr>
          <w:rFonts w:ascii="Trebuchet MS" w:hAnsi="Trebuchet MS"/>
          <w:lang w:val="ro-RO"/>
        </w:rPr>
        <w:t xml:space="preserve"> reversibilitatea preconizate ale impactului: </w:t>
      </w:r>
      <w:r w:rsidRPr="00E86D81">
        <w:rPr>
          <w:rFonts w:ascii="Trebuchet MS" w:hAnsi="Trebuchet MS"/>
          <w:i/>
          <w:lang w:val="ro-RO"/>
        </w:rPr>
        <w:t xml:space="preserve">impactul asupra mediului va exista în perioada </w:t>
      </w:r>
      <w:proofErr w:type="spellStart"/>
      <w:r w:rsidRPr="00E86D81">
        <w:rPr>
          <w:rFonts w:ascii="Trebuchet MS" w:hAnsi="Trebuchet MS"/>
          <w:i/>
          <w:lang w:val="ro-RO"/>
        </w:rPr>
        <w:t>desfăşurării</w:t>
      </w:r>
      <w:proofErr w:type="spellEnd"/>
      <w:r w:rsidRPr="00E86D81">
        <w:rPr>
          <w:rFonts w:ascii="Trebuchet MS" w:hAnsi="Trebuchet MS"/>
          <w:i/>
          <w:lang w:val="ro-RO"/>
        </w:rPr>
        <w:t xml:space="preserve"> lucrărilor</w:t>
      </w:r>
      <w:r w:rsidRPr="00E86D81">
        <w:rPr>
          <w:rFonts w:ascii="Trebuchet MS" w:hAnsi="Trebuchet MS"/>
          <w:bCs/>
          <w:i/>
          <w:lang w:val="ro-RO"/>
        </w:rPr>
        <w:t xml:space="preserve"> de construire.</w:t>
      </w: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bCs/>
          <w:lang w:val="ro-RO"/>
        </w:rPr>
        <w:t xml:space="preserve">    g) cumularea impactului cu impactul altor proiecte existente si/sau aprobate: </w:t>
      </w:r>
      <w:r w:rsidRPr="00E86D81">
        <w:rPr>
          <w:rFonts w:ascii="Trebuchet MS" w:hAnsi="Trebuchet MS"/>
          <w:i/>
          <w:lang w:val="ro-RO"/>
        </w:rPr>
        <w:t>nu este cazul</w:t>
      </w:r>
      <w:r w:rsidRPr="00E86D81">
        <w:rPr>
          <w:rFonts w:ascii="Trebuchet MS" w:hAnsi="Trebuchet MS"/>
          <w:b/>
          <w:lang w:val="ro-RO"/>
        </w:rPr>
        <w:t>.</w:t>
      </w:r>
    </w:p>
    <w:p w:rsidR="00A33CC5" w:rsidRPr="00E86D81" w:rsidRDefault="00A33CC5" w:rsidP="00A33CC5">
      <w:pPr>
        <w:spacing w:after="0" w:line="240" w:lineRule="auto"/>
        <w:jc w:val="both"/>
        <w:rPr>
          <w:rStyle w:val="tpa1"/>
          <w:rFonts w:ascii="Trebuchet MS" w:hAnsi="Trebuchet MS"/>
          <w:b/>
          <w:i/>
          <w:lang w:val="ro-RO"/>
        </w:rPr>
      </w:pPr>
      <w:r w:rsidRPr="00E86D81">
        <w:rPr>
          <w:rFonts w:ascii="Trebuchet MS" w:hAnsi="Trebuchet MS"/>
          <w:bCs/>
          <w:lang w:val="ro-RO"/>
        </w:rPr>
        <w:t xml:space="preserve">    h) posibilitatea de reducere efectiva a impactului: </w:t>
      </w:r>
      <w:r w:rsidRPr="00E86D81">
        <w:rPr>
          <w:rFonts w:ascii="Trebuchet MS" w:hAnsi="Trebuchet MS"/>
          <w:b/>
          <w:bCs/>
          <w:i/>
          <w:lang w:val="ro-RO"/>
        </w:rPr>
        <w:t xml:space="preserve">prin respectarea </w:t>
      </w:r>
      <w:proofErr w:type="spellStart"/>
      <w:r w:rsidRPr="00E86D81">
        <w:rPr>
          <w:rFonts w:ascii="Trebuchet MS" w:hAnsi="Trebuchet MS"/>
          <w:b/>
          <w:bCs/>
          <w:i/>
          <w:lang w:val="ro-RO"/>
        </w:rPr>
        <w:t>urmatoarelor</w:t>
      </w:r>
      <w:proofErr w:type="spellEnd"/>
      <w:r w:rsidRPr="00E86D81">
        <w:rPr>
          <w:rFonts w:ascii="Trebuchet MS" w:hAnsi="Trebuchet MS"/>
          <w:b/>
          <w:bCs/>
          <w:i/>
          <w:lang w:val="ro-RO"/>
        </w:rPr>
        <w:t xml:space="preserve"> </w:t>
      </w:r>
      <w:proofErr w:type="spellStart"/>
      <w:r w:rsidRPr="00E86D81">
        <w:rPr>
          <w:rFonts w:ascii="Trebuchet MS" w:hAnsi="Trebuchet MS"/>
          <w:b/>
          <w:bCs/>
          <w:i/>
          <w:lang w:val="ro-RO"/>
        </w:rPr>
        <w:t>conditii</w:t>
      </w:r>
      <w:proofErr w:type="spellEnd"/>
      <w:r w:rsidRPr="00E86D81">
        <w:rPr>
          <w:rFonts w:ascii="Trebuchet MS" w:hAnsi="Trebuchet MS"/>
          <w:b/>
          <w:bCs/>
          <w:i/>
          <w:lang w:val="ro-RO"/>
        </w:rPr>
        <w:t xml:space="preserve"> de realizare a proiectului:</w:t>
      </w:r>
      <w:r w:rsidRPr="00E86D81">
        <w:rPr>
          <w:rStyle w:val="tpa1"/>
          <w:rFonts w:ascii="Trebuchet MS" w:hAnsi="Trebuchet MS"/>
          <w:b/>
          <w:i/>
          <w:lang w:val="ro-RO"/>
        </w:rPr>
        <w:t xml:space="preserve"> </w:t>
      </w:r>
    </w:p>
    <w:p w:rsidR="00A33CC5" w:rsidRPr="00E86D81" w:rsidRDefault="00A33CC5" w:rsidP="00A33CC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>împrejmuirea corespunzătoare a zonelor de lucru, montarea de avertizoare, etc;</w:t>
      </w:r>
    </w:p>
    <w:p w:rsidR="00A33CC5" w:rsidRPr="00E86D81" w:rsidRDefault="00A33CC5" w:rsidP="00A33CC5">
      <w:pPr>
        <w:numPr>
          <w:ilvl w:val="1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>materialele necesare executării lucrărilor propuse se depozitează în locuri bine stabilite, amenajate corespunzător, în vederea prevenirii poluării solului/subsolului;</w:t>
      </w:r>
    </w:p>
    <w:p w:rsidR="00A33CC5" w:rsidRPr="00E86D81" w:rsidRDefault="00A33CC5" w:rsidP="00A33CC5">
      <w:pPr>
        <w:numPr>
          <w:ilvl w:val="1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managementul </w:t>
      </w:r>
      <w:proofErr w:type="spellStart"/>
      <w:r w:rsidRPr="00E86D81">
        <w:rPr>
          <w:rFonts w:ascii="Trebuchet MS" w:hAnsi="Trebuchet MS"/>
          <w:lang w:val="ro-RO"/>
        </w:rPr>
        <w:t>deşeurilor</w:t>
      </w:r>
      <w:proofErr w:type="spellEnd"/>
      <w:r w:rsidRPr="00E86D81">
        <w:rPr>
          <w:rFonts w:ascii="Trebuchet MS" w:hAnsi="Trebuchet MS"/>
          <w:lang w:val="ro-RO"/>
        </w:rPr>
        <w:t xml:space="preserve"> generate în urma </w:t>
      </w:r>
      <w:proofErr w:type="spellStart"/>
      <w:r w:rsidRPr="00E86D81">
        <w:rPr>
          <w:rFonts w:ascii="Trebuchet MS" w:hAnsi="Trebuchet MS"/>
          <w:lang w:val="ro-RO"/>
        </w:rPr>
        <w:t>execuţiei</w:t>
      </w:r>
      <w:proofErr w:type="spellEnd"/>
      <w:r w:rsidRPr="00E86D81">
        <w:rPr>
          <w:rFonts w:ascii="Trebuchet MS" w:hAnsi="Trebuchet MS"/>
          <w:lang w:val="ro-RO"/>
        </w:rPr>
        <w:t xml:space="preserve"> lucrărilor prevăzute în proiect se va realiza în conformitate cu </w:t>
      </w:r>
      <w:proofErr w:type="spellStart"/>
      <w:r w:rsidRPr="00E86D81">
        <w:rPr>
          <w:rFonts w:ascii="Trebuchet MS" w:hAnsi="Trebuchet MS"/>
          <w:lang w:val="ro-RO"/>
        </w:rPr>
        <w:t>legislaţia</w:t>
      </w:r>
      <w:proofErr w:type="spellEnd"/>
      <w:r w:rsidRPr="00E86D81">
        <w:rPr>
          <w:rFonts w:ascii="Trebuchet MS" w:hAnsi="Trebuchet MS"/>
          <w:lang w:val="ro-RO"/>
        </w:rPr>
        <w:t xml:space="preserve"> specifică de mediu </w:t>
      </w:r>
      <w:proofErr w:type="spellStart"/>
      <w:r w:rsidRPr="00E86D81">
        <w:rPr>
          <w:rFonts w:ascii="Trebuchet MS" w:hAnsi="Trebuchet MS"/>
          <w:lang w:val="ro-RO"/>
        </w:rPr>
        <w:t>şi</w:t>
      </w:r>
      <w:proofErr w:type="spellEnd"/>
      <w:r w:rsidRPr="00E86D81">
        <w:rPr>
          <w:rFonts w:ascii="Trebuchet MS" w:hAnsi="Trebuchet MS"/>
          <w:lang w:val="ro-RO"/>
        </w:rPr>
        <w:t xml:space="preserve"> va fi în responsabilitatea titularului proiectului, astfel:</w:t>
      </w:r>
    </w:p>
    <w:p w:rsidR="00A33CC5" w:rsidRPr="00E86D81" w:rsidRDefault="00A33CC5" w:rsidP="00A33C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proofErr w:type="spellStart"/>
      <w:r w:rsidRPr="00E86D81">
        <w:rPr>
          <w:rFonts w:ascii="Trebuchet MS" w:hAnsi="Trebuchet MS"/>
          <w:lang w:val="ro-RO"/>
        </w:rPr>
        <w:t>deşeurile</w:t>
      </w:r>
      <w:proofErr w:type="spellEnd"/>
      <w:r w:rsidRPr="00E86D81">
        <w:rPr>
          <w:rFonts w:ascii="Trebuchet MS" w:hAnsi="Trebuchet MS"/>
          <w:lang w:val="ro-RO"/>
        </w:rPr>
        <w:t xml:space="preserve"> municipale amestecate generate în perioada lucrărilor de </w:t>
      </w:r>
      <w:proofErr w:type="spellStart"/>
      <w:r w:rsidRPr="00E86D81">
        <w:rPr>
          <w:rFonts w:ascii="Trebuchet MS" w:hAnsi="Trebuchet MS"/>
          <w:lang w:val="ro-RO"/>
        </w:rPr>
        <w:t>construcţii</w:t>
      </w:r>
      <w:proofErr w:type="spellEnd"/>
      <w:r w:rsidRPr="00E86D81">
        <w:rPr>
          <w:rFonts w:ascii="Trebuchet MS" w:hAnsi="Trebuchet MS"/>
          <w:lang w:val="ro-RO"/>
        </w:rPr>
        <w:t xml:space="preserve"> vor fi colectate, stocate temporar în pubele </w:t>
      </w:r>
      <w:proofErr w:type="spellStart"/>
      <w:r w:rsidRPr="00E86D81">
        <w:rPr>
          <w:rFonts w:ascii="Trebuchet MS" w:hAnsi="Trebuchet MS"/>
          <w:lang w:val="ro-RO"/>
        </w:rPr>
        <w:t>şi</w:t>
      </w:r>
      <w:proofErr w:type="spellEnd"/>
      <w:r w:rsidRPr="00E86D81">
        <w:rPr>
          <w:rFonts w:ascii="Trebuchet MS" w:hAnsi="Trebuchet MS"/>
          <w:lang w:val="ro-RO"/>
        </w:rPr>
        <w:t xml:space="preserve"> eliminate la un depozit autorizat cu acceptul operatorului de depozit;</w:t>
      </w:r>
    </w:p>
    <w:p w:rsidR="00A33CC5" w:rsidRPr="00E86D81" w:rsidRDefault="00A33CC5" w:rsidP="00A33C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proofErr w:type="spellStart"/>
      <w:r w:rsidRPr="00E86D81">
        <w:rPr>
          <w:rFonts w:ascii="Trebuchet MS" w:hAnsi="Trebuchet MS"/>
          <w:lang w:val="ro-RO"/>
        </w:rPr>
        <w:t>deşeurile</w:t>
      </w:r>
      <w:proofErr w:type="spellEnd"/>
      <w:r w:rsidRPr="00E86D81">
        <w:rPr>
          <w:rFonts w:ascii="Trebuchet MS" w:hAnsi="Trebuchet MS"/>
          <w:lang w:val="ro-RO"/>
        </w:rPr>
        <w:t xml:space="preserve"> industriale reciclabile rezultate în perioada lucrărilor de </w:t>
      </w:r>
      <w:proofErr w:type="spellStart"/>
      <w:r w:rsidRPr="00E86D81">
        <w:rPr>
          <w:rFonts w:ascii="Trebuchet MS" w:hAnsi="Trebuchet MS"/>
          <w:lang w:val="ro-RO"/>
        </w:rPr>
        <w:t>construcţii</w:t>
      </w:r>
      <w:proofErr w:type="spellEnd"/>
      <w:r w:rsidRPr="00E86D81">
        <w:rPr>
          <w:rFonts w:ascii="Trebuchet MS" w:hAnsi="Trebuchet MS"/>
          <w:lang w:val="ro-RO"/>
        </w:rPr>
        <w:t xml:space="preserve"> (metalice, hârtie </w:t>
      </w:r>
      <w:proofErr w:type="spellStart"/>
      <w:r w:rsidRPr="00E86D81">
        <w:rPr>
          <w:rFonts w:ascii="Trebuchet MS" w:hAnsi="Trebuchet MS"/>
          <w:lang w:val="ro-RO"/>
        </w:rPr>
        <w:t>şi</w:t>
      </w:r>
      <w:proofErr w:type="spellEnd"/>
      <w:r w:rsidRPr="00E86D81">
        <w:rPr>
          <w:rFonts w:ascii="Trebuchet MS" w:hAnsi="Trebuchet MS"/>
          <w:lang w:val="ro-RO"/>
        </w:rPr>
        <w:t xml:space="preserve"> carton, plastic, etc.) vor fi colectate, stocate temporar pe tipuri, în recipiente speciale, în vederea valorificării prin </w:t>
      </w:r>
      <w:proofErr w:type="spellStart"/>
      <w:r w:rsidRPr="00E86D81">
        <w:rPr>
          <w:rFonts w:ascii="Trebuchet MS" w:hAnsi="Trebuchet MS"/>
          <w:lang w:val="ro-RO"/>
        </w:rPr>
        <w:t>societăţi</w:t>
      </w:r>
      <w:proofErr w:type="spellEnd"/>
      <w:r w:rsidRPr="00E86D81">
        <w:rPr>
          <w:rFonts w:ascii="Trebuchet MS" w:hAnsi="Trebuchet MS"/>
          <w:lang w:val="ro-RO"/>
        </w:rPr>
        <w:t xml:space="preserve"> autorizate specializate;</w:t>
      </w:r>
    </w:p>
    <w:p w:rsidR="00A33CC5" w:rsidRPr="00E86D81" w:rsidRDefault="00A33CC5" w:rsidP="00A33C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referitor la gestionarea deșeurilor din construcții și demolări, în conformitate cu OUG nr. 92/2021, </w:t>
      </w:r>
      <w:proofErr w:type="spellStart"/>
      <w:r w:rsidRPr="00E86D81">
        <w:rPr>
          <w:rFonts w:ascii="Trebuchet MS" w:hAnsi="Trebuchet MS"/>
          <w:i/>
        </w:rPr>
        <w:t>privind</w:t>
      </w:r>
      <w:proofErr w:type="spellEnd"/>
      <w:r w:rsidRPr="00E86D81">
        <w:rPr>
          <w:rFonts w:ascii="Trebuchet MS" w:hAnsi="Trebuchet MS"/>
          <w:i/>
        </w:rPr>
        <w:t xml:space="preserve"> </w:t>
      </w:r>
      <w:proofErr w:type="spellStart"/>
      <w:r w:rsidRPr="00E86D81">
        <w:rPr>
          <w:rFonts w:ascii="Trebuchet MS" w:hAnsi="Trebuchet MS"/>
          <w:i/>
        </w:rPr>
        <w:t>regimul</w:t>
      </w:r>
      <w:proofErr w:type="spellEnd"/>
      <w:r w:rsidRPr="00E86D81">
        <w:rPr>
          <w:rFonts w:ascii="Trebuchet MS" w:hAnsi="Trebuchet MS"/>
          <w:i/>
        </w:rPr>
        <w:t xml:space="preserve"> </w:t>
      </w:r>
      <w:proofErr w:type="spellStart"/>
      <w:r w:rsidRPr="00E86D81">
        <w:rPr>
          <w:rFonts w:ascii="Trebuchet MS" w:hAnsi="Trebuchet MS"/>
          <w:i/>
        </w:rPr>
        <w:t>deseurilor</w:t>
      </w:r>
      <w:proofErr w:type="spellEnd"/>
      <w:r w:rsidRPr="00E86D81">
        <w:rPr>
          <w:rFonts w:ascii="Trebuchet MS" w:hAnsi="Trebuchet MS"/>
          <w:i/>
        </w:rPr>
        <w:t>,</w:t>
      </w:r>
      <w:r w:rsidRPr="00E86D81">
        <w:rPr>
          <w:rFonts w:ascii="Trebuchet MS" w:hAnsi="Trebuchet MS"/>
          <w:lang w:val="ro-RO"/>
        </w:rPr>
        <w:t xml:space="preserve">cu </w:t>
      </w:r>
      <w:proofErr w:type="spellStart"/>
      <w:r w:rsidRPr="00E86D81">
        <w:rPr>
          <w:rFonts w:ascii="Trebuchet MS" w:hAnsi="Trebuchet MS"/>
          <w:lang w:val="ro-RO"/>
        </w:rPr>
        <w:t>modificari</w:t>
      </w:r>
      <w:proofErr w:type="spellEnd"/>
      <w:r w:rsidRPr="00E86D81">
        <w:rPr>
          <w:rFonts w:ascii="Trebuchet MS" w:hAnsi="Trebuchet MS"/>
          <w:lang w:val="ro-RO"/>
        </w:rPr>
        <w:t xml:space="preserve"> si </w:t>
      </w:r>
      <w:proofErr w:type="spellStart"/>
      <w:r w:rsidRPr="00E86D81">
        <w:rPr>
          <w:rFonts w:ascii="Trebuchet MS" w:hAnsi="Trebuchet MS"/>
          <w:lang w:val="ro-RO"/>
        </w:rPr>
        <w:t>completari</w:t>
      </w:r>
      <w:proofErr w:type="spellEnd"/>
      <w:r w:rsidRPr="00E86D81">
        <w:rPr>
          <w:rFonts w:ascii="Trebuchet MS" w:hAnsi="Trebuchet MS"/>
          <w:lang w:val="ro-RO"/>
        </w:rPr>
        <w:t xml:space="preserve">,  titularii pe numele cărora au fost emise </w:t>
      </w:r>
      <w:proofErr w:type="spellStart"/>
      <w:r w:rsidRPr="00E86D81">
        <w:rPr>
          <w:rFonts w:ascii="Trebuchet MS" w:hAnsi="Trebuchet MS"/>
          <w:lang w:val="ro-RO"/>
        </w:rPr>
        <w:t>autorizaţii</w:t>
      </w:r>
      <w:proofErr w:type="spellEnd"/>
      <w:r w:rsidRPr="00E86D81">
        <w:rPr>
          <w:rFonts w:ascii="Trebuchet MS" w:hAnsi="Trebuchet MS"/>
          <w:lang w:val="ro-RO"/>
        </w:rPr>
        <w:t xml:space="preserve"> de construire </w:t>
      </w:r>
      <w:proofErr w:type="spellStart"/>
      <w:r w:rsidRPr="00E86D81">
        <w:rPr>
          <w:rFonts w:ascii="Trebuchet MS" w:hAnsi="Trebuchet MS"/>
          <w:lang w:val="ro-RO"/>
        </w:rPr>
        <w:t>şi</w:t>
      </w:r>
      <w:proofErr w:type="spellEnd"/>
      <w:r w:rsidRPr="00E86D81">
        <w:rPr>
          <w:rFonts w:ascii="Trebuchet MS" w:hAnsi="Trebuchet MS"/>
          <w:lang w:val="ro-RO"/>
        </w:rPr>
        <w:t xml:space="preserve">/sau </w:t>
      </w:r>
      <w:proofErr w:type="spellStart"/>
      <w:r w:rsidRPr="00E86D81">
        <w:rPr>
          <w:rFonts w:ascii="Trebuchet MS" w:hAnsi="Trebuchet MS"/>
          <w:lang w:val="ro-RO"/>
        </w:rPr>
        <w:t>desfiinţare</w:t>
      </w:r>
      <w:proofErr w:type="spellEnd"/>
      <w:r w:rsidRPr="00E86D81">
        <w:rPr>
          <w:rFonts w:ascii="Trebuchet MS" w:hAnsi="Trebuchet MS"/>
          <w:lang w:val="ro-RO"/>
        </w:rPr>
        <w:t xml:space="preserve"> potrivit prevederilor Legii nr. 50/1991 </w:t>
      </w:r>
      <w:r w:rsidRPr="00E86D81">
        <w:rPr>
          <w:rFonts w:ascii="Trebuchet MS" w:hAnsi="Trebuchet MS"/>
          <w:i/>
          <w:lang w:val="ro-RO"/>
        </w:rPr>
        <w:t xml:space="preserve">privind autorizarea executării lucrărilor de </w:t>
      </w:r>
      <w:proofErr w:type="spellStart"/>
      <w:r w:rsidRPr="00E86D81">
        <w:rPr>
          <w:rFonts w:ascii="Trebuchet MS" w:hAnsi="Trebuchet MS"/>
          <w:i/>
          <w:lang w:val="ro-RO"/>
        </w:rPr>
        <w:t>construcţii</w:t>
      </w:r>
      <w:proofErr w:type="spellEnd"/>
      <w:r w:rsidRPr="00E86D81">
        <w:rPr>
          <w:rFonts w:ascii="Trebuchet MS" w:hAnsi="Trebuchet MS"/>
          <w:i/>
          <w:lang w:val="ro-RO"/>
        </w:rPr>
        <w:t>, republicată,</w:t>
      </w:r>
      <w:r w:rsidRPr="00E86D81">
        <w:rPr>
          <w:rFonts w:ascii="Trebuchet MS" w:hAnsi="Trebuchet MS"/>
          <w:lang w:val="ro-RO"/>
        </w:rPr>
        <w:t xml:space="preserve"> cu modificările </w:t>
      </w:r>
      <w:proofErr w:type="spellStart"/>
      <w:r w:rsidRPr="00E86D81">
        <w:rPr>
          <w:rFonts w:ascii="Trebuchet MS" w:hAnsi="Trebuchet MS"/>
          <w:lang w:val="ro-RO"/>
        </w:rPr>
        <w:t>şi</w:t>
      </w:r>
      <w:proofErr w:type="spellEnd"/>
      <w:r w:rsidRPr="00E86D81">
        <w:rPr>
          <w:rFonts w:ascii="Trebuchet MS" w:hAnsi="Trebuchet MS"/>
          <w:lang w:val="ro-RO"/>
        </w:rPr>
        <w:t xml:space="preserve"> completările ulterioare, au </w:t>
      </w:r>
      <w:proofErr w:type="spellStart"/>
      <w:r w:rsidRPr="00E86D81">
        <w:rPr>
          <w:rFonts w:ascii="Trebuchet MS" w:hAnsi="Trebuchet MS"/>
          <w:lang w:val="ro-RO"/>
        </w:rPr>
        <w:t>obligaţia</w:t>
      </w:r>
      <w:proofErr w:type="spellEnd"/>
      <w:r w:rsidRPr="00E86D81">
        <w:rPr>
          <w:rFonts w:ascii="Trebuchet MS" w:hAnsi="Trebuchet MS"/>
          <w:lang w:val="ro-RO"/>
        </w:rPr>
        <w:t xml:space="preserve"> să gestioneze </w:t>
      </w:r>
      <w:proofErr w:type="spellStart"/>
      <w:r w:rsidRPr="00E86D81">
        <w:rPr>
          <w:rFonts w:ascii="Trebuchet MS" w:hAnsi="Trebuchet MS"/>
          <w:lang w:val="ro-RO"/>
        </w:rPr>
        <w:t>deşeurile</w:t>
      </w:r>
      <w:proofErr w:type="spellEnd"/>
      <w:r w:rsidRPr="00E86D81">
        <w:rPr>
          <w:rFonts w:ascii="Trebuchet MS" w:hAnsi="Trebuchet MS"/>
          <w:lang w:val="ro-RO"/>
        </w:rPr>
        <w:t xml:space="preserve"> din </w:t>
      </w:r>
      <w:proofErr w:type="spellStart"/>
      <w:r w:rsidRPr="00E86D81">
        <w:rPr>
          <w:rFonts w:ascii="Trebuchet MS" w:hAnsi="Trebuchet MS"/>
          <w:lang w:val="ro-RO"/>
        </w:rPr>
        <w:t>construcţii</w:t>
      </w:r>
      <w:proofErr w:type="spellEnd"/>
      <w:r w:rsidRPr="00E86D81">
        <w:rPr>
          <w:rFonts w:ascii="Trebuchet MS" w:hAnsi="Trebuchet MS"/>
          <w:lang w:val="ro-RO"/>
        </w:rPr>
        <w:t xml:space="preserve"> </w:t>
      </w:r>
      <w:proofErr w:type="spellStart"/>
      <w:r w:rsidRPr="00E86D81">
        <w:rPr>
          <w:rFonts w:ascii="Trebuchet MS" w:hAnsi="Trebuchet MS"/>
          <w:lang w:val="ro-RO"/>
        </w:rPr>
        <w:t>şi</w:t>
      </w:r>
      <w:proofErr w:type="spellEnd"/>
      <w:r w:rsidRPr="00E86D81">
        <w:rPr>
          <w:rFonts w:ascii="Trebuchet MS" w:hAnsi="Trebuchet MS"/>
          <w:lang w:val="ro-RO"/>
        </w:rPr>
        <w:t xml:space="preserve"> </w:t>
      </w:r>
      <w:proofErr w:type="spellStart"/>
      <w:r w:rsidRPr="00E86D81">
        <w:rPr>
          <w:rFonts w:ascii="Trebuchet MS" w:hAnsi="Trebuchet MS"/>
          <w:lang w:val="ro-RO"/>
        </w:rPr>
        <w:t>desfiinţări</w:t>
      </w:r>
      <w:proofErr w:type="spellEnd"/>
      <w:r w:rsidRPr="00E86D81">
        <w:rPr>
          <w:rFonts w:ascii="Trebuchet MS" w:hAnsi="Trebuchet MS"/>
          <w:lang w:val="ro-RO"/>
        </w:rPr>
        <w:t xml:space="preserve">, astfel încât să atingă un nivel de pregătire pentru reutilizare, reciclare </w:t>
      </w:r>
      <w:proofErr w:type="spellStart"/>
      <w:r w:rsidRPr="00E86D81">
        <w:rPr>
          <w:rFonts w:ascii="Trebuchet MS" w:hAnsi="Trebuchet MS"/>
          <w:lang w:val="ro-RO"/>
        </w:rPr>
        <w:t>şi</w:t>
      </w:r>
      <w:proofErr w:type="spellEnd"/>
      <w:r w:rsidRPr="00E86D81">
        <w:rPr>
          <w:rFonts w:ascii="Trebuchet MS" w:hAnsi="Trebuchet MS"/>
          <w:lang w:val="ro-RO"/>
        </w:rPr>
        <w:t xml:space="preserve"> alte </w:t>
      </w:r>
      <w:proofErr w:type="spellStart"/>
      <w:r w:rsidRPr="00E86D81">
        <w:rPr>
          <w:rFonts w:ascii="Trebuchet MS" w:hAnsi="Trebuchet MS"/>
          <w:lang w:val="ro-RO"/>
        </w:rPr>
        <w:t>operaţiuni</w:t>
      </w:r>
      <w:proofErr w:type="spellEnd"/>
      <w:r w:rsidRPr="00E86D81">
        <w:rPr>
          <w:rFonts w:ascii="Trebuchet MS" w:hAnsi="Trebuchet MS"/>
          <w:lang w:val="ro-RO"/>
        </w:rPr>
        <w:t xml:space="preserve"> de valorificare materială, inclusiv </w:t>
      </w:r>
      <w:proofErr w:type="spellStart"/>
      <w:r w:rsidRPr="00E86D81">
        <w:rPr>
          <w:rFonts w:ascii="Trebuchet MS" w:hAnsi="Trebuchet MS"/>
          <w:lang w:val="ro-RO"/>
        </w:rPr>
        <w:t>operaţiuni</w:t>
      </w:r>
      <w:proofErr w:type="spellEnd"/>
      <w:r w:rsidRPr="00E86D81">
        <w:rPr>
          <w:rFonts w:ascii="Trebuchet MS" w:hAnsi="Trebuchet MS"/>
          <w:lang w:val="ro-RO"/>
        </w:rPr>
        <w:t xml:space="preserve"> de rambleiere care utilizează </w:t>
      </w:r>
      <w:proofErr w:type="spellStart"/>
      <w:r w:rsidRPr="00E86D81">
        <w:rPr>
          <w:rFonts w:ascii="Trebuchet MS" w:hAnsi="Trebuchet MS"/>
          <w:lang w:val="ro-RO"/>
        </w:rPr>
        <w:t>deşeuri</w:t>
      </w:r>
      <w:proofErr w:type="spellEnd"/>
      <w:r w:rsidRPr="00E86D81">
        <w:rPr>
          <w:rFonts w:ascii="Trebuchet MS" w:hAnsi="Trebuchet MS"/>
          <w:lang w:val="ro-RO"/>
        </w:rPr>
        <w:t xml:space="preserve"> pentru a înlocui alte materiale, de minimum 70% din masa </w:t>
      </w:r>
      <w:proofErr w:type="spellStart"/>
      <w:r w:rsidRPr="00E86D81">
        <w:rPr>
          <w:rFonts w:ascii="Trebuchet MS" w:hAnsi="Trebuchet MS"/>
          <w:lang w:val="ro-RO"/>
        </w:rPr>
        <w:t>deşeurilor</w:t>
      </w:r>
      <w:proofErr w:type="spellEnd"/>
      <w:r w:rsidRPr="00E86D81">
        <w:rPr>
          <w:rFonts w:ascii="Trebuchet MS" w:hAnsi="Trebuchet MS"/>
          <w:lang w:val="ro-RO"/>
        </w:rPr>
        <w:t xml:space="preserve"> nepericuloase provenite din </w:t>
      </w:r>
      <w:proofErr w:type="spellStart"/>
      <w:r w:rsidRPr="00E86D81">
        <w:rPr>
          <w:rFonts w:ascii="Trebuchet MS" w:hAnsi="Trebuchet MS"/>
          <w:lang w:val="ro-RO"/>
        </w:rPr>
        <w:t>activităţi</w:t>
      </w:r>
      <w:proofErr w:type="spellEnd"/>
      <w:r w:rsidRPr="00E86D81">
        <w:rPr>
          <w:rFonts w:ascii="Trebuchet MS" w:hAnsi="Trebuchet MS"/>
          <w:lang w:val="ro-RO"/>
        </w:rPr>
        <w:t xml:space="preserve"> de </w:t>
      </w:r>
      <w:proofErr w:type="spellStart"/>
      <w:r w:rsidRPr="00E86D81">
        <w:rPr>
          <w:rFonts w:ascii="Trebuchet MS" w:hAnsi="Trebuchet MS"/>
          <w:lang w:val="ro-RO"/>
        </w:rPr>
        <w:t>construcţie</w:t>
      </w:r>
      <w:proofErr w:type="spellEnd"/>
      <w:r w:rsidRPr="00E86D81">
        <w:rPr>
          <w:rFonts w:ascii="Trebuchet MS" w:hAnsi="Trebuchet MS"/>
          <w:lang w:val="ro-RO"/>
        </w:rPr>
        <w:t xml:space="preserve"> </w:t>
      </w:r>
      <w:proofErr w:type="spellStart"/>
      <w:r w:rsidRPr="00E86D81">
        <w:rPr>
          <w:rFonts w:ascii="Trebuchet MS" w:hAnsi="Trebuchet MS"/>
          <w:lang w:val="ro-RO"/>
        </w:rPr>
        <w:t>şi</w:t>
      </w:r>
      <w:proofErr w:type="spellEnd"/>
      <w:r w:rsidRPr="00E86D81">
        <w:rPr>
          <w:rFonts w:ascii="Trebuchet MS" w:hAnsi="Trebuchet MS"/>
          <w:lang w:val="ro-RO"/>
        </w:rPr>
        <w:t xml:space="preserve"> </w:t>
      </w:r>
      <w:proofErr w:type="spellStart"/>
      <w:r w:rsidRPr="00E86D81">
        <w:rPr>
          <w:rFonts w:ascii="Trebuchet MS" w:hAnsi="Trebuchet MS"/>
          <w:lang w:val="ro-RO"/>
        </w:rPr>
        <w:t>desfiinţări</w:t>
      </w:r>
      <w:proofErr w:type="spellEnd"/>
      <w:r w:rsidRPr="00E86D81">
        <w:rPr>
          <w:rFonts w:ascii="Trebuchet MS" w:hAnsi="Trebuchet MS"/>
          <w:lang w:val="ro-RO"/>
        </w:rPr>
        <w:t xml:space="preserve">, cu </w:t>
      </w:r>
      <w:proofErr w:type="spellStart"/>
      <w:r w:rsidRPr="00E86D81">
        <w:rPr>
          <w:rFonts w:ascii="Trebuchet MS" w:hAnsi="Trebuchet MS"/>
          <w:lang w:val="ro-RO"/>
        </w:rPr>
        <w:t>excepţia</w:t>
      </w:r>
      <w:proofErr w:type="spellEnd"/>
      <w:r w:rsidRPr="00E86D81">
        <w:rPr>
          <w:rFonts w:ascii="Trebuchet MS" w:hAnsi="Trebuchet MS"/>
          <w:lang w:val="ro-RO"/>
        </w:rPr>
        <w:t xml:space="preserve"> materialelor geologice naturale definite la categoria 17 05 04 din anexa la Decizia Comisiei din 18 decembrie 2014 de modificare a Deciziei 2000/532/CE </w:t>
      </w:r>
      <w:r w:rsidRPr="00E86D81">
        <w:rPr>
          <w:rFonts w:ascii="Trebuchet MS" w:hAnsi="Trebuchet MS"/>
          <w:i/>
          <w:lang w:val="ro-RO"/>
        </w:rPr>
        <w:t xml:space="preserve">de stabilire a unei liste de </w:t>
      </w:r>
      <w:proofErr w:type="spellStart"/>
      <w:r w:rsidRPr="00E86D81">
        <w:rPr>
          <w:rFonts w:ascii="Trebuchet MS" w:hAnsi="Trebuchet MS"/>
          <w:i/>
          <w:lang w:val="ro-RO"/>
        </w:rPr>
        <w:t>deşeuri</w:t>
      </w:r>
      <w:proofErr w:type="spellEnd"/>
      <w:r w:rsidRPr="00E86D81">
        <w:rPr>
          <w:rFonts w:ascii="Trebuchet MS" w:hAnsi="Trebuchet MS"/>
          <w:i/>
          <w:lang w:val="ro-RO"/>
        </w:rPr>
        <w:t xml:space="preserve"> în temeiul Directivei 2008/98/CE a Parlamentului European </w:t>
      </w:r>
      <w:proofErr w:type="spellStart"/>
      <w:r w:rsidRPr="00E86D81">
        <w:rPr>
          <w:rFonts w:ascii="Trebuchet MS" w:hAnsi="Trebuchet MS"/>
          <w:i/>
          <w:lang w:val="ro-RO"/>
        </w:rPr>
        <w:t>şi</w:t>
      </w:r>
      <w:proofErr w:type="spellEnd"/>
      <w:r w:rsidRPr="00E86D81">
        <w:rPr>
          <w:rFonts w:ascii="Trebuchet MS" w:hAnsi="Trebuchet MS"/>
          <w:i/>
          <w:lang w:val="ro-RO"/>
        </w:rPr>
        <w:t xml:space="preserve"> a Consiliului</w:t>
      </w:r>
      <w:r w:rsidRPr="00E86D81">
        <w:rPr>
          <w:rFonts w:ascii="Trebuchet MS" w:hAnsi="Trebuchet MS"/>
          <w:lang w:val="ro-RO"/>
        </w:rPr>
        <w:t>;</w:t>
      </w:r>
    </w:p>
    <w:p w:rsidR="00A33CC5" w:rsidRPr="00E86D81" w:rsidRDefault="00A33CC5" w:rsidP="00A33CC5">
      <w:pPr>
        <w:pStyle w:val="Listparagraf1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E86D81">
        <w:rPr>
          <w:rFonts w:ascii="Trebuchet MS" w:hAnsi="Trebuchet MS"/>
          <w:sz w:val="22"/>
          <w:szCs w:val="22"/>
          <w:lang w:val="ro-RO"/>
        </w:rPr>
        <w:t xml:space="preserve">în conformitate cu OUG nr. 92/2021, </w:t>
      </w:r>
      <w:proofErr w:type="spellStart"/>
      <w:r w:rsidRPr="00E86D81">
        <w:rPr>
          <w:rFonts w:ascii="Trebuchet MS" w:hAnsi="Trebuchet MS"/>
          <w:i/>
          <w:sz w:val="22"/>
          <w:szCs w:val="22"/>
        </w:rPr>
        <w:t>privind</w:t>
      </w:r>
      <w:proofErr w:type="spellEnd"/>
      <w:r w:rsidRPr="00E86D81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i/>
          <w:sz w:val="22"/>
          <w:szCs w:val="22"/>
        </w:rPr>
        <w:t>regimul</w:t>
      </w:r>
      <w:proofErr w:type="spellEnd"/>
      <w:r w:rsidRPr="00E86D81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i/>
          <w:sz w:val="22"/>
          <w:szCs w:val="22"/>
        </w:rPr>
        <w:t>deseurilor</w:t>
      </w:r>
      <w:proofErr w:type="spellEnd"/>
      <w:r w:rsidRPr="00E86D81">
        <w:rPr>
          <w:rFonts w:ascii="Trebuchet MS" w:hAnsi="Trebuchet MS"/>
          <w:i/>
          <w:sz w:val="22"/>
          <w:szCs w:val="22"/>
        </w:rPr>
        <w:t>,</w:t>
      </w:r>
      <w:r w:rsidRPr="00E86D81">
        <w:rPr>
          <w:rFonts w:ascii="Trebuchet MS" w:hAnsi="Trebuchet MS"/>
          <w:sz w:val="22"/>
          <w:szCs w:val="22"/>
          <w:lang w:val="ro-RO"/>
        </w:rPr>
        <w:t xml:space="preserve">cu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modificari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si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completari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, titularul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autorizaţiei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de construire/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desfiinţare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emise de către autoritatea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administraţiei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publice locale, centrale sau de către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instituţiile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abilitate să autorizeze lucrările de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construcţii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cu caracter special are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obligaţia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de a avea un plan de gestionare a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deşeurilor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din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activităţi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de construire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/sau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desfiinţare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, după caz, prin care se instituie sisteme de sortare pentru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deşeurile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provenite din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activităţi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de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construcţie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desfiinţare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, cel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puţin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pentru lemn, materiale minerale - beton, cărămidă, gresie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ceramică, piatră, metal, sticlă, plastic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siguranţa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în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construcţii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, precum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de a lua măsuri de promovare a demolărilor selective pentru a permite eliminarea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manipularea în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condiţii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de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siguranţă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a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substanţelor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periculoase pentru a facilita reutilizarea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reciclarea de înaltă calitate prin eliminarea materialelor nevalorificabile;</w:t>
      </w:r>
    </w:p>
    <w:p w:rsidR="00A33CC5" w:rsidRPr="00E86D81" w:rsidRDefault="00A33CC5" w:rsidP="00A33CC5">
      <w:pPr>
        <w:pStyle w:val="Listparagraf1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E86D81">
        <w:rPr>
          <w:rFonts w:ascii="Trebuchet MS" w:hAnsi="Trebuchet MS"/>
          <w:sz w:val="22"/>
          <w:szCs w:val="22"/>
          <w:lang w:val="ro-RO"/>
        </w:rPr>
        <w:t xml:space="preserve">in conformitate cu OUG nr. 92/2021, </w:t>
      </w:r>
      <w:proofErr w:type="spellStart"/>
      <w:r w:rsidRPr="00E86D81">
        <w:rPr>
          <w:rFonts w:ascii="Trebuchet MS" w:hAnsi="Trebuchet MS"/>
          <w:i/>
          <w:sz w:val="22"/>
          <w:szCs w:val="22"/>
        </w:rPr>
        <w:t>privind</w:t>
      </w:r>
      <w:proofErr w:type="spellEnd"/>
      <w:r w:rsidRPr="00E86D81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i/>
          <w:sz w:val="22"/>
          <w:szCs w:val="22"/>
        </w:rPr>
        <w:t>regimul</w:t>
      </w:r>
      <w:proofErr w:type="spellEnd"/>
      <w:r w:rsidRPr="00E86D81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i/>
          <w:sz w:val="22"/>
          <w:szCs w:val="22"/>
        </w:rPr>
        <w:t>deseurilor</w:t>
      </w:r>
      <w:proofErr w:type="spellEnd"/>
      <w:r w:rsidRPr="00E86D81">
        <w:rPr>
          <w:rFonts w:ascii="Trebuchet MS" w:hAnsi="Trebuchet MS"/>
          <w:i/>
          <w:sz w:val="22"/>
          <w:szCs w:val="22"/>
        </w:rPr>
        <w:t>,</w:t>
      </w:r>
      <w:r w:rsidRPr="00E86D81">
        <w:rPr>
          <w:rFonts w:ascii="Trebuchet MS" w:hAnsi="Trebuchet MS"/>
          <w:sz w:val="22"/>
          <w:szCs w:val="22"/>
          <w:lang w:val="ro-RO"/>
        </w:rPr>
        <w:t xml:space="preserve">cu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modificari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si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completari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,  titularii pe numele cărora au fost emise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autorizaţii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de construire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/sau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desfiinţări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trebuie să raporteze anual la APM, până la 30 aprilie a anului următor celui pentru care se raportează, conformarea cu art. 17 alin. (7)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măsurile adoptate potrivit art. 31 alin. (1);</w:t>
      </w:r>
    </w:p>
    <w:p w:rsidR="00A33CC5" w:rsidRPr="00E86D81" w:rsidRDefault="00A33CC5" w:rsidP="00A33CC5">
      <w:pPr>
        <w:pStyle w:val="Listparagraf1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E86D81">
        <w:rPr>
          <w:rFonts w:ascii="Trebuchet MS" w:hAnsi="Trebuchet MS"/>
          <w:sz w:val="22"/>
          <w:szCs w:val="22"/>
          <w:lang w:val="ro-RO"/>
        </w:rPr>
        <w:lastRenderedPageBreak/>
        <w:t xml:space="preserve">in conformitate cu OUG nr. 92/2021, </w:t>
      </w:r>
      <w:proofErr w:type="spellStart"/>
      <w:r w:rsidRPr="00E86D81">
        <w:rPr>
          <w:rFonts w:ascii="Trebuchet MS" w:hAnsi="Trebuchet MS"/>
          <w:i/>
          <w:sz w:val="22"/>
          <w:szCs w:val="22"/>
        </w:rPr>
        <w:t>privind</w:t>
      </w:r>
      <w:proofErr w:type="spellEnd"/>
      <w:r w:rsidRPr="00E86D81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i/>
          <w:sz w:val="22"/>
          <w:szCs w:val="22"/>
        </w:rPr>
        <w:t>regimul</w:t>
      </w:r>
      <w:proofErr w:type="spellEnd"/>
      <w:r w:rsidRPr="00E86D81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i/>
          <w:sz w:val="22"/>
          <w:szCs w:val="22"/>
        </w:rPr>
        <w:t>deseurilor</w:t>
      </w:r>
      <w:proofErr w:type="spellEnd"/>
      <w:r w:rsidRPr="00E86D81">
        <w:rPr>
          <w:rFonts w:ascii="Trebuchet MS" w:hAnsi="Trebuchet MS"/>
          <w:i/>
          <w:sz w:val="22"/>
          <w:szCs w:val="22"/>
        </w:rPr>
        <w:t xml:space="preserve">, </w:t>
      </w:r>
      <w:r w:rsidRPr="00E86D81">
        <w:rPr>
          <w:rFonts w:ascii="Trebuchet MS" w:hAnsi="Trebuchet MS"/>
          <w:sz w:val="22"/>
          <w:szCs w:val="22"/>
          <w:lang w:val="ro-RO"/>
        </w:rPr>
        <w:t xml:space="preserve">cu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modificari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si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completari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, gestionarea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deşeurilor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trebuie să se realizeze fără a pune în pericol sănătatea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populaţiei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E86D81">
        <w:rPr>
          <w:rFonts w:ascii="Trebuchet MS" w:hAnsi="Trebuchet MS"/>
          <w:sz w:val="22"/>
          <w:szCs w:val="22"/>
          <w:lang w:val="ro-RO"/>
        </w:rPr>
        <w:t xml:space="preserve"> fără a dăuna mediului, în special:</w:t>
      </w:r>
    </w:p>
    <w:p w:rsidR="00A33CC5" w:rsidRPr="00E86D81" w:rsidRDefault="00A33CC5" w:rsidP="00A33CC5">
      <w:pPr>
        <w:pStyle w:val="Listparagraf1"/>
        <w:autoSpaceDE w:val="0"/>
        <w:autoSpaceDN w:val="0"/>
        <w:adjustRightInd w:val="0"/>
        <w:ind w:left="1440"/>
        <w:jc w:val="both"/>
        <w:rPr>
          <w:rFonts w:ascii="Trebuchet MS" w:hAnsi="Trebuchet MS"/>
          <w:sz w:val="22"/>
          <w:szCs w:val="22"/>
          <w:lang w:val="ro-RO"/>
        </w:rPr>
      </w:pPr>
      <w:r w:rsidRPr="00E86D81">
        <w:rPr>
          <w:rFonts w:ascii="Trebuchet MS" w:hAnsi="Trebuchet MS"/>
          <w:sz w:val="22"/>
          <w:szCs w:val="22"/>
          <w:lang w:val="ro-RO"/>
        </w:rPr>
        <w:t xml:space="preserve">    a) fără a genera riscuri de contaminare pentru aer, apă, sol, faună sau floră;</w:t>
      </w:r>
    </w:p>
    <w:p w:rsidR="00A33CC5" w:rsidRPr="00E86D81" w:rsidRDefault="00A33CC5" w:rsidP="00A33CC5">
      <w:pPr>
        <w:pStyle w:val="Listparagraf1"/>
        <w:autoSpaceDE w:val="0"/>
        <w:autoSpaceDN w:val="0"/>
        <w:adjustRightInd w:val="0"/>
        <w:ind w:left="1440"/>
        <w:jc w:val="both"/>
        <w:rPr>
          <w:rFonts w:ascii="Trebuchet MS" w:hAnsi="Trebuchet MS"/>
          <w:sz w:val="22"/>
          <w:szCs w:val="22"/>
          <w:lang w:val="ro-RO"/>
        </w:rPr>
      </w:pPr>
      <w:r w:rsidRPr="00E86D81">
        <w:rPr>
          <w:rFonts w:ascii="Trebuchet MS" w:hAnsi="Trebuchet MS"/>
          <w:sz w:val="22"/>
          <w:szCs w:val="22"/>
          <w:lang w:val="ro-RO"/>
        </w:rPr>
        <w:t xml:space="preserve">    b) fără a crea disconfort din cauza zgomotului sau a mirosurilor; </w:t>
      </w:r>
      <w:proofErr w:type="spellStart"/>
      <w:r w:rsidRPr="00E86D81">
        <w:rPr>
          <w:rFonts w:ascii="Trebuchet MS" w:hAnsi="Trebuchet MS"/>
          <w:sz w:val="22"/>
          <w:szCs w:val="22"/>
          <w:lang w:val="ro-RO"/>
        </w:rPr>
        <w:t>şi</w:t>
      </w:r>
      <w:proofErr w:type="spellEnd"/>
    </w:p>
    <w:p w:rsidR="00A33CC5" w:rsidRPr="00E86D81" w:rsidRDefault="00A33CC5" w:rsidP="00A33CC5">
      <w:pPr>
        <w:pStyle w:val="Listparagraf1"/>
        <w:autoSpaceDE w:val="0"/>
        <w:autoSpaceDN w:val="0"/>
        <w:adjustRightInd w:val="0"/>
        <w:ind w:left="1440"/>
        <w:jc w:val="both"/>
        <w:rPr>
          <w:rFonts w:ascii="Trebuchet MS" w:hAnsi="Trebuchet MS"/>
          <w:sz w:val="22"/>
          <w:szCs w:val="22"/>
          <w:lang w:val="ro-RO"/>
        </w:rPr>
      </w:pPr>
      <w:r w:rsidRPr="00E86D81">
        <w:rPr>
          <w:rFonts w:ascii="Trebuchet MS" w:hAnsi="Trebuchet MS"/>
          <w:sz w:val="22"/>
          <w:szCs w:val="22"/>
          <w:lang w:val="ro-RO"/>
        </w:rPr>
        <w:t xml:space="preserve">    c) fără a afecta negativ peisajul sau zonele de interes special;</w:t>
      </w:r>
    </w:p>
    <w:p w:rsidR="00A33CC5" w:rsidRPr="00E86D81" w:rsidRDefault="00A33CC5" w:rsidP="00A33C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>se interzic lucrările de reparații și întreținere a autovehiculelor în cadrul organizării de șantier; acestea se vor realiza în unități autorizate și corespunzător dotate ;</w:t>
      </w:r>
    </w:p>
    <w:p w:rsidR="00A33CC5" w:rsidRPr="00E86D81" w:rsidRDefault="00A33CC5" w:rsidP="00A33C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>se va asigura spălarea roților autovehiculelor pe platforme prevăzute cu sisteme de decantare a apelor uzate rezultate, astfel încât să se evite transferul de pământ pe drumurile publice;</w:t>
      </w:r>
    </w:p>
    <w:p w:rsidR="00A33CC5" w:rsidRPr="00E86D81" w:rsidRDefault="00A33CC5" w:rsidP="00A33C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se interzice stocarea temporară </w:t>
      </w:r>
      <w:proofErr w:type="spellStart"/>
      <w:r w:rsidRPr="00E86D81">
        <w:rPr>
          <w:rFonts w:ascii="Trebuchet MS" w:hAnsi="Trebuchet MS"/>
          <w:lang w:val="ro-RO"/>
        </w:rPr>
        <w:t>şi</w:t>
      </w:r>
      <w:proofErr w:type="spellEnd"/>
      <w:r w:rsidRPr="00E86D81">
        <w:rPr>
          <w:rFonts w:ascii="Trebuchet MS" w:hAnsi="Trebuchet MS"/>
          <w:lang w:val="ro-RO"/>
        </w:rPr>
        <w:t xml:space="preserve"> depozitarea </w:t>
      </w:r>
      <w:proofErr w:type="spellStart"/>
      <w:r w:rsidRPr="00E86D81">
        <w:rPr>
          <w:rFonts w:ascii="Trebuchet MS" w:hAnsi="Trebuchet MS"/>
          <w:lang w:val="ro-RO"/>
        </w:rPr>
        <w:t>carburanţilor</w:t>
      </w:r>
      <w:proofErr w:type="spellEnd"/>
      <w:r w:rsidRPr="00E86D81">
        <w:rPr>
          <w:rFonts w:ascii="Trebuchet MS" w:hAnsi="Trebuchet MS"/>
          <w:lang w:val="ro-RO"/>
        </w:rPr>
        <w:t xml:space="preserve"> și </w:t>
      </w:r>
      <w:proofErr w:type="spellStart"/>
      <w:r w:rsidRPr="00E86D81">
        <w:rPr>
          <w:rFonts w:ascii="Trebuchet MS" w:hAnsi="Trebuchet MS"/>
          <w:lang w:val="ro-RO"/>
        </w:rPr>
        <w:t>substanţelor</w:t>
      </w:r>
      <w:proofErr w:type="spellEnd"/>
      <w:r w:rsidRPr="00E86D81">
        <w:rPr>
          <w:rFonts w:ascii="Trebuchet MS" w:hAnsi="Trebuchet MS"/>
          <w:lang w:val="ro-RO"/>
        </w:rPr>
        <w:t xml:space="preserve"> periculoase în zona aferentă amplasamentului;</w:t>
      </w:r>
    </w:p>
    <w:p w:rsidR="00A33CC5" w:rsidRPr="00E86D81" w:rsidRDefault="00A33CC5" w:rsidP="00A33C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>se interzice spălarea utilajelor/vehiculelor în zona aferentă amplasamentului;</w:t>
      </w:r>
    </w:p>
    <w:p w:rsidR="00A33CC5" w:rsidRPr="00E86D81" w:rsidRDefault="00A33CC5" w:rsidP="00A33CC5">
      <w:pPr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se interzice afectarea sub orice forma a vecinătăților amplasamentului studiat; </w:t>
      </w:r>
    </w:p>
    <w:p w:rsidR="00A33CC5" w:rsidRPr="00E86D81" w:rsidRDefault="00A33CC5" w:rsidP="00A33CC5">
      <w:pPr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>în mod obligatoriu, accesul utilajelor, autovehiculelor, orice transport greu se va desfășura  cu măsuri de protecție și/sau ocolire a zonelor rezidențiale;</w:t>
      </w:r>
    </w:p>
    <w:p w:rsidR="00A33CC5" w:rsidRPr="00E86D81" w:rsidRDefault="00A33CC5" w:rsidP="00A33CC5">
      <w:pPr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se vor asigura  utilitățile  necesare pentru realizarea lucrărilor în bune condiții (sursă apă potabilă, facilități </w:t>
      </w:r>
      <w:proofErr w:type="spellStart"/>
      <w:r w:rsidRPr="00E86D81">
        <w:rPr>
          <w:rFonts w:ascii="Trebuchet MS" w:hAnsi="Trebuchet MS"/>
          <w:lang w:val="ro-RO"/>
        </w:rPr>
        <w:t>igienico</w:t>
      </w:r>
      <w:proofErr w:type="spellEnd"/>
      <w:r w:rsidRPr="00E86D81">
        <w:rPr>
          <w:rFonts w:ascii="Trebuchet MS" w:hAnsi="Trebuchet MS"/>
          <w:lang w:val="ro-RO"/>
        </w:rPr>
        <w:t>-sanitare, inclusiv toalete ecologice pentru personal,  etc.);</w:t>
      </w:r>
    </w:p>
    <w:p w:rsidR="00A33CC5" w:rsidRPr="00E86D81" w:rsidRDefault="00A33CC5" w:rsidP="00A33C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la terminarea lucrărilor, executantul are </w:t>
      </w:r>
      <w:proofErr w:type="spellStart"/>
      <w:r w:rsidRPr="00E86D81">
        <w:rPr>
          <w:rFonts w:ascii="Trebuchet MS" w:hAnsi="Trebuchet MS"/>
          <w:lang w:val="ro-RO"/>
        </w:rPr>
        <w:t>obligaţia</w:t>
      </w:r>
      <w:proofErr w:type="spellEnd"/>
      <w:r w:rsidRPr="00E86D81">
        <w:rPr>
          <w:rFonts w:ascii="Trebuchet MS" w:hAnsi="Trebuchet MS"/>
          <w:lang w:val="ro-RO"/>
        </w:rPr>
        <w:t xml:space="preserve"> </w:t>
      </w:r>
      <w:proofErr w:type="spellStart"/>
      <w:r w:rsidRPr="00E86D81">
        <w:rPr>
          <w:rFonts w:ascii="Trebuchet MS" w:hAnsi="Trebuchet MS"/>
          <w:lang w:val="ro-RO"/>
        </w:rPr>
        <w:t>curăţării</w:t>
      </w:r>
      <w:proofErr w:type="spellEnd"/>
      <w:r w:rsidRPr="00E86D81">
        <w:rPr>
          <w:rFonts w:ascii="Trebuchet MS" w:hAnsi="Trebuchet MS"/>
          <w:lang w:val="ro-RO"/>
        </w:rPr>
        <w:t xml:space="preserve"> zonelor afectate de orice materiale </w:t>
      </w:r>
      <w:proofErr w:type="spellStart"/>
      <w:r w:rsidRPr="00E86D81">
        <w:rPr>
          <w:rFonts w:ascii="Trebuchet MS" w:hAnsi="Trebuchet MS"/>
          <w:lang w:val="ro-RO"/>
        </w:rPr>
        <w:t>şi</w:t>
      </w:r>
      <w:proofErr w:type="spellEnd"/>
      <w:r w:rsidRPr="00E86D81">
        <w:rPr>
          <w:rFonts w:ascii="Trebuchet MS" w:hAnsi="Trebuchet MS"/>
          <w:lang w:val="ro-RO"/>
        </w:rPr>
        <w:t xml:space="preserve"> reziduuri, a refacerii solului în zonele unde acesta a fost afectat de lucrările de excavare, depozitare de materiale, </w:t>
      </w:r>
      <w:proofErr w:type="spellStart"/>
      <w:r w:rsidRPr="00E86D81">
        <w:rPr>
          <w:rFonts w:ascii="Trebuchet MS" w:hAnsi="Trebuchet MS"/>
          <w:lang w:val="ro-RO"/>
        </w:rPr>
        <w:t>staţionare</w:t>
      </w:r>
      <w:proofErr w:type="spellEnd"/>
      <w:r w:rsidRPr="00E86D81">
        <w:rPr>
          <w:rFonts w:ascii="Trebuchet MS" w:hAnsi="Trebuchet MS"/>
          <w:lang w:val="ro-RO"/>
        </w:rPr>
        <w:t xml:space="preserve"> de utilaje, în scopul redării în circuit la categoria de </w:t>
      </w:r>
      <w:proofErr w:type="spellStart"/>
      <w:r w:rsidRPr="00E86D81">
        <w:rPr>
          <w:rFonts w:ascii="Trebuchet MS" w:hAnsi="Trebuchet MS"/>
          <w:lang w:val="ro-RO"/>
        </w:rPr>
        <w:t>folosinţă</w:t>
      </w:r>
      <w:proofErr w:type="spellEnd"/>
      <w:r w:rsidRPr="00E86D81">
        <w:rPr>
          <w:rFonts w:ascii="Trebuchet MS" w:hAnsi="Trebuchet MS"/>
          <w:lang w:val="ro-RO"/>
        </w:rPr>
        <w:t xml:space="preserve"> </w:t>
      </w:r>
      <w:proofErr w:type="spellStart"/>
      <w:r w:rsidRPr="00E86D81">
        <w:rPr>
          <w:rFonts w:ascii="Trebuchet MS" w:hAnsi="Trebuchet MS"/>
          <w:lang w:val="ro-RO"/>
        </w:rPr>
        <w:t>deţinută</w:t>
      </w:r>
      <w:proofErr w:type="spellEnd"/>
      <w:r w:rsidRPr="00E86D81">
        <w:rPr>
          <w:rFonts w:ascii="Trebuchet MS" w:hAnsi="Trebuchet MS"/>
          <w:lang w:val="ro-RO"/>
        </w:rPr>
        <w:t xml:space="preserve"> </w:t>
      </w:r>
      <w:proofErr w:type="spellStart"/>
      <w:r w:rsidRPr="00E86D81">
        <w:rPr>
          <w:rFonts w:ascii="Trebuchet MS" w:hAnsi="Trebuchet MS"/>
          <w:lang w:val="ro-RO"/>
        </w:rPr>
        <w:t>iniţial</w:t>
      </w:r>
      <w:proofErr w:type="spellEnd"/>
      <w:r w:rsidRPr="00E86D81">
        <w:rPr>
          <w:rFonts w:ascii="Trebuchet MS" w:hAnsi="Trebuchet MS"/>
          <w:lang w:val="ro-RO"/>
        </w:rPr>
        <w:t>;</w:t>
      </w:r>
    </w:p>
    <w:p w:rsidR="00A33CC5" w:rsidRPr="00E86D81" w:rsidRDefault="00A33CC5" w:rsidP="00A33C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:rsidR="00A33CC5" w:rsidRPr="00E86D81" w:rsidRDefault="00A33CC5" w:rsidP="00A33C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se va respecta SR nr. 10009/2017 – Acustică - </w:t>
      </w:r>
      <w:r w:rsidRPr="00E86D81">
        <w:rPr>
          <w:rFonts w:ascii="Trebuchet MS" w:hAnsi="Trebuchet MS"/>
          <w:i/>
          <w:lang w:val="ro-RO"/>
        </w:rPr>
        <w:t>Limite admisibile ale nivelului de zgomot din mediul ambiant</w:t>
      </w:r>
      <w:r w:rsidRPr="00E86D81">
        <w:rPr>
          <w:rFonts w:ascii="Trebuchet MS" w:hAnsi="Trebuchet MS"/>
          <w:lang w:val="ro-RO"/>
        </w:rPr>
        <w:t>, coroborat cu art.16, alin.(1) din anexa la Ordinul nr.119/2014 pentru aprobarea Normelor de igienă și sănătate publică privind mediul de viață al populației;</w:t>
      </w:r>
    </w:p>
    <w:p w:rsidR="00A33CC5" w:rsidRPr="00E86D81" w:rsidRDefault="00A33CC5" w:rsidP="00A33C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lang w:val="ro-RO"/>
        </w:rPr>
        <w:t xml:space="preserve">se vor lua măsuri pentru diminuarea emisiilor de pulberi în zona șantierului prin umectarea spațiului de lucru sau acoperirea pe cât posibil a acestuia, în vederea respectării STAS 12574/1987- </w:t>
      </w:r>
      <w:r w:rsidRPr="00E86D81">
        <w:rPr>
          <w:rFonts w:ascii="Trebuchet MS" w:hAnsi="Trebuchet MS"/>
          <w:i/>
          <w:lang w:val="ro-RO"/>
        </w:rPr>
        <w:t>Calitatea aerului în zone protejate</w:t>
      </w:r>
      <w:r w:rsidRPr="00E86D81">
        <w:rPr>
          <w:rFonts w:ascii="Trebuchet MS" w:hAnsi="Trebuchet MS"/>
          <w:lang w:val="ro-RO"/>
        </w:rPr>
        <w:t>;</w:t>
      </w:r>
    </w:p>
    <w:p w:rsidR="00A33CC5" w:rsidRPr="00E86D81" w:rsidRDefault="00A33CC5" w:rsidP="00A33CC5">
      <w:pPr>
        <w:pStyle w:val="TextnormalCharCaracter"/>
        <w:numPr>
          <w:ilvl w:val="0"/>
          <w:numId w:val="24"/>
        </w:numPr>
        <w:autoSpaceDE w:val="0"/>
        <w:autoSpaceDN w:val="0"/>
        <w:spacing w:before="0" w:after="0" w:line="240" w:lineRule="auto"/>
        <w:ind w:right="51"/>
        <w:rPr>
          <w:rFonts w:ascii="Trebuchet MS" w:hAnsi="Trebuchet MS"/>
        </w:rPr>
      </w:pPr>
      <w:r w:rsidRPr="00E86D81">
        <w:rPr>
          <w:rFonts w:ascii="Trebuchet MS" w:hAnsi="Trebuchet MS"/>
          <w:lang w:val="ro-RO"/>
        </w:rPr>
        <w:t xml:space="preserve">se vor respecta normele de igienă și recomandările privind mediul de viață al populației, aprobate cu Ordinul Ministrului Sănătății nr. 119/2014, cu </w:t>
      </w:r>
      <w:proofErr w:type="spellStart"/>
      <w:r w:rsidRPr="00E86D81">
        <w:rPr>
          <w:rFonts w:ascii="Trebuchet MS" w:hAnsi="Trebuchet MS"/>
          <w:lang w:val="ro-RO"/>
        </w:rPr>
        <w:t>modificari</w:t>
      </w:r>
      <w:proofErr w:type="spellEnd"/>
      <w:r w:rsidRPr="00E86D81">
        <w:rPr>
          <w:rFonts w:ascii="Trebuchet MS" w:hAnsi="Trebuchet MS"/>
          <w:lang w:val="ro-RO"/>
        </w:rPr>
        <w:t xml:space="preserve"> si </w:t>
      </w:r>
      <w:proofErr w:type="spellStart"/>
      <w:r w:rsidRPr="00E86D81">
        <w:rPr>
          <w:rFonts w:ascii="Trebuchet MS" w:hAnsi="Trebuchet MS"/>
          <w:lang w:val="ro-RO"/>
        </w:rPr>
        <w:t>completari</w:t>
      </w:r>
      <w:proofErr w:type="spellEnd"/>
      <w:r w:rsidRPr="00E86D81">
        <w:rPr>
          <w:rFonts w:ascii="Trebuchet MS" w:hAnsi="Trebuchet MS"/>
          <w:lang w:val="ro-RO"/>
        </w:rPr>
        <w:t>;</w:t>
      </w:r>
    </w:p>
    <w:p w:rsidR="00A33CC5" w:rsidRPr="00E86D81" w:rsidRDefault="00A33CC5" w:rsidP="00A33CC5">
      <w:pPr>
        <w:pStyle w:val="TextnormalCharCaracter"/>
        <w:numPr>
          <w:ilvl w:val="0"/>
          <w:numId w:val="24"/>
        </w:numPr>
        <w:autoSpaceDE w:val="0"/>
        <w:autoSpaceDN w:val="0"/>
        <w:spacing w:before="0" w:after="0" w:line="240" w:lineRule="auto"/>
        <w:ind w:right="51"/>
        <w:rPr>
          <w:rFonts w:ascii="Trebuchet MS" w:hAnsi="Trebuchet MS"/>
          <w:lang w:val="ro-RO"/>
        </w:rPr>
      </w:pPr>
      <w:r w:rsidRPr="00E86D81">
        <w:rPr>
          <w:rFonts w:ascii="Trebuchet MS" w:hAnsi="Trebuchet MS"/>
          <w:bCs/>
          <w:lang w:val="ro-RO"/>
        </w:rPr>
        <w:t xml:space="preserve">în conformitate cu prevederile Legii nr. 292/2018, alin. (3) si (4), la finalizarea lucrărilor se va notifica APM Constanța, in vederea </w:t>
      </w:r>
      <w:proofErr w:type="spellStart"/>
      <w:r w:rsidRPr="00E86D81">
        <w:rPr>
          <w:rFonts w:ascii="Trebuchet MS" w:hAnsi="Trebuchet MS"/>
        </w:rPr>
        <w:t>verificării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respectarii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prevederilor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deciziei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etapei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încadrare</w:t>
      </w:r>
      <w:proofErr w:type="spellEnd"/>
      <w:r w:rsidRPr="00E86D81">
        <w:rPr>
          <w:rFonts w:ascii="Trebuchet MS" w:hAnsi="Trebuchet MS"/>
        </w:rPr>
        <w:t xml:space="preserve">; </w:t>
      </w:r>
      <w:proofErr w:type="spellStart"/>
      <w:r w:rsidRPr="00E86D81">
        <w:rPr>
          <w:rFonts w:ascii="Trebuchet MS" w:hAnsi="Trebuchet MS"/>
        </w:rPr>
        <w:t>Procesul</w:t>
      </w:r>
      <w:proofErr w:type="spellEnd"/>
      <w:r w:rsidRPr="00E86D81">
        <w:rPr>
          <w:rFonts w:ascii="Trebuchet MS" w:hAnsi="Trebuchet MS"/>
        </w:rPr>
        <w:t xml:space="preserve">-verbal </w:t>
      </w:r>
      <w:proofErr w:type="spellStart"/>
      <w:r w:rsidRPr="00E86D81">
        <w:rPr>
          <w:rFonts w:ascii="Trebuchet MS" w:hAnsi="Trebuchet MS"/>
        </w:rPr>
        <w:t>întocmit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în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aceasta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situaţie</w:t>
      </w:r>
      <w:proofErr w:type="spellEnd"/>
      <w:r w:rsidRPr="00E86D81">
        <w:rPr>
          <w:rFonts w:ascii="Trebuchet MS" w:hAnsi="Trebuchet MS"/>
        </w:rPr>
        <w:t xml:space="preserve"> se </w:t>
      </w:r>
      <w:proofErr w:type="spellStart"/>
      <w:r w:rsidRPr="00E86D81">
        <w:rPr>
          <w:rFonts w:ascii="Trebuchet MS" w:hAnsi="Trebuchet MS"/>
        </w:rPr>
        <w:t>anexează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şi</w:t>
      </w:r>
      <w:proofErr w:type="spellEnd"/>
      <w:r w:rsidRPr="00E86D81">
        <w:rPr>
          <w:rFonts w:ascii="Trebuchet MS" w:hAnsi="Trebuchet MS"/>
        </w:rPr>
        <w:t xml:space="preserve"> face parte </w:t>
      </w:r>
      <w:proofErr w:type="spellStart"/>
      <w:r w:rsidRPr="00E86D81">
        <w:rPr>
          <w:rFonts w:ascii="Trebuchet MS" w:hAnsi="Trebuchet MS"/>
        </w:rPr>
        <w:t>integrantă</w:t>
      </w:r>
      <w:proofErr w:type="spellEnd"/>
      <w:r w:rsidRPr="00E86D81">
        <w:rPr>
          <w:rFonts w:ascii="Trebuchet MS" w:hAnsi="Trebuchet MS"/>
        </w:rPr>
        <w:t xml:space="preserve"> din </w:t>
      </w:r>
      <w:proofErr w:type="spellStart"/>
      <w:r w:rsidRPr="00E86D81">
        <w:rPr>
          <w:rFonts w:ascii="Trebuchet MS" w:hAnsi="Trebuchet MS"/>
        </w:rPr>
        <w:t>procesul</w:t>
      </w:r>
      <w:proofErr w:type="spellEnd"/>
      <w:r w:rsidRPr="00E86D81">
        <w:rPr>
          <w:rFonts w:ascii="Trebuchet MS" w:hAnsi="Trebuchet MS"/>
        </w:rPr>
        <w:t xml:space="preserve">-verbal de </w:t>
      </w:r>
      <w:proofErr w:type="spellStart"/>
      <w:r w:rsidRPr="00E86D81">
        <w:rPr>
          <w:rFonts w:ascii="Trebuchet MS" w:hAnsi="Trebuchet MS"/>
        </w:rPr>
        <w:t>recepţie</w:t>
      </w:r>
      <w:proofErr w:type="spellEnd"/>
      <w:r w:rsidRPr="00E86D81">
        <w:rPr>
          <w:rFonts w:ascii="Trebuchet MS" w:hAnsi="Trebuchet MS"/>
        </w:rPr>
        <w:t xml:space="preserve"> la </w:t>
      </w:r>
      <w:proofErr w:type="spellStart"/>
      <w:r w:rsidRPr="00E86D81">
        <w:rPr>
          <w:rFonts w:ascii="Trebuchet MS" w:hAnsi="Trebuchet MS"/>
        </w:rPr>
        <w:t>terminarea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lucrărilor</w:t>
      </w:r>
      <w:proofErr w:type="spellEnd"/>
      <w:r w:rsidRPr="00E86D81">
        <w:rPr>
          <w:rFonts w:ascii="Trebuchet MS" w:hAnsi="Trebuchet MS"/>
        </w:rPr>
        <w:t>;</w:t>
      </w:r>
    </w:p>
    <w:p w:rsidR="00A33CC5" w:rsidRPr="00E86D81" w:rsidRDefault="00A33CC5" w:rsidP="00A33CC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proofErr w:type="spellStart"/>
      <w:proofErr w:type="gramStart"/>
      <w:r w:rsidRPr="00E86D81">
        <w:rPr>
          <w:rFonts w:ascii="Trebuchet MS" w:hAnsi="Trebuchet MS"/>
        </w:rPr>
        <w:t>titularul</w:t>
      </w:r>
      <w:proofErr w:type="spellEnd"/>
      <w:proofErr w:type="gram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proiectului</w:t>
      </w:r>
      <w:proofErr w:type="spellEnd"/>
      <w:r w:rsidRPr="00E86D81">
        <w:rPr>
          <w:rFonts w:ascii="Trebuchet MS" w:hAnsi="Trebuchet MS"/>
        </w:rPr>
        <w:t xml:space="preserve"> are </w:t>
      </w:r>
      <w:proofErr w:type="spellStart"/>
      <w:r w:rsidRPr="00E86D81">
        <w:rPr>
          <w:rFonts w:ascii="Trebuchet MS" w:hAnsi="Trebuchet MS"/>
        </w:rPr>
        <w:t>obligaţia</w:t>
      </w:r>
      <w:proofErr w:type="spellEnd"/>
      <w:r w:rsidRPr="00E86D81">
        <w:rPr>
          <w:rFonts w:ascii="Trebuchet MS" w:hAnsi="Trebuchet MS"/>
        </w:rPr>
        <w:t xml:space="preserve"> de a </w:t>
      </w:r>
      <w:proofErr w:type="spellStart"/>
      <w:r w:rsidRPr="00E86D81">
        <w:rPr>
          <w:rFonts w:ascii="Trebuchet MS" w:hAnsi="Trebuchet MS"/>
        </w:rPr>
        <w:t>notifica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în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scris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autoritatea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competentă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pentru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protecţia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mediului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despre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orice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modificare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sau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extindere</w:t>
      </w:r>
      <w:proofErr w:type="spellEnd"/>
      <w:r w:rsidRPr="00E86D81">
        <w:rPr>
          <w:rFonts w:ascii="Trebuchet MS" w:hAnsi="Trebuchet MS"/>
        </w:rPr>
        <w:t xml:space="preserve"> a </w:t>
      </w:r>
      <w:proofErr w:type="spellStart"/>
      <w:r w:rsidRPr="00E86D81">
        <w:rPr>
          <w:rFonts w:ascii="Trebuchet MS" w:hAnsi="Trebuchet MS"/>
        </w:rPr>
        <w:t>proiectului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survenită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după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emiterea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deciziei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etapei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încadrare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şi</w:t>
      </w:r>
      <w:proofErr w:type="spellEnd"/>
      <w:r w:rsidRPr="00E86D81">
        <w:rPr>
          <w:rFonts w:ascii="Trebuchet MS" w:hAnsi="Trebuchet MS"/>
        </w:rPr>
        <w:t xml:space="preserve"> anterior </w:t>
      </w:r>
      <w:proofErr w:type="spellStart"/>
      <w:r w:rsidRPr="00E86D81">
        <w:rPr>
          <w:rFonts w:ascii="Trebuchet MS" w:hAnsi="Trebuchet MS"/>
        </w:rPr>
        <w:t>emiterii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aprobării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dezvoltare</w:t>
      </w:r>
      <w:proofErr w:type="spellEnd"/>
      <w:r w:rsidRPr="00E86D81">
        <w:rPr>
          <w:rFonts w:ascii="Trebuchet MS" w:hAnsi="Trebuchet MS"/>
        </w:rPr>
        <w:t>.</w:t>
      </w: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/>
          <w:lang w:val="ro-RO"/>
        </w:rPr>
      </w:pP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rebuchet MS" w:hAnsi="Trebuchet MS"/>
          <w:b/>
          <w:i/>
          <w:lang w:val="ro-RO"/>
        </w:rPr>
      </w:pPr>
      <w:r w:rsidRPr="00E86D81">
        <w:rPr>
          <w:rFonts w:ascii="Trebuchet MS" w:hAnsi="Trebuchet MS"/>
          <w:b/>
          <w:i/>
          <w:lang w:val="ro-RO"/>
        </w:rPr>
        <w:t xml:space="preserve">La finalizarea </w:t>
      </w:r>
      <w:proofErr w:type="spellStart"/>
      <w:r w:rsidRPr="00E86D81">
        <w:rPr>
          <w:rFonts w:ascii="Trebuchet MS" w:hAnsi="Trebuchet MS"/>
          <w:b/>
          <w:i/>
          <w:lang w:val="ro-RO"/>
        </w:rPr>
        <w:t>lucrarilor</w:t>
      </w:r>
      <w:proofErr w:type="spellEnd"/>
      <w:r w:rsidRPr="00E86D81">
        <w:rPr>
          <w:rFonts w:ascii="Trebuchet MS" w:hAnsi="Trebuchet MS"/>
          <w:b/>
          <w:i/>
          <w:lang w:val="ro-RO"/>
        </w:rPr>
        <w:t xml:space="preserve"> se va </w:t>
      </w:r>
      <w:proofErr w:type="spellStart"/>
      <w:r w:rsidRPr="00E86D81">
        <w:rPr>
          <w:rFonts w:ascii="Trebuchet MS" w:hAnsi="Trebuchet MS"/>
          <w:b/>
          <w:i/>
          <w:lang w:val="ro-RO"/>
        </w:rPr>
        <w:t>inainta</w:t>
      </w:r>
      <w:proofErr w:type="spellEnd"/>
      <w:r w:rsidRPr="00E86D81">
        <w:rPr>
          <w:rFonts w:ascii="Trebuchet MS" w:hAnsi="Trebuchet MS"/>
          <w:b/>
          <w:i/>
          <w:lang w:val="ro-RO"/>
        </w:rPr>
        <w:t xml:space="preserve"> la APM Constanta raportarea privind evidenta </w:t>
      </w: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/>
          <w:lang w:val="ro-RO"/>
        </w:rPr>
      </w:pPr>
      <w:proofErr w:type="spellStart"/>
      <w:r w:rsidRPr="00E86D81">
        <w:rPr>
          <w:rFonts w:ascii="Trebuchet MS" w:hAnsi="Trebuchet MS"/>
          <w:b/>
          <w:i/>
          <w:lang w:val="ro-RO"/>
        </w:rPr>
        <w:t>deseurilor</w:t>
      </w:r>
      <w:proofErr w:type="spellEnd"/>
      <w:r w:rsidRPr="00E86D81">
        <w:rPr>
          <w:rFonts w:ascii="Trebuchet MS" w:hAnsi="Trebuchet MS"/>
          <w:b/>
          <w:i/>
          <w:lang w:val="ro-RO"/>
        </w:rPr>
        <w:t xml:space="preserve"> generate ca urmare a </w:t>
      </w:r>
      <w:proofErr w:type="spellStart"/>
      <w:r w:rsidRPr="00E86D81">
        <w:rPr>
          <w:rFonts w:ascii="Trebuchet MS" w:hAnsi="Trebuchet MS"/>
          <w:b/>
          <w:i/>
          <w:lang w:val="ro-RO"/>
        </w:rPr>
        <w:t>desfasurarii</w:t>
      </w:r>
      <w:proofErr w:type="spellEnd"/>
      <w:r w:rsidRPr="00E86D81">
        <w:rPr>
          <w:rFonts w:ascii="Trebuchet MS" w:hAnsi="Trebuchet MS"/>
          <w:b/>
          <w:i/>
          <w:lang w:val="ro-RO"/>
        </w:rPr>
        <w:t xml:space="preserve"> </w:t>
      </w:r>
      <w:proofErr w:type="spellStart"/>
      <w:r w:rsidRPr="00E86D81">
        <w:rPr>
          <w:rFonts w:ascii="Trebuchet MS" w:hAnsi="Trebuchet MS"/>
          <w:b/>
          <w:i/>
          <w:lang w:val="ro-RO"/>
        </w:rPr>
        <w:t>lucrarilor</w:t>
      </w:r>
      <w:proofErr w:type="spellEnd"/>
      <w:r w:rsidRPr="00E86D81">
        <w:rPr>
          <w:rFonts w:ascii="Trebuchet MS" w:hAnsi="Trebuchet MS"/>
          <w:b/>
          <w:i/>
          <w:lang w:val="ro-RO"/>
        </w:rPr>
        <w:t xml:space="preserve"> de construire.</w:t>
      </w: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</w:rPr>
      </w:pP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</w:rPr>
      </w:pPr>
      <w:r w:rsidRPr="00E86D81">
        <w:rPr>
          <w:rFonts w:ascii="Trebuchet MS" w:hAnsi="Trebuchet MS"/>
          <w:b/>
        </w:rPr>
        <w:t xml:space="preserve">    </w:t>
      </w:r>
      <w:r w:rsidRPr="00E86D81">
        <w:rPr>
          <w:rFonts w:ascii="Trebuchet MS" w:hAnsi="Trebuchet MS"/>
          <w:b/>
        </w:rPr>
        <w:tab/>
      </w:r>
      <w:proofErr w:type="spellStart"/>
      <w:r w:rsidRPr="00E86D81">
        <w:rPr>
          <w:rFonts w:ascii="Trebuchet MS" w:hAnsi="Trebuchet MS"/>
          <w:b/>
        </w:rPr>
        <w:t>Prezenta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decizie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este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valabilă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pe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toată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perioada</w:t>
      </w:r>
      <w:proofErr w:type="spellEnd"/>
      <w:r w:rsidRPr="00E86D81">
        <w:rPr>
          <w:rFonts w:ascii="Trebuchet MS" w:hAnsi="Trebuchet MS"/>
          <w:b/>
        </w:rPr>
        <w:t xml:space="preserve"> de </w:t>
      </w:r>
      <w:proofErr w:type="spellStart"/>
      <w:r w:rsidRPr="00E86D81">
        <w:rPr>
          <w:rFonts w:ascii="Trebuchet MS" w:hAnsi="Trebuchet MS"/>
          <w:b/>
        </w:rPr>
        <w:t>realizare</w:t>
      </w:r>
      <w:proofErr w:type="spellEnd"/>
      <w:r w:rsidRPr="00E86D81">
        <w:rPr>
          <w:rFonts w:ascii="Trebuchet MS" w:hAnsi="Trebuchet MS"/>
          <w:b/>
        </w:rPr>
        <w:t xml:space="preserve"> a </w:t>
      </w:r>
      <w:proofErr w:type="spellStart"/>
      <w:r w:rsidRPr="00E86D81">
        <w:rPr>
          <w:rFonts w:ascii="Trebuchet MS" w:hAnsi="Trebuchet MS"/>
          <w:b/>
        </w:rPr>
        <w:t>proiectului</w:t>
      </w:r>
      <w:proofErr w:type="spellEnd"/>
      <w:r w:rsidRPr="00E86D81">
        <w:rPr>
          <w:rFonts w:ascii="Trebuchet MS" w:hAnsi="Trebuchet MS"/>
          <w:b/>
        </w:rPr>
        <w:t xml:space="preserve">, </w:t>
      </w:r>
      <w:proofErr w:type="spellStart"/>
      <w:r w:rsidRPr="00E86D81">
        <w:rPr>
          <w:rFonts w:ascii="Trebuchet MS" w:hAnsi="Trebuchet MS"/>
          <w:b/>
        </w:rPr>
        <w:t>iar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în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situaţia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în</w:t>
      </w:r>
      <w:proofErr w:type="spellEnd"/>
      <w:r w:rsidRPr="00E86D81">
        <w:rPr>
          <w:rFonts w:ascii="Trebuchet MS" w:hAnsi="Trebuchet MS"/>
          <w:b/>
        </w:rPr>
        <w:t xml:space="preserve"> care </w:t>
      </w:r>
      <w:proofErr w:type="spellStart"/>
      <w:r w:rsidRPr="00E86D81">
        <w:rPr>
          <w:rFonts w:ascii="Trebuchet MS" w:hAnsi="Trebuchet MS"/>
          <w:b/>
        </w:rPr>
        <w:t>intervin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elemente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noi</w:t>
      </w:r>
      <w:proofErr w:type="spellEnd"/>
      <w:r w:rsidRPr="00E86D81">
        <w:rPr>
          <w:rFonts w:ascii="Trebuchet MS" w:hAnsi="Trebuchet MS"/>
          <w:b/>
        </w:rPr>
        <w:t xml:space="preserve">, </w:t>
      </w:r>
      <w:proofErr w:type="spellStart"/>
      <w:r w:rsidRPr="00E86D81">
        <w:rPr>
          <w:rFonts w:ascii="Trebuchet MS" w:hAnsi="Trebuchet MS"/>
          <w:b/>
        </w:rPr>
        <w:t>necunoscute</w:t>
      </w:r>
      <w:proofErr w:type="spellEnd"/>
      <w:r w:rsidRPr="00E86D81">
        <w:rPr>
          <w:rFonts w:ascii="Trebuchet MS" w:hAnsi="Trebuchet MS"/>
          <w:b/>
        </w:rPr>
        <w:t xml:space="preserve"> la data </w:t>
      </w:r>
      <w:proofErr w:type="spellStart"/>
      <w:r w:rsidRPr="00E86D81">
        <w:rPr>
          <w:rFonts w:ascii="Trebuchet MS" w:hAnsi="Trebuchet MS"/>
          <w:b/>
        </w:rPr>
        <w:t>emiterii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prezentei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decizii</w:t>
      </w:r>
      <w:proofErr w:type="spellEnd"/>
      <w:r w:rsidRPr="00E86D81">
        <w:rPr>
          <w:rFonts w:ascii="Trebuchet MS" w:hAnsi="Trebuchet MS"/>
          <w:b/>
        </w:rPr>
        <w:t xml:space="preserve">, </w:t>
      </w:r>
      <w:proofErr w:type="spellStart"/>
      <w:r w:rsidRPr="00E86D81">
        <w:rPr>
          <w:rFonts w:ascii="Trebuchet MS" w:hAnsi="Trebuchet MS"/>
          <w:b/>
        </w:rPr>
        <w:t>sau</w:t>
      </w:r>
      <w:proofErr w:type="spellEnd"/>
      <w:r w:rsidRPr="00E86D81">
        <w:rPr>
          <w:rFonts w:ascii="Trebuchet MS" w:hAnsi="Trebuchet MS"/>
          <w:b/>
        </w:rPr>
        <w:t xml:space="preserve"> se </w:t>
      </w:r>
      <w:proofErr w:type="spellStart"/>
      <w:r w:rsidRPr="00E86D81">
        <w:rPr>
          <w:rFonts w:ascii="Trebuchet MS" w:hAnsi="Trebuchet MS"/>
          <w:b/>
        </w:rPr>
        <w:t>modifică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condiţiile</w:t>
      </w:r>
      <w:proofErr w:type="spellEnd"/>
      <w:r w:rsidRPr="00E86D81">
        <w:rPr>
          <w:rFonts w:ascii="Trebuchet MS" w:hAnsi="Trebuchet MS"/>
          <w:b/>
        </w:rPr>
        <w:t xml:space="preserve"> care au stat la </w:t>
      </w:r>
      <w:proofErr w:type="spellStart"/>
      <w:r w:rsidRPr="00E86D81">
        <w:rPr>
          <w:rFonts w:ascii="Trebuchet MS" w:hAnsi="Trebuchet MS"/>
          <w:b/>
        </w:rPr>
        <w:t>baza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emiterii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acesteia</w:t>
      </w:r>
      <w:proofErr w:type="spellEnd"/>
      <w:r w:rsidRPr="00E86D81">
        <w:rPr>
          <w:rFonts w:ascii="Trebuchet MS" w:hAnsi="Trebuchet MS"/>
          <w:b/>
        </w:rPr>
        <w:t xml:space="preserve">, </w:t>
      </w:r>
      <w:proofErr w:type="spellStart"/>
      <w:r w:rsidRPr="00E86D81">
        <w:rPr>
          <w:rFonts w:ascii="Trebuchet MS" w:hAnsi="Trebuchet MS"/>
          <w:b/>
        </w:rPr>
        <w:t>titularul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proiectului</w:t>
      </w:r>
      <w:proofErr w:type="spellEnd"/>
      <w:r w:rsidRPr="00E86D81">
        <w:rPr>
          <w:rFonts w:ascii="Trebuchet MS" w:hAnsi="Trebuchet MS"/>
          <w:b/>
        </w:rPr>
        <w:t xml:space="preserve"> are </w:t>
      </w:r>
      <w:proofErr w:type="spellStart"/>
      <w:r w:rsidRPr="00E86D81">
        <w:rPr>
          <w:rFonts w:ascii="Trebuchet MS" w:hAnsi="Trebuchet MS"/>
          <w:b/>
        </w:rPr>
        <w:t>obligaţia</w:t>
      </w:r>
      <w:proofErr w:type="spellEnd"/>
      <w:r w:rsidRPr="00E86D81">
        <w:rPr>
          <w:rFonts w:ascii="Trebuchet MS" w:hAnsi="Trebuchet MS"/>
          <w:b/>
        </w:rPr>
        <w:t xml:space="preserve"> de a </w:t>
      </w:r>
      <w:proofErr w:type="spellStart"/>
      <w:r w:rsidRPr="00E86D81">
        <w:rPr>
          <w:rFonts w:ascii="Trebuchet MS" w:hAnsi="Trebuchet MS"/>
          <w:b/>
        </w:rPr>
        <w:t>notifica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autoritatea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competentă</w:t>
      </w:r>
      <w:proofErr w:type="spellEnd"/>
      <w:r w:rsidRPr="00E86D81">
        <w:rPr>
          <w:rFonts w:ascii="Trebuchet MS" w:hAnsi="Trebuchet MS"/>
          <w:b/>
        </w:rPr>
        <w:t xml:space="preserve"> </w:t>
      </w:r>
      <w:proofErr w:type="spellStart"/>
      <w:r w:rsidRPr="00E86D81">
        <w:rPr>
          <w:rFonts w:ascii="Trebuchet MS" w:hAnsi="Trebuchet MS"/>
          <w:b/>
        </w:rPr>
        <w:t>emitentă</w:t>
      </w:r>
      <w:proofErr w:type="spellEnd"/>
      <w:r w:rsidRPr="00E86D81">
        <w:rPr>
          <w:rFonts w:ascii="Trebuchet MS" w:hAnsi="Trebuchet MS"/>
          <w:b/>
        </w:rPr>
        <w:t>.</w:t>
      </w: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</w:rPr>
      </w:pP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86D81">
        <w:rPr>
          <w:rFonts w:ascii="Trebuchet MS" w:hAnsi="Trebuchet MS"/>
        </w:rPr>
        <w:lastRenderedPageBreak/>
        <w:t xml:space="preserve">    </w:t>
      </w:r>
      <w:r w:rsidRPr="00E86D81">
        <w:rPr>
          <w:rFonts w:ascii="Trebuchet MS" w:hAnsi="Trebuchet MS"/>
        </w:rPr>
        <w:tab/>
      </w:r>
      <w:proofErr w:type="spellStart"/>
      <w:proofErr w:type="gramStart"/>
      <w:r w:rsidRPr="00E86D81">
        <w:rPr>
          <w:rFonts w:ascii="Trebuchet MS" w:hAnsi="Trebuchet MS"/>
        </w:rPr>
        <w:t>Orice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persoană</w:t>
      </w:r>
      <w:proofErr w:type="spellEnd"/>
      <w:r w:rsidRPr="00E86D81">
        <w:rPr>
          <w:rFonts w:ascii="Trebuchet MS" w:hAnsi="Trebuchet MS"/>
        </w:rPr>
        <w:t xml:space="preserve"> care face parte din </w:t>
      </w:r>
      <w:proofErr w:type="spellStart"/>
      <w:r w:rsidRPr="00E86D81">
        <w:rPr>
          <w:rFonts w:ascii="Trebuchet MS" w:hAnsi="Trebuchet MS"/>
        </w:rPr>
        <w:t>publicul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interesat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şi</w:t>
      </w:r>
      <w:proofErr w:type="spellEnd"/>
      <w:r w:rsidRPr="00E86D81">
        <w:rPr>
          <w:rFonts w:ascii="Trebuchet MS" w:hAnsi="Trebuchet MS"/>
        </w:rPr>
        <w:t xml:space="preserve"> care se </w:t>
      </w:r>
      <w:proofErr w:type="spellStart"/>
      <w:r w:rsidRPr="00E86D81">
        <w:rPr>
          <w:rFonts w:ascii="Trebuchet MS" w:hAnsi="Trebuchet MS"/>
        </w:rPr>
        <w:t>consideră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vătămată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într</w:t>
      </w:r>
      <w:proofErr w:type="spellEnd"/>
      <w:r w:rsidRPr="00E86D81">
        <w:rPr>
          <w:rFonts w:ascii="Trebuchet MS" w:hAnsi="Trebuchet MS"/>
        </w:rPr>
        <w:t xml:space="preserve">-un </w:t>
      </w:r>
      <w:proofErr w:type="spellStart"/>
      <w:r w:rsidRPr="00E86D81">
        <w:rPr>
          <w:rFonts w:ascii="Trebuchet MS" w:hAnsi="Trebuchet MS"/>
        </w:rPr>
        <w:t>drept</w:t>
      </w:r>
      <w:proofErr w:type="spellEnd"/>
      <w:r w:rsidRPr="00E86D81">
        <w:rPr>
          <w:rFonts w:ascii="Trebuchet MS" w:hAnsi="Trebuchet MS"/>
        </w:rPr>
        <w:t xml:space="preserve"> al </w:t>
      </w:r>
      <w:proofErr w:type="spellStart"/>
      <w:r w:rsidRPr="00E86D81">
        <w:rPr>
          <w:rFonts w:ascii="Trebuchet MS" w:hAnsi="Trebuchet MS"/>
        </w:rPr>
        <w:t>său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ori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într</w:t>
      </w:r>
      <w:proofErr w:type="spellEnd"/>
      <w:r w:rsidRPr="00E86D81">
        <w:rPr>
          <w:rFonts w:ascii="Trebuchet MS" w:hAnsi="Trebuchet MS"/>
        </w:rPr>
        <w:t xml:space="preserve">-un </w:t>
      </w:r>
      <w:proofErr w:type="spellStart"/>
      <w:r w:rsidRPr="00E86D81">
        <w:rPr>
          <w:rFonts w:ascii="Trebuchet MS" w:hAnsi="Trebuchet MS"/>
        </w:rPr>
        <w:t>interes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legitim</w:t>
      </w:r>
      <w:proofErr w:type="spellEnd"/>
      <w:r w:rsidRPr="00E86D81">
        <w:rPr>
          <w:rFonts w:ascii="Trebuchet MS" w:hAnsi="Trebuchet MS"/>
        </w:rPr>
        <w:t xml:space="preserve"> se </w:t>
      </w:r>
      <w:proofErr w:type="spellStart"/>
      <w:r w:rsidRPr="00E86D81">
        <w:rPr>
          <w:rFonts w:ascii="Trebuchet MS" w:hAnsi="Trebuchet MS"/>
        </w:rPr>
        <w:t>poate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adresa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instanţei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contencios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administrativ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competente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pentru</w:t>
      </w:r>
      <w:proofErr w:type="spellEnd"/>
      <w:r w:rsidRPr="00E86D81">
        <w:rPr>
          <w:rFonts w:ascii="Trebuchet MS" w:hAnsi="Trebuchet MS"/>
        </w:rPr>
        <w:t xml:space="preserve"> a </w:t>
      </w:r>
      <w:proofErr w:type="spellStart"/>
      <w:r w:rsidRPr="00E86D81">
        <w:rPr>
          <w:rFonts w:ascii="Trebuchet MS" w:hAnsi="Trebuchet MS"/>
        </w:rPr>
        <w:t>ataca</w:t>
      </w:r>
      <w:proofErr w:type="spellEnd"/>
      <w:r w:rsidRPr="00E86D81">
        <w:rPr>
          <w:rFonts w:ascii="Trebuchet MS" w:hAnsi="Trebuchet MS"/>
        </w:rPr>
        <w:t xml:space="preserve">, din </w:t>
      </w:r>
      <w:proofErr w:type="spellStart"/>
      <w:r w:rsidRPr="00E86D81">
        <w:rPr>
          <w:rFonts w:ascii="Trebuchet MS" w:hAnsi="Trebuchet MS"/>
        </w:rPr>
        <w:t>punct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vedere</w:t>
      </w:r>
      <w:proofErr w:type="spellEnd"/>
      <w:r w:rsidRPr="00E86D81">
        <w:rPr>
          <w:rFonts w:ascii="Trebuchet MS" w:hAnsi="Trebuchet MS"/>
        </w:rPr>
        <w:t xml:space="preserve"> procedural </w:t>
      </w:r>
      <w:proofErr w:type="spellStart"/>
      <w:r w:rsidRPr="00E86D81">
        <w:rPr>
          <w:rFonts w:ascii="Trebuchet MS" w:hAnsi="Trebuchet MS"/>
        </w:rPr>
        <w:t>sau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substanţial</w:t>
      </w:r>
      <w:proofErr w:type="spellEnd"/>
      <w:r w:rsidRPr="00E86D81">
        <w:rPr>
          <w:rFonts w:ascii="Trebuchet MS" w:hAnsi="Trebuchet MS"/>
        </w:rPr>
        <w:t xml:space="preserve">, </w:t>
      </w:r>
      <w:proofErr w:type="spellStart"/>
      <w:r w:rsidRPr="00E86D81">
        <w:rPr>
          <w:rFonts w:ascii="Trebuchet MS" w:hAnsi="Trebuchet MS"/>
        </w:rPr>
        <w:t>actele</w:t>
      </w:r>
      <w:proofErr w:type="spellEnd"/>
      <w:r w:rsidRPr="00E86D81">
        <w:rPr>
          <w:rFonts w:ascii="Trebuchet MS" w:hAnsi="Trebuchet MS"/>
        </w:rPr>
        <w:t xml:space="preserve">, </w:t>
      </w:r>
      <w:proofErr w:type="spellStart"/>
      <w:r w:rsidRPr="00E86D81">
        <w:rPr>
          <w:rFonts w:ascii="Trebuchet MS" w:hAnsi="Trebuchet MS"/>
        </w:rPr>
        <w:t>deciziile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ori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omisiunile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autorităţii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publice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competente</w:t>
      </w:r>
      <w:proofErr w:type="spellEnd"/>
      <w:r w:rsidRPr="00E86D81">
        <w:rPr>
          <w:rFonts w:ascii="Trebuchet MS" w:hAnsi="Trebuchet MS"/>
        </w:rPr>
        <w:t xml:space="preserve"> care </w:t>
      </w:r>
      <w:proofErr w:type="spellStart"/>
      <w:r w:rsidRPr="00E86D81">
        <w:rPr>
          <w:rFonts w:ascii="Trebuchet MS" w:hAnsi="Trebuchet MS"/>
        </w:rPr>
        <w:t>fac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obiectul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participării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publicului</w:t>
      </w:r>
      <w:proofErr w:type="spellEnd"/>
      <w:r w:rsidRPr="00E86D81">
        <w:rPr>
          <w:rFonts w:ascii="Trebuchet MS" w:hAnsi="Trebuchet MS"/>
        </w:rPr>
        <w:t xml:space="preserve">, </w:t>
      </w:r>
      <w:proofErr w:type="spellStart"/>
      <w:r w:rsidRPr="00E86D81">
        <w:rPr>
          <w:rFonts w:ascii="Trebuchet MS" w:hAnsi="Trebuchet MS"/>
        </w:rPr>
        <w:t>inclusiv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aprobarea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dezvoltare</w:t>
      </w:r>
      <w:proofErr w:type="spellEnd"/>
      <w:r w:rsidRPr="00E86D81">
        <w:rPr>
          <w:rFonts w:ascii="Trebuchet MS" w:hAnsi="Trebuchet MS"/>
        </w:rPr>
        <w:t xml:space="preserve">, </w:t>
      </w:r>
      <w:proofErr w:type="spellStart"/>
      <w:r w:rsidRPr="00E86D81">
        <w:rPr>
          <w:rFonts w:ascii="Trebuchet MS" w:hAnsi="Trebuchet MS"/>
        </w:rPr>
        <w:t>potrivit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prevederilor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Legii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contenciosului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administrativ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nr</w:t>
      </w:r>
      <w:proofErr w:type="spellEnd"/>
      <w:r w:rsidRPr="00E86D81">
        <w:rPr>
          <w:rFonts w:ascii="Trebuchet MS" w:hAnsi="Trebuchet MS"/>
        </w:rPr>
        <w:t>.</w:t>
      </w:r>
      <w:proofErr w:type="gramEnd"/>
      <w:r w:rsidRPr="00E86D81">
        <w:rPr>
          <w:rFonts w:ascii="Trebuchet MS" w:hAnsi="Trebuchet MS"/>
        </w:rPr>
        <w:t xml:space="preserve"> </w:t>
      </w:r>
      <w:proofErr w:type="gramStart"/>
      <w:r w:rsidRPr="00E86D81">
        <w:rPr>
          <w:rFonts w:ascii="Trebuchet MS" w:hAnsi="Trebuchet MS"/>
        </w:rPr>
        <w:t>554/2004</w:t>
      </w:r>
      <w:proofErr w:type="gramEnd"/>
      <w:r w:rsidRPr="00E86D81">
        <w:rPr>
          <w:rFonts w:ascii="Trebuchet MS" w:hAnsi="Trebuchet MS"/>
        </w:rPr>
        <w:t xml:space="preserve">, cu </w:t>
      </w:r>
      <w:proofErr w:type="spellStart"/>
      <w:r w:rsidRPr="00E86D81">
        <w:rPr>
          <w:rFonts w:ascii="Trebuchet MS" w:hAnsi="Trebuchet MS"/>
        </w:rPr>
        <w:t>modificările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şi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completările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ulterioare</w:t>
      </w:r>
      <w:proofErr w:type="spellEnd"/>
      <w:r w:rsidRPr="00E86D81">
        <w:rPr>
          <w:rFonts w:ascii="Trebuchet MS" w:hAnsi="Trebuchet MS"/>
        </w:rPr>
        <w:t>.</w:t>
      </w: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86D81">
        <w:rPr>
          <w:rFonts w:ascii="Trebuchet MS" w:hAnsi="Trebuchet MS"/>
        </w:rPr>
        <w:t xml:space="preserve">    </w:t>
      </w:r>
      <w:r w:rsidRPr="00E86D81">
        <w:rPr>
          <w:rFonts w:ascii="Trebuchet MS" w:hAnsi="Trebuchet MS"/>
        </w:rPr>
        <w:tab/>
        <w:t xml:space="preserve">Se </w:t>
      </w:r>
      <w:proofErr w:type="spellStart"/>
      <w:r w:rsidRPr="00E86D81">
        <w:rPr>
          <w:rFonts w:ascii="Trebuchet MS" w:hAnsi="Trebuchet MS"/>
        </w:rPr>
        <w:t>poate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adresa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instanţei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contencios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administrativ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competente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şi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orice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organizaţie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neguvernamentală</w:t>
      </w:r>
      <w:proofErr w:type="spellEnd"/>
      <w:r w:rsidRPr="00E86D81">
        <w:rPr>
          <w:rFonts w:ascii="Trebuchet MS" w:hAnsi="Trebuchet MS"/>
        </w:rPr>
        <w:t xml:space="preserve"> care </w:t>
      </w:r>
      <w:proofErr w:type="spellStart"/>
      <w:r w:rsidRPr="00E86D81">
        <w:rPr>
          <w:rFonts w:ascii="Trebuchet MS" w:hAnsi="Trebuchet MS"/>
        </w:rPr>
        <w:t>îndeplineşte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condiţiile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prevăzute</w:t>
      </w:r>
      <w:proofErr w:type="spellEnd"/>
      <w:r w:rsidRPr="00E86D81">
        <w:rPr>
          <w:rFonts w:ascii="Trebuchet MS" w:hAnsi="Trebuchet MS"/>
        </w:rPr>
        <w:t xml:space="preserve"> la art. </w:t>
      </w:r>
      <w:proofErr w:type="gramStart"/>
      <w:r w:rsidRPr="00E86D81">
        <w:rPr>
          <w:rFonts w:ascii="Trebuchet MS" w:hAnsi="Trebuchet MS"/>
        </w:rPr>
        <w:t>2</w:t>
      </w:r>
      <w:proofErr w:type="gramEnd"/>
      <w:r w:rsidRPr="00E86D81">
        <w:rPr>
          <w:rFonts w:ascii="Trebuchet MS" w:hAnsi="Trebuchet MS"/>
        </w:rPr>
        <w:t xml:space="preserve"> din </w:t>
      </w:r>
      <w:proofErr w:type="spellStart"/>
      <w:r w:rsidRPr="00E86D81">
        <w:rPr>
          <w:rFonts w:ascii="Trebuchet MS" w:hAnsi="Trebuchet MS"/>
        </w:rPr>
        <w:t>Legea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nr</w:t>
      </w:r>
      <w:proofErr w:type="spellEnd"/>
      <w:r w:rsidRPr="00E86D81">
        <w:rPr>
          <w:rFonts w:ascii="Trebuchet MS" w:hAnsi="Trebuchet MS"/>
        </w:rPr>
        <w:t xml:space="preserve">. </w:t>
      </w:r>
      <w:proofErr w:type="gramStart"/>
      <w:r w:rsidRPr="00E86D81">
        <w:rPr>
          <w:rFonts w:ascii="Trebuchet MS" w:hAnsi="Trebuchet MS"/>
        </w:rPr>
        <w:t>292/2018</w:t>
      </w:r>
      <w:proofErr w:type="gram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privind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evaluarea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impactului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anumitor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proiecte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publice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şi</w:t>
      </w:r>
      <w:proofErr w:type="spellEnd"/>
      <w:r w:rsidRPr="00E86D81">
        <w:rPr>
          <w:rFonts w:ascii="Trebuchet MS" w:hAnsi="Trebuchet MS"/>
        </w:rPr>
        <w:t xml:space="preserve"> private </w:t>
      </w:r>
      <w:proofErr w:type="spellStart"/>
      <w:r w:rsidRPr="00E86D81">
        <w:rPr>
          <w:rFonts w:ascii="Trebuchet MS" w:hAnsi="Trebuchet MS"/>
        </w:rPr>
        <w:t>asupra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mediului</w:t>
      </w:r>
      <w:proofErr w:type="spellEnd"/>
      <w:r w:rsidRPr="00E86D81">
        <w:rPr>
          <w:rFonts w:ascii="Trebuchet MS" w:hAnsi="Trebuchet MS"/>
        </w:rPr>
        <w:t xml:space="preserve">, </w:t>
      </w:r>
      <w:proofErr w:type="spellStart"/>
      <w:r w:rsidRPr="00E86D81">
        <w:rPr>
          <w:rFonts w:ascii="Trebuchet MS" w:hAnsi="Trebuchet MS"/>
        </w:rPr>
        <w:t>considerându</w:t>
      </w:r>
      <w:proofErr w:type="spellEnd"/>
      <w:r w:rsidRPr="00E86D81">
        <w:rPr>
          <w:rFonts w:ascii="Trebuchet MS" w:hAnsi="Trebuchet MS"/>
        </w:rPr>
        <w:t xml:space="preserve">-se </w:t>
      </w:r>
      <w:proofErr w:type="spellStart"/>
      <w:r w:rsidRPr="00E86D81">
        <w:rPr>
          <w:rFonts w:ascii="Trebuchet MS" w:hAnsi="Trebuchet MS"/>
        </w:rPr>
        <w:t>că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acestea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sunt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vătămate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într</w:t>
      </w:r>
      <w:proofErr w:type="spellEnd"/>
      <w:r w:rsidRPr="00E86D81">
        <w:rPr>
          <w:rFonts w:ascii="Trebuchet MS" w:hAnsi="Trebuchet MS"/>
        </w:rPr>
        <w:t xml:space="preserve">-un </w:t>
      </w:r>
      <w:proofErr w:type="spellStart"/>
      <w:r w:rsidRPr="00E86D81">
        <w:rPr>
          <w:rFonts w:ascii="Trebuchet MS" w:hAnsi="Trebuchet MS"/>
        </w:rPr>
        <w:t>drept</w:t>
      </w:r>
      <w:proofErr w:type="spellEnd"/>
      <w:r w:rsidRPr="00E86D81">
        <w:rPr>
          <w:rFonts w:ascii="Trebuchet MS" w:hAnsi="Trebuchet MS"/>
        </w:rPr>
        <w:t xml:space="preserve"> al </w:t>
      </w:r>
      <w:proofErr w:type="spellStart"/>
      <w:r w:rsidRPr="00E86D81">
        <w:rPr>
          <w:rFonts w:ascii="Trebuchet MS" w:hAnsi="Trebuchet MS"/>
        </w:rPr>
        <w:t>lor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sau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într</w:t>
      </w:r>
      <w:proofErr w:type="spellEnd"/>
      <w:r w:rsidRPr="00E86D81">
        <w:rPr>
          <w:rFonts w:ascii="Trebuchet MS" w:hAnsi="Trebuchet MS"/>
        </w:rPr>
        <w:t xml:space="preserve">-un </w:t>
      </w:r>
      <w:proofErr w:type="spellStart"/>
      <w:r w:rsidRPr="00E86D81">
        <w:rPr>
          <w:rFonts w:ascii="Trebuchet MS" w:hAnsi="Trebuchet MS"/>
        </w:rPr>
        <w:t>interes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legitim</w:t>
      </w:r>
      <w:proofErr w:type="spellEnd"/>
      <w:r w:rsidRPr="00E86D81">
        <w:rPr>
          <w:rFonts w:ascii="Trebuchet MS" w:hAnsi="Trebuchet MS"/>
        </w:rPr>
        <w:t>.</w:t>
      </w: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86D81">
        <w:rPr>
          <w:rFonts w:ascii="Trebuchet MS" w:hAnsi="Trebuchet MS"/>
        </w:rPr>
        <w:t xml:space="preserve">    </w:t>
      </w:r>
      <w:r w:rsidRPr="00E86D81">
        <w:rPr>
          <w:rFonts w:ascii="Trebuchet MS" w:hAnsi="Trebuchet MS"/>
        </w:rPr>
        <w:tab/>
      </w:r>
      <w:proofErr w:type="spellStart"/>
      <w:r w:rsidRPr="00E86D81">
        <w:rPr>
          <w:rFonts w:ascii="Trebuchet MS" w:hAnsi="Trebuchet MS"/>
        </w:rPr>
        <w:t>Actele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sau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omisiunile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autorităţii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publice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competente</w:t>
      </w:r>
      <w:proofErr w:type="spellEnd"/>
      <w:r w:rsidRPr="00E86D81">
        <w:rPr>
          <w:rFonts w:ascii="Trebuchet MS" w:hAnsi="Trebuchet MS"/>
        </w:rPr>
        <w:t xml:space="preserve"> care </w:t>
      </w:r>
      <w:proofErr w:type="spellStart"/>
      <w:r w:rsidRPr="00E86D81">
        <w:rPr>
          <w:rFonts w:ascii="Trebuchet MS" w:hAnsi="Trebuchet MS"/>
        </w:rPr>
        <w:t>fac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obiectul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participării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publicului</w:t>
      </w:r>
      <w:proofErr w:type="spellEnd"/>
      <w:r w:rsidRPr="00E86D81">
        <w:rPr>
          <w:rFonts w:ascii="Trebuchet MS" w:hAnsi="Trebuchet MS"/>
        </w:rPr>
        <w:t xml:space="preserve"> se </w:t>
      </w:r>
      <w:proofErr w:type="spellStart"/>
      <w:r w:rsidRPr="00E86D81">
        <w:rPr>
          <w:rFonts w:ascii="Trebuchet MS" w:hAnsi="Trebuchet MS"/>
        </w:rPr>
        <w:t>atacă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în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instanţă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odată</w:t>
      </w:r>
      <w:proofErr w:type="spellEnd"/>
      <w:r w:rsidRPr="00E86D81">
        <w:rPr>
          <w:rFonts w:ascii="Trebuchet MS" w:hAnsi="Trebuchet MS"/>
        </w:rPr>
        <w:t xml:space="preserve"> cu </w:t>
      </w:r>
      <w:proofErr w:type="spellStart"/>
      <w:r w:rsidRPr="00E86D81">
        <w:rPr>
          <w:rFonts w:ascii="Trebuchet MS" w:hAnsi="Trebuchet MS"/>
        </w:rPr>
        <w:t>decizia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etapei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încadrare</w:t>
      </w:r>
      <w:proofErr w:type="spellEnd"/>
      <w:r w:rsidRPr="00E86D81">
        <w:rPr>
          <w:rFonts w:ascii="Trebuchet MS" w:hAnsi="Trebuchet MS"/>
        </w:rPr>
        <w:t xml:space="preserve">, cu </w:t>
      </w:r>
      <w:proofErr w:type="spellStart"/>
      <w:r w:rsidRPr="00E86D81">
        <w:rPr>
          <w:rFonts w:ascii="Trebuchet MS" w:hAnsi="Trebuchet MS"/>
        </w:rPr>
        <w:t>acordul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mediu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ori</w:t>
      </w:r>
      <w:proofErr w:type="spellEnd"/>
      <w:r w:rsidRPr="00E86D81">
        <w:rPr>
          <w:rFonts w:ascii="Trebuchet MS" w:hAnsi="Trebuchet MS"/>
        </w:rPr>
        <w:t xml:space="preserve">, </w:t>
      </w:r>
      <w:proofErr w:type="spellStart"/>
      <w:r w:rsidRPr="00E86D81">
        <w:rPr>
          <w:rFonts w:ascii="Trebuchet MS" w:hAnsi="Trebuchet MS"/>
        </w:rPr>
        <w:t>după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caz</w:t>
      </w:r>
      <w:proofErr w:type="spellEnd"/>
      <w:r w:rsidRPr="00E86D81">
        <w:rPr>
          <w:rFonts w:ascii="Trebuchet MS" w:hAnsi="Trebuchet MS"/>
        </w:rPr>
        <w:t xml:space="preserve">, cu </w:t>
      </w:r>
      <w:proofErr w:type="spellStart"/>
      <w:r w:rsidRPr="00E86D81">
        <w:rPr>
          <w:rFonts w:ascii="Trebuchet MS" w:hAnsi="Trebuchet MS"/>
        </w:rPr>
        <w:t>decizia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respingere</w:t>
      </w:r>
      <w:proofErr w:type="spellEnd"/>
      <w:r w:rsidRPr="00E86D81">
        <w:rPr>
          <w:rFonts w:ascii="Trebuchet MS" w:hAnsi="Trebuchet MS"/>
        </w:rPr>
        <w:t xml:space="preserve"> a </w:t>
      </w:r>
      <w:proofErr w:type="spellStart"/>
      <w:r w:rsidRPr="00E86D81">
        <w:rPr>
          <w:rFonts w:ascii="Trebuchet MS" w:hAnsi="Trebuchet MS"/>
        </w:rPr>
        <w:t>solicitării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emitere</w:t>
      </w:r>
      <w:proofErr w:type="spellEnd"/>
      <w:r w:rsidRPr="00E86D81">
        <w:rPr>
          <w:rFonts w:ascii="Trebuchet MS" w:hAnsi="Trebuchet MS"/>
        </w:rPr>
        <w:t xml:space="preserve"> a </w:t>
      </w:r>
      <w:proofErr w:type="spellStart"/>
      <w:r w:rsidRPr="00E86D81">
        <w:rPr>
          <w:rFonts w:ascii="Trebuchet MS" w:hAnsi="Trebuchet MS"/>
        </w:rPr>
        <w:t>acordului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mediu</w:t>
      </w:r>
      <w:proofErr w:type="spellEnd"/>
      <w:r w:rsidRPr="00E86D81">
        <w:rPr>
          <w:rFonts w:ascii="Trebuchet MS" w:hAnsi="Trebuchet MS"/>
        </w:rPr>
        <w:t xml:space="preserve">, </w:t>
      </w:r>
      <w:proofErr w:type="spellStart"/>
      <w:r w:rsidRPr="00E86D81">
        <w:rPr>
          <w:rFonts w:ascii="Trebuchet MS" w:hAnsi="Trebuchet MS"/>
        </w:rPr>
        <w:t>respectiv</w:t>
      </w:r>
      <w:proofErr w:type="spellEnd"/>
      <w:r w:rsidRPr="00E86D81">
        <w:rPr>
          <w:rFonts w:ascii="Trebuchet MS" w:hAnsi="Trebuchet MS"/>
        </w:rPr>
        <w:t xml:space="preserve"> cu </w:t>
      </w:r>
      <w:proofErr w:type="spellStart"/>
      <w:r w:rsidRPr="00E86D81">
        <w:rPr>
          <w:rFonts w:ascii="Trebuchet MS" w:hAnsi="Trebuchet MS"/>
        </w:rPr>
        <w:t>aprobarea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dezvoltare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sau</w:t>
      </w:r>
      <w:proofErr w:type="spellEnd"/>
      <w:r w:rsidRPr="00E86D81">
        <w:rPr>
          <w:rFonts w:ascii="Trebuchet MS" w:hAnsi="Trebuchet MS"/>
        </w:rPr>
        <w:t xml:space="preserve">, </w:t>
      </w:r>
      <w:proofErr w:type="spellStart"/>
      <w:r w:rsidRPr="00E86D81">
        <w:rPr>
          <w:rFonts w:ascii="Trebuchet MS" w:hAnsi="Trebuchet MS"/>
        </w:rPr>
        <w:t>după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caz</w:t>
      </w:r>
      <w:proofErr w:type="spellEnd"/>
      <w:r w:rsidRPr="00E86D81">
        <w:rPr>
          <w:rFonts w:ascii="Trebuchet MS" w:hAnsi="Trebuchet MS"/>
        </w:rPr>
        <w:t xml:space="preserve">, cu </w:t>
      </w:r>
      <w:proofErr w:type="spellStart"/>
      <w:r w:rsidRPr="00E86D81">
        <w:rPr>
          <w:rFonts w:ascii="Trebuchet MS" w:hAnsi="Trebuchet MS"/>
        </w:rPr>
        <w:t>decizia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respingere</w:t>
      </w:r>
      <w:proofErr w:type="spellEnd"/>
      <w:r w:rsidRPr="00E86D81">
        <w:rPr>
          <w:rFonts w:ascii="Trebuchet MS" w:hAnsi="Trebuchet MS"/>
        </w:rPr>
        <w:t xml:space="preserve"> a </w:t>
      </w:r>
      <w:proofErr w:type="spellStart"/>
      <w:r w:rsidRPr="00E86D81">
        <w:rPr>
          <w:rFonts w:ascii="Trebuchet MS" w:hAnsi="Trebuchet MS"/>
        </w:rPr>
        <w:t>solicitării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aprobării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dezvoltare</w:t>
      </w:r>
      <w:proofErr w:type="spellEnd"/>
      <w:r w:rsidRPr="00E86D81">
        <w:rPr>
          <w:rFonts w:ascii="Trebuchet MS" w:hAnsi="Trebuchet MS"/>
        </w:rPr>
        <w:t>.</w:t>
      </w: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86D81">
        <w:rPr>
          <w:rFonts w:ascii="Trebuchet MS" w:hAnsi="Trebuchet MS"/>
        </w:rPr>
        <w:t xml:space="preserve">   </w:t>
      </w:r>
      <w:r w:rsidRPr="00E86D81">
        <w:rPr>
          <w:rFonts w:ascii="Trebuchet MS" w:hAnsi="Trebuchet MS"/>
        </w:rPr>
        <w:tab/>
        <w:t xml:space="preserve"> </w:t>
      </w:r>
      <w:proofErr w:type="spellStart"/>
      <w:r w:rsidRPr="00E86D81">
        <w:rPr>
          <w:rFonts w:ascii="Trebuchet MS" w:hAnsi="Trebuchet MS"/>
        </w:rPr>
        <w:t>Înainte</w:t>
      </w:r>
      <w:proofErr w:type="spellEnd"/>
      <w:r w:rsidRPr="00E86D81">
        <w:rPr>
          <w:rFonts w:ascii="Trebuchet MS" w:hAnsi="Trebuchet MS"/>
        </w:rPr>
        <w:t xml:space="preserve"> de a se </w:t>
      </w:r>
      <w:proofErr w:type="spellStart"/>
      <w:r w:rsidRPr="00E86D81">
        <w:rPr>
          <w:rFonts w:ascii="Trebuchet MS" w:hAnsi="Trebuchet MS"/>
        </w:rPr>
        <w:t>adresa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instanţei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contencios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administrativ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competente</w:t>
      </w:r>
      <w:proofErr w:type="spellEnd"/>
      <w:r w:rsidRPr="00E86D81">
        <w:rPr>
          <w:rFonts w:ascii="Trebuchet MS" w:hAnsi="Trebuchet MS"/>
        </w:rPr>
        <w:t xml:space="preserve">, </w:t>
      </w:r>
      <w:proofErr w:type="spellStart"/>
      <w:proofErr w:type="gramStart"/>
      <w:r w:rsidRPr="00E86D81">
        <w:rPr>
          <w:rFonts w:ascii="Trebuchet MS" w:hAnsi="Trebuchet MS"/>
        </w:rPr>
        <w:t>persoanele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prevăzute</w:t>
      </w:r>
      <w:proofErr w:type="spellEnd"/>
      <w:r w:rsidRPr="00E86D81">
        <w:rPr>
          <w:rFonts w:ascii="Trebuchet MS" w:hAnsi="Trebuchet MS"/>
        </w:rPr>
        <w:t xml:space="preserve"> la art</w:t>
      </w:r>
      <w:proofErr w:type="gramEnd"/>
      <w:r w:rsidRPr="00E86D81">
        <w:rPr>
          <w:rFonts w:ascii="Trebuchet MS" w:hAnsi="Trebuchet MS"/>
        </w:rPr>
        <w:t xml:space="preserve">. </w:t>
      </w:r>
      <w:proofErr w:type="gramStart"/>
      <w:r w:rsidRPr="00E86D81">
        <w:rPr>
          <w:rFonts w:ascii="Trebuchet MS" w:hAnsi="Trebuchet MS"/>
        </w:rPr>
        <w:t>21</w:t>
      </w:r>
      <w:proofErr w:type="gramEnd"/>
      <w:r w:rsidRPr="00E86D81">
        <w:rPr>
          <w:rFonts w:ascii="Trebuchet MS" w:hAnsi="Trebuchet MS"/>
        </w:rPr>
        <w:t xml:space="preserve"> din </w:t>
      </w:r>
      <w:proofErr w:type="spellStart"/>
      <w:r w:rsidRPr="00E86D81">
        <w:rPr>
          <w:rFonts w:ascii="Trebuchet MS" w:hAnsi="Trebuchet MS"/>
        </w:rPr>
        <w:t>Legea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nr</w:t>
      </w:r>
      <w:proofErr w:type="spellEnd"/>
      <w:r w:rsidRPr="00E86D81">
        <w:rPr>
          <w:rFonts w:ascii="Trebuchet MS" w:hAnsi="Trebuchet MS"/>
        </w:rPr>
        <w:t xml:space="preserve">. 292/2018, </w:t>
      </w:r>
      <w:proofErr w:type="spellStart"/>
      <w:r w:rsidRPr="00E86D81">
        <w:rPr>
          <w:rFonts w:ascii="Trebuchet MS" w:hAnsi="Trebuchet MS"/>
        </w:rPr>
        <w:t>privind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evaluarea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impactului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anumitor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proiecte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publice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şi</w:t>
      </w:r>
      <w:proofErr w:type="spellEnd"/>
      <w:r w:rsidRPr="00E86D81">
        <w:rPr>
          <w:rFonts w:ascii="Trebuchet MS" w:hAnsi="Trebuchet MS"/>
        </w:rPr>
        <w:t xml:space="preserve"> private </w:t>
      </w:r>
      <w:proofErr w:type="spellStart"/>
      <w:r w:rsidRPr="00E86D81">
        <w:rPr>
          <w:rFonts w:ascii="Trebuchet MS" w:hAnsi="Trebuchet MS"/>
        </w:rPr>
        <w:t>asupra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mediului</w:t>
      </w:r>
      <w:proofErr w:type="spellEnd"/>
      <w:r w:rsidRPr="00E86D81">
        <w:rPr>
          <w:rFonts w:ascii="Trebuchet MS" w:hAnsi="Trebuchet MS"/>
        </w:rPr>
        <w:t xml:space="preserve"> au </w:t>
      </w:r>
      <w:proofErr w:type="spellStart"/>
      <w:r w:rsidRPr="00E86D81">
        <w:rPr>
          <w:rFonts w:ascii="Trebuchet MS" w:hAnsi="Trebuchet MS"/>
        </w:rPr>
        <w:t>obligaţia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proofErr w:type="gramStart"/>
      <w:r w:rsidRPr="00E86D81">
        <w:rPr>
          <w:rFonts w:ascii="Trebuchet MS" w:hAnsi="Trebuchet MS"/>
        </w:rPr>
        <w:t>să</w:t>
      </w:r>
      <w:proofErr w:type="spellEnd"/>
      <w:proofErr w:type="gram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solicite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autorităţii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publice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emitente</w:t>
      </w:r>
      <w:proofErr w:type="spellEnd"/>
      <w:r w:rsidRPr="00E86D81">
        <w:rPr>
          <w:rFonts w:ascii="Trebuchet MS" w:hAnsi="Trebuchet MS"/>
        </w:rPr>
        <w:t xml:space="preserve"> a </w:t>
      </w:r>
      <w:proofErr w:type="spellStart"/>
      <w:r w:rsidRPr="00E86D81">
        <w:rPr>
          <w:rFonts w:ascii="Trebuchet MS" w:hAnsi="Trebuchet MS"/>
        </w:rPr>
        <w:t>deciziei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prevăzute</w:t>
      </w:r>
      <w:proofErr w:type="spellEnd"/>
      <w:r w:rsidRPr="00E86D81">
        <w:rPr>
          <w:rFonts w:ascii="Trebuchet MS" w:hAnsi="Trebuchet MS"/>
        </w:rPr>
        <w:t xml:space="preserve"> la art. </w:t>
      </w:r>
      <w:proofErr w:type="gramStart"/>
      <w:r w:rsidRPr="00E86D81">
        <w:rPr>
          <w:rFonts w:ascii="Trebuchet MS" w:hAnsi="Trebuchet MS"/>
        </w:rPr>
        <w:t>21</w:t>
      </w:r>
      <w:proofErr w:type="gram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alin</w:t>
      </w:r>
      <w:proofErr w:type="spellEnd"/>
      <w:r w:rsidRPr="00E86D81">
        <w:rPr>
          <w:rFonts w:ascii="Trebuchet MS" w:hAnsi="Trebuchet MS"/>
        </w:rPr>
        <w:t xml:space="preserve">. (3) </w:t>
      </w:r>
      <w:proofErr w:type="spellStart"/>
      <w:proofErr w:type="gramStart"/>
      <w:r w:rsidRPr="00E86D81">
        <w:rPr>
          <w:rFonts w:ascii="Trebuchet MS" w:hAnsi="Trebuchet MS"/>
        </w:rPr>
        <w:t>sau</w:t>
      </w:r>
      <w:proofErr w:type="spellEnd"/>
      <w:proofErr w:type="gram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autorităţii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ierarhic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superioare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revocarea</w:t>
      </w:r>
      <w:proofErr w:type="spellEnd"/>
      <w:r w:rsidRPr="00E86D81">
        <w:rPr>
          <w:rFonts w:ascii="Trebuchet MS" w:hAnsi="Trebuchet MS"/>
        </w:rPr>
        <w:t xml:space="preserve">, </w:t>
      </w:r>
      <w:proofErr w:type="spellStart"/>
      <w:r w:rsidRPr="00E86D81">
        <w:rPr>
          <w:rFonts w:ascii="Trebuchet MS" w:hAnsi="Trebuchet MS"/>
        </w:rPr>
        <w:t>în</w:t>
      </w:r>
      <w:proofErr w:type="spellEnd"/>
      <w:r w:rsidRPr="00E86D81">
        <w:rPr>
          <w:rFonts w:ascii="Trebuchet MS" w:hAnsi="Trebuchet MS"/>
        </w:rPr>
        <w:t xml:space="preserve"> tot </w:t>
      </w:r>
      <w:proofErr w:type="spellStart"/>
      <w:r w:rsidRPr="00E86D81">
        <w:rPr>
          <w:rFonts w:ascii="Trebuchet MS" w:hAnsi="Trebuchet MS"/>
        </w:rPr>
        <w:t>sau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în</w:t>
      </w:r>
      <w:proofErr w:type="spellEnd"/>
      <w:r w:rsidRPr="00E86D81">
        <w:rPr>
          <w:rFonts w:ascii="Trebuchet MS" w:hAnsi="Trebuchet MS"/>
        </w:rPr>
        <w:t xml:space="preserve"> parte, a </w:t>
      </w:r>
      <w:proofErr w:type="spellStart"/>
      <w:r w:rsidRPr="00E86D81">
        <w:rPr>
          <w:rFonts w:ascii="Trebuchet MS" w:hAnsi="Trebuchet MS"/>
        </w:rPr>
        <w:t>respectivei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decizii</w:t>
      </w:r>
      <w:proofErr w:type="spellEnd"/>
      <w:r w:rsidRPr="00E86D81">
        <w:rPr>
          <w:rFonts w:ascii="Trebuchet MS" w:hAnsi="Trebuchet MS"/>
        </w:rPr>
        <w:t xml:space="preserve">. </w:t>
      </w:r>
      <w:proofErr w:type="spellStart"/>
      <w:r w:rsidRPr="00E86D81">
        <w:rPr>
          <w:rFonts w:ascii="Trebuchet MS" w:hAnsi="Trebuchet MS"/>
        </w:rPr>
        <w:t>Solicitarea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trebuie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înregistrată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în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termen</w:t>
      </w:r>
      <w:proofErr w:type="spellEnd"/>
      <w:r w:rsidRPr="00E86D81">
        <w:rPr>
          <w:rFonts w:ascii="Trebuchet MS" w:hAnsi="Trebuchet MS"/>
        </w:rPr>
        <w:t xml:space="preserve"> de 30 de </w:t>
      </w:r>
      <w:proofErr w:type="spellStart"/>
      <w:r w:rsidRPr="00E86D81">
        <w:rPr>
          <w:rFonts w:ascii="Trebuchet MS" w:hAnsi="Trebuchet MS"/>
        </w:rPr>
        <w:t>zile</w:t>
      </w:r>
      <w:proofErr w:type="spellEnd"/>
      <w:r w:rsidRPr="00E86D81">
        <w:rPr>
          <w:rFonts w:ascii="Trebuchet MS" w:hAnsi="Trebuchet MS"/>
        </w:rPr>
        <w:t xml:space="preserve"> de la data </w:t>
      </w:r>
      <w:proofErr w:type="spellStart"/>
      <w:r w:rsidRPr="00E86D81">
        <w:rPr>
          <w:rFonts w:ascii="Trebuchet MS" w:hAnsi="Trebuchet MS"/>
        </w:rPr>
        <w:t>aducerii</w:t>
      </w:r>
      <w:proofErr w:type="spellEnd"/>
      <w:r w:rsidRPr="00E86D81">
        <w:rPr>
          <w:rFonts w:ascii="Trebuchet MS" w:hAnsi="Trebuchet MS"/>
        </w:rPr>
        <w:t xml:space="preserve"> la </w:t>
      </w:r>
      <w:proofErr w:type="spellStart"/>
      <w:r w:rsidRPr="00E86D81">
        <w:rPr>
          <w:rFonts w:ascii="Trebuchet MS" w:hAnsi="Trebuchet MS"/>
        </w:rPr>
        <w:t>cunoştinţa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publicului</w:t>
      </w:r>
      <w:proofErr w:type="spellEnd"/>
      <w:r w:rsidRPr="00E86D81">
        <w:rPr>
          <w:rFonts w:ascii="Trebuchet MS" w:hAnsi="Trebuchet MS"/>
        </w:rPr>
        <w:t xml:space="preserve"> a </w:t>
      </w:r>
      <w:proofErr w:type="spellStart"/>
      <w:r w:rsidRPr="00E86D81">
        <w:rPr>
          <w:rFonts w:ascii="Trebuchet MS" w:hAnsi="Trebuchet MS"/>
        </w:rPr>
        <w:t>deciziei</w:t>
      </w:r>
      <w:proofErr w:type="spellEnd"/>
      <w:r w:rsidRPr="00E86D81">
        <w:rPr>
          <w:rFonts w:ascii="Trebuchet MS" w:hAnsi="Trebuchet MS"/>
        </w:rPr>
        <w:t>.</w:t>
      </w: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86D81">
        <w:rPr>
          <w:rFonts w:ascii="Trebuchet MS" w:hAnsi="Trebuchet MS"/>
        </w:rPr>
        <w:t xml:space="preserve">   </w:t>
      </w:r>
      <w:r w:rsidRPr="00E86D81">
        <w:rPr>
          <w:rFonts w:ascii="Trebuchet MS" w:hAnsi="Trebuchet MS"/>
        </w:rPr>
        <w:tab/>
        <w:t xml:space="preserve"> </w:t>
      </w:r>
      <w:proofErr w:type="spellStart"/>
      <w:r w:rsidRPr="00E86D81">
        <w:rPr>
          <w:rFonts w:ascii="Trebuchet MS" w:hAnsi="Trebuchet MS"/>
        </w:rPr>
        <w:t>Autoritatea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publică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emitentă</w:t>
      </w:r>
      <w:proofErr w:type="spellEnd"/>
      <w:r w:rsidRPr="00E86D81">
        <w:rPr>
          <w:rFonts w:ascii="Trebuchet MS" w:hAnsi="Trebuchet MS"/>
        </w:rPr>
        <w:t xml:space="preserve"> are </w:t>
      </w:r>
      <w:proofErr w:type="spellStart"/>
      <w:r w:rsidRPr="00E86D81">
        <w:rPr>
          <w:rFonts w:ascii="Trebuchet MS" w:hAnsi="Trebuchet MS"/>
        </w:rPr>
        <w:t>obligaţia</w:t>
      </w:r>
      <w:proofErr w:type="spellEnd"/>
      <w:r w:rsidRPr="00E86D81">
        <w:rPr>
          <w:rFonts w:ascii="Trebuchet MS" w:hAnsi="Trebuchet MS"/>
        </w:rPr>
        <w:t xml:space="preserve"> de </w:t>
      </w:r>
      <w:proofErr w:type="gramStart"/>
      <w:r w:rsidRPr="00E86D81">
        <w:rPr>
          <w:rFonts w:ascii="Trebuchet MS" w:hAnsi="Trebuchet MS"/>
        </w:rPr>
        <w:t>a</w:t>
      </w:r>
      <w:proofErr w:type="gram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răspunde</w:t>
      </w:r>
      <w:proofErr w:type="spellEnd"/>
      <w:r w:rsidRPr="00E86D81">
        <w:rPr>
          <w:rFonts w:ascii="Trebuchet MS" w:hAnsi="Trebuchet MS"/>
        </w:rPr>
        <w:t xml:space="preserve"> la </w:t>
      </w:r>
      <w:proofErr w:type="spellStart"/>
      <w:r w:rsidRPr="00E86D81">
        <w:rPr>
          <w:rFonts w:ascii="Trebuchet MS" w:hAnsi="Trebuchet MS"/>
        </w:rPr>
        <w:t>plângerea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prealabilă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prevăzută</w:t>
      </w:r>
      <w:proofErr w:type="spellEnd"/>
      <w:r w:rsidRPr="00E86D81">
        <w:rPr>
          <w:rFonts w:ascii="Trebuchet MS" w:hAnsi="Trebuchet MS"/>
        </w:rPr>
        <w:t xml:space="preserve"> la art. </w:t>
      </w:r>
      <w:proofErr w:type="gramStart"/>
      <w:r w:rsidRPr="00E86D81">
        <w:rPr>
          <w:rFonts w:ascii="Trebuchet MS" w:hAnsi="Trebuchet MS"/>
        </w:rPr>
        <w:t>22</w:t>
      </w:r>
      <w:proofErr w:type="gram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alin</w:t>
      </w:r>
      <w:proofErr w:type="spellEnd"/>
      <w:r w:rsidRPr="00E86D81">
        <w:rPr>
          <w:rFonts w:ascii="Trebuchet MS" w:hAnsi="Trebuchet MS"/>
        </w:rPr>
        <w:t xml:space="preserve">. (1) </w:t>
      </w:r>
      <w:proofErr w:type="spellStart"/>
      <w:proofErr w:type="gramStart"/>
      <w:r w:rsidRPr="00E86D81">
        <w:rPr>
          <w:rFonts w:ascii="Trebuchet MS" w:hAnsi="Trebuchet MS"/>
        </w:rPr>
        <w:t>în</w:t>
      </w:r>
      <w:proofErr w:type="spellEnd"/>
      <w:proofErr w:type="gram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termen</w:t>
      </w:r>
      <w:proofErr w:type="spellEnd"/>
      <w:r w:rsidRPr="00E86D81">
        <w:rPr>
          <w:rFonts w:ascii="Trebuchet MS" w:hAnsi="Trebuchet MS"/>
        </w:rPr>
        <w:t xml:space="preserve"> de 30 de </w:t>
      </w:r>
      <w:proofErr w:type="spellStart"/>
      <w:r w:rsidRPr="00E86D81">
        <w:rPr>
          <w:rFonts w:ascii="Trebuchet MS" w:hAnsi="Trebuchet MS"/>
        </w:rPr>
        <w:t>zile</w:t>
      </w:r>
      <w:proofErr w:type="spellEnd"/>
      <w:r w:rsidRPr="00E86D81">
        <w:rPr>
          <w:rFonts w:ascii="Trebuchet MS" w:hAnsi="Trebuchet MS"/>
        </w:rPr>
        <w:t xml:space="preserve"> de la data </w:t>
      </w:r>
      <w:proofErr w:type="spellStart"/>
      <w:r w:rsidRPr="00E86D81">
        <w:rPr>
          <w:rFonts w:ascii="Trebuchet MS" w:hAnsi="Trebuchet MS"/>
        </w:rPr>
        <w:t>înregistrării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acesteia</w:t>
      </w:r>
      <w:proofErr w:type="spellEnd"/>
      <w:r w:rsidRPr="00E86D81">
        <w:rPr>
          <w:rFonts w:ascii="Trebuchet MS" w:hAnsi="Trebuchet MS"/>
        </w:rPr>
        <w:t xml:space="preserve"> la </w:t>
      </w:r>
      <w:proofErr w:type="spellStart"/>
      <w:r w:rsidRPr="00E86D81">
        <w:rPr>
          <w:rFonts w:ascii="Trebuchet MS" w:hAnsi="Trebuchet MS"/>
        </w:rPr>
        <w:t>acea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autoritate</w:t>
      </w:r>
      <w:proofErr w:type="spellEnd"/>
      <w:r w:rsidRPr="00E86D81">
        <w:rPr>
          <w:rFonts w:ascii="Trebuchet MS" w:hAnsi="Trebuchet MS"/>
        </w:rPr>
        <w:t>.</w:t>
      </w: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86D81">
        <w:rPr>
          <w:rFonts w:ascii="Trebuchet MS" w:hAnsi="Trebuchet MS"/>
        </w:rPr>
        <w:t xml:space="preserve">   </w:t>
      </w:r>
      <w:r w:rsidRPr="00E86D81">
        <w:rPr>
          <w:rFonts w:ascii="Trebuchet MS" w:hAnsi="Trebuchet MS"/>
        </w:rPr>
        <w:tab/>
        <w:t xml:space="preserve"> </w:t>
      </w:r>
      <w:proofErr w:type="spellStart"/>
      <w:r w:rsidRPr="00E86D81">
        <w:rPr>
          <w:rFonts w:ascii="Trebuchet MS" w:hAnsi="Trebuchet MS"/>
        </w:rPr>
        <w:t>Procedura</w:t>
      </w:r>
      <w:proofErr w:type="spellEnd"/>
      <w:r w:rsidRPr="00E86D81">
        <w:rPr>
          <w:rFonts w:ascii="Trebuchet MS" w:hAnsi="Trebuchet MS"/>
        </w:rPr>
        <w:t xml:space="preserve"> de </w:t>
      </w:r>
      <w:proofErr w:type="spellStart"/>
      <w:r w:rsidRPr="00E86D81">
        <w:rPr>
          <w:rFonts w:ascii="Trebuchet MS" w:hAnsi="Trebuchet MS"/>
        </w:rPr>
        <w:t>soluţionare</w:t>
      </w:r>
      <w:proofErr w:type="spellEnd"/>
      <w:r w:rsidRPr="00E86D81">
        <w:rPr>
          <w:rFonts w:ascii="Trebuchet MS" w:hAnsi="Trebuchet MS"/>
        </w:rPr>
        <w:t xml:space="preserve"> a </w:t>
      </w:r>
      <w:proofErr w:type="spellStart"/>
      <w:r w:rsidRPr="00E86D81">
        <w:rPr>
          <w:rFonts w:ascii="Trebuchet MS" w:hAnsi="Trebuchet MS"/>
        </w:rPr>
        <w:t>plângerii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prealabile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prevăzută</w:t>
      </w:r>
      <w:proofErr w:type="spellEnd"/>
      <w:r w:rsidRPr="00E86D81">
        <w:rPr>
          <w:rFonts w:ascii="Trebuchet MS" w:hAnsi="Trebuchet MS"/>
        </w:rPr>
        <w:t xml:space="preserve"> la art. </w:t>
      </w:r>
      <w:proofErr w:type="gramStart"/>
      <w:r w:rsidRPr="00E86D81">
        <w:rPr>
          <w:rFonts w:ascii="Trebuchet MS" w:hAnsi="Trebuchet MS"/>
        </w:rPr>
        <w:t>22</w:t>
      </w:r>
      <w:proofErr w:type="gram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alin</w:t>
      </w:r>
      <w:proofErr w:type="spellEnd"/>
      <w:r w:rsidRPr="00E86D81">
        <w:rPr>
          <w:rFonts w:ascii="Trebuchet MS" w:hAnsi="Trebuchet MS"/>
        </w:rPr>
        <w:t xml:space="preserve">. (1) </w:t>
      </w:r>
      <w:proofErr w:type="spellStart"/>
      <w:proofErr w:type="gramStart"/>
      <w:r w:rsidRPr="00E86D81">
        <w:rPr>
          <w:rFonts w:ascii="Trebuchet MS" w:hAnsi="Trebuchet MS"/>
        </w:rPr>
        <w:t>este</w:t>
      </w:r>
      <w:proofErr w:type="spellEnd"/>
      <w:proofErr w:type="gram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gratuită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şi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trebuie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să</w:t>
      </w:r>
      <w:proofErr w:type="spellEnd"/>
      <w:r w:rsidRPr="00E86D81">
        <w:rPr>
          <w:rFonts w:ascii="Trebuchet MS" w:hAnsi="Trebuchet MS"/>
        </w:rPr>
        <w:t xml:space="preserve"> fie </w:t>
      </w:r>
      <w:proofErr w:type="spellStart"/>
      <w:r w:rsidRPr="00E86D81">
        <w:rPr>
          <w:rFonts w:ascii="Trebuchet MS" w:hAnsi="Trebuchet MS"/>
        </w:rPr>
        <w:t>echitabilă</w:t>
      </w:r>
      <w:proofErr w:type="spellEnd"/>
      <w:r w:rsidRPr="00E86D81">
        <w:rPr>
          <w:rFonts w:ascii="Trebuchet MS" w:hAnsi="Trebuchet MS"/>
        </w:rPr>
        <w:t xml:space="preserve">, </w:t>
      </w:r>
      <w:proofErr w:type="spellStart"/>
      <w:r w:rsidRPr="00E86D81">
        <w:rPr>
          <w:rFonts w:ascii="Trebuchet MS" w:hAnsi="Trebuchet MS"/>
        </w:rPr>
        <w:t>rapidă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şi</w:t>
      </w:r>
      <w:proofErr w:type="spellEnd"/>
      <w:r w:rsidRPr="00E86D81">
        <w:rPr>
          <w:rFonts w:ascii="Trebuchet MS" w:hAnsi="Trebuchet MS"/>
        </w:rPr>
        <w:t xml:space="preserve"> </w:t>
      </w:r>
      <w:proofErr w:type="spellStart"/>
      <w:r w:rsidRPr="00E86D81">
        <w:rPr>
          <w:rFonts w:ascii="Trebuchet MS" w:hAnsi="Trebuchet MS"/>
        </w:rPr>
        <w:t>corectă</w:t>
      </w:r>
      <w:proofErr w:type="spellEnd"/>
      <w:r w:rsidRPr="00E86D81">
        <w:rPr>
          <w:rFonts w:ascii="Trebuchet MS" w:hAnsi="Trebuchet MS"/>
        </w:rPr>
        <w:t>.</w:t>
      </w: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A33CC5" w:rsidRPr="00E86D81" w:rsidRDefault="00A33CC5" w:rsidP="00A33CC5">
      <w:pPr>
        <w:pStyle w:val="Indentcorptext3"/>
        <w:spacing w:after="0" w:line="240" w:lineRule="auto"/>
        <w:ind w:left="0" w:firstLine="708"/>
        <w:jc w:val="both"/>
        <w:rPr>
          <w:rFonts w:ascii="Trebuchet MS" w:hAnsi="Trebuchet MS"/>
          <w:sz w:val="22"/>
          <w:szCs w:val="22"/>
        </w:rPr>
      </w:pPr>
      <w:r w:rsidRPr="00E86D81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E86D81">
        <w:rPr>
          <w:rFonts w:ascii="Trebuchet MS" w:hAnsi="Trebuchet MS"/>
          <w:sz w:val="22"/>
          <w:szCs w:val="22"/>
        </w:rPr>
        <w:t>Prezenta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decizie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poate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fi </w:t>
      </w:r>
      <w:proofErr w:type="spellStart"/>
      <w:r w:rsidRPr="00E86D81">
        <w:rPr>
          <w:rFonts w:ascii="Trebuchet MS" w:hAnsi="Trebuchet MS"/>
          <w:sz w:val="22"/>
          <w:szCs w:val="22"/>
        </w:rPr>
        <w:t>contestată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în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conformitate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E86D81">
        <w:rPr>
          <w:rFonts w:ascii="Trebuchet MS" w:hAnsi="Trebuchet MS"/>
          <w:sz w:val="22"/>
          <w:szCs w:val="22"/>
        </w:rPr>
        <w:t>prevederile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Legii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nr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. </w:t>
      </w:r>
      <w:proofErr w:type="gramStart"/>
      <w:r w:rsidRPr="00E86D81">
        <w:rPr>
          <w:rFonts w:ascii="Trebuchet MS" w:hAnsi="Trebuchet MS"/>
          <w:sz w:val="22"/>
          <w:szCs w:val="22"/>
        </w:rPr>
        <w:t>292/2018</w:t>
      </w:r>
      <w:proofErr w:type="gramEnd"/>
      <w:r w:rsidRPr="00E86D8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86D81">
        <w:rPr>
          <w:rFonts w:ascii="Trebuchet MS" w:hAnsi="Trebuchet MS"/>
          <w:sz w:val="22"/>
          <w:szCs w:val="22"/>
        </w:rPr>
        <w:t>privind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evaluarea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impactului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anumitor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proiecte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publice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şi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private </w:t>
      </w:r>
      <w:proofErr w:type="spellStart"/>
      <w:r w:rsidRPr="00E86D81">
        <w:rPr>
          <w:rFonts w:ascii="Trebuchet MS" w:hAnsi="Trebuchet MS"/>
          <w:sz w:val="22"/>
          <w:szCs w:val="22"/>
        </w:rPr>
        <w:t>asupra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mediului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şi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ale </w:t>
      </w:r>
      <w:proofErr w:type="spellStart"/>
      <w:r w:rsidRPr="00E86D81">
        <w:rPr>
          <w:rFonts w:ascii="Trebuchet MS" w:hAnsi="Trebuchet MS"/>
          <w:sz w:val="22"/>
          <w:szCs w:val="22"/>
        </w:rPr>
        <w:t>Legii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nr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. </w:t>
      </w:r>
      <w:proofErr w:type="gramStart"/>
      <w:r w:rsidRPr="00E86D81">
        <w:rPr>
          <w:rFonts w:ascii="Trebuchet MS" w:hAnsi="Trebuchet MS"/>
          <w:sz w:val="22"/>
          <w:szCs w:val="22"/>
        </w:rPr>
        <w:t>554/2004</w:t>
      </w:r>
      <w:proofErr w:type="gramEnd"/>
      <w:r w:rsidRPr="00E86D81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E86D81">
        <w:rPr>
          <w:rFonts w:ascii="Trebuchet MS" w:hAnsi="Trebuchet MS"/>
          <w:sz w:val="22"/>
          <w:szCs w:val="22"/>
        </w:rPr>
        <w:t>modificările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şi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completările</w:t>
      </w:r>
      <w:proofErr w:type="spellEnd"/>
      <w:r w:rsidRPr="00E86D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86D81">
        <w:rPr>
          <w:rFonts w:ascii="Trebuchet MS" w:hAnsi="Trebuchet MS"/>
          <w:sz w:val="22"/>
          <w:szCs w:val="22"/>
        </w:rPr>
        <w:t>ulterioare</w:t>
      </w:r>
      <w:proofErr w:type="spellEnd"/>
      <w:r w:rsidRPr="00E86D81">
        <w:rPr>
          <w:rFonts w:ascii="Trebuchet MS" w:hAnsi="Trebuchet MS"/>
          <w:sz w:val="22"/>
          <w:szCs w:val="22"/>
        </w:rPr>
        <w:t>.</w:t>
      </w: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highlight w:val="yellow"/>
          <w:lang w:val="ro-RO"/>
        </w:rPr>
      </w:pP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highlight w:val="yellow"/>
          <w:lang w:val="ro-RO"/>
        </w:rPr>
      </w:pPr>
    </w:p>
    <w:p w:rsidR="00A33CC5" w:rsidRPr="00E86D81" w:rsidRDefault="00A33CC5" w:rsidP="00A33C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</w:p>
    <w:p w:rsidR="00F55D05" w:rsidRDefault="00F55D05" w:rsidP="00F55D05">
      <w:p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DIRECTOR EXECUTIV,                                                                ŞEF SERVICIU A.A.A.,</w:t>
      </w:r>
    </w:p>
    <w:p w:rsidR="00F55D05" w:rsidRDefault="00F55D05" w:rsidP="00F55D05">
      <w:pPr>
        <w:spacing w:after="0" w:line="240" w:lineRule="auto"/>
        <w:rPr>
          <w:rFonts w:ascii="Trebuchet MS" w:hAnsi="Trebuchet MS"/>
          <w:lang w:val="ro-RO"/>
        </w:rPr>
      </w:pPr>
      <w:proofErr w:type="spellStart"/>
      <w:r>
        <w:rPr>
          <w:rFonts w:ascii="Trebuchet MS" w:hAnsi="Trebuchet MS"/>
          <w:lang w:val="ro-RO"/>
        </w:rPr>
        <w:t>Celzin</w:t>
      </w:r>
      <w:proofErr w:type="spellEnd"/>
      <w:r>
        <w:rPr>
          <w:rFonts w:ascii="Trebuchet MS" w:hAnsi="Trebuchet MS"/>
          <w:lang w:val="ro-RO"/>
        </w:rPr>
        <w:t xml:space="preserve"> LATIF                                                                              Lavinia-Monica ZECA</w:t>
      </w:r>
    </w:p>
    <w:p w:rsidR="00F55D05" w:rsidRDefault="00F55D05" w:rsidP="00F55D05">
      <w:pPr>
        <w:spacing w:after="0" w:line="240" w:lineRule="auto"/>
        <w:rPr>
          <w:rFonts w:ascii="Trebuchet MS" w:hAnsi="Trebuchet MS"/>
          <w:lang w:val="ro-RO"/>
        </w:rPr>
      </w:pPr>
    </w:p>
    <w:p w:rsidR="00F55D05" w:rsidRDefault="00F55D05" w:rsidP="00F55D05">
      <w:pPr>
        <w:spacing w:after="0" w:line="240" w:lineRule="auto"/>
        <w:rPr>
          <w:rFonts w:ascii="Trebuchet MS" w:hAnsi="Trebuchet MS"/>
          <w:lang w:val="ro-RO"/>
        </w:rPr>
      </w:pPr>
    </w:p>
    <w:p w:rsidR="00F55D05" w:rsidRDefault="00F55D05" w:rsidP="00F55D05">
      <w:pPr>
        <w:spacing w:after="0" w:line="240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                                                                                     </w:t>
      </w:r>
      <w:r>
        <w:rPr>
          <w:rFonts w:ascii="Trebuchet MS" w:hAnsi="Trebuchet MS"/>
          <w:lang w:val="ro-RO"/>
        </w:rPr>
        <w:tab/>
        <w:t xml:space="preserve">                  Întocmit,                </w:t>
      </w:r>
    </w:p>
    <w:p w:rsidR="00F55D05" w:rsidRDefault="00F55D05" w:rsidP="00F55D05">
      <w:pPr>
        <w:spacing w:after="0" w:line="240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                                                                                              Consilier Otilia Liana ISPAS</w:t>
      </w:r>
    </w:p>
    <w:p w:rsidR="00F55D05" w:rsidRDefault="00F55D05" w:rsidP="00F55D05">
      <w:pPr>
        <w:spacing w:after="0" w:line="240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 </w:t>
      </w:r>
    </w:p>
    <w:p w:rsidR="00F55D05" w:rsidRDefault="00F55D05" w:rsidP="00F55D05">
      <w:pPr>
        <w:spacing w:after="0" w:line="240" w:lineRule="auto"/>
        <w:rPr>
          <w:rFonts w:ascii="Trebuchet MS" w:hAnsi="Trebuchet MS"/>
          <w:lang w:val="ro-RO"/>
        </w:rPr>
      </w:pPr>
    </w:p>
    <w:p w:rsidR="00BC548C" w:rsidRPr="00E86D81" w:rsidRDefault="00BC548C" w:rsidP="00A33CC5">
      <w:pPr>
        <w:spacing w:line="240" w:lineRule="auto"/>
        <w:jc w:val="both"/>
        <w:rPr>
          <w:rFonts w:ascii="Trebuchet MS" w:hAnsi="Trebuchet MS"/>
        </w:rPr>
      </w:pPr>
      <w:proofErr w:type="spellStart"/>
      <w:r w:rsidRPr="00E86D81">
        <w:rPr>
          <w:rFonts w:ascii="Trebuchet MS" w:hAnsi="Trebuchet MS"/>
        </w:rPr>
        <w:t>Nota</w:t>
      </w:r>
      <w:proofErr w:type="spellEnd"/>
      <w:r w:rsidRPr="00E86D81">
        <w:rPr>
          <w:rFonts w:ascii="Trebuchet MS" w:hAnsi="Trebuchet MS"/>
        </w:rPr>
        <w:t xml:space="preserve">: </w:t>
      </w:r>
      <w:proofErr w:type="spellStart"/>
      <w:r w:rsidRPr="00E86D81">
        <w:rPr>
          <w:rFonts w:ascii="Trebuchet MS" w:hAnsi="Trebuchet MS"/>
        </w:rPr>
        <w:t>redactat</w:t>
      </w:r>
      <w:proofErr w:type="spellEnd"/>
      <w:r w:rsidRPr="00E86D81">
        <w:rPr>
          <w:rFonts w:ascii="Trebuchet MS" w:hAnsi="Trebuchet MS"/>
        </w:rPr>
        <w:t xml:space="preserve"> </w:t>
      </w:r>
      <w:proofErr w:type="gramStart"/>
      <w:r w:rsidRPr="00E86D81">
        <w:rPr>
          <w:rFonts w:ascii="Trebuchet MS" w:hAnsi="Trebuchet MS"/>
        </w:rPr>
        <w:t xml:space="preserve">in </w:t>
      </w:r>
      <w:r w:rsidR="00C63BCD">
        <w:rPr>
          <w:rFonts w:ascii="Trebuchet MS" w:hAnsi="Trebuchet MS"/>
        </w:rPr>
        <w:t xml:space="preserve"> 3</w:t>
      </w:r>
      <w:proofErr w:type="gramEnd"/>
      <w:r w:rsidRPr="00E86D81">
        <w:rPr>
          <w:rFonts w:ascii="Trebuchet MS" w:hAnsi="Trebuchet MS"/>
        </w:rPr>
        <w:t>(</w:t>
      </w:r>
      <w:proofErr w:type="spellStart"/>
      <w:r w:rsidR="00C63BCD">
        <w:rPr>
          <w:rFonts w:ascii="Trebuchet MS" w:hAnsi="Trebuchet MS"/>
        </w:rPr>
        <w:t>trei</w:t>
      </w:r>
      <w:proofErr w:type="spellEnd"/>
      <w:r w:rsidRPr="00E86D81">
        <w:rPr>
          <w:rFonts w:ascii="Trebuchet MS" w:hAnsi="Trebuchet MS"/>
        </w:rPr>
        <w:t xml:space="preserve">) </w:t>
      </w:r>
      <w:proofErr w:type="spellStart"/>
      <w:r w:rsidRPr="00E86D81">
        <w:rPr>
          <w:rFonts w:ascii="Trebuchet MS" w:hAnsi="Trebuchet MS"/>
        </w:rPr>
        <w:t>exemplare</w:t>
      </w:r>
      <w:proofErr w:type="spellEnd"/>
      <w:r w:rsidRPr="00E86D81">
        <w:rPr>
          <w:rFonts w:ascii="Trebuchet MS" w:hAnsi="Trebuchet MS"/>
        </w:rPr>
        <w:t>.</w:t>
      </w:r>
    </w:p>
    <w:sectPr w:rsidR="00BC548C" w:rsidRPr="00E86D81" w:rsidSect="0024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16" w:rsidRDefault="001D2D16" w:rsidP="0010560A">
      <w:pPr>
        <w:spacing w:after="0" w:line="240" w:lineRule="auto"/>
      </w:pPr>
      <w:r>
        <w:separator/>
      </w:r>
    </w:p>
  </w:endnote>
  <w:endnote w:type="continuationSeparator" w:id="0">
    <w:p w:rsidR="001D2D16" w:rsidRDefault="001D2D1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8B" w:rsidRDefault="00141A8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78307B" w:rsidRPr="00414927" w:rsidRDefault="0078307B" w:rsidP="0078307B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7D36AC" wp14:editId="6AA7512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D55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60645639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573276614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121BF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6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121BF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6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78307B" w:rsidRPr="00414927" w:rsidRDefault="0078307B" w:rsidP="0078307B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1D2D16">
      <w:fldChar w:fldCharType="begin"/>
    </w:r>
    <w:r w:rsidR="001D2D16">
      <w:instrText xml:space="preserve"> HYPERLINK "http://arpmbuc.anpm.ro/files/ARPM%20BUCURESTI/Date%20de%20contact%20ARPMB/hartaculocalizareARPMBuc.JPG" </w:instrText>
    </w:r>
    <w:r w:rsidR="001D2D16">
      <w:fldChar w:fldCharType="separate"/>
    </w:r>
    <w:r w:rsidR="001D2D16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78307B" w:rsidRPr="00414927" w:rsidRDefault="0078307B" w:rsidP="0078307B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</w:t>
    </w:r>
    <w:r w:rsidRPr="0078307B">
      <w:rPr>
        <w:color w:val="auto"/>
        <w:sz w:val="16"/>
        <w:szCs w:val="16"/>
      </w:rPr>
      <w:t>:</w:t>
    </w:r>
    <w:r w:rsidRPr="0078307B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78307B">
        <w:rPr>
          <w:rStyle w:val="Hyperlink"/>
          <w:rFonts w:eastAsia="Times New Roman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78307B" w:rsidRPr="00414927" w:rsidTr="00A817D5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78307B" w:rsidRPr="00414927" w:rsidRDefault="0078307B" w:rsidP="0078307B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82948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A44EE8" wp14:editId="5173DC4B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77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67B7B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 w:rsidR="00414927"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121BF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121BF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6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1D2D16">
      <w:fldChar w:fldCharType="begin"/>
    </w:r>
    <w:r w:rsidR="001D2D16">
      <w:instrText xml:space="preserve"> HYPERLINK "http://arpmbuc.anpm.ro/files/ARPM%20BUCURESTI/Date%20de%20contact%20ARPMB/hartaculocalizareARPMBuc.JPG" </w:instrText>
    </w:r>
    <w:r w:rsidR="001D2D16">
      <w:fldChar w:fldCharType="separate"/>
    </w:r>
    <w:r w:rsidR="001D2D16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 w:rsidR="007A571F"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Unirii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nr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D01433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7A571F">
      <w:rPr>
        <w:rFonts w:ascii="Trebuchet MS" w:hAnsi="Trebuchet MS"/>
        <w:sz w:val="16"/>
        <w:szCs w:val="16"/>
      </w:rPr>
      <w:t>900532</w:t>
    </w:r>
  </w:p>
  <w:p w:rsidR="00E82948" w:rsidRPr="00414927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 w:rsidR="007A571F">
      <w:rPr>
        <w:sz w:val="16"/>
        <w:szCs w:val="16"/>
      </w:rPr>
      <w:t>41 546.596</w:t>
    </w:r>
    <w:r w:rsidR="007A571F"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</w:t>
    </w:r>
    <w:r w:rsidRPr="0078307B">
      <w:rPr>
        <w:color w:val="auto"/>
        <w:sz w:val="16"/>
        <w:szCs w:val="16"/>
      </w:rPr>
      <w:t>:</w:t>
    </w:r>
    <w:r w:rsidR="007A571F" w:rsidRPr="0078307B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="007A571F" w:rsidRPr="0078307B">
        <w:rPr>
          <w:rStyle w:val="Hyperlink"/>
          <w:rFonts w:eastAsia="Times New Roman"/>
          <w:sz w:val="16"/>
          <w:szCs w:val="16"/>
          <w:u w:val="none"/>
          <w:lang w:val="en-US"/>
        </w:rPr>
        <w:t>office@apmct.anpm.ro</w:t>
      </w:r>
    </w:hyperlink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="00247B76"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6524A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41492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16" w:rsidRDefault="001D2D16" w:rsidP="0010560A">
      <w:pPr>
        <w:spacing w:after="0" w:line="240" w:lineRule="auto"/>
      </w:pPr>
      <w:r>
        <w:separator/>
      </w:r>
    </w:p>
  </w:footnote>
  <w:footnote w:type="continuationSeparator" w:id="0">
    <w:p w:rsidR="001D2D16" w:rsidRDefault="001D2D16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8B" w:rsidRDefault="00141A8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8B" w:rsidRDefault="00141A8B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1D2D16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238.6pt;margin-top:4.3pt;width:68.45pt;height:55.1pt;z-index:-251656704;mso-position-horizontal-relative:text;mso-position-vertical-relative:text">
          <v:imagedata r:id="rId1" o:title=""/>
        </v:shape>
        <o:OLEObject Type="Embed" ProgID="CorelDRAW.Graphic.13" ShapeID="_x0000_s2077" DrawAspect="Content" ObjectID="_1772342111" r:id="rId2"/>
      </w:object>
    </w:r>
    <w:r w:rsidR="00232A0F">
      <w:rPr>
        <w:noProof/>
        <w:lang w:val="ro-RO" w:eastAsia="ro-RO"/>
      </w:rPr>
      <w:drawing>
        <wp:anchor distT="0" distB="0" distL="114300" distR="114300" simplePos="0" relativeHeight="251656704" behindDoc="0" locked="0" layoutInCell="1" allowOverlap="1" wp14:anchorId="18DA05DB" wp14:editId="7F1F653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</w:t>
    </w:r>
    <w:r w:rsidR="00232A0F">
      <w:rPr>
        <w:rFonts w:ascii="Trebuchet MS" w:hAnsi="Trebuchet MS"/>
        <w:sz w:val="24"/>
        <w:szCs w:val="24"/>
        <w:lang w:val="it-IT"/>
      </w:rPr>
      <w:t xml:space="preserve">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 w:rsidR="00232A0F"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C7266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C7266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C7266A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7266A" w:rsidRPr="007874D5" w:rsidRDefault="00C7266A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 w:rsidR="00567B7B"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C1FC8" w:rsidRPr="00414927" w:rsidRDefault="00EC1FC8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2BE72CA"/>
    <w:multiLevelType w:val="hybridMultilevel"/>
    <w:tmpl w:val="24E0314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40ADA"/>
    <w:multiLevelType w:val="hybridMultilevel"/>
    <w:tmpl w:val="5D0CEA48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17E"/>
    <w:multiLevelType w:val="hybridMultilevel"/>
    <w:tmpl w:val="C250FD1E"/>
    <w:lvl w:ilvl="0" w:tplc="6012E7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73537"/>
    <w:multiLevelType w:val="hybridMultilevel"/>
    <w:tmpl w:val="4448F1D6"/>
    <w:lvl w:ilvl="0" w:tplc="265AAF86">
      <w:start w:val="1"/>
      <w:numFmt w:val="lowerLetter"/>
      <w:lvlText w:val="%1)"/>
      <w:lvlJc w:val="left"/>
      <w:pPr>
        <w:ind w:left="6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AF3A9A"/>
    <w:multiLevelType w:val="hybridMultilevel"/>
    <w:tmpl w:val="E7E846B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0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6"/>
  </w:num>
  <w:num w:numId="10">
    <w:abstractNumId w:val="19"/>
  </w:num>
  <w:num w:numId="11">
    <w:abstractNumId w:val="23"/>
  </w:num>
  <w:num w:numId="12">
    <w:abstractNumId w:val="21"/>
  </w:num>
  <w:num w:numId="13">
    <w:abstractNumId w:val="11"/>
  </w:num>
  <w:num w:numId="14">
    <w:abstractNumId w:val="24"/>
  </w:num>
  <w:num w:numId="15">
    <w:abstractNumId w:val="10"/>
  </w:num>
  <w:num w:numId="16">
    <w:abstractNumId w:val="7"/>
  </w:num>
  <w:num w:numId="17">
    <w:abstractNumId w:val="18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</w:num>
  <w:num w:numId="23">
    <w:abstractNumId w:val="17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3DA3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5A8D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1A8B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2D16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9E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6E35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3BD3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644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26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5641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6F9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7E3"/>
    <w:rsid w:val="006D0852"/>
    <w:rsid w:val="006D169C"/>
    <w:rsid w:val="006D49F0"/>
    <w:rsid w:val="006D4EF3"/>
    <w:rsid w:val="006E15F3"/>
    <w:rsid w:val="006E17B0"/>
    <w:rsid w:val="006E1E1E"/>
    <w:rsid w:val="006E6B91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547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07B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5988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2636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2DA9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2421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24A7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C7D34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CC5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494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67785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0FBE"/>
    <w:rsid w:val="00BA2C90"/>
    <w:rsid w:val="00BA3280"/>
    <w:rsid w:val="00BA5160"/>
    <w:rsid w:val="00BA6EF4"/>
    <w:rsid w:val="00BB029D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164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21B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3BCD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7AA1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DF73CF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3C0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77B73"/>
    <w:rsid w:val="00E805C4"/>
    <w:rsid w:val="00E81581"/>
    <w:rsid w:val="00E82948"/>
    <w:rsid w:val="00E835A6"/>
    <w:rsid w:val="00E8466C"/>
    <w:rsid w:val="00E8502F"/>
    <w:rsid w:val="00E86A3E"/>
    <w:rsid w:val="00E86D81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5D05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ru v:ext="edit" colors="#00214e"/>
    </o:shapedefaults>
    <o:shapelayout v:ext="edit">
      <o:idmap v:ext="edit" data="1"/>
    </o:shapelayout>
  </w:shapeDefaults>
  <w:decimalSymbol w:val="."/>
  <w:listSeparator w:val=";"/>
  <w14:docId w14:val="5660BA0B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BA0FBE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Titlu6Caracter">
    <w:name w:val="Titlu 6 Caracter"/>
    <w:basedOn w:val="Fontdeparagrafimplicit"/>
    <w:link w:val="Titlu6"/>
    <w:semiHidden/>
    <w:rsid w:val="00BA0FBE"/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BA0FBE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BA0FBE"/>
    <w:rPr>
      <w:sz w:val="22"/>
      <w:szCs w:val="22"/>
    </w:rPr>
  </w:style>
  <w:style w:type="paragraph" w:styleId="Indentcorptext3">
    <w:name w:val="Body Text Indent 3"/>
    <w:basedOn w:val="Normal"/>
    <w:link w:val="Indentcorptext3Caracter"/>
    <w:rsid w:val="00A33CC5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A33CC5"/>
    <w:rPr>
      <w:sz w:val="16"/>
      <w:szCs w:val="16"/>
    </w:rPr>
  </w:style>
  <w:style w:type="paragraph" w:customStyle="1" w:styleId="TextnormalCharCaracter">
    <w:name w:val="Text normal Char Caracter"/>
    <w:link w:val="TextnormalCharCaracterCaracter"/>
    <w:rsid w:val="00A33CC5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</w:rPr>
  </w:style>
  <w:style w:type="character" w:customStyle="1" w:styleId="TextnormalCharCaracterCaracter">
    <w:name w:val="Text normal Char Caracter Caracter"/>
    <w:link w:val="TextnormalCharCaracter"/>
    <w:rsid w:val="00A33CC5"/>
    <w:rPr>
      <w:rFonts w:ascii="Arial" w:eastAsia="Times New Roman" w:hAnsi="Arial"/>
      <w:sz w:val="22"/>
      <w:szCs w:val="22"/>
    </w:rPr>
  </w:style>
  <w:style w:type="paragraph" w:customStyle="1" w:styleId="Listparagraf1">
    <w:name w:val="Listă paragraf1"/>
    <w:aliases w:val="Bullet,List Paragraph1,Akapit z listą BS,Outlines a.b.c.,List_Paragraph,Multilevel para_II,Akapit z lista BS,Outlines a,b,c"/>
    <w:basedOn w:val="Normal"/>
    <w:link w:val="ListParagraphChar"/>
    <w:rsid w:val="00A33CC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Normal bullet 2 Char,Bullet Char,List Paragraph1 Char,Akapit z listą BS Char,Outlines a.b.c. Char,List_Paragraph Char,Multilevel para_II Char,Akapit z lista BS Char,Outlines a Char,b Char,c Char"/>
    <w:link w:val="Listparagraf1"/>
    <w:locked/>
    <w:rsid w:val="00A33CC5"/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BF716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92D3-0002-4E1A-84D5-C6578735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3081</Words>
  <Characters>17870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20910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Otilia Ispas</cp:lastModifiedBy>
  <cp:revision>26</cp:revision>
  <cp:lastPrinted>2024-01-22T08:12:00Z</cp:lastPrinted>
  <dcterms:created xsi:type="dcterms:W3CDTF">2024-01-29T07:59:00Z</dcterms:created>
  <dcterms:modified xsi:type="dcterms:W3CDTF">2024-03-19T06:29:00Z</dcterms:modified>
</cp:coreProperties>
</file>