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Pr="00865A4B" w:rsidRDefault="00606F02" w:rsidP="00606F02">
      <w:pPr>
        <w:spacing w:after="0" w:line="240" w:lineRule="auto"/>
        <w:jc w:val="center"/>
        <w:rPr>
          <w:rStyle w:val="ax1"/>
          <w:rFonts w:ascii="Times New Roman" w:hAnsi="Times New Roman" w:cs="Times New Roman"/>
          <w:sz w:val="24"/>
          <w:szCs w:val="24"/>
        </w:rPr>
      </w:pPr>
    </w:p>
    <w:p w14:paraId="6218CEBF" w14:textId="125FAFB8" w:rsidR="00606F02" w:rsidRPr="00865A4B" w:rsidRDefault="00606F02" w:rsidP="00606F02">
      <w:pPr>
        <w:spacing w:after="0" w:line="240" w:lineRule="auto"/>
        <w:jc w:val="center"/>
        <w:rPr>
          <w:rStyle w:val="ax1"/>
          <w:rFonts w:ascii="Times New Roman" w:hAnsi="Times New Roman" w:cs="Times New Roman"/>
          <w:sz w:val="24"/>
          <w:szCs w:val="24"/>
        </w:rPr>
      </w:pPr>
      <w:r w:rsidRPr="00865A4B">
        <w:rPr>
          <w:rStyle w:val="ax1"/>
          <w:rFonts w:ascii="Times New Roman" w:hAnsi="Times New Roman" w:cs="Times New Roman"/>
          <w:sz w:val="24"/>
          <w:szCs w:val="24"/>
        </w:rPr>
        <w:t>DECIZIA ETAPEI DE ÎNCADRARE   (PROIECT)</w:t>
      </w:r>
    </w:p>
    <w:p w14:paraId="6CC06507" w14:textId="37C6AB1D" w:rsidR="00606F02" w:rsidRPr="00865A4B" w:rsidRDefault="00606F02" w:rsidP="00606F02">
      <w:pPr>
        <w:spacing w:after="0" w:line="240" w:lineRule="auto"/>
        <w:jc w:val="center"/>
        <w:rPr>
          <w:rFonts w:ascii="Times New Roman" w:hAnsi="Times New Roman" w:cs="Times New Roman"/>
          <w:b/>
          <w:sz w:val="24"/>
          <w:szCs w:val="24"/>
        </w:rPr>
      </w:pPr>
      <w:r w:rsidRPr="00865A4B">
        <w:rPr>
          <w:rFonts w:ascii="Times New Roman" w:hAnsi="Times New Roman" w:cs="Times New Roman"/>
          <w:b/>
          <w:sz w:val="24"/>
          <w:szCs w:val="24"/>
        </w:rPr>
        <w:t>Nr. 7</w:t>
      </w:r>
      <w:r w:rsidR="001A0C5D" w:rsidRPr="00865A4B">
        <w:rPr>
          <w:rFonts w:ascii="Times New Roman" w:hAnsi="Times New Roman" w:cs="Times New Roman"/>
          <w:b/>
          <w:sz w:val="24"/>
          <w:szCs w:val="24"/>
        </w:rPr>
        <w:t>154</w:t>
      </w:r>
      <w:r w:rsidRPr="00865A4B">
        <w:rPr>
          <w:rFonts w:ascii="Times New Roman" w:hAnsi="Times New Roman" w:cs="Times New Roman"/>
          <w:b/>
          <w:bCs/>
          <w:sz w:val="24"/>
          <w:szCs w:val="24"/>
        </w:rPr>
        <w:t>RP</w:t>
      </w:r>
      <w:r w:rsidRPr="00865A4B">
        <w:rPr>
          <w:rFonts w:ascii="Times New Roman" w:hAnsi="Times New Roman" w:cs="Times New Roman"/>
          <w:b/>
          <w:sz w:val="24"/>
          <w:szCs w:val="24"/>
        </w:rPr>
        <w:t xml:space="preserve"> din </w:t>
      </w:r>
      <w:r w:rsidR="00EA15C5">
        <w:rPr>
          <w:rFonts w:ascii="Times New Roman" w:hAnsi="Times New Roman" w:cs="Times New Roman"/>
          <w:b/>
          <w:sz w:val="24"/>
          <w:szCs w:val="24"/>
        </w:rPr>
        <w:t>13.03.2024</w:t>
      </w:r>
      <w:bookmarkStart w:id="0" w:name="_GoBack"/>
      <w:bookmarkEnd w:id="0"/>
      <w:r w:rsidRPr="00865A4B">
        <w:rPr>
          <w:rFonts w:ascii="Times New Roman" w:hAnsi="Times New Roman" w:cs="Times New Roman"/>
          <w:b/>
          <w:sz w:val="24"/>
          <w:szCs w:val="24"/>
        </w:rPr>
        <w:t>..</w:t>
      </w:r>
    </w:p>
    <w:p w14:paraId="2BF0B01C" w14:textId="5402DD95" w:rsidR="00606F02" w:rsidRPr="00865A4B" w:rsidRDefault="00606F02" w:rsidP="00606F02">
      <w:pPr>
        <w:spacing w:after="0" w:line="240" w:lineRule="auto"/>
        <w:jc w:val="center"/>
        <w:rPr>
          <w:rFonts w:ascii="Times New Roman" w:hAnsi="Times New Roman" w:cs="Times New Roman"/>
          <w:b/>
          <w:sz w:val="24"/>
          <w:szCs w:val="24"/>
        </w:rPr>
      </w:pPr>
    </w:p>
    <w:p w14:paraId="0CFB7B64" w14:textId="77777777" w:rsidR="00606F02" w:rsidRPr="00865A4B" w:rsidRDefault="00606F02" w:rsidP="00606F02">
      <w:pPr>
        <w:spacing w:after="0" w:line="240" w:lineRule="auto"/>
        <w:jc w:val="center"/>
        <w:rPr>
          <w:rFonts w:ascii="Times New Roman" w:hAnsi="Times New Roman" w:cs="Times New Roman"/>
          <w:b/>
          <w:sz w:val="24"/>
          <w:szCs w:val="24"/>
        </w:rPr>
      </w:pPr>
    </w:p>
    <w:p w14:paraId="4BA0F1AC" w14:textId="23E688AC" w:rsidR="00606F02" w:rsidRPr="00865A4B" w:rsidRDefault="00606F02" w:rsidP="00606F02">
      <w:pPr>
        <w:pStyle w:val="Corptext3"/>
        <w:spacing w:after="0" w:line="240" w:lineRule="auto"/>
        <w:ind w:firstLine="720"/>
        <w:jc w:val="both"/>
        <w:rPr>
          <w:rFonts w:ascii="Times New Roman" w:hAnsi="Times New Roman"/>
          <w:sz w:val="24"/>
          <w:szCs w:val="24"/>
          <w:lang w:val="ro-RO"/>
        </w:rPr>
      </w:pPr>
      <w:r w:rsidRPr="00865A4B">
        <w:rPr>
          <w:rFonts w:ascii="Times New Roman" w:hAnsi="Times New Roman"/>
          <w:sz w:val="24"/>
          <w:szCs w:val="24"/>
          <w:lang w:val="ro-RO"/>
        </w:rPr>
        <w:t xml:space="preserve">Ca urmare a solicitării de emitere a acordului de mediu adresate </w:t>
      </w:r>
      <w:r w:rsidR="001A0C5D" w:rsidRPr="00865A4B">
        <w:rPr>
          <w:rFonts w:ascii="Times New Roman" w:hAnsi="Times New Roman"/>
          <w:b/>
          <w:bCs/>
          <w:sz w:val="24"/>
          <w:szCs w:val="24"/>
          <w:lang w:val="ro-RO"/>
        </w:rPr>
        <w:t>COMUNA AMZACEA</w:t>
      </w:r>
      <w:r w:rsidR="001A0C5D" w:rsidRPr="00865A4B">
        <w:rPr>
          <w:rFonts w:ascii="Times New Roman" w:hAnsi="Times New Roman"/>
          <w:bCs/>
          <w:sz w:val="24"/>
          <w:szCs w:val="24"/>
          <w:lang w:val="ro-RO"/>
        </w:rPr>
        <w:t>, cu sediul în județul Constanța, comuna Amzacea, satul Amzacea, str. Amzacea, nr.25</w:t>
      </w:r>
      <w:r w:rsidRPr="00865A4B">
        <w:rPr>
          <w:rFonts w:ascii="Times New Roman" w:hAnsi="Times New Roman"/>
          <w:bCs/>
          <w:sz w:val="24"/>
          <w:szCs w:val="24"/>
          <w:lang w:val="ro-RO"/>
        </w:rPr>
        <w:t xml:space="preserve">, </w:t>
      </w:r>
      <w:r w:rsidRPr="00865A4B">
        <w:rPr>
          <w:rFonts w:ascii="Times New Roman" w:hAnsi="Times New Roman"/>
          <w:sz w:val="24"/>
          <w:szCs w:val="24"/>
          <w:lang w:val="ro-RO"/>
        </w:rPr>
        <w:t>înregistrată la Agenția pentru Protecția Mediului Constanța cu nr.</w:t>
      </w:r>
      <w:r w:rsidRPr="00865A4B">
        <w:rPr>
          <w:rFonts w:ascii="Times New Roman" w:hAnsi="Times New Roman"/>
          <w:bCs/>
          <w:sz w:val="24"/>
          <w:szCs w:val="24"/>
          <w:lang w:val="ro-RO"/>
        </w:rPr>
        <w:t xml:space="preserve"> 7</w:t>
      </w:r>
      <w:r w:rsidR="001A0C5D" w:rsidRPr="00865A4B">
        <w:rPr>
          <w:rFonts w:ascii="Times New Roman" w:hAnsi="Times New Roman"/>
          <w:bCs/>
          <w:sz w:val="24"/>
          <w:szCs w:val="24"/>
          <w:lang w:val="ro-RO"/>
        </w:rPr>
        <w:t>154</w:t>
      </w:r>
      <w:r w:rsidRPr="00865A4B">
        <w:rPr>
          <w:rFonts w:ascii="Times New Roman" w:hAnsi="Times New Roman"/>
          <w:bCs/>
          <w:sz w:val="24"/>
          <w:szCs w:val="24"/>
          <w:lang w:val="ro-RO"/>
        </w:rPr>
        <w:t>RP</w:t>
      </w:r>
      <w:r w:rsidRPr="00865A4B">
        <w:rPr>
          <w:rFonts w:ascii="Times New Roman" w:hAnsi="Times New Roman"/>
          <w:sz w:val="24"/>
          <w:szCs w:val="24"/>
          <w:lang w:val="ro-RO"/>
        </w:rPr>
        <w:t xml:space="preserve"> din 0</w:t>
      </w:r>
      <w:r w:rsidR="001A0C5D" w:rsidRPr="00865A4B">
        <w:rPr>
          <w:rFonts w:ascii="Times New Roman" w:hAnsi="Times New Roman"/>
          <w:sz w:val="24"/>
          <w:szCs w:val="24"/>
          <w:lang w:val="ro-RO"/>
        </w:rPr>
        <w:t>4</w:t>
      </w:r>
      <w:r w:rsidRPr="00865A4B">
        <w:rPr>
          <w:rFonts w:ascii="Times New Roman" w:hAnsi="Times New Roman"/>
          <w:sz w:val="24"/>
          <w:szCs w:val="24"/>
          <w:lang w:val="ro-RO"/>
        </w:rPr>
        <w:t>.</w:t>
      </w:r>
      <w:r w:rsidR="001A0C5D" w:rsidRPr="00865A4B">
        <w:rPr>
          <w:rFonts w:ascii="Times New Roman" w:hAnsi="Times New Roman"/>
          <w:sz w:val="24"/>
          <w:szCs w:val="24"/>
          <w:lang w:val="ro-RO"/>
        </w:rPr>
        <w:t>09</w:t>
      </w:r>
      <w:r w:rsidRPr="00865A4B">
        <w:rPr>
          <w:rFonts w:ascii="Times New Roman" w:hAnsi="Times New Roman"/>
          <w:sz w:val="24"/>
          <w:szCs w:val="24"/>
          <w:lang w:val="ro-RO"/>
        </w:rPr>
        <w:t xml:space="preserve">.2023, </w:t>
      </w:r>
      <w:hyperlink r:id="rId8" w:anchor="###" w:history="1"/>
      <w:r w:rsidRPr="00865A4B">
        <w:rPr>
          <w:rFonts w:ascii="Times New Roman" w:hAnsi="Times New Roman"/>
          <w:sz w:val="24"/>
          <w:szCs w:val="24"/>
          <w:lang w:val="ro-RO"/>
        </w:rPr>
        <w:t xml:space="preserve">în baza Legii nr.292/2018 privind evaluarea impactului anumitor proiecte publice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private asupra mediului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a O.U.G. nr. 57/2007 privind regimul ariilor naturale protejate, conservarea habitatelor naturale, a florei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faunei sălbatice, aprobată cu modificări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completări prin Legea 49/2011, cu modificările și completările ulterioare,</w:t>
      </w:r>
    </w:p>
    <w:p w14:paraId="7864229B" w14:textId="19AB8827" w:rsidR="00606F02" w:rsidRPr="00865A4B" w:rsidRDefault="00606F02" w:rsidP="00606F02">
      <w:pPr>
        <w:pStyle w:val="Corptext3"/>
        <w:spacing w:after="0" w:line="240" w:lineRule="auto"/>
        <w:ind w:firstLine="720"/>
        <w:jc w:val="both"/>
        <w:rPr>
          <w:rFonts w:ascii="Times New Roman" w:hAnsi="Times New Roman"/>
          <w:b/>
          <w:color w:val="FF0000"/>
          <w:sz w:val="24"/>
          <w:szCs w:val="24"/>
          <w:lang w:val="ro-RO"/>
        </w:rPr>
      </w:pPr>
      <w:r w:rsidRPr="00865A4B">
        <w:rPr>
          <w:rFonts w:ascii="Times New Roman" w:hAnsi="Times New Roman"/>
          <w:sz w:val="24"/>
          <w:szCs w:val="24"/>
          <w:lang w:val="ro-RO"/>
        </w:rPr>
        <w:t xml:space="preserve">Agenția pentru Protecția Mediului Constanța decide, ca urmare consultărilor desfășurate în cadrul ședinței </w:t>
      </w:r>
      <w:r w:rsidRPr="00865A4B">
        <w:rPr>
          <w:rFonts w:ascii="Times New Roman" w:hAnsi="Times New Roman"/>
          <w:b/>
          <w:sz w:val="24"/>
          <w:szCs w:val="24"/>
          <w:lang w:val="ro-RO"/>
        </w:rPr>
        <w:t xml:space="preserve">C.A.T. </w:t>
      </w:r>
      <w:r w:rsidRPr="00865A4B">
        <w:rPr>
          <w:rFonts w:ascii="Times New Roman" w:hAnsi="Times New Roman"/>
          <w:sz w:val="24"/>
          <w:szCs w:val="24"/>
          <w:lang w:val="ro-RO"/>
        </w:rPr>
        <w:t>în data de</w:t>
      </w:r>
      <w:r w:rsidRPr="00865A4B">
        <w:rPr>
          <w:rFonts w:ascii="Times New Roman" w:hAnsi="Times New Roman"/>
          <w:b/>
          <w:sz w:val="24"/>
          <w:szCs w:val="24"/>
          <w:lang w:val="ro-RO"/>
        </w:rPr>
        <w:t xml:space="preserve"> </w:t>
      </w:r>
      <w:r w:rsidR="001A0C5D" w:rsidRPr="00865A4B">
        <w:rPr>
          <w:rFonts w:ascii="Times New Roman" w:hAnsi="Times New Roman"/>
          <w:b/>
          <w:sz w:val="24"/>
          <w:szCs w:val="24"/>
          <w:lang w:val="ro-RO"/>
        </w:rPr>
        <w:t>07.02.2024</w:t>
      </w:r>
      <w:r w:rsidRPr="00865A4B">
        <w:rPr>
          <w:rFonts w:ascii="Times New Roman" w:hAnsi="Times New Roman"/>
          <w:b/>
          <w:sz w:val="24"/>
          <w:szCs w:val="24"/>
          <w:lang w:val="ro-RO"/>
        </w:rPr>
        <w:t>,</w:t>
      </w:r>
      <w:r w:rsidRPr="00865A4B">
        <w:rPr>
          <w:rFonts w:ascii="Times New Roman" w:hAnsi="Times New Roman"/>
          <w:sz w:val="24"/>
          <w:szCs w:val="24"/>
          <w:lang w:val="ro-RO"/>
        </w:rPr>
        <w:t xml:space="preserve"> că proiectul: </w:t>
      </w:r>
      <w:r w:rsidR="001A0C5D" w:rsidRPr="00865A4B">
        <w:rPr>
          <w:rFonts w:ascii="Times New Roman" w:hAnsi="Times New Roman"/>
          <w:b/>
          <w:sz w:val="24"/>
          <w:szCs w:val="24"/>
          <w:lang w:val="ro-RO"/>
        </w:rPr>
        <w:t xml:space="preserve">”MODERNIZARE INFRASTRUCTURĂ RUTIERĂ ÎN COMUNA AMZACEA, JUDEȚUL CONSTANȚA”, </w:t>
      </w:r>
      <w:r w:rsidR="001A0C5D" w:rsidRPr="00865A4B">
        <w:rPr>
          <w:rFonts w:ascii="Times New Roman" w:hAnsi="Times New Roman"/>
          <w:sz w:val="24"/>
          <w:szCs w:val="24"/>
          <w:lang w:val="ro-RO"/>
        </w:rPr>
        <w:t>propus a fi amplasat în</w:t>
      </w:r>
      <w:r w:rsidR="001A0C5D" w:rsidRPr="00865A4B">
        <w:rPr>
          <w:rFonts w:ascii="Times New Roman" w:hAnsi="Times New Roman"/>
          <w:b/>
          <w:sz w:val="24"/>
          <w:szCs w:val="24"/>
          <w:lang w:val="ro-RO"/>
        </w:rPr>
        <w:t xml:space="preserve"> </w:t>
      </w:r>
      <w:r w:rsidR="001A0C5D" w:rsidRPr="00865A4B">
        <w:rPr>
          <w:rFonts w:ascii="Times New Roman" w:hAnsi="Times New Roman"/>
          <w:bCs/>
          <w:sz w:val="24"/>
          <w:szCs w:val="24"/>
          <w:lang w:val="ro-RO"/>
        </w:rPr>
        <w:t xml:space="preserve">județul Constanța, comuna Amzacea, satul Amzacea și General Scărișoreanu, străzile Aleea Zorelelor, Steaua Nordului, Rândunelelor, </w:t>
      </w:r>
      <w:proofErr w:type="spellStart"/>
      <w:r w:rsidR="001A0C5D" w:rsidRPr="00865A4B">
        <w:rPr>
          <w:rFonts w:ascii="Times New Roman" w:hAnsi="Times New Roman"/>
          <w:bCs/>
          <w:sz w:val="24"/>
          <w:szCs w:val="24"/>
          <w:lang w:val="ro-RO"/>
        </w:rPr>
        <w:t>Brătucu</w:t>
      </w:r>
      <w:proofErr w:type="spellEnd"/>
      <w:r w:rsidR="001A0C5D" w:rsidRPr="00865A4B">
        <w:rPr>
          <w:rFonts w:ascii="Times New Roman" w:hAnsi="Times New Roman"/>
          <w:bCs/>
          <w:sz w:val="24"/>
          <w:szCs w:val="24"/>
          <w:lang w:val="ro-RO"/>
        </w:rPr>
        <w:t>, Castelului, Geamiei, Fermierului-satul Amzacea, respectiv străzile Morii și Bisericii-satul General Scărișoreanu</w:t>
      </w:r>
      <w:r w:rsidRPr="00865A4B">
        <w:rPr>
          <w:rFonts w:ascii="Times New Roman" w:hAnsi="Times New Roman"/>
          <w:bCs/>
          <w:sz w:val="24"/>
          <w:szCs w:val="24"/>
          <w:lang w:val="ro-RO"/>
        </w:rPr>
        <w:t>,</w:t>
      </w:r>
      <w:r w:rsidRPr="00865A4B">
        <w:rPr>
          <w:rFonts w:ascii="Times New Roman" w:hAnsi="Times New Roman"/>
          <w:b/>
          <w:sz w:val="24"/>
          <w:szCs w:val="24"/>
          <w:lang w:val="ro-RO"/>
        </w:rPr>
        <w:t xml:space="preserve"> nu se supune evaluării impactului asupra mediului.</w:t>
      </w:r>
    </w:p>
    <w:p w14:paraId="34908D52" w14:textId="77777777" w:rsidR="00606F02" w:rsidRPr="00865A4B" w:rsidRDefault="00606F02" w:rsidP="00606F02">
      <w:pPr>
        <w:spacing w:after="0" w:line="240" w:lineRule="auto"/>
        <w:jc w:val="both"/>
        <w:rPr>
          <w:rFonts w:ascii="Times New Roman" w:hAnsi="Times New Roman" w:cs="Times New Roman"/>
          <w:color w:val="FF0000"/>
          <w:sz w:val="24"/>
          <w:szCs w:val="24"/>
        </w:rPr>
      </w:pPr>
    </w:p>
    <w:p w14:paraId="288A43C1" w14:textId="77777777" w:rsidR="00606F02" w:rsidRPr="00865A4B" w:rsidRDefault="00606F02" w:rsidP="00606F02">
      <w:pPr>
        <w:pStyle w:val="NormalWeb"/>
        <w:spacing w:before="0" w:beforeAutospacing="0" w:after="0" w:afterAutospacing="0"/>
        <w:jc w:val="both"/>
        <w:rPr>
          <w:rFonts w:eastAsia="Calibri"/>
          <w:b/>
          <w:lang w:val="ro-RO"/>
        </w:rPr>
      </w:pPr>
      <w:r w:rsidRPr="00865A4B">
        <w:rPr>
          <w:rFonts w:eastAsia="Calibri"/>
          <w:b/>
          <w:lang w:val="ro-RO"/>
        </w:rPr>
        <w:t>Justificarea prezentei decizii:</w:t>
      </w:r>
    </w:p>
    <w:p w14:paraId="5B560918" w14:textId="77777777" w:rsidR="00606F02" w:rsidRPr="00865A4B" w:rsidRDefault="00606F02" w:rsidP="00606F02">
      <w:pPr>
        <w:pStyle w:val="NormalWeb"/>
        <w:spacing w:before="0" w:beforeAutospacing="0" w:after="0" w:afterAutospacing="0"/>
        <w:jc w:val="both"/>
        <w:rPr>
          <w:rFonts w:eastAsia="Calibri"/>
          <w:b/>
          <w:lang w:val="ro-RO"/>
        </w:rPr>
      </w:pPr>
    </w:p>
    <w:p w14:paraId="0EA7D096"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Motivele care au stat la baza luării deciziei etapei de încadrare în procedura de evaluare a impactului asupra mediului sunt următoarele:</w:t>
      </w:r>
    </w:p>
    <w:p w14:paraId="56F9CF6D" w14:textId="6E8750A3" w:rsidR="00606F02" w:rsidRPr="00865A4B" w:rsidRDefault="00606F02" w:rsidP="00606F02">
      <w:pPr>
        <w:pStyle w:val="NormalWeb"/>
        <w:spacing w:before="0" w:beforeAutospacing="0" w:after="0" w:afterAutospacing="0"/>
        <w:jc w:val="both"/>
        <w:rPr>
          <w:rStyle w:val="tpa1"/>
          <w:b/>
          <w:lang w:val="ro-RO"/>
        </w:rPr>
      </w:pPr>
      <w:r w:rsidRPr="00865A4B">
        <w:rPr>
          <w:rFonts w:eastAsia="Calibri"/>
          <w:lang w:val="ro-RO"/>
        </w:rPr>
        <w:t>a) proiectul se încadrează în prevederile Legii nr.292/2018, privind evaluarea impactului anumitor proiecte publice și private asupra mediului</w:t>
      </w:r>
      <w:r w:rsidRPr="00865A4B">
        <w:rPr>
          <w:lang w:val="ro-RO"/>
        </w:rPr>
        <w:t>,</w:t>
      </w:r>
      <w:r w:rsidRPr="00865A4B">
        <w:rPr>
          <w:rFonts w:eastAsia="Calibri"/>
          <w:b/>
          <w:lang w:val="ro-RO"/>
        </w:rPr>
        <w:t xml:space="preserve"> Anexa</w:t>
      </w:r>
      <w:r w:rsidRPr="00865A4B">
        <w:rPr>
          <w:rStyle w:val="tpa1"/>
          <w:b/>
          <w:lang w:val="ro-RO"/>
        </w:rPr>
        <w:t xml:space="preserve"> nr.2, punctul 1</w:t>
      </w:r>
      <w:r w:rsidR="001A0C5D" w:rsidRPr="00865A4B">
        <w:rPr>
          <w:rStyle w:val="tpa1"/>
          <w:b/>
          <w:lang w:val="ro-RO"/>
        </w:rPr>
        <w:t>3</w:t>
      </w:r>
      <w:r w:rsidRPr="00865A4B">
        <w:rPr>
          <w:rStyle w:val="tpa1"/>
          <w:b/>
          <w:lang w:val="ro-RO"/>
        </w:rPr>
        <w:t xml:space="preserve">, litera </w:t>
      </w:r>
      <w:r w:rsidR="001A0C5D" w:rsidRPr="00865A4B">
        <w:rPr>
          <w:rStyle w:val="tpa1"/>
          <w:b/>
          <w:lang w:val="ro-RO"/>
        </w:rPr>
        <w:t>a</w:t>
      </w:r>
      <w:r w:rsidRPr="00865A4B">
        <w:rPr>
          <w:rStyle w:val="tpa1"/>
          <w:b/>
          <w:lang w:val="ro-RO"/>
        </w:rPr>
        <w:t>).</w:t>
      </w:r>
    </w:p>
    <w:p w14:paraId="489766A2" w14:textId="77777777" w:rsidR="00606F02" w:rsidRPr="00865A4B" w:rsidRDefault="00606F02" w:rsidP="00606F02">
      <w:pPr>
        <w:pStyle w:val="NormalWeb"/>
        <w:spacing w:before="0" w:beforeAutospacing="0" w:after="0" w:afterAutospacing="0"/>
        <w:jc w:val="both"/>
        <w:rPr>
          <w:lang w:val="ro-RO"/>
        </w:rPr>
      </w:pPr>
      <w:r w:rsidRPr="00865A4B">
        <w:rPr>
          <w:rStyle w:val="tpa1"/>
          <w:lang w:val="ro-RO"/>
        </w:rPr>
        <w:t xml:space="preserve">b) </w:t>
      </w:r>
      <w:r w:rsidRPr="00865A4B">
        <w:rPr>
          <w:lang w:val="ro-RO"/>
        </w:rPr>
        <w:t>proiectul propus</w:t>
      </w:r>
      <w:r w:rsidRPr="00865A4B">
        <w:rPr>
          <w:b/>
          <w:lang w:val="ro-RO"/>
        </w:rPr>
        <w:t xml:space="preserve"> nu intră</w:t>
      </w:r>
      <w:r w:rsidRPr="00865A4B">
        <w:rPr>
          <w:lang w:val="ro-RO"/>
        </w:rPr>
        <w:t xml:space="preserve"> sub incidența </w:t>
      </w:r>
      <w:r w:rsidRPr="00865A4B">
        <w:rPr>
          <w:u w:val="single"/>
          <w:lang w:val="ro-RO"/>
        </w:rPr>
        <w:t>art. 28</w:t>
      </w:r>
      <w:r w:rsidRPr="00865A4B">
        <w:rPr>
          <w:lang w:val="ro-RO"/>
        </w:rPr>
        <w:t xml:space="preserve"> din Ordonanța de Urgență a Guvernului nr. 57/2007 privind regimul ariilor naturale protejate, conservarea habitatelor naturale, a florei </w:t>
      </w:r>
      <w:proofErr w:type="spellStart"/>
      <w:r w:rsidRPr="00865A4B">
        <w:rPr>
          <w:lang w:val="ro-RO"/>
        </w:rPr>
        <w:t>şi</w:t>
      </w:r>
      <w:proofErr w:type="spellEnd"/>
      <w:r w:rsidRPr="00865A4B">
        <w:rPr>
          <w:lang w:val="ro-RO"/>
        </w:rPr>
        <w:t xml:space="preserve"> faunei sălbatice, aprobată cu modificări </w:t>
      </w:r>
      <w:proofErr w:type="spellStart"/>
      <w:r w:rsidRPr="00865A4B">
        <w:rPr>
          <w:lang w:val="ro-RO"/>
        </w:rPr>
        <w:t>şi</w:t>
      </w:r>
      <w:proofErr w:type="spellEnd"/>
      <w:r w:rsidRPr="00865A4B">
        <w:rPr>
          <w:lang w:val="ro-RO"/>
        </w:rPr>
        <w:t xml:space="preserve"> completări prin </w:t>
      </w:r>
      <w:r w:rsidRPr="00865A4B">
        <w:rPr>
          <w:u w:val="single"/>
          <w:lang w:val="ro-RO"/>
        </w:rPr>
        <w:t>Legea nr. 49/2011</w:t>
      </w:r>
      <w:r w:rsidRPr="00865A4B">
        <w:rPr>
          <w:lang w:val="ro-RO"/>
        </w:rPr>
        <w:t xml:space="preserve">, cu modificările </w:t>
      </w:r>
      <w:proofErr w:type="spellStart"/>
      <w:r w:rsidRPr="00865A4B">
        <w:rPr>
          <w:lang w:val="ro-RO"/>
        </w:rPr>
        <w:t>şi</w:t>
      </w:r>
      <w:proofErr w:type="spellEnd"/>
      <w:r w:rsidRPr="00865A4B">
        <w:rPr>
          <w:lang w:val="ro-RO"/>
        </w:rPr>
        <w:t xml:space="preserve"> completările ulterioare;</w:t>
      </w:r>
    </w:p>
    <w:p w14:paraId="73492D1D" w14:textId="77777777" w:rsidR="00606F02" w:rsidRPr="00865A4B" w:rsidRDefault="00606F02" w:rsidP="00606F02">
      <w:pPr>
        <w:pStyle w:val="NormalWeb"/>
        <w:spacing w:before="0" w:beforeAutospacing="0" w:after="0" w:afterAutospacing="0"/>
        <w:jc w:val="both"/>
        <w:rPr>
          <w:b/>
          <w:lang w:val="ro-RO"/>
        </w:rPr>
      </w:pPr>
      <w:r w:rsidRPr="00865A4B">
        <w:rPr>
          <w:lang w:val="ro-RO"/>
        </w:rPr>
        <w:t xml:space="preserve">c) proiectul propus </w:t>
      </w:r>
      <w:r w:rsidRPr="00865A4B">
        <w:rPr>
          <w:b/>
          <w:lang w:val="ro-RO"/>
        </w:rPr>
        <w:t>nu intră</w:t>
      </w:r>
      <w:r w:rsidRPr="00865A4B">
        <w:rPr>
          <w:lang w:val="ro-RO"/>
        </w:rPr>
        <w:t xml:space="preserve"> sub incidența prevederilor </w:t>
      </w:r>
      <w:r w:rsidRPr="00865A4B">
        <w:rPr>
          <w:u w:val="single"/>
          <w:lang w:val="ro-RO"/>
        </w:rPr>
        <w:t>art. 48</w:t>
      </w:r>
      <w:r w:rsidRPr="00865A4B">
        <w:rPr>
          <w:lang w:val="ro-RO"/>
        </w:rPr>
        <w:t xml:space="preserve"> </w:t>
      </w:r>
      <w:proofErr w:type="spellStart"/>
      <w:r w:rsidRPr="00865A4B">
        <w:rPr>
          <w:lang w:val="ro-RO"/>
        </w:rPr>
        <w:t>şi</w:t>
      </w:r>
      <w:proofErr w:type="spellEnd"/>
      <w:r w:rsidRPr="00865A4B">
        <w:rPr>
          <w:lang w:val="ro-RO"/>
        </w:rPr>
        <w:t xml:space="preserve"> </w:t>
      </w:r>
      <w:r w:rsidRPr="00865A4B">
        <w:rPr>
          <w:u w:val="single"/>
          <w:lang w:val="ro-RO"/>
        </w:rPr>
        <w:t>54</w:t>
      </w:r>
      <w:r w:rsidRPr="00865A4B">
        <w:rPr>
          <w:lang w:val="ro-RO"/>
        </w:rPr>
        <w:t xml:space="preserve"> din Legea apelor nr. 107/1996, cu modificările </w:t>
      </w:r>
      <w:proofErr w:type="spellStart"/>
      <w:r w:rsidRPr="00865A4B">
        <w:rPr>
          <w:lang w:val="ro-RO"/>
        </w:rPr>
        <w:t>şi</w:t>
      </w:r>
      <w:proofErr w:type="spellEnd"/>
      <w:r w:rsidRPr="00865A4B">
        <w:rPr>
          <w:lang w:val="ro-RO"/>
        </w:rPr>
        <w:t xml:space="preserve"> completările ulterioare.</w:t>
      </w:r>
    </w:p>
    <w:p w14:paraId="5954B0B0" w14:textId="77777777" w:rsidR="00606F02" w:rsidRPr="00865A4B" w:rsidRDefault="00606F02" w:rsidP="00606F02">
      <w:pPr>
        <w:pStyle w:val="NormalWeb"/>
        <w:spacing w:before="0" w:beforeAutospacing="0" w:after="0" w:afterAutospacing="0"/>
        <w:rPr>
          <w:rStyle w:val="tpa1"/>
          <w:b/>
          <w:lang w:val="ro-RO"/>
        </w:rPr>
      </w:pPr>
    </w:p>
    <w:p w14:paraId="210B3338" w14:textId="77777777" w:rsidR="00606F02" w:rsidRPr="00865A4B"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65A4B">
        <w:rPr>
          <w:rFonts w:ascii="Times New Roman" w:hAnsi="Times New Roman" w:cs="Times New Roman"/>
          <w:b/>
          <w:iCs/>
          <w:sz w:val="24"/>
          <w:szCs w:val="24"/>
        </w:rPr>
        <w:t>Caracteristicile proiectelor:</w:t>
      </w:r>
    </w:p>
    <w:p w14:paraId="45B8B8AB"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La identificarea caracteristicilor proiectelor se iau în considerare următoarele aspecte:</w:t>
      </w:r>
    </w:p>
    <w:p w14:paraId="5A916358" w14:textId="77777777" w:rsidR="00606F02" w:rsidRPr="00865A4B" w:rsidRDefault="00606F02" w:rsidP="00606F0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dimensiunea și concepția întregului proiect: </w:t>
      </w:r>
    </w:p>
    <w:p w14:paraId="36D52D22" w14:textId="3CEE9CC6" w:rsidR="00606F02" w:rsidRPr="00865A4B" w:rsidRDefault="00606F02" w:rsidP="001A0C5D">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Prin proiect se propune </w:t>
      </w:r>
      <w:r w:rsidR="001A0C5D" w:rsidRPr="00865A4B">
        <w:rPr>
          <w:rFonts w:ascii="Times New Roman" w:hAnsi="Times New Roman" w:cs="Times New Roman"/>
          <w:sz w:val="24"/>
          <w:szCs w:val="24"/>
        </w:rPr>
        <w:t>modernizarea a 10 străzi din satele Amzacea și General Scărișoreanu, comuna Amzacea</w:t>
      </w:r>
      <w:r w:rsidR="00B623A0" w:rsidRPr="00865A4B">
        <w:rPr>
          <w:rFonts w:ascii="Times New Roman" w:hAnsi="Times New Roman" w:cs="Times New Roman"/>
          <w:sz w:val="24"/>
          <w:szCs w:val="24"/>
        </w:rPr>
        <w:t>, după cum urmează:</w:t>
      </w:r>
    </w:p>
    <w:p w14:paraId="79218D80" w14:textId="05BA4E7C" w:rsidR="00B623A0" w:rsidRPr="00865A4B" w:rsidRDefault="00B623A0" w:rsidP="00B623A0">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Satul Amzacea cu L=3906 mp</w:t>
      </w:r>
    </w:p>
    <w:p w14:paraId="2901251C" w14:textId="4BB8E66E"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Aleea Zorelelor cu L=367,50 ml</w:t>
      </w:r>
      <w:r w:rsidR="00270826" w:rsidRPr="00865A4B">
        <w:rPr>
          <w:rFonts w:ascii="Times New Roman" w:hAnsi="Times New Roman"/>
          <w:sz w:val="24"/>
          <w:szCs w:val="24"/>
          <w:lang w:val="ro-RO"/>
        </w:rPr>
        <w:t xml:space="preserve"> și l=5 ml va avea 2 acostamente și 2 rigole de pământ pe tronson I și l=3,50 ml va avea o rigolă carosabilă pe tronsonul II</w:t>
      </w:r>
    </w:p>
    <w:p w14:paraId="7F6CE9AF" w14:textId="1241F23D"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Steaua Nordului cu L=422 ml</w:t>
      </w:r>
      <w:r w:rsidR="00232236" w:rsidRPr="00865A4B">
        <w:rPr>
          <w:rFonts w:ascii="Times New Roman" w:hAnsi="Times New Roman"/>
          <w:sz w:val="24"/>
          <w:szCs w:val="24"/>
          <w:lang w:val="ro-RO"/>
        </w:rPr>
        <w:t xml:space="preserve"> și cu l=3</w:t>
      </w:r>
      <w:r w:rsidR="00270826" w:rsidRPr="00865A4B">
        <w:rPr>
          <w:rFonts w:ascii="Times New Roman" w:hAnsi="Times New Roman"/>
          <w:sz w:val="24"/>
          <w:szCs w:val="24"/>
          <w:lang w:val="ro-RO"/>
        </w:rPr>
        <w:t xml:space="preserve"> și</w:t>
      </w:r>
      <w:r w:rsidR="00232236" w:rsidRPr="00865A4B">
        <w:rPr>
          <w:rFonts w:ascii="Times New Roman" w:hAnsi="Times New Roman"/>
          <w:sz w:val="24"/>
          <w:szCs w:val="24"/>
          <w:lang w:val="ro-RO"/>
        </w:rPr>
        <w:t>3,5 ml va avea 4 acostamente, 2 rigole de pământ pe partea stângă și o rigolă carosabilă pe partea stângă</w:t>
      </w:r>
    </w:p>
    <w:p w14:paraId="0B3563DE" w14:textId="5A5CD47F"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lastRenderedPageBreak/>
        <w:t>Rândunelelor cu L=51,50 ml</w:t>
      </w:r>
      <w:r w:rsidR="00232236" w:rsidRPr="00865A4B">
        <w:rPr>
          <w:rFonts w:ascii="Times New Roman" w:hAnsi="Times New Roman"/>
          <w:sz w:val="24"/>
          <w:szCs w:val="24"/>
          <w:lang w:val="ro-RO"/>
        </w:rPr>
        <w:t xml:space="preserve"> și l=4 ml va avea 2 acostamente și pe partea dreaptă o rigolă de pământ</w:t>
      </w:r>
    </w:p>
    <w:p w14:paraId="1FEB741E" w14:textId="52D6E263" w:rsidR="00B623A0" w:rsidRPr="00865A4B" w:rsidRDefault="00B623A0" w:rsidP="00B623A0">
      <w:pPr>
        <w:pStyle w:val="Listparagraf"/>
        <w:numPr>
          <w:ilvl w:val="0"/>
          <w:numId w:val="8"/>
        </w:numPr>
        <w:jc w:val="both"/>
        <w:rPr>
          <w:rFonts w:ascii="Times New Roman" w:hAnsi="Times New Roman"/>
          <w:sz w:val="24"/>
          <w:szCs w:val="24"/>
        </w:rPr>
      </w:pPr>
      <w:proofErr w:type="spellStart"/>
      <w:r w:rsidRPr="00865A4B">
        <w:rPr>
          <w:rFonts w:ascii="Times New Roman" w:hAnsi="Times New Roman"/>
          <w:sz w:val="24"/>
          <w:szCs w:val="24"/>
          <w:lang w:val="ro-RO"/>
        </w:rPr>
        <w:t>Br</w:t>
      </w:r>
      <w:r w:rsidR="00451DF0">
        <w:rPr>
          <w:rFonts w:ascii="Times New Roman" w:hAnsi="Times New Roman"/>
          <w:sz w:val="24"/>
          <w:szCs w:val="24"/>
          <w:lang w:val="ro-RO"/>
        </w:rPr>
        <w:t>ă</w:t>
      </w:r>
      <w:r w:rsidRPr="00865A4B">
        <w:rPr>
          <w:rFonts w:ascii="Times New Roman" w:hAnsi="Times New Roman"/>
          <w:sz w:val="24"/>
          <w:szCs w:val="24"/>
          <w:lang w:val="ro-RO"/>
        </w:rPr>
        <w:t>tucu</w:t>
      </w:r>
      <w:proofErr w:type="spellEnd"/>
      <w:r w:rsidRPr="00865A4B">
        <w:rPr>
          <w:rFonts w:ascii="Times New Roman" w:hAnsi="Times New Roman"/>
          <w:sz w:val="24"/>
          <w:szCs w:val="24"/>
          <w:lang w:val="ro-RO"/>
        </w:rPr>
        <w:t xml:space="preserve"> cu L=252,50 ml</w:t>
      </w:r>
      <w:r w:rsidR="00232236" w:rsidRPr="00865A4B">
        <w:rPr>
          <w:rFonts w:ascii="Times New Roman" w:hAnsi="Times New Roman"/>
          <w:sz w:val="24"/>
          <w:szCs w:val="24"/>
          <w:lang w:val="ro-RO"/>
        </w:rPr>
        <w:t xml:space="preserve"> și l=3,5 ml va avea 2 acostamente și pe partea dreaptă o rigolă de pământ</w:t>
      </w:r>
    </w:p>
    <w:p w14:paraId="6EADAD7E" w14:textId="52BF45B1"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Castelului cu L=171 ml</w:t>
      </w:r>
      <w:r w:rsidR="00232236" w:rsidRPr="00865A4B">
        <w:rPr>
          <w:rFonts w:ascii="Times New Roman" w:hAnsi="Times New Roman"/>
          <w:sz w:val="24"/>
          <w:szCs w:val="24"/>
          <w:lang w:val="ro-RO"/>
        </w:rPr>
        <w:t xml:space="preserve"> și l=4,5 ml va avea 2 acostamente și 2 rigole de pământ</w:t>
      </w:r>
    </w:p>
    <w:p w14:paraId="3B528D0F" w14:textId="19FDA974"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Geamiei cu L=387 ml</w:t>
      </w:r>
      <w:r w:rsidR="00232236" w:rsidRPr="00865A4B">
        <w:rPr>
          <w:rFonts w:ascii="Times New Roman" w:hAnsi="Times New Roman"/>
          <w:sz w:val="24"/>
          <w:szCs w:val="24"/>
          <w:lang w:val="ro-RO"/>
        </w:rPr>
        <w:t xml:space="preserve"> și l=3,50 ml</w:t>
      </w:r>
      <w:r w:rsidR="00270826" w:rsidRPr="00865A4B">
        <w:rPr>
          <w:rFonts w:ascii="Times New Roman" w:hAnsi="Times New Roman"/>
          <w:sz w:val="24"/>
          <w:szCs w:val="24"/>
          <w:lang w:val="ro-RO"/>
        </w:rPr>
        <w:t xml:space="preserve"> va avea 2 acostamente și o  rigolă de pământ</w:t>
      </w:r>
    </w:p>
    <w:p w14:paraId="418FFBF2" w14:textId="19CD55E4"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Fermierului cu L=788 ml</w:t>
      </w:r>
      <w:r w:rsidR="00270826" w:rsidRPr="00865A4B">
        <w:rPr>
          <w:rFonts w:ascii="Times New Roman" w:hAnsi="Times New Roman"/>
          <w:sz w:val="24"/>
          <w:szCs w:val="24"/>
          <w:lang w:val="ro-RO"/>
        </w:rPr>
        <w:t xml:space="preserve"> și l=4 ml va avea 3 acostamente, 2 rigole de pământ și o rigolă carosabilă</w:t>
      </w:r>
    </w:p>
    <w:p w14:paraId="75A37F92" w14:textId="6D1EE809"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Avicolei cu L=1466,50 ml</w:t>
      </w:r>
      <w:r w:rsidR="00270826" w:rsidRPr="00865A4B">
        <w:rPr>
          <w:rFonts w:ascii="Times New Roman" w:hAnsi="Times New Roman"/>
          <w:sz w:val="24"/>
          <w:szCs w:val="24"/>
          <w:lang w:val="ro-RO"/>
        </w:rPr>
        <w:t xml:space="preserve"> și l=3-5 ml va avea 6 acostamente, 4 rigole de pământ, 4 rigole carosabile</w:t>
      </w:r>
    </w:p>
    <w:p w14:paraId="1A77574C" w14:textId="408A0166" w:rsidR="00B623A0" w:rsidRPr="00865A4B" w:rsidRDefault="00B623A0" w:rsidP="00B623A0">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satul General Scărișoreanu cu L=575 ml</w:t>
      </w:r>
    </w:p>
    <w:p w14:paraId="54D87837" w14:textId="6F118893" w:rsidR="00B623A0" w:rsidRPr="00865A4B" w:rsidRDefault="00B623A0" w:rsidP="00B623A0">
      <w:pPr>
        <w:pStyle w:val="Listparagraf"/>
        <w:numPr>
          <w:ilvl w:val="0"/>
          <w:numId w:val="8"/>
        </w:numPr>
        <w:jc w:val="both"/>
        <w:rPr>
          <w:rFonts w:ascii="Times New Roman" w:hAnsi="Times New Roman"/>
          <w:sz w:val="24"/>
          <w:szCs w:val="24"/>
          <w:lang w:val="ro-RO"/>
        </w:rPr>
      </w:pPr>
      <w:r w:rsidRPr="00865A4B">
        <w:rPr>
          <w:rFonts w:ascii="Times New Roman" w:hAnsi="Times New Roman"/>
          <w:sz w:val="24"/>
          <w:szCs w:val="24"/>
          <w:lang w:val="ro-RO"/>
        </w:rPr>
        <w:t>Morii cu L=224 ml</w:t>
      </w:r>
      <w:r w:rsidR="00270826" w:rsidRPr="00865A4B">
        <w:rPr>
          <w:rFonts w:ascii="Times New Roman" w:hAnsi="Times New Roman"/>
          <w:sz w:val="24"/>
          <w:szCs w:val="24"/>
          <w:lang w:val="ro-RO"/>
        </w:rPr>
        <w:t xml:space="preserve"> și l=4-4,5 ml va avea 3 acostamente, 3 rigole de pământ și o rigola carosabilă</w:t>
      </w:r>
    </w:p>
    <w:p w14:paraId="09647E2D" w14:textId="1D899FA4" w:rsidR="00B623A0" w:rsidRPr="00865A4B" w:rsidRDefault="00B623A0" w:rsidP="00B623A0">
      <w:pPr>
        <w:pStyle w:val="Listparagraf"/>
        <w:numPr>
          <w:ilvl w:val="0"/>
          <w:numId w:val="8"/>
        </w:numPr>
        <w:jc w:val="both"/>
        <w:rPr>
          <w:rFonts w:ascii="Times New Roman" w:hAnsi="Times New Roman"/>
          <w:sz w:val="24"/>
          <w:szCs w:val="24"/>
          <w:lang w:val="ro-RO"/>
        </w:rPr>
      </w:pPr>
      <w:r w:rsidRPr="00865A4B">
        <w:rPr>
          <w:rFonts w:ascii="Times New Roman" w:hAnsi="Times New Roman"/>
          <w:sz w:val="24"/>
          <w:szCs w:val="24"/>
          <w:lang w:val="ro-RO"/>
        </w:rPr>
        <w:t xml:space="preserve">Bisericii cu L=351 ml </w:t>
      </w:r>
      <w:r w:rsidR="00270826" w:rsidRPr="00865A4B">
        <w:rPr>
          <w:rFonts w:ascii="Times New Roman" w:hAnsi="Times New Roman"/>
          <w:sz w:val="24"/>
          <w:szCs w:val="24"/>
          <w:lang w:val="ro-RO"/>
        </w:rPr>
        <w:t>și l=4,50 ml va avea 2 acostamente și 2 rigole de pământ</w:t>
      </w:r>
    </w:p>
    <w:p w14:paraId="076FCFA7" w14:textId="2914EC64" w:rsidR="001A0C5D" w:rsidRPr="00865A4B" w:rsidRDefault="00B623A0" w:rsidP="001A0C5D">
      <w:pPr>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Lungime totală străzi modernizate=4481 ml.</w:t>
      </w:r>
    </w:p>
    <w:p w14:paraId="22BD741F" w14:textId="261128C5" w:rsidR="00B623A0" w:rsidRPr="00865A4B" w:rsidRDefault="00B623A0" w:rsidP="001A0C5D">
      <w:pPr>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Structura rutieră:</w:t>
      </w:r>
    </w:p>
    <w:p w14:paraId="7B55DA4A" w14:textId="38BE0AB6" w:rsidR="00B623A0" w:rsidRPr="00865A4B" w:rsidRDefault="00B623A0" w:rsidP="001A0C5D">
      <w:pPr>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Profil tip I pentru străzile cu zestre din piatră spartă:</w:t>
      </w:r>
    </w:p>
    <w:p w14:paraId="6DADB6A4" w14:textId="35F1BE56"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4 cm strat de uzură din beton asfaltic tip BA16</w:t>
      </w:r>
    </w:p>
    <w:p w14:paraId="161FA8EF" w14:textId="2004D67C"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5 cm strat de beton asfaltic deschis BA20</w:t>
      </w:r>
    </w:p>
    <w:p w14:paraId="74A5197A" w14:textId="0CAFCF34"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Scarificare, reprofilare prin completarea cu adaos de piatră spartă în grosime de până la 25 cm, funcție de zestrea existentă și compactare</w:t>
      </w:r>
    </w:p>
    <w:p w14:paraId="4FACBD94" w14:textId="64FDDA95" w:rsidR="00B623A0" w:rsidRPr="00865A4B" w:rsidRDefault="00B623A0" w:rsidP="00B623A0">
      <w:pPr>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Profil tip II pentru străzile fără zestre din piatră spartă:</w:t>
      </w:r>
    </w:p>
    <w:p w14:paraId="11D34AE3" w14:textId="77777777"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4 cm strat de uzură din beton asfaltic tip BA16</w:t>
      </w:r>
    </w:p>
    <w:p w14:paraId="71ECB0CA" w14:textId="5FBC0CCD"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5 cm strat de beton asfaltic deschis BA20</w:t>
      </w:r>
    </w:p>
    <w:p w14:paraId="4C440D7B" w14:textId="36FBECC6"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10 cm macadam</w:t>
      </w:r>
    </w:p>
    <w:p w14:paraId="79B72C30" w14:textId="6AF7183A"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25 cm piatră spartă</w:t>
      </w:r>
    </w:p>
    <w:p w14:paraId="24695A70" w14:textId="3CA3D507" w:rsidR="00B623A0" w:rsidRPr="00865A4B" w:rsidRDefault="00B623A0" w:rsidP="00B623A0">
      <w:pPr>
        <w:pStyle w:val="Listparagraf"/>
        <w:numPr>
          <w:ilvl w:val="0"/>
          <w:numId w:val="8"/>
        </w:numPr>
        <w:jc w:val="both"/>
        <w:rPr>
          <w:rFonts w:ascii="Times New Roman" w:hAnsi="Times New Roman"/>
          <w:sz w:val="24"/>
          <w:szCs w:val="24"/>
        </w:rPr>
      </w:pPr>
      <w:proofErr w:type="spellStart"/>
      <w:r w:rsidRPr="00865A4B">
        <w:rPr>
          <w:rFonts w:ascii="Times New Roman" w:hAnsi="Times New Roman"/>
          <w:sz w:val="24"/>
          <w:szCs w:val="24"/>
          <w:lang w:val="ro-RO"/>
        </w:rPr>
        <w:t>geotextil</w:t>
      </w:r>
      <w:proofErr w:type="spellEnd"/>
    </w:p>
    <w:p w14:paraId="1974F18F" w14:textId="1408250B" w:rsidR="00B623A0" w:rsidRPr="00865A4B" w:rsidRDefault="00B623A0" w:rsidP="00B623A0">
      <w:pPr>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Profil tip III pentru străzile asfalt și beton de ciment degradat:</w:t>
      </w:r>
    </w:p>
    <w:p w14:paraId="3663B6BE" w14:textId="77777777"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4 cm strat de uzură din beton asfaltic tip BA16</w:t>
      </w:r>
    </w:p>
    <w:p w14:paraId="2A666EEA" w14:textId="2F1B7C50" w:rsidR="00B623A0" w:rsidRPr="00865A4B" w:rsidRDefault="00B623A0"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5 cm strat de beton asfaltic deschis BA20</w:t>
      </w:r>
    </w:p>
    <w:p w14:paraId="4C7CC66E" w14:textId="19735B8E" w:rsidR="00232236" w:rsidRPr="00865A4B" w:rsidRDefault="00232236" w:rsidP="00B623A0">
      <w:pPr>
        <w:pStyle w:val="Listparagraf"/>
        <w:numPr>
          <w:ilvl w:val="0"/>
          <w:numId w:val="8"/>
        </w:numPr>
        <w:jc w:val="both"/>
        <w:rPr>
          <w:rFonts w:ascii="Times New Roman" w:hAnsi="Times New Roman"/>
          <w:sz w:val="24"/>
          <w:szCs w:val="24"/>
        </w:rPr>
      </w:pPr>
      <w:r w:rsidRPr="00865A4B">
        <w:rPr>
          <w:rFonts w:ascii="Times New Roman" w:hAnsi="Times New Roman"/>
          <w:sz w:val="24"/>
          <w:szCs w:val="24"/>
          <w:lang w:val="ro-RO"/>
        </w:rPr>
        <w:t>10 cm piatră spartă.</w:t>
      </w:r>
    </w:p>
    <w:p w14:paraId="79B76728" w14:textId="4E7AE780" w:rsidR="00B623A0" w:rsidRPr="00865A4B" w:rsidRDefault="00232236" w:rsidP="00B623A0">
      <w:pPr>
        <w:jc w:val="both"/>
        <w:rPr>
          <w:rFonts w:ascii="Times New Roman" w:hAnsi="Times New Roman" w:cs="Times New Roman"/>
          <w:sz w:val="24"/>
          <w:szCs w:val="24"/>
        </w:rPr>
      </w:pPr>
      <w:r w:rsidRPr="00865A4B">
        <w:rPr>
          <w:rFonts w:ascii="Times New Roman" w:hAnsi="Times New Roman" w:cs="Times New Roman"/>
          <w:sz w:val="24"/>
          <w:szCs w:val="24"/>
        </w:rPr>
        <w:t>Traseele străzilor proiectate coincid cu traseele existente cu mici excepții, iar ampriza străzilor se încadrează în limitele amprizei actuale și nu vor fi necesare mutări de garduri sau exproprieri.</w:t>
      </w:r>
    </w:p>
    <w:p w14:paraId="5C10035F" w14:textId="201CD336" w:rsidR="00232236" w:rsidRPr="00865A4B" w:rsidRDefault="00270826" w:rsidP="00270826">
      <w:pPr>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Scurgerea apelor:</w:t>
      </w:r>
    </w:p>
    <w:p w14:paraId="0CDF8487" w14:textId="05C47568" w:rsidR="00270826" w:rsidRPr="00865A4B" w:rsidRDefault="00270826" w:rsidP="00270826">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În zonele cu rigole de pământ s-au prevăzut podețe de acces cu lățime de 3,4 ml ți D=300 mm.</w:t>
      </w:r>
    </w:p>
    <w:p w14:paraId="5CD8D20C" w14:textId="35C396FC" w:rsidR="00270826" w:rsidRPr="00865A4B" w:rsidRDefault="00270826" w:rsidP="00270826">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La intersecția străzilor se va sigura scurgerea apelor prin prevederea unor podețe cu L=0,4 m și cu lățimea de 5,00 m, 6,00 m, 7,00 m, 8,00 m, 9,00 m, 10,00 m în funcție de lățimea părții carosabile a străzii pe care se află podețul</w:t>
      </w:r>
      <w:r w:rsidR="00865A4B" w:rsidRPr="00865A4B">
        <w:rPr>
          <w:rFonts w:ascii="Times New Roman" w:hAnsi="Times New Roman" w:cs="Times New Roman"/>
          <w:sz w:val="24"/>
          <w:szCs w:val="24"/>
        </w:rPr>
        <w:t>.</w:t>
      </w:r>
    </w:p>
    <w:p w14:paraId="2B840CB4" w14:textId="607E7021" w:rsidR="00865A4B" w:rsidRPr="00865A4B" w:rsidRDefault="00865A4B" w:rsidP="00270826">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S-au prevăzut rigole de pământ în lungime de 5797,85 ml. În zonele unde spațiul nu permite s-au prevăzut rigole carosabile din beton de ciment, montate pe un strat de 15 cm piatră spartă pe suport </w:t>
      </w:r>
      <w:proofErr w:type="spellStart"/>
      <w:r w:rsidRPr="00865A4B">
        <w:rPr>
          <w:rFonts w:ascii="Times New Roman" w:hAnsi="Times New Roman" w:cs="Times New Roman"/>
          <w:sz w:val="24"/>
          <w:szCs w:val="24"/>
        </w:rPr>
        <w:t>geotextil</w:t>
      </w:r>
      <w:proofErr w:type="spellEnd"/>
      <w:r w:rsidRPr="00865A4B">
        <w:rPr>
          <w:rFonts w:ascii="Times New Roman" w:hAnsi="Times New Roman" w:cs="Times New Roman"/>
          <w:sz w:val="24"/>
          <w:szCs w:val="24"/>
        </w:rPr>
        <w:t xml:space="preserve"> în lungime de 913,90 ml.</w:t>
      </w:r>
    </w:p>
    <w:p w14:paraId="713690A5" w14:textId="78C423B4" w:rsidR="00606F02" w:rsidRPr="00451DF0" w:rsidRDefault="00451DF0" w:rsidP="00606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Pentru organizarea de șantier c</w:t>
      </w:r>
      <w:r w:rsidRPr="00451DF0">
        <w:rPr>
          <w:rFonts w:ascii="Times New Roman" w:hAnsi="Times New Roman" w:cs="Times New Roman"/>
          <w:sz w:val="24"/>
          <w:szCs w:val="24"/>
        </w:rPr>
        <w:t>onstructorul va amenaja un spațiu de depozitare a materialelor, staționare a utilajelor și amplasarea unei rulote/container – birou/maistru, un container pentru materiale mărunte, un țarc acoperit pentru materiale voluminoase, un grup electrogen pentru asigurarea energiei electrice, grup sanitar, pichet PSI.</w:t>
      </w:r>
    </w:p>
    <w:p w14:paraId="5557F670" w14:textId="77777777" w:rsidR="00606F02" w:rsidRPr="00865A4B" w:rsidRDefault="00606F02" w:rsidP="00606F02">
      <w:pPr>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b) cumularea cu alte proiecte existente si/sau aprobate – nu este cazul.</w:t>
      </w:r>
    </w:p>
    <w:p w14:paraId="2A960121" w14:textId="77777777" w:rsidR="00606F02" w:rsidRPr="00865A4B" w:rsidRDefault="00606F02" w:rsidP="00606F02">
      <w:pPr>
        <w:pStyle w:val="Corptext2"/>
        <w:spacing w:after="0" w:line="240" w:lineRule="auto"/>
        <w:rPr>
          <w:rFonts w:ascii="Times New Roman" w:hAnsi="Times New Roman"/>
          <w:sz w:val="24"/>
          <w:szCs w:val="24"/>
          <w:lang w:val="ro-RO"/>
        </w:rPr>
      </w:pPr>
      <w:r w:rsidRPr="00865A4B">
        <w:rPr>
          <w:rFonts w:ascii="Times New Roman" w:hAnsi="Times New Roman"/>
          <w:sz w:val="24"/>
          <w:szCs w:val="24"/>
          <w:lang w:val="ro-RO"/>
        </w:rPr>
        <w:t xml:space="preserve">    c) utilizarea resurselor naturale, in special a solului, a terenurilor, a apei și a biodiversității – nu este cazul.</w:t>
      </w:r>
    </w:p>
    <w:p w14:paraId="57B60BAE"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d) producția de deșeuri – în perioada lucrărilor rezultă următoarele deșeuri specifice activității de construire: </w:t>
      </w:r>
    </w:p>
    <w:p w14:paraId="547721C7" w14:textId="77777777" w:rsidR="00865A4B" w:rsidRPr="00865A4B" w:rsidRDefault="00865A4B" w:rsidP="00865A4B">
      <w:pPr>
        <w:pStyle w:val="Default"/>
        <w:rPr>
          <w:lang w:val="ro-RO"/>
        </w:rPr>
      </w:pPr>
      <w:r w:rsidRPr="00865A4B">
        <w:rPr>
          <w:lang w:val="ro-RO"/>
        </w:rPr>
        <w:t xml:space="preserve">13 01 11* uleiuri hidraulice sintetice </w:t>
      </w:r>
    </w:p>
    <w:p w14:paraId="7957A289" w14:textId="77777777" w:rsidR="00865A4B" w:rsidRPr="00865A4B" w:rsidRDefault="00865A4B" w:rsidP="00865A4B">
      <w:pPr>
        <w:pStyle w:val="Default"/>
        <w:rPr>
          <w:lang w:val="ro-RO"/>
        </w:rPr>
      </w:pPr>
      <w:r w:rsidRPr="00865A4B">
        <w:rPr>
          <w:lang w:val="ro-RO"/>
        </w:rPr>
        <w:lastRenderedPageBreak/>
        <w:t xml:space="preserve">13 02 06* uleiuri sintetice de motor, de transmisie și de ungere </w:t>
      </w:r>
    </w:p>
    <w:p w14:paraId="7918167B" w14:textId="77777777" w:rsidR="00865A4B" w:rsidRPr="00865A4B" w:rsidRDefault="00865A4B" w:rsidP="00865A4B">
      <w:pPr>
        <w:pStyle w:val="Default"/>
        <w:rPr>
          <w:lang w:val="ro-RO"/>
        </w:rPr>
      </w:pPr>
      <w:r w:rsidRPr="00865A4B">
        <w:rPr>
          <w:lang w:val="ro-RO"/>
        </w:rPr>
        <w:t xml:space="preserve">15 01 01 ambalaje de hârtie și carton </w:t>
      </w:r>
    </w:p>
    <w:p w14:paraId="2C237115" w14:textId="77777777" w:rsidR="00865A4B" w:rsidRPr="00865A4B" w:rsidRDefault="00865A4B" w:rsidP="00865A4B">
      <w:pPr>
        <w:pStyle w:val="Default"/>
        <w:rPr>
          <w:lang w:val="ro-RO"/>
        </w:rPr>
      </w:pPr>
      <w:r w:rsidRPr="00865A4B">
        <w:rPr>
          <w:lang w:val="ro-RO"/>
        </w:rPr>
        <w:t xml:space="preserve">15 01 02 ambalaje de materiale plastice </w:t>
      </w:r>
    </w:p>
    <w:p w14:paraId="66B60AF8" w14:textId="77777777" w:rsidR="00865A4B" w:rsidRPr="00865A4B" w:rsidRDefault="00865A4B" w:rsidP="00865A4B">
      <w:pPr>
        <w:pStyle w:val="Default"/>
        <w:rPr>
          <w:lang w:val="ro-RO"/>
        </w:rPr>
      </w:pPr>
      <w:r w:rsidRPr="00865A4B">
        <w:rPr>
          <w:lang w:val="ro-RO"/>
        </w:rPr>
        <w:t xml:space="preserve">15 01 03 ambalaje de lemn </w:t>
      </w:r>
    </w:p>
    <w:p w14:paraId="70CFABD9" w14:textId="77777777" w:rsidR="00865A4B" w:rsidRPr="00865A4B" w:rsidRDefault="00865A4B" w:rsidP="00865A4B">
      <w:pPr>
        <w:pStyle w:val="Default"/>
        <w:rPr>
          <w:lang w:val="ro-RO"/>
        </w:rPr>
      </w:pPr>
      <w:r w:rsidRPr="00865A4B">
        <w:rPr>
          <w:lang w:val="ro-RO"/>
        </w:rPr>
        <w:t xml:space="preserve">15 01 07 ambalaje de sticlă </w:t>
      </w:r>
    </w:p>
    <w:p w14:paraId="02F89D0F" w14:textId="77777777" w:rsidR="00865A4B" w:rsidRPr="00865A4B" w:rsidRDefault="00865A4B" w:rsidP="00865A4B">
      <w:pPr>
        <w:pStyle w:val="Default"/>
        <w:rPr>
          <w:color w:val="auto"/>
          <w:lang w:val="ro-RO"/>
        </w:rPr>
      </w:pPr>
      <w:r w:rsidRPr="00865A4B">
        <w:rPr>
          <w:color w:val="auto"/>
          <w:lang w:val="ro-RO"/>
        </w:rPr>
        <w:t xml:space="preserve">15 02 02* absorbanți, materiale filtrante (inclusiv filtre de ulei nespecificate în altă parte), materiale de lustruire și îmbrăcăminte de protecție contaminate cu substanțe periculoase </w:t>
      </w:r>
    </w:p>
    <w:p w14:paraId="7E709E7C" w14:textId="77777777" w:rsidR="00865A4B" w:rsidRPr="00865A4B" w:rsidRDefault="00865A4B" w:rsidP="00865A4B">
      <w:pPr>
        <w:pStyle w:val="Default"/>
        <w:rPr>
          <w:lang w:val="ro-RO"/>
        </w:rPr>
      </w:pPr>
      <w:r w:rsidRPr="00865A4B">
        <w:rPr>
          <w:lang w:val="ro-RO"/>
        </w:rPr>
        <w:t xml:space="preserve">16 01 17 metale feroase </w:t>
      </w:r>
    </w:p>
    <w:p w14:paraId="35AB97CA" w14:textId="77777777" w:rsidR="00865A4B" w:rsidRPr="00865A4B" w:rsidRDefault="00865A4B" w:rsidP="00865A4B">
      <w:pPr>
        <w:pStyle w:val="Default"/>
        <w:rPr>
          <w:lang w:val="ro-RO"/>
        </w:rPr>
      </w:pPr>
      <w:r w:rsidRPr="00865A4B">
        <w:rPr>
          <w:lang w:val="ro-RO"/>
        </w:rPr>
        <w:t xml:space="preserve">18 01 03* deșeuri a căror colectare și eliminare fac obiectul unor măsuri speciale privind prevenirea infecțiilor </w:t>
      </w:r>
    </w:p>
    <w:p w14:paraId="597D160F" w14:textId="77777777" w:rsidR="00865A4B" w:rsidRPr="00865A4B" w:rsidRDefault="00865A4B" w:rsidP="00865A4B">
      <w:pPr>
        <w:pStyle w:val="Default"/>
        <w:rPr>
          <w:lang w:val="ro-RO"/>
        </w:rPr>
      </w:pPr>
      <w:r w:rsidRPr="00865A4B">
        <w:rPr>
          <w:lang w:val="ro-RO"/>
        </w:rPr>
        <w:t>20 01 08 deșeuri biodegradabile de la bucătării și cantine</w:t>
      </w:r>
    </w:p>
    <w:p w14:paraId="2930C2CE" w14:textId="0B2BC5F9" w:rsidR="00606F02" w:rsidRPr="00865A4B" w:rsidRDefault="00606F02" w:rsidP="00606F02">
      <w:pPr>
        <w:pStyle w:val="Default"/>
        <w:rPr>
          <w:lang w:val="ro-RO"/>
        </w:rPr>
      </w:pPr>
      <w:r w:rsidRPr="00865A4B">
        <w:rPr>
          <w:lang w:val="ro-RO"/>
        </w:rPr>
        <w:t xml:space="preserve">20 03 01 deșeuri municipale amestecate </w:t>
      </w:r>
    </w:p>
    <w:p w14:paraId="4EAE1DFF"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e) poluarea și alte efecte nocive: emisiile, zgomotul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vibrațiile sunt cele produse prin funcționarea utilajelor specifice în perioada lucrărilor.</w:t>
      </w:r>
    </w:p>
    <w:p w14:paraId="08C18C38" w14:textId="3B3CCE18"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w:t>
      </w:r>
      <w:r w:rsidR="00451DF0">
        <w:rPr>
          <w:rFonts w:ascii="Times New Roman" w:hAnsi="Times New Roman" w:cs="Times New Roman"/>
          <w:sz w:val="24"/>
          <w:szCs w:val="24"/>
        </w:rPr>
        <w:t xml:space="preserve"> nu este cazul</w:t>
      </w:r>
      <w:r w:rsidRPr="00865A4B">
        <w:rPr>
          <w:rFonts w:ascii="Times New Roman" w:hAnsi="Times New Roman" w:cs="Times New Roman"/>
          <w:sz w:val="24"/>
          <w:szCs w:val="24"/>
        </w:rPr>
        <w:t>.</w:t>
      </w:r>
    </w:p>
    <w:p w14:paraId="042CE5E3"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g) riscurile pentru sănătatea umană (de exemplu, din cauza contaminării apei sau a poluării atmosferice): nu este cazul.</w:t>
      </w:r>
    </w:p>
    <w:p w14:paraId="497BE904"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p>
    <w:p w14:paraId="31A71718" w14:textId="77777777" w:rsidR="00606F02" w:rsidRPr="00865A4B"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65A4B">
        <w:rPr>
          <w:rFonts w:ascii="Times New Roman" w:hAnsi="Times New Roman" w:cs="Times New Roman"/>
          <w:b/>
          <w:iCs/>
          <w:sz w:val="24"/>
          <w:szCs w:val="24"/>
        </w:rPr>
        <w:t>Amplasarea proiectelor</w:t>
      </w:r>
    </w:p>
    <w:p w14:paraId="722DC8FC"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61846082" w14:textId="6F5B234A"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a) utilizarea actuală și aprobată a terenurilor:</w:t>
      </w:r>
      <w:r w:rsidRPr="00865A4B">
        <w:rPr>
          <w:rFonts w:ascii="Times New Roman" w:hAnsi="Times New Roman" w:cs="Times New Roman"/>
          <w:b/>
          <w:sz w:val="24"/>
          <w:szCs w:val="24"/>
        </w:rPr>
        <w:t xml:space="preserve"> </w:t>
      </w:r>
      <w:r w:rsidRPr="00865A4B">
        <w:rPr>
          <w:rFonts w:ascii="Times New Roman" w:hAnsi="Times New Roman" w:cs="Times New Roman"/>
          <w:sz w:val="24"/>
          <w:szCs w:val="24"/>
        </w:rPr>
        <w:t xml:space="preserve">destinația </w:t>
      </w:r>
      <w:r w:rsidR="00451DF0">
        <w:rPr>
          <w:rFonts w:ascii="Times New Roman" w:hAnsi="Times New Roman" w:cs="Times New Roman"/>
          <w:sz w:val="24"/>
          <w:szCs w:val="24"/>
        </w:rPr>
        <w:t xml:space="preserve">terenului este de căi de comunicație și dotări </w:t>
      </w:r>
      <w:proofErr w:type="spellStart"/>
      <w:r w:rsidR="00451DF0">
        <w:rPr>
          <w:rFonts w:ascii="Times New Roman" w:hAnsi="Times New Roman" w:cs="Times New Roman"/>
          <w:sz w:val="24"/>
          <w:szCs w:val="24"/>
        </w:rPr>
        <w:t>tehnico</w:t>
      </w:r>
      <w:proofErr w:type="spellEnd"/>
      <w:r w:rsidR="00451DF0">
        <w:rPr>
          <w:rFonts w:ascii="Times New Roman" w:hAnsi="Times New Roman" w:cs="Times New Roman"/>
          <w:sz w:val="24"/>
          <w:szCs w:val="24"/>
        </w:rPr>
        <w:t>-edilitare</w:t>
      </w:r>
      <w:r w:rsidRPr="00865A4B">
        <w:rPr>
          <w:rFonts w:ascii="Times New Roman" w:hAnsi="Times New Roman" w:cs="Times New Roman"/>
          <w:sz w:val="24"/>
          <w:szCs w:val="24"/>
        </w:rPr>
        <w:t>, conform certificatului de urbanism nr.</w:t>
      </w:r>
      <w:r w:rsidR="00451DF0">
        <w:rPr>
          <w:rFonts w:ascii="Times New Roman" w:hAnsi="Times New Roman" w:cs="Times New Roman"/>
          <w:sz w:val="24"/>
          <w:szCs w:val="24"/>
        </w:rPr>
        <w:t>16</w:t>
      </w:r>
      <w:r w:rsidRPr="00865A4B">
        <w:rPr>
          <w:rFonts w:ascii="Times New Roman" w:hAnsi="Times New Roman" w:cs="Times New Roman"/>
          <w:sz w:val="24"/>
          <w:szCs w:val="24"/>
        </w:rPr>
        <w:t>/</w:t>
      </w:r>
      <w:r w:rsidR="00451DF0">
        <w:rPr>
          <w:rFonts w:ascii="Times New Roman" w:hAnsi="Times New Roman" w:cs="Times New Roman"/>
          <w:sz w:val="24"/>
          <w:szCs w:val="24"/>
        </w:rPr>
        <w:t>29.08</w:t>
      </w:r>
      <w:r w:rsidRPr="00865A4B">
        <w:rPr>
          <w:rFonts w:ascii="Times New Roman" w:hAnsi="Times New Roman" w:cs="Times New Roman"/>
          <w:sz w:val="24"/>
          <w:szCs w:val="24"/>
        </w:rPr>
        <w:t xml:space="preserve">.2023. </w:t>
      </w:r>
    </w:p>
    <w:p w14:paraId="2E7749E6"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15ABAE5" w14:textId="14D03662" w:rsidR="00606F02" w:rsidRPr="00865A4B" w:rsidRDefault="00606F02" w:rsidP="00606F02">
      <w:pPr>
        <w:autoSpaceDE w:val="0"/>
        <w:autoSpaceDN w:val="0"/>
        <w:adjustRightInd w:val="0"/>
        <w:spacing w:after="0" w:line="240" w:lineRule="auto"/>
        <w:rPr>
          <w:rFonts w:ascii="Times New Roman" w:hAnsi="Times New Roman" w:cs="Times New Roman"/>
          <w:sz w:val="24"/>
          <w:szCs w:val="24"/>
        </w:rPr>
      </w:pPr>
      <w:r w:rsidRPr="00865A4B">
        <w:rPr>
          <w:rFonts w:ascii="Times New Roman" w:hAnsi="Times New Roman" w:cs="Times New Roman"/>
          <w:sz w:val="24"/>
          <w:szCs w:val="24"/>
        </w:rPr>
        <w:t xml:space="preserve">    c) capacitatea de absorbție a mediului natural, </w:t>
      </w:r>
      <w:proofErr w:type="spellStart"/>
      <w:r w:rsidRPr="00865A4B">
        <w:rPr>
          <w:rFonts w:ascii="Times New Roman" w:hAnsi="Times New Roman" w:cs="Times New Roman"/>
          <w:sz w:val="24"/>
          <w:szCs w:val="24"/>
        </w:rPr>
        <w:t>acordându-se</w:t>
      </w:r>
      <w:proofErr w:type="spellEnd"/>
      <w:r w:rsidRPr="00865A4B">
        <w:rPr>
          <w:rFonts w:ascii="Times New Roman" w:hAnsi="Times New Roman" w:cs="Times New Roman"/>
          <w:sz w:val="24"/>
          <w:szCs w:val="24"/>
        </w:rPr>
        <w:t xml:space="preserve"> o atenție specială următoarelor zone:</w:t>
      </w:r>
    </w:p>
    <w:p w14:paraId="00C0C1D4" w14:textId="77777777" w:rsidR="00606F02" w:rsidRPr="00865A4B" w:rsidRDefault="00606F02" w:rsidP="00606F02">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zone umede, zone riverane, guri ale râurilor: – nu este cazul.</w:t>
      </w:r>
    </w:p>
    <w:p w14:paraId="7DD8A54C"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ii) zone costiere și mediul marin: nu este cazul.</w:t>
      </w:r>
    </w:p>
    <w:p w14:paraId="7B4A5928" w14:textId="77777777" w:rsidR="00606F02" w:rsidRPr="00865A4B" w:rsidRDefault="00606F02" w:rsidP="00606F02">
      <w:pPr>
        <w:autoSpaceDE w:val="0"/>
        <w:autoSpaceDN w:val="0"/>
        <w:adjustRightInd w:val="0"/>
        <w:spacing w:after="0" w:line="240" w:lineRule="auto"/>
        <w:rPr>
          <w:rFonts w:ascii="Times New Roman" w:hAnsi="Times New Roman" w:cs="Times New Roman"/>
          <w:sz w:val="24"/>
          <w:szCs w:val="24"/>
        </w:rPr>
      </w:pPr>
      <w:r w:rsidRPr="00865A4B">
        <w:rPr>
          <w:rFonts w:ascii="Times New Roman" w:hAnsi="Times New Roman" w:cs="Times New Roman"/>
          <w:sz w:val="24"/>
          <w:szCs w:val="24"/>
        </w:rPr>
        <w:t xml:space="preserve">        iii) zonele montane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forestiere:  nu este cazul.</w:t>
      </w:r>
    </w:p>
    <w:p w14:paraId="6E4B4558" w14:textId="5D1E98AC" w:rsidR="00606F02" w:rsidRPr="00865A4B" w:rsidRDefault="00606F02" w:rsidP="00606F02">
      <w:pPr>
        <w:autoSpaceDE w:val="0"/>
        <w:autoSpaceDN w:val="0"/>
        <w:adjustRightInd w:val="0"/>
        <w:spacing w:after="0" w:line="240" w:lineRule="auto"/>
        <w:rPr>
          <w:rFonts w:ascii="Times New Roman" w:hAnsi="Times New Roman" w:cs="Times New Roman"/>
          <w:sz w:val="24"/>
          <w:szCs w:val="24"/>
        </w:rPr>
      </w:pPr>
      <w:r w:rsidRPr="00865A4B">
        <w:rPr>
          <w:rFonts w:ascii="Times New Roman" w:hAnsi="Times New Roman" w:cs="Times New Roman"/>
          <w:sz w:val="24"/>
          <w:szCs w:val="24"/>
        </w:rPr>
        <w:t xml:space="preserve">        iv) rezervații si parcuri naturale:  nu este cazul.</w:t>
      </w:r>
    </w:p>
    <w:p w14:paraId="58B03DDF"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7C428C6B"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65A4B">
        <w:rPr>
          <w:rFonts w:ascii="Times New Roman" w:hAnsi="Times New Roman" w:cs="Times New Roman"/>
          <w:b/>
          <w:sz w:val="24"/>
          <w:szCs w:val="24"/>
        </w:rPr>
        <w:t>.</w:t>
      </w:r>
    </w:p>
    <w:p w14:paraId="2011E11B" w14:textId="3BD6E145"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vii) zonele cu o densitate mare a populației: </w:t>
      </w:r>
      <w:r w:rsidR="00451DF0">
        <w:rPr>
          <w:rFonts w:ascii="Times New Roman" w:hAnsi="Times New Roman" w:cs="Times New Roman"/>
          <w:sz w:val="24"/>
          <w:szCs w:val="24"/>
        </w:rPr>
        <w:t>comuna Limanu</w:t>
      </w:r>
      <w:r w:rsidRPr="00865A4B">
        <w:rPr>
          <w:rFonts w:ascii="Times New Roman" w:hAnsi="Times New Roman" w:cs="Times New Roman"/>
          <w:sz w:val="24"/>
          <w:szCs w:val="24"/>
        </w:rPr>
        <w:t>.</w:t>
      </w:r>
    </w:p>
    <w:p w14:paraId="68F58293"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viii) peisaje si situri importante din punct de vedere istoric, cultural sau arheologic: nu este cazul.</w:t>
      </w:r>
    </w:p>
    <w:p w14:paraId="2D9F4354" w14:textId="77777777" w:rsidR="00606F02" w:rsidRPr="00865A4B" w:rsidRDefault="00606F02" w:rsidP="00606F02">
      <w:pPr>
        <w:autoSpaceDE w:val="0"/>
        <w:autoSpaceDN w:val="0"/>
        <w:adjustRightInd w:val="0"/>
        <w:spacing w:after="0" w:line="240" w:lineRule="auto"/>
        <w:ind w:left="720"/>
        <w:jc w:val="both"/>
        <w:rPr>
          <w:rFonts w:ascii="Times New Roman" w:hAnsi="Times New Roman" w:cs="Times New Roman"/>
          <w:b/>
          <w:sz w:val="24"/>
          <w:szCs w:val="24"/>
        </w:rPr>
      </w:pPr>
    </w:p>
    <w:p w14:paraId="51E6C601" w14:textId="4E91E029" w:rsidR="00606F02" w:rsidRPr="00865A4B" w:rsidRDefault="00606F02" w:rsidP="00606F02">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65A4B">
        <w:rPr>
          <w:rFonts w:ascii="Times New Roman" w:hAnsi="Times New Roman" w:cs="Times New Roman"/>
          <w:b/>
          <w:sz w:val="24"/>
          <w:szCs w:val="24"/>
        </w:rPr>
        <w:t>Tipurile si caracteristicile impactului potențial</w:t>
      </w:r>
    </w:p>
    <w:p w14:paraId="1D470210"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b/>
          <w:sz w:val="24"/>
          <w:szCs w:val="24"/>
        </w:rPr>
        <w:t xml:space="preserve">    </w:t>
      </w:r>
      <w:r w:rsidRPr="00865A4B">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826D04A"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141194BB"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b) natura impactului: redus.</w:t>
      </w:r>
    </w:p>
    <w:p w14:paraId="0183885A"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c) natura transfrontaliera a impactului: proiect fără impact transfrontalier.</w:t>
      </w:r>
    </w:p>
    <w:p w14:paraId="2E12A3F0"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865A4B">
        <w:rPr>
          <w:rFonts w:ascii="Times New Roman" w:hAnsi="Times New Roman" w:cs="Times New Roman"/>
          <w:i/>
          <w:sz w:val="24"/>
          <w:szCs w:val="24"/>
        </w:rPr>
        <w:t xml:space="preserve"> </w:t>
      </w:r>
    </w:p>
    <w:p w14:paraId="1C27ED5B"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e) probabilitatea impactului: redusă, urmare a argumentelor menționate la punctele a si b.</w:t>
      </w:r>
    </w:p>
    <w:p w14:paraId="42C97FC2" w14:textId="77777777" w:rsidR="00606F02" w:rsidRPr="00865A4B" w:rsidRDefault="00606F02" w:rsidP="00606F02">
      <w:pPr>
        <w:spacing w:after="0" w:line="240" w:lineRule="auto"/>
        <w:jc w:val="both"/>
        <w:rPr>
          <w:rFonts w:ascii="Times New Roman" w:hAnsi="Times New Roman" w:cs="Times New Roman"/>
          <w:bCs/>
          <w:sz w:val="24"/>
          <w:szCs w:val="24"/>
        </w:rPr>
      </w:pPr>
      <w:r w:rsidRPr="00865A4B">
        <w:rPr>
          <w:rFonts w:ascii="Times New Roman" w:hAnsi="Times New Roman" w:cs="Times New Roman"/>
          <w:sz w:val="24"/>
          <w:szCs w:val="24"/>
        </w:rPr>
        <w:lastRenderedPageBreak/>
        <w:t xml:space="preserve">    f) debutul, durata, frecvența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reversibilitatea preconizate ale impactului: impactul  pe termen lung, reversibil</w:t>
      </w:r>
    </w:p>
    <w:p w14:paraId="47370071" w14:textId="77777777" w:rsidR="00606F02" w:rsidRPr="00865A4B" w:rsidRDefault="00606F02" w:rsidP="00606F02">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g) cumularea impactului cu impactul altor proiecte existente si/sau aprobate: nu este cazul.</w:t>
      </w:r>
    </w:p>
    <w:p w14:paraId="2418D1CF" w14:textId="77777777" w:rsidR="00606F02" w:rsidRPr="00865A4B" w:rsidRDefault="00606F02" w:rsidP="00606F02">
      <w:pPr>
        <w:spacing w:after="0" w:line="240" w:lineRule="auto"/>
        <w:jc w:val="both"/>
        <w:rPr>
          <w:rStyle w:val="tpa1"/>
          <w:rFonts w:ascii="Times New Roman" w:hAnsi="Times New Roman" w:cs="Times New Roman"/>
          <w:b/>
          <w:sz w:val="24"/>
          <w:szCs w:val="24"/>
        </w:rPr>
      </w:pPr>
      <w:r w:rsidRPr="00865A4B">
        <w:rPr>
          <w:rFonts w:ascii="Times New Roman" w:hAnsi="Times New Roman" w:cs="Times New Roman"/>
          <w:bCs/>
          <w:sz w:val="24"/>
          <w:szCs w:val="24"/>
        </w:rPr>
        <w:t xml:space="preserve">    h) posibilitatea de reducere efectivă a impactului: </w:t>
      </w:r>
      <w:r w:rsidRPr="00865A4B">
        <w:rPr>
          <w:rFonts w:ascii="Times New Roman" w:hAnsi="Times New Roman" w:cs="Times New Roman"/>
          <w:b/>
          <w:bCs/>
          <w:sz w:val="24"/>
          <w:szCs w:val="24"/>
        </w:rPr>
        <w:t>prin respectarea următoarelor condiții de realizare a proiectului:</w:t>
      </w:r>
      <w:r w:rsidRPr="00865A4B">
        <w:rPr>
          <w:rStyle w:val="tpa1"/>
          <w:rFonts w:ascii="Times New Roman" w:hAnsi="Times New Roman" w:cs="Times New Roman"/>
          <w:b/>
          <w:sz w:val="24"/>
          <w:szCs w:val="24"/>
        </w:rPr>
        <w:t xml:space="preserve"> </w:t>
      </w:r>
    </w:p>
    <w:p w14:paraId="6735B51C"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împrejmuirea corespunzătoare a zonelor de lucru, montarea de avertizoare, etc;</w:t>
      </w:r>
    </w:p>
    <w:p w14:paraId="1271D4E2"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materialele necesare executării lucrărilor propuse se depozitează în locuri bine stabilite,</w:t>
      </w:r>
    </w:p>
    <w:p w14:paraId="3400902F"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organizarea de șantier se va realiza astfel încât impactului generat de aceasta asupra factorilor de mediu pe timpul derulării lucrărilor prevăzute prin proiect să fie cât mai redus;</w:t>
      </w:r>
    </w:p>
    <w:p w14:paraId="14A829C0" w14:textId="77777777" w:rsidR="00606F02" w:rsidRPr="00865A4B" w:rsidRDefault="00606F02" w:rsidP="00606F02">
      <w:pPr>
        <w:tabs>
          <w:tab w:val="left" w:pos="720"/>
        </w:tabs>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managementul deșeurilor generate în urma execuției lucrărilor prevăzute în proiect se va realiza în conformitate cu legislația specifică de mediu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va fi în responsabilitatea titularului proiectului, astfel:</w:t>
      </w:r>
    </w:p>
    <w:p w14:paraId="125679F4" w14:textId="77777777" w:rsidR="00606F02" w:rsidRPr="00865A4B" w:rsidRDefault="00606F02" w:rsidP="00606F0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deșeurile municipale amestecate generate în perioada lucrărilor de construcții vor fi colectate, stocate temporar în pubele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eliminate la un depozit autorizat cu acceptul operatorului de depozit;</w:t>
      </w:r>
    </w:p>
    <w:p w14:paraId="1A9138E5" w14:textId="77777777" w:rsidR="00606F02" w:rsidRPr="00865A4B" w:rsidRDefault="00606F02" w:rsidP="00606F0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deșeurile industriale reciclabile rezultate în perioada lucrărilor de construcții (metalice, hârtie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carton, plastic, etc.) vor fi colectate, stocate temporar pe tipuri, în recipiente speciale, în vederea valorificării prin societăți autorizate specializate;</w:t>
      </w:r>
    </w:p>
    <w:p w14:paraId="504065F5" w14:textId="77777777" w:rsidR="00606F02" w:rsidRPr="00865A4B" w:rsidRDefault="00606F02" w:rsidP="00606F02">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referitor la gestionarea deșeurilor din construcții și demolări, în conformitate cu OUG nr. 92/2021, titularii pe numele cărora au fost emise autorizații de construire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/sau desființare potrivit prevederilor Legii nr. 50/1991 privind autorizarea executării lucrărilor de construcții, republicată, cu modificările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completările ulterioare, au obligația să gestioneze deșeurile din construcții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desființări, astfel încât să atingă un nivel de pregătire pentru reutilizare, reciclare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a Consiliului.</w:t>
      </w:r>
    </w:p>
    <w:p w14:paraId="51944DC1" w14:textId="77777777" w:rsidR="00606F02" w:rsidRPr="00865A4B" w:rsidRDefault="00606F02" w:rsidP="00606F02">
      <w:pPr>
        <w:pStyle w:val="Listparagraf"/>
        <w:numPr>
          <w:ilvl w:val="0"/>
          <w:numId w:val="6"/>
        </w:numPr>
        <w:autoSpaceDE w:val="0"/>
        <w:autoSpaceDN w:val="0"/>
        <w:adjustRightInd w:val="0"/>
        <w:jc w:val="both"/>
        <w:rPr>
          <w:rFonts w:ascii="Times New Roman" w:hAnsi="Times New Roman"/>
          <w:sz w:val="24"/>
          <w:szCs w:val="24"/>
          <w:lang w:val="ro-RO"/>
        </w:rPr>
      </w:pPr>
      <w:r w:rsidRPr="00865A4B">
        <w:rPr>
          <w:rFonts w:ascii="Times New Roman" w:hAnsi="Times New Roman"/>
          <w:sz w:val="24"/>
          <w:szCs w:val="24"/>
          <w:lang w:val="ro-RO"/>
        </w:rPr>
        <w:t xml:space="preserve">în conformitate cu OUG nr. 92/2021,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desființare, cel puțin pentru lemn, materiale minerale - beton, cărămidă, gresie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ceramică, piatră, metal, sticlă, plastic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siguranța în construcții, precum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de a lua măsuri de promovare a demolărilor selective pentru a permite eliminarea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manipularea în condiții de siguranță a substanțelor periculoase pentru a facilita reutilizarea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reciclarea de înaltă calitate prin eliminarea materialelor nevalorificabile.</w:t>
      </w:r>
    </w:p>
    <w:p w14:paraId="4177D894" w14:textId="77777777" w:rsidR="00606F02" w:rsidRPr="00865A4B" w:rsidRDefault="00606F02" w:rsidP="00606F02">
      <w:pPr>
        <w:pStyle w:val="Listparagraf"/>
        <w:numPr>
          <w:ilvl w:val="0"/>
          <w:numId w:val="6"/>
        </w:numPr>
        <w:autoSpaceDE w:val="0"/>
        <w:autoSpaceDN w:val="0"/>
        <w:adjustRightInd w:val="0"/>
        <w:jc w:val="both"/>
        <w:rPr>
          <w:rFonts w:ascii="Times New Roman" w:hAnsi="Times New Roman"/>
          <w:sz w:val="24"/>
          <w:szCs w:val="24"/>
          <w:lang w:val="ro-RO"/>
        </w:rPr>
      </w:pPr>
      <w:r w:rsidRPr="00865A4B">
        <w:rPr>
          <w:rFonts w:ascii="Times New Roman" w:hAnsi="Times New Roman"/>
          <w:sz w:val="24"/>
          <w:szCs w:val="24"/>
          <w:lang w:val="ro-RO"/>
        </w:rPr>
        <w:t xml:space="preserve">In conformitate cu OUG nr. 92/2021, titularii pe numele cărora au fost emise autorizații de construire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măsurile adoptate potrivit art. 31 alin. (1);</w:t>
      </w:r>
    </w:p>
    <w:p w14:paraId="2DBC7C16" w14:textId="77777777" w:rsidR="00606F02" w:rsidRPr="00865A4B" w:rsidRDefault="00606F02" w:rsidP="00606F02">
      <w:pPr>
        <w:pStyle w:val="Listparagraf"/>
        <w:numPr>
          <w:ilvl w:val="0"/>
          <w:numId w:val="6"/>
        </w:numPr>
        <w:autoSpaceDE w:val="0"/>
        <w:autoSpaceDN w:val="0"/>
        <w:adjustRightInd w:val="0"/>
        <w:jc w:val="both"/>
        <w:rPr>
          <w:rFonts w:ascii="Times New Roman" w:hAnsi="Times New Roman"/>
          <w:sz w:val="24"/>
          <w:szCs w:val="24"/>
          <w:lang w:val="ro-RO"/>
        </w:rPr>
      </w:pPr>
      <w:r w:rsidRPr="00865A4B">
        <w:rPr>
          <w:rFonts w:ascii="Times New Roman" w:hAnsi="Times New Roman"/>
          <w:sz w:val="24"/>
          <w:szCs w:val="24"/>
          <w:lang w:val="ro-RO"/>
        </w:rPr>
        <w:t xml:space="preserve">In conformitate cu OUG nr. 92/2021, gestionarea deșeurilor trebuie să se realizeze fără a pune în pericol sănătatea populației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fără a dăuna mediului, în special:</w:t>
      </w:r>
    </w:p>
    <w:p w14:paraId="32F1150F" w14:textId="77777777" w:rsidR="00606F02" w:rsidRPr="00865A4B" w:rsidRDefault="00606F02" w:rsidP="00606F02">
      <w:pPr>
        <w:pStyle w:val="Listparagraf"/>
        <w:autoSpaceDE w:val="0"/>
        <w:autoSpaceDN w:val="0"/>
        <w:adjustRightInd w:val="0"/>
        <w:ind w:left="1440"/>
        <w:jc w:val="both"/>
        <w:rPr>
          <w:rFonts w:ascii="Times New Roman" w:hAnsi="Times New Roman"/>
          <w:sz w:val="24"/>
          <w:szCs w:val="24"/>
          <w:lang w:val="ro-RO"/>
        </w:rPr>
      </w:pPr>
      <w:r w:rsidRPr="00865A4B">
        <w:rPr>
          <w:rFonts w:ascii="Times New Roman" w:hAnsi="Times New Roman"/>
          <w:sz w:val="24"/>
          <w:szCs w:val="24"/>
          <w:lang w:val="ro-RO"/>
        </w:rPr>
        <w:t xml:space="preserve">    a) fără a genera riscuri de contaminare pentru aer, apă, sol, faună sau floră;</w:t>
      </w:r>
    </w:p>
    <w:p w14:paraId="65C1BBB6" w14:textId="77777777" w:rsidR="00606F02" w:rsidRPr="00865A4B" w:rsidRDefault="00606F02" w:rsidP="00606F02">
      <w:pPr>
        <w:pStyle w:val="Listparagraf"/>
        <w:autoSpaceDE w:val="0"/>
        <w:autoSpaceDN w:val="0"/>
        <w:adjustRightInd w:val="0"/>
        <w:ind w:left="1440"/>
        <w:jc w:val="both"/>
        <w:rPr>
          <w:rFonts w:ascii="Times New Roman" w:hAnsi="Times New Roman"/>
          <w:sz w:val="24"/>
          <w:szCs w:val="24"/>
          <w:lang w:val="ro-RO"/>
        </w:rPr>
      </w:pPr>
      <w:r w:rsidRPr="00865A4B">
        <w:rPr>
          <w:rFonts w:ascii="Times New Roman" w:hAnsi="Times New Roman"/>
          <w:sz w:val="24"/>
          <w:szCs w:val="24"/>
          <w:lang w:val="ro-RO"/>
        </w:rPr>
        <w:t xml:space="preserve">    b) fără a crea disconfort din cauza zgomotului sau a mirosurilor; </w:t>
      </w:r>
      <w:proofErr w:type="spellStart"/>
      <w:r w:rsidRPr="00865A4B">
        <w:rPr>
          <w:rFonts w:ascii="Times New Roman" w:hAnsi="Times New Roman"/>
          <w:sz w:val="24"/>
          <w:szCs w:val="24"/>
          <w:lang w:val="ro-RO"/>
        </w:rPr>
        <w:t>şi</w:t>
      </w:r>
      <w:proofErr w:type="spellEnd"/>
    </w:p>
    <w:p w14:paraId="544B1819" w14:textId="77777777" w:rsidR="00606F02" w:rsidRPr="00865A4B" w:rsidRDefault="00606F02" w:rsidP="00606F02">
      <w:pPr>
        <w:pStyle w:val="Listparagraf"/>
        <w:autoSpaceDE w:val="0"/>
        <w:autoSpaceDN w:val="0"/>
        <w:adjustRightInd w:val="0"/>
        <w:ind w:left="1440"/>
        <w:jc w:val="both"/>
        <w:rPr>
          <w:rFonts w:ascii="Times New Roman" w:hAnsi="Times New Roman"/>
          <w:sz w:val="24"/>
          <w:szCs w:val="24"/>
          <w:lang w:val="ro-RO"/>
        </w:rPr>
      </w:pPr>
      <w:r w:rsidRPr="00865A4B">
        <w:rPr>
          <w:rFonts w:ascii="Times New Roman" w:hAnsi="Times New Roman"/>
          <w:sz w:val="24"/>
          <w:szCs w:val="24"/>
          <w:lang w:val="ro-RO"/>
        </w:rPr>
        <w:t xml:space="preserve">    c) fără a afecta negativ peisajul sau zonele de interes special.</w:t>
      </w:r>
    </w:p>
    <w:p w14:paraId="5FE84EE5" w14:textId="77777777" w:rsidR="00606F02" w:rsidRPr="00865A4B" w:rsidRDefault="00606F02" w:rsidP="00606F02">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w:t>
      </w:r>
    </w:p>
    <w:p w14:paraId="6E27A2E5" w14:textId="77777777" w:rsidR="00606F02" w:rsidRPr="00865A4B" w:rsidRDefault="00606F02" w:rsidP="00606F02">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lastRenderedPageBreak/>
        <w:t>se va asigura spălarea roților autovehiculelor pe platforme prevăzute cu sisteme de decantare a apelor uzate rezultate, astfel încât să se evite transferul de pământ pe drumurile publice;</w:t>
      </w:r>
    </w:p>
    <w:p w14:paraId="01A12720" w14:textId="77777777" w:rsidR="00606F02" w:rsidRPr="00865A4B" w:rsidRDefault="00606F02" w:rsidP="00606F02">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 xml:space="preserve">se interzice stocarea temporară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depozitarea carburanților si substanțelor periculoase în zona aferenta amplasamentului;</w:t>
      </w:r>
    </w:p>
    <w:p w14:paraId="1E66BAE3" w14:textId="77777777" w:rsidR="00606F02" w:rsidRPr="00865A4B" w:rsidRDefault="00606F02" w:rsidP="00606F02">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se interzice spălarea utilajelor/vehiculelor în zona aferentă amplasamentului;</w:t>
      </w:r>
    </w:p>
    <w:p w14:paraId="661C5C26" w14:textId="77777777" w:rsidR="00606F02" w:rsidRPr="00865A4B" w:rsidRDefault="00606F02" w:rsidP="00606F02">
      <w:pPr>
        <w:numPr>
          <w:ilvl w:val="0"/>
          <w:numId w:val="4"/>
        </w:numPr>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 xml:space="preserve">se interzice afectarea sub orice forma a vecinătăților amplasamentului studiat; </w:t>
      </w:r>
    </w:p>
    <w:p w14:paraId="6908004C" w14:textId="77777777" w:rsidR="00606F02" w:rsidRPr="00865A4B" w:rsidRDefault="00606F02" w:rsidP="00606F02">
      <w:pPr>
        <w:numPr>
          <w:ilvl w:val="0"/>
          <w:numId w:val="4"/>
        </w:numPr>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730047B6" w14:textId="77777777" w:rsidR="00606F02" w:rsidRPr="00865A4B" w:rsidRDefault="00606F02" w:rsidP="00606F02">
      <w:pPr>
        <w:numPr>
          <w:ilvl w:val="0"/>
          <w:numId w:val="4"/>
        </w:numPr>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 xml:space="preserve">se vor asigura  utilitățile  necesare pentru realizarea lucrărilor în bune condiții (sursa apă potabilă, facilități </w:t>
      </w:r>
      <w:proofErr w:type="spellStart"/>
      <w:r w:rsidRPr="00865A4B">
        <w:rPr>
          <w:rFonts w:ascii="Times New Roman" w:hAnsi="Times New Roman" w:cs="Times New Roman"/>
          <w:sz w:val="24"/>
          <w:szCs w:val="24"/>
        </w:rPr>
        <w:t>igienico</w:t>
      </w:r>
      <w:proofErr w:type="spellEnd"/>
      <w:r w:rsidRPr="00865A4B">
        <w:rPr>
          <w:rFonts w:ascii="Times New Roman" w:hAnsi="Times New Roman" w:cs="Times New Roman"/>
          <w:sz w:val="24"/>
          <w:szCs w:val="24"/>
        </w:rPr>
        <w:t>-sanitare, inclusiv toalete ecologice pentru personal,  etc);</w:t>
      </w:r>
    </w:p>
    <w:p w14:paraId="6CCC04BB" w14:textId="77777777" w:rsidR="00606F02" w:rsidRPr="00865A4B" w:rsidRDefault="00606F02" w:rsidP="00606F02">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 xml:space="preserve">la terminarea lucrărilor, executantul are obligația curățării zonelor afectate de orice materiale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reziduuri, a refacerii solului în zonele unde acesta a fost afectat de lucrările de excavare, depozitare de materiale, staționare de utilaje, în scopul redării în circuit la categoria de folosință deținută inițial;</w:t>
      </w:r>
    </w:p>
    <w:p w14:paraId="69DE5E43" w14:textId="77777777" w:rsidR="00606F02" w:rsidRPr="00865A4B" w:rsidRDefault="00606F02" w:rsidP="00606F02">
      <w:pPr>
        <w:numPr>
          <w:ilvl w:val="0"/>
          <w:numId w:val="4"/>
        </w:numPr>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 xml:space="preserve">se interzice poluarea solului cu carburanți, uleiuri rezultate în urma operațiilor de staționare, aprovizionare, depozitare sau alimentare cu combustibili a utilajelor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mijloacelor de transport în timpul construcției datorită funcționării necorespunzătoare a acestora; </w:t>
      </w:r>
    </w:p>
    <w:p w14:paraId="12D31293" w14:textId="77777777" w:rsidR="00606F02" w:rsidRPr="00865A4B" w:rsidRDefault="00606F02" w:rsidP="00606F02">
      <w:pPr>
        <w:numPr>
          <w:ilvl w:val="0"/>
          <w:numId w:val="4"/>
        </w:numPr>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467C49E6" w14:textId="77777777" w:rsidR="00606F02" w:rsidRPr="00865A4B" w:rsidRDefault="00606F02" w:rsidP="00606F02">
      <w:pPr>
        <w:pStyle w:val="TextnormalCharCaracter"/>
        <w:numPr>
          <w:ilvl w:val="0"/>
          <w:numId w:val="4"/>
        </w:numPr>
        <w:spacing w:before="0" w:after="0" w:line="240" w:lineRule="auto"/>
        <w:ind w:left="360" w:right="51"/>
        <w:rPr>
          <w:rFonts w:ascii="Times New Roman" w:hAnsi="Times New Roman"/>
          <w:iCs/>
          <w:sz w:val="24"/>
          <w:szCs w:val="24"/>
          <w:lang w:val="ro-RO"/>
        </w:rPr>
      </w:pPr>
      <w:r w:rsidRPr="00865A4B">
        <w:rPr>
          <w:rFonts w:ascii="Times New Roman" w:eastAsia="SimSun" w:hAnsi="Times New Roman"/>
          <w:kern w:val="24"/>
          <w:sz w:val="24"/>
          <w:szCs w:val="24"/>
          <w:lang w:val="ro-RO" w:eastAsia="ar-SA"/>
        </w:rPr>
        <w:t>se vor lua măsuri pentru diminuarea emisiilor de pulberi în zona șantierului prin umectarea spațiului de lucru sau acoperirea pe cât posibil a acestuia, în vederea respectării STAS 12574/1987 – Calitatea aerului in zone protejate;</w:t>
      </w:r>
    </w:p>
    <w:p w14:paraId="292BD4BF" w14:textId="77777777" w:rsidR="00606F02" w:rsidRPr="00865A4B" w:rsidRDefault="00606F02" w:rsidP="00606F02">
      <w:pPr>
        <w:pStyle w:val="TextnormalCharCaracter"/>
        <w:numPr>
          <w:ilvl w:val="0"/>
          <w:numId w:val="4"/>
        </w:numPr>
        <w:spacing w:before="0" w:after="0" w:line="240" w:lineRule="auto"/>
        <w:ind w:left="360" w:right="51"/>
        <w:rPr>
          <w:rFonts w:ascii="Times New Roman" w:eastAsia="SimSun" w:hAnsi="Times New Roman"/>
          <w:kern w:val="24"/>
          <w:sz w:val="24"/>
          <w:szCs w:val="24"/>
          <w:lang w:val="ro-RO" w:eastAsia="ar-SA"/>
        </w:rPr>
      </w:pPr>
      <w:r w:rsidRPr="00865A4B">
        <w:rPr>
          <w:rFonts w:ascii="Times New Roman" w:eastAsia="SimSun" w:hAnsi="Times New Roman"/>
          <w:kern w:val="24"/>
          <w:sz w:val="24"/>
          <w:szCs w:val="24"/>
          <w:lang w:val="ro-RO" w:eastAsia="ar-SA"/>
        </w:rPr>
        <w:t>se vor respecta normele de igienă și recomandările privind mediul de viață al populației, aprobate cu Ordinul Ministrului Sănătății nr. 119/2014;</w:t>
      </w:r>
    </w:p>
    <w:p w14:paraId="0C376F1E" w14:textId="77777777" w:rsidR="00606F02" w:rsidRPr="00865A4B" w:rsidRDefault="00606F02" w:rsidP="00606F02">
      <w:pPr>
        <w:pStyle w:val="TextnormalCharCaracter"/>
        <w:numPr>
          <w:ilvl w:val="0"/>
          <w:numId w:val="4"/>
        </w:numPr>
        <w:autoSpaceDE w:val="0"/>
        <w:autoSpaceDN w:val="0"/>
        <w:spacing w:before="0" w:after="0" w:line="240" w:lineRule="auto"/>
        <w:ind w:left="360" w:right="51"/>
        <w:rPr>
          <w:rFonts w:ascii="Times New Roman" w:hAnsi="Times New Roman"/>
          <w:sz w:val="24"/>
          <w:szCs w:val="24"/>
          <w:lang w:val="ro-RO"/>
        </w:rPr>
      </w:pPr>
      <w:r w:rsidRPr="00865A4B">
        <w:rPr>
          <w:rFonts w:ascii="Times New Roman" w:hAnsi="Times New Roman"/>
          <w:bCs/>
          <w:sz w:val="24"/>
          <w:szCs w:val="24"/>
          <w:lang w:val="ro-RO"/>
        </w:rPr>
        <w:t xml:space="preserve">în conformitate cu prevederile Legii nr. 292/2018, la finalizarea lucrărilor se va notifica APM Constanța, în vederea </w:t>
      </w:r>
      <w:r w:rsidRPr="00865A4B">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865A4B">
        <w:rPr>
          <w:rFonts w:ascii="Times New Roman" w:hAnsi="Times New Roman"/>
          <w:sz w:val="24"/>
          <w:szCs w:val="24"/>
          <w:lang w:val="ro-RO"/>
        </w:rPr>
        <w:t>şi</w:t>
      </w:r>
      <w:proofErr w:type="spellEnd"/>
      <w:r w:rsidRPr="00865A4B">
        <w:rPr>
          <w:rFonts w:ascii="Times New Roman" w:hAnsi="Times New Roman"/>
          <w:sz w:val="24"/>
          <w:szCs w:val="24"/>
          <w:lang w:val="ro-RO"/>
        </w:rPr>
        <w:t xml:space="preserve"> face parte integrantă din procesul-verbal de recepție la terminarea lucrărilor;</w:t>
      </w:r>
    </w:p>
    <w:p w14:paraId="45AE7830" w14:textId="77777777" w:rsidR="00606F02" w:rsidRPr="00865A4B" w:rsidRDefault="00606F02" w:rsidP="00606F02">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65A4B">
        <w:rPr>
          <w:rFonts w:ascii="Times New Roman" w:hAnsi="Times New Roman" w:cs="Times New Roman"/>
          <w:sz w:val="24"/>
          <w:szCs w:val="24"/>
        </w:rPr>
        <w:t xml:space="preserve">în conformitate cu prevederile Legii nr. 226/2013 privind aprobarea OUG nr.164/2008 pentru modificarea si completarea  O.U.G. nr. 195/2005 privind protecția mediului, art. 15, alin. 2, lit.(a), titularul are obligația de a notifica autoritatea competentă pentru protecția mediului dacă intervin elemente noi, necunoscute la data emiterii actelor de reglementare, precum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modificări ale condițiilor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protecția mediului, aprobată cu modificări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completări prin Legea nr. 226/2013);</w:t>
      </w:r>
    </w:p>
    <w:p w14:paraId="51459C4F" w14:textId="77777777" w:rsidR="00606F02" w:rsidRPr="00865A4B" w:rsidRDefault="00606F02" w:rsidP="00606F02">
      <w:pPr>
        <w:numPr>
          <w:ilvl w:val="0"/>
          <w:numId w:val="4"/>
        </w:numPr>
        <w:spacing w:after="0" w:line="240" w:lineRule="auto"/>
        <w:ind w:left="354" w:hanging="357"/>
        <w:jc w:val="both"/>
        <w:rPr>
          <w:rFonts w:ascii="Times New Roman" w:hAnsi="Times New Roman" w:cs="Times New Roman"/>
          <w:sz w:val="24"/>
          <w:szCs w:val="24"/>
        </w:rPr>
      </w:pPr>
      <w:r w:rsidRPr="00865A4B">
        <w:rPr>
          <w:rFonts w:ascii="Times New Roman" w:hAnsi="Times New Roman" w:cs="Times New Roman"/>
          <w:sz w:val="24"/>
          <w:szCs w:val="24"/>
        </w:rPr>
        <w:t>la finalizarea lucrărilor se va înainta la Agenția pentru Protecția Mediului Constanța raportarea privind evidenta deșeurilor generate ca urmare a desfășurării lucrărilor de construire/desființare.</w:t>
      </w:r>
    </w:p>
    <w:p w14:paraId="768A587D" w14:textId="77777777" w:rsidR="00606F02" w:rsidRPr="00865A4B" w:rsidRDefault="00606F02" w:rsidP="00606F02">
      <w:pPr>
        <w:autoSpaceDE w:val="0"/>
        <w:autoSpaceDN w:val="0"/>
        <w:adjustRightInd w:val="0"/>
        <w:spacing w:after="0" w:line="240" w:lineRule="auto"/>
        <w:ind w:firstLine="357"/>
        <w:jc w:val="both"/>
        <w:rPr>
          <w:rFonts w:ascii="Times New Roman" w:hAnsi="Times New Roman" w:cs="Times New Roman"/>
          <w:b/>
          <w:sz w:val="24"/>
          <w:szCs w:val="24"/>
        </w:rPr>
      </w:pPr>
    </w:p>
    <w:p w14:paraId="3471B2CA" w14:textId="77777777" w:rsidR="00606F02" w:rsidRPr="00865A4B" w:rsidRDefault="00606F02" w:rsidP="00606F02">
      <w:pPr>
        <w:autoSpaceDE w:val="0"/>
        <w:autoSpaceDN w:val="0"/>
        <w:adjustRightInd w:val="0"/>
        <w:spacing w:after="0" w:line="240" w:lineRule="auto"/>
        <w:ind w:firstLine="714"/>
        <w:jc w:val="both"/>
        <w:rPr>
          <w:rFonts w:ascii="Times New Roman" w:hAnsi="Times New Roman" w:cs="Times New Roman"/>
          <w:b/>
          <w:sz w:val="24"/>
          <w:szCs w:val="24"/>
        </w:rPr>
      </w:pPr>
      <w:r w:rsidRPr="00865A4B">
        <w:rPr>
          <w:rFonts w:ascii="Times New Roman" w:hAnsi="Times New Roman" w:cs="Times New Roman"/>
          <w:b/>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8E4C122"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b/>
          <w:sz w:val="24"/>
          <w:szCs w:val="24"/>
        </w:rPr>
      </w:pPr>
    </w:p>
    <w:p w14:paraId="4AD1EF59" w14:textId="77777777" w:rsidR="00606F02" w:rsidRPr="00865A4B"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65A4B">
        <w:rPr>
          <w:rFonts w:ascii="Times New Roman" w:hAnsi="Times New Roman" w:cs="Times New Roman"/>
          <w:sz w:val="24"/>
          <w:szCs w:val="24"/>
        </w:rPr>
        <w:t xml:space="preserve">Orice persoană care face parte din publicul interesat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w:t>
      </w:r>
      <w:r w:rsidRPr="00865A4B">
        <w:rPr>
          <w:rFonts w:ascii="Times New Roman" w:hAnsi="Times New Roman" w:cs="Times New Roman"/>
          <w:sz w:val="24"/>
          <w:szCs w:val="24"/>
        </w:rPr>
        <w:lastRenderedPageBreak/>
        <w:t xml:space="preserve">prevederilor Legii contenciosului administrativ nr. 554/2004, cu modificările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completările ulterioare.</w:t>
      </w:r>
    </w:p>
    <w:p w14:paraId="72D7F36F" w14:textId="77777777" w:rsidR="00606F02" w:rsidRPr="00865A4B"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65A4B">
        <w:rPr>
          <w:rFonts w:ascii="Times New Roman" w:hAnsi="Times New Roman" w:cs="Times New Roman"/>
          <w:sz w:val="24"/>
          <w:szCs w:val="24"/>
        </w:rPr>
        <w:t xml:space="preserve">Se poate adresa instanței de contencios administrativ competente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orice organizație neguvernamentală care îndeplinește condițiile prevăzute la art. 2 din Legea nr. 292 privind evaluarea impactului anumitor proiecte publice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private asupra mediului, considerându-se că acestea sunt vătămate într-un drept al lor sau într-un interes legitim.</w:t>
      </w:r>
    </w:p>
    <w:p w14:paraId="61A2DBD0" w14:textId="77777777" w:rsidR="00606F02" w:rsidRPr="00865A4B"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65A4B">
        <w:rPr>
          <w:rFonts w:ascii="Times New Roman" w:hAnsi="Times New Roman" w:cs="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FD7A962" w14:textId="77777777" w:rsidR="00606F02" w:rsidRPr="00865A4B"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65A4B">
        <w:rPr>
          <w:rFonts w:ascii="Times New Roman" w:hAnsi="Times New Roman" w:cs="Times New Roman"/>
          <w:sz w:val="24"/>
          <w:szCs w:val="24"/>
        </w:rPr>
        <w:t xml:space="preserve"> </w:t>
      </w:r>
      <w:r w:rsidRPr="00865A4B">
        <w:rPr>
          <w:rFonts w:ascii="Times New Roman" w:hAnsi="Times New Roman" w:cs="Times New Roman"/>
          <w:sz w:val="24"/>
          <w:szCs w:val="24"/>
        </w:rPr>
        <w:tab/>
        <w:t xml:space="preserve">Înainte de a se adresa instanței de contencios administrativ competente, persoanele prevăzute la art. 21 din Legea nr. 292/2018, privind evaluarea impactului anumitor proiecte publice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F89E0E1" w14:textId="77777777" w:rsidR="00606F02" w:rsidRPr="00865A4B"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65A4B">
        <w:rPr>
          <w:rFonts w:ascii="Times New Roman" w:hAnsi="Times New Roman" w:cs="Times New Roman"/>
          <w:sz w:val="24"/>
          <w:szCs w:val="24"/>
        </w:rPr>
        <w:t>Autoritatea publică emitentă are obligația de a răspunde la plângerea prealabilă prevăzută la art. 22 alin. (1) în termen de 30 de zile de la data înregistrării acesteia la acea autoritate.</w:t>
      </w:r>
    </w:p>
    <w:p w14:paraId="7784EE21" w14:textId="77777777" w:rsidR="00606F02" w:rsidRPr="00865A4B"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65A4B">
        <w:rPr>
          <w:rFonts w:ascii="Times New Roman" w:hAnsi="Times New Roman" w:cs="Times New Roman"/>
          <w:sz w:val="24"/>
          <w:szCs w:val="24"/>
        </w:rPr>
        <w:t xml:space="preserve">Procedura de soluționare a plângerii prealabile prevăzută la art. 22 alin. (1) este gratuită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trebuie să fie echitabilă, rapidă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corectă.</w:t>
      </w:r>
    </w:p>
    <w:p w14:paraId="41B05263" w14:textId="77777777" w:rsidR="00606F02" w:rsidRPr="00865A4B"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65A4B">
        <w:rPr>
          <w:rFonts w:ascii="Times New Roman" w:hAnsi="Times New Roman" w:cs="Times New Roman"/>
          <w:sz w:val="24"/>
          <w:szCs w:val="24"/>
        </w:rPr>
        <w:t xml:space="preserve">Prezenta decizie poate fi contestată în conformitate cu prevederile Legii nr. 292/2018, privind evaluarea impactului anumitor proiecte publice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private asupra mediului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ale Legii nr. 554/2004, cu modificările </w:t>
      </w:r>
      <w:proofErr w:type="spellStart"/>
      <w:r w:rsidRPr="00865A4B">
        <w:rPr>
          <w:rFonts w:ascii="Times New Roman" w:hAnsi="Times New Roman" w:cs="Times New Roman"/>
          <w:sz w:val="24"/>
          <w:szCs w:val="24"/>
        </w:rPr>
        <w:t>şi</w:t>
      </w:r>
      <w:proofErr w:type="spellEnd"/>
      <w:r w:rsidRPr="00865A4B">
        <w:rPr>
          <w:rFonts w:ascii="Times New Roman" w:hAnsi="Times New Roman" w:cs="Times New Roman"/>
          <w:sz w:val="24"/>
          <w:szCs w:val="24"/>
        </w:rPr>
        <w:t xml:space="preserve"> completările ulterioare.</w:t>
      </w:r>
    </w:p>
    <w:p w14:paraId="2455771C" w14:textId="77777777" w:rsidR="00606F02" w:rsidRPr="00865A4B" w:rsidRDefault="00606F02" w:rsidP="00606F02">
      <w:pPr>
        <w:spacing w:after="0" w:line="240" w:lineRule="auto"/>
        <w:rPr>
          <w:rFonts w:ascii="Times New Roman" w:hAnsi="Times New Roman" w:cs="Times New Roman"/>
          <w:b/>
          <w:bCs/>
          <w:sz w:val="24"/>
          <w:szCs w:val="24"/>
        </w:rPr>
      </w:pPr>
    </w:p>
    <w:p w14:paraId="7DC72A29" w14:textId="77777777" w:rsidR="00606F02" w:rsidRPr="00865A4B" w:rsidRDefault="00606F02" w:rsidP="00606F02">
      <w:pPr>
        <w:spacing w:after="0" w:line="240" w:lineRule="auto"/>
        <w:rPr>
          <w:rFonts w:ascii="Times New Roman" w:hAnsi="Times New Roman" w:cs="Times New Roman"/>
          <w:b/>
          <w:bCs/>
          <w:sz w:val="24"/>
          <w:szCs w:val="24"/>
        </w:rPr>
      </w:pPr>
    </w:p>
    <w:p w14:paraId="5CA9618D" w14:textId="77777777" w:rsidR="00606F02" w:rsidRPr="00865A4B" w:rsidRDefault="00606F02" w:rsidP="00606F02">
      <w:pPr>
        <w:spacing w:after="0" w:line="240" w:lineRule="auto"/>
        <w:rPr>
          <w:rFonts w:ascii="Times New Roman" w:hAnsi="Times New Roman" w:cs="Times New Roman"/>
          <w:b/>
          <w:bCs/>
          <w:sz w:val="24"/>
          <w:szCs w:val="24"/>
        </w:rPr>
      </w:pPr>
    </w:p>
    <w:p w14:paraId="69104566" w14:textId="77777777" w:rsidR="00606F02" w:rsidRPr="00865A4B" w:rsidRDefault="00606F02" w:rsidP="00606F02">
      <w:pPr>
        <w:spacing w:after="0" w:line="240" w:lineRule="auto"/>
        <w:rPr>
          <w:rFonts w:ascii="Times New Roman" w:hAnsi="Times New Roman" w:cs="Times New Roman"/>
          <w:b/>
          <w:bCs/>
          <w:sz w:val="24"/>
          <w:szCs w:val="24"/>
        </w:rPr>
      </w:pPr>
    </w:p>
    <w:p w14:paraId="25AB4CC6" w14:textId="77777777" w:rsidR="005863C9" w:rsidRPr="00865A4B" w:rsidRDefault="005863C9"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794C3D0D" w14:textId="77777777" w:rsidR="00451DF0" w:rsidRPr="00940D8A" w:rsidRDefault="00451DF0" w:rsidP="00451DF0">
      <w:pPr>
        <w:spacing w:after="0" w:line="240" w:lineRule="auto"/>
        <w:jc w:val="both"/>
        <w:rPr>
          <w:rFonts w:ascii="Times New Roman" w:eastAsia="Times New Roman" w:hAnsi="Times New Roman"/>
          <w:b/>
          <w:color w:val="000000"/>
          <w:kern w:val="28"/>
          <w:sz w:val="24"/>
          <w:szCs w:val="24"/>
          <w:lang w:eastAsia="ro-RO"/>
        </w:rPr>
      </w:pPr>
      <w:r w:rsidRPr="00940D8A">
        <w:rPr>
          <w:rFonts w:ascii="Times New Roman" w:eastAsia="Times New Roman" w:hAnsi="Times New Roman"/>
          <w:b/>
          <w:color w:val="000000"/>
          <w:kern w:val="28"/>
          <w:sz w:val="24"/>
          <w:szCs w:val="24"/>
          <w:lang w:eastAsia="ro-RO"/>
        </w:rPr>
        <w:t>DIRECTOR EXECUTIV,                                                          ŞEF SERVICIU A.A.A.,</w:t>
      </w:r>
    </w:p>
    <w:p w14:paraId="7CCF2271" w14:textId="77777777" w:rsidR="00451DF0" w:rsidRPr="00940D8A" w:rsidRDefault="00451DF0" w:rsidP="00451DF0">
      <w:pPr>
        <w:spacing w:after="0" w:line="240" w:lineRule="auto"/>
        <w:jc w:val="both"/>
        <w:rPr>
          <w:rFonts w:ascii="Times New Roman" w:hAnsi="Times New Roman"/>
          <w:bCs/>
          <w:sz w:val="24"/>
          <w:szCs w:val="24"/>
        </w:rPr>
      </w:pPr>
      <w:r>
        <w:rPr>
          <w:rFonts w:ascii="Times New Roman" w:eastAsia="Times New Roman" w:hAnsi="Times New Roman"/>
          <w:b/>
          <w:color w:val="000000"/>
          <w:kern w:val="28"/>
          <w:sz w:val="24"/>
          <w:szCs w:val="24"/>
          <w:lang w:eastAsia="ro-RO"/>
        </w:rPr>
        <w:t xml:space="preserve">          </w:t>
      </w:r>
      <w:proofErr w:type="spellStart"/>
      <w:r w:rsidRPr="00940D8A">
        <w:rPr>
          <w:rFonts w:ascii="Times New Roman" w:eastAsia="Times New Roman" w:hAnsi="Times New Roman"/>
          <w:b/>
          <w:color w:val="000000"/>
          <w:kern w:val="28"/>
          <w:sz w:val="24"/>
          <w:szCs w:val="24"/>
          <w:lang w:eastAsia="ro-RO"/>
        </w:rPr>
        <w:t>C</w:t>
      </w:r>
      <w:r>
        <w:rPr>
          <w:rFonts w:ascii="Times New Roman" w:eastAsia="Times New Roman" w:hAnsi="Times New Roman"/>
          <w:b/>
          <w:color w:val="000000"/>
          <w:kern w:val="28"/>
          <w:sz w:val="24"/>
          <w:szCs w:val="24"/>
          <w:lang w:eastAsia="ro-RO"/>
        </w:rPr>
        <w:t>elzin</w:t>
      </w:r>
      <w:proofErr w:type="spellEnd"/>
      <w:r>
        <w:rPr>
          <w:rFonts w:ascii="Times New Roman" w:eastAsia="Times New Roman" w:hAnsi="Times New Roman"/>
          <w:b/>
          <w:color w:val="000000"/>
          <w:kern w:val="28"/>
          <w:sz w:val="24"/>
          <w:szCs w:val="24"/>
          <w:lang w:eastAsia="ro-RO"/>
        </w:rPr>
        <w:t xml:space="preserve"> LATIF</w:t>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sidRPr="00940D8A">
        <w:rPr>
          <w:rFonts w:ascii="Times New Roman" w:eastAsia="Times New Roman" w:hAnsi="Times New Roman"/>
          <w:b/>
          <w:color w:val="000000"/>
          <w:kern w:val="28"/>
          <w:sz w:val="24"/>
          <w:szCs w:val="24"/>
          <w:lang w:eastAsia="ro-RO"/>
        </w:rPr>
        <w:tab/>
      </w:r>
      <w:r>
        <w:rPr>
          <w:rFonts w:ascii="Times New Roman" w:eastAsia="Times New Roman" w:hAnsi="Times New Roman"/>
          <w:b/>
          <w:color w:val="000000"/>
          <w:kern w:val="28"/>
          <w:sz w:val="24"/>
          <w:szCs w:val="24"/>
          <w:lang w:eastAsia="ro-RO"/>
        </w:rPr>
        <w:t xml:space="preserve">                    </w:t>
      </w:r>
      <w:r w:rsidRPr="00940D8A">
        <w:rPr>
          <w:rFonts w:ascii="Times New Roman" w:eastAsia="Times New Roman" w:hAnsi="Times New Roman"/>
          <w:b/>
          <w:color w:val="000000"/>
          <w:kern w:val="28"/>
          <w:sz w:val="24"/>
          <w:szCs w:val="24"/>
          <w:lang w:eastAsia="ro-RO"/>
        </w:rPr>
        <w:t xml:space="preserve">Lavinia-Monica ZECA                                                                 </w:t>
      </w:r>
    </w:p>
    <w:p w14:paraId="316939AB" w14:textId="77777777" w:rsidR="00451DF0" w:rsidRPr="00A124B3" w:rsidRDefault="00451DF0" w:rsidP="00451DF0">
      <w:pPr>
        <w:autoSpaceDE w:val="0"/>
        <w:autoSpaceDN w:val="0"/>
        <w:adjustRightInd w:val="0"/>
        <w:spacing w:after="0" w:line="240" w:lineRule="auto"/>
        <w:jc w:val="both"/>
        <w:rPr>
          <w:rFonts w:ascii="Times New Roman" w:hAnsi="Times New Roman"/>
          <w:bCs/>
          <w:sz w:val="24"/>
          <w:szCs w:val="24"/>
        </w:rPr>
      </w:pPr>
      <w:r w:rsidRPr="00940D8A">
        <w:rPr>
          <w:rFonts w:ascii="Times New Roman" w:hAnsi="Times New Roman"/>
          <w:b/>
          <w:bCs/>
          <w:sz w:val="24"/>
          <w:szCs w:val="24"/>
        </w:rPr>
        <w:t xml:space="preserve">                              </w:t>
      </w:r>
      <w:r w:rsidRPr="00A124B3">
        <w:rPr>
          <w:rFonts w:ascii="Times New Roman" w:hAnsi="Times New Roman"/>
          <w:bCs/>
          <w:sz w:val="24"/>
          <w:szCs w:val="24"/>
        </w:rPr>
        <w:t xml:space="preserve">       </w:t>
      </w:r>
    </w:p>
    <w:p w14:paraId="2CD62F43" w14:textId="38353F28" w:rsidR="00451DF0" w:rsidRDefault="00451DF0" w:rsidP="00451DF0">
      <w:pPr>
        <w:autoSpaceDE w:val="0"/>
        <w:autoSpaceDN w:val="0"/>
        <w:adjustRightInd w:val="0"/>
        <w:spacing w:after="0" w:line="240" w:lineRule="auto"/>
        <w:jc w:val="center"/>
        <w:rPr>
          <w:rFonts w:ascii="Times New Roman" w:hAnsi="Times New Roman"/>
          <w:bCs/>
          <w:sz w:val="24"/>
          <w:szCs w:val="24"/>
        </w:rPr>
      </w:pPr>
    </w:p>
    <w:p w14:paraId="6DC4C4A9" w14:textId="77777777" w:rsidR="00451DF0" w:rsidRPr="00A124B3" w:rsidRDefault="00451DF0" w:rsidP="00451DF0">
      <w:pPr>
        <w:autoSpaceDE w:val="0"/>
        <w:autoSpaceDN w:val="0"/>
        <w:adjustRightInd w:val="0"/>
        <w:spacing w:after="0" w:line="240" w:lineRule="auto"/>
        <w:jc w:val="center"/>
        <w:rPr>
          <w:rFonts w:ascii="Times New Roman" w:hAnsi="Times New Roman"/>
          <w:bCs/>
          <w:sz w:val="24"/>
          <w:szCs w:val="24"/>
        </w:rPr>
      </w:pPr>
    </w:p>
    <w:p w14:paraId="2FDFE486" w14:textId="77777777" w:rsidR="00451DF0" w:rsidRPr="00957E4F" w:rsidRDefault="00451DF0" w:rsidP="00451DF0">
      <w:pPr>
        <w:pStyle w:val="Corptext3"/>
        <w:spacing w:after="0"/>
        <w:ind w:firstLine="709"/>
        <w:jc w:val="both"/>
        <w:rPr>
          <w:rFonts w:ascii="Times New Roman" w:hAnsi="Times New Roman"/>
          <w:b/>
          <w:bCs/>
          <w:sz w:val="24"/>
          <w:szCs w:val="24"/>
          <w:lang w:val="ro-RO"/>
        </w:rPr>
      </w:pPr>
      <w:r w:rsidRPr="00A124B3">
        <w:rPr>
          <w:rFonts w:ascii="Times New Roman" w:hAnsi="Times New Roman"/>
          <w:bCs/>
          <w:sz w:val="24"/>
          <w:szCs w:val="24"/>
          <w:lang w:val="ro-RO"/>
        </w:rPr>
        <w:t xml:space="preserve">                                               </w:t>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sidRPr="00A124B3">
        <w:rPr>
          <w:rFonts w:ascii="Times New Roman" w:hAnsi="Times New Roman"/>
          <w:bCs/>
          <w:sz w:val="24"/>
          <w:szCs w:val="24"/>
          <w:lang w:val="ro-RO"/>
        </w:rPr>
        <w:tab/>
      </w:r>
      <w:r>
        <w:rPr>
          <w:rFonts w:ascii="Times New Roman" w:hAnsi="Times New Roman"/>
          <w:bCs/>
          <w:sz w:val="24"/>
          <w:szCs w:val="24"/>
          <w:lang w:val="ro-RO"/>
        </w:rPr>
        <w:t xml:space="preserve">             </w:t>
      </w:r>
      <w:r w:rsidRPr="00957E4F">
        <w:rPr>
          <w:rFonts w:ascii="Times New Roman" w:hAnsi="Times New Roman"/>
          <w:b/>
          <w:bCs/>
          <w:sz w:val="24"/>
          <w:szCs w:val="24"/>
          <w:lang w:val="ro-RO"/>
        </w:rPr>
        <w:t>Întocmit,</w:t>
      </w:r>
    </w:p>
    <w:p w14:paraId="3B4EB196" w14:textId="4FC5B555" w:rsidR="00451DF0" w:rsidRPr="00E52DAA" w:rsidRDefault="00451DF0" w:rsidP="00451DF0">
      <w:pPr>
        <w:pStyle w:val="Corptext3"/>
        <w:spacing w:after="0"/>
        <w:ind w:firstLine="709"/>
        <w:jc w:val="both"/>
        <w:rPr>
          <w:rFonts w:ascii="Times New Roman" w:hAnsi="Times New Roman"/>
          <w:b/>
          <w:bCs/>
          <w:sz w:val="24"/>
          <w:szCs w:val="24"/>
          <w:lang w:val="ro-RO"/>
        </w:rPr>
      </w:pPr>
      <w:r>
        <w:rPr>
          <w:rFonts w:ascii="Times New Roman" w:hAnsi="Times New Roman"/>
          <w:b/>
          <w:bCs/>
          <w:sz w:val="24"/>
          <w:szCs w:val="24"/>
          <w:lang w:val="ro-RO"/>
        </w:rPr>
        <w:t xml:space="preserve">                                                                               Consilier Monica Luminița BUCŞAN</w:t>
      </w:r>
    </w:p>
    <w:p w14:paraId="6FFDBF46" w14:textId="77777777" w:rsidR="005863C9" w:rsidRPr="00865A4B" w:rsidRDefault="005863C9" w:rsidP="005863C9">
      <w:pPr>
        <w:spacing w:after="0" w:line="360" w:lineRule="auto"/>
        <w:rPr>
          <w:rFonts w:ascii="Times New Roman" w:hAnsi="Times New Roman" w:cs="Times New Roman"/>
          <w:color w:val="000000"/>
          <w:sz w:val="24"/>
          <w:szCs w:val="24"/>
          <w:shd w:val="clear" w:color="auto" w:fill="FFFFFF"/>
        </w:rPr>
      </w:pPr>
    </w:p>
    <w:p w14:paraId="749FD072" w14:textId="1C550490" w:rsidR="005863C9" w:rsidRPr="00865A4B" w:rsidRDefault="005863C9" w:rsidP="005863C9">
      <w:pPr>
        <w:spacing w:after="0" w:line="240" w:lineRule="auto"/>
        <w:rPr>
          <w:rFonts w:ascii="Times New Roman" w:hAnsi="Times New Roman" w:cs="Times New Roman"/>
          <w:color w:val="000000"/>
          <w:sz w:val="24"/>
          <w:szCs w:val="24"/>
          <w:shd w:val="clear" w:color="auto" w:fill="FFFFFF"/>
        </w:rPr>
      </w:pPr>
    </w:p>
    <w:p w14:paraId="049CB799" w14:textId="40A6CF9F" w:rsidR="00520258" w:rsidRPr="00865A4B" w:rsidRDefault="00520258" w:rsidP="005863C9">
      <w:pPr>
        <w:spacing w:after="0" w:line="240" w:lineRule="auto"/>
        <w:rPr>
          <w:rFonts w:ascii="Times New Roman" w:hAnsi="Times New Roman" w:cs="Times New Roman"/>
          <w:color w:val="000000"/>
          <w:sz w:val="24"/>
          <w:szCs w:val="24"/>
          <w:shd w:val="clear" w:color="auto" w:fill="FFFFFF"/>
        </w:rPr>
      </w:pPr>
    </w:p>
    <w:p w14:paraId="36145500" w14:textId="46930775" w:rsidR="00C76F67" w:rsidRPr="00865A4B" w:rsidRDefault="00C76F67" w:rsidP="005863C9">
      <w:pPr>
        <w:spacing w:after="0" w:line="240" w:lineRule="auto"/>
        <w:rPr>
          <w:rFonts w:ascii="Times New Roman" w:hAnsi="Times New Roman" w:cs="Times New Roman"/>
          <w:color w:val="000000"/>
          <w:sz w:val="24"/>
          <w:szCs w:val="24"/>
          <w:shd w:val="clear" w:color="auto" w:fill="FFFFFF"/>
        </w:rPr>
      </w:pPr>
    </w:p>
    <w:p w14:paraId="41ED4407" w14:textId="16435C6D" w:rsidR="00520258" w:rsidRPr="00865A4B" w:rsidRDefault="00520258" w:rsidP="005863C9">
      <w:pPr>
        <w:spacing w:after="0" w:line="240" w:lineRule="auto"/>
        <w:rPr>
          <w:rFonts w:ascii="Times New Roman" w:hAnsi="Times New Roman" w:cs="Times New Roman"/>
          <w:color w:val="000000"/>
          <w:sz w:val="24"/>
          <w:szCs w:val="24"/>
          <w:shd w:val="clear" w:color="auto" w:fill="FFFFFF"/>
        </w:rPr>
      </w:pPr>
    </w:p>
    <w:p w14:paraId="3C50232D" w14:textId="6121D9E7" w:rsidR="00520258" w:rsidRPr="00865A4B" w:rsidRDefault="00520258" w:rsidP="005863C9">
      <w:pPr>
        <w:spacing w:after="0" w:line="240" w:lineRule="auto"/>
        <w:rPr>
          <w:rFonts w:ascii="Times New Roman" w:hAnsi="Times New Roman" w:cs="Times New Roman"/>
          <w:color w:val="000000"/>
          <w:sz w:val="24"/>
          <w:szCs w:val="24"/>
          <w:shd w:val="clear" w:color="auto" w:fill="FFFFFF"/>
        </w:rPr>
      </w:pPr>
    </w:p>
    <w:p w14:paraId="320C9489" w14:textId="77777777" w:rsidR="005863C9" w:rsidRPr="00865A4B" w:rsidRDefault="005863C9" w:rsidP="005863C9">
      <w:pPr>
        <w:spacing w:after="0" w:line="240" w:lineRule="auto"/>
        <w:rPr>
          <w:rFonts w:ascii="Times New Roman" w:hAnsi="Times New Roman" w:cs="Times New Roman"/>
          <w:color w:val="000000"/>
          <w:sz w:val="24"/>
          <w:szCs w:val="24"/>
          <w:shd w:val="clear" w:color="auto" w:fill="FFFFFF"/>
        </w:rPr>
      </w:pPr>
    </w:p>
    <w:p w14:paraId="5B7CE7F7" w14:textId="77777777" w:rsidR="005863C9" w:rsidRPr="00865A4B" w:rsidRDefault="005863C9" w:rsidP="005863C9">
      <w:pPr>
        <w:spacing w:after="0" w:line="240" w:lineRule="auto"/>
        <w:rPr>
          <w:rFonts w:ascii="Times New Roman" w:hAnsi="Times New Roman" w:cs="Times New Roman"/>
          <w:color w:val="000000"/>
          <w:sz w:val="24"/>
          <w:szCs w:val="24"/>
          <w:shd w:val="clear" w:color="auto" w:fill="FFFFFF"/>
        </w:rPr>
      </w:pPr>
    </w:p>
    <w:p w14:paraId="1F6B82EC" w14:textId="4D516879" w:rsidR="005863C9" w:rsidRPr="00865A4B" w:rsidRDefault="005863C9" w:rsidP="005863C9">
      <w:pPr>
        <w:spacing w:line="360" w:lineRule="auto"/>
        <w:jc w:val="both"/>
        <w:rPr>
          <w:rFonts w:ascii="Times New Roman" w:hAnsi="Times New Roman" w:cs="Times New Roman"/>
          <w:sz w:val="24"/>
          <w:szCs w:val="24"/>
        </w:rPr>
      </w:pPr>
    </w:p>
    <w:p w14:paraId="4721D328" w14:textId="77AE8044" w:rsidR="00606F02" w:rsidRPr="00865A4B" w:rsidRDefault="00606F02" w:rsidP="005863C9">
      <w:pPr>
        <w:spacing w:line="360" w:lineRule="auto"/>
        <w:jc w:val="both"/>
        <w:rPr>
          <w:rFonts w:ascii="Times New Roman" w:hAnsi="Times New Roman" w:cs="Times New Roman"/>
          <w:sz w:val="24"/>
          <w:szCs w:val="24"/>
        </w:rPr>
      </w:pPr>
    </w:p>
    <w:p w14:paraId="7C7BAFA1" w14:textId="40C0DEEE" w:rsidR="00606F02" w:rsidRPr="00865A4B" w:rsidRDefault="00606F02" w:rsidP="005863C9">
      <w:pPr>
        <w:spacing w:line="360" w:lineRule="auto"/>
        <w:jc w:val="both"/>
        <w:rPr>
          <w:rFonts w:ascii="Times New Roman" w:hAnsi="Times New Roman" w:cs="Times New Roman"/>
          <w:sz w:val="24"/>
          <w:szCs w:val="24"/>
        </w:rPr>
      </w:pPr>
      <w:r w:rsidRPr="00865A4B">
        <w:rPr>
          <w:rFonts w:ascii="Times New Roman" w:hAnsi="Times New Roman" w:cs="Times New Roman"/>
          <w:sz w:val="24"/>
          <w:szCs w:val="24"/>
        </w:rPr>
        <w:t>Notă: Redactat în 3 (trei) exemplare.</w:t>
      </w:r>
    </w:p>
    <w:sectPr w:rsidR="00606F02" w:rsidRPr="00865A4B"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370E" w14:textId="77777777" w:rsidR="00710135" w:rsidRDefault="00710135" w:rsidP="00143ACD">
      <w:pPr>
        <w:spacing w:after="0" w:line="240" w:lineRule="auto"/>
      </w:pPr>
      <w:r>
        <w:separator/>
      </w:r>
    </w:p>
  </w:endnote>
  <w:endnote w:type="continuationSeparator" w:id="0">
    <w:p w14:paraId="358600D2" w14:textId="77777777" w:rsidR="00710135" w:rsidRDefault="0071013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5522E006"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EA15C5">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EA15C5">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DBD89F8"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EA15C5">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EA15C5">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14B0" w14:textId="77777777" w:rsidR="00710135" w:rsidRDefault="00710135" w:rsidP="00143ACD">
      <w:pPr>
        <w:spacing w:after="0" w:line="240" w:lineRule="auto"/>
      </w:pPr>
      <w:r>
        <w:separator/>
      </w:r>
    </w:p>
  </w:footnote>
  <w:footnote w:type="continuationSeparator" w:id="0">
    <w:p w14:paraId="0927A498" w14:textId="77777777" w:rsidR="00710135" w:rsidRDefault="0071013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49C0F0FF" w:rsidR="001B47C8" w:rsidRPr="00CA355B" w:rsidRDefault="00CA355B" w:rsidP="001A0C5D">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AAF5979"/>
    <w:multiLevelType w:val="hybridMultilevel"/>
    <w:tmpl w:val="865ACCCE"/>
    <w:lvl w:ilvl="0" w:tplc="0318F29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A0C5D"/>
    <w:rsid w:val="001B47C8"/>
    <w:rsid w:val="0020757D"/>
    <w:rsid w:val="00232236"/>
    <w:rsid w:val="00270826"/>
    <w:rsid w:val="002A63D8"/>
    <w:rsid w:val="002C77D2"/>
    <w:rsid w:val="002D19BC"/>
    <w:rsid w:val="002F5780"/>
    <w:rsid w:val="00354326"/>
    <w:rsid w:val="003C123B"/>
    <w:rsid w:val="003E2550"/>
    <w:rsid w:val="00416C05"/>
    <w:rsid w:val="00442767"/>
    <w:rsid w:val="00451DF0"/>
    <w:rsid w:val="00466824"/>
    <w:rsid w:val="00482EF6"/>
    <w:rsid w:val="004B7417"/>
    <w:rsid w:val="004C0CE7"/>
    <w:rsid w:val="004C7186"/>
    <w:rsid w:val="004F0F51"/>
    <w:rsid w:val="004F42C9"/>
    <w:rsid w:val="00506973"/>
    <w:rsid w:val="00520258"/>
    <w:rsid w:val="0053065D"/>
    <w:rsid w:val="005863C9"/>
    <w:rsid w:val="005C2EE8"/>
    <w:rsid w:val="005F5671"/>
    <w:rsid w:val="00606F02"/>
    <w:rsid w:val="00631BF9"/>
    <w:rsid w:val="006D65DB"/>
    <w:rsid w:val="00710135"/>
    <w:rsid w:val="00733B88"/>
    <w:rsid w:val="007D4A5C"/>
    <w:rsid w:val="007E6483"/>
    <w:rsid w:val="008139A9"/>
    <w:rsid w:val="0081504B"/>
    <w:rsid w:val="008507D9"/>
    <w:rsid w:val="008631FB"/>
    <w:rsid w:val="00865A4B"/>
    <w:rsid w:val="00876E0D"/>
    <w:rsid w:val="008B7DBA"/>
    <w:rsid w:val="008C7811"/>
    <w:rsid w:val="008D246C"/>
    <w:rsid w:val="008E19DC"/>
    <w:rsid w:val="0090061B"/>
    <w:rsid w:val="009142A5"/>
    <w:rsid w:val="009866BC"/>
    <w:rsid w:val="009B480A"/>
    <w:rsid w:val="00A05507"/>
    <w:rsid w:val="00A0719A"/>
    <w:rsid w:val="00A132AF"/>
    <w:rsid w:val="00A413E2"/>
    <w:rsid w:val="00A448BD"/>
    <w:rsid w:val="00A906B5"/>
    <w:rsid w:val="00A91C96"/>
    <w:rsid w:val="00AC6CA8"/>
    <w:rsid w:val="00AE007A"/>
    <w:rsid w:val="00B623A0"/>
    <w:rsid w:val="00B66053"/>
    <w:rsid w:val="00B91BF1"/>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E82CD9"/>
    <w:rsid w:val="00E84F3C"/>
    <w:rsid w:val="00EA15C5"/>
    <w:rsid w:val="00ED25D0"/>
    <w:rsid w:val="00F1090C"/>
    <w:rsid w:val="00F270A8"/>
    <w:rsid w:val="00F50543"/>
    <w:rsid w:val="00F80526"/>
    <w:rsid w:val="00F83E65"/>
    <w:rsid w:val="00FA4087"/>
    <w:rsid w:val="00FB5C16"/>
    <w:rsid w:val="00FF1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A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9336-EDC4-4EEE-9E00-4325AF6D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3035</Words>
  <Characters>17306</Characters>
  <Application>Microsoft Office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8</cp:revision>
  <cp:lastPrinted>2024-01-31T08:51:00Z</cp:lastPrinted>
  <dcterms:created xsi:type="dcterms:W3CDTF">2024-01-26T09:38:00Z</dcterms:created>
  <dcterms:modified xsi:type="dcterms:W3CDTF">2024-03-15T06:20:00Z</dcterms:modified>
</cp:coreProperties>
</file>