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54CBB430" w14:textId="2730CA37" w:rsidR="00DE792C" w:rsidRPr="0051560F" w:rsidRDefault="00DE792C" w:rsidP="00F1090C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F635C5">
        <w:rPr>
          <w:rFonts w:ascii="Trebuchet MS" w:hAnsi="Trebuchet MS"/>
        </w:rPr>
        <w:t>171</w:t>
      </w:r>
      <w:bookmarkStart w:id="0" w:name="_GoBack"/>
      <w:bookmarkEnd w:id="0"/>
      <w:r w:rsidRPr="0051560F">
        <w:rPr>
          <w:rFonts w:ascii="Trebuchet MS" w:hAnsi="Trebuchet MS"/>
        </w:rPr>
        <w:t xml:space="preserve">/ </w:t>
      </w:r>
      <w:r w:rsidR="0060497C">
        <w:rPr>
          <w:rFonts w:ascii="Trebuchet MS" w:hAnsi="Trebuchet MS"/>
        </w:rPr>
        <w:t>25.01.2024</w:t>
      </w:r>
    </w:p>
    <w:p w14:paraId="1C31F99B" w14:textId="5BFDDE01" w:rsidR="0060497C" w:rsidRPr="0060497C" w:rsidRDefault="00D447FB" w:rsidP="0060497C">
      <w:pPr>
        <w:pStyle w:val="Heading7"/>
        <w:spacing w:before="0"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sz w:val="36"/>
          <w:szCs w:val="36"/>
        </w:rPr>
        <w:t xml:space="preserve">   </w:t>
      </w:r>
      <w:r w:rsidR="00170F8F">
        <w:rPr>
          <w:rFonts w:ascii="Trebuchet MS" w:hAnsi="Trebuchet MS"/>
          <w:b/>
          <w:sz w:val="28"/>
          <w:szCs w:val="28"/>
          <w:lang w:val="ro-RO"/>
        </w:rPr>
        <w:t>DECIZIE</w:t>
      </w:r>
      <w:r w:rsidR="0060497C" w:rsidRPr="0060497C">
        <w:rPr>
          <w:rFonts w:ascii="Trebuchet MS" w:hAnsi="Trebuchet MS"/>
          <w:b/>
          <w:sz w:val="28"/>
          <w:szCs w:val="28"/>
          <w:lang w:val="ro-RO"/>
        </w:rPr>
        <w:t xml:space="preserve"> FINALĂ</w:t>
      </w:r>
    </w:p>
    <w:p w14:paraId="44417ECF" w14:textId="186BCFF2" w:rsidR="0060497C" w:rsidRPr="0060497C" w:rsidRDefault="00903361" w:rsidP="0060497C">
      <w:pPr>
        <w:pStyle w:val="Heading4"/>
        <w:spacing w:line="240" w:lineRule="auto"/>
        <w:rPr>
          <w:rFonts w:ascii="Trebuchet MS" w:hAnsi="Trebuchet MS"/>
          <w:sz w:val="28"/>
          <w:lang w:val="ro-RO"/>
        </w:rPr>
      </w:pPr>
      <w:r>
        <w:rPr>
          <w:rFonts w:ascii="Trebuchet MS" w:hAnsi="Trebuchet MS"/>
          <w:sz w:val="28"/>
          <w:lang w:val="ro-RO"/>
        </w:rPr>
        <w:t>p</w:t>
      </w:r>
      <w:r w:rsidR="0060497C" w:rsidRPr="0060497C">
        <w:rPr>
          <w:rFonts w:ascii="Trebuchet MS" w:hAnsi="Trebuchet MS"/>
          <w:sz w:val="28"/>
          <w:lang w:val="ro-RO"/>
        </w:rPr>
        <w:t>entru emiterea Acordului de Mediu</w:t>
      </w:r>
    </w:p>
    <w:p w14:paraId="1FAA9A53" w14:textId="77777777" w:rsidR="0060497C" w:rsidRPr="0060497C" w:rsidRDefault="0060497C" w:rsidP="0060497C">
      <w:pPr>
        <w:spacing w:line="240" w:lineRule="auto"/>
        <w:rPr>
          <w:rFonts w:ascii="Trebuchet MS" w:hAnsi="Trebuchet MS"/>
          <w:lang w:eastAsia="ro-RO"/>
        </w:rPr>
      </w:pPr>
    </w:p>
    <w:p w14:paraId="6EEF34CC" w14:textId="0CAE258D" w:rsidR="0060497C" w:rsidRPr="0060497C" w:rsidRDefault="0060497C" w:rsidP="0060497C">
      <w:pPr>
        <w:pStyle w:val="BodyText2"/>
        <w:spacing w:after="0" w:line="240" w:lineRule="auto"/>
        <w:jc w:val="both"/>
        <w:rPr>
          <w:rFonts w:ascii="Trebuchet MS" w:hAnsi="Trebuchet MS"/>
          <w:lang w:val="ro-RO"/>
        </w:rPr>
      </w:pPr>
      <w:r w:rsidRPr="0060497C">
        <w:rPr>
          <w:rFonts w:ascii="Trebuchet MS" w:hAnsi="Trebuchet MS"/>
          <w:lang w:val="ro-RO"/>
        </w:rPr>
        <w:t xml:space="preserve">         Ca  urmare a cererii adresate de </w:t>
      </w:r>
      <w:r w:rsidRPr="0060497C">
        <w:rPr>
          <w:rFonts w:ascii="Trebuchet MS" w:hAnsi="Trebuchet MS"/>
          <w:b/>
          <w:bCs/>
          <w:szCs w:val="24"/>
          <w:lang w:val="ro-RO"/>
        </w:rPr>
        <w:t>CRISTILORY PROD SRL,</w:t>
      </w:r>
      <w:r w:rsidRPr="0060497C">
        <w:rPr>
          <w:rFonts w:ascii="Trebuchet MS" w:hAnsi="Trebuchet MS"/>
          <w:bCs/>
          <w:szCs w:val="24"/>
          <w:lang w:val="ro-RO"/>
        </w:rPr>
        <w:t xml:space="preserve"> cu sediul in Judetul Vrancea, Orasul Panciu, strada Diocheti, nr. 1</w:t>
      </w:r>
      <w:r w:rsidRPr="0060497C">
        <w:rPr>
          <w:rFonts w:ascii="Trebuchet MS" w:hAnsi="Trebuchet MS"/>
          <w:lang w:val="ro-RO"/>
        </w:rPr>
        <w:t xml:space="preserve">, înregistrată la A.P.M. Constanta cu nr. </w:t>
      </w:r>
      <w:r w:rsidRPr="0060497C">
        <w:rPr>
          <w:rFonts w:ascii="Trebuchet MS" w:hAnsi="Trebuchet MS"/>
          <w:bCs/>
          <w:szCs w:val="24"/>
          <w:lang w:val="ro-RO"/>
        </w:rPr>
        <w:t xml:space="preserve">394 RP </w:t>
      </w:r>
      <w:r w:rsidRPr="0060497C">
        <w:rPr>
          <w:rFonts w:ascii="Trebuchet MS" w:hAnsi="Trebuchet MS"/>
          <w:szCs w:val="24"/>
          <w:lang w:val="ro-RO"/>
        </w:rPr>
        <w:t xml:space="preserve">din 19.01.2022, </w:t>
      </w:r>
    </w:p>
    <w:p w14:paraId="69C95D5C" w14:textId="469831B5" w:rsidR="0060497C" w:rsidRPr="00AA44FE" w:rsidRDefault="0060497C" w:rsidP="00AA44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AA44FE">
        <w:rPr>
          <w:rFonts w:ascii="Trebuchet MS" w:hAnsi="Trebuchet MS"/>
          <w:sz w:val="24"/>
          <w:szCs w:val="24"/>
        </w:rPr>
        <w:t>în</w:t>
      </w:r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urma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analizarii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documentatiei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transmise, a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verificarii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si a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parcurgerii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tuturor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etapelor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procedurii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de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reglementare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,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conform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prevederilor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AA44FE">
        <w:rPr>
          <w:rFonts w:ascii="Trebuchet MS" w:hAnsi="Trebuchet MS"/>
          <w:bCs/>
          <w:sz w:val="24"/>
          <w:szCs w:val="24"/>
          <w:lang w:val="fr-FR"/>
        </w:rPr>
        <w:t>Legii</w:t>
      </w:r>
      <w:proofErr w:type="spellEnd"/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292/2018 </w:t>
      </w:r>
      <w:r w:rsidRPr="00AA44FE">
        <w:rPr>
          <w:rFonts w:ascii="Trebuchet MS" w:hAnsi="Trebuchet MS"/>
          <w:sz w:val="24"/>
          <w:szCs w:val="24"/>
        </w:rPr>
        <w:t>privind evaluarea impactului anumitor proiecte publice şi private asupra mediului si avand in vedere prevederile Ordinului 19/2010 pentru aprobarea Ghidului metodologic privind evaluarea adecvată a efectelor potenţiale ale planurilor sau proiectelor asupra ariilor naturale protejate de interes comunitar, cu modificarile si completarile ulterioare</w:t>
      </w:r>
      <w:r w:rsidRPr="00AA44FE">
        <w:rPr>
          <w:rFonts w:ascii="Trebuchet MS" w:hAnsi="Trebuchet MS"/>
          <w:bCs/>
          <w:sz w:val="24"/>
          <w:szCs w:val="24"/>
        </w:rPr>
        <w:t>;</w:t>
      </w:r>
    </w:p>
    <w:p w14:paraId="6D0F77F3" w14:textId="69E7C45F" w:rsidR="0060497C" w:rsidRPr="00170F8F" w:rsidRDefault="0060497C" w:rsidP="00AA44FE">
      <w:pPr>
        <w:pStyle w:val="BodyText2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Cs w:val="24"/>
          <w:lang w:val="ro-RO"/>
        </w:rPr>
      </w:pPr>
      <w:r w:rsidRPr="0060497C">
        <w:rPr>
          <w:rFonts w:ascii="Trebuchet MS" w:hAnsi="Trebuchet MS"/>
          <w:szCs w:val="24"/>
          <w:lang w:val="ro-RO"/>
        </w:rPr>
        <w:t xml:space="preserve">în baza prevederilor Legii nr. </w:t>
      </w:r>
      <w:r w:rsidRPr="00170F8F">
        <w:rPr>
          <w:rFonts w:ascii="Trebuchet MS" w:hAnsi="Trebuchet MS"/>
          <w:szCs w:val="24"/>
          <w:lang w:val="ro-RO"/>
        </w:rPr>
        <w:t xml:space="preserve">226/2013 privind aprobarea O.U.G. nr. 164/2008 pentru modificarea si completarea OUG  nr. 195/2005 privind protecţia mediului, </w:t>
      </w:r>
    </w:p>
    <w:p w14:paraId="057983D7" w14:textId="7B656446" w:rsidR="0060497C" w:rsidRPr="00AA44FE" w:rsidRDefault="0060497C" w:rsidP="00AA44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AA44FE">
        <w:rPr>
          <w:rFonts w:ascii="Trebuchet MS" w:hAnsi="Trebuchet MS"/>
          <w:sz w:val="24"/>
          <w:szCs w:val="24"/>
        </w:rPr>
        <w:t>în</w:t>
      </w:r>
      <w:r w:rsidRPr="00AA44FE">
        <w:rPr>
          <w:rFonts w:ascii="Trebuchet MS" w:hAnsi="Trebuchet MS"/>
          <w:bCs/>
          <w:sz w:val="24"/>
          <w:szCs w:val="24"/>
        </w:rPr>
        <w:t xml:space="preserve"> conformitate cu prevederile Legii 292/2018 , art. 21, </w:t>
      </w:r>
    </w:p>
    <w:p w14:paraId="21C38B93" w14:textId="3B3A70C1" w:rsidR="0060497C" w:rsidRPr="00AA44FE" w:rsidRDefault="0060497C" w:rsidP="00AA44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AA44FE">
        <w:rPr>
          <w:rFonts w:ascii="Trebuchet MS" w:hAnsi="Trebuchet MS"/>
          <w:sz w:val="24"/>
          <w:szCs w:val="24"/>
        </w:rPr>
        <w:t>în</w:t>
      </w:r>
      <w:r w:rsidRPr="00AA44FE">
        <w:rPr>
          <w:rFonts w:ascii="Trebuchet MS" w:hAnsi="Trebuchet MS"/>
          <w:b/>
          <w:bCs/>
          <w:kern w:val="36"/>
          <w:sz w:val="24"/>
          <w:szCs w:val="24"/>
        </w:rPr>
        <w:t xml:space="preserve"> </w:t>
      </w:r>
      <w:r w:rsidRPr="00AA44FE">
        <w:rPr>
          <w:rFonts w:ascii="Trebuchet MS" w:hAnsi="Trebuchet MS"/>
          <w:bCs/>
          <w:kern w:val="36"/>
          <w:sz w:val="24"/>
          <w:szCs w:val="24"/>
        </w:rPr>
        <w:t xml:space="preserve">conformitate cu </w:t>
      </w:r>
      <w:r w:rsidRPr="00AA44FE">
        <w:rPr>
          <w:rFonts w:ascii="Trebuchet MS" w:hAnsi="Trebuchet MS"/>
          <w:iCs/>
          <w:sz w:val="24"/>
          <w:szCs w:val="24"/>
        </w:rPr>
        <w:t>H</w:t>
      </w:r>
      <w:r w:rsidR="00093823" w:rsidRPr="00AA44FE">
        <w:rPr>
          <w:rFonts w:ascii="Trebuchet MS" w:hAnsi="Trebuchet MS"/>
          <w:iCs/>
          <w:sz w:val="24"/>
          <w:szCs w:val="24"/>
        </w:rPr>
        <w:t>.</w:t>
      </w:r>
      <w:r w:rsidRPr="00AA44FE">
        <w:rPr>
          <w:rFonts w:ascii="Trebuchet MS" w:hAnsi="Trebuchet MS"/>
          <w:iCs/>
          <w:sz w:val="24"/>
          <w:szCs w:val="24"/>
        </w:rPr>
        <w:t>G</w:t>
      </w:r>
      <w:r w:rsidR="00093823" w:rsidRPr="00AA44FE">
        <w:rPr>
          <w:rFonts w:ascii="Trebuchet MS" w:hAnsi="Trebuchet MS"/>
          <w:iCs/>
          <w:sz w:val="24"/>
          <w:szCs w:val="24"/>
        </w:rPr>
        <w:t>.</w:t>
      </w:r>
      <w:r w:rsidRPr="00AA44FE">
        <w:rPr>
          <w:rFonts w:ascii="Trebuchet MS" w:hAnsi="Trebuchet MS"/>
          <w:iCs/>
          <w:sz w:val="24"/>
          <w:szCs w:val="24"/>
        </w:rPr>
        <w:t xml:space="preserve"> nr.43/2020 </w:t>
      </w:r>
      <w:r w:rsidRPr="00AA44FE">
        <w:rPr>
          <w:rFonts w:ascii="Trebuchet MS" w:hAnsi="Trebuchet MS"/>
          <w:sz w:val="24"/>
          <w:szCs w:val="24"/>
          <w:lang w:eastAsia="en-GB"/>
        </w:rPr>
        <w:t>privind organizarea şi funcţionarea Ministerului Mediului, Apelor şi Pădurilor, cu modificarile si completarile ulterioare</w:t>
      </w:r>
      <w:r w:rsidRPr="00AA44FE">
        <w:rPr>
          <w:rFonts w:ascii="Trebuchet MS" w:hAnsi="Trebuchet MS"/>
          <w:bCs/>
          <w:color w:val="363635"/>
          <w:kern w:val="36"/>
          <w:sz w:val="24"/>
          <w:szCs w:val="24"/>
        </w:rPr>
        <w:t>,</w:t>
      </w:r>
    </w:p>
    <w:p w14:paraId="65CE5048" w14:textId="491D6C11" w:rsidR="0060497C" w:rsidRPr="00AA44FE" w:rsidRDefault="0060497C" w:rsidP="00AA44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AA44FE">
        <w:rPr>
          <w:rFonts w:ascii="Trebuchet MS" w:hAnsi="Trebuchet MS"/>
          <w:bCs/>
          <w:sz w:val="24"/>
          <w:szCs w:val="24"/>
        </w:rPr>
        <w:t xml:space="preserve">având în vedere concluziile Raportului la Studiul de evaluare a impactului asupra mediului </w:t>
      </w:r>
      <w:r w:rsidR="00170F8F" w:rsidRPr="00AA44FE">
        <w:rPr>
          <w:rFonts w:ascii="Trebuchet MS" w:hAnsi="Trebuchet MS"/>
          <w:bCs/>
          <w:sz w:val="24"/>
          <w:szCs w:val="24"/>
          <w:lang w:val="fr-FR"/>
        </w:rPr>
        <w:t xml:space="preserve">si </w:t>
      </w:r>
      <w:r w:rsidRPr="00AA44F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r w:rsidRPr="00AA44FE">
        <w:rPr>
          <w:rFonts w:ascii="Trebuchet MS" w:hAnsi="Trebuchet MS"/>
          <w:sz w:val="24"/>
          <w:szCs w:val="24"/>
        </w:rPr>
        <w:t xml:space="preserve">masurile de reducere a impactului prezentate in cadrul </w:t>
      </w:r>
      <w:r w:rsidRPr="00AA44FE">
        <w:rPr>
          <w:rFonts w:ascii="Trebuchet MS" w:hAnsi="Trebuchet MS"/>
          <w:color w:val="000000"/>
          <w:sz w:val="24"/>
          <w:szCs w:val="24"/>
        </w:rPr>
        <w:t xml:space="preserve">Studiului de Evaluare </w:t>
      </w:r>
      <w:r w:rsidRPr="00AA44FE">
        <w:rPr>
          <w:rFonts w:ascii="Trebuchet MS" w:hAnsi="Trebuchet MS"/>
          <w:sz w:val="24"/>
          <w:szCs w:val="24"/>
        </w:rPr>
        <w:t xml:space="preserve">Adecvata, </w:t>
      </w:r>
      <w:r w:rsidRPr="00AA44FE">
        <w:rPr>
          <w:rFonts w:ascii="Trebuchet MS" w:hAnsi="Trebuchet MS"/>
          <w:bCs/>
          <w:sz w:val="24"/>
          <w:szCs w:val="24"/>
        </w:rPr>
        <w:t xml:space="preserve">a ședinței de dezbatere publică din data de 17.11.2022, urmare a consultării membrilor </w:t>
      </w:r>
      <w:r w:rsidRPr="00AA44FE">
        <w:rPr>
          <w:rFonts w:ascii="Trebuchet MS" w:hAnsi="Trebuchet MS"/>
          <w:b/>
          <w:bCs/>
          <w:sz w:val="24"/>
          <w:szCs w:val="24"/>
          <w:u w:val="single"/>
        </w:rPr>
        <w:t>C.A.T. în ședința din data de 23.01.2024</w:t>
      </w:r>
      <w:r w:rsidRPr="00AA44FE">
        <w:rPr>
          <w:rFonts w:ascii="Trebuchet MS" w:hAnsi="Trebuchet MS"/>
          <w:bCs/>
          <w:sz w:val="24"/>
          <w:szCs w:val="24"/>
        </w:rPr>
        <w:t>, se emite:</w:t>
      </w:r>
    </w:p>
    <w:p w14:paraId="36EAB7BE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6597C8D7" w14:textId="77777777" w:rsidR="0060497C" w:rsidRPr="0060497C" w:rsidRDefault="0060497C" w:rsidP="0060497C">
      <w:pPr>
        <w:pStyle w:val="Heading5"/>
        <w:rPr>
          <w:rFonts w:ascii="Trebuchet MS" w:hAnsi="Trebuchet MS"/>
          <w:sz w:val="28"/>
          <w:szCs w:val="28"/>
          <w:lang w:val="ro-RO"/>
        </w:rPr>
      </w:pPr>
      <w:r w:rsidRPr="0060497C">
        <w:rPr>
          <w:rFonts w:ascii="Trebuchet MS" w:hAnsi="Trebuchet MS"/>
          <w:sz w:val="28"/>
          <w:szCs w:val="28"/>
          <w:lang w:val="ro-RO"/>
        </w:rPr>
        <w:t>DECIZIE FINALĂ</w:t>
      </w:r>
    </w:p>
    <w:p w14:paraId="0B00D1A0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lang w:eastAsia="ro-RO"/>
        </w:rPr>
      </w:pPr>
    </w:p>
    <w:p w14:paraId="3976A1B8" w14:textId="78CC3F71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>pentru emiterea Acordului de Mediu privind proiectul:</w:t>
      </w:r>
      <w:r w:rsidRPr="0060497C">
        <w:rPr>
          <w:rFonts w:ascii="Trebuchet MS" w:hAnsi="Trebuchet MS"/>
          <w:b/>
          <w:sz w:val="24"/>
          <w:szCs w:val="24"/>
        </w:rPr>
        <w:t xml:space="preserve"> </w:t>
      </w:r>
      <w:r w:rsidR="00170F8F">
        <w:rPr>
          <w:rFonts w:ascii="Trebuchet MS" w:hAnsi="Trebuchet MS"/>
          <w:b/>
          <w:bCs/>
          <w:sz w:val="24"/>
          <w:szCs w:val="24"/>
        </w:rPr>
        <w:t xml:space="preserve">„EXPLOATARE </w:t>
      </w:r>
      <w:r w:rsidRPr="0060497C">
        <w:rPr>
          <w:rFonts w:ascii="Trebuchet MS" w:hAnsi="Trebuchet MS"/>
          <w:b/>
          <w:bCs/>
          <w:sz w:val="24"/>
          <w:szCs w:val="24"/>
        </w:rPr>
        <w:t>TEMPORARA A AGREGATELOR NATURALE DE RAU IN PERIMETRUL DUNARE-BRAT OSTROV, KM 363+450 – KM 363+950,”</w:t>
      </w:r>
      <w:r w:rsidRPr="0060497C">
        <w:rPr>
          <w:rFonts w:ascii="Trebuchet MS" w:hAnsi="Trebuchet MS"/>
          <w:bCs/>
          <w:sz w:val="24"/>
          <w:szCs w:val="24"/>
        </w:rPr>
        <w:t>, propus a fi amplasat in Comuna Ostrov, Fluviul Dunarea, km 363+450 – 363+950, extravilan, Judetul Constanta</w:t>
      </w:r>
      <w:r w:rsidRPr="0060497C">
        <w:rPr>
          <w:rFonts w:ascii="Trebuchet MS" w:hAnsi="Trebuchet MS"/>
          <w:b/>
          <w:bCs/>
          <w:sz w:val="24"/>
          <w:szCs w:val="24"/>
        </w:rPr>
        <w:t>.</w:t>
      </w:r>
    </w:p>
    <w:p w14:paraId="1726EB56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14:paraId="4B1EED67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 xml:space="preserve">Principalele </w:t>
      </w:r>
      <w:r w:rsidRPr="0060497C">
        <w:rPr>
          <w:rFonts w:ascii="Trebuchet MS" w:hAnsi="Trebuchet MS"/>
          <w:bCs/>
          <w:iCs/>
          <w:sz w:val="24"/>
          <w:szCs w:val="24"/>
        </w:rPr>
        <w:t>motive</w:t>
      </w:r>
      <w:r w:rsidRPr="0060497C">
        <w:rPr>
          <w:rFonts w:ascii="Trebuchet MS" w:hAnsi="Trebuchet MS"/>
          <w:bCs/>
          <w:i/>
          <w:iCs/>
          <w:sz w:val="24"/>
          <w:szCs w:val="24"/>
        </w:rPr>
        <w:t xml:space="preserve"> </w:t>
      </w:r>
      <w:r w:rsidRPr="0060497C">
        <w:rPr>
          <w:rFonts w:ascii="Trebuchet MS" w:hAnsi="Trebuchet MS"/>
          <w:bCs/>
          <w:sz w:val="24"/>
          <w:szCs w:val="24"/>
        </w:rPr>
        <w:t xml:space="preserve">pe care se bazează decizia de emitere a acordului de mediu sunt următoarele: </w:t>
      </w:r>
    </w:p>
    <w:p w14:paraId="7C8653DE" w14:textId="77777777" w:rsidR="0060497C" w:rsidRPr="00170F8F" w:rsidRDefault="0060497C" w:rsidP="0060497C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70F8F">
        <w:rPr>
          <w:rFonts w:ascii="Trebuchet MS" w:hAnsi="Trebuchet MS"/>
          <w:bCs/>
          <w:sz w:val="24"/>
          <w:szCs w:val="24"/>
        </w:rPr>
        <w:t>concluziile favorabile ale Raportului la studiul de evaluare a impactului privind influența investiției asupra calității factorilor de mediu</w:t>
      </w:r>
      <w:r w:rsidRPr="00170F8F">
        <w:rPr>
          <w:rFonts w:ascii="Trebuchet MS" w:hAnsi="Trebuchet MS"/>
          <w:bCs/>
          <w:sz w:val="24"/>
          <w:szCs w:val="24"/>
          <w:lang w:val="fr-FR"/>
        </w:rPr>
        <w:t xml:space="preserve"> si </w:t>
      </w:r>
      <w:proofErr w:type="spellStart"/>
      <w:r w:rsidRPr="00170F8F">
        <w:rPr>
          <w:rFonts w:ascii="Trebuchet MS" w:hAnsi="Trebuchet MS"/>
          <w:bCs/>
          <w:sz w:val="24"/>
          <w:szCs w:val="24"/>
          <w:lang w:val="fr-FR"/>
        </w:rPr>
        <w:t>acceptarea</w:t>
      </w:r>
      <w:proofErr w:type="spellEnd"/>
      <w:r w:rsidRPr="00170F8F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r w:rsidRPr="00170F8F">
        <w:rPr>
          <w:rFonts w:ascii="Trebuchet MS" w:hAnsi="Trebuchet MS"/>
          <w:color w:val="000000"/>
          <w:sz w:val="24"/>
          <w:szCs w:val="24"/>
        </w:rPr>
        <w:t xml:space="preserve">Studiului de Evaluare </w:t>
      </w:r>
      <w:r w:rsidRPr="00170F8F">
        <w:rPr>
          <w:rFonts w:ascii="Trebuchet MS" w:hAnsi="Trebuchet MS"/>
          <w:sz w:val="24"/>
          <w:szCs w:val="24"/>
        </w:rPr>
        <w:t>Adecvata si a masurilor de reducere a impactului prezentate</w:t>
      </w:r>
      <w:r w:rsidRPr="00170F8F">
        <w:rPr>
          <w:rFonts w:ascii="Trebuchet MS" w:hAnsi="Trebuchet MS"/>
          <w:bCs/>
          <w:sz w:val="24"/>
          <w:szCs w:val="24"/>
        </w:rPr>
        <w:t>;</w:t>
      </w:r>
    </w:p>
    <w:p w14:paraId="484C687B" w14:textId="2B29A602" w:rsidR="0060497C" w:rsidRPr="0060497C" w:rsidRDefault="0060497C" w:rsidP="0060497C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>la dezbaterea publică din data de 17.11.2022 și pe parcursul procedurii de evaluare a impactului asupra mediului, publicul interesat nu a formulat observații, care să necesite reconsiderarea deciziei.</w:t>
      </w:r>
    </w:p>
    <w:p w14:paraId="365101D6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14:paraId="5CC04FB3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 xml:space="preserve">Documentele care au stat la baza deciziei pot fi consultate la cerere, la sediul APM Constanța din  municipiul Constanța, str. Unirii  nr. 23, județul Constanța. </w:t>
      </w:r>
    </w:p>
    <w:p w14:paraId="58BE6183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14:paraId="1AAFD67A" w14:textId="77777777" w:rsidR="0060497C" w:rsidRPr="00170F8F" w:rsidRDefault="0060497C" w:rsidP="0060497C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60497C">
        <w:rPr>
          <w:rFonts w:ascii="Trebuchet MS" w:hAnsi="Trebuchet MS"/>
          <w:sz w:val="24"/>
          <w:szCs w:val="24"/>
        </w:rPr>
        <w:t>Observațiile publicului se primesc zilnic la sediul APM Constanța în termen de 10</w:t>
      </w:r>
      <w:r w:rsidRPr="0060497C">
        <w:rPr>
          <w:rFonts w:ascii="Trebuchet MS" w:hAnsi="Trebuchet MS"/>
          <w:bCs/>
          <w:sz w:val="24"/>
          <w:szCs w:val="24"/>
        </w:rPr>
        <w:t xml:space="preserve"> zile calendaristice de la data publicării anunțului </w:t>
      </w:r>
      <w:r w:rsidRPr="0060497C">
        <w:rPr>
          <w:rStyle w:val="tpa1"/>
          <w:rFonts w:ascii="Trebuchet MS" w:hAnsi="Trebuchet MS"/>
          <w:sz w:val="24"/>
          <w:szCs w:val="24"/>
        </w:rPr>
        <w:t>pe pagina de internet a autorității competente pentru protecția mediului</w:t>
      </w:r>
      <w:r w:rsidRPr="0060497C">
        <w:rPr>
          <w:rFonts w:ascii="Trebuchet MS" w:hAnsi="Trebuchet MS"/>
          <w:bCs/>
          <w:sz w:val="24"/>
          <w:szCs w:val="24"/>
        </w:rPr>
        <w:t>.</w:t>
      </w:r>
    </w:p>
    <w:p w14:paraId="66C3D1C5" w14:textId="77777777" w:rsidR="0060497C" w:rsidRPr="00170F8F" w:rsidRDefault="0060497C" w:rsidP="0060497C">
      <w:pPr>
        <w:pStyle w:val="BodyTextIndent"/>
        <w:tabs>
          <w:tab w:val="left" w:pos="8535"/>
        </w:tabs>
        <w:ind w:left="0"/>
        <w:rPr>
          <w:rFonts w:ascii="Trebuchet MS" w:hAnsi="Trebuchet MS"/>
          <w:color w:val="auto"/>
          <w:szCs w:val="24"/>
          <w:lang w:val="ro-RO"/>
        </w:rPr>
      </w:pPr>
    </w:p>
    <w:p w14:paraId="01536F67" w14:textId="50EDC8B5" w:rsidR="0060497C" w:rsidRPr="00170F8F" w:rsidRDefault="0060497C" w:rsidP="0060497C">
      <w:pPr>
        <w:pStyle w:val="BodyTextIndent"/>
        <w:tabs>
          <w:tab w:val="left" w:pos="8535"/>
        </w:tabs>
        <w:ind w:left="0"/>
        <w:rPr>
          <w:rFonts w:ascii="Trebuchet MS" w:hAnsi="Trebuchet MS"/>
          <w:b/>
          <w:color w:val="auto"/>
          <w:szCs w:val="24"/>
          <w:lang w:val="ro-RO"/>
        </w:rPr>
      </w:pPr>
      <w:r w:rsidRPr="00170F8F">
        <w:rPr>
          <w:rFonts w:ascii="Trebuchet MS" w:hAnsi="Trebuchet MS"/>
          <w:b/>
          <w:color w:val="auto"/>
          <w:szCs w:val="24"/>
          <w:lang w:val="ro-RO"/>
        </w:rPr>
        <w:t>Prezenta decizie se afișează  astăzi, 25.01.2024, la adresa http://apmct.anpm.ro.</w:t>
      </w:r>
      <w:r w:rsidRPr="00170F8F">
        <w:rPr>
          <w:rFonts w:ascii="Trebuchet MS" w:hAnsi="Trebuchet MS"/>
          <w:b/>
          <w:color w:val="auto"/>
          <w:szCs w:val="24"/>
          <w:lang w:val="ro-RO"/>
        </w:rPr>
        <w:tab/>
      </w:r>
    </w:p>
    <w:p w14:paraId="13AF7D79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  <w:u w:val="single"/>
        </w:rPr>
        <w:t>Mențiuni despre procedura de contestare administrativa și contencios administrativ</w:t>
      </w:r>
      <w:r w:rsidRPr="0060497C">
        <w:rPr>
          <w:rFonts w:ascii="Trebuchet MS" w:hAnsi="Trebuchet MS"/>
          <w:bCs/>
          <w:sz w:val="24"/>
          <w:szCs w:val="24"/>
        </w:rPr>
        <w:t>:</w:t>
      </w:r>
    </w:p>
    <w:p w14:paraId="4E6D53DD" w14:textId="77777777" w:rsidR="0060497C" w:rsidRPr="0060497C" w:rsidRDefault="0060497C" w:rsidP="0060497C">
      <w:pPr>
        <w:pStyle w:val="BodyTextIndent2"/>
        <w:spacing w:after="0" w:line="240" w:lineRule="auto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60497C">
        <w:rPr>
          <w:rFonts w:ascii="Trebuchet MS" w:hAnsi="Trebuchet MS"/>
          <w:sz w:val="24"/>
          <w:szCs w:val="24"/>
          <w:lang w:val="ro-RO"/>
        </w:rPr>
        <w:t>Orice persoană care face parte din publicul interesat  sau care  se consideră vătămată într-un drept al său ori într-un interes legitim se poate adresa instanței de contencios administrativ competente pentru a ataca, din punct de vedere procedural sau substanțial, actele, deciziile sau omisiunile autorității publice competente pentru protecția mediului, care fac obiectul participării publicului în procedura de evaluare a impactului asupra mediului, prevăzute de Legea nr.292/2018, cu respectarea prevederilor Legii contenciosului administrativ nr.554/2004, cu modificările ulterioare.</w:t>
      </w:r>
    </w:p>
    <w:p w14:paraId="53371502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>Actele sau omisiunile autorității publice competente pentru protecția mediului, care fac obiectul participării publicului în procedura de evaluare a impactului asupra mediului, se ataca odată cu decizia etapei de încadrare.</w:t>
      </w:r>
    </w:p>
    <w:p w14:paraId="032DD1C3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>Se pot adresa instanței de contencios administrativ competente și organizațiile neguvernamentale care promovează protecția mediului și îndeplinesc condițiile cerute de legislația în vigoare, considerându-se că acestea sunt vătămate într-un drept al lor sau într-un interes legitim.</w:t>
      </w:r>
    </w:p>
    <w:p w14:paraId="0FD4C5C3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>Soluționarea cererii se face potrivit dispozițiilor Legii nr.554/2004, cu modificările ulterioare.</w:t>
      </w:r>
    </w:p>
    <w:p w14:paraId="70B38BDA" w14:textId="77777777" w:rsidR="0060497C" w:rsidRPr="0060497C" w:rsidRDefault="0060497C" w:rsidP="0060497C">
      <w:pPr>
        <w:pStyle w:val="BodyTextIndent3"/>
        <w:spacing w:after="0" w:line="240" w:lineRule="auto"/>
        <w:ind w:left="0"/>
        <w:jc w:val="both"/>
        <w:rPr>
          <w:rFonts w:ascii="Trebuchet MS" w:hAnsi="Trebuchet MS"/>
          <w:sz w:val="24"/>
          <w:szCs w:val="24"/>
          <w:lang w:val="ro-RO"/>
        </w:rPr>
      </w:pPr>
      <w:r w:rsidRPr="0060497C">
        <w:rPr>
          <w:rFonts w:ascii="Trebuchet MS" w:hAnsi="Trebuchet MS"/>
          <w:sz w:val="24"/>
          <w:szCs w:val="24"/>
          <w:lang w:val="ro-RO"/>
        </w:rPr>
        <w:t>Înainte de a se adresa instanței de contencios administrativ competente, persoanele care fac parte din publicul interesat și care se considera vătămate într-un drept ori într-un interes legitim, trebuie să solicite autorității publice emitente, în termen de 30 de zile de la data aducerii la cunoștința publicului a deciziei, revocarea respectivei decizii.</w:t>
      </w:r>
    </w:p>
    <w:p w14:paraId="33091C03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60497C">
        <w:rPr>
          <w:rFonts w:ascii="Trebuchet MS" w:hAnsi="Trebuchet MS"/>
          <w:bCs/>
          <w:sz w:val="24"/>
          <w:szCs w:val="24"/>
        </w:rPr>
        <w:t>Autoritatea publică emitentă are obligația de a răspunde la plângerea prealabilă în termen de 30 de zile de la data înregistrării acesteia la acea autoritate.</w:t>
      </w:r>
    </w:p>
    <w:p w14:paraId="7F8475A1" w14:textId="77777777" w:rsidR="0060497C" w:rsidRPr="0060497C" w:rsidRDefault="0060497C" w:rsidP="0060497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60497C">
        <w:rPr>
          <w:rFonts w:ascii="Trebuchet MS" w:hAnsi="Trebuchet MS"/>
          <w:sz w:val="24"/>
          <w:szCs w:val="24"/>
        </w:rPr>
        <w:t>Procedura administrativa prealabilă este gratuita.</w:t>
      </w:r>
    </w:p>
    <w:p w14:paraId="6A3AFA37" w14:textId="77777777" w:rsidR="00D447FB" w:rsidRPr="002C77D2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</w:p>
    <w:p w14:paraId="739DFA00" w14:textId="77777777" w:rsidR="00D447FB" w:rsidRPr="00AA44FE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hd w:val="clear" w:color="auto" w:fill="FFFFFF"/>
        </w:rPr>
      </w:pPr>
      <w:r w:rsidRPr="00AA44FE">
        <w:rPr>
          <w:rFonts w:ascii="Trebuchet MS" w:hAnsi="Trebuchet MS" w:cs="Open Sans"/>
          <w:b/>
          <w:color w:val="000000"/>
          <w:shd w:val="clear" w:color="auto" w:fill="FFFFFF"/>
        </w:rPr>
        <w:t>Director Executiv</w:t>
      </w:r>
    </w:p>
    <w:p w14:paraId="4B88854A" w14:textId="73760100" w:rsidR="00D447FB" w:rsidRPr="00AA44FE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  <w:r w:rsidRPr="00AA44FE">
        <w:rPr>
          <w:rFonts w:ascii="Trebuchet MS" w:hAnsi="Trebuchet MS"/>
          <w:b/>
          <w:sz w:val="24"/>
          <w:szCs w:val="24"/>
        </w:rPr>
        <w:t>Celzin LATIF</w:t>
      </w:r>
    </w:p>
    <w:p w14:paraId="4F6E483D" w14:textId="77777777" w:rsidR="00D447FB" w:rsidRPr="00AA44FE" w:rsidRDefault="00D447FB" w:rsidP="00D447FB">
      <w:pPr>
        <w:spacing w:after="0" w:line="240" w:lineRule="auto"/>
        <w:rPr>
          <w:rFonts w:ascii="Trebuchet MS" w:hAnsi="Trebuchet MS" w:cs="Open Sans"/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1720"/>
        <w:gridCol w:w="2441"/>
      </w:tblGrid>
      <w:tr w:rsidR="00D447FB" w:rsidRPr="002C77D2" w14:paraId="316EA911" w14:textId="77777777" w:rsidTr="00981A01">
        <w:tc>
          <w:tcPr>
            <w:tcW w:w="3145" w:type="dxa"/>
            <w:shd w:val="clear" w:color="auto" w:fill="auto"/>
          </w:tcPr>
          <w:p w14:paraId="4C8473DA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Nume și Prenume</w:t>
            </w:r>
          </w:p>
        </w:tc>
        <w:tc>
          <w:tcPr>
            <w:tcW w:w="2430" w:type="dxa"/>
            <w:shd w:val="clear" w:color="auto" w:fill="auto"/>
          </w:tcPr>
          <w:p w14:paraId="105D43A5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Funcția</w:t>
            </w:r>
          </w:p>
        </w:tc>
        <w:tc>
          <w:tcPr>
            <w:tcW w:w="1720" w:type="dxa"/>
            <w:shd w:val="clear" w:color="auto" w:fill="auto"/>
          </w:tcPr>
          <w:p w14:paraId="64F8D56D" w14:textId="77777777" w:rsidR="00D447FB" w:rsidRPr="00170F8F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shd w:val="clear" w:color="auto" w:fill="FFFFFF"/>
              </w:rPr>
            </w:pPr>
            <w:r w:rsidRPr="00170F8F">
              <w:rPr>
                <w:rFonts w:ascii="Trebuchet MS" w:hAnsi="Trebuchet MS" w:cs="Open Sans"/>
                <w:shd w:val="clear" w:color="auto" w:fill="FFFFFF"/>
              </w:rPr>
              <w:t>Data</w:t>
            </w:r>
          </w:p>
        </w:tc>
        <w:tc>
          <w:tcPr>
            <w:tcW w:w="2441" w:type="dxa"/>
            <w:shd w:val="clear" w:color="auto" w:fill="auto"/>
          </w:tcPr>
          <w:p w14:paraId="39209130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Semnătura</w:t>
            </w:r>
          </w:p>
        </w:tc>
      </w:tr>
      <w:tr w:rsidR="00D447FB" w:rsidRPr="002C77D2" w14:paraId="2AE87883" w14:textId="77777777" w:rsidTr="00981A01">
        <w:tc>
          <w:tcPr>
            <w:tcW w:w="3145" w:type="dxa"/>
            <w:shd w:val="clear" w:color="auto" w:fill="auto"/>
          </w:tcPr>
          <w:p w14:paraId="4D260020" w14:textId="77777777" w:rsidR="00D447FB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Avizat: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Lavinia Monica ZECA</w:t>
            </w:r>
          </w:p>
          <w:p w14:paraId="7D58C7B7" w14:textId="69286D83" w:rsidR="0060497C" w:rsidRPr="002C77D2" w:rsidRDefault="0060497C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          Simona CONSTANTIN</w:t>
            </w:r>
          </w:p>
        </w:tc>
        <w:tc>
          <w:tcPr>
            <w:tcW w:w="2430" w:type="dxa"/>
            <w:shd w:val="clear" w:color="auto" w:fill="auto"/>
          </w:tcPr>
          <w:p w14:paraId="3734840C" w14:textId="77777777" w:rsidR="00D447FB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  <w:r w:rsidR="0060497C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A.A.A.</w:t>
            </w:r>
          </w:p>
          <w:p w14:paraId="51F2AFD1" w14:textId="3662F2E3" w:rsidR="0060497C" w:rsidRPr="002C77D2" w:rsidRDefault="0060497C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C.F.M.</w:t>
            </w:r>
          </w:p>
        </w:tc>
        <w:tc>
          <w:tcPr>
            <w:tcW w:w="1720" w:type="dxa"/>
            <w:shd w:val="clear" w:color="auto" w:fill="auto"/>
          </w:tcPr>
          <w:p w14:paraId="664FB3F9" w14:textId="17D5C4EE" w:rsidR="00D447FB" w:rsidRPr="00170F8F" w:rsidRDefault="00170F8F" w:rsidP="004761CB">
            <w:pPr>
              <w:spacing w:after="0" w:line="240" w:lineRule="auto"/>
              <w:rPr>
                <w:rFonts w:ascii="Trebuchet MS" w:hAnsi="Trebuchet MS" w:cs="Open Sans"/>
                <w:shd w:val="clear" w:color="auto" w:fill="FFFFFF"/>
              </w:rPr>
            </w:pPr>
            <w:r>
              <w:rPr>
                <w:rFonts w:ascii="Trebuchet MS" w:hAnsi="Trebuchet MS" w:cs="Open Sans"/>
                <w:shd w:val="clear" w:color="auto" w:fill="FFFFFF"/>
              </w:rPr>
              <w:t>25.01.2024</w:t>
            </w:r>
          </w:p>
        </w:tc>
        <w:tc>
          <w:tcPr>
            <w:tcW w:w="2441" w:type="dxa"/>
            <w:shd w:val="clear" w:color="auto" w:fill="auto"/>
          </w:tcPr>
          <w:p w14:paraId="1AB84980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D447FB" w:rsidRPr="002C77D2" w14:paraId="67880A8E" w14:textId="77777777" w:rsidTr="00981A01">
        <w:tc>
          <w:tcPr>
            <w:tcW w:w="3145" w:type="dxa"/>
            <w:shd w:val="clear" w:color="auto" w:fill="auto"/>
          </w:tcPr>
          <w:p w14:paraId="2B94F4AD" w14:textId="77777777" w:rsidR="00D447FB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Întocmit: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Camelia COSTACHE</w:t>
            </w:r>
          </w:p>
          <w:p w14:paraId="3363F83B" w14:textId="0A30C461" w:rsidR="0060497C" w:rsidRPr="002C77D2" w:rsidRDefault="0060497C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             Steliana BEJAN</w:t>
            </w:r>
          </w:p>
        </w:tc>
        <w:tc>
          <w:tcPr>
            <w:tcW w:w="2430" w:type="dxa"/>
            <w:shd w:val="clear" w:color="auto" w:fill="auto"/>
          </w:tcPr>
          <w:p w14:paraId="33E88403" w14:textId="77777777" w:rsidR="00D447FB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  <w:r w:rsidR="0060497C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S.A.A.A.</w:t>
            </w:r>
          </w:p>
          <w:p w14:paraId="1D36C395" w14:textId="2CCF5336" w:rsidR="0060497C" w:rsidRPr="002C77D2" w:rsidRDefault="0060497C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Consilier S.C.F.M.</w:t>
            </w:r>
          </w:p>
        </w:tc>
        <w:tc>
          <w:tcPr>
            <w:tcW w:w="1720" w:type="dxa"/>
            <w:shd w:val="clear" w:color="auto" w:fill="auto"/>
          </w:tcPr>
          <w:p w14:paraId="58F9DDEE" w14:textId="607D522E" w:rsidR="00D447FB" w:rsidRPr="002C77D2" w:rsidRDefault="00170F8F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25.01.2024</w:t>
            </w:r>
          </w:p>
        </w:tc>
        <w:tc>
          <w:tcPr>
            <w:tcW w:w="2441" w:type="dxa"/>
            <w:shd w:val="clear" w:color="auto" w:fill="auto"/>
          </w:tcPr>
          <w:p w14:paraId="04C3D326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14:paraId="227AEA4C" w14:textId="580A4304" w:rsidR="00D447FB" w:rsidRPr="00C07C8F" w:rsidRDefault="00C07C8F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  <w:sz w:val="18"/>
          <w:szCs w:val="18"/>
        </w:rPr>
      </w:pPr>
      <w:r w:rsidRPr="00C07C8F">
        <w:rPr>
          <w:rFonts w:ascii="Times New Roman" w:hAnsi="Times New Roman"/>
          <w:bCs/>
          <w:sz w:val="18"/>
          <w:szCs w:val="18"/>
        </w:rPr>
        <w:t>Nota: redactat în 3 (trei) exemplare</w:t>
      </w:r>
    </w:p>
    <w:sectPr w:rsidR="00D447FB" w:rsidRPr="00C07C8F" w:rsidSect="00D26A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8A95" w14:textId="77777777" w:rsidR="00811E08" w:rsidRDefault="00811E08" w:rsidP="00143ACD">
      <w:pPr>
        <w:spacing w:after="0" w:line="240" w:lineRule="auto"/>
      </w:pPr>
      <w:r>
        <w:separator/>
      </w:r>
    </w:p>
  </w:endnote>
  <w:endnote w:type="continuationSeparator" w:id="0">
    <w:p w14:paraId="7AA56963" w14:textId="77777777" w:rsidR="00811E08" w:rsidRDefault="00811E0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6952A327" w:rsidR="00D26ADD" w:rsidRDefault="00F635C5" w:rsidP="00D26ADD">
            <w:pPr>
              <w:pStyle w:val="Footer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Constanţa,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F635C5" w:rsidP="00D26ADD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F439010" w:rsidR="004C0CE7" w:rsidRDefault="00443A0B" w:rsidP="00443A0B">
            <w:pPr>
              <w:pStyle w:val="Footer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635C5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635C5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Constanţa</w:t>
    </w:r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E98A" w14:textId="77777777" w:rsidR="00811E08" w:rsidRDefault="00811E08" w:rsidP="00143ACD">
      <w:pPr>
        <w:spacing w:after="0" w:line="240" w:lineRule="auto"/>
      </w:pPr>
      <w:r>
        <w:separator/>
      </w:r>
    </w:p>
  </w:footnote>
  <w:footnote w:type="continuationSeparator" w:id="0">
    <w:p w14:paraId="6F302EAE" w14:textId="77777777" w:rsidR="00811E08" w:rsidRDefault="00811E0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85"/>
    <w:multiLevelType w:val="hybridMultilevel"/>
    <w:tmpl w:val="837237EA"/>
    <w:lvl w:ilvl="0" w:tplc="ACC4682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73DE0"/>
    <w:multiLevelType w:val="hybridMultilevel"/>
    <w:tmpl w:val="F954B848"/>
    <w:lvl w:ilvl="0" w:tplc="F85C9B8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3E20"/>
    <w:multiLevelType w:val="hybridMultilevel"/>
    <w:tmpl w:val="05F8556A"/>
    <w:lvl w:ilvl="0" w:tplc="7EFE3C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EFE3C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93823"/>
    <w:rsid w:val="000C0E50"/>
    <w:rsid w:val="000E1DC5"/>
    <w:rsid w:val="001106DF"/>
    <w:rsid w:val="00143ACD"/>
    <w:rsid w:val="00170F8F"/>
    <w:rsid w:val="001B47C8"/>
    <w:rsid w:val="00354326"/>
    <w:rsid w:val="00443A0B"/>
    <w:rsid w:val="00482EF6"/>
    <w:rsid w:val="004A5C08"/>
    <w:rsid w:val="004B7417"/>
    <w:rsid w:val="004C0CE7"/>
    <w:rsid w:val="004C7186"/>
    <w:rsid w:val="004F0F51"/>
    <w:rsid w:val="0051560F"/>
    <w:rsid w:val="0053065D"/>
    <w:rsid w:val="0060497C"/>
    <w:rsid w:val="006257EA"/>
    <w:rsid w:val="006A1311"/>
    <w:rsid w:val="006A261F"/>
    <w:rsid w:val="006D65DB"/>
    <w:rsid w:val="006F2AF2"/>
    <w:rsid w:val="00753CCD"/>
    <w:rsid w:val="00756D2A"/>
    <w:rsid w:val="007D4A5C"/>
    <w:rsid w:val="007E6483"/>
    <w:rsid w:val="0080637F"/>
    <w:rsid w:val="00811E08"/>
    <w:rsid w:val="0081504B"/>
    <w:rsid w:val="008507D9"/>
    <w:rsid w:val="008631FB"/>
    <w:rsid w:val="008C7811"/>
    <w:rsid w:val="008D246C"/>
    <w:rsid w:val="008E19DC"/>
    <w:rsid w:val="0090061B"/>
    <w:rsid w:val="00903361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A44FE"/>
    <w:rsid w:val="00B66053"/>
    <w:rsid w:val="00BE0746"/>
    <w:rsid w:val="00C02DFA"/>
    <w:rsid w:val="00C07C8F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D3338"/>
    <w:rsid w:val="00DE792C"/>
    <w:rsid w:val="00E0302B"/>
    <w:rsid w:val="00E35AD6"/>
    <w:rsid w:val="00E82CD9"/>
    <w:rsid w:val="00E835B6"/>
    <w:rsid w:val="00E84F3C"/>
    <w:rsid w:val="00ED25D0"/>
    <w:rsid w:val="00F1090C"/>
    <w:rsid w:val="00F1465B"/>
    <w:rsid w:val="00F635C5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4">
    <w:name w:val="heading 4"/>
    <w:basedOn w:val="Normal"/>
    <w:next w:val="Normal"/>
    <w:link w:val="Heading4Char"/>
    <w:qFormat/>
    <w:rsid w:val="0060497C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60497C"/>
    <w:pPr>
      <w:keepNext/>
      <w:spacing w:after="0" w:line="240" w:lineRule="auto"/>
      <w:ind w:left="2880"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60497C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0497C"/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character" w:customStyle="1" w:styleId="Heading5Char">
    <w:name w:val="Heading 5 Char"/>
    <w:basedOn w:val="DefaultParagraphFont"/>
    <w:link w:val="Heading5"/>
    <w:rsid w:val="0060497C"/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character" w:customStyle="1" w:styleId="Heading7Char">
    <w:name w:val="Heading 7 Char"/>
    <w:basedOn w:val="DefaultParagraphFont"/>
    <w:link w:val="Heading7"/>
    <w:rsid w:val="0060497C"/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paragraph" w:styleId="BodyTextIndent">
    <w:name w:val="Body Text Indent"/>
    <w:basedOn w:val="Normal"/>
    <w:link w:val="BodyTextIndentChar"/>
    <w:rsid w:val="0060497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60497C"/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paragraph" w:styleId="BodyText2">
    <w:name w:val="Body Text 2"/>
    <w:basedOn w:val="Normal"/>
    <w:link w:val="BodyText2Char"/>
    <w:rsid w:val="0060497C"/>
    <w:pPr>
      <w:spacing w:after="200" w:line="276" w:lineRule="auto"/>
    </w:pPr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60497C"/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tpa1">
    <w:name w:val="tpa1"/>
    <w:rsid w:val="0060497C"/>
  </w:style>
  <w:style w:type="paragraph" w:styleId="BodyTextIndent3">
    <w:name w:val="Body Text Indent 3"/>
    <w:basedOn w:val="Normal"/>
    <w:link w:val="BodyTextIndent3Char"/>
    <w:rsid w:val="0060497C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60497C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BodyTextIndent2">
    <w:name w:val="Body Text Indent 2"/>
    <w:basedOn w:val="Normal"/>
    <w:link w:val="BodyTextIndent2Char"/>
    <w:rsid w:val="0060497C"/>
    <w:pPr>
      <w:spacing w:after="120" w:line="480" w:lineRule="auto"/>
      <w:ind w:left="360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60497C"/>
    <w:rPr>
      <w:rFonts w:ascii="Calibri" w:eastAsia="Calibri" w:hAnsi="Calibri" w:cs="Times New Roman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A4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7CB4-A08D-4C83-819A-8622CB3C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STELIANA BEJAN</cp:lastModifiedBy>
  <cp:revision>32</cp:revision>
  <cp:lastPrinted>2024-01-25T11:31:00Z</cp:lastPrinted>
  <dcterms:created xsi:type="dcterms:W3CDTF">2023-12-08T11:08:00Z</dcterms:created>
  <dcterms:modified xsi:type="dcterms:W3CDTF">2024-01-25T11:33:00Z</dcterms:modified>
</cp:coreProperties>
</file>