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0264D2" w:rsidRDefault="003707DE" w:rsidP="000264D2">
      <w:pPr>
        <w:spacing w:after="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0264D2" w:rsidRPr="000264D2">
        <w:rPr>
          <w:rFonts w:ascii="Times New Roman" w:hAnsi="Times New Roman"/>
          <w:b/>
          <w:sz w:val="28"/>
          <w:szCs w:val="28"/>
          <w:lang w:val="ro-RO"/>
        </w:rPr>
        <w:t>Înființare trup de pădure în comuna Deleni, județul Constanța</w:t>
      </w:r>
      <w:r w:rsidR="000264D2" w:rsidRPr="000264D2">
        <w:rPr>
          <w:rFonts w:ascii="Times New Roman" w:hAnsi="Times New Roman" w:cs="Times New Roman"/>
          <w:b/>
          <w:sz w:val="28"/>
          <w:szCs w:val="28"/>
          <w:lang w:val="ro-RO"/>
        </w:rPr>
        <w:t xml:space="preserve"> </w:t>
      </w:r>
      <w:r w:rsidRPr="000264D2">
        <w:rPr>
          <w:rFonts w:ascii="Times New Roman" w:hAnsi="Times New Roman" w:cs="Times New Roman"/>
          <w:b/>
          <w:sz w:val="28"/>
          <w:szCs w:val="28"/>
          <w:lang w:val="ro-RO"/>
        </w:rPr>
        <w:t>"</w:t>
      </w:r>
      <w:r w:rsidR="00D41809" w:rsidRPr="000264D2">
        <w:rPr>
          <w:rFonts w:ascii="Times New Roman" w:hAnsi="Times New Roman" w:cs="Times New Roman"/>
          <w:b/>
          <w:sz w:val="28"/>
          <w:szCs w:val="28"/>
          <w:lang w:val="ro-RO"/>
        </w:rPr>
        <w:t xml:space="preserve">, </w:t>
      </w:r>
      <w:r w:rsidR="00D41809" w:rsidRPr="000264D2">
        <w:rPr>
          <w:rFonts w:ascii="Times New Roman" w:hAnsi="Times New Roman" w:cs="Times New Roman"/>
          <w:sz w:val="28"/>
          <w:szCs w:val="28"/>
        </w:rPr>
        <w:t xml:space="preserve">beneficiar persoana fizica </w:t>
      </w:r>
      <w:r w:rsidR="00F04003" w:rsidRPr="000264D2">
        <w:rPr>
          <w:rFonts w:ascii="Times New Roman" w:hAnsi="Times New Roman" w:cs="Times New Roman"/>
          <w:sz w:val="28"/>
          <w:szCs w:val="28"/>
        </w:rPr>
        <w:t xml:space="preserve">, </w:t>
      </w:r>
      <w:r w:rsidR="000264D2" w:rsidRPr="000264D2">
        <w:rPr>
          <w:rFonts w:ascii="Times New Roman" w:hAnsi="Times New Roman"/>
          <w:b/>
          <w:sz w:val="28"/>
          <w:szCs w:val="28"/>
        </w:rPr>
        <w:t>NEAGU NAPOLEON-RĂZVAN</w:t>
      </w:r>
      <w:r w:rsidR="000264D2" w:rsidRPr="000264D2">
        <w:rPr>
          <w:rFonts w:ascii="Times New Roman" w:hAnsi="Times New Roman"/>
          <w:sz w:val="28"/>
          <w:szCs w:val="28"/>
        </w:rPr>
        <w:t xml:space="preserve"> </w:t>
      </w:r>
      <w:r w:rsidR="001344E9" w:rsidRPr="000264D2">
        <w:rPr>
          <w:rFonts w:ascii="Times New Roman" w:hAnsi="Times New Roman" w:cs="Times New Roman"/>
          <w:sz w:val="28"/>
          <w:szCs w:val="28"/>
        </w:rPr>
        <w:t xml:space="preserve">cu domiciliul în județul </w:t>
      </w:r>
      <w:r w:rsidR="000264D2" w:rsidRPr="000264D2">
        <w:rPr>
          <w:rFonts w:ascii="Times New Roman" w:hAnsi="Times New Roman" w:cs="Times New Roman"/>
          <w:sz w:val="28"/>
          <w:szCs w:val="28"/>
        </w:rPr>
        <w:t>C</w:t>
      </w:r>
      <w:r w:rsidR="001344E9" w:rsidRPr="000264D2">
        <w:rPr>
          <w:rFonts w:ascii="Times New Roman" w:hAnsi="Times New Roman" w:cs="Times New Roman"/>
          <w:sz w:val="28"/>
          <w:szCs w:val="28"/>
        </w:rPr>
        <w:t xml:space="preserve">ONSTANȚA, mun.Constanța,  adresa  </w:t>
      </w:r>
      <w:r w:rsidR="000264D2" w:rsidRPr="000264D2">
        <w:rPr>
          <w:rFonts w:ascii="Times New Roman" w:hAnsi="Times New Roman"/>
          <w:sz w:val="28"/>
          <w:szCs w:val="28"/>
        </w:rPr>
        <w:t>sat Viișoara, comuna Cobadin, adresa str. Panselei nr.300</w:t>
      </w:r>
      <w:r w:rsidR="00D41809" w:rsidRPr="000264D2">
        <w:rPr>
          <w:rFonts w:ascii="Times New Roman" w:hAnsi="Times New Roman" w:cs="Times New Roman"/>
          <w:sz w:val="28"/>
          <w:szCs w:val="28"/>
        </w:rPr>
        <w:t xml:space="preserve">, suprafaţa – </w:t>
      </w:r>
      <w:r w:rsidR="000264D2">
        <w:rPr>
          <w:rFonts w:ascii="Times New Roman" w:hAnsi="Times New Roman" w:cs="Times New Roman"/>
          <w:sz w:val="28"/>
          <w:szCs w:val="28"/>
        </w:rPr>
        <w:t>9</w:t>
      </w:r>
      <w:proofErr w:type="gramStart"/>
      <w:r w:rsidR="000264D2">
        <w:rPr>
          <w:rFonts w:ascii="Times New Roman" w:hAnsi="Times New Roman" w:cs="Times New Roman"/>
          <w:sz w:val="28"/>
          <w:szCs w:val="28"/>
        </w:rPr>
        <w:t>,50</w:t>
      </w:r>
      <w:proofErr w:type="gramEnd"/>
      <w:r w:rsidR="00C706C6" w:rsidRPr="000264D2">
        <w:rPr>
          <w:rFonts w:ascii="Times New Roman" w:hAnsi="Times New Roman" w:cs="Times New Roman"/>
          <w:sz w:val="28"/>
          <w:szCs w:val="28"/>
        </w:rPr>
        <w:t xml:space="preserve"> </w:t>
      </w:r>
      <w:r w:rsidR="00D41809" w:rsidRPr="000264D2">
        <w:rPr>
          <w:rFonts w:ascii="Times New Roman" w:hAnsi="Times New Roman" w:cs="Times New Roman"/>
          <w:sz w:val="28"/>
          <w:szCs w:val="28"/>
        </w:rPr>
        <w:t xml:space="preserve">ha, din </w:t>
      </w:r>
      <w:r w:rsidR="00D41809" w:rsidRPr="000264D2">
        <w:rPr>
          <w:rFonts w:ascii="Times New Roman" w:hAnsi="Times New Roman" w:cs="Times New Roman"/>
          <w:b/>
          <w:sz w:val="28"/>
          <w:szCs w:val="28"/>
        </w:rPr>
        <w:t>cadrul P.N.R.R., gestionat prin Ministerul Mediului, Apelor și Pădurilor</w:t>
      </w:r>
      <w:r w:rsidR="00D41809" w:rsidRPr="000264D2">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0264D2" w:rsidRDefault="00BA7D36" w:rsidP="000264D2">
      <w:pPr>
        <w:spacing w:after="0"/>
        <w:rPr>
          <w:rFonts w:ascii="Times New Roman" w:hAnsi="Times New Roman"/>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0264D2" w:rsidRPr="007F61DB">
        <w:rPr>
          <w:rFonts w:ascii="Times New Roman" w:hAnsi="Times New Roman"/>
          <w:b/>
          <w:szCs w:val="24"/>
        </w:rPr>
        <w:t>NEAGU NAPOLEON-RĂZVAN</w:t>
      </w:r>
      <w:r w:rsidR="000264D2" w:rsidRPr="00131410">
        <w:rPr>
          <w:rFonts w:ascii="Times New Roman" w:hAnsi="Times New Roman"/>
          <w:szCs w:val="24"/>
        </w:rPr>
        <w:t xml:space="preserv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p>
    <w:p w:rsidR="00BA7D36" w:rsidRPr="006B7719" w:rsidRDefault="00BA7D3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6B7719">
        <w:rPr>
          <w:rStyle w:val="slinbdy"/>
          <w:rFonts w:ascii="Times New Roman" w:hAnsi="Times New Roman" w:cs="Times New Roman"/>
          <w:sz w:val="24"/>
          <w:szCs w:val="24"/>
          <w:bdr w:val="none" w:sz="0" w:space="0" w:color="auto" w:frame="1"/>
          <w:shd w:val="clear" w:color="auto" w:fill="FFFFFF"/>
        </w:rPr>
        <w:t>adresa</w:t>
      </w:r>
      <w:proofErr w:type="gramEnd"/>
      <w:r w:rsidRPr="006B7719">
        <w:rPr>
          <w:rStyle w:val="slinbdy"/>
          <w:rFonts w:ascii="Times New Roman" w:hAnsi="Times New Roman" w:cs="Times New Roman"/>
          <w:sz w:val="24"/>
          <w:szCs w:val="24"/>
          <w:bdr w:val="none" w:sz="0" w:space="0" w:color="auto" w:frame="1"/>
          <w:shd w:val="clear" w:color="auto" w:fill="FFFFFF"/>
        </w:rPr>
        <w:t xml:space="preserve"> </w:t>
      </w:r>
      <w:r w:rsidR="003707DE" w:rsidRPr="006B7719">
        <w:rPr>
          <w:rFonts w:ascii="Times New Roman" w:hAnsi="Times New Roman" w:cs="Times New Roman"/>
          <w:sz w:val="24"/>
          <w:szCs w:val="24"/>
        </w:rPr>
        <w:t>domiciliul</w:t>
      </w:r>
      <w:r w:rsidR="001344E9" w:rsidRPr="001344E9">
        <w:rPr>
          <w:rFonts w:ascii="Times New Roman" w:hAnsi="Times New Roman" w:cs="Times New Roman"/>
        </w:rPr>
        <w:t xml:space="preserve"> </w:t>
      </w:r>
      <w:r w:rsidR="001344E9" w:rsidRPr="00DF7429">
        <w:rPr>
          <w:rFonts w:ascii="Times New Roman" w:hAnsi="Times New Roman" w:cs="Times New Roman"/>
        </w:rPr>
        <w:t xml:space="preserve">județul CONSTANȚA, </w:t>
      </w:r>
      <w:r w:rsidR="000264D2" w:rsidRPr="00084DAC">
        <w:rPr>
          <w:rFonts w:ascii="Times New Roman" w:hAnsi="Times New Roman"/>
          <w:sz w:val="24"/>
          <w:szCs w:val="24"/>
        </w:rPr>
        <w:t>sat Viișoara, comuna Cobadin, adresa str. Panselei nr.300</w:t>
      </w:r>
      <w:r w:rsidR="006B7719" w:rsidRPr="006B7719">
        <w:rPr>
          <w:rFonts w:ascii="Times New Roman" w:hAnsi="Times New Roman" w:cs="Times New Roman"/>
          <w:sz w:val="24"/>
          <w:szCs w:val="24"/>
        </w:rPr>
        <w:t xml:space="preserve">, </w:t>
      </w:r>
      <w:r w:rsidR="000264D2" w:rsidRPr="00084DAC">
        <w:rPr>
          <w:rFonts w:ascii="Times New Roman" w:hAnsi="Times New Roman"/>
          <w:sz w:val="24"/>
          <w:szCs w:val="24"/>
          <w:lang w:val="ro-RO"/>
        </w:rPr>
        <w:t>0767 236 410</w:t>
      </w:r>
      <w:r w:rsidR="006B7719" w:rsidRPr="006B7719">
        <w:rPr>
          <w:rFonts w:ascii="Times New Roman" w:hAnsi="Times New Roman" w:cs="Times New Roman"/>
          <w:sz w:val="24"/>
          <w:szCs w:val="24"/>
        </w:rPr>
        <w:t xml:space="preserve">, email </w:t>
      </w:r>
      <w:r w:rsidR="000264D2" w:rsidRPr="004A6F14">
        <w:rPr>
          <w:rFonts w:ascii="Times New Roman" w:hAnsi="Times New Roman"/>
          <w:sz w:val="24"/>
          <w:szCs w:val="24"/>
        </w:rPr>
        <w:t>florin.argonaut@yahoo.com</w:t>
      </w:r>
    </w:p>
    <w:p w:rsidR="000264D2" w:rsidRDefault="004926DB" w:rsidP="000264D2">
      <w:pPr>
        <w:spacing w:after="0"/>
        <w:rPr>
          <w:rFonts w:ascii="Times New Roman" w:hAnsi="Times New Roman"/>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 </w:t>
      </w:r>
      <w:r w:rsidR="000264D2">
        <w:rPr>
          <w:rFonts w:ascii="Times New Roman" w:hAnsi="Times New Roman"/>
          <w:szCs w:val="24"/>
        </w:rPr>
        <w:t>NEAGU NAPOLEON-RĂZVAN</w:t>
      </w:r>
      <w:r w:rsidR="000264D2" w:rsidRPr="00131410">
        <w:rPr>
          <w:rFonts w:ascii="Times New Roman" w:hAnsi="Times New Roman"/>
          <w:szCs w:val="24"/>
        </w:rPr>
        <w:t xml:space="preserve"> </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6B7719" w:rsidRDefault="00322955" w:rsidP="000264D2">
      <w:pPr>
        <w:pStyle w:val="Listparagraf"/>
        <w:spacing w:after="0" w:line="240" w:lineRule="auto"/>
        <w:ind w:left="0" w:firstLine="720"/>
        <w:jc w:val="both"/>
        <w:rPr>
          <w:rFonts w:ascii="Times New Roman" w:hAnsi="Times New Roman"/>
          <w:szCs w:val="24"/>
        </w:rPr>
      </w:pPr>
      <w:r w:rsidRPr="006B7719">
        <w:rPr>
          <w:rFonts w:ascii="Times New Roman" w:hAnsi="Times New Roman" w:cs="Times New Roman"/>
          <w:sz w:val="24"/>
          <w:szCs w:val="24"/>
        </w:rPr>
        <w:t xml:space="preserve">Proiectul </w:t>
      </w:r>
      <w:r w:rsidR="003707DE" w:rsidRPr="006B7719">
        <w:rPr>
          <w:rFonts w:ascii="Times New Roman" w:hAnsi="Times New Roman" w:cs="Times New Roman"/>
          <w:sz w:val="24"/>
          <w:szCs w:val="24"/>
        </w:rPr>
        <w:t xml:space="preserve">având cu </w:t>
      </w:r>
      <w:proofErr w:type="gramStart"/>
      <w:r w:rsidR="003707DE" w:rsidRPr="006B7719">
        <w:rPr>
          <w:rFonts w:ascii="Times New Roman" w:hAnsi="Times New Roman" w:cs="Times New Roman"/>
          <w:sz w:val="24"/>
          <w:szCs w:val="24"/>
        </w:rPr>
        <w:t>titlul</w:t>
      </w:r>
      <w:r w:rsidR="00282401" w:rsidRPr="006B7719">
        <w:rPr>
          <w:rFonts w:ascii="Times New Roman" w:hAnsi="Times New Roman" w:cs="Times New Roman"/>
          <w:sz w:val="24"/>
          <w:szCs w:val="24"/>
          <w:lang w:val="ro-RO"/>
        </w:rPr>
        <w:t xml:space="preserve"> ,</w:t>
      </w:r>
      <w:proofErr w:type="gramEnd"/>
      <w:r w:rsidR="00282401" w:rsidRPr="006B7719">
        <w:rPr>
          <w:rFonts w:ascii="Times New Roman" w:hAnsi="Times New Roman" w:cs="Times New Roman"/>
          <w:sz w:val="24"/>
          <w:szCs w:val="24"/>
          <w:lang w:val="ro-RO"/>
        </w:rPr>
        <w:t>,</w:t>
      </w:r>
      <w:r w:rsidR="00282401" w:rsidRPr="006B7719">
        <w:rPr>
          <w:rFonts w:ascii="Times New Roman" w:hAnsi="Times New Roman" w:cs="Times New Roman"/>
          <w:b/>
          <w:sz w:val="24"/>
          <w:szCs w:val="24"/>
          <w:lang w:val="ro-RO"/>
        </w:rPr>
        <w:t xml:space="preserve"> </w:t>
      </w:r>
      <w:r w:rsidR="000264D2">
        <w:rPr>
          <w:rFonts w:ascii="Times New Roman" w:hAnsi="Times New Roman"/>
          <w:b/>
          <w:sz w:val="28"/>
          <w:szCs w:val="28"/>
          <w:lang w:val="ro-RO"/>
        </w:rPr>
        <w:t>Înființare t</w:t>
      </w:r>
      <w:r w:rsidR="000264D2" w:rsidRPr="00AD00D7">
        <w:rPr>
          <w:rFonts w:ascii="Times New Roman" w:hAnsi="Times New Roman"/>
          <w:b/>
          <w:sz w:val="28"/>
          <w:szCs w:val="28"/>
          <w:lang w:val="ro-RO"/>
        </w:rPr>
        <w:t xml:space="preserve">rup de pădure în </w:t>
      </w:r>
      <w:r w:rsidR="000264D2">
        <w:rPr>
          <w:rFonts w:ascii="Times New Roman" w:hAnsi="Times New Roman"/>
          <w:b/>
          <w:sz w:val="28"/>
          <w:szCs w:val="28"/>
          <w:lang w:val="ro-RO"/>
        </w:rPr>
        <w:t>comuna Deleni</w:t>
      </w:r>
      <w:r w:rsidR="000264D2" w:rsidRPr="00AD00D7">
        <w:rPr>
          <w:rFonts w:ascii="Times New Roman" w:hAnsi="Times New Roman"/>
          <w:b/>
          <w:sz w:val="28"/>
          <w:szCs w:val="28"/>
          <w:lang w:val="ro-RO"/>
        </w:rPr>
        <w:t>, județ</w:t>
      </w:r>
      <w:r w:rsidR="000264D2">
        <w:rPr>
          <w:rFonts w:ascii="Times New Roman" w:hAnsi="Times New Roman"/>
          <w:b/>
          <w:sz w:val="28"/>
          <w:szCs w:val="28"/>
          <w:lang w:val="ro-RO"/>
        </w:rPr>
        <w:t>ul</w:t>
      </w:r>
      <w:r w:rsidR="000264D2" w:rsidRPr="00AD00D7">
        <w:rPr>
          <w:rFonts w:ascii="Times New Roman" w:hAnsi="Times New Roman"/>
          <w:b/>
          <w:sz w:val="28"/>
          <w:szCs w:val="28"/>
          <w:lang w:val="ro-RO"/>
        </w:rPr>
        <w:t xml:space="preserve"> </w:t>
      </w:r>
      <w:r w:rsidR="000264D2">
        <w:rPr>
          <w:rFonts w:ascii="Times New Roman" w:hAnsi="Times New Roman"/>
          <w:b/>
          <w:sz w:val="28"/>
          <w:szCs w:val="28"/>
          <w:lang w:val="ro-RO"/>
        </w:rPr>
        <w:t>Constanța</w:t>
      </w:r>
      <w:r w:rsidR="000264D2" w:rsidRPr="006B7719">
        <w:rPr>
          <w:rFonts w:ascii="Times New Roman" w:hAnsi="Times New Roman" w:cs="Times New Roman"/>
          <w:b/>
          <w:sz w:val="24"/>
          <w:szCs w:val="24"/>
          <w:lang w:val="ro-RO"/>
        </w:rPr>
        <w:t xml:space="preserve"> </w:t>
      </w:r>
      <w:r w:rsidR="00282401" w:rsidRPr="006B7719">
        <w:rPr>
          <w:rFonts w:ascii="Times New Roman" w:hAnsi="Times New Roman" w:cs="Times New Roman"/>
          <w:b/>
          <w:sz w:val="24"/>
          <w:szCs w:val="24"/>
          <w:lang w:val="ro-RO"/>
        </w:rPr>
        <w:t>"</w:t>
      </w:r>
      <w:r w:rsidR="00282401" w:rsidRPr="006B7719">
        <w:rPr>
          <w:rFonts w:ascii="Times New Roman" w:hAnsi="Times New Roman" w:cs="Times New Roman"/>
          <w:sz w:val="24"/>
          <w:szCs w:val="24"/>
        </w:rPr>
        <w:t>își propune împădurirea unei suprafețe de teren arabil de</w:t>
      </w:r>
      <w:r w:rsidR="003707DE" w:rsidRPr="006B7719">
        <w:rPr>
          <w:rFonts w:ascii="Times New Roman" w:hAnsi="Times New Roman" w:cs="Times New Roman"/>
          <w:sz w:val="24"/>
          <w:szCs w:val="24"/>
        </w:rPr>
        <w:t xml:space="preserve"> </w:t>
      </w:r>
      <w:r w:rsidR="001344E9">
        <w:rPr>
          <w:rFonts w:ascii="Times New Roman" w:hAnsi="Times New Roman" w:cs="Times New Roman"/>
          <w:sz w:val="24"/>
          <w:szCs w:val="24"/>
        </w:rPr>
        <w:t>18.83</w:t>
      </w:r>
      <w:r w:rsidR="00282401" w:rsidRPr="006B7719">
        <w:rPr>
          <w:rFonts w:ascii="Times New Roman" w:hAnsi="Times New Roman" w:cs="Times New Roman"/>
          <w:sz w:val="24"/>
          <w:szCs w:val="24"/>
        </w:rPr>
        <w:t xml:space="preserve"> ha</w:t>
      </w:r>
      <w:r w:rsidR="006B7719" w:rsidRPr="006B7719">
        <w:rPr>
          <w:rFonts w:ascii="Times New Roman" w:hAnsi="Times New Roman" w:cs="Times New Roman"/>
          <w:sz w:val="24"/>
          <w:szCs w:val="24"/>
        </w:rPr>
        <w:t>, teren</w:t>
      </w:r>
      <w:r w:rsidR="00282401" w:rsidRPr="006B7719">
        <w:rPr>
          <w:rFonts w:ascii="Times New Roman" w:hAnsi="Times New Roman" w:cs="Times New Roman"/>
          <w:sz w:val="24"/>
          <w:szCs w:val="24"/>
        </w:rPr>
        <w:t xml:space="preserve"> situat în extravilanul </w:t>
      </w:r>
      <w:r w:rsidR="003707DE" w:rsidRPr="006B7719">
        <w:rPr>
          <w:rFonts w:ascii="Times New Roman" w:hAnsi="Times New Roman" w:cs="Times New Roman"/>
          <w:b/>
          <w:sz w:val="24"/>
          <w:szCs w:val="24"/>
        </w:rPr>
        <w:t xml:space="preserve">comunei </w:t>
      </w:r>
      <w:r w:rsidR="000264D2">
        <w:rPr>
          <w:rFonts w:ascii="Times New Roman" w:hAnsi="Times New Roman" w:cs="Times New Roman"/>
          <w:b/>
          <w:sz w:val="24"/>
          <w:szCs w:val="24"/>
        </w:rPr>
        <w:t>Deleni</w:t>
      </w:r>
      <w:r w:rsidR="006B7719">
        <w:rPr>
          <w:rFonts w:ascii="Times New Roman" w:hAnsi="Times New Roman" w:cs="Times New Roman"/>
          <w:b/>
          <w:sz w:val="24"/>
          <w:szCs w:val="24"/>
        </w:rPr>
        <w:t>:</w:t>
      </w:r>
      <w:r w:rsidR="00282401" w:rsidRPr="006B7719">
        <w:rPr>
          <w:rFonts w:ascii="Times New Roman" w:hAnsi="Times New Roman" w:cs="Times New Roman"/>
          <w:b/>
          <w:sz w:val="24"/>
          <w:szCs w:val="24"/>
        </w:rPr>
        <w:t xml:space="preserve"> </w:t>
      </w:r>
      <w:r w:rsidR="000264D2" w:rsidRPr="00131410">
        <w:rPr>
          <w:rFonts w:ascii="Times New Roman" w:hAnsi="Times New Roman"/>
          <w:szCs w:val="24"/>
        </w:rPr>
        <w:t xml:space="preserve">tarla </w:t>
      </w:r>
      <w:r w:rsidR="000264D2">
        <w:rPr>
          <w:rFonts w:ascii="Times New Roman" w:hAnsi="Times New Roman"/>
          <w:szCs w:val="24"/>
        </w:rPr>
        <w:t>36</w:t>
      </w:r>
      <w:r w:rsidR="000264D2" w:rsidRPr="00131410">
        <w:rPr>
          <w:rFonts w:ascii="Times New Roman" w:hAnsi="Times New Roman"/>
          <w:szCs w:val="24"/>
        </w:rPr>
        <w:t xml:space="preserve">, parcela </w:t>
      </w:r>
      <w:r w:rsidR="000264D2">
        <w:rPr>
          <w:rFonts w:ascii="Times New Roman" w:hAnsi="Times New Roman"/>
          <w:szCs w:val="24"/>
        </w:rPr>
        <w:t>367/1</w:t>
      </w:r>
      <w:r w:rsidR="000264D2" w:rsidRPr="00131410">
        <w:rPr>
          <w:rFonts w:ascii="Times New Roman" w:hAnsi="Times New Roman"/>
          <w:szCs w:val="24"/>
        </w:rPr>
        <w:t xml:space="preserve"> suprafața </w:t>
      </w:r>
      <w:r w:rsidR="000264D2">
        <w:rPr>
          <w:rFonts w:ascii="Times New Roman" w:hAnsi="Times New Roman"/>
          <w:szCs w:val="24"/>
        </w:rPr>
        <w:t>95.000</w:t>
      </w:r>
      <w:r w:rsidR="000264D2" w:rsidRPr="00131410">
        <w:rPr>
          <w:rFonts w:ascii="Times New Roman" w:hAnsi="Times New Roman"/>
          <w:szCs w:val="24"/>
        </w:rPr>
        <w:t xml:space="preserve"> mp cu nr. </w:t>
      </w:r>
      <w:proofErr w:type="gramStart"/>
      <w:r w:rsidR="000264D2" w:rsidRPr="00131410">
        <w:rPr>
          <w:rFonts w:ascii="Times New Roman" w:hAnsi="Times New Roman"/>
          <w:szCs w:val="24"/>
        </w:rPr>
        <w:t>cadastral</w:t>
      </w:r>
      <w:proofErr w:type="gramEnd"/>
      <w:r w:rsidR="000264D2" w:rsidRPr="00131410">
        <w:rPr>
          <w:rFonts w:ascii="Times New Roman" w:hAnsi="Times New Roman"/>
          <w:szCs w:val="24"/>
        </w:rPr>
        <w:t xml:space="preserve"> </w:t>
      </w:r>
      <w:r w:rsidR="000264D2">
        <w:rPr>
          <w:rFonts w:ascii="Times New Roman" w:hAnsi="Times New Roman"/>
          <w:szCs w:val="24"/>
        </w:rPr>
        <w:t>103306,</w:t>
      </w:r>
      <w:r w:rsidR="000264D2" w:rsidRPr="00131410">
        <w:rPr>
          <w:rFonts w:ascii="Times New Roman" w:hAnsi="Times New Roman"/>
          <w:szCs w:val="24"/>
        </w:rPr>
        <w:t xml:space="preserve"> Carte funciară </w:t>
      </w:r>
      <w:r w:rsidR="000264D2">
        <w:rPr>
          <w:rFonts w:ascii="Times New Roman" w:hAnsi="Times New Roman"/>
          <w:szCs w:val="24"/>
        </w:rPr>
        <w:t>103306.</w:t>
      </w:r>
    </w:p>
    <w:p w:rsidR="000264D2" w:rsidRDefault="000264D2" w:rsidP="000264D2">
      <w:pPr>
        <w:pStyle w:val="Listparagraf"/>
        <w:spacing w:after="0" w:line="240" w:lineRule="auto"/>
        <w:ind w:left="0" w:firstLine="720"/>
        <w:jc w:val="both"/>
        <w:rPr>
          <w:rFonts w:ascii="Times New Roman" w:hAnsi="Times New Roman"/>
          <w:szCs w:val="24"/>
        </w:rPr>
      </w:pPr>
    </w:p>
    <w:p w:rsidR="000264D2" w:rsidRDefault="000264D2" w:rsidP="000264D2">
      <w:pPr>
        <w:pStyle w:val="Listparagraf"/>
        <w:spacing w:after="0" w:line="240" w:lineRule="auto"/>
        <w:ind w:left="0" w:firstLine="720"/>
        <w:jc w:val="both"/>
        <w:rPr>
          <w:rFonts w:ascii="Times New Roman" w:hAnsi="Times New Roman"/>
          <w:szCs w:val="24"/>
        </w:rPr>
      </w:pPr>
    </w:p>
    <w:p w:rsidR="000264D2" w:rsidRDefault="000264D2" w:rsidP="000264D2">
      <w:pPr>
        <w:pStyle w:val="Listparagraf"/>
        <w:spacing w:after="0" w:line="240" w:lineRule="auto"/>
        <w:ind w:left="0" w:firstLine="720"/>
        <w:jc w:val="both"/>
        <w:rPr>
          <w:rFonts w:ascii="Times New Roman" w:hAnsi="Times New Roman"/>
          <w:szCs w:val="24"/>
        </w:rPr>
      </w:pPr>
    </w:p>
    <w:p w:rsidR="000264D2" w:rsidRDefault="000264D2" w:rsidP="000264D2">
      <w:pPr>
        <w:pStyle w:val="Listparagraf"/>
        <w:spacing w:after="0" w:line="240" w:lineRule="auto"/>
        <w:ind w:left="0" w:firstLine="720"/>
        <w:jc w:val="both"/>
        <w:rPr>
          <w:rFonts w:ascii="Times New Roman" w:hAnsi="Times New Roman"/>
          <w:szCs w:val="24"/>
        </w:rPr>
      </w:pPr>
    </w:p>
    <w:p w:rsidR="000264D2" w:rsidRDefault="000264D2" w:rsidP="000264D2">
      <w:pPr>
        <w:pStyle w:val="Listparagraf"/>
        <w:spacing w:after="0" w:line="240" w:lineRule="auto"/>
        <w:ind w:left="0" w:firstLine="720"/>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0264D2"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lang w:val="ro-RO" w:eastAsia="ro-RO"/>
        </w:rPr>
        <w:drawing>
          <wp:inline distT="0" distB="0" distL="0" distR="0">
            <wp:extent cx="6151880" cy="3460433"/>
            <wp:effectExtent l="19050" t="0" r="127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D7664B" w:rsidRDefault="004749D9" w:rsidP="00D7664B">
      <w:pPr>
        <w:ind w:right="27"/>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rsidR="003F10E1" w:rsidRDefault="000264D2" w:rsidP="00A1212F">
      <w:pPr>
        <w:jc w:val="both"/>
        <w:rPr>
          <w:rFonts w:ascii="Times New Roman" w:hAnsi="Times New Roman" w:cs="Times New Roman"/>
          <w:b/>
          <w:i/>
          <w:sz w:val="24"/>
          <w:szCs w:val="24"/>
          <w:lang w:val="ro-RO"/>
        </w:rPr>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36</w:t>
      </w:r>
      <w:r w:rsidRPr="00131410">
        <w:rPr>
          <w:rFonts w:ascii="Times New Roman" w:hAnsi="Times New Roman"/>
          <w:szCs w:val="24"/>
        </w:rPr>
        <w:t xml:space="preserve">, parcela </w:t>
      </w:r>
      <w:r>
        <w:rPr>
          <w:rFonts w:ascii="Times New Roman" w:hAnsi="Times New Roman"/>
          <w:szCs w:val="24"/>
        </w:rPr>
        <w:t>367/1</w:t>
      </w:r>
      <w:r w:rsidRPr="00131410">
        <w:rPr>
          <w:rFonts w:ascii="Times New Roman" w:hAnsi="Times New Roman"/>
          <w:szCs w:val="24"/>
        </w:rPr>
        <w:t xml:space="preserve"> suprafața </w:t>
      </w:r>
      <w:r>
        <w:rPr>
          <w:rFonts w:ascii="Times New Roman" w:hAnsi="Times New Roman"/>
          <w:szCs w:val="24"/>
        </w:rPr>
        <w:t>95.000</w:t>
      </w:r>
      <w:r w:rsidRPr="00131410">
        <w:rPr>
          <w:rFonts w:ascii="Times New Roman" w:hAnsi="Times New Roman"/>
          <w:szCs w:val="24"/>
        </w:rPr>
        <w:t xml:space="preserve"> mp cu nr. </w:t>
      </w:r>
      <w:proofErr w:type="gramStart"/>
      <w:r w:rsidRPr="00131410">
        <w:rPr>
          <w:rFonts w:ascii="Times New Roman" w:hAnsi="Times New Roman"/>
          <w:szCs w:val="24"/>
        </w:rPr>
        <w:t>cadastral</w:t>
      </w:r>
      <w:proofErr w:type="gramEnd"/>
      <w:r w:rsidRPr="00131410">
        <w:rPr>
          <w:rFonts w:ascii="Times New Roman" w:hAnsi="Times New Roman"/>
          <w:szCs w:val="24"/>
        </w:rPr>
        <w:t xml:space="preserve"> </w:t>
      </w:r>
      <w:r>
        <w:rPr>
          <w:rFonts w:ascii="Times New Roman" w:hAnsi="Times New Roman"/>
          <w:szCs w:val="24"/>
        </w:rPr>
        <w:t>103306,</w:t>
      </w:r>
      <w:r w:rsidRPr="00131410">
        <w:rPr>
          <w:rFonts w:ascii="Times New Roman" w:hAnsi="Times New Roman"/>
          <w:szCs w:val="24"/>
        </w:rPr>
        <w:t xml:space="preserve"> Carte funciară </w:t>
      </w:r>
      <w:r>
        <w:rPr>
          <w:rFonts w:ascii="Times New Roman" w:hAnsi="Times New Roman"/>
          <w:szCs w:val="24"/>
        </w:rPr>
        <w:t>103306.</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1B0C5D" w:rsidRDefault="001B0C5D" w:rsidP="001B0C5D">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1B0C5D" w:rsidRDefault="001B0C5D" w:rsidP="001B0C5D">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1B0C5D" w:rsidRDefault="001B0C5D" w:rsidP="001B0C5D">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75%Sc25%Gl(Ul.t,Ml,Ju,Vi.t)</w:t>
      </w:r>
    </w:p>
    <w:p w:rsidR="001B0C5D" w:rsidRPr="00BD2D62" w:rsidRDefault="001B0C5D" w:rsidP="001B0C5D">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1B0C5D"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1B0C5D"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Mălin – Prunus padus – Ml</w:t>
      </w:r>
    </w:p>
    <w:p w:rsidR="001B0C5D" w:rsidRPr="00A1212F"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1B0C5D" w:rsidRPr="00A1212F" w:rsidRDefault="001B0C5D" w:rsidP="001B0C5D">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 xml:space="preserve">Perioada optimă de pregătire a solului este indicat a se executa toamna sau primăvara, înainte de plantare. Arătura distruge rădăcinile buruienilor și permite apei din precipitații să pătrundă în sol, </w:t>
      </w:r>
      <w:r w:rsidRPr="00101983">
        <w:rPr>
          <w:rFonts w:ascii="Times New Roman" w:hAnsi="Times New Roman" w:cs="Times New Roman"/>
          <w:sz w:val="24"/>
          <w:szCs w:val="24"/>
          <w:lang w:val="ro-RO"/>
        </w:rPr>
        <w:lastRenderedPageBreak/>
        <w:t>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1B0C5D">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6B7719" w:rsidRDefault="006B7719" w:rsidP="00602337">
      <w:pPr>
        <w:spacing w:after="0" w:line="360" w:lineRule="auto"/>
        <w:contextualSpacing/>
        <w:jc w:val="both"/>
        <w:rPr>
          <w:rFonts w:ascii="Times New Roman" w:hAnsi="Times New Roman"/>
          <w:b/>
          <w:i/>
          <w:sz w:val="28"/>
          <w:szCs w:val="28"/>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lastRenderedPageBreak/>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B0C5D" w:rsidRPr="00101983" w:rsidRDefault="001B0C5D" w:rsidP="001B0C5D">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Pr>
          <w:rFonts w:ascii="Times New Roman" w:hAnsi="Times New Roman" w:cs="Times New Roman"/>
          <w:sz w:val="24"/>
          <w:szCs w:val="24"/>
          <w:lang w:val="ro-RO"/>
        </w:rPr>
        <w:t xml:space="preserve"> 0,75</w:t>
      </w:r>
      <w:r w:rsidRPr="00101983">
        <w:rPr>
          <w:rFonts w:ascii="Times New Roman" w:hAnsi="Times New Roman" w:cs="Times New Roman"/>
          <w:sz w:val="24"/>
          <w:szCs w:val="24"/>
          <w:lang w:val="ro-RO"/>
        </w:rPr>
        <w:t>m</w:t>
      </w:r>
      <w:r>
        <w:rPr>
          <w:rFonts w:ascii="Times New Roman" w:hAnsi="Times New Roman" w:cs="Times New Roman"/>
          <w:sz w:val="24"/>
          <w:szCs w:val="24"/>
          <w:lang w:val="ro-RO"/>
        </w:rPr>
        <w:t xml:space="preserve"> sau 2 x 1m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0264D2">
        <w:rPr>
          <w:rFonts w:ascii="Times New Roman" w:hAnsi="Times New Roman"/>
          <w:b/>
          <w:sz w:val="28"/>
          <w:szCs w:val="28"/>
          <w:lang w:val="ro-RO"/>
        </w:rPr>
        <w:t>Înființare t</w:t>
      </w:r>
      <w:r w:rsidR="000264D2" w:rsidRPr="00AD00D7">
        <w:rPr>
          <w:rFonts w:ascii="Times New Roman" w:hAnsi="Times New Roman"/>
          <w:b/>
          <w:sz w:val="28"/>
          <w:szCs w:val="28"/>
          <w:lang w:val="ro-RO"/>
        </w:rPr>
        <w:t xml:space="preserve">rup de pădure în </w:t>
      </w:r>
      <w:r w:rsidR="000264D2">
        <w:rPr>
          <w:rFonts w:ascii="Times New Roman" w:hAnsi="Times New Roman"/>
          <w:b/>
          <w:sz w:val="28"/>
          <w:szCs w:val="28"/>
          <w:lang w:val="ro-RO"/>
        </w:rPr>
        <w:t>comuna Deleni</w:t>
      </w:r>
      <w:r w:rsidR="000264D2" w:rsidRPr="00AD00D7">
        <w:rPr>
          <w:rFonts w:ascii="Times New Roman" w:hAnsi="Times New Roman"/>
          <w:b/>
          <w:sz w:val="28"/>
          <w:szCs w:val="28"/>
          <w:lang w:val="ro-RO"/>
        </w:rPr>
        <w:t>, județ</w:t>
      </w:r>
      <w:r w:rsidR="000264D2">
        <w:rPr>
          <w:rFonts w:ascii="Times New Roman" w:hAnsi="Times New Roman"/>
          <w:b/>
          <w:sz w:val="28"/>
          <w:szCs w:val="28"/>
          <w:lang w:val="ro-RO"/>
        </w:rPr>
        <w:t>ul</w:t>
      </w:r>
      <w:r w:rsidR="000264D2" w:rsidRPr="00AD00D7">
        <w:rPr>
          <w:rFonts w:ascii="Times New Roman" w:hAnsi="Times New Roman"/>
          <w:b/>
          <w:sz w:val="28"/>
          <w:szCs w:val="28"/>
          <w:lang w:val="ro-RO"/>
        </w:rPr>
        <w:t xml:space="preserve"> </w:t>
      </w:r>
      <w:r w:rsidR="000264D2">
        <w:rPr>
          <w:rFonts w:ascii="Times New Roman" w:hAnsi="Times New Roman"/>
          <w:b/>
          <w:sz w:val="28"/>
          <w:szCs w:val="28"/>
          <w:lang w:val="ro-RO"/>
        </w:rPr>
        <w:t>Constanța</w:t>
      </w:r>
      <w:r w:rsidR="000264D2"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 xml:space="preserve">Riscul cel mai mare, ca plantația să sufere pierderi importante cauzate de animalele domestice, apare  după recoltarea </w:t>
      </w:r>
      <w:r w:rsidRPr="00344950">
        <w:rPr>
          <w:rFonts w:ascii="Times New Roman" w:hAnsi="Times New Roman" w:cs="Times New Roman"/>
          <w:sz w:val="24"/>
          <w:szCs w:val="24"/>
          <w:lang w:val="ro-RO"/>
        </w:rPr>
        <w:lastRenderedPageBreak/>
        <w:t>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0264D2">
        <w:rPr>
          <w:rFonts w:ascii="Times New Roman" w:hAnsi="Times New Roman" w:cs="Times New Roman"/>
          <w:color w:val="222222"/>
          <w:sz w:val="24"/>
          <w:szCs w:val="24"/>
          <w:lang w:val="ro-RO"/>
        </w:rPr>
        <w:t>Deleni</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w:t>
      </w:r>
      <w:r w:rsidR="000264D2">
        <w:rPr>
          <w:rFonts w:ascii="Times New Roman" w:hAnsi="Times New Roman" w:cs="Times New Roman"/>
          <w:sz w:val="24"/>
          <w:szCs w:val="24"/>
        </w:rPr>
        <w:t>i</w:t>
      </w:r>
      <w:r w:rsidRPr="00053D72">
        <w:rPr>
          <w:rFonts w:ascii="Times New Roman" w:hAnsi="Times New Roman" w:cs="Times New Roman"/>
          <w:sz w:val="24"/>
          <w:szCs w:val="24"/>
        </w:rPr>
        <w:t xml:space="preserve">i staționale </w:t>
      </w:r>
      <w:r w:rsidR="003F10E1">
        <w:rPr>
          <w:rFonts w:ascii="Times New Roman" w:hAnsi="Times New Roman" w:cs="Times New Roman"/>
          <w:sz w:val="24"/>
          <w:szCs w:val="24"/>
        </w:rPr>
        <w:t xml:space="preserve">adică suprafața de </w:t>
      </w:r>
      <w:r w:rsidR="000264D2">
        <w:rPr>
          <w:rFonts w:ascii="Times New Roman" w:hAnsi="Times New Roman" w:cs="Times New Roman"/>
          <w:sz w:val="24"/>
          <w:szCs w:val="24"/>
        </w:rPr>
        <w:t>9</w:t>
      </w:r>
      <w:proofErr w:type="gramStart"/>
      <w:r w:rsidR="000264D2">
        <w:rPr>
          <w:rFonts w:ascii="Times New Roman" w:hAnsi="Times New Roman" w:cs="Times New Roman"/>
          <w:sz w:val="24"/>
          <w:szCs w:val="24"/>
        </w:rPr>
        <w:t>,50</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0264D2">
        <w:rPr>
          <w:rFonts w:ascii="Times New Roman" w:hAnsi="Times New Roman" w:cs="Times New Roman"/>
          <w:sz w:val="24"/>
          <w:szCs w:val="24"/>
          <w:lang w:val="ro-RO"/>
        </w:rPr>
        <w:t>Deleni</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 xml:space="preserve">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w:t>
      </w:r>
      <w:r w:rsidRPr="00101983">
        <w:rPr>
          <w:rFonts w:ascii="Times New Roman" w:hAnsi="Times New Roman" w:cs="Times New Roman"/>
          <w:sz w:val="24"/>
          <w:szCs w:val="24"/>
          <w:lang w:val="ro-RO"/>
        </w:rPr>
        <w:lastRenderedPageBreak/>
        <w:t>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lastRenderedPageBreak/>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0264D2">
        <w:rPr>
          <w:rFonts w:ascii="Times New Roman" w:hAnsi="Times New Roman" w:cs="Times New Roman"/>
          <w:b/>
          <w:bCs/>
          <w:color w:val="000000"/>
          <w:sz w:val="24"/>
          <w:szCs w:val="24"/>
        </w:rPr>
        <w:t>23</w:t>
      </w:r>
      <w:r w:rsidR="002A612D">
        <w:rPr>
          <w:rFonts w:ascii="Times New Roman" w:hAnsi="Times New Roman" w:cs="Times New Roman"/>
          <w:b/>
          <w:bCs/>
          <w:color w:val="000000"/>
          <w:sz w:val="24"/>
          <w:szCs w:val="24"/>
        </w:rPr>
        <w:t>2</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3B1113"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ttl"/>
          <w:rFonts w:ascii="Times New Roman" w:hAnsi="Times New Roman" w:cs="Times New Roman"/>
          <w:b/>
          <w:bCs/>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lastRenderedPageBreak/>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2A612D" w:rsidRPr="009A6B78" w:rsidRDefault="002A612D" w:rsidP="002A612D">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Pr="009A6B78">
        <w:rPr>
          <w:rFonts w:ascii="Times New Roman" w:hAnsi="Times New Roman" w:cs="Times New Roman"/>
          <w:b/>
          <w:sz w:val="28"/>
          <w:szCs w:val="28"/>
          <w:lang w:val="ro-RO"/>
        </w:rPr>
        <w:t>40St.b</w:t>
      </w:r>
      <w:r>
        <w:rPr>
          <w:rFonts w:ascii="Times New Roman" w:hAnsi="Times New Roman" w:cs="Times New Roman"/>
          <w:b/>
          <w:sz w:val="28"/>
          <w:szCs w:val="28"/>
          <w:lang w:val="ro-RO"/>
        </w:rPr>
        <w:t xml:space="preserve"> </w:t>
      </w:r>
      <w:r w:rsidRPr="009A6B78">
        <w:rPr>
          <w:rFonts w:ascii="Times New Roman" w:hAnsi="Times New Roman" w:cs="Times New Roman"/>
          <w:b/>
          <w:sz w:val="28"/>
          <w:szCs w:val="28"/>
          <w:lang w:val="ro-RO"/>
        </w:rPr>
        <w:t>(St,St.p,Ce,Gâ,Str)40Fr</w:t>
      </w:r>
      <w:r>
        <w:rPr>
          <w:rFonts w:ascii="Times New Roman" w:hAnsi="Times New Roman" w:cs="Times New Roman"/>
          <w:b/>
          <w:sz w:val="28"/>
          <w:szCs w:val="28"/>
          <w:lang w:val="ro-RO"/>
        </w:rPr>
        <w:t xml:space="preserve"> </w:t>
      </w:r>
      <w:r w:rsidRPr="009A6B78">
        <w:rPr>
          <w:rFonts w:ascii="Times New Roman" w:hAnsi="Times New Roman" w:cs="Times New Roman"/>
          <w:b/>
          <w:sz w:val="28"/>
          <w:szCs w:val="28"/>
          <w:lang w:val="ro-RO"/>
        </w:rPr>
        <w:t>(Mj,Vit,Pă,Te.a,Ju,Dd,Iv,Ul.t)20Pd(Lc,Co,Mc,Sp,Ll,Pb)</w:t>
      </w:r>
      <w:r>
        <w:rPr>
          <w:rFonts w:ascii="Times New Roman" w:hAnsi="Times New Roman" w:cs="Times New Roman"/>
          <w:b/>
          <w:sz w:val="28"/>
          <w:szCs w:val="28"/>
          <w:lang w:val="ro-RO"/>
        </w:rPr>
        <w:t>sau75%Sc25Gl(Ul.t,Ju,Ml)</w:t>
      </w:r>
    </w:p>
    <w:p w:rsidR="00810FFE" w:rsidRPr="009A6B78" w:rsidRDefault="002A612D" w:rsidP="002A612D">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,schema de plantare  va fi de 2x</w:t>
      </w:r>
      <w:r>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Pr>
          <w:rFonts w:ascii="Times New Roman" w:hAnsi="Times New Roman" w:cs="Times New Roman"/>
          <w:sz w:val="28"/>
          <w:szCs w:val="28"/>
          <w:lang w:val="ro-RO"/>
        </w:rPr>
        <w:t xml:space="preserve"> sau 2x1m cu </w:t>
      </w:r>
      <w:r w:rsidRPr="009A6B78">
        <w:rPr>
          <w:rFonts w:ascii="Times New Roman" w:hAnsi="Times New Roman" w:cs="Times New Roman"/>
          <w:sz w:val="28"/>
          <w:szCs w:val="28"/>
          <w:lang w:val="ro-RO"/>
        </w:rPr>
        <w:t xml:space="preserve">densitatea de plantare de </w:t>
      </w:r>
      <w:r>
        <w:rPr>
          <w:rFonts w:ascii="Times New Roman" w:hAnsi="Times New Roman" w:cs="Times New Roman"/>
          <w:sz w:val="28"/>
          <w:szCs w:val="28"/>
          <w:lang w:val="ro-RO"/>
        </w:rPr>
        <w:t>50</w:t>
      </w:r>
      <w:r w:rsidRPr="009A6B78">
        <w:rPr>
          <w:rFonts w:ascii="Times New Roman" w:hAnsi="Times New Roman" w:cs="Times New Roman"/>
          <w:sz w:val="28"/>
          <w:szCs w:val="28"/>
          <w:lang w:val="ro-RO"/>
        </w:rPr>
        <w:t>00 de puieți/ha</w:t>
      </w:r>
      <w:r w:rsidR="00F8570B"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lastRenderedPageBreak/>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A806A8" w:rsidRDefault="00A806A8" w:rsidP="00A806A8">
      <w:pPr>
        <w:pStyle w:val="Listparagraf"/>
        <w:numPr>
          <w:ilvl w:val="0"/>
          <w:numId w:val="36"/>
        </w:numPr>
        <w:spacing w:after="0" w:line="240" w:lineRule="auto"/>
        <w:ind w:left="1170" w:hanging="450"/>
        <w:jc w:val="both"/>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36</w:t>
      </w:r>
      <w:r w:rsidRPr="00131410">
        <w:rPr>
          <w:rFonts w:ascii="Times New Roman" w:hAnsi="Times New Roman"/>
          <w:szCs w:val="24"/>
        </w:rPr>
        <w:t xml:space="preserve">, parcela </w:t>
      </w:r>
      <w:r>
        <w:rPr>
          <w:rFonts w:ascii="Times New Roman" w:hAnsi="Times New Roman"/>
          <w:szCs w:val="24"/>
        </w:rPr>
        <w:t>367/1</w:t>
      </w:r>
      <w:r w:rsidRPr="00131410">
        <w:rPr>
          <w:rFonts w:ascii="Times New Roman" w:hAnsi="Times New Roman"/>
          <w:szCs w:val="24"/>
        </w:rPr>
        <w:t xml:space="preserve"> suprafața </w:t>
      </w:r>
      <w:r>
        <w:rPr>
          <w:rFonts w:ascii="Times New Roman" w:hAnsi="Times New Roman"/>
          <w:szCs w:val="24"/>
        </w:rPr>
        <w:t>95.000</w:t>
      </w:r>
      <w:r w:rsidRPr="00131410">
        <w:rPr>
          <w:rFonts w:ascii="Times New Roman" w:hAnsi="Times New Roman"/>
          <w:szCs w:val="24"/>
        </w:rPr>
        <w:t xml:space="preserve"> mp cu nr. cadastral </w:t>
      </w:r>
      <w:r>
        <w:rPr>
          <w:rFonts w:ascii="Times New Roman" w:hAnsi="Times New Roman"/>
          <w:szCs w:val="24"/>
        </w:rPr>
        <w:t>103306,</w:t>
      </w:r>
      <w:r w:rsidRPr="00131410">
        <w:rPr>
          <w:rFonts w:ascii="Times New Roman" w:hAnsi="Times New Roman"/>
          <w:szCs w:val="24"/>
        </w:rPr>
        <w:t xml:space="preserve"> Carte funciară </w:t>
      </w:r>
      <w:r>
        <w:rPr>
          <w:rFonts w:ascii="Times New Roman" w:hAnsi="Times New Roman"/>
          <w:szCs w:val="24"/>
        </w:rPr>
        <w:t>103306</w:t>
      </w:r>
      <w:r w:rsidRPr="00131410">
        <w:rPr>
          <w:rFonts w:ascii="Times New Roman" w:hAnsi="Times New Roman"/>
          <w:szCs w:val="24"/>
        </w:rPr>
        <w:t>;</w:t>
      </w:r>
    </w:p>
    <w:p w:rsidR="00EF45E4" w:rsidRPr="009E5483" w:rsidRDefault="00EF45E4" w:rsidP="00EF45E4">
      <w:pPr>
        <w:pStyle w:val="Listparagraf"/>
        <w:spacing w:after="0" w:line="240" w:lineRule="auto"/>
        <w:ind w:left="1353"/>
        <w:jc w:val="both"/>
        <w:rPr>
          <w:rFonts w:ascii="Times New Roman" w:hAnsi="Times New Roman" w:cs="Times New Roman"/>
        </w:rPr>
      </w:pP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7860" w:type="dxa"/>
        <w:tblInd w:w="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923"/>
        <w:gridCol w:w="1136"/>
        <w:gridCol w:w="883"/>
        <w:gridCol w:w="1440"/>
        <w:gridCol w:w="1520"/>
      </w:tblGrid>
      <w:tr w:rsidR="00A806A8" w:rsidRPr="00A806A8" w:rsidTr="00A806A8">
        <w:trPr>
          <w:trHeight w:val="930"/>
        </w:trPr>
        <w:tc>
          <w:tcPr>
            <w:tcW w:w="400" w:type="dxa"/>
            <w:vMerge w:val="restart"/>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Nr</w:t>
            </w:r>
            <w:proofErr w:type="gramStart"/>
            <w:r w:rsidRPr="00A806A8">
              <w:rPr>
                <w:rFonts w:ascii="Times New Roman" w:eastAsia="Times New Roman" w:hAnsi="Times New Roman" w:cs="Times New Roman"/>
                <w:color w:val="000000"/>
                <w:sz w:val="24"/>
                <w:szCs w:val="24"/>
              </w:rPr>
              <w:t>.</w:t>
            </w:r>
            <w:proofErr w:type="gramEnd"/>
            <w:r w:rsidRPr="00A806A8">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Nr.</w:t>
            </w:r>
            <w:r w:rsidRPr="00A806A8">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Suprafața</w:t>
            </w:r>
            <w:r w:rsidRPr="00A806A8">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Număr punct</w:t>
            </w:r>
          </w:p>
        </w:tc>
        <w:tc>
          <w:tcPr>
            <w:tcW w:w="2960" w:type="dxa"/>
            <w:gridSpan w:val="2"/>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Coordonate puncte de contur</w:t>
            </w:r>
          </w:p>
        </w:tc>
      </w:tr>
      <w:tr w:rsidR="00A806A8" w:rsidRPr="00A806A8" w:rsidTr="00A806A8">
        <w:trPr>
          <w:trHeight w:val="315"/>
        </w:trPr>
        <w:tc>
          <w:tcPr>
            <w:tcW w:w="400" w:type="dxa"/>
            <w:vMerge/>
            <w:vAlign w:val="center"/>
            <w:hideMark/>
          </w:tcPr>
          <w:p w:rsidR="00A806A8" w:rsidRPr="00A806A8" w:rsidRDefault="00A806A8" w:rsidP="00A806A8">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A806A8" w:rsidRPr="00A806A8" w:rsidRDefault="00A806A8" w:rsidP="00A806A8">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A806A8" w:rsidRPr="00A806A8" w:rsidRDefault="00A806A8" w:rsidP="00A806A8">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A806A8" w:rsidRPr="00A806A8" w:rsidRDefault="00A806A8" w:rsidP="00A806A8">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A806A8" w:rsidRPr="00A806A8" w:rsidRDefault="00A806A8" w:rsidP="00A806A8">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A806A8" w:rsidRPr="00A806A8" w:rsidRDefault="00A806A8" w:rsidP="00A806A8">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x(m)</w:t>
            </w:r>
          </w:p>
        </w:tc>
        <w:tc>
          <w:tcPr>
            <w:tcW w:w="1520" w:type="dxa"/>
            <w:shd w:val="clear" w:color="auto" w:fill="auto"/>
            <w:vAlign w:val="center"/>
            <w:hideMark/>
          </w:tcPr>
          <w:p w:rsidR="00A806A8" w:rsidRPr="00A806A8" w:rsidRDefault="00A806A8" w:rsidP="00A806A8">
            <w:pPr>
              <w:spacing w:after="0" w:line="240" w:lineRule="auto"/>
              <w:jc w:val="center"/>
              <w:rPr>
                <w:rFonts w:ascii="Times New Roman" w:eastAsia="Times New Roman" w:hAnsi="Times New Roman" w:cs="Times New Roman"/>
                <w:color w:val="000000"/>
                <w:sz w:val="24"/>
                <w:szCs w:val="24"/>
              </w:rPr>
            </w:pPr>
            <w:r w:rsidRPr="00A806A8">
              <w:rPr>
                <w:rFonts w:ascii="Times New Roman" w:eastAsia="Times New Roman" w:hAnsi="Times New Roman" w:cs="Times New Roman"/>
                <w:color w:val="000000"/>
                <w:sz w:val="24"/>
                <w:szCs w:val="24"/>
              </w:rPr>
              <w:t>Y(m)</w:t>
            </w:r>
          </w:p>
        </w:tc>
      </w:tr>
      <w:tr w:rsidR="00A806A8" w:rsidRPr="00A806A8" w:rsidTr="00A806A8">
        <w:trPr>
          <w:trHeight w:val="300"/>
        </w:trPr>
        <w:tc>
          <w:tcPr>
            <w:tcW w:w="400" w:type="dxa"/>
            <w:vMerge w:val="restart"/>
            <w:shd w:val="clear" w:color="auto" w:fill="auto"/>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1</w:t>
            </w:r>
          </w:p>
        </w:tc>
        <w:tc>
          <w:tcPr>
            <w:tcW w:w="1060" w:type="dxa"/>
            <w:vMerge w:val="restart"/>
            <w:shd w:val="clear" w:color="auto" w:fill="auto"/>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103306</w:t>
            </w:r>
          </w:p>
        </w:tc>
        <w:tc>
          <w:tcPr>
            <w:tcW w:w="620" w:type="dxa"/>
            <w:vMerge w:val="restart"/>
            <w:shd w:val="clear" w:color="auto" w:fill="auto"/>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36</w:t>
            </w:r>
          </w:p>
        </w:tc>
        <w:tc>
          <w:tcPr>
            <w:tcW w:w="1100" w:type="dxa"/>
            <w:vMerge w:val="restart"/>
            <w:shd w:val="clear" w:color="auto" w:fill="auto"/>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367/1</w:t>
            </w:r>
          </w:p>
        </w:tc>
        <w:tc>
          <w:tcPr>
            <w:tcW w:w="1000" w:type="dxa"/>
            <w:vMerge w:val="restart"/>
            <w:shd w:val="clear" w:color="auto" w:fill="auto"/>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9,50</w:t>
            </w:r>
          </w:p>
        </w:tc>
        <w:tc>
          <w:tcPr>
            <w:tcW w:w="7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1</w:t>
            </w:r>
          </w:p>
        </w:tc>
        <w:tc>
          <w:tcPr>
            <w:tcW w:w="144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748.182.553</w:t>
            </w:r>
          </w:p>
        </w:tc>
        <w:tc>
          <w:tcPr>
            <w:tcW w:w="15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286.552.915</w:t>
            </w:r>
          </w:p>
        </w:tc>
      </w:tr>
      <w:tr w:rsidR="00A806A8" w:rsidRPr="00A806A8" w:rsidTr="00A806A8">
        <w:trPr>
          <w:trHeight w:val="300"/>
        </w:trPr>
        <w:tc>
          <w:tcPr>
            <w:tcW w:w="4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6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62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1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7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2</w:t>
            </w:r>
          </w:p>
        </w:tc>
        <w:tc>
          <w:tcPr>
            <w:tcW w:w="144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748.282.867</w:t>
            </w:r>
          </w:p>
        </w:tc>
        <w:tc>
          <w:tcPr>
            <w:tcW w:w="15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286.520.432</w:t>
            </w:r>
          </w:p>
        </w:tc>
      </w:tr>
      <w:tr w:rsidR="00A806A8" w:rsidRPr="00A806A8" w:rsidTr="00A806A8">
        <w:trPr>
          <w:trHeight w:val="300"/>
        </w:trPr>
        <w:tc>
          <w:tcPr>
            <w:tcW w:w="4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6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62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1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7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3</w:t>
            </w:r>
          </w:p>
        </w:tc>
        <w:tc>
          <w:tcPr>
            <w:tcW w:w="144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748439.29</w:t>
            </w:r>
          </w:p>
        </w:tc>
        <w:tc>
          <w:tcPr>
            <w:tcW w:w="15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287107.08</w:t>
            </w:r>
          </w:p>
        </w:tc>
      </w:tr>
      <w:tr w:rsidR="00A806A8" w:rsidRPr="00A806A8" w:rsidTr="00A806A8">
        <w:trPr>
          <w:trHeight w:val="300"/>
        </w:trPr>
        <w:tc>
          <w:tcPr>
            <w:tcW w:w="4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6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62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1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7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4</w:t>
            </w:r>
          </w:p>
        </w:tc>
        <w:tc>
          <w:tcPr>
            <w:tcW w:w="144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748518.09</w:t>
            </w:r>
          </w:p>
        </w:tc>
        <w:tc>
          <w:tcPr>
            <w:tcW w:w="15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287402.58</w:t>
            </w:r>
          </w:p>
        </w:tc>
      </w:tr>
      <w:tr w:rsidR="00A806A8" w:rsidRPr="00A806A8" w:rsidTr="00A806A8">
        <w:trPr>
          <w:trHeight w:val="300"/>
        </w:trPr>
        <w:tc>
          <w:tcPr>
            <w:tcW w:w="4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6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62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1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7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5</w:t>
            </w:r>
          </w:p>
        </w:tc>
        <w:tc>
          <w:tcPr>
            <w:tcW w:w="144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748400.29</w:t>
            </w:r>
          </w:p>
        </w:tc>
        <w:tc>
          <w:tcPr>
            <w:tcW w:w="15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287384.05</w:t>
            </w:r>
          </w:p>
        </w:tc>
      </w:tr>
      <w:tr w:rsidR="00A806A8" w:rsidRPr="00A806A8" w:rsidTr="00A806A8">
        <w:trPr>
          <w:trHeight w:val="300"/>
        </w:trPr>
        <w:tc>
          <w:tcPr>
            <w:tcW w:w="4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6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62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1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1000" w:type="dxa"/>
            <w:vMerge/>
            <w:vAlign w:val="center"/>
            <w:hideMark/>
          </w:tcPr>
          <w:p w:rsidR="00A806A8" w:rsidRPr="00A806A8" w:rsidRDefault="00A806A8" w:rsidP="00A806A8">
            <w:pPr>
              <w:spacing w:after="0" w:line="240" w:lineRule="auto"/>
              <w:rPr>
                <w:rFonts w:ascii="Calibri" w:eastAsia="Times New Roman" w:hAnsi="Calibri" w:cs="Calibri"/>
                <w:color w:val="000000"/>
              </w:rPr>
            </w:pPr>
          </w:p>
        </w:tc>
        <w:tc>
          <w:tcPr>
            <w:tcW w:w="7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6</w:t>
            </w:r>
          </w:p>
        </w:tc>
        <w:tc>
          <w:tcPr>
            <w:tcW w:w="144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748.182.553</w:t>
            </w:r>
          </w:p>
        </w:tc>
        <w:tc>
          <w:tcPr>
            <w:tcW w:w="152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286.552.915</w:t>
            </w:r>
          </w:p>
        </w:tc>
      </w:tr>
      <w:tr w:rsidR="00A806A8" w:rsidRPr="00A806A8" w:rsidTr="00A806A8">
        <w:trPr>
          <w:trHeight w:val="300"/>
        </w:trPr>
        <w:tc>
          <w:tcPr>
            <w:tcW w:w="3180" w:type="dxa"/>
            <w:gridSpan w:val="4"/>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Total</w:t>
            </w:r>
          </w:p>
        </w:tc>
        <w:tc>
          <w:tcPr>
            <w:tcW w:w="1000" w:type="dxa"/>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9,50</w:t>
            </w:r>
          </w:p>
        </w:tc>
        <w:tc>
          <w:tcPr>
            <w:tcW w:w="3680" w:type="dxa"/>
            <w:gridSpan w:val="3"/>
            <w:shd w:val="clear" w:color="auto" w:fill="auto"/>
            <w:noWrap/>
            <w:vAlign w:val="bottom"/>
            <w:hideMark/>
          </w:tcPr>
          <w:p w:rsidR="00A806A8" w:rsidRPr="00A806A8" w:rsidRDefault="00A806A8" w:rsidP="00A806A8">
            <w:pPr>
              <w:spacing w:after="0" w:line="240" w:lineRule="auto"/>
              <w:jc w:val="center"/>
              <w:rPr>
                <w:rFonts w:ascii="Calibri" w:eastAsia="Times New Roman" w:hAnsi="Calibri" w:cs="Calibri"/>
                <w:color w:val="000000"/>
              </w:rPr>
            </w:pPr>
            <w:r w:rsidRPr="00A806A8">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w:t>
      </w:r>
      <w:r w:rsidRPr="001C660F">
        <w:rPr>
          <w:rFonts w:ascii="Times New Roman" w:hAnsi="Times New Roman" w:cs="Times New Roman"/>
          <w:sz w:val="24"/>
          <w:szCs w:val="24"/>
        </w:rPr>
        <w:lastRenderedPageBreak/>
        <w:t xml:space="preserve">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lastRenderedPageBreak/>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204F8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E9372C">
        <w:rPr>
          <w:rStyle w:val="slinbdy"/>
          <w:rFonts w:ascii="Times New Roman" w:hAnsi="Times New Roman" w:cs="Times New Roman"/>
          <w:sz w:val="24"/>
          <w:szCs w:val="24"/>
          <w:bdr w:val="none" w:sz="0" w:space="0" w:color="auto" w:frame="1"/>
          <w:shd w:val="clear" w:color="auto" w:fill="FFFFFF"/>
        </w:rPr>
        <w:t>Petroșani</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E9372C">
        <w:rPr>
          <w:rStyle w:val="slinbdy"/>
          <w:rFonts w:ascii="Times New Roman" w:hAnsi="Times New Roman" w:cs="Times New Roman"/>
          <w:sz w:val="24"/>
          <w:szCs w:val="24"/>
          <w:bdr w:val="none" w:sz="0" w:space="0" w:color="auto" w:frame="1"/>
          <w:shd w:val="clear" w:color="auto" w:fill="FFFFFF"/>
        </w:rPr>
        <w:t>4</w:t>
      </w:r>
      <w:proofErr w:type="gramStart"/>
      <w:r w:rsidR="00E9372C">
        <w:rPr>
          <w:rStyle w:val="slinbdy"/>
          <w:rFonts w:ascii="Times New Roman" w:hAnsi="Times New Roman" w:cs="Times New Roman"/>
          <w:sz w:val="24"/>
          <w:szCs w:val="24"/>
          <w:bdr w:val="none" w:sz="0" w:space="0" w:color="auto" w:frame="1"/>
          <w:shd w:val="clear" w:color="auto" w:fill="FFFFFF"/>
        </w:rPr>
        <w:t>,0</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A32E10" w:rsidP="00E9372C">
      <w:pPr>
        <w:ind w:hanging="90"/>
        <w:contextualSpacing/>
        <w:jc w:val="both"/>
        <w:rPr>
          <w:rStyle w:val="slinbdy"/>
          <w:rFonts w:ascii="Times New Roman" w:hAnsi="Times New Roman" w:cs="Times New Roman"/>
          <w:sz w:val="24"/>
          <w:szCs w:val="24"/>
          <w:bdr w:val="none" w:sz="0" w:space="0" w:color="auto" w:frame="1"/>
          <w:shd w:val="clear" w:color="auto" w:fill="FFFFFF"/>
        </w:rPr>
      </w:pPr>
      <w:bookmarkStart w:id="0" w:name="_GoBack"/>
      <w:bookmarkEnd w:id="0"/>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E9372C">
        <w:rPr>
          <w:rFonts w:ascii="Times New Roman" w:hAnsi="Times New Roman" w:cs="Times New Roman"/>
          <w:sz w:val="24"/>
          <w:szCs w:val="24"/>
          <w:lang w:val="ro-RO"/>
        </w:rPr>
        <w:t>6,7</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lista deșeurilor (clasificate și codificate în conformitate cu prevederile legislației europene și naționale privind </w:t>
      </w:r>
      <w:r w:rsidRPr="005832D5">
        <w:rPr>
          <w:rStyle w:val="slinbdy"/>
          <w:rFonts w:ascii="Times New Roman" w:hAnsi="Times New Roman" w:cs="Times New Roman"/>
          <w:sz w:val="28"/>
          <w:szCs w:val="28"/>
          <w:bdr w:val="none" w:sz="0" w:space="0" w:color="auto" w:frame="1"/>
          <w:shd w:val="clear" w:color="auto" w:fill="FFFFFF"/>
        </w:rPr>
        <w:lastRenderedPageBreak/>
        <w:t>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w:t>
      </w:r>
      <w:r w:rsidRPr="005832D5">
        <w:rPr>
          <w:rStyle w:val="slinbdy"/>
          <w:rFonts w:ascii="Times New Roman" w:hAnsi="Times New Roman" w:cs="Times New Roman"/>
          <w:sz w:val="28"/>
          <w:szCs w:val="28"/>
          <w:bdr w:val="none" w:sz="0" w:space="0" w:color="auto" w:frame="1"/>
          <w:shd w:val="clear" w:color="auto" w:fill="FFFFFF"/>
        </w:rPr>
        <w:lastRenderedPageBreak/>
        <w:t>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lastRenderedPageBreak/>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lastRenderedPageBreak/>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lastRenderedPageBreak/>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 xml:space="preserve">Impact </w:t>
            </w:r>
            <w:r w:rsidRPr="00E24AB9">
              <w:rPr>
                <w:rFonts w:ascii="Times New Roman" w:eastAsia="Times New Roman" w:hAnsi="Times New Roman" w:cs="Times New Roman"/>
                <w:b/>
                <w:bCs/>
                <w:sz w:val="24"/>
                <w:szCs w:val="24"/>
                <w:lang w:eastAsia="en-GB"/>
              </w:rPr>
              <w:lastRenderedPageBreak/>
              <w:t>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lastRenderedPageBreak/>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lastRenderedPageBreak/>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w:t>
      </w:r>
      <w:proofErr w:type="gramStart"/>
      <w:r w:rsidRPr="00E24AB9">
        <w:rPr>
          <w:rFonts w:ascii="Times New Roman" w:eastAsia="Times New Roman" w:hAnsi="Times New Roman" w:cs="Times New Roman"/>
          <w:sz w:val="24"/>
          <w:szCs w:val="24"/>
          <w:lang w:eastAsia="en-GB"/>
        </w:rPr>
        <w:t>duce la modificări electro-encefalografice</w:t>
      </w:r>
      <w:proofErr w:type="gramEnd"/>
      <w:r w:rsidRPr="00E24AB9">
        <w:rPr>
          <w:rFonts w:ascii="Times New Roman" w:eastAsia="Times New Roman" w:hAnsi="Times New Roman" w:cs="Times New Roman"/>
          <w:sz w:val="24"/>
          <w:szCs w:val="24"/>
          <w:lang w:eastAsia="en-GB"/>
        </w:rPr>
        <w:t xml:space="preserve">, perturbă 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E24AB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proofErr w:type="gramStart"/>
      <w:r w:rsidRPr="00E24AB9">
        <w:rPr>
          <w:rStyle w:val="slinbdy"/>
          <w:rFonts w:ascii="Times New Roman" w:hAnsi="Times New Roman" w:cs="Times New Roman"/>
          <w:b/>
          <w:bCs/>
          <w:sz w:val="24"/>
          <w:szCs w:val="24"/>
          <w:bdr w:val="none" w:sz="0" w:space="0" w:color="auto" w:frame="1"/>
          <w:shd w:val="clear" w:color="auto" w:fill="FFFFFF"/>
        </w:rPr>
        <w:t xml:space="preserve">În zonă nu sunt proiecte cu care, in combinație, ar putea genera un impact cumulat semnificativ, ba dimpotrivă, prin realizarea proiectului, cumulat cu alte proiecte, ce ar putea fi </w:t>
      </w:r>
      <w:r w:rsidRPr="00E24AB9">
        <w:rPr>
          <w:rStyle w:val="slinbdy"/>
          <w:rFonts w:ascii="Times New Roman" w:hAnsi="Times New Roman" w:cs="Times New Roman"/>
          <w:b/>
          <w:bCs/>
          <w:sz w:val="24"/>
          <w:szCs w:val="24"/>
          <w:bdr w:val="none" w:sz="0" w:space="0" w:color="auto" w:frame="1"/>
          <w:shd w:val="clear" w:color="auto" w:fill="FFFFFF"/>
        </w:rPr>
        <w:lastRenderedPageBreak/>
        <w:t>implementate în vecinătate (proiecte de energie eoliană, proiecte de construcții (clădiri, hale industriale, etc.), proiecte de infrastructură rutieră ( 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cumulat va fi unul favorabil, de reducere a efectelor negative, generate de lucrările altor proiecte.</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7F61DB">
        <w:rPr>
          <w:color w:val="auto"/>
        </w:rPr>
        <w:t>9</w:t>
      </w:r>
      <w:proofErr w:type="gramStart"/>
      <w:r w:rsidR="007F61DB">
        <w:rPr>
          <w:color w:val="auto"/>
        </w:rPr>
        <w:t>,50</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7F61DB">
        <w:rPr>
          <w:color w:val="auto"/>
        </w:rPr>
        <w:t>Deleni</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8529FB">
        <w:rPr>
          <w:rFonts w:ascii="Times New Roman" w:hAnsi="Times New Roman" w:cs="Times New Roman"/>
          <w:sz w:val="24"/>
          <w:szCs w:val="24"/>
        </w:rPr>
        <w:t>Deleni</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w:t>
      </w:r>
      <w:r w:rsidRPr="005832D5">
        <w:rPr>
          <w:rFonts w:ascii="Times New Roman" w:hAnsi="Times New Roman" w:cs="Times New Roman"/>
          <w:sz w:val="28"/>
          <w:szCs w:val="28"/>
        </w:rPr>
        <w:lastRenderedPageBreak/>
        <w:t xml:space="preserve">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sidRPr="00570482">
        <w:rPr>
          <w:rFonts w:ascii="Times New Roman" w:hAnsi="Times New Roman" w:cs="Times New Roman"/>
          <w:b/>
          <w:sz w:val="28"/>
          <w:szCs w:val="28"/>
        </w:rPr>
        <w:t>Conform Deciziei Etapei de Evaluare Inițială nr.</w:t>
      </w:r>
      <w:r w:rsidR="00570482" w:rsidRPr="00570482">
        <w:rPr>
          <w:rFonts w:ascii="Times New Roman" w:hAnsi="Times New Roman" w:cs="Times New Roman"/>
          <w:b/>
          <w:sz w:val="28"/>
          <w:szCs w:val="28"/>
        </w:rPr>
        <w:t>4</w:t>
      </w:r>
      <w:r w:rsidR="008529FB">
        <w:rPr>
          <w:rFonts w:ascii="Times New Roman" w:hAnsi="Times New Roman" w:cs="Times New Roman"/>
          <w:b/>
          <w:sz w:val="28"/>
          <w:szCs w:val="28"/>
        </w:rPr>
        <w:t>3</w:t>
      </w:r>
      <w:r w:rsidRPr="00570482">
        <w:rPr>
          <w:rFonts w:ascii="Times New Roman" w:hAnsi="Times New Roman" w:cs="Times New Roman"/>
          <w:b/>
          <w:sz w:val="28"/>
          <w:szCs w:val="28"/>
        </w:rPr>
        <w:t>/</w:t>
      </w:r>
      <w:r w:rsidR="00570482" w:rsidRPr="00570482">
        <w:rPr>
          <w:rFonts w:ascii="Times New Roman" w:hAnsi="Times New Roman" w:cs="Times New Roman"/>
          <w:b/>
          <w:sz w:val="28"/>
          <w:szCs w:val="28"/>
        </w:rPr>
        <w:t>0</w:t>
      </w:r>
      <w:r w:rsidR="008529FB">
        <w:rPr>
          <w:rFonts w:ascii="Times New Roman" w:hAnsi="Times New Roman" w:cs="Times New Roman"/>
          <w:b/>
          <w:sz w:val="28"/>
          <w:szCs w:val="28"/>
        </w:rPr>
        <w:t>5</w:t>
      </w:r>
      <w:r w:rsidRPr="00570482">
        <w:rPr>
          <w:rFonts w:ascii="Times New Roman" w:hAnsi="Times New Roman" w:cs="Times New Roman"/>
          <w:b/>
          <w:sz w:val="28"/>
          <w:szCs w:val="28"/>
        </w:rPr>
        <w:t>.</w:t>
      </w:r>
      <w:r w:rsidR="00570482" w:rsidRPr="00570482">
        <w:rPr>
          <w:rFonts w:ascii="Times New Roman" w:hAnsi="Times New Roman" w:cs="Times New Roman"/>
          <w:b/>
          <w:sz w:val="28"/>
          <w:szCs w:val="28"/>
        </w:rPr>
        <w:t>0</w:t>
      </w:r>
      <w:r w:rsidR="008529FB">
        <w:rPr>
          <w:rFonts w:ascii="Times New Roman" w:hAnsi="Times New Roman" w:cs="Times New Roman"/>
          <w:b/>
          <w:sz w:val="28"/>
          <w:szCs w:val="28"/>
        </w:rPr>
        <w:t>2</w:t>
      </w:r>
      <w:r w:rsidRPr="00570482">
        <w:rPr>
          <w:rFonts w:ascii="Times New Roman" w:hAnsi="Times New Roman" w:cs="Times New Roman"/>
          <w:b/>
          <w:sz w:val="28"/>
          <w:szCs w:val="28"/>
        </w:rPr>
        <w:t>.202</w:t>
      </w:r>
      <w:r w:rsidR="00570482">
        <w:rPr>
          <w:rFonts w:ascii="Times New Roman" w:hAnsi="Times New Roman" w:cs="Times New Roman"/>
          <w:b/>
          <w:sz w:val="28"/>
          <w:szCs w:val="28"/>
        </w:rPr>
        <w:t>4</w:t>
      </w:r>
      <w:r w:rsidRPr="00FC065A">
        <w:rPr>
          <w:rFonts w:ascii="Times New Roman" w:hAnsi="Times New Roman" w:cs="Times New Roman"/>
          <w:b/>
          <w:sz w:val="28"/>
          <w:szCs w:val="28"/>
        </w:rPr>
        <w:t xml:space="preserve"> proiectul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5712007 privind</w:t>
      </w:r>
      <w:proofErr w:type="gramEnd"/>
      <w:r w:rsidRPr="00FC065A">
        <w:rPr>
          <w:rFonts w:ascii="Times New Roman" w:hAnsi="Times New Roman" w:cs="Times New Roman"/>
          <w:sz w:val="28"/>
          <w:szCs w:val="28"/>
        </w:rPr>
        <w:t xml:space="preserve">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 xml:space="preserve">ri prin Legea nr. </w:t>
      </w:r>
      <w:proofErr w:type="gramStart"/>
      <w:r w:rsidRPr="00FC065A">
        <w:rPr>
          <w:rFonts w:ascii="Times New Roman" w:hAnsi="Times New Roman" w:cs="Times New Roman"/>
          <w:sz w:val="28"/>
          <w:szCs w:val="28"/>
        </w:rPr>
        <w:t>4912011</w:t>
      </w:r>
      <w:proofErr w:type="gramEnd"/>
      <w:r w:rsidRPr="00FC065A">
        <w:rPr>
          <w:rFonts w:ascii="Times New Roman" w:hAnsi="Times New Roman" w:cs="Times New Roman"/>
          <w:sz w:val="28"/>
          <w:szCs w:val="28"/>
        </w:rPr>
        <w:t xml:space="preserve">,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lastRenderedPageBreak/>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r w:rsidRPr="00570482">
        <w:rPr>
          <w:rFonts w:ascii="Times New Roman" w:hAnsi="Times New Roman" w:cs="Times New Roman"/>
          <w:b/>
          <w:sz w:val="28"/>
          <w:szCs w:val="28"/>
        </w:rPr>
        <w:t xml:space="preserve">Conform Deciziei Etapei de </w:t>
      </w:r>
      <w:r w:rsidR="00B87E6F" w:rsidRPr="00570482">
        <w:rPr>
          <w:rFonts w:ascii="Times New Roman" w:hAnsi="Times New Roman" w:cs="Times New Roman"/>
          <w:b/>
          <w:sz w:val="28"/>
          <w:szCs w:val="28"/>
        </w:rPr>
        <w:t xml:space="preserve">Evaluare Inițială </w:t>
      </w:r>
      <w:r w:rsidR="008529FB" w:rsidRPr="00570482">
        <w:rPr>
          <w:rFonts w:ascii="Times New Roman" w:hAnsi="Times New Roman" w:cs="Times New Roman"/>
          <w:b/>
          <w:sz w:val="28"/>
          <w:szCs w:val="28"/>
        </w:rPr>
        <w:t>nr.4</w:t>
      </w:r>
      <w:r w:rsidR="008529FB">
        <w:rPr>
          <w:rFonts w:ascii="Times New Roman" w:hAnsi="Times New Roman" w:cs="Times New Roman"/>
          <w:b/>
          <w:sz w:val="28"/>
          <w:szCs w:val="28"/>
        </w:rPr>
        <w:t>3</w:t>
      </w:r>
      <w:r w:rsidR="008529FB" w:rsidRPr="00570482">
        <w:rPr>
          <w:rFonts w:ascii="Times New Roman" w:hAnsi="Times New Roman" w:cs="Times New Roman"/>
          <w:b/>
          <w:sz w:val="28"/>
          <w:szCs w:val="28"/>
        </w:rPr>
        <w:t>/0</w:t>
      </w:r>
      <w:r w:rsidR="008529FB">
        <w:rPr>
          <w:rFonts w:ascii="Times New Roman" w:hAnsi="Times New Roman" w:cs="Times New Roman"/>
          <w:b/>
          <w:sz w:val="28"/>
          <w:szCs w:val="28"/>
        </w:rPr>
        <w:t>5</w:t>
      </w:r>
      <w:r w:rsidR="008529FB" w:rsidRPr="00570482">
        <w:rPr>
          <w:rFonts w:ascii="Times New Roman" w:hAnsi="Times New Roman" w:cs="Times New Roman"/>
          <w:b/>
          <w:sz w:val="28"/>
          <w:szCs w:val="28"/>
        </w:rPr>
        <w:t>.0</w:t>
      </w:r>
      <w:r w:rsidR="008529FB">
        <w:rPr>
          <w:rFonts w:ascii="Times New Roman" w:hAnsi="Times New Roman" w:cs="Times New Roman"/>
          <w:b/>
          <w:sz w:val="28"/>
          <w:szCs w:val="28"/>
        </w:rPr>
        <w:t>2</w:t>
      </w:r>
      <w:r w:rsidR="008529FB" w:rsidRPr="00570482">
        <w:rPr>
          <w:rFonts w:ascii="Times New Roman" w:hAnsi="Times New Roman" w:cs="Times New Roman"/>
          <w:b/>
          <w:sz w:val="28"/>
          <w:szCs w:val="28"/>
        </w:rPr>
        <w:t>.202</w:t>
      </w:r>
      <w:r w:rsidR="008529FB">
        <w:rPr>
          <w:rFonts w:ascii="Times New Roman" w:hAnsi="Times New Roman" w:cs="Times New Roman"/>
          <w:b/>
          <w:sz w:val="28"/>
          <w:szCs w:val="28"/>
        </w:rPr>
        <w:t>4</w:t>
      </w:r>
      <w:r w:rsidR="008529FB" w:rsidRPr="00FC065A">
        <w:rPr>
          <w:rFonts w:ascii="Times New Roman" w:hAnsi="Times New Roman" w:cs="Times New Roman"/>
          <w:b/>
          <w:sz w:val="28"/>
          <w:szCs w:val="28"/>
        </w:rPr>
        <w:t xml:space="preserve"> </w:t>
      </w:r>
      <w:r>
        <w:rPr>
          <w:rFonts w:ascii="Times New Roman" w:hAnsi="Times New Roman" w:cs="Times New Roman"/>
          <w:b/>
          <w:sz w:val="28"/>
          <w:szCs w:val="28"/>
        </w:rPr>
        <w:t xml:space="preserve">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w:t>
      </w:r>
      <w:proofErr w:type="gramStart"/>
      <w:r>
        <w:rPr>
          <w:rFonts w:ascii="Times New Roman" w:hAnsi="Times New Roman" w:cs="Times New Roman"/>
          <w:sz w:val="28"/>
          <w:szCs w:val="28"/>
        </w:rPr>
        <w:t xml:space="preserve">54 </w:t>
      </w:r>
      <w:r w:rsidRPr="00FB32E3">
        <w:rPr>
          <w:rFonts w:ascii="Times New Roman" w:hAnsi="Times New Roman" w:cs="Times New Roman"/>
          <w:sz w:val="28"/>
          <w:szCs w:val="28"/>
        </w:rPr>
        <w:t>din</w:t>
      </w:r>
      <w:proofErr w:type="gramEnd"/>
      <w:r w:rsidRPr="00FB32E3">
        <w:rPr>
          <w:rFonts w:ascii="Times New Roman" w:hAnsi="Times New Roman" w:cs="Times New Roman"/>
          <w:sz w:val="28"/>
          <w:szCs w:val="28"/>
        </w:rPr>
        <w:t xml:space="preserve"> </w:t>
      </w:r>
      <w:r>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3"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973CAC"/>
    <w:multiLevelType w:val="hybridMultilevel"/>
    <w:tmpl w:val="DE2CBED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3"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3"/>
  </w:num>
  <w:num w:numId="5">
    <w:abstractNumId w:val="21"/>
  </w:num>
  <w:num w:numId="6">
    <w:abstractNumId w:val="14"/>
  </w:num>
  <w:num w:numId="7">
    <w:abstractNumId w:val="30"/>
  </w:num>
  <w:num w:numId="8">
    <w:abstractNumId w:val="31"/>
  </w:num>
  <w:num w:numId="9">
    <w:abstractNumId w:val="27"/>
  </w:num>
  <w:num w:numId="10">
    <w:abstractNumId w:val="10"/>
  </w:num>
  <w:num w:numId="11">
    <w:abstractNumId w:val="22"/>
  </w:num>
  <w:num w:numId="12">
    <w:abstractNumId w:val="19"/>
  </w:num>
  <w:num w:numId="13">
    <w:abstractNumId w:val="5"/>
  </w:num>
  <w:num w:numId="14">
    <w:abstractNumId w:val="7"/>
  </w:num>
  <w:num w:numId="15">
    <w:abstractNumId w:val="32"/>
  </w:num>
  <w:num w:numId="16">
    <w:abstractNumId w:val="11"/>
  </w:num>
  <w:num w:numId="17">
    <w:abstractNumId w:val="34"/>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4"/>
  </w:num>
  <w:num w:numId="21">
    <w:abstractNumId w:val="2"/>
  </w:num>
  <w:num w:numId="22">
    <w:abstractNumId w:val="23"/>
  </w:num>
  <w:num w:numId="23">
    <w:abstractNumId w:val="9"/>
  </w:num>
  <w:num w:numId="24">
    <w:abstractNumId w:val="13"/>
  </w:num>
  <w:num w:numId="25">
    <w:abstractNumId w:val="25"/>
  </w:num>
  <w:num w:numId="26">
    <w:abstractNumId w:val="3"/>
  </w:num>
  <w:num w:numId="27">
    <w:abstractNumId w:val="6"/>
  </w:num>
  <w:num w:numId="28">
    <w:abstractNumId w:val="4"/>
  </w:num>
  <w:num w:numId="29">
    <w:abstractNumId w:val="26"/>
  </w:num>
  <w:num w:numId="30">
    <w:abstractNumId w:val="24"/>
  </w:num>
  <w:num w:numId="31">
    <w:abstractNumId w:val="8"/>
  </w:num>
  <w:num w:numId="32">
    <w:abstractNumId w:val="0"/>
  </w:num>
  <w:num w:numId="33">
    <w:abstractNumId w:val="29"/>
  </w:num>
  <w:num w:numId="34">
    <w:abstractNumId w:val="16"/>
  </w:num>
  <w:num w:numId="35">
    <w:abstractNumId w:val="1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264D2"/>
    <w:rsid w:val="00053D72"/>
    <w:rsid w:val="00060225"/>
    <w:rsid w:val="00060DFD"/>
    <w:rsid w:val="00066A31"/>
    <w:rsid w:val="00070859"/>
    <w:rsid w:val="00075A57"/>
    <w:rsid w:val="000972DC"/>
    <w:rsid w:val="000B0E70"/>
    <w:rsid w:val="000C1E75"/>
    <w:rsid w:val="000C5250"/>
    <w:rsid w:val="000E25BC"/>
    <w:rsid w:val="000F2367"/>
    <w:rsid w:val="000F76CD"/>
    <w:rsid w:val="00101983"/>
    <w:rsid w:val="0010420B"/>
    <w:rsid w:val="00126EBD"/>
    <w:rsid w:val="001344E9"/>
    <w:rsid w:val="00162A24"/>
    <w:rsid w:val="00162D97"/>
    <w:rsid w:val="001B0C5D"/>
    <w:rsid w:val="001B1941"/>
    <w:rsid w:val="001B2438"/>
    <w:rsid w:val="001B36E8"/>
    <w:rsid w:val="001C660F"/>
    <w:rsid w:val="001F6865"/>
    <w:rsid w:val="00204F80"/>
    <w:rsid w:val="00210359"/>
    <w:rsid w:val="00211A43"/>
    <w:rsid w:val="00212582"/>
    <w:rsid w:val="00212E44"/>
    <w:rsid w:val="00217DBF"/>
    <w:rsid w:val="00241015"/>
    <w:rsid w:val="00254E12"/>
    <w:rsid w:val="00255329"/>
    <w:rsid w:val="00261E6C"/>
    <w:rsid w:val="00264900"/>
    <w:rsid w:val="00266683"/>
    <w:rsid w:val="00282401"/>
    <w:rsid w:val="00293704"/>
    <w:rsid w:val="00294604"/>
    <w:rsid w:val="00297B21"/>
    <w:rsid w:val="002A612D"/>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1391D"/>
    <w:rsid w:val="005502B7"/>
    <w:rsid w:val="005661A3"/>
    <w:rsid w:val="00570482"/>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108FA"/>
    <w:rsid w:val="006271AD"/>
    <w:rsid w:val="00632B20"/>
    <w:rsid w:val="00691C10"/>
    <w:rsid w:val="006934E0"/>
    <w:rsid w:val="006B71FD"/>
    <w:rsid w:val="006B7719"/>
    <w:rsid w:val="006D6604"/>
    <w:rsid w:val="006F4293"/>
    <w:rsid w:val="006F6916"/>
    <w:rsid w:val="0070509B"/>
    <w:rsid w:val="007277AA"/>
    <w:rsid w:val="00741080"/>
    <w:rsid w:val="0076267E"/>
    <w:rsid w:val="00771B25"/>
    <w:rsid w:val="007760E4"/>
    <w:rsid w:val="007836ED"/>
    <w:rsid w:val="00784BFC"/>
    <w:rsid w:val="007A3C0C"/>
    <w:rsid w:val="007A5272"/>
    <w:rsid w:val="007C2AF3"/>
    <w:rsid w:val="007E18F7"/>
    <w:rsid w:val="007F0453"/>
    <w:rsid w:val="007F1AF4"/>
    <w:rsid w:val="007F61DB"/>
    <w:rsid w:val="008018B0"/>
    <w:rsid w:val="00810FFE"/>
    <w:rsid w:val="0082339B"/>
    <w:rsid w:val="00841AF2"/>
    <w:rsid w:val="008529FB"/>
    <w:rsid w:val="00865479"/>
    <w:rsid w:val="008661A8"/>
    <w:rsid w:val="00894B6A"/>
    <w:rsid w:val="009173A5"/>
    <w:rsid w:val="009229D0"/>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79AD"/>
    <w:rsid w:val="00A806A8"/>
    <w:rsid w:val="00A8143A"/>
    <w:rsid w:val="00AA30C5"/>
    <w:rsid w:val="00AA41FF"/>
    <w:rsid w:val="00AB5A35"/>
    <w:rsid w:val="00AD6E41"/>
    <w:rsid w:val="00AF5587"/>
    <w:rsid w:val="00AF6C0E"/>
    <w:rsid w:val="00B02BCE"/>
    <w:rsid w:val="00B24D27"/>
    <w:rsid w:val="00B24D44"/>
    <w:rsid w:val="00B415DD"/>
    <w:rsid w:val="00B42384"/>
    <w:rsid w:val="00B87E6F"/>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372C"/>
    <w:rsid w:val="00E94C47"/>
    <w:rsid w:val="00EA455C"/>
    <w:rsid w:val="00EA5990"/>
    <w:rsid w:val="00ED361B"/>
    <w:rsid w:val="00EE7183"/>
    <w:rsid w:val="00EF413A"/>
    <w:rsid w:val="00EF45E4"/>
    <w:rsid w:val="00F0349D"/>
    <w:rsid w:val="00F04003"/>
    <w:rsid w:val="00F07B71"/>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56D56-E1A2-4FA8-BEFC-07606721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79534">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460999002">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65073-C4D1-4E1B-B960-313DCCFEE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27</Pages>
  <Words>9529</Words>
  <Characters>55274</Characters>
  <Application>Microsoft Office Word</Application>
  <DocSecurity>0</DocSecurity>
  <Lines>460</Lines>
  <Paragraphs>129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Virginia Marin</cp:lastModifiedBy>
  <cp:revision>8</cp:revision>
  <dcterms:created xsi:type="dcterms:W3CDTF">2023-12-13T06:32:00Z</dcterms:created>
  <dcterms:modified xsi:type="dcterms:W3CDTF">2024-02-22T10:54:00Z</dcterms:modified>
</cp:coreProperties>
</file>