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F342E4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F342E4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 w:rsidRPr="00F342E4">
        <w:rPr>
          <w:rFonts w:ascii="Trebuchet MS" w:hAnsi="Trebuchet MS"/>
          <w:b/>
          <w:bCs/>
          <w:sz w:val="28"/>
          <w:szCs w:val="28"/>
        </w:rPr>
        <w:t>CONSTANȚA</w:t>
      </w:r>
    </w:p>
    <w:p w14:paraId="25CC88AE" w14:textId="77777777" w:rsidR="00DE792C" w:rsidRPr="00F342E4" w:rsidRDefault="00DE792C" w:rsidP="00F1090C">
      <w:pPr>
        <w:spacing w:line="360" w:lineRule="auto"/>
        <w:ind w:left="284"/>
        <w:rPr>
          <w:rFonts w:ascii="Trebuchet MS" w:hAnsi="Trebuchet MS"/>
        </w:rPr>
      </w:pPr>
    </w:p>
    <w:p w14:paraId="4C02C542" w14:textId="72880512" w:rsidR="00F342E4" w:rsidRPr="00A359A8" w:rsidRDefault="00F342E4" w:rsidP="00F342E4">
      <w:pPr>
        <w:tabs>
          <w:tab w:val="center" w:pos="4808"/>
          <w:tab w:val="left" w:pos="8217"/>
        </w:tabs>
        <w:spacing w:after="0" w:line="360" w:lineRule="auto"/>
        <w:rPr>
          <w:rStyle w:val="ax1"/>
          <w:rFonts w:ascii="Times New Roman" w:hAnsi="Times New Roman" w:cs="Times New Roman"/>
          <w:sz w:val="28"/>
          <w:szCs w:val="28"/>
        </w:rPr>
      </w:pPr>
      <w:r w:rsidRPr="00F342E4">
        <w:rPr>
          <w:rStyle w:val="ax1"/>
          <w:rFonts w:ascii="Trebuchet MS" w:hAnsi="Trebuchet MS"/>
          <w:sz w:val="24"/>
          <w:szCs w:val="24"/>
        </w:rPr>
        <w:tab/>
      </w: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F2A2A">
        <w:rPr>
          <w:rStyle w:val="ax1"/>
          <w:rFonts w:ascii="Times New Roman" w:hAnsi="Times New Roman" w:cs="Times New Roman"/>
          <w:sz w:val="28"/>
          <w:szCs w:val="28"/>
        </w:rPr>
        <w:t xml:space="preserve">        </w:t>
      </w:r>
      <w:r w:rsidR="00EC003F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F2A2A">
        <w:rPr>
          <w:rStyle w:val="ax1"/>
          <w:rFonts w:ascii="Times New Roman" w:hAnsi="Times New Roman" w:cs="Times New Roman"/>
          <w:sz w:val="28"/>
          <w:szCs w:val="28"/>
        </w:rPr>
        <w:t xml:space="preserve"> </w:t>
      </w:r>
      <w:r w:rsidR="00EC003F">
        <w:rPr>
          <w:rStyle w:val="ax1"/>
          <w:rFonts w:ascii="Times New Roman" w:hAnsi="Times New Roman" w:cs="Times New Roman"/>
          <w:sz w:val="28"/>
          <w:szCs w:val="28"/>
        </w:rPr>
        <w:t>PROIECT</w:t>
      </w:r>
      <w:r w:rsidR="006F2A2A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2156538A" w14:textId="77777777" w:rsidR="00F342E4" w:rsidRPr="00A359A8" w:rsidRDefault="00F342E4" w:rsidP="00F342E4">
      <w:pPr>
        <w:spacing w:after="0" w:line="360" w:lineRule="auto"/>
        <w:jc w:val="center"/>
        <w:rPr>
          <w:rStyle w:val="ax1"/>
          <w:rFonts w:ascii="Times New Roman" w:hAnsi="Times New Roman" w:cs="Times New Roman"/>
          <w:sz w:val="28"/>
          <w:szCs w:val="28"/>
        </w:rPr>
      </w:pP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DECIZIA   ETAPEI   DE   ÎNCADRARE  </w:t>
      </w:r>
    </w:p>
    <w:p w14:paraId="07CF9174" w14:textId="33B53FB0" w:rsidR="00F342E4" w:rsidRPr="00A359A8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A8">
        <w:rPr>
          <w:rFonts w:ascii="Times New Roman" w:hAnsi="Times New Roman" w:cs="Times New Roman"/>
          <w:b/>
          <w:sz w:val="28"/>
          <w:szCs w:val="28"/>
        </w:rPr>
        <w:t>Nr.</w:t>
      </w:r>
      <w:r w:rsidRPr="00A35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CE6">
        <w:rPr>
          <w:rFonts w:ascii="Times New Roman" w:hAnsi="Times New Roman" w:cs="Times New Roman"/>
          <w:b/>
          <w:bCs/>
          <w:sz w:val="28"/>
          <w:szCs w:val="28"/>
        </w:rPr>
        <w:t>xx</w:t>
      </w:r>
      <w:r w:rsidRPr="00A359A8">
        <w:rPr>
          <w:rFonts w:ascii="Times New Roman" w:hAnsi="Times New Roman" w:cs="Times New Roman"/>
          <w:b/>
          <w:sz w:val="28"/>
          <w:szCs w:val="28"/>
        </w:rPr>
        <w:t xml:space="preserve"> din </w:t>
      </w:r>
      <w:r w:rsidR="008E2A43"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Pr="00A359A8">
        <w:rPr>
          <w:rFonts w:ascii="Times New Roman" w:hAnsi="Times New Roman" w:cs="Times New Roman"/>
          <w:b/>
          <w:sz w:val="28"/>
          <w:szCs w:val="28"/>
        </w:rPr>
        <w:t>.0</w:t>
      </w:r>
      <w:r w:rsidR="00B26FA9">
        <w:rPr>
          <w:rFonts w:ascii="Times New Roman" w:hAnsi="Times New Roman" w:cs="Times New Roman"/>
          <w:b/>
          <w:sz w:val="28"/>
          <w:szCs w:val="28"/>
        </w:rPr>
        <w:t>4</w:t>
      </w:r>
      <w:r w:rsidRPr="00A359A8">
        <w:rPr>
          <w:rFonts w:ascii="Times New Roman" w:hAnsi="Times New Roman" w:cs="Times New Roman"/>
          <w:b/>
          <w:sz w:val="28"/>
          <w:szCs w:val="28"/>
        </w:rPr>
        <w:t xml:space="preserve">.2024   </w:t>
      </w:r>
    </w:p>
    <w:p w14:paraId="410BCB15" w14:textId="77777777" w:rsidR="00F342E4" w:rsidRPr="00A359A8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B5BE94" w14:textId="4C4E059D" w:rsidR="00F342E4" w:rsidRPr="006F2A2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36C">
        <w:rPr>
          <w:rFonts w:ascii="Times New Roman" w:hAnsi="Times New Roman" w:cs="Times New Roman"/>
          <w:sz w:val="24"/>
          <w:szCs w:val="24"/>
        </w:rPr>
        <w:t xml:space="preserve">            Ca urmare a solicitării de emitere a acordului de mediu adresate de </w:t>
      </w:r>
      <w:r w:rsidR="00FA5CE6" w:rsidRPr="00DA7E7E">
        <w:rPr>
          <w:rFonts w:ascii="Times New Roman" w:hAnsi="Times New Roman"/>
          <w:b/>
          <w:bCs/>
          <w:i/>
          <w:sz w:val="24"/>
          <w:szCs w:val="24"/>
        </w:rPr>
        <w:t>S</w:t>
      </w:r>
      <w:r w:rsidR="00FA5CE6">
        <w:rPr>
          <w:rFonts w:ascii="Times New Roman" w:hAnsi="Times New Roman"/>
          <w:b/>
          <w:bCs/>
          <w:i/>
          <w:sz w:val="24"/>
          <w:szCs w:val="24"/>
        </w:rPr>
        <w:t>C SOFT 92 SRL</w:t>
      </w:r>
      <w:r w:rsidR="00FA5CE6" w:rsidRPr="008B0E42">
        <w:rPr>
          <w:rFonts w:ascii="Times New Roman" w:hAnsi="Times New Roman"/>
          <w:b/>
          <w:bCs/>
          <w:sz w:val="24"/>
          <w:szCs w:val="24"/>
        </w:rPr>
        <w:t>,</w:t>
      </w:r>
      <w:r w:rsidR="00FA5CE6" w:rsidRPr="008B0E42">
        <w:rPr>
          <w:rFonts w:ascii="Times New Roman" w:hAnsi="Times New Roman"/>
          <w:bCs/>
          <w:sz w:val="24"/>
          <w:szCs w:val="24"/>
        </w:rPr>
        <w:t xml:space="preserve"> cu sediul in </w:t>
      </w:r>
      <w:proofErr w:type="spellStart"/>
      <w:r w:rsidR="00FA5CE6" w:rsidRPr="008B0E42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FA5CE6" w:rsidRPr="008B0E42">
        <w:rPr>
          <w:rFonts w:ascii="Times New Roman" w:hAnsi="Times New Roman"/>
          <w:bCs/>
          <w:sz w:val="24"/>
          <w:szCs w:val="24"/>
        </w:rPr>
        <w:t xml:space="preserve"> Constanța, </w:t>
      </w:r>
      <w:r w:rsidR="00FA5CE6">
        <w:rPr>
          <w:rFonts w:ascii="Times New Roman" w:hAnsi="Times New Roman"/>
          <w:bCs/>
          <w:sz w:val="24"/>
          <w:szCs w:val="24"/>
        </w:rPr>
        <w:t>Municipiul Constanta</w:t>
      </w:r>
      <w:r w:rsidR="00FA5CE6" w:rsidRPr="008B0E42">
        <w:rPr>
          <w:rFonts w:ascii="Times New Roman" w:hAnsi="Times New Roman"/>
          <w:bCs/>
          <w:sz w:val="24"/>
          <w:szCs w:val="24"/>
        </w:rPr>
        <w:t xml:space="preserve">, str. </w:t>
      </w:r>
      <w:r w:rsidR="00FA5CE6">
        <w:rPr>
          <w:rFonts w:ascii="Times New Roman" w:hAnsi="Times New Roman"/>
          <w:bCs/>
          <w:sz w:val="24"/>
          <w:szCs w:val="24"/>
        </w:rPr>
        <w:t>Prof. Gheorghe Munteanu Murgoci</w:t>
      </w:r>
      <w:r w:rsidR="00FA5CE6" w:rsidRPr="008B0E42">
        <w:rPr>
          <w:rFonts w:ascii="Times New Roman" w:hAnsi="Times New Roman"/>
          <w:bCs/>
          <w:sz w:val="24"/>
          <w:szCs w:val="24"/>
        </w:rPr>
        <w:t xml:space="preserve">, nr. </w:t>
      </w:r>
      <w:r w:rsidR="00FA5CE6">
        <w:rPr>
          <w:rFonts w:ascii="Times New Roman" w:hAnsi="Times New Roman"/>
          <w:bCs/>
          <w:sz w:val="24"/>
          <w:szCs w:val="24"/>
        </w:rPr>
        <w:t>1</w:t>
      </w:r>
      <w:r w:rsidRPr="0078136C">
        <w:rPr>
          <w:rFonts w:ascii="Times New Roman" w:hAnsi="Times New Roman" w:cs="Times New Roman"/>
          <w:sz w:val="24"/>
          <w:szCs w:val="24"/>
        </w:rPr>
        <w:t xml:space="preserve">, înregistrată la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Mediului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cu nr.</w:t>
      </w:r>
      <w:r w:rsidRPr="00781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CE6">
        <w:rPr>
          <w:rFonts w:ascii="Times New Roman" w:hAnsi="Times New Roman" w:cs="Times New Roman"/>
          <w:bCs/>
          <w:sz w:val="24"/>
          <w:szCs w:val="24"/>
        </w:rPr>
        <w:t>2024</w:t>
      </w:r>
      <w:r w:rsidR="0078136C" w:rsidRPr="0078136C">
        <w:rPr>
          <w:rFonts w:ascii="Times New Roman" w:hAnsi="Times New Roman" w:cs="Times New Roman"/>
          <w:bCs/>
          <w:sz w:val="24"/>
          <w:szCs w:val="24"/>
        </w:rPr>
        <w:t xml:space="preserve"> RP</w:t>
      </w:r>
      <w:r w:rsidRPr="00781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136C">
        <w:rPr>
          <w:rFonts w:ascii="Times New Roman" w:hAnsi="Times New Roman" w:cs="Times New Roman"/>
          <w:sz w:val="24"/>
          <w:szCs w:val="24"/>
        </w:rPr>
        <w:t xml:space="preserve">din </w:t>
      </w:r>
      <w:r w:rsidR="00FA5CE6">
        <w:rPr>
          <w:rFonts w:ascii="Times New Roman" w:hAnsi="Times New Roman" w:cs="Times New Roman"/>
          <w:sz w:val="24"/>
          <w:szCs w:val="24"/>
        </w:rPr>
        <w:t>22</w:t>
      </w:r>
      <w:r w:rsidRPr="0078136C">
        <w:rPr>
          <w:rFonts w:ascii="Times New Roman" w:hAnsi="Times New Roman" w:cs="Times New Roman"/>
          <w:sz w:val="24"/>
          <w:szCs w:val="24"/>
        </w:rPr>
        <w:t>.</w:t>
      </w:r>
      <w:r w:rsidR="0078136C" w:rsidRPr="0078136C">
        <w:rPr>
          <w:rFonts w:ascii="Times New Roman" w:hAnsi="Times New Roman" w:cs="Times New Roman"/>
          <w:sz w:val="24"/>
          <w:szCs w:val="24"/>
        </w:rPr>
        <w:t>0</w:t>
      </w:r>
      <w:r w:rsidR="00FA5CE6">
        <w:rPr>
          <w:rFonts w:ascii="Times New Roman" w:hAnsi="Times New Roman" w:cs="Times New Roman"/>
          <w:sz w:val="24"/>
          <w:szCs w:val="24"/>
        </w:rPr>
        <w:t>3</w:t>
      </w:r>
      <w:r w:rsidRPr="0078136C">
        <w:rPr>
          <w:rFonts w:ascii="Times New Roman" w:hAnsi="Times New Roman" w:cs="Times New Roman"/>
          <w:sz w:val="24"/>
          <w:szCs w:val="24"/>
        </w:rPr>
        <w:t>.202</w:t>
      </w:r>
      <w:r w:rsidR="0078136C" w:rsidRPr="0078136C">
        <w:rPr>
          <w:rFonts w:ascii="Times New Roman" w:hAnsi="Times New Roman" w:cs="Times New Roman"/>
          <w:sz w:val="24"/>
          <w:szCs w:val="24"/>
        </w:rPr>
        <w:t>4</w:t>
      </w:r>
      <w:r w:rsidRPr="0078136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###" w:history="1"/>
      <w:r w:rsidRPr="0078136C">
        <w:rPr>
          <w:rFonts w:ascii="Times New Roman" w:hAnsi="Times New Roman" w:cs="Times New Roman"/>
          <w:sz w:val="24"/>
          <w:szCs w:val="24"/>
        </w:rPr>
        <w:t xml:space="preserve"> în baza Legii nr. 292/2018, privind evaluarea impactului anumitor proiecte publice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136C">
        <w:rPr>
          <w:rFonts w:ascii="Times New Roman" w:hAnsi="Times New Roman" w:cs="Times New Roman"/>
          <w:sz w:val="24"/>
          <w:szCs w:val="24"/>
          <w:u w:val="single"/>
        </w:rPr>
        <w:t>Ordonanţei</w:t>
      </w:r>
      <w:proofErr w:type="spellEnd"/>
      <w:r w:rsidRPr="0078136C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78136C">
        <w:rPr>
          <w:rFonts w:ascii="Times New Roman" w:hAnsi="Times New Roman" w:cs="Times New Roman"/>
          <w:sz w:val="24"/>
          <w:szCs w:val="24"/>
          <w:u w:val="single"/>
        </w:rPr>
        <w:t>urgenţă</w:t>
      </w:r>
      <w:proofErr w:type="spellEnd"/>
      <w:r w:rsidRPr="0078136C">
        <w:rPr>
          <w:rFonts w:ascii="Times New Roman" w:hAnsi="Times New Roman" w:cs="Times New Roman"/>
          <w:sz w:val="24"/>
          <w:szCs w:val="24"/>
          <w:u w:val="single"/>
        </w:rPr>
        <w:t xml:space="preserve"> a Guvernului nr. 57/2007</w:t>
      </w:r>
      <w:r w:rsidRPr="0078136C">
        <w:rPr>
          <w:rFonts w:ascii="Times New Roman" w:hAnsi="Times New Roman" w:cs="Times New Roman"/>
          <w:sz w:val="24"/>
          <w:szCs w:val="24"/>
        </w:rPr>
        <w:t xml:space="preserve"> privind regimul ariilor naturale protejate, conservarea habitatelor naturale, a florei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faunei sălbatice, aprobată cu modificări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78136C">
        <w:rPr>
          <w:rFonts w:ascii="Times New Roman" w:hAnsi="Times New Roman" w:cs="Times New Roman"/>
          <w:sz w:val="24"/>
          <w:szCs w:val="24"/>
          <w:u w:val="single"/>
        </w:rPr>
        <w:t>Legea nr. 49/2011</w:t>
      </w:r>
      <w:r w:rsidRPr="0078136C">
        <w:rPr>
          <w:rFonts w:ascii="Times New Roman" w:hAnsi="Times New Roman" w:cs="Times New Roman"/>
          <w:sz w:val="24"/>
          <w:szCs w:val="24"/>
        </w:rPr>
        <w:t xml:space="preserve">, </w:t>
      </w:r>
      <w:r w:rsidRPr="006F2A2A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Pr="006F2A2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2A2A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105CDFC0" w14:textId="5E153C08" w:rsidR="00F342E4" w:rsidRPr="006F2A2A" w:rsidRDefault="00F342E4" w:rsidP="00F342E4">
      <w:pPr>
        <w:pStyle w:val="Corptext3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F2A2A"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          </w:t>
      </w:r>
      <w:r w:rsidRPr="006F2A2A">
        <w:rPr>
          <w:rFonts w:ascii="Times New Roman" w:hAnsi="Times New Roman"/>
          <w:sz w:val="24"/>
          <w:szCs w:val="24"/>
          <w:lang w:val="ro-RO"/>
        </w:rPr>
        <w:t xml:space="preserve">Agenția pentru Protecția Mediului Constanța decide, </w:t>
      </w:r>
      <w:r w:rsidRPr="006F2A2A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6F2A2A">
        <w:rPr>
          <w:rFonts w:ascii="Times New Roman" w:hAnsi="Times New Roman"/>
          <w:sz w:val="24"/>
          <w:szCs w:val="24"/>
        </w:rPr>
        <w:t>urmare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F2A2A">
        <w:rPr>
          <w:rFonts w:ascii="Times New Roman" w:hAnsi="Times New Roman"/>
          <w:sz w:val="24"/>
          <w:szCs w:val="24"/>
        </w:rPr>
        <w:t>consultărilor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desfăşurate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în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cadrul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şedinţei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Comisiei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2A2A">
        <w:rPr>
          <w:rFonts w:ascii="Times New Roman" w:hAnsi="Times New Roman"/>
          <w:sz w:val="24"/>
          <w:szCs w:val="24"/>
        </w:rPr>
        <w:t>analiză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tehnică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din data </w:t>
      </w:r>
      <w:proofErr w:type="spellStart"/>
      <w:r w:rsidRPr="006F2A2A">
        <w:rPr>
          <w:rFonts w:ascii="Times New Roman" w:hAnsi="Times New Roman"/>
          <w:sz w:val="24"/>
          <w:szCs w:val="24"/>
        </w:rPr>
        <w:t>de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r w:rsidR="00FA5CE6">
        <w:rPr>
          <w:rFonts w:ascii="Times New Roman" w:hAnsi="Times New Roman"/>
          <w:sz w:val="24"/>
          <w:szCs w:val="24"/>
        </w:rPr>
        <w:t>24</w:t>
      </w:r>
      <w:r w:rsidRPr="006F2A2A">
        <w:rPr>
          <w:rFonts w:ascii="Times New Roman" w:hAnsi="Times New Roman"/>
          <w:sz w:val="24"/>
          <w:szCs w:val="24"/>
        </w:rPr>
        <w:t>.0</w:t>
      </w:r>
      <w:r w:rsidR="00FA5CE6">
        <w:rPr>
          <w:rFonts w:ascii="Times New Roman" w:hAnsi="Times New Roman"/>
          <w:sz w:val="24"/>
          <w:szCs w:val="24"/>
        </w:rPr>
        <w:t>4</w:t>
      </w:r>
      <w:r w:rsidRPr="006F2A2A">
        <w:rPr>
          <w:rFonts w:ascii="Times New Roman" w:hAnsi="Times New Roman"/>
          <w:sz w:val="24"/>
          <w:szCs w:val="24"/>
        </w:rPr>
        <w:t xml:space="preserve">.2024 </w:t>
      </w:r>
      <w:r w:rsidRPr="006F2A2A">
        <w:rPr>
          <w:rFonts w:ascii="Times New Roman" w:hAnsi="Times New Roman"/>
          <w:sz w:val="24"/>
          <w:szCs w:val="24"/>
          <w:lang w:val="ro-RO"/>
        </w:rPr>
        <w:t xml:space="preserve">că proiectul: </w:t>
      </w:r>
      <w:r w:rsidR="00FA5CE6" w:rsidRPr="008B0E42">
        <w:rPr>
          <w:rFonts w:ascii="Times New Roman" w:hAnsi="Times New Roman"/>
          <w:b/>
          <w:bCs/>
          <w:sz w:val="24"/>
          <w:szCs w:val="24"/>
        </w:rPr>
        <w:t>„</w:t>
      </w:r>
      <w:r w:rsidR="00FA5CE6">
        <w:rPr>
          <w:rFonts w:ascii="Times New Roman" w:hAnsi="Times New Roman"/>
          <w:b/>
          <w:bCs/>
          <w:sz w:val="24"/>
          <w:szCs w:val="24"/>
        </w:rPr>
        <w:t>LUCRARI REALIZATE FARA RESPECTAREA AUTORIZATIEI DE CONSTRUIRE NR. 47/03.10.2022 LA HOTEL S+P+3E SI SUPRAETAJARE IN LIMITA A 20% DIN SUPRAFATA CONSTRUITA DESFASURATA EXISTENTA</w:t>
      </w:r>
      <w:r w:rsidR="00FA5CE6" w:rsidRPr="008B0E42">
        <w:rPr>
          <w:rFonts w:ascii="Times New Roman" w:hAnsi="Times New Roman"/>
          <w:b/>
          <w:bCs/>
          <w:sz w:val="24"/>
          <w:szCs w:val="24"/>
        </w:rPr>
        <w:t>”</w:t>
      </w:r>
      <w:r w:rsidR="00FA5CE6" w:rsidRPr="008B0E4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A5CE6" w:rsidRPr="008B0E42">
        <w:rPr>
          <w:rFonts w:ascii="Times New Roman" w:hAnsi="Times New Roman"/>
          <w:b/>
          <w:sz w:val="24"/>
          <w:szCs w:val="24"/>
        </w:rPr>
        <w:t>amplasat</w:t>
      </w:r>
      <w:proofErr w:type="spellEnd"/>
      <w:r w:rsidR="00FA5CE6" w:rsidRPr="008B0E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5CE6">
        <w:rPr>
          <w:rFonts w:ascii="Times New Roman" w:hAnsi="Times New Roman"/>
          <w:b/>
          <w:sz w:val="24"/>
          <w:szCs w:val="24"/>
        </w:rPr>
        <w:t>î</w:t>
      </w:r>
      <w:r w:rsidR="00FA5CE6" w:rsidRPr="008B0E42">
        <w:rPr>
          <w:rFonts w:ascii="Times New Roman" w:hAnsi="Times New Roman"/>
          <w:b/>
          <w:sz w:val="24"/>
          <w:szCs w:val="24"/>
        </w:rPr>
        <w:t>n</w:t>
      </w:r>
      <w:proofErr w:type="spellEnd"/>
      <w:r w:rsidR="00FA5CE6" w:rsidRPr="008B0E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5CE6">
        <w:rPr>
          <w:rFonts w:ascii="Times New Roman" w:hAnsi="Times New Roman"/>
          <w:b/>
          <w:sz w:val="24"/>
          <w:szCs w:val="24"/>
        </w:rPr>
        <w:t>J</w:t>
      </w:r>
      <w:r w:rsidR="00FA5CE6" w:rsidRPr="008B0E42">
        <w:rPr>
          <w:rFonts w:ascii="Times New Roman" w:hAnsi="Times New Roman"/>
          <w:b/>
          <w:sz w:val="24"/>
          <w:szCs w:val="24"/>
        </w:rPr>
        <w:t>udetul</w:t>
      </w:r>
      <w:proofErr w:type="spellEnd"/>
      <w:r w:rsidR="00FA5CE6" w:rsidRPr="008B0E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5CE6" w:rsidRPr="008B0E42">
        <w:rPr>
          <w:rFonts w:ascii="Times New Roman" w:hAnsi="Times New Roman"/>
          <w:b/>
          <w:sz w:val="24"/>
          <w:szCs w:val="24"/>
        </w:rPr>
        <w:t>Constan</w:t>
      </w:r>
      <w:r w:rsidR="00FA5CE6">
        <w:rPr>
          <w:rFonts w:ascii="Times New Roman" w:hAnsi="Times New Roman"/>
          <w:b/>
          <w:sz w:val="24"/>
          <w:szCs w:val="24"/>
        </w:rPr>
        <w:t>ț</w:t>
      </w:r>
      <w:r w:rsidR="00FA5CE6" w:rsidRPr="008B0E42">
        <w:rPr>
          <w:rFonts w:ascii="Times New Roman" w:hAnsi="Times New Roman"/>
          <w:b/>
          <w:sz w:val="24"/>
          <w:szCs w:val="24"/>
        </w:rPr>
        <w:t>a</w:t>
      </w:r>
      <w:proofErr w:type="spellEnd"/>
      <w:r w:rsidR="00FA5CE6" w:rsidRPr="008B0E4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A5CE6" w:rsidRPr="008B0E42">
        <w:rPr>
          <w:rFonts w:ascii="Times New Roman" w:hAnsi="Times New Roman"/>
          <w:b/>
          <w:sz w:val="24"/>
          <w:szCs w:val="24"/>
        </w:rPr>
        <w:t>Ora</w:t>
      </w:r>
      <w:r w:rsidR="00FA5CE6">
        <w:rPr>
          <w:rFonts w:ascii="Times New Roman" w:hAnsi="Times New Roman"/>
          <w:b/>
          <w:sz w:val="24"/>
          <w:szCs w:val="24"/>
        </w:rPr>
        <w:t>ș</w:t>
      </w:r>
      <w:proofErr w:type="spellEnd"/>
      <w:r w:rsidR="00FA5CE6" w:rsidRPr="008B0E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5CE6">
        <w:rPr>
          <w:rFonts w:ascii="Times New Roman" w:hAnsi="Times New Roman"/>
          <w:b/>
          <w:sz w:val="24"/>
          <w:szCs w:val="24"/>
        </w:rPr>
        <w:t>Eforie</w:t>
      </w:r>
      <w:proofErr w:type="spellEnd"/>
      <w:r w:rsidR="00FA5C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A5CE6">
        <w:rPr>
          <w:rFonts w:ascii="Times New Roman" w:hAnsi="Times New Roman"/>
          <w:b/>
          <w:sz w:val="24"/>
          <w:szCs w:val="24"/>
        </w:rPr>
        <w:t>Localitatea</w:t>
      </w:r>
      <w:proofErr w:type="spellEnd"/>
      <w:r w:rsidR="00FA5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5CE6">
        <w:rPr>
          <w:rFonts w:ascii="Times New Roman" w:hAnsi="Times New Roman"/>
          <w:b/>
          <w:sz w:val="24"/>
          <w:szCs w:val="24"/>
        </w:rPr>
        <w:t>Eforie</w:t>
      </w:r>
      <w:proofErr w:type="spellEnd"/>
      <w:r w:rsidR="00FA5CE6">
        <w:rPr>
          <w:rFonts w:ascii="Times New Roman" w:hAnsi="Times New Roman"/>
          <w:b/>
          <w:sz w:val="24"/>
          <w:szCs w:val="24"/>
        </w:rPr>
        <w:t xml:space="preserve"> Nord</w:t>
      </w:r>
      <w:r w:rsidR="00FA5CE6" w:rsidRPr="008B0E42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="00FA5CE6">
        <w:rPr>
          <w:rFonts w:ascii="Times New Roman" w:hAnsi="Times New Roman"/>
          <w:b/>
          <w:sz w:val="24"/>
          <w:szCs w:val="24"/>
        </w:rPr>
        <w:t>Aleea</w:t>
      </w:r>
      <w:proofErr w:type="spellEnd"/>
      <w:r w:rsidR="00FA5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5CE6">
        <w:rPr>
          <w:rFonts w:ascii="Times New Roman" w:hAnsi="Times New Roman"/>
          <w:b/>
          <w:sz w:val="24"/>
          <w:szCs w:val="24"/>
        </w:rPr>
        <w:t>Belona-Vraja</w:t>
      </w:r>
      <w:proofErr w:type="spellEnd"/>
      <w:r w:rsidR="00FA5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5CE6">
        <w:rPr>
          <w:rFonts w:ascii="Times New Roman" w:hAnsi="Times New Roman"/>
          <w:b/>
          <w:sz w:val="24"/>
          <w:szCs w:val="24"/>
        </w:rPr>
        <w:t>Marii</w:t>
      </w:r>
      <w:proofErr w:type="spellEnd"/>
      <w:r w:rsidR="00FA5C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A5CE6">
        <w:rPr>
          <w:rFonts w:ascii="Times New Roman" w:hAnsi="Times New Roman"/>
          <w:b/>
          <w:sz w:val="24"/>
          <w:szCs w:val="24"/>
        </w:rPr>
        <w:t>Braseria</w:t>
      </w:r>
      <w:proofErr w:type="spellEnd"/>
      <w:r w:rsidR="00FA5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5CE6">
        <w:rPr>
          <w:rFonts w:ascii="Times New Roman" w:hAnsi="Times New Roman"/>
          <w:b/>
          <w:sz w:val="24"/>
          <w:szCs w:val="24"/>
        </w:rPr>
        <w:t>Solero</w:t>
      </w:r>
      <w:proofErr w:type="spellEnd"/>
      <w:r w:rsidRPr="006F2A2A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6F2A2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F2A2A">
        <w:rPr>
          <w:rFonts w:ascii="Times New Roman" w:hAnsi="Times New Roman"/>
          <w:b/>
          <w:sz w:val="24"/>
          <w:szCs w:val="24"/>
        </w:rPr>
        <w:t xml:space="preserve">nu se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supune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evaluării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impactului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asupra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F2A2A">
        <w:rPr>
          <w:rFonts w:ascii="Times New Roman" w:hAnsi="Times New Roman"/>
          <w:sz w:val="24"/>
          <w:szCs w:val="24"/>
          <w:lang w:val="ro-RO"/>
        </w:rPr>
        <w:t>.</w:t>
      </w:r>
    </w:p>
    <w:p w14:paraId="56009420" w14:textId="77777777" w:rsidR="00F342E4" w:rsidRPr="006F2A2A" w:rsidRDefault="00F342E4" w:rsidP="00F34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F857C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Fonts w:eastAsia="Calibri"/>
          <w:b/>
          <w:lang w:val="ro-RO"/>
        </w:rPr>
      </w:pPr>
      <w:r w:rsidRPr="00E84315">
        <w:rPr>
          <w:rFonts w:eastAsia="Calibri"/>
          <w:b/>
          <w:lang w:val="ro-RO"/>
        </w:rPr>
        <w:t>Justificarea prezentei decizii:</w:t>
      </w:r>
    </w:p>
    <w:p w14:paraId="72F0DB88" w14:textId="77777777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15">
        <w:rPr>
          <w:rFonts w:ascii="Times New Roman" w:hAnsi="Times New Roman" w:cs="Times New Roman"/>
          <w:b/>
          <w:sz w:val="24"/>
          <w:szCs w:val="24"/>
        </w:rPr>
        <w:t>Motivele care au stat la baza luării deciziei etapei de încadrare în procedura de evaluare a impactului asupra mediului sunt următoarele:</w:t>
      </w:r>
    </w:p>
    <w:p w14:paraId="1D22E96B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E84315">
        <w:rPr>
          <w:rFonts w:eastAsia="Calibri"/>
          <w:lang w:val="ro-RO"/>
        </w:rPr>
        <w:t xml:space="preserve">a) proiectul propus </w:t>
      </w:r>
      <w:r w:rsidRPr="00E84315">
        <w:rPr>
          <w:rFonts w:eastAsia="Calibri"/>
          <w:b/>
          <w:lang w:val="ro-RO"/>
        </w:rPr>
        <w:t>intra</w:t>
      </w:r>
      <w:r w:rsidRPr="00E84315">
        <w:rPr>
          <w:rFonts w:eastAsia="Calibri"/>
          <w:lang w:val="ro-RO"/>
        </w:rPr>
        <w:t xml:space="preserve"> </w:t>
      </w:r>
      <w:r w:rsidRPr="00E84315">
        <w:t xml:space="preserve">sub </w:t>
      </w:r>
      <w:proofErr w:type="spellStart"/>
      <w:r w:rsidRPr="00E84315">
        <w:t>incidenţa</w:t>
      </w:r>
      <w:proofErr w:type="spellEnd"/>
      <w:r w:rsidRPr="00E84315">
        <w:t xml:space="preserve"> </w:t>
      </w:r>
      <w:proofErr w:type="spellStart"/>
      <w:r w:rsidRPr="00E84315">
        <w:t>Legii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 xml:space="preserve">. 292/2018. </w:t>
      </w:r>
      <w:proofErr w:type="spellStart"/>
      <w:proofErr w:type="gramStart"/>
      <w:r w:rsidRPr="00E84315">
        <w:t>privind</w:t>
      </w:r>
      <w:proofErr w:type="spellEnd"/>
      <w:proofErr w:type="gramEnd"/>
      <w:r w:rsidRPr="00E84315">
        <w:t xml:space="preserve"> </w:t>
      </w:r>
      <w:proofErr w:type="spellStart"/>
      <w:r w:rsidRPr="00E84315">
        <w:t>evaluarea</w:t>
      </w:r>
      <w:proofErr w:type="spellEnd"/>
      <w:r w:rsidRPr="00E84315">
        <w:t xml:space="preserve"> </w:t>
      </w:r>
      <w:proofErr w:type="spellStart"/>
      <w:r w:rsidRPr="00E84315">
        <w:t>impactului</w:t>
      </w:r>
      <w:proofErr w:type="spellEnd"/>
      <w:r w:rsidRPr="00E84315">
        <w:t xml:space="preserve"> </w:t>
      </w:r>
      <w:proofErr w:type="spellStart"/>
      <w:r w:rsidRPr="00E84315">
        <w:t>anumitor</w:t>
      </w:r>
      <w:proofErr w:type="spellEnd"/>
      <w:r w:rsidRPr="00E84315">
        <w:t xml:space="preserve"> </w:t>
      </w:r>
      <w:proofErr w:type="spellStart"/>
      <w:r w:rsidRPr="00E84315">
        <w:t>proiecte</w:t>
      </w:r>
      <w:proofErr w:type="spellEnd"/>
      <w:r w:rsidRPr="00E84315">
        <w:t xml:space="preserve"> </w:t>
      </w:r>
      <w:proofErr w:type="spellStart"/>
      <w:r w:rsidRPr="00E84315">
        <w:t>publice</w:t>
      </w:r>
      <w:proofErr w:type="spellEnd"/>
      <w:r w:rsidRPr="00E84315">
        <w:t xml:space="preserve"> </w:t>
      </w:r>
      <w:proofErr w:type="spellStart"/>
      <w:r w:rsidRPr="00E84315">
        <w:t>şi</w:t>
      </w:r>
      <w:proofErr w:type="spellEnd"/>
      <w:r w:rsidRPr="00E84315">
        <w:t xml:space="preserve"> private </w:t>
      </w:r>
      <w:proofErr w:type="spellStart"/>
      <w:r w:rsidRPr="00E84315">
        <w:t>asupra</w:t>
      </w:r>
      <w:proofErr w:type="spellEnd"/>
      <w:r w:rsidRPr="00E84315">
        <w:t xml:space="preserve"> </w:t>
      </w:r>
      <w:proofErr w:type="spellStart"/>
      <w:r w:rsidRPr="00E84315">
        <w:t>mediului</w:t>
      </w:r>
      <w:proofErr w:type="spellEnd"/>
      <w:r w:rsidRPr="00E84315">
        <w:rPr>
          <w:lang w:val="ro-RO"/>
        </w:rPr>
        <w:t>,</w:t>
      </w:r>
      <w:r w:rsidRPr="00E84315">
        <w:rPr>
          <w:rFonts w:eastAsia="Calibri"/>
          <w:b/>
          <w:lang w:val="ro-RO"/>
        </w:rPr>
        <w:t xml:space="preserve"> </w:t>
      </w:r>
      <w:r w:rsidRPr="00E84315">
        <w:rPr>
          <w:rFonts w:eastAsia="Calibri"/>
          <w:lang w:val="ro-RO"/>
        </w:rPr>
        <w:t>Anexa</w:t>
      </w:r>
      <w:r w:rsidRPr="00E84315">
        <w:rPr>
          <w:rStyle w:val="tpa1"/>
          <w:lang w:val="ro-RO"/>
        </w:rPr>
        <w:t xml:space="preserve"> II, punctul 13, litera a);</w:t>
      </w:r>
    </w:p>
    <w:p w14:paraId="5F616ED5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E84315">
        <w:rPr>
          <w:rStyle w:val="tpa1"/>
          <w:lang w:val="ro-RO"/>
        </w:rPr>
        <w:t>b)</w:t>
      </w:r>
      <w:r w:rsidRPr="00E84315">
        <w:rPr>
          <w:rStyle w:val="tpa1"/>
          <w:b/>
          <w:lang w:val="ro-RO"/>
        </w:rPr>
        <w:t xml:space="preserve"> </w:t>
      </w:r>
      <w:r w:rsidRPr="00E84315">
        <w:rPr>
          <w:rStyle w:val="tpa1"/>
          <w:lang w:val="ro-RO"/>
        </w:rPr>
        <w:t xml:space="preserve">proiectul </w:t>
      </w:r>
      <w:r w:rsidRPr="00E84315">
        <w:rPr>
          <w:rStyle w:val="tpa1"/>
          <w:b/>
          <w:lang w:val="ro-RO"/>
        </w:rPr>
        <w:t xml:space="preserve">nu </w:t>
      </w:r>
      <w:r w:rsidRPr="00E84315">
        <w:rPr>
          <w:b/>
          <w:lang w:val="ro-RO"/>
        </w:rPr>
        <w:t>intră</w:t>
      </w:r>
      <w:r w:rsidRPr="00E84315">
        <w:rPr>
          <w:bCs/>
          <w:lang w:val="ro-RO"/>
        </w:rPr>
        <w:t xml:space="preserve"> sub </w:t>
      </w:r>
      <w:proofErr w:type="spellStart"/>
      <w:r w:rsidRPr="00E84315">
        <w:rPr>
          <w:bCs/>
          <w:lang w:val="ro-RO"/>
        </w:rPr>
        <w:t>incidenţa</w:t>
      </w:r>
      <w:proofErr w:type="spellEnd"/>
      <w:r w:rsidRPr="00E84315">
        <w:rPr>
          <w:bCs/>
          <w:lang w:val="ro-RO"/>
        </w:rPr>
        <w:t xml:space="preserve"> art. 28 din O.U.G. nr. 57/2007 privind regimul ariilor naturale protejate, conservarea habitatelor naturale, a florei </w:t>
      </w:r>
      <w:proofErr w:type="spellStart"/>
      <w:r w:rsidRPr="00E84315">
        <w:rPr>
          <w:bCs/>
          <w:lang w:val="ro-RO"/>
        </w:rPr>
        <w:t>şi</w:t>
      </w:r>
      <w:proofErr w:type="spellEnd"/>
      <w:r w:rsidRPr="00E84315">
        <w:rPr>
          <w:bCs/>
          <w:lang w:val="ro-RO"/>
        </w:rPr>
        <w:t xml:space="preserve"> faunei sălbatice, cu modificările </w:t>
      </w:r>
      <w:proofErr w:type="spellStart"/>
      <w:r w:rsidRPr="00E84315">
        <w:rPr>
          <w:bCs/>
          <w:lang w:val="ro-RO"/>
        </w:rPr>
        <w:t>şi</w:t>
      </w:r>
      <w:proofErr w:type="spellEnd"/>
      <w:r w:rsidRPr="00E84315">
        <w:rPr>
          <w:bCs/>
          <w:lang w:val="ro-RO"/>
        </w:rPr>
        <w:t xml:space="preserve"> completările ulterioare</w:t>
      </w:r>
      <w:r w:rsidRPr="00E84315">
        <w:rPr>
          <w:rStyle w:val="tpa1"/>
          <w:lang w:val="ro-RO"/>
        </w:rPr>
        <w:t>;</w:t>
      </w:r>
    </w:p>
    <w:p w14:paraId="37E5CDBA" w14:textId="344953C0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c) proiectul propus </w:t>
      </w:r>
      <w:r w:rsidRPr="00E84315">
        <w:rPr>
          <w:rFonts w:ascii="Times New Roman" w:hAnsi="Times New Roman" w:cs="Times New Roman"/>
          <w:b/>
          <w:sz w:val="24"/>
          <w:szCs w:val="24"/>
        </w:rPr>
        <w:t>nu intră</w:t>
      </w:r>
      <w:r w:rsidRPr="00E84315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prevederilor </w:t>
      </w:r>
      <w:r w:rsidRPr="00E84315">
        <w:rPr>
          <w:rFonts w:ascii="Times New Roman" w:hAnsi="Times New Roman" w:cs="Times New Roman"/>
          <w:sz w:val="24"/>
          <w:szCs w:val="24"/>
          <w:u w:val="single"/>
        </w:rPr>
        <w:t>art. 48</w:t>
      </w:r>
      <w:r w:rsidRPr="00E8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</w:t>
      </w:r>
      <w:r w:rsidRPr="00E84315"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E84315">
        <w:rPr>
          <w:rFonts w:ascii="Times New Roman" w:hAnsi="Times New Roman" w:cs="Times New Roman"/>
          <w:sz w:val="24"/>
          <w:szCs w:val="24"/>
        </w:rPr>
        <w:t xml:space="preserve"> din Legea apelor nr. 107/1996, cu modificările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06122513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E84315">
        <w:rPr>
          <w:lang w:val="ro-RO"/>
        </w:rPr>
        <w:t xml:space="preserve"> d</w:t>
      </w:r>
      <w:r w:rsidRPr="00E84315">
        <w:rPr>
          <w:rStyle w:val="tpa1"/>
          <w:lang w:val="ro-RO"/>
        </w:rPr>
        <w:t xml:space="preserve">) în conformitate cu </w:t>
      </w:r>
      <w:proofErr w:type="spellStart"/>
      <w:r w:rsidRPr="00E84315">
        <w:t>criteriile</w:t>
      </w:r>
      <w:proofErr w:type="spellEnd"/>
      <w:r w:rsidRPr="00E84315">
        <w:t xml:space="preserve"> </w:t>
      </w:r>
      <w:proofErr w:type="spellStart"/>
      <w:r w:rsidRPr="00E84315">
        <w:t>prevăzute</w:t>
      </w:r>
      <w:proofErr w:type="spellEnd"/>
      <w:r w:rsidRPr="00E84315">
        <w:t xml:space="preserve"> </w:t>
      </w:r>
      <w:proofErr w:type="spellStart"/>
      <w:r w:rsidRPr="00E84315">
        <w:t>în</w:t>
      </w:r>
      <w:proofErr w:type="spellEnd"/>
      <w:r w:rsidRPr="00E84315">
        <w:t xml:space="preserve"> </w:t>
      </w:r>
      <w:proofErr w:type="spellStart"/>
      <w:r w:rsidRPr="00E84315">
        <w:t>anexa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 xml:space="preserve">. </w:t>
      </w:r>
      <w:proofErr w:type="gramStart"/>
      <w:r w:rsidRPr="00E84315">
        <w:t>3</w:t>
      </w:r>
      <w:proofErr w:type="gramEnd"/>
      <w:r w:rsidRPr="00E84315">
        <w:t xml:space="preserve"> a </w:t>
      </w:r>
      <w:proofErr w:type="spellStart"/>
      <w:r w:rsidRPr="00E84315">
        <w:t>Legii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>. 292/2018</w:t>
      </w:r>
      <w:r w:rsidRPr="00E84315">
        <w:rPr>
          <w:rStyle w:val="tpa1"/>
          <w:lang w:val="ro-RO"/>
        </w:rPr>
        <w:t>:</w:t>
      </w:r>
    </w:p>
    <w:p w14:paraId="01250ED7" w14:textId="77777777" w:rsidR="00F342E4" w:rsidRPr="00E84315" w:rsidRDefault="00F342E4" w:rsidP="00F342E4">
      <w:pPr>
        <w:pStyle w:val="NormalWeb"/>
        <w:spacing w:before="0" w:beforeAutospacing="0" w:after="0" w:afterAutospacing="0"/>
        <w:rPr>
          <w:rStyle w:val="tpa1"/>
          <w:b/>
          <w:lang w:val="ro-RO"/>
        </w:rPr>
      </w:pPr>
    </w:p>
    <w:p w14:paraId="05B705C8" w14:textId="77777777" w:rsidR="00F342E4" w:rsidRPr="00E84315" w:rsidRDefault="00F342E4" w:rsidP="00F342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4315">
        <w:rPr>
          <w:rFonts w:ascii="Times New Roman" w:hAnsi="Times New Roman" w:cs="Times New Roman"/>
          <w:b/>
          <w:iCs/>
          <w:sz w:val="24"/>
          <w:szCs w:val="24"/>
        </w:rPr>
        <w:t>Caracteristicile proiectelor:</w:t>
      </w:r>
    </w:p>
    <w:p w14:paraId="59657B8F" w14:textId="77777777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    La identificarea caracteristicilor proiectelor se iau în considerare următoarele aspecte:</w:t>
      </w:r>
    </w:p>
    <w:p w14:paraId="2542013D" w14:textId="77777777" w:rsidR="00F342E4" w:rsidRPr="00E84315" w:rsidRDefault="00F342E4" w:rsidP="00F342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Dimensiunea și concepția întregului proiect: </w:t>
      </w:r>
    </w:p>
    <w:p w14:paraId="0EF571E6" w14:textId="7843A7E2" w:rsidR="0078136C" w:rsidRPr="006850CB" w:rsidRDefault="0078136C" w:rsidP="00685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50CB">
        <w:rPr>
          <w:rFonts w:ascii="Times New Roman" w:hAnsi="Times New Roman"/>
          <w:sz w:val="24"/>
          <w:szCs w:val="24"/>
          <w:lang w:val="en-US"/>
        </w:rPr>
        <w:lastRenderedPageBreak/>
        <w:t>Pentru</w:t>
      </w:r>
      <w:proofErr w:type="spellEnd"/>
      <w:r w:rsidRPr="006850CB">
        <w:rPr>
          <w:rFonts w:ascii="Times New Roman" w:hAnsi="Times New Roman"/>
          <w:sz w:val="24"/>
          <w:szCs w:val="24"/>
          <w:lang w:val="en-US"/>
        </w:rPr>
        <w:t xml:space="preserve"> p</w:t>
      </w:r>
      <w:proofErr w:type="spellStart"/>
      <w:r w:rsidRPr="006850CB">
        <w:rPr>
          <w:rFonts w:ascii="Times New Roman" w:hAnsi="Times New Roman"/>
          <w:sz w:val="24"/>
          <w:szCs w:val="24"/>
        </w:rPr>
        <w:t>roiectul</w:t>
      </w:r>
      <w:proofErr w:type="spellEnd"/>
      <w:r w:rsidRPr="00685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0CB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Pr="006850C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50CB">
        <w:rPr>
          <w:rFonts w:ascii="Times New Roman" w:hAnsi="Times New Roman"/>
          <w:sz w:val="24"/>
          <w:szCs w:val="24"/>
        </w:rPr>
        <w:t xml:space="preserve">construirea </w:t>
      </w:r>
      <w:proofErr w:type="spellStart"/>
      <w:proofErr w:type="gramStart"/>
      <w:r w:rsidR="00FA5CE6" w:rsidRPr="006850CB">
        <w:rPr>
          <w:rFonts w:ascii="Times New Roman" w:hAnsi="Times New Roman"/>
          <w:sz w:val="24"/>
          <w:szCs w:val="24"/>
          <w:lang w:val="en-US"/>
        </w:rPr>
        <w:t>imobilului</w:t>
      </w:r>
      <w:proofErr w:type="spellEnd"/>
      <w:r w:rsidR="00FA5CE6" w:rsidRPr="006850CB">
        <w:rPr>
          <w:rFonts w:ascii="Times New Roman" w:hAnsi="Times New Roman"/>
          <w:sz w:val="24"/>
          <w:szCs w:val="24"/>
        </w:rPr>
        <w:t xml:space="preserve">  </w:t>
      </w:r>
      <w:r w:rsidR="00FA5CE6" w:rsidRPr="006850CB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6850CB">
        <w:rPr>
          <w:rFonts w:ascii="Times New Roman" w:hAnsi="Times New Roman"/>
          <w:sz w:val="24"/>
          <w:szCs w:val="24"/>
        </w:rPr>
        <w:t>+P+3E</w:t>
      </w:r>
      <w:r w:rsidR="00FA5CE6" w:rsidRPr="006850CB">
        <w:rPr>
          <w:rFonts w:ascii="Times New Roman" w:hAnsi="Times New Roman"/>
          <w:sz w:val="24"/>
          <w:szCs w:val="24"/>
        </w:rPr>
        <w:t>_Tc</w:t>
      </w:r>
      <w:r w:rsidRPr="006850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50CB">
        <w:rPr>
          <w:rFonts w:ascii="Times New Roman" w:hAnsi="Times New Roman"/>
          <w:sz w:val="24"/>
          <w:szCs w:val="24"/>
        </w:rPr>
        <w:t>avand</w:t>
      </w:r>
      <w:proofErr w:type="spellEnd"/>
      <w:r w:rsidRPr="00685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0CB">
        <w:rPr>
          <w:rFonts w:ascii="Times New Roman" w:hAnsi="Times New Roman"/>
          <w:sz w:val="24"/>
          <w:szCs w:val="24"/>
        </w:rPr>
        <w:t>destinatia</w:t>
      </w:r>
      <w:proofErr w:type="spellEnd"/>
      <w:r w:rsidRPr="006850CB">
        <w:rPr>
          <w:rFonts w:ascii="Times New Roman" w:hAnsi="Times New Roman"/>
          <w:sz w:val="24"/>
          <w:szCs w:val="24"/>
        </w:rPr>
        <w:t xml:space="preserve"> de  hotel, a fost emisa decizia etapei de </w:t>
      </w:r>
      <w:proofErr w:type="spellStart"/>
      <w:r w:rsidRPr="006850CB">
        <w:rPr>
          <w:rFonts w:ascii="Times New Roman" w:hAnsi="Times New Roman"/>
          <w:sz w:val="24"/>
          <w:szCs w:val="24"/>
        </w:rPr>
        <w:t>incadrare</w:t>
      </w:r>
      <w:proofErr w:type="spellEnd"/>
      <w:r w:rsidRPr="006850CB">
        <w:rPr>
          <w:rFonts w:ascii="Times New Roman" w:hAnsi="Times New Roman"/>
          <w:sz w:val="24"/>
          <w:szCs w:val="24"/>
        </w:rPr>
        <w:t xml:space="preserve"> nr. </w:t>
      </w:r>
      <w:r w:rsidR="00FA5CE6" w:rsidRPr="006850CB">
        <w:rPr>
          <w:rFonts w:ascii="Times New Roman" w:hAnsi="Times New Roman"/>
          <w:sz w:val="24"/>
          <w:szCs w:val="24"/>
        </w:rPr>
        <w:t>212</w:t>
      </w:r>
      <w:r w:rsidRPr="006850CB">
        <w:rPr>
          <w:rFonts w:ascii="Times New Roman" w:hAnsi="Times New Roman"/>
          <w:sz w:val="24"/>
          <w:szCs w:val="24"/>
        </w:rPr>
        <w:t xml:space="preserve"> din </w:t>
      </w:r>
      <w:r w:rsidR="00CC091B" w:rsidRPr="006850CB">
        <w:rPr>
          <w:rFonts w:ascii="Times New Roman" w:hAnsi="Times New Roman"/>
          <w:sz w:val="24"/>
          <w:szCs w:val="24"/>
        </w:rPr>
        <w:t>0</w:t>
      </w:r>
      <w:r w:rsidR="00FA5CE6" w:rsidRPr="006850CB">
        <w:rPr>
          <w:rFonts w:ascii="Times New Roman" w:hAnsi="Times New Roman"/>
          <w:sz w:val="24"/>
          <w:szCs w:val="24"/>
        </w:rPr>
        <w:t>8</w:t>
      </w:r>
      <w:r w:rsidRPr="006850CB">
        <w:rPr>
          <w:rFonts w:ascii="Times New Roman" w:hAnsi="Times New Roman"/>
          <w:sz w:val="24"/>
          <w:szCs w:val="24"/>
        </w:rPr>
        <w:t>.</w:t>
      </w:r>
      <w:r w:rsidR="00CC091B" w:rsidRPr="006850CB">
        <w:rPr>
          <w:rFonts w:ascii="Times New Roman" w:hAnsi="Times New Roman"/>
          <w:sz w:val="24"/>
          <w:szCs w:val="24"/>
        </w:rPr>
        <w:t>0</w:t>
      </w:r>
      <w:r w:rsidR="00FA5CE6" w:rsidRPr="006850CB">
        <w:rPr>
          <w:rFonts w:ascii="Times New Roman" w:hAnsi="Times New Roman"/>
          <w:sz w:val="24"/>
          <w:szCs w:val="24"/>
        </w:rPr>
        <w:t>6</w:t>
      </w:r>
      <w:r w:rsidRPr="006850CB">
        <w:rPr>
          <w:rFonts w:ascii="Times New Roman" w:hAnsi="Times New Roman"/>
          <w:sz w:val="24"/>
          <w:szCs w:val="24"/>
        </w:rPr>
        <w:t>.202</w:t>
      </w:r>
      <w:r w:rsidR="00CC091B" w:rsidRPr="006850CB">
        <w:rPr>
          <w:rFonts w:ascii="Times New Roman" w:hAnsi="Times New Roman"/>
          <w:sz w:val="24"/>
          <w:szCs w:val="24"/>
        </w:rPr>
        <w:t xml:space="preserve">1 si actualizata cu nr. </w:t>
      </w:r>
      <w:r w:rsidR="00FA5CE6" w:rsidRPr="006850CB">
        <w:rPr>
          <w:rFonts w:ascii="Times New Roman" w:hAnsi="Times New Roman"/>
          <w:sz w:val="24"/>
          <w:szCs w:val="24"/>
        </w:rPr>
        <w:t>18</w:t>
      </w:r>
      <w:r w:rsidR="00CC091B" w:rsidRPr="006850CB">
        <w:rPr>
          <w:rFonts w:ascii="Times New Roman" w:hAnsi="Times New Roman"/>
          <w:sz w:val="24"/>
          <w:szCs w:val="24"/>
        </w:rPr>
        <w:t xml:space="preserve"> din </w:t>
      </w:r>
      <w:r w:rsidR="00FA5CE6" w:rsidRPr="006850CB">
        <w:rPr>
          <w:rFonts w:ascii="Times New Roman" w:hAnsi="Times New Roman"/>
          <w:sz w:val="24"/>
          <w:szCs w:val="24"/>
        </w:rPr>
        <w:t>08</w:t>
      </w:r>
      <w:r w:rsidR="00CC091B" w:rsidRPr="006850CB">
        <w:rPr>
          <w:rFonts w:ascii="Times New Roman" w:hAnsi="Times New Roman"/>
          <w:sz w:val="24"/>
          <w:szCs w:val="24"/>
        </w:rPr>
        <w:t>.1</w:t>
      </w:r>
      <w:r w:rsidR="00FA5CE6" w:rsidRPr="006850CB">
        <w:rPr>
          <w:rFonts w:ascii="Times New Roman" w:hAnsi="Times New Roman"/>
          <w:sz w:val="24"/>
          <w:szCs w:val="24"/>
        </w:rPr>
        <w:t>1</w:t>
      </w:r>
      <w:r w:rsidR="00CC091B" w:rsidRPr="006850CB">
        <w:rPr>
          <w:rFonts w:ascii="Times New Roman" w:hAnsi="Times New Roman"/>
          <w:sz w:val="24"/>
          <w:szCs w:val="24"/>
        </w:rPr>
        <w:t>.202</w:t>
      </w:r>
      <w:r w:rsidR="00FA5CE6" w:rsidRPr="006850CB">
        <w:rPr>
          <w:rFonts w:ascii="Times New Roman" w:hAnsi="Times New Roman"/>
          <w:sz w:val="24"/>
          <w:szCs w:val="24"/>
        </w:rPr>
        <w:t>1</w:t>
      </w:r>
      <w:r w:rsidRPr="006850CB">
        <w:rPr>
          <w:rFonts w:ascii="Times New Roman" w:hAnsi="Times New Roman"/>
          <w:sz w:val="24"/>
          <w:szCs w:val="24"/>
        </w:rPr>
        <w:t xml:space="preserve">. </w:t>
      </w:r>
    </w:p>
    <w:p w14:paraId="13F4A186" w14:textId="1A80A58B" w:rsidR="00FA5CE6" w:rsidRDefault="00FA5CE6" w:rsidP="00E9250C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amplasament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exista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</w:t>
      </w:r>
      <w:r w:rsidR="00317A9D"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  <w:lang w:val="en-US"/>
        </w:rPr>
        <w:t>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imobil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constructie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realizata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proportie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70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% 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autorizatiei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construire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47/03.10.2022.</w:t>
      </w:r>
    </w:p>
    <w:p w14:paraId="3DF80836" w14:textId="0E881FC1" w:rsidR="00FA5CE6" w:rsidRPr="00FA5CE6" w:rsidRDefault="00FA5CE6" w:rsidP="00E9250C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Amplsamentul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situat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intravilanul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Orasului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Eforie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Localitatea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Eforie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Nord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,m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aleea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Belona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Vraja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Braseria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Solero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”. </w:t>
      </w:r>
    </w:p>
    <w:p w14:paraId="069D0B13" w14:textId="5483AFA2" w:rsidR="00FA5CE6" w:rsidRDefault="00317A9D" w:rsidP="00E9250C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Suprafata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terenului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initial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fost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874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prezent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cumpararea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Primaria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Eforie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suprafete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teren</w:t>
      </w:r>
      <w:proofErr w:type="spellEnd"/>
      <w:r w:rsidRPr="00317A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adiacente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amplasamentului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initial,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alipirea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terenurilor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rezultat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suprafata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1108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5AF5CAC4" w14:textId="2BF96B7F" w:rsidR="00317A9D" w:rsidRDefault="00317A9D" w:rsidP="00E9250C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fost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realizate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modificari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compartimentarilor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interioare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fatadelor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1A9DBB82" w14:textId="05187E9A" w:rsidR="00317A9D" w:rsidRDefault="00317A9D" w:rsidP="00E9250C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proiect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doreste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extinderea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cu 20% din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suprafata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construita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desfasurata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existent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imobilului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-hotel.</w:t>
      </w:r>
    </w:p>
    <w:p w14:paraId="17BD8029" w14:textId="72CAB3D4" w:rsidR="00317A9D" w:rsidRDefault="00317A9D" w:rsidP="00CC091B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9"/>
        <w:gridCol w:w="2662"/>
        <w:gridCol w:w="2485"/>
      </w:tblGrid>
      <w:tr w:rsidR="00317A9D" w:rsidRPr="00744FB0" w14:paraId="40582CC4" w14:textId="77777777" w:rsidTr="00655321">
        <w:trPr>
          <w:trHeight w:val="264"/>
        </w:trPr>
        <w:tc>
          <w:tcPr>
            <w:tcW w:w="5000" w:type="pct"/>
            <w:gridSpan w:val="3"/>
            <w:shd w:val="clear" w:color="auto" w:fill="auto"/>
          </w:tcPr>
          <w:p w14:paraId="1744777E" w14:textId="77777777" w:rsidR="00317A9D" w:rsidRPr="00744FB0" w:rsidRDefault="00317A9D" w:rsidP="0065532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4F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SUPRAFAŢA TERENULUI</w:t>
            </w:r>
          </w:p>
          <w:p w14:paraId="38A8D74B" w14:textId="31121BB9" w:rsidR="00317A9D" w:rsidRPr="00744FB0" w:rsidRDefault="00202544" w:rsidP="00655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1108</w:t>
            </w:r>
            <w:r w:rsidR="00317A9D" w:rsidRPr="00744F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.00 mp cf acte și măsurători cadastrale</w:t>
            </w:r>
          </w:p>
        </w:tc>
      </w:tr>
      <w:tr w:rsidR="00317A9D" w:rsidRPr="00744FB0" w14:paraId="2BA05176" w14:textId="77777777" w:rsidTr="00655321">
        <w:trPr>
          <w:trHeight w:val="264"/>
        </w:trPr>
        <w:tc>
          <w:tcPr>
            <w:tcW w:w="2357" w:type="pct"/>
            <w:shd w:val="clear" w:color="auto" w:fill="auto"/>
          </w:tcPr>
          <w:p w14:paraId="11BA30D9" w14:textId="77777777" w:rsidR="00317A9D" w:rsidRPr="00744FB0" w:rsidRDefault="00317A9D" w:rsidP="00655321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4F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SUPRAFEŢE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2EF0BFE9" w14:textId="7533D4C7" w:rsidR="00317A9D" w:rsidRPr="00744FB0" w:rsidRDefault="00317A9D" w:rsidP="0065532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4F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Existent</w:t>
            </w:r>
            <w:r w:rsidR="002025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cf. AC 47/2022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64FF27A2" w14:textId="77777777" w:rsidR="00317A9D" w:rsidRPr="00744FB0" w:rsidRDefault="00317A9D" w:rsidP="0065532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4F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Propus</w:t>
            </w:r>
          </w:p>
        </w:tc>
      </w:tr>
      <w:tr w:rsidR="00317A9D" w:rsidRPr="00744FB0" w14:paraId="21A7189E" w14:textId="77777777" w:rsidTr="00655321">
        <w:trPr>
          <w:trHeight w:val="264"/>
        </w:trPr>
        <w:tc>
          <w:tcPr>
            <w:tcW w:w="2357" w:type="pct"/>
            <w:shd w:val="clear" w:color="auto" w:fill="auto"/>
            <w:vAlign w:val="center"/>
          </w:tcPr>
          <w:p w14:paraId="4061ED04" w14:textId="1BF7A74A" w:rsidR="00317A9D" w:rsidRPr="00744FB0" w:rsidRDefault="00317A9D" w:rsidP="0020254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44FB0">
              <w:rPr>
                <w:rFonts w:ascii="Times New Roman" w:hAnsi="Times New Roman"/>
                <w:iCs/>
                <w:sz w:val="24"/>
                <w:szCs w:val="24"/>
              </w:rPr>
              <w:t>Suprafaţa</w:t>
            </w:r>
            <w:proofErr w:type="spellEnd"/>
            <w:r w:rsidRPr="00744FB0">
              <w:rPr>
                <w:rFonts w:ascii="Times New Roman" w:hAnsi="Times New Roman"/>
                <w:iCs/>
                <w:sz w:val="24"/>
                <w:szCs w:val="24"/>
              </w:rPr>
              <w:t xml:space="preserve"> construită </w:t>
            </w:r>
            <w:r w:rsidR="00202544">
              <w:rPr>
                <w:rFonts w:ascii="Times New Roman" w:hAnsi="Times New Roman"/>
                <w:iCs/>
                <w:sz w:val="24"/>
                <w:szCs w:val="24"/>
              </w:rPr>
              <w:t>sub</w:t>
            </w:r>
            <w:r w:rsidRPr="00744FB0">
              <w:rPr>
                <w:rFonts w:ascii="Times New Roman" w:hAnsi="Times New Roman"/>
                <w:iCs/>
                <w:sz w:val="24"/>
                <w:szCs w:val="24"/>
              </w:rPr>
              <w:t>sol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07CE816E" w14:textId="530D7C24" w:rsidR="00317A9D" w:rsidRPr="00744FB0" w:rsidRDefault="00202544" w:rsidP="00655321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753</w:t>
            </w:r>
            <w:r w:rsidR="00317A9D" w:rsidRPr="00744FB0">
              <w:rPr>
                <w:rFonts w:ascii="Times New Roman" w:hAnsi="Times New Roman"/>
                <w:iCs/>
                <w:sz w:val="24"/>
                <w:szCs w:val="24"/>
              </w:rPr>
              <w:t>.00 mp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18481DAC" w14:textId="62049CF4" w:rsidR="00317A9D" w:rsidRPr="00744FB0" w:rsidRDefault="00E9250C" w:rsidP="00655321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939,76 mp</w:t>
            </w:r>
          </w:p>
        </w:tc>
      </w:tr>
      <w:tr w:rsidR="00317A9D" w:rsidRPr="00744FB0" w14:paraId="3131D52D" w14:textId="77777777" w:rsidTr="00655321">
        <w:trPr>
          <w:trHeight w:val="264"/>
        </w:trPr>
        <w:tc>
          <w:tcPr>
            <w:tcW w:w="2357" w:type="pct"/>
            <w:shd w:val="clear" w:color="auto" w:fill="auto"/>
            <w:vAlign w:val="center"/>
          </w:tcPr>
          <w:p w14:paraId="226823AA" w14:textId="77777777" w:rsidR="00317A9D" w:rsidRPr="00744FB0" w:rsidRDefault="00317A9D" w:rsidP="0065532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44FB0">
              <w:rPr>
                <w:rFonts w:ascii="Times New Roman" w:hAnsi="Times New Roman"/>
                <w:iCs/>
                <w:sz w:val="24"/>
                <w:szCs w:val="24"/>
              </w:rPr>
              <w:t>Suprafaţa</w:t>
            </w:r>
            <w:proofErr w:type="spellEnd"/>
            <w:r w:rsidRPr="00744FB0">
              <w:rPr>
                <w:rFonts w:ascii="Times New Roman" w:hAnsi="Times New Roman"/>
                <w:iCs/>
                <w:sz w:val="24"/>
                <w:szCs w:val="24"/>
              </w:rPr>
              <w:t xml:space="preserve"> construită totală parter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102D086D" w14:textId="4730C52F" w:rsidR="00317A9D" w:rsidRPr="00744FB0" w:rsidRDefault="00202544" w:rsidP="00202544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731</w:t>
            </w:r>
            <w:r w:rsidR="00317A9D" w:rsidRPr="00744F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  <w:r w:rsidR="00317A9D" w:rsidRPr="00744FB0">
              <w:rPr>
                <w:rFonts w:ascii="Times New Roman" w:hAnsi="Times New Roman"/>
                <w:iCs/>
                <w:sz w:val="24"/>
                <w:szCs w:val="24"/>
              </w:rPr>
              <w:t xml:space="preserve"> mp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2AA90502" w14:textId="6E4A7590" w:rsidR="00317A9D" w:rsidRPr="00744FB0" w:rsidRDefault="00E9250C" w:rsidP="00655321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939,76 mp</w:t>
            </w:r>
          </w:p>
        </w:tc>
      </w:tr>
      <w:tr w:rsidR="00317A9D" w:rsidRPr="00744FB0" w14:paraId="54F89CB5" w14:textId="77777777" w:rsidTr="00655321">
        <w:trPr>
          <w:trHeight w:val="264"/>
        </w:trPr>
        <w:tc>
          <w:tcPr>
            <w:tcW w:w="2357" w:type="pct"/>
            <w:shd w:val="clear" w:color="auto" w:fill="auto"/>
            <w:vAlign w:val="center"/>
          </w:tcPr>
          <w:p w14:paraId="5FCBE2B5" w14:textId="25C0E993" w:rsidR="00317A9D" w:rsidRPr="00744FB0" w:rsidRDefault="00317A9D" w:rsidP="0020254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44FB0">
              <w:rPr>
                <w:rFonts w:ascii="Times New Roman" w:hAnsi="Times New Roman"/>
                <w:iCs/>
                <w:sz w:val="24"/>
                <w:szCs w:val="24"/>
              </w:rPr>
              <w:t>Suprafaţa</w:t>
            </w:r>
            <w:proofErr w:type="spellEnd"/>
            <w:r w:rsidRPr="00744FB0">
              <w:rPr>
                <w:rFonts w:ascii="Times New Roman" w:hAnsi="Times New Roman"/>
                <w:iCs/>
                <w:sz w:val="24"/>
                <w:szCs w:val="24"/>
              </w:rPr>
              <w:t xml:space="preserve"> construită </w:t>
            </w:r>
            <w:r w:rsidR="00202544">
              <w:rPr>
                <w:rFonts w:ascii="Times New Roman" w:hAnsi="Times New Roman"/>
                <w:iCs/>
                <w:sz w:val="24"/>
                <w:szCs w:val="24"/>
              </w:rPr>
              <w:t>terase</w:t>
            </w:r>
            <w:r w:rsidRPr="00744FB0">
              <w:rPr>
                <w:rFonts w:ascii="Times New Roman" w:hAnsi="Times New Roman"/>
                <w:iCs/>
                <w:sz w:val="24"/>
                <w:szCs w:val="24"/>
              </w:rPr>
              <w:t xml:space="preserve"> parter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2BC51EE9" w14:textId="1485F21B" w:rsidR="00317A9D" w:rsidRPr="00744FB0" w:rsidRDefault="00202544" w:rsidP="00202544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207</w:t>
            </w:r>
            <w:r w:rsidR="00317A9D" w:rsidRPr="00744F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  <w:r w:rsidR="00317A9D" w:rsidRPr="00744FB0">
              <w:rPr>
                <w:rFonts w:ascii="Times New Roman" w:hAnsi="Times New Roman"/>
                <w:iCs/>
                <w:sz w:val="24"/>
                <w:szCs w:val="24"/>
              </w:rPr>
              <w:t xml:space="preserve"> mp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443F8C5D" w14:textId="1D92EDB1" w:rsidR="00317A9D" w:rsidRPr="00744FB0" w:rsidRDefault="00E9250C" w:rsidP="00655321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275,96 mp</w:t>
            </w:r>
          </w:p>
        </w:tc>
      </w:tr>
      <w:tr w:rsidR="00202544" w:rsidRPr="00744FB0" w14:paraId="7932C969" w14:textId="77777777" w:rsidTr="00655321">
        <w:trPr>
          <w:trHeight w:val="264"/>
        </w:trPr>
        <w:tc>
          <w:tcPr>
            <w:tcW w:w="2357" w:type="pct"/>
            <w:shd w:val="clear" w:color="auto" w:fill="auto"/>
            <w:vAlign w:val="center"/>
          </w:tcPr>
          <w:p w14:paraId="60A0AC2F" w14:textId="57FDB93D" w:rsidR="00202544" w:rsidRPr="00744FB0" w:rsidRDefault="00202544" w:rsidP="0020254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44FB0">
              <w:rPr>
                <w:rFonts w:ascii="Times New Roman" w:hAnsi="Times New Roman"/>
                <w:iCs/>
                <w:sz w:val="24"/>
                <w:szCs w:val="24"/>
              </w:rPr>
              <w:t>Suprafaţa</w:t>
            </w:r>
            <w:proofErr w:type="spellEnd"/>
            <w:r w:rsidRPr="00744FB0">
              <w:rPr>
                <w:rFonts w:ascii="Times New Roman" w:hAnsi="Times New Roman"/>
                <w:iCs/>
                <w:sz w:val="24"/>
                <w:szCs w:val="24"/>
              </w:rPr>
              <w:t xml:space="preserve"> construită parter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0EFA7E83" w14:textId="759E1FD2" w:rsidR="00202544" w:rsidRPr="00744FB0" w:rsidRDefault="00202544" w:rsidP="00202544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524.00 mp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3AD42F99" w14:textId="3EBAFD71" w:rsidR="00202544" w:rsidRPr="00744FB0" w:rsidRDefault="00E9250C" w:rsidP="00202544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663,80 mp</w:t>
            </w:r>
          </w:p>
        </w:tc>
      </w:tr>
      <w:tr w:rsidR="00202544" w:rsidRPr="00744FB0" w14:paraId="7369DC36" w14:textId="77777777" w:rsidTr="00655321">
        <w:trPr>
          <w:trHeight w:val="264"/>
        </w:trPr>
        <w:tc>
          <w:tcPr>
            <w:tcW w:w="2357" w:type="pct"/>
            <w:shd w:val="clear" w:color="auto" w:fill="auto"/>
            <w:vAlign w:val="center"/>
          </w:tcPr>
          <w:p w14:paraId="4A49AC41" w14:textId="7268E925" w:rsidR="00202544" w:rsidRPr="00744FB0" w:rsidRDefault="00202544" w:rsidP="0020254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44FB0">
              <w:rPr>
                <w:rFonts w:ascii="Times New Roman" w:hAnsi="Times New Roman"/>
                <w:iCs/>
                <w:sz w:val="24"/>
                <w:szCs w:val="24"/>
              </w:rPr>
              <w:t>Suprafaţa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44FB0">
              <w:rPr>
                <w:rFonts w:ascii="Times New Roman" w:hAnsi="Times New Roman"/>
                <w:iCs/>
                <w:sz w:val="24"/>
                <w:szCs w:val="24"/>
              </w:rPr>
              <w:t xml:space="preserve">totală  </w:t>
            </w:r>
            <w:proofErr w:type="spellStart"/>
            <w:r w:rsidRPr="00744FB0">
              <w:rPr>
                <w:rFonts w:ascii="Times New Roman" w:hAnsi="Times New Roman"/>
                <w:iCs/>
                <w:sz w:val="24"/>
                <w:szCs w:val="24"/>
              </w:rPr>
              <w:t>desfăşurată</w:t>
            </w:r>
            <w:proofErr w:type="spellEnd"/>
            <w:r w:rsidRPr="00744FB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07620BBD" w14:textId="749798E6" w:rsidR="00202544" w:rsidRPr="00744FB0" w:rsidRDefault="00202544" w:rsidP="00202544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3220</w:t>
            </w:r>
            <w:r w:rsidRPr="00744F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75</w:t>
            </w:r>
            <w:r w:rsidRPr="00744FB0">
              <w:rPr>
                <w:rFonts w:ascii="Times New Roman" w:hAnsi="Times New Roman"/>
                <w:iCs/>
                <w:sz w:val="24"/>
                <w:szCs w:val="24"/>
              </w:rPr>
              <w:t xml:space="preserve"> mp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57690822" w14:textId="54C74513" w:rsidR="00202544" w:rsidRPr="00744FB0" w:rsidRDefault="00202544" w:rsidP="00202544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5775.33 mp</w:t>
            </w:r>
          </w:p>
        </w:tc>
      </w:tr>
      <w:tr w:rsidR="00202544" w:rsidRPr="00744FB0" w14:paraId="0866488F" w14:textId="77777777" w:rsidTr="00655321">
        <w:trPr>
          <w:trHeight w:val="264"/>
        </w:trPr>
        <w:tc>
          <w:tcPr>
            <w:tcW w:w="2357" w:type="pct"/>
            <w:shd w:val="clear" w:color="auto" w:fill="auto"/>
            <w:vAlign w:val="center"/>
          </w:tcPr>
          <w:p w14:paraId="3F31F7FB" w14:textId="77777777" w:rsidR="00202544" w:rsidRPr="00744FB0" w:rsidRDefault="00202544" w:rsidP="0020254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FB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Suprafața totală </w:t>
            </w:r>
            <w:proofErr w:type="spellStart"/>
            <w:r w:rsidRPr="00744FB0">
              <w:rPr>
                <w:rFonts w:ascii="Times New Roman" w:hAnsi="Times New Roman"/>
                <w:b/>
                <w:iCs/>
                <w:sz w:val="24"/>
                <w:szCs w:val="24"/>
              </w:rPr>
              <w:t>defășurată</w:t>
            </w:r>
            <w:proofErr w:type="spellEnd"/>
            <w:r w:rsidRPr="00744FB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(aferentă calcul  C.U.T.)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7B033577" w14:textId="4703A719" w:rsidR="00202544" w:rsidRPr="00744FB0" w:rsidRDefault="00202544" w:rsidP="00202544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2055</w:t>
            </w:r>
            <w:r w:rsidRPr="00744F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744FB0">
              <w:rPr>
                <w:rFonts w:ascii="Times New Roman" w:hAnsi="Times New Roman"/>
                <w:iCs/>
                <w:sz w:val="24"/>
                <w:szCs w:val="24"/>
              </w:rPr>
              <w:t>0 mp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45271BE7" w14:textId="666BD160" w:rsidR="00202544" w:rsidRPr="00744FB0" w:rsidRDefault="00202544" w:rsidP="00202544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3283.80 mp</w:t>
            </w:r>
          </w:p>
        </w:tc>
      </w:tr>
      <w:tr w:rsidR="00202544" w:rsidRPr="00744FB0" w14:paraId="2AA051F0" w14:textId="77777777" w:rsidTr="00655321">
        <w:trPr>
          <w:trHeight w:val="264"/>
        </w:trPr>
        <w:tc>
          <w:tcPr>
            <w:tcW w:w="2357" w:type="pct"/>
            <w:shd w:val="clear" w:color="auto" w:fill="auto"/>
            <w:vAlign w:val="center"/>
          </w:tcPr>
          <w:p w14:paraId="56FA4F0B" w14:textId="77777777" w:rsidR="00202544" w:rsidRPr="00744FB0" w:rsidRDefault="00202544" w:rsidP="0020254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FB0">
              <w:rPr>
                <w:rFonts w:ascii="Times New Roman" w:hAnsi="Times New Roman"/>
                <w:iCs/>
                <w:sz w:val="24"/>
                <w:szCs w:val="24"/>
              </w:rPr>
              <w:t>P.O.T.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5BB74292" w14:textId="77777777" w:rsidR="00202544" w:rsidRPr="00744FB0" w:rsidRDefault="00202544" w:rsidP="00202544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FB0">
              <w:rPr>
                <w:rFonts w:ascii="Times New Roman" w:hAnsi="Times New Roman"/>
                <w:iCs/>
                <w:sz w:val="24"/>
                <w:szCs w:val="24"/>
              </w:rPr>
              <w:t>0.00 %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2081B242" w14:textId="041BCFA2" w:rsidR="00202544" w:rsidRPr="00744FB0" w:rsidRDefault="00202544" w:rsidP="00202544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60%</w:t>
            </w:r>
          </w:p>
        </w:tc>
      </w:tr>
      <w:tr w:rsidR="00202544" w:rsidRPr="00744FB0" w14:paraId="62387F94" w14:textId="77777777" w:rsidTr="00655321">
        <w:trPr>
          <w:trHeight w:val="264"/>
        </w:trPr>
        <w:tc>
          <w:tcPr>
            <w:tcW w:w="2357" w:type="pct"/>
            <w:shd w:val="clear" w:color="auto" w:fill="auto"/>
            <w:vAlign w:val="center"/>
          </w:tcPr>
          <w:p w14:paraId="6374345C" w14:textId="77777777" w:rsidR="00202544" w:rsidRPr="00744FB0" w:rsidRDefault="00202544" w:rsidP="0020254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FB0">
              <w:rPr>
                <w:rFonts w:ascii="Times New Roman" w:hAnsi="Times New Roman"/>
                <w:iCs/>
                <w:sz w:val="24"/>
                <w:szCs w:val="24"/>
              </w:rPr>
              <w:t>C.U.T.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7C0994E5" w14:textId="77777777" w:rsidR="00202544" w:rsidRPr="00744FB0" w:rsidRDefault="00202544" w:rsidP="00202544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FB0">
              <w:rPr>
                <w:rFonts w:ascii="Times New Roman" w:hAnsi="Times New Roman"/>
                <w:iCs/>
                <w:sz w:val="24"/>
                <w:szCs w:val="24"/>
              </w:rPr>
              <w:t>0.00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16A20F7A" w14:textId="5863ED09" w:rsidR="00202544" w:rsidRPr="00744FB0" w:rsidRDefault="00202544" w:rsidP="00202544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2.96</w:t>
            </w:r>
          </w:p>
        </w:tc>
      </w:tr>
      <w:tr w:rsidR="00202544" w:rsidRPr="00744FB0" w14:paraId="313749E7" w14:textId="77777777" w:rsidTr="00655321">
        <w:trPr>
          <w:trHeight w:val="264"/>
        </w:trPr>
        <w:tc>
          <w:tcPr>
            <w:tcW w:w="2357" w:type="pct"/>
            <w:shd w:val="clear" w:color="auto" w:fill="auto"/>
            <w:vAlign w:val="center"/>
          </w:tcPr>
          <w:p w14:paraId="2C833CD0" w14:textId="77777777" w:rsidR="00202544" w:rsidRPr="00744FB0" w:rsidRDefault="00202544" w:rsidP="0020254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FB0">
              <w:rPr>
                <w:rFonts w:ascii="Times New Roman" w:hAnsi="Times New Roman"/>
                <w:iCs/>
                <w:sz w:val="24"/>
                <w:szCs w:val="24"/>
              </w:rPr>
              <w:t xml:space="preserve">Suprafață spații verzi 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41C0CE8E" w14:textId="17C1340F" w:rsidR="00202544" w:rsidRPr="00744FB0" w:rsidRDefault="00202544" w:rsidP="00202544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440</w:t>
            </w:r>
            <w:r w:rsidRPr="00744FB0">
              <w:rPr>
                <w:rFonts w:ascii="Times New Roman" w:hAnsi="Times New Roman"/>
                <w:iCs/>
                <w:sz w:val="24"/>
                <w:szCs w:val="24"/>
              </w:rPr>
              <w:t>.00 mp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1CC0F302" w14:textId="4E0BA190" w:rsidR="00202544" w:rsidRPr="00744FB0" w:rsidRDefault="00202544" w:rsidP="00202544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554.00 mp</w:t>
            </w:r>
          </w:p>
        </w:tc>
      </w:tr>
    </w:tbl>
    <w:p w14:paraId="6561B4C3" w14:textId="617D19A3" w:rsidR="00317A9D" w:rsidRDefault="00317A9D" w:rsidP="00CC091B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14:paraId="7AFC1E16" w14:textId="5E43A9D1" w:rsidR="0078136C" w:rsidRDefault="0078136C" w:rsidP="001A4D6F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E028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3E0284">
        <w:rPr>
          <w:rFonts w:ascii="Times New Roman" w:hAnsi="Times New Roman"/>
          <w:sz w:val="24"/>
          <w:szCs w:val="24"/>
        </w:rPr>
        <w:t>Imobilul</w:t>
      </w:r>
      <w:proofErr w:type="spellEnd"/>
      <w:r w:rsidRPr="003E0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284">
        <w:rPr>
          <w:rFonts w:ascii="Times New Roman" w:hAnsi="Times New Roman"/>
          <w:sz w:val="24"/>
          <w:szCs w:val="24"/>
        </w:rPr>
        <w:t>va</w:t>
      </w:r>
      <w:proofErr w:type="spellEnd"/>
      <w:r w:rsidRPr="003E0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284">
        <w:rPr>
          <w:rFonts w:ascii="Times New Roman" w:hAnsi="Times New Roman"/>
          <w:sz w:val="24"/>
          <w:szCs w:val="24"/>
        </w:rPr>
        <w:t>dispune</w:t>
      </w:r>
      <w:proofErr w:type="spellEnd"/>
      <w:r w:rsidRPr="003E0284">
        <w:rPr>
          <w:rFonts w:ascii="Times New Roman" w:hAnsi="Times New Roman"/>
          <w:sz w:val="24"/>
          <w:szCs w:val="24"/>
        </w:rPr>
        <w:t xml:space="preserve"> de </w:t>
      </w:r>
      <w:r w:rsidR="00202544" w:rsidRPr="003E0284">
        <w:rPr>
          <w:rFonts w:ascii="Times New Roman" w:hAnsi="Times New Roman"/>
          <w:sz w:val="24"/>
          <w:szCs w:val="24"/>
          <w:lang w:val="en-US"/>
        </w:rPr>
        <w:t>7</w:t>
      </w:r>
      <w:r w:rsidR="001A4D6F">
        <w:rPr>
          <w:rFonts w:ascii="Times New Roman" w:hAnsi="Times New Roman"/>
          <w:sz w:val="24"/>
          <w:szCs w:val="24"/>
          <w:lang w:val="en-US"/>
        </w:rPr>
        <w:t>5</w:t>
      </w:r>
      <w:r w:rsidRPr="003E0284">
        <w:rPr>
          <w:rFonts w:ascii="Times New Roman" w:hAnsi="Times New Roman"/>
          <w:sz w:val="24"/>
          <w:szCs w:val="24"/>
        </w:rPr>
        <w:t xml:space="preserve"> </w:t>
      </w:r>
      <w:r w:rsidR="001A4D6F">
        <w:rPr>
          <w:rFonts w:ascii="Times New Roman" w:hAnsi="Times New Roman"/>
          <w:sz w:val="24"/>
          <w:szCs w:val="24"/>
          <w:lang w:val="en-US"/>
        </w:rPr>
        <w:t xml:space="preserve">de </w:t>
      </w:r>
      <w:proofErr w:type="spellStart"/>
      <w:r w:rsidR="001A4D6F">
        <w:rPr>
          <w:rFonts w:ascii="Times New Roman" w:hAnsi="Times New Roman"/>
          <w:sz w:val="24"/>
          <w:szCs w:val="24"/>
          <w:lang w:val="en-US"/>
        </w:rPr>
        <w:t>locuri</w:t>
      </w:r>
      <w:proofErr w:type="spellEnd"/>
      <w:r w:rsidR="001A4D6F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1A4D6F">
        <w:rPr>
          <w:rFonts w:ascii="Times New Roman" w:hAnsi="Times New Roman"/>
          <w:sz w:val="24"/>
          <w:szCs w:val="24"/>
          <w:lang w:val="en-US"/>
        </w:rPr>
        <w:t>camere</w:t>
      </w:r>
      <w:proofErr w:type="spellEnd"/>
      <w:r w:rsidR="001A4D6F">
        <w:rPr>
          <w:rFonts w:ascii="Times New Roman" w:hAnsi="Times New Roman"/>
          <w:sz w:val="24"/>
          <w:szCs w:val="24"/>
          <w:lang w:val="en-US"/>
        </w:rPr>
        <w:t>)</w:t>
      </w:r>
      <w:r w:rsidR="00B05B2F" w:rsidRPr="003E0284">
        <w:rPr>
          <w:rFonts w:ascii="Times New Roman" w:hAnsi="Times New Roman"/>
          <w:sz w:val="24"/>
          <w:szCs w:val="24"/>
          <w:lang w:val="en-US"/>
        </w:rPr>
        <w:t xml:space="preserve">, la </w:t>
      </w:r>
      <w:proofErr w:type="spellStart"/>
      <w:r w:rsidR="00B05B2F" w:rsidRPr="003E0284">
        <w:rPr>
          <w:rFonts w:ascii="Times New Roman" w:hAnsi="Times New Roman"/>
          <w:sz w:val="24"/>
          <w:szCs w:val="24"/>
          <w:lang w:val="en-US"/>
        </w:rPr>
        <w:t>parter</w:t>
      </w:r>
      <w:proofErr w:type="spellEnd"/>
      <w:r w:rsidR="00B05B2F" w:rsidRPr="003E02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05B2F" w:rsidRPr="003E0284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B05B2F" w:rsidRPr="003E0284">
        <w:rPr>
          <w:rFonts w:ascii="Times New Roman" w:hAnsi="Times New Roman"/>
          <w:sz w:val="24"/>
          <w:szCs w:val="24"/>
          <w:lang w:val="en-US"/>
        </w:rPr>
        <w:t xml:space="preserve"> fi un restaurant cu capacitate de 98 </w:t>
      </w:r>
      <w:proofErr w:type="spellStart"/>
      <w:r w:rsidR="00B05B2F" w:rsidRPr="003E0284">
        <w:rPr>
          <w:rFonts w:ascii="Times New Roman" w:hAnsi="Times New Roman"/>
          <w:sz w:val="24"/>
          <w:szCs w:val="24"/>
          <w:lang w:val="en-US"/>
        </w:rPr>
        <w:t>locuri</w:t>
      </w:r>
      <w:proofErr w:type="spellEnd"/>
      <w:r w:rsidR="00B05B2F" w:rsidRPr="003E02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0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284">
        <w:rPr>
          <w:rFonts w:ascii="Times New Roman" w:hAnsi="Times New Roman"/>
          <w:sz w:val="24"/>
          <w:szCs w:val="24"/>
        </w:rPr>
        <w:t>si</w:t>
      </w:r>
      <w:proofErr w:type="spellEnd"/>
      <w:r w:rsidRPr="003E0284">
        <w:rPr>
          <w:rFonts w:ascii="Times New Roman" w:hAnsi="Times New Roman"/>
          <w:sz w:val="24"/>
          <w:szCs w:val="24"/>
        </w:rPr>
        <w:t xml:space="preserve"> </w:t>
      </w:r>
      <w:r w:rsidR="00B05B2F" w:rsidRPr="003E0284">
        <w:rPr>
          <w:rFonts w:ascii="Times New Roman" w:hAnsi="Times New Roman"/>
          <w:sz w:val="24"/>
          <w:szCs w:val="24"/>
          <w:lang w:val="en-US"/>
        </w:rPr>
        <w:t xml:space="preserve">la </w:t>
      </w:r>
      <w:proofErr w:type="spellStart"/>
      <w:r w:rsidR="00B05B2F" w:rsidRPr="003E0284">
        <w:rPr>
          <w:rFonts w:ascii="Times New Roman" w:hAnsi="Times New Roman"/>
          <w:sz w:val="24"/>
          <w:szCs w:val="24"/>
          <w:lang w:val="en-US"/>
        </w:rPr>
        <w:t>subsol</w:t>
      </w:r>
      <w:proofErr w:type="spellEnd"/>
      <w:r w:rsidR="00B05B2F" w:rsidRPr="003E0284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1A4D6F">
        <w:rPr>
          <w:rFonts w:ascii="Times New Roman" w:hAnsi="Times New Roman"/>
          <w:sz w:val="24"/>
          <w:szCs w:val="24"/>
          <w:lang w:val="en-US"/>
        </w:rPr>
        <w:t>0</w:t>
      </w:r>
      <w:r w:rsidRPr="003E0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284">
        <w:rPr>
          <w:rFonts w:ascii="Times New Roman" w:hAnsi="Times New Roman"/>
          <w:sz w:val="24"/>
          <w:szCs w:val="24"/>
        </w:rPr>
        <w:t>locuri</w:t>
      </w:r>
      <w:proofErr w:type="spellEnd"/>
      <w:r w:rsidRPr="003E028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E0284">
        <w:rPr>
          <w:rFonts w:ascii="Times New Roman" w:hAnsi="Times New Roman"/>
          <w:sz w:val="24"/>
          <w:szCs w:val="24"/>
        </w:rPr>
        <w:t>parcare</w:t>
      </w:r>
      <w:proofErr w:type="spellEnd"/>
      <w:r w:rsidR="001A4D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4D6F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="001A4D6F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1A4D6F">
        <w:rPr>
          <w:rFonts w:ascii="Times New Roman" w:hAnsi="Times New Roman"/>
          <w:sz w:val="24"/>
          <w:szCs w:val="24"/>
          <w:lang w:val="en-US"/>
        </w:rPr>
        <w:t>nivelul</w:t>
      </w:r>
      <w:proofErr w:type="spellEnd"/>
      <w:r w:rsidR="001A4D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4D6F">
        <w:rPr>
          <w:rFonts w:ascii="Times New Roman" w:hAnsi="Times New Roman"/>
          <w:sz w:val="24"/>
          <w:szCs w:val="24"/>
          <w:lang w:val="en-US"/>
        </w:rPr>
        <w:t>terenului</w:t>
      </w:r>
      <w:proofErr w:type="spellEnd"/>
      <w:r w:rsidR="001A4D6F">
        <w:rPr>
          <w:rFonts w:ascii="Times New Roman" w:hAnsi="Times New Roman"/>
          <w:sz w:val="24"/>
          <w:szCs w:val="24"/>
          <w:lang w:val="en-US"/>
        </w:rPr>
        <w:t xml:space="preserve"> 6 </w:t>
      </w:r>
      <w:proofErr w:type="spellStart"/>
      <w:r w:rsidR="001A4D6F">
        <w:rPr>
          <w:rFonts w:ascii="Times New Roman" w:hAnsi="Times New Roman"/>
          <w:sz w:val="24"/>
          <w:szCs w:val="24"/>
          <w:lang w:val="en-US"/>
        </w:rPr>
        <w:t>locuri</w:t>
      </w:r>
      <w:proofErr w:type="spellEnd"/>
      <w:r w:rsidR="001A4D6F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1A4D6F">
        <w:rPr>
          <w:rFonts w:ascii="Times New Roman" w:hAnsi="Times New Roman"/>
          <w:sz w:val="24"/>
          <w:szCs w:val="24"/>
          <w:lang w:val="en-US"/>
        </w:rPr>
        <w:t>parcare</w:t>
      </w:r>
      <w:proofErr w:type="spellEnd"/>
      <w:r w:rsidR="003E0284" w:rsidRPr="003E0284">
        <w:rPr>
          <w:rFonts w:ascii="Times New Roman" w:hAnsi="Times New Roman"/>
          <w:sz w:val="24"/>
          <w:szCs w:val="24"/>
          <w:lang w:val="en-US"/>
        </w:rPr>
        <w:t>.</w:t>
      </w:r>
    </w:p>
    <w:p w14:paraId="208E5707" w14:textId="6AE06E85" w:rsidR="001A4D6F" w:rsidRPr="001A4D6F" w:rsidRDefault="001A4D6F" w:rsidP="001A4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D6F">
        <w:rPr>
          <w:rFonts w:ascii="Times New Roman" w:hAnsi="Times New Roman" w:cs="Times New Roman"/>
          <w:sz w:val="24"/>
          <w:szCs w:val="24"/>
        </w:rPr>
        <w:t>Capacitatea de cazare totala a imobilului este de 75 de locuri (camere ) ,</w:t>
      </w:r>
      <w:proofErr w:type="spellStart"/>
      <w:r w:rsidRPr="001A4D6F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A4D6F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1A4D6F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1A4D6F">
        <w:rPr>
          <w:rFonts w:ascii="Times New Roman" w:hAnsi="Times New Roman" w:cs="Times New Roman"/>
          <w:sz w:val="24"/>
          <w:szCs w:val="24"/>
        </w:rPr>
        <w:t>: </w:t>
      </w:r>
    </w:p>
    <w:p w14:paraId="0FAD60A4" w14:textId="77777777" w:rsidR="001A4D6F" w:rsidRPr="001A4D6F" w:rsidRDefault="001A4D6F" w:rsidP="001A4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D6F">
        <w:rPr>
          <w:rFonts w:ascii="Times New Roman" w:hAnsi="Times New Roman" w:cs="Times New Roman"/>
          <w:sz w:val="24"/>
          <w:szCs w:val="24"/>
          <w:lang w:val="it-IT" w:eastAsia="ar-SA"/>
        </w:rPr>
        <w:t>    - la parter sunt dispuse 3 camere duble (6 locuri de dormit); </w:t>
      </w:r>
    </w:p>
    <w:p w14:paraId="096136CB" w14:textId="77777777" w:rsidR="001A4D6F" w:rsidRPr="001A4D6F" w:rsidRDefault="001A4D6F" w:rsidP="001A4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D6F">
        <w:rPr>
          <w:rFonts w:ascii="Times New Roman" w:hAnsi="Times New Roman" w:cs="Times New Roman"/>
          <w:sz w:val="24"/>
          <w:szCs w:val="24"/>
          <w:lang w:val="it-IT" w:eastAsia="ar-SA"/>
        </w:rPr>
        <w:t>    - la etajele 1, 2 si 3 sunt dispuse 19 camere duble pe nivel (38 locuri de dormit/nivel) </w:t>
      </w:r>
    </w:p>
    <w:p w14:paraId="717FBA99" w14:textId="77777777" w:rsidR="001A4D6F" w:rsidRPr="001A4D6F" w:rsidRDefault="001A4D6F" w:rsidP="001A4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D6F">
        <w:rPr>
          <w:rFonts w:ascii="Times New Roman" w:hAnsi="Times New Roman" w:cs="Times New Roman"/>
          <w:sz w:val="24"/>
          <w:szCs w:val="24"/>
          <w:lang w:val="it-IT" w:eastAsia="ar-SA"/>
        </w:rPr>
        <w:t>    - la etajul 4 propus vor fi dispuse 15 camere duble (30 locuri de dormit).</w:t>
      </w:r>
    </w:p>
    <w:p w14:paraId="0864099A" w14:textId="77777777" w:rsidR="001A4D6F" w:rsidRPr="003E0284" w:rsidRDefault="001A4D6F" w:rsidP="001A4D6F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4784B76" w14:textId="77777777" w:rsidR="0078136C" w:rsidRPr="003824C2" w:rsidRDefault="0078136C" w:rsidP="0078136C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Asigurarea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utilitatilor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se va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realiza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bransarea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retelele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existente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in zona (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alimentare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canalizare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gaze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naturale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824C2">
        <w:rPr>
          <w:rFonts w:ascii="Times New Roman" w:hAnsi="Times New Roman"/>
          <w:sz w:val="24"/>
          <w:szCs w:val="24"/>
          <w:lang w:val="fr-FR"/>
        </w:rPr>
        <w:t xml:space="preserve">si </w:t>
      </w:r>
      <w:proofErr w:type="spellStart"/>
      <w:r w:rsidRPr="003824C2">
        <w:rPr>
          <w:rFonts w:ascii="Times New Roman" w:hAnsi="Times New Roman"/>
          <w:sz w:val="24"/>
          <w:szCs w:val="24"/>
          <w:lang w:val="fr-FR"/>
        </w:rPr>
        <w:t>energie</w:t>
      </w:r>
      <w:proofErr w:type="spellEnd"/>
      <w:r w:rsidRPr="003824C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824C2">
        <w:rPr>
          <w:rFonts w:ascii="Times New Roman" w:hAnsi="Times New Roman"/>
          <w:sz w:val="24"/>
          <w:szCs w:val="24"/>
          <w:lang w:val="fr-FR"/>
        </w:rPr>
        <w:t>electrica</w:t>
      </w:r>
      <w:proofErr w:type="spellEnd"/>
      <w:r w:rsidRPr="003824C2">
        <w:rPr>
          <w:rFonts w:ascii="Times New Roman" w:hAnsi="Times New Roman"/>
          <w:sz w:val="24"/>
          <w:szCs w:val="24"/>
          <w:lang w:val="fr-FR"/>
        </w:rPr>
        <w:t>).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15F3AC49" w14:textId="77777777" w:rsidR="0078136C" w:rsidRDefault="0078136C" w:rsidP="0078136C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4"/>
          <w:szCs w:val="24"/>
        </w:rPr>
      </w:pPr>
      <w:r w:rsidRPr="005C6231">
        <w:rPr>
          <w:rFonts w:ascii="Times New Roman" w:hAnsi="Times New Roman"/>
          <w:sz w:val="24"/>
          <w:szCs w:val="24"/>
        </w:rPr>
        <w:t xml:space="preserve">Organizarea de </w:t>
      </w:r>
      <w:proofErr w:type="spellStart"/>
      <w:r w:rsidRPr="005C6231">
        <w:rPr>
          <w:rFonts w:ascii="Times New Roman" w:hAnsi="Times New Roman"/>
          <w:sz w:val="24"/>
          <w:szCs w:val="24"/>
        </w:rPr>
        <w:t>santier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solicitate se va </w:t>
      </w:r>
      <w:r>
        <w:rPr>
          <w:rFonts w:ascii="Times New Roman" w:hAnsi="Times New Roman"/>
          <w:sz w:val="24"/>
          <w:szCs w:val="24"/>
        </w:rPr>
        <w:t>amenaja pe terenul aflat in proprietatea beneficiarului</w:t>
      </w:r>
      <w:r w:rsidRPr="005C6231">
        <w:rPr>
          <w:rFonts w:ascii="Times New Roman" w:hAnsi="Times New Roman"/>
          <w:sz w:val="24"/>
          <w:szCs w:val="24"/>
        </w:rPr>
        <w:t xml:space="preserve"> si nu va afecta domeniile </w:t>
      </w:r>
      <w:proofErr w:type="spellStart"/>
      <w:r w:rsidRPr="005C6231">
        <w:rPr>
          <w:rFonts w:ascii="Times New Roman" w:hAnsi="Times New Roman"/>
          <w:sz w:val="24"/>
          <w:szCs w:val="24"/>
        </w:rPr>
        <w:t>invecinate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necesare </w:t>
      </w:r>
      <w:proofErr w:type="spellStart"/>
      <w:r w:rsidRPr="005C6231">
        <w:rPr>
          <w:rFonts w:ascii="Times New Roman" w:hAnsi="Times New Roman"/>
          <w:sz w:val="24"/>
          <w:szCs w:val="24"/>
        </w:rPr>
        <w:t>organizarii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231">
        <w:rPr>
          <w:rFonts w:ascii="Times New Roman" w:hAnsi="Times New Roman"/>
          <w:sz w:val="24"/>
          <w:szCs w:val="24"/>
        </w:rPr>
        <w:t>santier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vor fi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specifice de </w:t>
      </w:r>
      <w:proofErr w:type="spellStart"/>
      <w:r w:rsidRPr="005C6231">
        <w:rPr>
          <w:rFonts w:ascii="Times New Roman" w:hAnsi="Times New Roman"/>
          <w:sz w:val="24"/>
          <w:szCs w:val="24"/>
        </w:rPr>
        <w:t>constructii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, realizate pana la finalizarea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lucrarilor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231">
        <w:rPr>
          <w:rFonts w:ascii="Times New Roman" w:hAnsi="Times New Roman"/>
          <w:sz w:val="24"/>
          <w:szCs w:val="24"/>
        </w:rPr>
        <w:t>constructii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. Pe perioada </w:t>
      </w:r>
      <w:proofErr w:type="spellStart"/>
      <w:r w:rsidRPr="005C6231">
        <w:rPr>
          <w:rFonts w:ascii="Times New Roman" w:hAnsi="Times New Roman"/>
          <w:sz w:val="24"/>
          <w:szCs w:val="24"/>
        </w:rPr>
        <w:t>derularii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lucrarilor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231">
        <w:rPr>
          <w:rFonts w:ascii="Times New Roman" w:hAnsi="Times New Roman"/>
          <w:sz w:val="24"/>
          <w:szCs w:val="24"/>
        </w:rPr>
        <w:t>constructii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se vor amenaja spatii speciale pentru stocarea temporara a </w:t>
      </w:r>
      <w:proofErr w:type="spellStart"/>
      <w:r w:rsidRPr="005C6231">
        <w:rPr>
          <w:rFonts w:ascii="Times New Roman" w:hAnsi="Times New Roman"/>
          <w:sz w:val="24"/>
          <w:szCs w:val="24"/>
        </w:rPr>
        <w:t>deseurilor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generate, pana la predarea acestora </w:t>
      </w:r>
      <w:proofErr w:type="spellStart"/>
      <w:r w:rsidRPr="005C6231">
        <w:rPr>
          <w:rFonts w:ascii="Times New Roman" w:hAnsi="Times New Roman"/>
          <w:sz w:val="24"/>
          <w:szCs w:val="24"/>
        </w:rPr>
        <w:t>catre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operatori </w:t>
      </w:r>
      <w:proofErr w:type="spellStart"/>
      <w:r w:rsidRPr="005C6231">
        <w:rPr>
          <w:rFonts w:ascii="Times New Roman" w:hAnsi="Times New Roman"/>
          <w:sz w:val="24"/>
          <w:szCs w:val="24"/>
        </w:rPr>
        <w:t>autorizati</w:t>
      </w:r>
      <w:proofErr w:type="spellEnd"/>
      <w:r w:rsidRPr="005C62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Organizarea de </w:t>
      </w:r>
      <w:proofErr w:type="spellStart"/>
      <w:r>
        <w:rPr>
          <w:rFonts w:ascii="Times New Roman" w:hAnsi="Times New Roman"/>
          <w:sz w:val="24"/>
          <w:szCs w:val="24"/>
        </w:rPr>
        <w:t>santier</w:t>
      </w:r>
      <w:proofErr w:type="spellEnd"/>
      <w:r>
        <w:rPr>
          <w:rFonts w:ascii="Times New Roman" w:hAnsi="Times New Roman"/>
          <w:sz w:val="24"/>
          <w:szCs w:val="24"/>
        </w:rPr>
        <w:t xml:space="preserve"> va fi dotata cu toalete ecologice </w:t>
      </w:r>
      <w:proofErr w:type="spellStart"/>
      <w:r>
        <w:rPr>
          <w:rFonts w:ascii="Times New Roman" w:hAnsi="Times New Roman"/>
          <w:sz w:val="24"/>
          <w:szCs w:val="24"/>
        </w:rPr>
        <w:t>prevazute</w:t>
      </w:r>
      <w:proofErr w:type="spellEnd"/>
      <w:r>
        <w:rPr>
          <w:rFonts w:ascii="Times New Roman" w:hAnsi="Times New Roman"/>
          <w:sz w:val="24"/>
          <w:szCs w:val="24"/>
        </w:rPr>
        <w:t xml:space="preserve"> cu lavoare si va fi </w:t>
      </w:r>
      <w:proofErr w:type="spellStart"/>
      <w:r>
        <w:rPr>
          <w:rFonts w:ascii="Times New Roman" w:hAnsi="Times New Roman"/>
          <w:sz w:val="24"/>
          <w:szCs w:val="24"/>
        </w:rPr>
        <w:t>achizitionat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 absorbant pentru </w:t>
      </w:r>
      <w:proofErr w:type="spellStart"/>
      <w:r>
        <w:rPr>
          <w:rFonts w:ascii="Times New Roman" w:hAnsi="Times New Roman"/>
          <w:sz w:val="24"/>
          <w:szCs w:val="24"/>
        </w:rPr>
        <w:t>interventie</w:t>
      </w:r>
      <w:proofErr w:type="spellEnd"/>
      <w:r>
        <w:rPr>
          <w:rFonts w:ascii="Times New Roman" w:hAnsi="Times New Roman"/>
          <w:sz w:val="24"/>
          <w:szCs w:val="24"/>
        </w:rPr>
        <w:t xml:space="preserve"> in cazul unor scurgeri accidentale de produs petrolier.</w:t>
      </w:r>
      <w:r w:rsidRPr="00EE3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E8548C">
        <w:rPr>
          <w:rFonts w:ascii="Times New Roman" w:hAnsi="Times New Roman"/>
          <w:sz w:val="24"/>
          <w:szCs w:val="24"/>
        </w:rPr>
        <w:t xml:space="preserve">e parcursul derulării lucrărilor de execuție întregul imobil va fi protejat cu plase </w:t>
      </w:r>
      <w:proofErr w:type="spellStart"/>
      <w:r w:rsidRPr="00E8548C">
        <w:rPr>
          <w:rFonts w:ascii="Times New Roman" w:hAnsi="Times New Roman"/>
          <w:sz w:val="24"/>
          <w:szCs w:val="24"/>
        </w:rPr>
        <w:t>antipraf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55328AE" w14:textId="212B1545" w:rsidR="00F342E4" w:rsidRPr="003928F7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F7">
        <w:rPr>
          <w:rFonts w:ascii="Times New Roman" w:hAnsi="Times New Roman" w:cs="Times New Roman"/>
          <w:sz w:val="24"/>
          <w:szCs w:val="24"/>
        </w:rPr>
        <w:t xml:space="preserve">    b)   cumularea cu alte proiecte existente si/sau aprobate – alte proiecte de </w:t>
      </w:r>
      <w:r w:rsidR="0078136C" w:rsidRPr="003928F7">
        <w:rPr>
          <w:rFonts w:ascii="Times New Roman" w:hAnsi="Times New Roman" w:cs="Times New Roman"/>
          <w:sz w:val="24"/>
          <w:szCs w:val="24"/>
        </w:rPr>
        <w:t>dezvoltare urbana</w:t>
      </w:r>
      <w:r w:rsidRPr="003928F7">
        <w:rPr>
          <w:rFonts w:ascii="Times New Roman" w:hAnsi="Times New Roman" w:cs="Times New Roman"/>
          <w:sz w:val="24"/>
          <w:szCs w:val="24"/>
        </w:rPr>
        <w:t>.</w:t>
      </w:r>
    </w:p>
    <w:p w14:paraId="524C798B" w14:textId="77777777" w:rsidR="00F342E4" w:rsidRPr="003928F7" w:rsidRDefault="00F342E4" w:rsidP="00F342E4">
      <w:pPr>
        <w:pStyle w:val="Corptext2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928F7">
        <w:rPr>
          <w:rFonts w:ascii="Times New Roman" w:hAnsi="Times New Roman"/>
          <w:sz w:val="24"/>
          <w:szCs w:val="24"/>
          <w:lang w:val="ro-RO"/>
        </w:rPr>
        <w:lastRenderedPageBreak/>
        <w:t xml:space="preserve">    c)   utilizarea resurselor naturale, in special a solului, a terenurilor, a apei și a biodiversității – nu este cazul.</w:t>
      </w:r>
    </w:p>
    <w:p w14:paraId="6AE9A813" w14:textId="77777777" w:rsidR="00E93CC5" w:rsidRPr="003928F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F7">
        <w:rPr>
          <w:rFonts w:ascii="Times New Roman" w:hAnsi="Times New Roman" w:cs="Times New Roman"/>
          <w:sz w:val="24"/>
          <w:szCs w:val="24"/>
        </w:rPr>
        <w:t xml:space="preserve">    d)  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producţia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– în perioada lucrărilor de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rezultă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specifice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de construire, ce vor fi gestionate conform OUG nr. 92/2021 privind regimul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</w:t>
      </w:r>
      <w:r w:rsidRPr="003928F7">
        <w:rPr>
          <w:rFonts w:ascii="Times New Roman" w:hAnsi="Times New Roman" w:cs="Times New Roman"/>
          <w:i/>
          <w:iCs/>
          <w:sz w:val="24"/>
          <w:szCs w:val="24"/>
        </w:rPr>
        <w:t xml:space="preserve">aprobată cu modificări prin </w:t>
      </w:r>
      <w:r w:rsidRPr="003928F7">
        <w:rPr>
          <w:rFonts w:ascii="Times New Roman" w:hAnsi="Times New Roman" w:cs="Times New Roman"/>
          <w:i/>
          <w:iCs/>
          <w:sz w:val="24"/>
          <w:szCs w:val="24"/>
          <w:u w:val="single"/>
        </w:rPr>
        <w:t>Legea nr. 17/2023</w:t>
      </w:r>
      <w:r w:rsidRPr="003928F7">
        <w:rPr>
          <w:rFonts w:ascii="Times New Roman" w:hAnsi="Times New Roman" w:cs="Times New Roman"/>
          <w:sz w:val="24"/>
          <w:szCs w:val="24"/>
        </w:rPr>
        <w:t>:</w:t>
      </w:r>
    </w:p>
    <w:p w14:paraId="4651465D" w14:textId="77777777" w:rsidR="00E93CC5" w:rsidRDefault="00E93CC5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W w:w="9387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00" w:firstRow="0" w:lastRow="0" w:firstColumn="0" w:lastColumn="0" w:noHBand="0" w:noVBand="0"/>
      </w:tblPr>
      <w:tblGrid>
        <w:gridCol w:w="1260"/>
        <w:gridCol w:w="1787"/>
        <w:gridCol w:w="2909"/>
        <w:gridCol w:w="3431"/>
      </w:tblGrid>
      <w:tr w:rsidR="00E93CC5" w:rsidRPr="0082677B" w14:paraId="21B74677" w14:textId="77777777" w:rsidTr="00A35B21">
        <w:trPr>
          <w:trHeight w:val="700"/>
          <w:jc w:val="center"/>
        </w:trPr>
        <w:tc>
          <w:tcPr>
            <w:tcW w:w="1260" w:type="dxa"/>
            <w:shd w:val="clear" w:color="auto" w:fill="auto"/>
            <w:noWrap/>
          </w:tcPr>
          <w:p w14:paraId="1FB58BEC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Cod</w:t>
            </w:r>
          </w:p>
        </w:tc>
        <w:tc>
          <w:tcPr>
            <w:tcW w:w="1787" w:type="dxa"/>
          </w:tcPr>
          <w:p w14:paraId="12C5AB7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Denumirea deșeului</w:t>
            </w:r>
          </w:p>
        </w:tc>
        <w:tc>
          <w:tcPr>
            <w:tcW w:w="2909" w:type="dxa"/>
            <w:shd w:val="clear" w:color="auto" w:fill="auto"/>
            <w:noWrap/>
          </w:tcPr>
          <w:p w14:paraId="44508A3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Sursa de generare</w:t>
            </w:r>
          </w:p>
        </w:tc>
        <w:tc>
          <w:tcPr>
            <w:tcW w:w="3431" w:type="dxa"/>
          </w:tcPr>
          <w:p w14:paraId="60D33579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Modalitati de eliminare/valorificare</w:t>
            </w:r>
          </w:p>
        </w:tc>
      </w:tr>
      <w:tr w:rsidR="00E93CC5" w:rsidRPr="0082677B" w14:paraId="3ED4D32E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F16FF1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17 05 04</w:t>
            </w:r>
          </w:p>
        </w:tc>
        <w:tc>
          <w:tcPr>
            <w:tcW w:w="1787" w:type="dxa"/>
          </w:tcPr>
          <w:p w14:paraId="004540F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Deșeuri de pământ excavat</w:t>
            </w:r>
          </w:p>
        </w:tc>
        <w:tc>
          <w:tcPr>
            <w:tcW w:w="2909" w:type="dxa"/>
            <w:shd w:val="clear" w:color="auto" w:fill="auto"/>
            <w:noWrap/>
          </w:tcPr>
          <w:p w14:paraId="7BD935B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Realizarea fundațiilor</w:t>
            </w:r>
          </w:p>
        </w:tc>
        <w:tc>
          <w:tcPr>
            <w:tcW w:w="3431" w:type="dxa"/>
          </w:tcPr>
          <w:p w14:paraId="56EF8BD8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va fi reutilizat la umpluturi si sistematizare teren . Surplusul va transportat în locuri indicate de Primărie prin AC</w:t>
            </w:r>
          </w:p>
        </w:tc>
      </w:tr>
      <w:tr w:rsidR="00E93CC5" w:rsidRPr="0082677B" w14:paraId="2DBB586B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5B67344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17 01 07</w:t>
            </w:r>
          </w:p>
        </w:tc>
        <w:tc>
          <w:tcPr>
            <w:tcW w:w="1787" w:type="dxa"/>
          </w:tcPr>
          <w:p w14:paraId="4370AC3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Resturi de materiale de constructii și deșeuri din construcții</w:t>
            </w:r>
          </w:p>
        </w:tc>
        <w:tc>
          <w:tcPr>
            <w:tcW w:w="2909" w:type="dxa"/>
            <w:shd w:val="clear" w:color="auto" w:fill="auto"/>
            <w:noWrap/>
          </w:tcPr>
          <w:p w14:paraId="548C139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 xml:space="preserve">Salubrizare amplasament </w:t>
            </w:r>
          </w:p>
          <w:p w14:paraId="1CD7B47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Construcții și construcții – montaj</w:t>
            </w:r>
          </w:p>
        </w:tc>
        <w:tc>
          <w:tcPr>
            <w:tcW w:w="3431" w:type="dxa"/>
          </w:tcPr>
          <w:p w14:paraId="1A32E65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vor fi transportate in locuri indicate de Primaria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Eforie</w:t>
            </w:r>
          </w:p>
        </w:tc>
      </w:tr>
      <w:tr w:rsidR="00E93CC5" w:rsidRPr="0082677B" w14:paraId="734468CA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73BDF49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15 02 02*</w:t>
            </w:r>
          </w:p>
        </w:tc>
        <w:tc>
          <w:tcPr>
            <w:tcW w:w="1787" w:type="dxa"/>
          </w:tcPr>
          <w:p w14:paraId="1EF1A1E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Material absorbant uzat</w:t>
            </w:r>
          </w:p>
        </w:tc>
        <w:tc>
          <w:tcPr>
            <w:tcW w:w="2909" w:type="dxa"/>
            <w:shd w:val="clear" w:color="auto" w:fill="auto"/>
            <w:noWrap/>
          </w:tcPr>
          <w:p w14:paraId="36DCDF1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Intervenția în caz de scurgeri accidentale de carburant</w:t>
            </w:r>
          </w:p>
        </w:tc>
        <w:tc>
          <w:tcPr>
            <w:tcW w:w="3431" w:type="dxa"/>
          </w:tcPr>
          <w:p w14:paraId="5267CD8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functie de poluarile produse /Va fi predat catre societati autorizate in vederea valorificarii/eliminarii</w:t>
            </w:r>
          </w:p>
        </w:tc>
      </w:tr>
      <w:tr w:rsidR="00E93CC5" w:rsidRPr="0082677B" w14:paraId="4337F87D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227508CB" w14:textId="77777777" w:rsidR="00E93CC5" w:rsidRPr="0082677B" w:rsidRDefault="00E93CC5" w:rsidP="00A35B21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sz w:val="24"/>
                <w:szCs w:val="24"/>
                <w:lang w:val="it-IT"/>
              </w:rPr>
              <w:t>15 01 01</w:t>
            </w:r>
          </w:p>
        </w:tc>
        <w:tc>
          <w:tcPr>
            <w:tcW w:w="1787" w:type="dxa"/>
          </w:tcPr>
          <w:p w14:paraId="7EDF0D83" w14:textId="77777777" w:rsidR="00E93CC5" w:rsidRPr="0082677B" w:rsidRDefault="00E93CC5" w:rsidP="00A35B21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>ambalaje</w:t>
            </w:r>
            <w:proofErr w:type="spellEnd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>hârtie</w:t>
            </w:r>
            <w:proofErr w:type="spellEnd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carton  </w:t>
            </w:r>
          </w:p>
        </w:tc>
        <w:tc>
          <w:tcPr>
            <w:tcW w:w="2909" w:type="dxa"/>
            <w:shd w:val="clear" w:color="auto" w:fill="auto"/>
            <w:noWrap/>
            <w:vAlign w:val="center"/>
          </w:tcPr>
          <w:p w14:paraId="4E165C84" w14:textId="77777777" w:rsidR="00E93CC5" w:rsidRPr="0082677B" w:rsidRDefault="00E93CC5" w:rsidP="00A35B21">
            <w:pPr>
              <w:tabs>
                <w:tab w:val="left" w:pos="0"/>
              </w:tabs>
              <w:ind w:right="41"/>
              <w:jc w:val="center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Saci de ciment, adezivi, altele generate de personalul muncitor</w:t>
            </w:r>
          </w:p>
        </w:tc>
        <w:tc>
          <w:tcPr>
            <w:tcW w:w="3431" w:type="dxa"/>
          </w:tcPr>
          <w:p w14:paraId="4AE80C98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44DC4E99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5544A20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17 04 11</w:t>
            </w:r>
          </w:p>
        </w:tc>
        <w:tc>
          <w:tcPr>
            <w:tcW w:w="1787" w:type="dxa"/>
          </w:tcPr>
          <w:p w14:paraId="4508155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Resturi de cabluri</w:t>
            </w:r>
          </w:p>
        </w:tc>
        <w:tc>
          <w:tcPr>
            <w:tcW w:w="2909" w:type="dxa"/>
            <w:shd w:val="clear" w:color="auto" w:fill="auto"/>
            <w:noWrap/>
          </w:tcPr>
          <w:p w14:paraId="6226C88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Lucrari</w:t>
            </w:r>
            <w:proofErr w:type="spellEnd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instalatii</w:t>
            </w:r>
            <w:proofErr w:type="spellEnd"/>
          </w:p>
        </w:tc>
        <w:tc>
          <w:tcPr>
            <w:tcW w:w="3431" w:type="dxa"/>
          </w:tcPr>
          <w:p w14:paraId="04E79F70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367B1DB1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52C0254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17 06 04</w:t>
            </w:r>
          </w:p>
        </w:tc>
        <w:tc>
          <w:tcPr>
            <w:tcW w:w="1787" w:type="dxa"/>
          </w:tcPr>
          <w:p w14:paraId="30635C54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Materiale izolante</w:t>
            </w:r>
          </w:p>
        </w:tc>
        <w:tc>
          <w:tcPr>
            <w:tcW w:w="2909" w:type="dxa"/>
            <w:shd w:val="clear" w:color="auto" w:fill="auto"/>
            <w:noWrap/>
          </w:tcPr>
          <w:p w14:paraId="6ED9D130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353B1400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valorificarii/eliminarii</w:t>
            </w:r>
          </w:p>
        </w:tc>
      </w:tr>
      <w:tr w:rsidR="00E93CC5" w:rsidRPr="0082677B" w14:paraId="0595F33D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2C2ED30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17 02 01</w:t>
            </w:r>
          </w:p>
        </w:tc>
        <w:tc>
          <w:tcPr>
            <w:tcW w:w="1787" w:type="dxa"/>
          </w:tcPr>
          <w:p w14:paraId="1B62E1E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lemn</w:t>
            </w:r>
          </w:p>
        </w:tc>
        <w:tc>
          <w:tcPr>
            <w:tcW w:w="2909" w:type="dxa"/>
            <w:shd w:val="clear" w:color="auto" w:fill="auto"/>
            <w:noWrap/>
          </w:tcPr>
          <w:p w14:paraId="3B812865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Organizare </w:t>
            </w:r>
            <w:proofErr w:type="spellStart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santier</w:t>
            </w:r>
            <w:proofErr w:type="spellEnd"/>
          </w:p>
        </w:tc>
        <w:tc>
          <w:tcPr>
            <w:tcW w:w="3431" w:type="dxa"/>
          </w:tcPr>
          <w:p w14:paraId="64F77D7C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2CB6EB02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64A121EE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17 02 02</w:t>
            </w:r>
          </w:p>
        </w:tc>
        <w:tc>
          <w:tcPr>
            <w:tcW w:w="1787" w:type="dxa"/>
          </w:tcPr>
          <w:p w14:paraId="149F9F33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sticla</w:t>
            </w:r>
          </w:p>
        </w:tc>
        <w:tc>
          <w:tcPr>
            <w:tcW w:w="2909" w:type="dxa"/>
            <w:shd w:val="clear" w:color="auto" w:fill="auto"/>
            <w:noWrap/>
          </w:tcPr>
          <w:p w14:paraId="4AAB250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22B8F5B5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3D2B1E5B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06285C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17 02 03</w:t>
            </w:r>
          </w:p>
        </w:tc>
        <w:tc>
          <w:tcPr>
            <w:tcW w:w="1787" w:type="dxa"/>
          </w:tcPr>
          <w:p w14:paraId="5EB37CF5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Materiale plastice</w:t>
            </w:r>
          </w:p>
        </w:tc>
        <w:tc>
          <w:tcPr>
            <w:tcW w:w="2909" w:type="dxa"/>
            <w:shd w:val="clear" w:color="auto" w:fill="auto"/>
            <w:noWrap/>
          </w:tcPr>
          <w:p w14:paraId="26CDB66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3CDB1E6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4BA6278F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3A384BF8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20 03 01</w:t>
            </w:r>
          </w:p>
        </w:tc>
        <w:tc>
          <w:tcPr>
            <w:tcW w:w="1787" w:type="dxa"/>
          </w:tcPr>
          <w:p w14:paraId="1CC74AC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Deșeuri menajere</w:t>
            </w:r>
          </w:p>
        </w:tc>
        <w:tc>
          <w:tcPr>
            <w:tcW w:w="2909" w:type="dxa"/>
            <w:shd w:val="clear" w:color="auto" w:fill="auto"/>
            <w:noWrap/>
          </w:tcPr>
          <w:p w14:paraId="248D6EE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60E4FC0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Vor fi preluate de Serviciul local de salubrizare si eliminate la un depozit ecologic</w:t>
            </w:r>
          </w:p>
        </w:tc>
      </w:tr>
    </w:tbl>
    <w:p w14:paraId="5ADFBDA2" w14:textId="38B3019A" w:rsidR="00F342E4" w:rsidRPr="00F342E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342E4">
        <w:rPr>
          <w:rFonts w:ascii="Trebuchet MS" w:hAnsi="Trebuchet MS"/>
          <w:sz w:val="24"/>
          <w:szCs w:val="24"/>
        </w:rPr>
        <w:t xml:space="preserve"> </w:t>
      </w:r>
    </w:p>
    <w:p w14:paraId="547ADE85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lastRenderedPageBreak/>
        <w:t xml:space="preserve">    e) poluarea și alte efecte nocive: emisiile, zgomotul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vibraţiile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sunt cele produse prin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utilajelor specifice în perioada lucrărilor.</w:t>
      </w:r>
    </w:p>
    <w:p w14:paraId="08B77906" w14:textId="77777777" w:rsidR="00F342E4" w:rsidRPr="00E93CC5" w:rsidRDefault="00F342E4" w:rsidP="00F342E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f) riscurile de accidente majore și/sau dezastre relevante pentru proiectul în cauză, inclusiv cele cauzate de schimbările climatice, conform cunoștințelor științifice: </w:t>
      </w:r>
    </w:p>
    <w:p w14:paraId="01AA9374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 ● Proiectul propus nu va emite dioxid de carbon (CO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2)</w:t>
      </w:r>
      <w:r w:rsidRPr="00E93CC5">
        <w:rPr>
          <w:rFonts w:ascii="Times New Roman" w:hAnsi="Times New Roman" w:cs="Times New Roman"/>
          <w:sz w:val="24"/>
          <w:szCs w:val="24"/>
        </w:rPr>
        <w:t>, protoxid de azot (N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3CC5">
        <w:rPr>
          <w:rFonts w:ascii="Times New Roman" w:hAnsi="Times New Roman" w:cs="Times New Roman"/>
          <w:sz w:val="24"/>
          <w:szCs w:val="24"/>
        </w:rPr>
        <w:t>O), metan (CH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93CC5">
        <w:rPr>
          <w:rFonts w:ascii="Times New Roman" w:hAnsi="Times New Roman" w:cs="Times New Roman"/>
          <w:sz w:val="24"/>
          <w:szCs w:val="24"/>
        </w:rPr>
        <w:t>) sau orice alte gaze cu efect de sera.</w:t>
      </w:r>
    </w:p>
    <w:p w14:paraId="07E78C6E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 ●Proiectul propus nu implica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de exploatare a terenurilor, de schimbare 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terenurilor sau de silvicultura (de exemplu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despaduriri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) care ar putea duce la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emisiilor. </w:t>
      </w:r>
    </w:p>
    <w:p w14:paraId="59030FC9" w14:textId="2A7C7899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g) riscurile pentru sănătatea umană (de exemplu, din cauza contaminării apei sau a poluării atmosferice):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constructie</w:t>
      </w:r>
      <w:proofErr w:type="spellEnd"/>
      <w:r w:rsidR="00E93CC5" w:rsidRPr="00E93CC5">
        <w:rPr>
          <w:rFonts w:ascii="Times New Roman" w:hAnsi="Times New Roman" w:cs="Times New Roman"/>
          <w:color w:val="000000"/>
          <w:sz w:val="24"/>
          <w:szCs w:val="24"/>
          <w:lang w:val="es-ES" w:eastAsia="ar-SA"/>
        </w:rPr>
        <w:t>,</w:t>
      </w:r>
      <w:r w:rsidR="00E93CC5" w:rsidRPr="00E93CC5">
        <w:rPr>
          <w:rFonts w:ascii="Times New Roman" w:hAnsi="Times New Roman" w:cs="Times New Roman"/>
          <w:sz w:val="24"/>
          <w:szCs w:val="24"/>
        </w:rPr>
        <w:t xml:space="preserve"> nu implica utilizarea unor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substante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sau tehnologii care sa prezinte risc de contaminare si poluare a aerului</w:t>
      </w:r>
      <w:r w:rsidRPr="00E93CC5">
        <w:rPr>
          <w:rFonts w:ascii="Times New Roman" w:hAnsi="Times New Roman" w:cs="Times New Roman"/>
          <w:sz w:val="24"/>
          <w:szCs w:val="24"/>
        </w:rPr>
        <w:t>.</w:t>
      </w:r>
    </w:p>
    <w:p w14:paraId="658168DA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93C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93CC5">
        <w:rPr>
          <w:rFonts w:ascii="Times New Roman" w:hAnsi="Times New Roman" w:cs="Times New Roman"/>
          <w:b/>
          <w:iCs/>
          <w:sz w:val="24"/>
          <w:szCs w:val="24"/>
        </w:rPr>
        <w:t>2. Amplasarea proiectelor</w:t>
      </w:r>
    </w:p>
    <w:p w14:paraId="30A051C2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Sensibilitatea ecologică a zonelor geografice susceptibile de a fi afectate de proiecte trebuie luată în considerare, în special în ceea ce privește:</w:t>
      </w:r>
    </w:p>
    <w:p w14:paraId="116D3BCC" w14:textId="69378194" w:rsidR="00F342E4" w:rsidRPr="00E17A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a) </w:t>
      </w:r>
      <w:r w:rsidRPr="00E17AC5">
        <w:rPr>
          <w:rFonts w:ascii="Times New Roman" w:hAnsi="Times New Roman" w:cs="Times New Roman"/>
          <w:sz w:val="24"/>
          <w:szCs w:val="24"/>
        </w:rPr>
        <w:t>utilizarea actuală și aprobată a terenurilor:</w:t>
      </w:r>
      <w:r w:rsidRPr="00E17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CC5" w:rsidRPr="00E17AC5">
        <w:rPr>
          <w:rFonts w:ascii="Times New Roman" w:hAnsi="Times New Roman" w:cs="Times New Roman"/>
          <w:sz w:val="24"/>
          <w:szCs w:val="24"/>
        </w:rPr>
        <w:t xml:space="preserve">teren intravilan, categoria de </w:t>
      </w:r>
      <w:proofErr w:type="spellStart"/>
      <w:r w:rsidR="00E93CC5" w:rsidRPr="00E17AC5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="00E93CC5" w:rsidRPr="00E17AC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E93CC5" w:rsidRPr="00E17AC5">
        <w:rPr>
          <w:rFonts w:ascii="Times New Roman" w:hAnsi="Times New Roman" w:cs="Times New Roman"/>
          <w:sz w:val="24"/>
          <w:szCs w:val="24"/>
        </w:rPr>
        <w:t>curti-constructii</w:t>
      </w:r>
      <w:proofErr w:type="spellEnd"/>
      <w:r w:rsidR="00E93CC5" w:rsidRPr="00E17AC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93CC5" w:rsidRPr="00E17AC5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="00E93CC5" w:rsidRPr="00E1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C5" w:rsidRPr="00E17AC5">
        <w:rPr>
          <w:rFonts w:ascii="Times New Roman" w:hAnsi="Times New Roman" w:cs="Times New Roman"/>
          <w:sz w:val="24"/>
          <w:szCs w:val="24"/>
        </w:rPr>
        <w:t>destinatia</w:t>
      </w:r>
      <w:proofErr w:type="spellEnd"/>
      <w:r w:rsidR="00E93CC5" w:rsidRPr="00E17AC5">
        <w:rPr>
          <w:rFonts w:ascii="Times New Roman" w:hAnsi="Times New Roman" w:cs="Times New Roman"/>
          <w:sz w:val="24"/>
          <w:szCs w:val="24"/>
        </w:rPr>
        <w:t xml:space="preserve"> stabilita prin planurile de urbanism si amenajarea teritoriului aprobate zona II</w:t>
      </w:r>
      <w:r w:rsidR="00B05B2F">
        <w:rPr>
          <w:rFonts w:ascii="Times New Roman" w:hAnsi="Times New Roman" w:cs="Times New Roman"/>
          <w:sz w:val="24"/>
          <w:szCs w:val="24"/>
        </w:rPr>
        <w:t>I</w:t>
      </w:r>
      <w:r w:rsidR="00E93CC5" w:rsidRPr="00E17AC5">
        <w:rPr>
          <w:rFonts w:ascii="Times New Roman" w:hAnsi="Times New Roman" w:cs="Times New Roman"/>
          <w:sz w:val="24"/>
          <w:szCs w:val="24"/>
        </w:rPr>
        <w:t xml:space="preserve"> (conform CU nr. 33/20.</w:t>
      </w:r>
      <w:r w:rsidR="00B05B2F">
        <w:rPr>
          <w:rFonts w:ascii="Times New Roman" w:hAnsi="Times New Roman" w:cs="Times New Roman"/>
          <w:sz w:val="24"/>
          <w:szCs w:val="24"/>
        </w:rPr>
        <w:t>0</w:t>
      </w:r>
      <w:r w:rsidR="00E93CC5" w:rsidRPr="00E17AC5">
        <w:rPr>
          <w:rFonts w:ascii="Times New Roman" w:hAnsi="Times New Roman" w:cs="Times New Roman"/>
          <w:sz w:val="24"/>
          <w:szCs w:val="24"/>
        </w:rPr>
        <w:t>2.202</w:t>
      </w:r>
      <w:r w:rsidR="00B05B2F">
        <w:rPr>
          <w:rFonts w:ascii="Times New Roman" w:hAnsi="Times New Roman" w:cs="Times New Roman"/>
          <w:sz w:val="24"/>
          <w:szCs w:val="24"/>
        </w:rPr>
        <w:t>4</w:t>
      </w:r>
      <w:r w:rsidR="00E93CC5" w:rsidRPr="00E17AC5">
        <w:rPr>
          <w:rFonts w:ascii="Times New Roman" w:hAnsi="Times New Roman" w:cs="Times New Roman"/>
          <w:sz w:val="24"/>
          <w:szCs w:val="24"/>
        </w:rPr>
        <w:t xml:space="preserve"> eliberat de </w:t>
      </w:r>
      <w:proofErr w:type="spellStart"/>
      <w:r w:rsidR="00E93CC5" w:rsidRPr="00E17AC5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="00E93CC5" w:rsidRPr="00E1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C5" w:rsidRPr="00E17AC5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="00E93CC5" w:rsidRPr="00E17AC5">
        <w:rPr>
          <w:rFonts w:ascii="Times New Roman" w:hAnsi="Times New Roman" w:cs="Times New Roman"/>
          <w:sz w:val="24"/>
          <w:szCs w:val="24"/>
        </w:rPr>
        <w:t xml:space="preserve"> Eforie)</w:t>
      </w:r>
      <w:r w:rsidRPr="00E17A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BBD0E" w14:textId="77777777" w:rsidR="00F342E4" w:rsidRPr="00E17A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C5">
        <w:rPr>
          <w:rFonts w:ascii="Times New Roman" w:hAnsi="Times New Roman" w:cs="Times New Roman"/>
          <w:sz w:val="24"/>
          <w:szCs w:val="24"/>
        </w:rPr>
        <w:t xml:space="preserve">    b) bogăția, disponibilitatea, calitatea și capacitatea de regenerare relative ale resurselor naturale (inclusiv solul, terenurilor, apa si biodiversitatea) din zona și din subteranul acesteia: nu este cazul.</w:t>
      </w:r>
    </w:p>
    <w:p w14:paraId="3FB0818D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C5">
        <w:rPr>
          <w:rFonts w:ascii="Times New Roman" w:hAnsi="Times New Roman" w:cs="Times New Roman"/>
          <w:sz w:val="24"/>
          <w:szCs w:val="24"/>
        </w:rPr>
        <w:t xml:space="preserve">    c) capacitatea de </w:t>
      </w:r>
      <w:proofErr w:type="spellStart"/>
      <w:r w:rsidRPr="00E17AC5">
        <w:rPr>
          <w:rFonts w:ascii="Times New Roman" w:hAnsi="Times New Roman" w:cs="Times New Roman"/>
          <w:sz w:val="24"/>
          <w:szCs w:val="24"/>
        </w:rPr>
        <w:t>absorbţie</w:t>
      </w:r>
      <w:proofErr w:type="spellEnd"/>
      <w:r w:rsidRPr="00E17AC5">
        <w:rPr>
          <w:rFonts w:ascii="Times New Roman" w:hAnsi="Times New Roman" w:cs="Times New Roman"/>
          <w:sz w:val="24"/>
          <w:szCs w:val="24"/>
        </w:rPr>
        <w:t xml:space="preserve"> a mediului </w:t>
      </w:r>
      <w:r w:rsidRPr="00E93CC5">
        <w:rPr>
          <w:rFonts w:ascii="Times New Roman" w:hAnsi="Times New Roman" w:cs="Times New Roman"/>
          <w:sz w:val="24"/>
          <w:szCs w:val="24"/>
        </w:rPr>
        <w:t xml:space="preserve">natural,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acordându-se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o atenție specială următoarelor zone:</w:t>
      </w:r>
    </w:p>
    <w:p w14:paraId="7166D24A" w14:textId="77777777" w:rsidR="00F342E4" w:rsidRPr="00E93CC5" w:rsidRDefault="00F342E4" w:rsidP="00F342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>zone umede, zone riverane, guri ale râurilor: – nu este cazul.</w:t>
      </w:r>
    </w:p>
    <w:p w14:paraId="109E5972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ii) zone costiere și mediul marin: nu este cazul.</w:t>
      </w:r>
    </w:p>
    <w:p w14:paraId="25DA27EF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iii) zonele montane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forestiere:  nu este cazul.</w:t>
      </w:r>
    </w:p>
    <w:p w14:paraId="3D3AB42C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iv)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rezervaţii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și parcuri naturale:  nu este cazul.</w:t>
      </w:r>
    </w:p>
    <w:p w14:paraId="101EC63E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v) zone clasificate sau protejate de dreptul național; zone Natura 2000 desemnate de statele membre în conformitate cu Directiva 92/43/CEE și cu Directiva 2009/147/CE: nu este cazul.</w:t>
      </w:r>
    </w:p>
    <w:p w14:paraId="07A7EC3A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vi) zonele în care au existat deja cazuri de nerespectare a standardelor de calitate a mediului prevăzute în dreptul Uniunii și relevante pentru proiect sau în care se consideră că există astfel de cazuri: nu este cazul</w:t>
      </w:r>
      <w:r w:rsidRPr="00E93CC5">
        <w:rPr>
          <w:rFonts w:ascii="Times New Roman" w:hAnsi="Times New Roman" w:cs="Times New Roman"/>
          <w:b/>
          <w:sz w:val="24"/>
          <w:szCs w:val="24"/>
        </w:rPr>
        <w:t>.</w:t>
      </w:r>
    </w:p>
    <w:p w14:paraId="501E2D49" w14:textId="79CA6546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vii) zonele cu o densitate mare a populației: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Oras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Eforie</w:t>
      </w:r>
      <w:r w:rsidRPr="00E93CC5">
        <w:rPr>
          <w:rFonts w:ascii="Times New Roman" w:hAnsi="Times New Roman" w:cs="Times New Roman"/>
          <w:sz w:val="24"/>
          <w:szCs w:val="24"/>
        </w:rPr>
        <w:t>.</w:t>
      </w:r>
    </w:p>
    <w:p w14:paraId="30BC168C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viii</w:t>
      </w:r>
      <w:r w:rsidRPr="007A51FA">
        <w:rPr>
          <w:rFonts w:ascii="Times New Roman" w:hAnsi="Times New Roman" w:cs="Times New Roman"/>
          <w:sz w:val="24"/>
          <w:szCs w:val="24"/>
        </w:rPr>
        <w:t>) peisaje si situri importante din punct de vedere istoric, cultural sau arheologic: nu este cazul.</w:t>
      </w:r>
    </w:p>
    <w:p w14:paraId="3AB9C836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FA">
        <w:rPr>
          <w:rFonts w:ascii="Times New Roman" w:hAnsi="Times New Roman" w:cs="Times New Roman"/>
          <w:b/>
          <w:sz w:val="24"/>
          <w:szCs w:val="24"/>
        </w:rPr>
        <w:t xml:space="preserve">    3. Tipurile si caracteristicile impactului </w:t>
      </w:r>
      <w:proofErr w:type="spellStart"/>
      <w:r w:rsidRPr="007A51FA">
        <w:rPr>
          <w:rFonts w:ascii="Times New Roman" w:hAnsi="Times New Roman" w:cs="Times New Roman"/>
          <w:b/>
          <w:sz w:val="24"/>
          <w:szCs w:val="24"/>
        </w:rPr>
        <w:t>potenţial</w:t>
      </w:r>
      <w:proofErr w:type="spellEnd"/>
    </w:p>
    <w:p w14:paraId="044280CF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A51FA">
        <w:rPr>
          <w:rFonts w:ascii="Times New Roman" w:hAnsi="Times New Roman" w:cs="Times New Roman"/>
          <w:sz w:val="24"/>
          <w:szCs w:val="24"/>
        </w:rPr>
        <w:t>Efectele semnificative pe care le pot avea proiectele asupra mediului trebuie analizate în raport cu criteriile stabilite la punctele 1 si 2 din prezenta anexă, având în vedere impactul proiectului asupra factorilor prevăzuți la articolul 3 alineatul (1), și ținând seama de:</w:t>
      </w:r>
    </w:p>
    <w:p w14:paraId="065439BA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a) importanta și extinderea spațială a impactului (de exemplu, zona geografică și dimensiunea populației care poate fi  afectată):  nu este cazul.</w:t>
      </w:r>
    </w:p>
    <w:p w14:paraId="683754B5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b) natura impactului: redus.</w:t>
      </w:r>
    </w:p>
    <w:p w14:paraId="2DB9902D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c) natura transfrontaliera a impactului: proiect fără impact transfrontalier.</w:t>
      </w:r>
    </w:p>
    <w:p w14:paraId="42DCE1D1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d) intensitatea și complexitatea impactului:</w:t>
      </w:r>
      <w:r w:rsidRPr="007A51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51FA">
        <w:rPr>
          <w:rFonts w:ascii="Times New Roman" w:hAnsi="Times New Roman" w:cs="Times New Roman"/>
          <w:sz w:val="24"/>
          <w:szCs w:val="24"/>
        </w:rPr>
        <w:t xml:space="preserve">în perioada de execuție impactul asupra mediului este redus și temporar, riscul potențial de poluare a solului fiind dat de pierderi accidentale de carburanți sau lubrefianți de la vehicule si utilaje.   </w:t>
      </w:r>
    </w:p>
    <w:p w14:paraId="2ECFF61A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e) probabilitatea impactului: redusă, urmare a argumentelor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la punctele a si b.</w:t>
      </w:r>
    </w:p>
    <w:p w14:paraId="7B2121DA" w14:textId="77777777" w:rsidR="00F342E4" w:rsidRPr="007A51FA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f) debutul, durata,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reversibilitatea preconizate ale impactului: impactul asupra mediului va exista în perioada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lucrărilor.</w:t>
      </w:r>
    </w:p>
    <w:p w14:paraId="411CA34E" w14:textId="77777777" w:rsidR="00F342E4" w:rsidRPr="007A51FA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1FA">
        <w:rPr>
          <w:rFonts w:ascii="Times New Roman" w:hAnsi="Times New Roman" w:cs="Times New Roman"/>
          <w:bCs/>
          <w:sz w:val="24"/>
          <w:szCs w:val="24"/>
        </w:rPr>
        <w:t xml:space="preserve">    g) cumularea impactului cu impactul altor proiecte existente si/sau aprobate: proiecte de dezvoltare edilitara, rutiera.</w:t>
      </w:r>
    </w:p>
    <w:p w14:paraId="02B1AB9A" w14:textId="77777777" w:rsidR="00F342E4" w:rsidRPr="007A51FA" w:rsidRDefault="00F342E4" w:rsidP="00F342E4">
      <w:pPr>
        <w:spacing w:after="0" w:line="240" w:lineRule="auto"/>
        <w:jc w:val="both"/>
        <w:rPr>
          <w:rStyle w:val="tpa1"/>
          <w:rFonts w:ascii="Times New Roman" w:hAnsi="Times New Roman" w:cs="Times New Roman"/>
          <w:b/>
          <w:sz w:val="24"/>
          <w:szCs w:val="24"/>
        </w:rPr>
      </w:pPr>
      <w:r w:rsidRPr="007A51F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h)</w:t>
      </w:r>
      <w:r w:rsidRPr="007A5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1FA">
        <w:rPr>
          <w:rFonts w:ascii="Times New Roman" w:hAnsi="Times New Roman" w:cs="Times New Roman"/>
          <w:bCs/>
          <w:sz w:val="24"/>
          <w:szCs w:val="24"/>
        </w:rPr>
        <w:t xml:space="preserve">posibilitatea de reducere efectivă a impactului: </w:t>
      </w:r>
      <w:r w:rsidRPr="007A51FA">
        <w:rPr>
          <w:rFonts w:ascii="Times New Roman" w:hAnsi="Times New Roman" w:cs="Times New Roman"/>
          <w:b/>
          <w:bCs/>
          <w:i/>
          <w:sz w:val="24"/>
          <w:szCs w:val="24"/>
        </w:rPr>
        <w:t>prin respectarea următoarelor condiții de realizare a proiectului:</w:t>
      </w:r>
      <w:r w:rsidRPr="007A51FA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10D243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împrejmuirea corespunzătoare a zonelor de lucru, montarea de avertizoare, etc;</w:t>
      </w:r>
    </w:p>
    <w:p w14:paraId="215F51B3" w14:textId="77777777" w:rsidR="00F342E4" w:rsidRPr="007A51FA" w:rsidRDefault="00F342E4" w:rsidP="00F342E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organizarea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se va realiza în afara ariilor naturale protejate din zona, astfel încât impactul generat de aceasta asupra factorilor de mediu pe timpul derulării lucrărilor prevăzute prin proiect să fie cât mai redus;</w:t>
      </w:r>
    </w:p>
    <w:p w14:paraId="60CE0615" w14:textId="77777777" w:rsidR="00F342E4" w:rsidRPr="007A51FA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materialele necesare executării lucrărilor propuse se depozitează în locuri bine stabilite, amenajate corespunzător, în vederea prevenirii poluării solului/subsolului;</w:t>
      </w:r>
    </w:p>
    <w:p w14:paraId="5ACC4D76" w14:textId="77777777" w:rsidR="00F342E4" w:rsidRPr="007A51FA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managementul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generate în urma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execuţiei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lucrărilor prevăzute în proiect se va realiza în conformitate cu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specifică de mediu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va fi în responsabilitatea titularului proiectului, astfel:</w:t>
      </w:r>
    </w:p>
    <w:p w14:paraId="6AC48F0B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municipale amestecate generate în perioada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vor fi colectate, stocate temporar în pubele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eliminate la un depozit autorizat cu acceptul operatorului de depozit;</w:t>
      </w:r>
    </w:p>
    <w:p w14:paraId="11B07769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industriale reciclabile rezultate în perioada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(metalice, hârtie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carton, plastic, etc.) vor fi colectate, stocate temporar pe tipuri, în recipiente speciale, în vederea valorificării prin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autorizate specializate;</w:t>
      </w:r>
    </w:p>
    <w:p w14:paraId="39E1A587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referitor la gestionarea deșeurilor din construcții și demolări, în conformitate cu OUG nr. 92/2021, </w:t>
      </w:r>
      <w:r w:rsidRPr="007A51FA">
        <w:rPr>
          <w:rFonts w:ascii="Times New Roman" w:hAnsi="Times New Roman" w:cs="Times New Roman"/>
          <w:i/>
          <w:iCs/>
          <w:sz w:val="24"/>
          <w:szCs w:val="24"/>
        </w:rPr>
        <w:t>aprobată cu modificări prin Legea nr. 17/2023</w:t>
      </w:r>
      <w:r w:rsidRPr="007A51FA">
        <w:rPr>
          <w:rFonts w:ascii="Times New Roman" w:hAnsi="Times New Roman" w:cs="Times New Roman"/>
          <w:sz w:val="24"/>
          <w:szCs w:val="24"/>
        </w:rPr>
        <w:t xml:space="preserve">, titularii pe numele cărora au fost emise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autorizaţii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construire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/sau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desfiinţare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potrivit prevederilor Legii nr. 50/1991 privind autorizarea executării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republicată, cu modificările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completările ulterioare, au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să gestioneze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astfel încât să atingă un nivel de pregătire pentru reutilizare, reciclare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alte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valorificare materială, inclusiv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rambleiere care utilizează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pentru a înlocui alte materiale, de minimum 70% din masa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nepericuloase provenite din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materialelor geologice naturale definite la categoria 17 05 04 din anexa la Decizia Comisiei din 18 decembrie 2014 de modificare a Deciziei 2000/532/CE de stabilire a unei liste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în temeiul Directivei 2008/98/CE a Parlamentului European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 Consiliului.</w:t>
      </w:r>
    </w:p>
    <w:p w14:paraId="2097F03B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în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titularul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autorizaţiei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construire/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emise de către autoritatea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administraţiei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publice locale, centrale sau de către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instituţiile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abilitate să autorizeze lucrările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cu caracter special are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a avea un plan de gestionare 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din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după caz, prin care se instituie sisteme de sortare pentru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provenite din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cel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puţin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pentru lemn, materiale minerale - beton, cărămidă, gresie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ceramică, piatră, metal, sticlă, plastic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ghips pentru reciclarea/reutilizarea lor pe amplasament, în măsura în care este fezabil din punct de vedere economic, nu afectează mediul înconjurător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siguranţa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a lua măsuri de promovare a demolărilor selective pentru a permite eliminarea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manipularea în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condiţii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siguranţă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substanţelor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periculoase pentru a facilita reutilizarea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reciclarea de înaltă calitate prin eliminarea materialelor nevalorificabile.</w:t>
      </w:r>
    </w:p>
    <w:p w14:paraId="7FE7C625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titularii pe numele cărora au fost emise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autorizaţii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desfiinţări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trebuie să raporteze anual la APM, până la 30 aprilie a anului următor celui pentru care se raportează, conformarea cu art. 17 alin. (7)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măsurile adoptate potrivit art. 31 alin. (1);</w:t>
      </w:r>
    </w:p>
    <w:p w14:paraId="79A97AEA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lastRenderedPageBreak/>
        <w:t xml:space="preserve">In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gestionarea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trebuie să se realizeze fără a pune în pericol sănătatea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populaţiei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fără a dăuna mediului, în special:</w:t>
      </w:r>
    </w:p>
    <w:p w14:paraId="75DD5E69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a) fără a genera riscuri de contaminare pentru aer, apă, sol, faună sau floră;</w:t>
      </w:r>
    </w:p>
    <w:p w14:paraId="487BE8A4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b) fără a crea disconfort din cauza zgomotului sau a mirosurilor;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</w:p>
    <w:p w14:paraId="5498B737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c) fără a afecta negativ peisajul sau zonele de interes special.</w:t>
      </w:r>
    </w:p>
    <w:p w14:paraId="01B99871" w14:textId="77777777" w:rsidR="00F342E4" w:rsidRPr="007A51FA" w:rsidRDefault="00F342E4" w:rsidP="00F342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A51FA">
        <w:rPr>
          <w:rFonts w:ascii="Times New Roman" w:hAnsi="Times New Roman" w:cs="Times New Roman"/>
          <w:sz w:val="24"/>
          <w:szCs w:val="24"/>
          <w:lang w:val="pt-PT"/>
        </w:rPr>
        <w:t>in urma realizarii lucrarilor din cadrul acestui proiect deseurile rezultate ( beton, pamant, piatra) vor fi transportate si depozitate in spatii special amenajate, si vor fi ridicate de catre o unitate prestatoare de servicii de salubrizare, pe baza unui contract incheiat de firma care executa proiectul.</w:t>
      </w:r>
    </w:p>
    <w:p w14:paraId="4819EA43" w14:textId="77777777" w:rsidR="00F342E4" w:rsidRPr="007A51FA" w:rsidRDefault="00F342E4" w:rsidP="00F342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51FA">
        <w:rPr>
          <w:rFonts w:ascii="Times New Roman" w:hAnsi="Times New Roman" w:cs="Times New Roman"/>
          <w:sz w:val="24"/>
          <w:szCs w:val="24"/>
          <w:lang w:val="pt-PT"/>
        </w:rPr>
        <w:t xml:space="preserve">deseurile rezultate vor fi tinute strict sub control printr-o depozitare corespunzatoare precum si o asigurare corespunzatoare a starii tehnice a utilajelor folosite pentru depozitare. </w:t>
      </w:r>
      <w:r w:rsidRPr="007A51FA">
        <w:rPr>
          <w:rFonts w:ascii="Times New Roman" w:hAnsi="Times New Roman" w:cs="Times New Roman"/>
          <w:sz w:val="24"/>
          <w:szCs w:val="24"/>
          <w:lang w:val="pt-BR"/>
        </w:rPr>
        <w:t xml:space="preserve">Se vor evita efectele negative asupra factorilor de mediu sensibili: sol si apa subterana. </w:t>
      </w:r>
    </w:p>
    <w:p w14:paraId="253CE390" w14:textId="77777777" w:rsidR="00F342E4" w:rsidRPr="007A51FA" w:rsidRDefault="00F342E4" w:rsidP="00F342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 lucrările de reparații și întreținere a autovehiculelor în cadrul organizării de șantier; acestea se vor realiza în unități autorizate și corespunzător dotate ;</w:t>
      </w:r>
    </w:p>
    <w:p w14:paraId="2BF2BFEA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va asigura spălarea roților autovehiculelor pe platforme prevăzute cu sisteme de decantare a apelor uzate rezultate, astfel încât să se evite transferul de pământ pe drumurile publice;</w:t>
      </w:r>
    </w:p>
    <w:p w14:paraId="1AB93B1E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interzice stocarea temporară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depozitarea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carburanţilor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substanţelor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periculoase în zona aferentă amplasamentului;</w:t>
      </w:r>
    </w:p>
    <w:p w14:paraId="4F1DAFD6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interzice spălarea utilajelor/vehiculelor în zona aferentă amplasamentului;</w:t>
      </w:r>
    </w:p>
    <w:p w14:paraId="40EF7896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interzice afectarea sub orice forma a vecinătăților amplasamentului studiat; </w:t>
      </w:r>
    </w:p>
    <w:p w14:paraId="3DF1F626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în mod obligatoriu, accesul utilajelor, autovehiculelor, orice transport greu se va desfășura  cu măsuri de protecție și/sau ocolire a zonelor rezidențiale;</w:t>
      </w:r>
    </w:p>
    <w:p w14:paraId="067CD99D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vor asigura  utilitățile  necesare pentru realizarea lucrărilor în bune condiții (sursă apă potabilă, facilități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igienico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>-sanitare, inclusiv toalete ecologice pentru personal,  etc.);</w:t>
      </w:r>
    </w:p>
    <w:p w14:paraId="7EB50C49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la terminarea lucrărilor, executantul are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curăţării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zonelor afectate de orice materiale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reziduuri, a refacerii solului în zonele unde acesta a fost afectat de lucrările de excavare, depozitare de materiale,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staţionare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utilaje, în scopul redării în circuit la categoria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deţinută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>;</w:t>
      </w:r>
    </w:p>
    <w:p w14:paraId="02A54BD4" w14:textId="10AE3389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interzice poluarea solului cu carburanți, uleiuri rezultate în urma operațiilor de staționare, aprovizionare, depozitare sau alimentare cu combustibili a utilajelor și mijloacelor de transport în timpul construcției datorită funcționării necorespunzătoare a acestora;</w:t>
      </w:r>
    </w:p>
    <w:p w14:paraId="5DDFD422" w14:textId="77777777" w:rsidR="007A51FA" w:rsidRPr="007A51FA" w:rsidRDefault="007A51FA" w:rsidP="007A51FA">
      <w:pPr>
        <w:pStyle w:val="TextnormalCharCaracter"/>
        <w:numPr>
          <w:ilvl w:val="0"/>
          <w:numId w:val="1"/>
        </w:numPr>
        <w:spacing w:before="0" w:after="0" w:line="240" w:lineRule="auto"/>
        <w:ind w:right="51"/>
        <w:rPr>
          <w:rFonts w:ascii="Times New Roman" w:hAnsi="Times New Roman"/>
          <w:iCs/>
          <w:sz w:val="24"/>
          <w:szCs w:val="24"/>
          <w:lang w:val="ro-RO"/>
        </w:rPr>
      </w:pPr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indicatorii de calitate ai apelor uzate evacuate în </w:t>
      </w:r>
      <w:proofErr w:type="spellStart"/>
      <w:r w:rsidRPr="007A51FA">
        <w:rPr>
          <w:rFonts w:ascii="Times New Roman" w:hAnsi="Times New Roman"/>
          <w:iCs/>
          <w:sz w:val="24"/>
          <w:szCs w:val="24"/>
          <w:lang w:val="ro-RO"/>
        </w:rPr>
        <w:t>reteaua</w:t>
      </w:r>
      <w:proofErr w:type="spellEnd"/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 de canalizare </w:t>
      </w:r>
      <w:proofErr w:type="spellStart"/>
      <w:r w:rsidRPr="007A51FA">
        <w:rPr>
          <w:rFonts w:ascii="Times New Roman" w:hAnsi="Times New Roman"/>
          <w:iCs/>
          <w:sz w:val="24"/>
          <w:szCs w:val="24"/>
          <w:lang w:val="ro-RO"/>
        </w:rPr>
        <w:t>oraseneasca</w:t>
      </w:r>
      <w:proofErr w:type="spellEnd"/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 se vor încadra în limitele impuse de H.G. nr. 188/2002 anexa 2 – NTPA 002/2002, modificat și completat cu H.G. nr. 352/2005;</w:t>
      </w:r>
    </w:p>
    <w:p w14:paraId="1A5AA882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va respecta SR nr. 10009/2017 – Acustică - Limite admisibile ale nivelului de zgomot din mediul ambiant, coroborat cu art.16, alin.(1) din anexa la Ordinul nr.119/2014 pentru aprobarea Normelor de igienă și sănătate publică privind mediul de viață al populației;</w:t>
      </w:r>
    </w:p>
    <w:p w14:paraId="22FF4851" w14:textId="77777777" w:rsidR="00F342E4" w:rsidRPr="003C1FB5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>se vor lua măsuri pentru diminuarea emisiilor de pulberi în zona șantierului prin umectarea spațiului de lucru sau acoperirea pe cât posibil a acestuia, în vederea respectării STAS 12574/1987-Calitatea aerului în zone protejate;</w:t>
      </w:r>
    </w:p>
    <w:p w14:paraId="368601AD" w14:textId="77777777" w:rsidR="00F342E4" w:rsidRPr="003C1FB5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0" w:after="0" w:line="240" w:lineRule="auto"/>
        <w:ind w:right="51"/>
        <w:rPr>
          <w:rFonts w:ascii="Times New Roman" w:hAnsi="Times New Roman"/>
          <w:sz w:val="24"/>
          <w:szCs w:val="24"/>
        </w:rPr>
      </w:pPr>
      <w:r w:rsidRPr="003C1FB5">
        <w:rPr>
          <w:rFonts w:ascii="Times New Roman" w:hAnsi="Times New Roman"/>
          <w:sz w:val="24"/>
          <w:szCs w:val="24"/>
          <w:lang w:val="ro-RO"/>
        </w:rPr>
        <w:t>se vor respecta normele de igienă și recomandările privind mediul de viață al populației, aprobate cu Ordinul Ministrului Sănătății nr. 119/2014;</w:t>
      </w:r>
    </w:p>
    <w:p w14:paraId="4DFB10CE" w14:textId="77777777" w:rsidR="00F342E4" w:rsidRPr="003C1FB5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right="51"/>
        <w:rPr>
          <w:rFonts w:ascii="Times New Roman" w:hAnsi="Times New Roman"/>
          <w:sz w:val="24"/>
          <w:szCs w:val="24"/>
          <w:lang w:val="ro-RO"/>
        </w:rPr>
      </w:pPr>
      <w:r w:rsidRPr="003C1FB5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Legii nr. 292/2018, alin. (3) si (4), la finalizarea lucrărilor se va notifica APM Constanța, in vederea </w:t>
      </w:r>
      <w:proofErr w:type="spellStart"/>
      <w:r w:rsidRPr="003C1FB5">
        <w:rPr>
          <w:rFonts w:ascii="Times New Roman" w:hAnsi="Times New Roman"/>
          <w:sz w:val="24"/>
          <w:szCs w:val="24"/>
        </w:rPr>
        <w:t>verificării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respectarii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prevederilor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deciziei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etapei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C1FB5">
        <w:rPr>
          <w:rFonts w:ascii="Times New Roman" w:hAnsi="Times New Roman"/>
          <w:sz w:val="24"/>
          <w:szCs w:val="24"/>
        </w:rPr>
        <w:t>încadrare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C1FB5">
        <w:rPr>
          <w:rFonts w:ascii="Times New Roman" w:hAnsi="Times New Roman"/>
          <w:sz w:val="24"/>
          <w:szCs w:val="24"/>
        </w:rPr>
        <w:t>Procesul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-verbal </w:t>
      </w:r>
      <w:proofErr w:type="spellStart"/>
      <w:r w:rsidRPr="003C1FB5">
        <w:rPr>
          <w:rFonts w:ascii="Times New Roman" w:hAnsi="Times New Roman"/>
          <w:sz w:val="24"/>
          <w:szCs w:val="24"/>
        </w:rPr>
        <w:t>întocmit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în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aceasta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situaţie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C1FB5">
        <w:rPr>
          <w:rFonts w:ascii="Times New Roman" w:hAnsi="Times New Roman"/>
          <w:sz w:val="24"/>
          <w:szCs w:val="24"/>
        </w:rPr>
        <w:t>anexează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face parte </w:t>
      </w:r>
      <w:proofErr w:type="spellStart"/>
      <w:r w:rsidRPr="003C1FB5">
        <w:rPr>
          <w:rFonts w:ascii="Times New Roman" w:hAnsi="Times New Roman"/>
          <w:sz w:val="24"/>
          <w:szCs w:val="24"/>
        </w:rPr>
        <w:t>integrantă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C1FB5">
        <w:rPr>
          <w:rFonts w:ascii="Times New Roman" w:hAnsi="Times New Roman"/>
          <w:sz w:val="24"/>
          <w:szCs w:val="24"/>
        </w:rPr>
        <w:t>procesul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-verbal de </w:t>
      </w:r>
      <w:proofErr w:type="spellStart"/>
      <w:r w:rsidRPr="003C1FB5">
        <w:rPr>
          <w:rFonts w:ascii="Times New Roman" w:hAnsi="Times New Roman"/>
          <w:sz w:val="24"/>
          <w:szCs w:val="24"/>
        </w:rPr>
        <w:t>recepţie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C1FB5">
        <w:rPr>
          <w:rFonts w:ascii="Times New Roman" w:hAnsi="Times New Roman"/>
          <w:sz w:val="24"/>
          <w:szCs w:val="24"/>
        </w:rPr>
        <w:t>terminarea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lucrărilor</w:t>
      </w:r>
      <w:proofErr w:type="spellEnd"/>
      <w:r w:rsidRPr="003C1FB5">
        <w:rPr>
          <w:rFonts w:ascii="Times New Roman" w:hAnsi="Times New Roman"/>
          <w:sz w:val="24"/>
          <w:szCs w:val="24"/>
        </w:rPr>
        <w:t>;</w:t>
      </w:r>
      <w:r w:rsidRPr="003C1FB5">
        <w:rPr>
          <w:rFonts w:ascii="Times New Roman" w:hAnsi="Times New Roman"/>
          <w:bCs/>
          <w:sz w:val="24"/>
          <w:szCs w:val="24"/>
          <w:lang w:val="ro-RO"/>
        </w:rPr>
        <w:t>;</w:t>
      </w:r>
    </w:p>
    <w:p w14:paraId="33C08933" w14:textId="77777777" w:rsidR="00F342E4" w:rsidRPr="003C1FB5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lastRenderedPageBreak/>
        <w:t xml:space="preserve">titularul proiectului 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a notifica în scris autoritatea competentă pentru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mediului despre orice modificare sau extindere a proiectului survenită după emiterea deciziei etapei de încadrare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anterior emiterii aprobării de dezvoltare;</w:t>
      </w:r>
    </w:p>
    <w:p w14:paraId="7C5C459C" w14:textId="77777777" w:rsidR="00F342E4" w:rsidRPr="003C1FB5" w:rsidRDefault="00F342E4" w:rsidP="00F342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FB5">
        <w:rPr>
          <w:rFonts w:ascii="Times New Roman" w:hAnsi="Times New Roman" w:cs="Times New Roman"/>
          <w:i/>
          <w:sz w:val="24"/>
          <w:szCs w:val="24"/>
        </w:rPr>
        <w:t xml:space="preserve">la finalizarea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se va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inainta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Agentia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pentru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Protectia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Mediului Constanta raportarea privind evidenta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deseurilor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generate ca urmare 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desfasurarii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de construire/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desfiintare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>.</w:t>
      </w:r>
    </w:p>
    <w:p w14:paraId="7AE77AF0" w14:textId="170C1034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667EB" w14:textId="75131094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00742" w14:textId="77777777" w:rsidR="00F342E4" w:rsidRPr="00F342E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1D644067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E4">
        <w:rPr>
          <w:rFonts w:ascii="Trebuchet MS" w:hAnsi="Trebuchet MS"/>
          <w:b/>
          <w:sz w:val="24"/>
          <w:szCs w:val="24"/>
        </w:rPr>
        <w:t xml:space="preserve">    </w:t>
      </w:r>
      <w:r w:rsidRPr="003C1FB5">
        <w:rPr>
          <w:rFonts w:ascii="Times New Roman" w:hAnsi="Times New Roman" w:cs="Times New Roman"/>
          <w:b/>
          <w:sz w:val="24"/>
          <w:szCs w:val="24"/>
        </w:rPr>
        <w:t xml:space="preserve">Prezenta decizie este valabilă pe toată perioada de realizare a proiectului, iar în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situaţia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în care intervin elemente noi, necunoscute la data emiterii prezentei decizii, sau se modifică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condiţiile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care au stat la baza emiterii acesteia, titularul proiectului are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de a notifica autoritatea competentă emitentă.</w:t>
      </w:r>
    </w:p>
    <w:p w14:paraId="2A076298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E3D61" w14:textId="15D8E67B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D0EC7FD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59C1C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Orice persoană care face parte din publicul interesat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care se consideră vătămată într-un drept al său ori într-un interes legitim se poate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 pentru a ataca, din punct de vedere procedural sau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substanţial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, actele, deciziile ori omisiunile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publicului, inclusiv aprobarea de dezvoltare, potrivit prevederilor Legii contenciosului administrativ nr. 554/2004, cu modificările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1F22D157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Se poate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orice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organizaţie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neguvernamentală care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prevăzute la art. 2 din Legea nr. 292/2018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mediului, considerându-se că acestea sunt vătămate într-un drept al lor sau într-un interes legitim.</w:t>
      </w:r>
    </w:p>
    <w:p w14:paraId="15C5B10D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Actele sau omisiunile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 se atacă în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instanţă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odată cu decizia etapei de încadrare, cu acordul de mediu ori, după caz, cu decizia de respingere a solicitării de emitere a acordului de mediu, respectiv cu aprobarea de dezvoltare sau, după caz, cu decizia de respingere a solicitării aprobării de dezvoltare.</w:t>
      </w:r>
    </w:p>
    <w:p w14:paraId="5C260D46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Înainte de a se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competente, persoanele prevăzute la art. 21 din Legea nr. 292/2018,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 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să solicite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emitente a deciziei prevăzute la art. 21 alin. (3) sau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ierarhic superioare revocarea, în tot sau în parte, a respectivei decizii. Solicitarea trebuie înregistrată în termen de 30 de zile de la data aducerii la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publicului a deciziei.</w:t>
      </w:r>
    </w:p>
    <w:p w14:paraId="3AD81032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Autoritatea publică emitentă 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a răspunde la plângerea prealabilă prevăzută la art. 22 alin. (1) în termen de 30 de zile de la data înregistrării acesteia la acea autoritate.</w:t>
      </w:r>
    </w:p>
    <w:p w14:paraId="0DF218DF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Procedura de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 plângerii prealabile prevăzută la art. 22 alin. (1) este gratuită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trebuie să fie echitabilă, rapidă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corectă.</w:t>
      </w:r>
    </w:p>
    <w:p w14:paraId="1BB0DA29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Prezenta decizie poate fi contestată în conformitate cu prevederile Legii nr. 292/2018,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ale Legii nr. 554/2004, cu modificările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6A3AFA37" w14:textId="38D960AE" w:rsidR="00D447FB" w:rsidRPr="00F342E4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 w:cs="Open Sans"/>
          <w:color w:val="000000"/>
          <w:shd w:val="clear" w:color="auto" w:fill="FFFFFF"/>
        </w:rPr>
      </w:pPr>
      <w:r w:rsidRPr="00F342E4">
        <w:rPr>
          <w:rFonts w:ascii="Trebuchet MS" w:hAnsi="Trebuchet MS"/>
          <w:sz w:val="36"/>
          <w:szCs w:val="36"/>
        </w:rPr>
        <w:t xml:space="preserve">  </w:t>
      </w:r>
    </w:p>
    <w:p w14:paraId="70227147" w14:textId="77777777" w:rsidR="006D2A38" w:rsidRPr="00A6248C" w:rsidRDefault="006D2A38" w:rsidP="006D2A38">
      <w:pPr>
        <w:jc w:val="both"/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DIRECTOR   EXECUTIV,                                                        ŞEF  SERVICIU  A.A.A,                                                                                                            </w:t>
      </w:r>
    </w:p>
    <w:p w14:paraId="7460AB39" w14:textId="29E19291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A6248C">
        <w:rPr>
          <w:rFonts w:ascii="Times New Roman" w:hAnsi="Times New Roman"/>
          <w:b/>
          <w:sz w:val="24"/>
          <w:szCs w:val="24"/>
        </w:rPr>
        <w:t>Celzin</w:t>
      </w:r>
      <w:proofErr w:type="spellEnd"/>
      <w:r w:rsidRPr="00A6248C">
        <w:rPr>
          <w:rFonts w:ascii="Times New Roman" w:hAnsi="Times New Roman"/>
          <w:b/>
          <w:sz w:val="24"/>
          <w:szCs w:val="24"/>
        </w:rPr>
        <w:t xml:space="preserve"> LATIF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248C">
        <w:rPr>
          <w:rFonts w:ascii="Times New Roman" w:hAnsi="Times New Roman"/>
          <w:b/>
          <w:sz w:val="24"/>
          <w:szCs w:val="24"/>
        </w:rPr>
        <w:t xml:space="preserve">Lavinia Monica ZECA </w:t>
      </w:r>
    </w:p>
    <w:p w14:paraId="7684AE52" w14:textId="51F8A816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72FEB3F6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</w:t>
      </w:r>
    </w:p>
    <w:p w14:paraId="304AE638" w14:textId="77777777" w:rsidR="006D2A38" w:rsidRPr="002E3616" w:rsidRDefault="006D2A38" w:rsidP="006D2A38">
      <w:pPr>
        <w:pStyle w:val="Titlu6"/>
        <w:rPr>
          <w:bCs/>
          <w:color w:val="auto"/>
          <w:szCs w:val="24"/>
        </w:rPr>
      </w:pPr>
      <w:r w:rsidRPr="002E3616">
        <w:rPr>
          <w:color w:val="auto"/>
          <w:szCs w:val="24"/>
        </w:rPr>
        <w:t xml:space="preserve">                                                                                                        </w:t>
      </w:r>
      <w:proofErr w:type="spellStart"/>
      <w:r w:rsidRPr="002E3616">
        <w:rPr>
          <w:color w:val="auto"/>
          <w:szCs w:val="24"/>
        </w:rPr>
        <w:t>Întocmit</w:t>
      </w:r>
      <w:proofErr w:type="spellEnd"/>
      <w:r w:rsidRPr="002E3616">
        <w:rPr>
          <w:color w:val="auto"/>
          <w:szCs w:val="24"/>
        </w:rPr>
        <w:t xml:space="preserve">,                                                                                                 </w:t>
      </w:r>
    </w:p>
    <w:p w14:paraId="446EC3F1" w14:textId="77777777" w:rsidR="006D2A38" w:rsidRPr="002E3616" w:rsidRDefault="006D2A38" w:rsidP="006D2A38">
      <w:pPr>
        <w:rPr>
          <w:rFonts w:ascii="Times New Roman" w:hAnsi="Times New Roman"/>
          <w:sz w:val="24"/>
          <w:szCs w:val="24"/>
        </w:rPr>
      </w:pPr>
      <w:r w:rsidRPr="002E361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Consilier  Camelia COSTACHE</w:t>
      </w:r>
    </w:p>
    <w:p w14:paraId="681AD990" w14:textId="77777777" w:rsidR="006D2A38" w:rsidRDefault="006D2A38" w:rsidP="006D2A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466140" w14:textId="701EC93B" w:rsidR="006D2A38" w:rsidRPr="00E86FF0" w:rsidRDefault="006D2A38" w:rsidP="006D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/>
          <w:sz w:val="20"/>
          <w:szCs w:val="20"/>
        </w:rPr>
        <w:t xml:space="preserve">Nota: redactat in </w:t>
      </w:r>
      <w:r>
        <w:rPr>
          <w:rFonts w:ascii="Times New Roman" w:hAnsi="Times New Roman"/>
          <w:sz w:val="20"/>
          <w:szCs w:val="20"/>
        </w:rPr>
        <w:t>3</w:t>
      </w:r>
      <w:r w:rsidRPr="00A12D68">
        <w:rPr>
          <w:rFonts w:ascii="Times New Roman" w:hAnsi="Times New Roman"/>
          <w:sz w:val="20"/>
          <w:szCs w:val="20"/>
        </w:rPr>
        <w:t xml:space="preserve"> exemplare.</w:t>
      </w:r>
    </w:p>
    <w:p w14:paraId="227AEA4C" w14:textId="2551E479" w:rsidR="00D447FB" w:rsidRPr="00F342E4" w:rsidRDefault="00D447FB" w:rsidP="006D2A38">
      <w:pPr>
        <w:spacing w:after="0" w:line="360" w:lineRule="auto"/>
        <w:jc w:val="center"/>
        <w:outlineLvl w:val="0"/>
        <w:rPr>
          <w:rFonts w:ascii="Trebuchet MS" w:hAnsi="Trebuchet MS"/>
          <w:sz w:val="20"/>
          <w:szCs w:val="20"/>
        </w:rPr>
      </w:pPr>
    </w:p>
    <w:sectPr w:rsidR="00D447FB" w:rsidRPr="00F342E4" w:rsidSect="00D26A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60EFA" w14:textId="77777777" w:rsidR="009A1691" w:rsidRDefault="009A1691" w:rsidP="00143ACD">
      <w:pPr>
        <w:spacing w:after="0" w:line="240" w:lineRule="auto"/>
      </w:pPr>
      <w:r>
        <w:separator/>
      </w:r>
    </w:p>
  </w:endnote>
  <w:endnote w:type="continuationSeparator" w:id="0">
    <w:p w14:paraId="381FAC8C" w14:textId="77777777" w:rsidR="009A1691" w:rsidRDefault="009A1691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5920DCDD" w:rsidR="00D26ADD" w:rsidRDefault="009A1691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E2A43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E2A43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8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9A1691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0F89BD10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E2A43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E2A43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8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643B3" w14:textId="77777777" w:rsidR="009A1691" w:rsidRDefault="009A1691" w:rsidP="00143ACD">
      <w:pPr>
        <w:spacing w:after="0" w:line="240" w:lineRule="auto"/>
      </w:pPr>
      <w:r>
        <w:separator/>
      </w:r>
    </w:p>
  </w:footnote>
  <w:footnote w:type="continuationSeparator" w:id="0">
    <w:p w14:paraId="6F93741A" w14:textId="77777777" w:rsidR="009A1691" w:rsidRDefault="009A1691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ADA"/>
    <w:multiLevelType w:val="hybridMultilevel"/>
    <w:tmpl w:val="695ECFB2"/>
    <w:lvl w:ilvl="0" w:tplc="34946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946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D54"/>
    <w:multiLevelType w:val="hybridMultilevel"/>
    <w:tmpl w:val="188639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420B8"/>
    <w:multiLevelType w:val="hybridMultilevel"/>
    <w:tmpl w:val="CB0AD5C8"/>
    <w:lvl w:ilvl="0" w:tplc="936C11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237FF"/>
    <w:multiLevelType w:val="hybridMultilevel"/>
    <w:tmpl w:val="ED0A5240"/>
    <w:lvl w:ilvl="0" w:tplc="8ABA7A6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F3CE8"/>
    <w:multiLevelType w:val="hybridMultilevel"/>
    <w:tmpl w:val="05D8A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77433"/>
    <w:multiLevelType w:val="hybridMultilevel"/>
    <w:tmpl w:val="78F6EBEC"/>
    <w:lvl w:ilvl="0" w:tplc="B59240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F6F9B"/>
    <w:multiLevelType w:val="hybridMultilevel"/>
    <w:tmpl w:val="A25084C0"/>
    <w:lvl w:ilvl="0" w:tplc="3E861D68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F910C1"/>
    <w:multiLevelType w:val="hybridMultilevel"/>
    <w:tmpl w:val="CDB07FFC"/>
    <w:lvl w:ilvl="0" w:tplc="2A6A6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B5FE7"/>
    <w:multiLevelType w:val="hybridMultilevel"/>
    <w:tmpl w:val="7A629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13D5F"/>
    <w:rsid w:val="00042469"/>
    <w:rsid w:val="000C0E50"/>
    <w:rsid w:val="000E1DC5"/>
    <w:rsid w:val="001106DF"/>
    <w:rsid w:val="00143ACD"/>
    <w:rsid w:val="001A4D6F"/>
    <w:rsid w:val="001B47C8"/>
    <w:rsid w:val="001F64B2"/>
    <w:rsid w:val="002000EA"/>
    <w:rsid w:val="00202544"/>
    <w:rsid w:val="00246FEE"/>
    <w:rsid w:val="002600EA"/>
    <w:rsid w:val="002E3616"/>
    <w:rsid w:val="003051F5"/>
    <w:rsid w:val="00317A9D"/>
    <w:rsid w:val="00354326"/>
    <w:rsid w:val="003928F7"/>
    <w:rsid w:val="003C1FB5"/>
    <w:rsid w:val="003E0284"/>
    <w:rsid w:val="00443A0B"/>
    <w:rsid w:val="00482EF6"/>
    <w:rsid w:val="00496EBE"/>
    <w:rsid w:val="004A5C08"/>
    <w:rsid w:val="004B7417"/>
    <w:rsid w:val="004C0CE7"/>
    <w:rsid w:val="004C16BF"/>
    <w:rsid w:val="004C7186"/>
    <w:rsid w:val="004F0F51"/>
    <w:rsid w:val="00514CAE"/>
    <w:rsid w:val="0051560F"/>
    <w:rsid w:val="0053065D"/>
    <w:rsid w:val="00554F1E"/>
    <w:rsid w:val="005C2EA1"/>
    <w:rsid w:val="006850CB"/>
    <w:rsid w:val="006A1311"/>
    <w:rsid w:val="006A261F"/>
    <w:rsid w:val="006D2A38"/>
    <w:rsid w:val="006D65DB"/>
    <w:rsid w:val="006F2A2A"/>
    <w:rsid w:val="006F2AF2"/>
    <w:rsid w:val="0074201A"/>
    <w:rsid w:val="00753CCD"/>
    <w:rsid w:val="0078136C"/>
    <w:rsid w:val="007900D6"/>
    <w:rsid w:val="007A51FA"/>
    <w:rsid w:val="007D4A5C"/>
    <w:rsid w:val="007E42AB"/>
    <w:rsid w:val="007E6483"/>
    <w:rsid w:val="0080637F"/>
    <w:rsid w:val="0081504B"/>
    <w:rsid w:val="00830D0A"/>
    <w:rsid w:val="008507D9"/>
    <w:rsid w:val="008631FB"/>
    <w:rsid w:val="008C7811"/>
    <w:rsid w:val="008D246C"/>
    <w:rsid w:val="008D5789"/>
    <w:rsid w:val="008E19DC"/>
    <w:rsid w:val="008E2A43"/>
    <w:rsid w:val="0090061B"/>
    <w:rsid w:val="009142A5"/>
    <w:rsid w:val="0094609E"/>
    <w:rsid w:val="00981A01"/>
    <w:rsid w:val="009A1691"/>
    <w:rsid w:val="009A3973"/>
    <w:rsid w:val="009B480A"/>
    <w:rsid w:val="009B5F83"/>
    <w:rsid w:val="009E491C"/>
    <w:rsid w:val="009E78DB"/>
    <w:rsid w:val="00A0606A"/>
    <w:rsid w:val="00A0719A"/>
    <w:rsid w:val="00A359A8"/>
    <w:rsid w:val="00A724BC"/>
    <w:rsid w:val="00A72D58"/>
    <w:rsid w:val="00A906B5"/>
    <w:rsid w:val="00A92182"/>
    <w:rsid w:val="00B05B2F"/>
    <w:rsid w:val="00B26FA9"/>
    <w:rsid w:val="00B66053"/>
    <w:rsid w:val="00BE0746"/>
    <w:rsid w:val="00C02DFA"/>
    <w:rsid w:val="00C545F6"/>
    <w:rsid w:val="00C61733"/>
    <w:rsid w:val="00CC091B"/>
    <w:rsid w:val="00CC4D6A"/>
    <w:rsid w:val="00CE0013"/>
    <w:rsid w:val="00CF2D40"/>
    <w:rsid w:val="00D1499F"/>
    <w:rsid w:val="00D26ADD"/>
    <w:rsid w:val="00D356FA"/>
    <w:rsid w:val="00D41783"/>
    <w:rsid w:val="00D447FB"/>
    <w:rsid w:val="00D45E5B"/>
    <w:rsid w:val="00D51832"/>
    <w:rsid w:val="00D62259"/>
    <w:rsid w:val="00D74B77"/>
    <w:rsid w:val="00D8381D"/>
    <w:rsid w:val="00DE792C"/>
    <w:rsid w:val="00E17AC5"/>
    <w:rsid w:val="00E35AD6"/>
    <w:rsid w:val="00E82CD9"/>
    <w:rsid w:val="00E84315"/>
    <w:rsid w:val="00E84F3C"/>
    <w:rsid w:val="00E9250C"/>
    <w:rsid w:val="00E93CC5"/>
    <w:rsid w:val="00EC003F"/>
    <w:rsid w:val="00ED25D0"/>
    <w:rsid w:val="00F1090C"/>
    <w:rsid w:val="00F342E4"/>
    <w:rsid w:val="00F549EA"/>
    <w:rsid w:val="00F615C2"/>
    <w:rsid w:val="00FA2F7B"/>
    <w:rsid w:val="00FA5CE6"/>
    <w:rsid w:val="00FB380F"/>
    <w:rsid w:val="00FB550E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6">
    <w:name w:val="heading 6"/>
    <w:basedOn w:val="Normal"/>
    <w:next w:val="Normal"/>
    <w:link w:val="Titlu6Caracter"/>
    <w:qFormat/>
    <w:rsid w:val="006D2A38"/>
    <w:pPr>
      <w:keepNext/>
      <w:tabs>
        <w:tab w:val="left" w:pos="918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NormalWeb">
    <w:name w:val="Normal (Web)"/>
    <w:basedOn w:val="Normal"/>
    <w:link w:val="NormalWebCaracter"/>
    <w:uiPriority w:val="99"/>
    <w:rsid w:val="00F3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Corptext3">
    <w:name w:val="Body Text 3"/>
    <w:basedOn w:val="Normal"/>
    <w:link w:val="Corptext3Caracter"/>
    <w:rsid w:val="00F342E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F342E4"/>
    <w:rPr>
      <w:rFonts w:ascii="Calibri" w:eastAsia="Calibri" w:hAnsi="Calibri" w:cs="Times New Roman"/>
      <w:sz w:val="16"/>
      <w:szCs w:val="16"/>
      <w:lang w:val="en-US"/>
      <w14:ligatures w14:val="none"/>
    </w:rPr>
  </w:style>
  <w:style w:type="paragraph" w:styleId="Corptext2">
    <w:name w:val="Body Text 2"/>
    <w:basedOn w:val="Normal"/>
    <w:link w:val="Corptext2Caracter"/>
    <w:rsid w:val="00F342E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F342E4"/>
    <w:rPr>
      <w:rFonts w:ascii="Calibri" w:eastAsia="Calibri" w:hAnsi="Calibri" w:cs="Times New Roman"/>
      <w:lang w:val="en-US"/>
      <w14:ligatures w14:val="none"/>
    </w:rPr>
  </w:style>
  <w:style w:type="character" w:customStyle="1" w:styleId="tpa1">
    <w:name w:val="tpa1"/>
    <w:basedOn w:val="Fontdeparagrafimplicit"/>
    <w:uiPriority w:val="99"/>
    <w:rsid w:val="00F342E4"/>
  </w:style>
  <w:style w:type="character" w:customStyle="1" w:styleId="ax1">
    <w:name w:val="ax1"/>
    <w:rsid w:val="00F342E4"/>
    <w:rPr>
      <w:b/>
      <w:bCs/>
      <w:sz w:val="26"/>
      <w:szCs w:val="26"/>
    </w:rPr>
  </w:style>
  <w:style w:type="paragraph" w:styleId="Titlu">
    <w:name w:val="Title"/>
    <w:basedOn w:val="Normal"/>
    <w:link w:val="TitluCaracter"/>
    <w:uiPriority w:val="10"/>
    <w:qFormat/>
    <w:rsid w:val="00F342E4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character" w:customStyle="1" w:styleId="TitluCaracter">
    <w:name w:val="Titlu Caracter"/>
    <w:basedOn w:val="Fontdeparagrafimplicit"/>
    <w:link w:val="Titlu"/>
    <w:uiPriority w:val="10"/>
    <w:rsid w:val="00F342E4"/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paragraph" w:customStyle="1" w:styleId="TextnormalCharCaracter">
    <w:name w:val="Text normal Char Caracter"/>
    <w:link w:val="TextnormalCharCaracterCaracter"/>
    <w:rsid w:val="00F342E4"/>
    <w:pPr>
      <w:widowControl w:val="0"/>
      <w:adjustRightInd w:val="0"/>
      <w:spacing w:before="80" w:line="360" w:lineRule="atLeast"/>
      <w:ind w:left="1304"/>
      <w:jc w:val="both"/>
      <w:textAlignment w:val="baseline"/>
    </w:pPr>
    <w:rPr>
      <w:rFonts w:ascii="Arial" w:eastAsia="Calibri" w:hAnsi="Arial" w:cs="Times New Roman"/>
      <w:lang w:val="en-US"/>
      <w14:ligatures w14:val="none"/>
    </w:rPr>
  </w:style>
  <w:style w:type="character" w:customStyle="1" w:styleId="TextnormalCharCaracterCaracter">
    <w:name w:val="Text normal Char Caracter Caracter"/>
    <w:link w:val="TextnormalCharCaracter"/>
    <w:rsid w:val="00F342E4"/>
    <w:rPr>
      <w:rFonts w:ascii="Arial" w:eastAsia="Calibri" w:hAnsi="Arial" w:cs="Times New Roman"/>
      <w:lang w:val="en-US"/>
      <w14:ligatures w14:val="none"/>
    </w:rPr>
  </w:style>
  <w:style w:type="character" w:customStyle="1" w:styleId="NormalWebCaracter">
    <w:name w:val="Normal (Web) Caracter"/>
    <w:link w:val="NormalWeb"/>
    <w:uiPriority w:val="99"/>
    <w:rsid w:val="00F342E4"/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Listparagraf">
    <w:name w:val="List Paragraph"/>
    <w:aliases w:val="Normal bullet 2,Bullet,List Paragraph1,Akapit z listą BS,Outlines a.b.c.,List_Paragraph,Multilevel para_II,Akapit z lista BS,bullets,Lettre d'introduction,Forth level,Listă colorată - Accentuare 11,Citation List,Bullet line,List1,heading "/>
    <w:basedOn w:val="Normal"/>
    <w:link w:val="ListparagrafCaracter"/>
    <w:uiPriority w:val="34"/>
    <w:qFormat/>
    <w:rsid w:val="00F342E4"/>
    <w:pPr>
      <w:spacing w:after="200" w:line="276" w:lineRule="auto"/>
      <w:ind w:left="720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List1 Caracter"/>
    <w:link w:val="Listparagraf"/>
    <w:uiPriority w:val="1"/>
    <w:qFormat/>
    <w:locked/>
    <w:rsid w:val="00F342E4"/>
    <w:rPr>
      <w:rFonts w:ascii="Calibri" w:eastAsia="Calibri" w:hAnsi="Calibri" w:cs="Times New Roman"/>
      <w:lang w:val="x-none" w:eastAsia="x-none"/>
      <w14:ligatures w14:val="none"/>
    </w:rPr>
  </w:style>
  <w:style w:type="character" w:styleId="Accentuat">
    <w:name w:val="Emphasis"/>
    <w:qFormat/>
    <w:rsid w:val="00F342E4"/>
    <w:rPr>
      <w:i/>
      <w:iCs/>
    </w:rPr>
  </w:style>
  <w:style w:type="paragraph" w:customStyle="1" w:styleId="Style10">
    <w:name w:val="Style10"/>
    <w:basedOn w:val="Normal"/>
    <w:rsid w:val="0078136C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Arial" w:eastAsia="Times New Roman" w:hAnsi="Arial" w:cs="Arial"/>
      <w:sz w:val="24"/>
      <w:szCs w:val="24"/>
      <w:lang w:val="en-US"/>
      <w14:ligatures w14:val="none"/>
    </w:rPr>
  </w:style>
  <w:style w:type="character" w:customStyle="1" w:styleId="Titlu6Caracter">
    <w:name w:val="Titlu 6 Caracter"/>
    <w:basedOn w:val="Fontdeparagrafimplicit"/>
    <w:link w:val="Titlu6"/>
    <w:rsid w:val="006D2A38"/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4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2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AA%20%20(Aaa-pc)%20Otilica%20serviciu%20%20)\(I)%20Otilia%20SERVICIU%202011%20%202012\Acorduri%20%20%20de%20%20%20Mediu%20%20%202011%202012\CL%20VALU%20LUI%20TRAIAN%20%20%20reabilitare%20drumuri\Decizia%20etapei%20incadrare%20%20%20UM%2002248%20BUC%20%20MANGALIA%20%2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19A5E-8474-4D1B-A2BB-8BD2EEE8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3425</Words>
  <Characters>19524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9</cp:revision>
  <cp:lastPrinted>2024-04-18T12:50:00Z</cp:lastPrinted>
  <dcterms:created xsi:type="dcterms:W3CDTF">2024-04-19T10:12:00Z</dcterms:created>
  <dcterms:modified xsi:type="dcterms:W3CDTF">2024-04-26T07:14:00Z</dcterms:modified>
</cp:coreProperties>
</file>