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4"/>
        <w:tblpPr w:leftFromText="180" w:rightFromText="180" w:vertAnchor="page" w:horzAnchor="margin" w:tblpY="1789"/>
        <w:tblW w:w="0" w:type="auto"/>
        <w:tblLook w:val="04A0" w:firstRow="1" w:lastRow="0" w:firstColumn="1" w:lastColumn="0" w:noHBand="0" w:noVBand="1"/>
      </w:tblPr>
      <w:tblGrid>
        <w:gridCol w:w="2379"/>
        <w:gridCol w:w="2281"/>
        <w:gridCol w:w="2564"/>
        <w:gridCol w:w="2405"/>
      </w:tblGrid>
      <w:tr w:rsidR="00ED2BFE" w:rsidRPr="001C2C83" w14:paraId="3322C998" w14:textId="77777777" w:rsidTr="000900FA">
        <w:trPr>
          <w:trHeight w:val="703"/>
        </w:trPr>
        <w:tc>
          <w:tcPr>
            <w:tcW w:w="2379" w:type="dxa"/>
            <w:tcBorders>
              <w:bottom w:val="single" w:sz="4" w:space="0" w:color="auto"/>
              <w:right w:val="nil"/>
            </w:tcBorders>
          </w:tcPr>
          <w:p w14:paraId="3FF97CB7" w14:textId="77777777" w:rsidR="00ED2BFE" w:rsidRPr="001C2C83" w:rsidRDefault="00ED2BFE" w:rsidP="000900FA">
            <w:pPr>
              <w:ind w:right="-142"/>
              <w:rPr>
                <w:rFonts w:ascii="Georgia" w:eastAsia="Calibri" w:hAnsi="Georgia" w:cs="Arial"/>
                <w:sz w:val="20"/>
                <w:szCs w:val="20"/>
              </w:rPr>
            </w:pPr>
            <w:r w:rsidRPr="001C2C83">
              <w:rPr>
                <w:rFonts w:ascii="Georgia" w:eastAsia="Calibri" w:hAnsi="Georgia" w:cs="Arial"/>
                <w:sz w:val="20"/>
                <w:szCs w:val="20"/>
              </w:rPr>
              <w:t xml:space="preserve">Denumirea </w:t>
            </w:r>
          </w:p>
          <w:p w14:paraId="61324462" w14:textId="77777777" w:rsidR="00ED2BFE" w:rsidRPr="001C2C83" w:rsidRDefault="00ED2BFE" w:rsidP="000900FA">
            <w:pPr>
              <w:ind w:right="-142"/>
              <w:rPr>
                <w:rFonts w:ascii="Georgia" w:eastAsia="Calibri" w:hAnsi="Georgia" w:cs="Arial"/>
                <w:sz w:val="20"/>
                <w:szCs w:val="20"/>
              </w:rPr>
            </w:pPr>
            <w:r w:rsidRPr="001C2C83">
              <w:rPr>
                <w:rFonts w:ascii="Georgia" w:eastAsia="Calibri" w:hAnsi="Georgia" w:cs="Arial"/>
                <w:sz w:val="20"/>
                <w:szCs w:val="20"/>
              </w:rPr>
              <w:t xml:space="preserve">proiectului: </w:t>
            </w:r>
          </w:p>
        </w:tc>
        <w:tc>
          <w:tcPr>
            <w:tcW w:w="7250" w:type="dxa"/>
            <w:gridSpan w:val="3"/>
            <w:tcBorders>
              <w:left w:val="nil"/>
              <w:bottom w:val="single" w:sz="4" w:space="0" w:color="auto"/>
            </w:tcBorders>
          </w:tcPr>
          <w:p w14:paraId="60763D84" w14:textId="77777777" w:rsidR="00ED2BFE" w:rsidRPr="001C2C83" w:rsidRDefault="00ED2BFE" w:rsidP="000900FA">
            <w:pPr>
              <w:tabs>
                <w:tab w:val="left" w:pos="5925"/>
              </w:tabs>
              <w:ind w:right="-142"/>
              <w:rPr>
                <w:rFonts w:ascii="Georgia" w:eastAsia="Calibri" w:hAnsi="Georgia" w:cs="Arial"/>
                <w:sz w:val="20"/>
                <w:szCs w:val="20"/>
              </w:rPr>
            </w:pPr>
            <w:r w:rsidRPr="001C2C83">
              <w:rPr>
                <w:rFonts w:ascii="Georgia" w:eastAsia="Calibri" w:hAnsi="Georgia" w:cs="Arial"/>
                <w:sz w:val="20"/>
                <w:szCs w:val="20"/>
              </w:rPr>
              <w:t>LUCRĂRI DE INFRASTRUCTURĂ NECESARE FUNCȚIONĂRII COLEGIULUI NAȚIONAL MILITAR “ALEXANDRU IOAN CUZA” ÎN CAZARMA 3607 CONSTANȚA, COD LUCRARE:2019-C/I-3607</w:t>
            </w:r>
          </w:p>
        </w:tc>
      </w:tr>
      <w:tr w:rsidR="00ED2BFE" w:rsidRPr="001C2C83" w14:paraId="3C261586" w14:textId="77777777" w:rsidTr="000900FA">
        <w:trPr>
          <w:trHeight w:val="261"/>
        </w:trPr>
        <w:tc>
          <w:tcPr>
            <w:tcW w:w="2379" w:type="dxa"/>
            <w:tcBorders>
              <w:bottom w:val="single" w:sz="4" w:space="0" w:color="auto"/>
              <w:right w:val="nil"/>
            </w:tcBorders>
          </w:tcPr>
          <w:p w14:paraId="589CA17C" w14:textId="77777777" w:rsidR="00ED2BFE" w:rsidRPr="001C2C83" w:rsidRDefault="00ED2BFE" w:rsidP="000900FA">
            <w:pPr>
              <w:ind w:right="-142"/>
              <w:rPr>
                <w:rFonts w:ascii="Georgia" w:eastAsia="Calibri" w:hAnsi="Georgia" w:cs="Arial"/>
                <w:sz w:val="20"/>
                <w:szCs w:val="20"/>
              </w:rPr>
            </w:pPr>
            <w:r w:rsidRPr="001C2C83">
              <w:rPr>
                <w:rFonts w:ascii="Georgia" w:eastAsia="Calibri" w:hAnsi="Georgia" w:cs="Arial"/>
                <w:sz w:val="20"/>
                <w:szCs w:val="20"/>
              </w:rPr>
              <w:t>Locatie:</w:t>
            </w:r>
          </w:p>
        </w:tc>
        <w:tc>
          <w:tcPr>
            <w:tcW w:w="7250" w:type="dxa"/>
            <w:gridSpan w:val="3"/>
            <w:tcBorders>
              <w:left w:val="nil"/>
              <w:bottom w:val="single" w:sz="4" w:space="0" w:color="auto"/>
            </w:tcBorders>
          </w:tcPr>
          <w:p w14:paraId="0BEC0703" w14:textId="77777777" w:rsidR="00ED2BFE" w:rsidRPr="001C2C83" w:rsidRDefault="00ED2BFE" w:rsidP="000900FA">
            <w:pPr>
              <w:ind w:right="-142"/>
              <w:rPr>
                <w:rFonts w:ascii="Georgia" w:eastAsia="Calibri" w:hAnsi="Georgia" w:cs="Arial"/>
                <w:sz w:val="20"/>
                <w:szCs w:val="20"/>
              </w:rPr>
            </w:pPr>
            <w:r w:rsidRPr="001C2C83">
              <w:rPr>
                <w:rFonts w:ascii="Georgia" w:eastAsia="Calibri" w:hAnsi="Georgia" w:cs="Arial"/>
                <w:sz w:val="20"/>
                <w:szCs w:val="20"/>
              </w:rPr>
              <w:t xml:space="preserve">Bulevarul 1 Mai, nr. 101, Municipiul Constanta, judetul Constanta </w:t>
            </w:r>
          </w:p>
          <w:p w14:paraId="78D5C651" w14:textId="77777777" w:rsidR="00ED2BFE" w:rsidRPr="001C2C83" w:rsidRDefault="00ED2BFE" w:rsidP="000900FA">
            <w:pPr>
              <w:ind w:right="-142"/>
              <w:rPr>
                <w:rFonts w:ascii="Georgia" w:eastAsia="Calibri" w:hAnsi="Georgia" w:cs="Arial"/>
                <w:sz w:val="20"/>
                <w:szCs w:val="20"/>
              </w:rPr>
            </w:pPr>
          </w:p>
        </w:tc>
      </w:tr>
      <w:tr w:rsidR="00ED2BFE" w:rsidRPr="001C2C83" w14:paraId="5C442EC4" w14:textId="77777777" w:rsidTr="000900FA">
        <w:trPr>
          <w:trHeight w:val="1126"/>
        </w:trPr>
        <w:tc>
          <w:tcPr>
            <w:tcW w:w="2379" w:type="dxa"/>
            <w:tcBorders>
              <w:right w:val="nil"/>
            </w:tcBorders>
          </w:tcPr>
          <w:p w14:paraId="1C149883" w14:textId="77777777" w:rsidR="00ED2BFE" w:rsidRPr="001C2C83" w:rsidRDefault="00ED2BFE" w:rsidP="000900FA">
            <w:pPr>
              <w:ind w:right="-142"/>
              <w:rPr>
                <w:rFonts w:ascii="Georgia" w:eastAsia="Calibri" w:hAnsi="Georgia" w:cs="Arial"/>
                <w:sz w:val="20"/>
                <w:szCs w:val="20"/>
              </w:rPr>
            </w:pPr>
            <w:r w:rsidRPr="001C2C83">
              <w:rPr>
                <w:rFonts w:ascii="Georgia" w:eastAsia="Calibri" w:hAnsi="Georgia" w:cs="Arial"/>
                <w:sz w:val="20"/>
                <w:szCs w:val="20"/>
              </w:rPr>
              <w:t>Client:</w:t>
            </w:r>
          </w:p>
        </w:tc>
        <w:tc>
          <w:tcPr>
            <w:tcW w:w="7250" w:type="dxa"/>
            <w:gridSpan w:val="3"/>
            <w:tcBorders>
              <w:left w:val="nil"/>
            </w:tcBorders>
          </w:tcPr>
          <w:p w14:paraId="5D2BA378" w14:textId="77777777" w:rsidR="00ED2BFE" w:rsidRPr="001C2C83" w:rsidRDefault="00ED2BFE" w:rsidP="000900FA">
            <w:pPr>
              <w:ind w:right="-142"/>
              <w:contextualSpacing/>
              <w:rPr>
                <w:rFonts w:ascii="Georgia" w:hAnsi="Georgia" w:cs="Arial"/>
                <w:sz w:val="20"/>
                <w:szCs w:val="20"/>
                <w:lang w:val="it-IT"/>
              </w:rPr>
            </w:pPr>
            <w:r w:rsidRPr="001C2C83">
              <w:rPr>
                <w:rFonts w:ascii="Georgia" w:hAnsi="Georgia" w:cs="Arial"/>
                <w:sz w:val="20"/>
                <w:szCs w:val="20"/>
                <w:lang w:val="it-IT"/>
              </w:rPr>
              <w:t>MINISTERUL APARARII NATIONALE, prin asocierea formata din:</w:t>
            </w:r>
          </w:p>
          <w:p w14:paraId="6E2B102D" w14:textId="77777777" w:rsidR="00ED2BFE" w:rsidRPr="001C2C83" w:rsidRDefault="00ED2BFE" w:rsidP="000900FA">
            <w:pPr>
              <w:ind w:right="-142"/>
              <w:contextualSpacing/>
              <w:rPr>
                <w:rFonts w:ascii="Georgia" w:hAnsi="Georgia" w:cs="Arial"/>
                <w:sz w:val="20"/>
                <w:szCs w:val="20"/>
                <w:lang w:val="it-IT"/>
              </w:rPr>
            </w:pPr>
            <w:r w:rsidRPr="001C2C83">
              <w:rPr>
                <w:rFonts w:ascii="Georgia" w:hAnsi="Georgia" w:cs="Arial"/>
                <w:sz w:val="20"/>
                <w:szCs w:val="20"/>
                <w:lang w:val="it-IT"/>
              </w:rPr>
              <w:t>- U.M. 02523, cu sediul in Bucuresti, str. Drumul Taberei nr. 7b, si</w:t>
            </w:r>
          </w:p>
          <w:p w14:paraId="05188989" w14:textId="77777777" w:rsidR="00ED2BFE" w:rsidRPr="001C2C83" w:rsidRDefault="00ED2BFE" w:rsidP="000900FA">
            <w:pPr>
              <w:ind w:right="-142"/>
              <w:rPr>
                <w:rFonts w:ascii="Georgia" w:hAnsi="Georgia" w:cs="Arial"/>
                <w:sz w:val="20"/>
                <w:szCs w:val="20"/>
                <w:lang w:val="it-IT"/>
              </w:rPr>
            </w:pPr>
            <w:r w:rsidRPr="001C2C83">
              <w:rPr>
                <w:rFonts w:ascii="Georgia" w:hAnsi="Georgia" w:cs="Arial"/>
                <w:sz w:val="20"/>
                <w:szCs w:val="20"/>
                <w:lang w:val="it-IT"/>
              </w:rPr>
              <w:t>- U.M. 02542 Focsani, cu sediul in judetul Vrancea, localitatea Focsani, strada b-dul Bucuresti nr. 1-3;</w:t>
            </w:r>
          </w:p>
          <w:p w14:paraId="1960F190" w14:textId="77777777" w:rsidR="00ED2BFE" w:rsidRPr="001C2C83" w:rsidRDefault="00ED2BFE" w:rsidP="000900FA">
            <w:pPr>
              <w:ind w:right="-142"/>
              <w:rPr>
                <w:rFonts w:ascii="Georgia" w:eastAsia="Calibri" w:hAnsi="Georgia" w:cs="Arial"/>
                <w:sz w:val="20"/>
                <w:szCs w:val="20"/>
              </w:rPr>
            </w:pPr>
            <w:r w:rsidRPr="001C2C83">
              <w:rPr>
                <w:rFonts w:ascii="Georgia" w:eastAsia="Calibri" w:hAnsi="Georgia" w:cs="Arial"/>
                <w:sz w:val="20"/>
                <w:szCs w:val="20"/>
              </w:rPr>
              <w:t>STATUL MAJOR AL FORTELOR NAVALE, prin</w:t>
            </w:r>
          </w:p>
          <w:p w14:paraId="371FDBE8" w14:textId="77777777" w:rsidR="00ED2BFE" w:rsidRPr="001C2C83" w:rsidRDefault="00ED2BFE" w:rsidP="000900FA">
            <w:pPr>
              <w:ind w:right="-142"/>
              <w:rPr>
                <w:rFonts w:ascii="Georgia" w:eastAsia="Calibri" w:hAnsi="Georgia" w:cs="Arial"/>
                <w:sz w:val="20"/>
                <w:szCs w:val="20"/>
              </w:rPr>
            </w:pPr>
            <w:r w:rsidRPr="001C2C83">
              <w:rPr>
                <w:rFonts w:ascii="Georgia" w:eastAsia="Calibri" w:hAnsi="Georgia" w:cs="Arial"/>
                <w:sz w:val="20"/>
                <w:szCs w:val="20"/>
              </w:rPr>
              <w:t>- U.M. 02191 CONSTANTA</w:t>
            </w:r>
          </w:p>
        </w:tc>
      </w:tr>
      <w:tr w:rsidR="00ED2BFE" w:rsidRPr="001C2C83" w14:paraId="53DE39AA" w14:textId="77777777" w:rsidTr="000900FA">
        <w:trPr>
          <w:trHeight w:val="982"/>
        </w:trPr>
        <w:tc>
          <w:tcPr>
            <w:tcW w:w="2379" w:type="dxa"/>
            <w:tcBorders>
              <w:right w:val="nil"/>
            </w:tcBorders>
          </w:tcPr>
          <w:p w14:paraId="3EC30D17" w14:textId="77777777" w:rsidR="00ED2BFE" w:rsidRPr="001C2C83" w:rsidRDefault="00ED2BFE" w:rsidP="000900FA">
            <w:pPr>
              <w:ind w:right="-142"/>
              <w:rPr>
                <w:rFonts w:ascii="Georgia" w:eastAsia="Calibri" w:hAnsi="Georgia" w:cs="Arial"/>
                <w:sz w:val="20"/>
                <w:szCs w:val="20"/>
              </w:rPr>
            </w:pPr>
            <w:r w:rsidRPr="001C2C83">
              <w:rPr>
                <w:rFonts w:ascii="Georgia" w:hAnsi="Georgia" w:cs="Arial"/>
                <w:noProof/>
                <w:sz w:val="20"/>
                <w:szCs w:val="20"/>
                <w:lang w:val="ro-RO" w:eastAsia="ro-RO"/>
              </w:rPr>
              <w:drawing>
                <wp:anchor distT="0" distB="0" distL="114300" distR="114300" simplePos="0" relativeHeight="251659264" behindDoc="1" locked="0" layoutInCell="1" allowOverlap="1" wp14:anchorId="41C2CC58" wp14:editId="69262FB2">
                  <wp:simplePos x="0" y="0"/>
                  <wp:positionH relativeFrom="column">
                    <wp:posOffset>1579881</wp:posOffset>
                  </wp:positionH>
                  <wp:positionV relativeFrom="page">
                    <wp:posOffset>86995</wp:posOffset>
                  </wp:positionV>
                  <wp:extent cx="1009650" cy="476250"/>
                  <wp:effectExtent l="0" t="0" r="0" b="0"/>
                  <wp:wrapNone/>
                  <wp:docPr id="1701422045" name="Picture 170142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4974" cy="4787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2C83">
              <w:rPr>
                <w:rFonts w:ascii="Georgia" w:eastAsia="Calibri" w:hAnsi="Georgia" w:cs="Arial"/>
                <w:sz w:val="20"/>
                <w:szCs w:val="20"/>
              </w:rPr>
              <w:t xml:space="preserve">Proiectanti: </w:t>
            </w:r>
          </w:p>
        </w:tc>
        <w:tc>
          <w:tcPr>
            <w:tcW w:w="7250" w:type="dxa"/>
            <w:gridSpan w:val="3"/>
            <w:tcBorders>
              <w:left w:val="nil"/>
            </w:tcBorders>
          </w:tcPr>
          <w:p w14:paraId="5BD9F6CF" w14:textId="77777777" w:rsidR="00ED2BFE" w:rsidRPr="001C2C83" w:rsidRDefault="00ED2BFE" w:rsidP="000900FA">
            <w:pPr>
              <w:ind w:right="-142"/>
              <w:rPr>
                <w:rFonts w:ascii="Georgia" w:eastAsia="Calibri" w:hAnsi="Georgia" w:cs="Arial"/>
                <w:sz w:val="20"/>
                <w:szCs w:val="20"/>
              </w:rPr>
            </w:pPr>
            <w:bookmarkStart w:id="0" w:name="_Hlk110445156"/>
            <w:bookmarkEnd w:id="0"/>
            <w:r w:rsidRPr="001C2C83">
              <w:rPr>
                <w:rFonts w:ascii="Georgia" w:hAnsi="Georgia" w:cs="Arial"/>
                <w:noProof/>
                <w:sz w:val="20"/>
                <w:szCs w:val="20"/>
                <w:lang w:val="ro-RO" w:eastAsia="ro-RO"/>
              </w:rPr>
              <w:drawing>
                <wp:anchor distT="0" distB="0" distL="114300" distR="114300" simplePos="0" relativeHeight="251660288" behindDoc="1" locked="0" layoutInCell="1" allowOverlap="1" wp14:anchorId="7900B6CC" wp14:editId="2B71A8F8">
                  <wp:simplePos x="0" y="0"/>
                  <wp:positionH relativeFrom="column">
                    <wp:posOffset>1645920</wp:posOffset>
                  </wp:positionH>
                  <wp:positionV relativeFrom="page">
                    <wp:posOffset>106045</wp:posOffset>
                  </wp:positionV>
                  <wp:extent cx="1175657" cy="514350"/>
                  <wp:effectExtent l="0" t="0" r="5715" b="0"/>
                  <wp:wrapNone/>
                  <wp:docPr id="888339702" name="Picture 88833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5657"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D2BFE" w:rsidRPr="001C2C83" w14:paraId="4C0823AC" w14:textId="77777777" w:rsidTr="000900FA">
        <w:trPr>
          <w:trHeight w:val="982"/>
        </w:trPr>
        <w:tc>
          <w:tcPr>
            <w:tcW w:w="2379" w:type="dxa"/>
            <w:tcBorders>
              <w:right w:val="nil"/>
            </w:tcBorders>
          </w:tcPr>
          <w:p w14:paraId="0F572021" w14:textId="77777777" w:rsidR="00ED2BFE" w:rsidRPr="001C2C83" w:rsidRDefault="00ED2BFE" w:rsidP="000900FA">
            <w:pPr>
              <w:ind w:right="-142"/>
              <w:rPr>
                <w:rFonts w:ascii="Georgia" w:hAnsi="Georgia" w:cs="Arial"/>
                <w:noProof/>
                <w:sz w:val="20"/>
                <w:szCs w:val="20"/>
              </w:rPr>
            </w:pPr>
            <w:r w:rsidRPr="001C2C83">
              <w:rPr>
                <w:rFonts w:ascii="Georgia" w:eastAsia="Calibri" w:hAnsi="Georgia" w:cs="Arial"/>
                <w:sz w:val="20"/>
                <w:szCs w:val="20"/>
              </w:rPr>
              <w:t>Proiectant general:</w:t>
            </w:r>
          </w:p>
        </w:tc>
        <w:tc>
          <w:tcPr>
            <w:tcW w:w="7250" w:type="dxa"/>
            <w:gridSpan w:val="3"/>
            <w:tcBorders>
              <w:left w:val="nil"/>
            </w:tcBorders>
          </w:tcPr>
          <w:p w14:paraId="1C783EA6" w14:textId="4CD32361" w:rsidR="00ED2BFE" w:rsidRPr="001C2C83" w:rsidRDefault="00ED2BFE" w:rsidP="000900FA">
            <w:pPr>
              <w:ind w:right="-142"/>
              <w:rPr>
                <w:rFonts w:ascii="Georgia" w:hAnsi="Georgia" w:cs="Arial"/>
                <w:noProof/>
                <w:sz w:val="20"/>
                <w:szCs w:val="20"/>
              </w:rPr>
            </w:pPr>
            <w:r w:rsidRPr="001C2C83">
              <w:rPr>
                <w:rFonts w:ascii="Georgia" w:hAnsi="Georgia" w:cs="Arial"/>
                <w:noProof/>
                <w:sz w:val="20"/>
                <w:szCs w:val="20"/>
                <w:lang w:val="ro-RO" w:eastAsia="ro-RO"/>
              </w:rPr>
              <w:drawing>
                <wp:anchor distT="0" distB="0" distL="114300" distR="114300" simplePos="0" relativeHeight="251661312" behindDoc="0" locked="0" layoutInCell="1" allowOverlap="1" wp14:anchorId="426C0B7C" wp14:editId="46016246">
                  <wp:simplePos x="0" y="0"/>
                  <wp:positionH relativeFrom="column">
                    <wp:posOffset>-35560</wp:posOffset>
                  </wp:positionH>
                  <wp:positionV relativeFrom="paragraph">
                    <wp:posOffset>-104140</wp:posOffset>
                  </wp:positionV>
                  <wp:extent cx="1304735" cy="837565"/>
                  <wp:effectExtent l="0" t="0" r="0" b="0"/>
                  <wp:wrapNone/>
                  <wp:docPr id="1833843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43803" name="Picture 183384380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4735" cy="837565"/>
                          </a:xfrm>
                          <a:prstGeom prst="rect">
                            <a:avLst/>
                          </a:prstGeom>
                        </pic:spPr>
                      </pic:pic>
                    </a:graphicData>
                  </a:graphic>
                  <wp14:sizeRelH relativeFrom="margin">
                    <wp14:pctWidth>0</wp14:pctWidth>
                  </wp14:sizeRelH>
                  <wp14:sizeRelV relativeFrom="margin">
                    <wp14:pctHeight>0</wp14:pctHeight>
                  </wp14:sizeRelV>
                </wp:anchor>
              </w:drawing>
            </w:r>
          </w:p>
        </w:tc>
      </w:tr>
      <w:tr w:rsidR="00ED2BFE" w:rsidRPr="001C2C83" w14:paraId="02E12EEA" w14:textId="77777777" w:rsidTr="00ED2BFE">
        <w:trPr>
          <w:trHeight w:val="6101"/>
        </w:trPr>
        <w:tc>
          <w:tcPr>
            <w:tcW w:w="9629" w:type="dxa"/>
            <w:gridSpan w:val="4"/>
          </w:tcPr>
          <w:p w14:paraId="6F4D4E41" w14:textId="77777777" w:rsidR="00ED2BFE" w:rsidRPr="001C2C83" w:rsidRDefault="00ED2BFE" w:rsidP="000900FA">
            <w:pPr>
              <w:ind w:right="-142"/>
              <w:rPr>
                <w:rFonts w:ascii="Georgia" w:eastAsia="Calibri" w:hAnsi="Georgia" w:cs="Arial"/>
                <w:sz w:val="20"/>
                <w:szCs w:val="20"/>
              </w:rPr>
            </w:pPr>
          </w:p>
          <w:p w14:paraId="03C00C7A" w14:textId="77777777" w:rsidR="00ED2BFE" w:rsidRPr="001C2C83" w:rsidRDefault="00ED2BFE" w:rsidP="000900FA">
            <w:pPr>
              <w:ind w:right="-142"/>
              <w:rPr>
                <w:rFonts w:ascii="Georgia" w:eastAsia="Calibri" w:hAnsi="Georgia" w:cs="Arial"/>
                <w:sz w:val="20"/>
                <w:szCs w:val="20"/>
              </w:rPr>
            </w:pPr>
          </w:p>
          <w:p w14:paraId="79AB5758" w14:textId="77777777" w:rsidR="00ED2BFE" w:rsidRPr="001C2C83" w:rsidRDefault="00ED2BFE" w:rsidP="000900FA">
            <w:pPr>
              <w:ind w:right="-142"/>
              <w:rPr>
                <w:rFonts w:ascii="Georgia" w:eastAsia="Calibri" w:hAnsi="Georgia" w:cs="Arial"/>
                <w:sz w:val="20"/>
                <w:szCs w:val="20"/>
              </w:rPr>
            </w:pPr>
          </w:p>
          <w:p w14:paraId="3D42BF8F" w14:textId="77777777" w:rsidR="00ED2BFE" w:rsidRPr="001C2C83" w:rsidRDefault="00ED2BFE" w:rsidP="000900FA">
            <w:pPr>
              <w:ind w:right="-142"/>
              <w:rPr>
                <w:rFonts w:ascii="Georgia" w:eastAsia="Calibri" w:hAnsi="Georgia" w:cs="Arial"/>
                <w:sz w:val="20"/>
                <w:szCs w:val="20"/>
              </w:rPr>
            </w:pPr>
          </w:p>
          <w:p w14:paraId="44BB9CB4" w14:textId="77777777" w:rsidR="00ED2BFE" w:rsidRPr="001C2C83" w:rsidRDefault="00ED2BFE" w:rsidP="000900FA">
            <w:pPr>
              <w:ind w:right="-142"/>
              <w:rPr>
                <w:rFonts w:ascii="Georgia" w:eastAsia="Calibri" w:hAnsi="Georgia" w:cs="Arial"/>
                <w:sz w:val="20"/>
                <w:szCs w:val="20"/>
              </w:rPr>
            </w:pPr>
          </w:p>
          <w:p w14:paraId="6C77715E" w14:textId="77777777" w:rsidR="00ED2BFE" w:rsidRPr="001C2C83" w:rsidRDefault="00ED2BFE" w:rsidP="000900FA">
            <w:pPr>
              <w:ind w:right="-142"/>
              <w:rPr>
                <w:rFonts w:ascii="Georgia" w:eastAsia="Calibri" w:hAnsi="Georgia" w:cs="Arial"/>
                <w:sz w:val="20"/>
                <w:szCs w:val="20"/>
              </w:rPr>
            </w:pPr>
          </w:p>
          <w:p w14:paraId="3D450408" w14:textId="77777777" w:rsidR="00ED2BFE" w:rsidRPr="001C2C83" w:rsidRDefault="00ED2BFE" w:rsidP="000900FA">
            <w:pPr>
              <w:ind w:right="-142"/>
              <w:rPr>
                <w:rFonts w:ascii="Georgia" w:eastAsia="Calibri" w:hAnsi="Georgia" w:cs="Arial"/>
                <w:sz w:val="20"/>
                <w:szCs w:val="20"/>
              </w:rPr>
            </w:pPr>
          </w:p>
          <w:p w14:paraId="1BB87B81" w14:textId="77777777" w:rsidR="00ED2BFE" w:rsidRPr="001C2C83" w:rsidRDefault="00ED2BFE" w:rsidP="000900FA">
            <w:pPr>
              <w:ind w:right="-142"/>
              <w:rPr>
                <w:rFonts w:ascii="Georgia" w:eastAsia="Calibri" w:hAnsi="Georgia" w:cs="Arial"/>
                <w:sz w:val="20"/>
                <w:szCs w:val="20"/>
              </w:rPr>
            </w:pPr>
          </w:p>
          <w:p w14:paraId="0F66BA1D" w14:textId="77777777" w:rsidR="00ED2BFE" w:rsidRPr="001C2C83" w:rsidRDefault="00ED2BFE" w:rsidP="000900FA">
            <w:pPr>
              <w:ind w:right="-142"/>
              <w:rPr>
                <w:rFonts w:ascii="Georgia" w:eastAsia="Calibri" w:hAnsi="Georgia" w:cs="Arial"/>
                <w:sz w:val="20"/>
                <w:szCs w:val="20"/>
              </w:rPr>
            </w:pPr>
          </w:p>
          <w:p w14:paraId="72FEB17D" w14:textId="77777777" w:rsidR="00ED2BFE" w:rsidRPr="001C2C83" w:rsidRDefault="00ED2BFE" w:rsidP="000900FA">
            <w:pPr>
              <w:ind w:right="-142"/>
              <w:rPr>
                <w:rFonts w:ascii="Georgia" w:eastAsia="Calibri" w:hAnsi="Georgia" w:cs="Arial"/>
                <w:sz w:val="20"/>
                <w:szCs w:val="20"/>
              </w:rPr>
            </w:pPr>
          </w:p>
          <w:p w14:paraId="2FEC0923" w14:textId="77777777" w:rsidR="00ED2BFE" w:rsidRPr="001C2C83" w:rsidRDefault="00ED2BFE" w:rsidP="000900FA">
            <w:pPr>
              <w:ind w:right="-142"/>
              <w:jc w:val="center"/>
              <w:rPr>
                <w:rFonts w:ascii="Georgia" w:eastAsia="Calibri" w:hAnsi="Georgia" w:cs="Arial"/>
                <w:b/>
                <w:bCs/>
                <w:sz w:val="20"/>
                <w:szCs w:val="20"/>
              </w:rPr>
            </w:pPr>
          </w:p>
          <w:p w14:paraId="0D275FF4" w14:textId="77777777" w:rsidR="00ED2BFE" w:rsidRPr="001C2C83" w:rsidRDefault="00ED2BFE" w:rsidP="000900FA">
            <w:pPr>
              <w:ind w:right="-142"/>
              <w:jc w:val="center"/>
              <w:rPr>
                <w:rFonts w:ascii="Georgia" w:eastAsia="Calibri" w:hAnsi="Georgia" w:cs="Arial"/>
                <w:b/>
                <w:bCs/>
                <w:sz w:val="20"/>
                <w:szCs w:val="20"/>
              </w:rPr>
            </w:pPr>
          </w:p>
          <w:p w14:paraId="4ACC2F93" w14:textId="77777777" w:rsidR="00ED2BFE" w:rsidRDefault="00ED2BFE" w:rsidP="00ED2BFE">
            <w:pPr>
              <w:ind w:right="-142"/>
              <w:jc w:val="center"/>
              <w:rPr>
                <w:rFonts w:ascii="Georgia" w:eastAsia="Calibri" w:hAnsi="Georgia" w:cs="Arial"/>
                <w:b/>
                <w:bCs/>
                <w:sz w:val="24"/>
                <w:szCs w:val="24"/>
              </w:rPr>
            </w:pPr>
            <w:r w:rsidRPr="00ED2BFE">
              <w:rPr>
                <w:rFonts w:ascii="Georgia" w:eastAsia="Calibri" w:hAnsi="Georgia" w:cs="Arial"/>
                <w:b/>
                <w:bCs/>
                <w:sz w:val="24"/>
                <w:szCs w:val="24"/>
              </w:rPr>
              <w:t>Memoriu Anexa 5E</w:t>
            </w:r>
          </w:p>
          <w:p w14:paraId="3CCDC283" w14:textId="77777777" w:rsidR="00ED2BFE" w:rsidRDefault="00ED2BFE" w:rsidP="00ED2BFE">
            <w:pPr>
              <w:ind w:right="-142"/>
              <w:rPr>
                <w:rFonts w:ascii="Georgia" w:eastAsia="Calibri" w:hAnsi="Georgia" w:cs="Arial"/>
                <w:b/>
                <w:bCs/>
                <w:sz w:val="24"/>
                <w:szCs w:val="24"/>
              </w:rPr>
            </w:pPr>
          </w:p>
          <w:p w14:paraId="3CABE672" w14:textId="77777777" w:rsidR="00ED2BFE" w:rsidRPr="009A4236" w:rsidRDefault="00ED2BFE" w:rsidP="00ED2BFE">
            <w:pPr>
              <w:rPr>
                <w:rFonts w:ascii="Georgia" w:hAnsi="Georgia"/>
                <w:b/>
                <w:i/>
                <w:iCs/>
                <w:lang w:val="it-IT"/>
              </w:rPr>
            </w:pPr>
          </w:p>
          <w:p w14:paraId="29B46880" w14:textId="0B81E29E" w:rsidR="00ED2BFE" w:rsidRPr="009A4236" w:rsidRDefault="00ED2BFE" w:rsidP="00ED2BFE">
            <w:pPr>
              <w:rPr>
                <w:rFonts w:ascii="Georgia" w:hAnsi="Georgia"/>
                <w:i/>
                <w:iCs/>
                <w:lang w:val="it-IT"/>
              </w:rPr>
            </w:pPr>
            <w:r>
              <w:rPr>
                <w:rFonts w:ascii="Georgia" w:hAnsi="Georgia"/>
                <w:i/>
                <w:iCs/>
                <w:lang w:val="it-IT"/>
              </w:rPr>
              <w:t xml:space="preserve">                         </w:t>
            </w:r>
            <w:r w:rsidRPr="009A4236">
              <w:rPr>
                <w:rFonts w:ascii="Georgia" w:hAnsi="Georgia"/>
                <w:i/>
                <w:iCs/>
                <w:lang w:val="it-IT"/>
              </w:rPr>
              <w:t xml:space="preserve">Către  </w:t>
            </w:r>
            <w:r w:rsidRPr="009A4236">
              <w:rPr>
                <w:rFonts w:ascii="Georgia" w:hAnsi="Georgia"/>
                <w:b/>
                <w:i/>
                <w:iCs/>
                <w:lang w:val="it-IT"/>
              </w:rPr>
              <w:t>AGENTIA PENTRU PROTECTIA MEDIULUI CONSTANTA</w:t>
            </w:r>
          </w:p>
          <w:p w14:paraId="0719C682" w14:textId="2B6DA2D9" w:rsidR="00ED2BFE" w:rsidRPr="00ED2BFE" w:rsidRDefault="00ED2BFE" w:rsidP="00ED2BFE">
            <w:pPr>
              <w:ind w:right="-142"/>
              <w:jc w:val="center"/>
              <w:rPr>
                <w:rFonts w:ascii="Georgia" w:eastAsia="Calibri" w:hAnsi="Georgia" w:cs="Arial"/>
                <w:sz w:val="24"/>
                <w:szCs w:val="24"/>
              </w:rPr>
            </w:pPr>
          </w:p>
        </w:tc>
      </w:tr>
      <w:tr w:rsidR="00ED2BFE" w:rsidRPr="001C2C83" w14:paraId="7CCBA363" w14:textId="77777777" w:rsidTr="000900FA">
        <w:trPr>
          <w:trHeight w:val="205"/>
        </w:trPr>
        <w:tc>
          <w:tcPr>
            <w:tcW w:w="2379" w:type="dxa"/>
            <w:tcBorders>
              <w:right w:val="nil"/>
            </w:tcBorders>
          </w:tcPr>
          <w:p w14:paraId="13D177A4" w14:textId="77777777" w:rsidR="00ED2BFE" w:rsidRPr="001C2C83" w:rsidRDefault="00ED2BFE" w:rsidP="000900FA">
            <w:pPr>
              <w:ind w:right="-142"/>
              <w:rPr>
                <w:rFonts w:ascii="Georgia" w:eastAsia="Calibri" w:hAnsi="Georgia" w:cs="Arial"/>
                <w:sz w:val="20"/>
                <w:szCs w:val="20"/>
              </w:rPr>
            </w:pPr>
            <w:r w:rsidRPr="001C2C83">
              <w:rPr>
                <w:rFonts w:ascii="Georgia" w:eastAsia="Calibri" w:hAnsi="Georgia" w:cs="Arial"/>
                <w:sz w:val="20"/>
                <w:szCs w:val="20"/>
              </w:rPr>
              <w:t>Cod document:</w:t>
            </w:r>
          </w:p>
        </w:tc>
        <w:tc>
          <w:tcPr>
            <w:tcW w:w="7250" w:type="dxa"/>
            <w:gridSpan w:val="3"/>
            <w:tcBorders>
              <w:left w:val="nil"/>
            </w:tcBorders>
          </w:tcPr>
          <w:p w14:paraId="65E77DA2" w14:textId="77777777" w:rsidR="00ED2BFE" w:rsidRPr="001C2C83" w:rsidRDefault="00ED2BFE" w:rsidP="000900FA">
            <w:pPr>
              <w:ind w:right="-142"/>
              <w:rPr>
                <w:rFonts w:ascii="Georgia" w:eastAsia="Calibri" w:hAnsi="Georgia" w:cs="Arial"/>
                <w:sz w:val="20"/>
                <w:szCs w:val="20"/>
              </w:rPr>
            </w:pPr>
            <w:r w:rsidRPr="00E42975">
              <w:rPr>
                <w:rFonts w:ascii="Georgia" w:eastAsia="Calibri" w:hAnsi="Georgia" w:cs="Arial"/>
                <w:sz w:val="20"/>
                <w:szCs w:val="20"/>
              </w:rPr>
              <w:t>AIC015_DOA_GEN_ARH_GEN_MEM_GEN_904 _00</w:t>
            </w:r>
          </w:p>
        </w:tc>
      </w:tr>
      <w:tr w:rsidR="00ED2BFE" w:rsidRPr="001C2C83" w14:paraId="6A865F0D" w14:textId="77777777" w:rsidTr="000900FA">
        <w:trPr>
          <w:trHeight w:val="230"/>
        </w:trPr>
        <w:tc>
          <w:tcPr>
            <w:tcW w:w="2379" w:type="dxa"/>
          </w:tcPr>
          <w:p w14:paraId="2B48109E" w14:textId="77777777" w:rsidR="00ED2BFE" w:rsidRPr="001C2C83" w:rsidRDefault="00ED2BFE" w:rsidP="000900FA">
            <w:pPr>
              <w:ind w:right="-142"/>
              <w:jc w:val="center"/>
              <w:rPr>
                <w:rFonts w:ascii="Georgia" w:eastAsia="Calibri" w:hAnsi="Georgia" w:cs="Arial"/>
                <w:sz w:val="20"/>
                <w:szCs w:val="20"/>
              </w:rPr>
            </w:pPr>
            <w:r w:rsidRPr="001C2C83">
              <w:rPr>
                <w:rFonts w:ascii="Georgia" w:eastAsia="Calibri" w:hAnsi="Georgia" w:cs="Arial"/>
                <w:sz w:val="20"/>
                <w:szCs w:val="20"/>
              </w:rPr>
              <w:t>Faza</w:t>
            </w:r>
          </w:p>
        </w:tc>
        <w:tc>
          <w:tcPr>
            <w:tcW w:w="2281" w:type="dxa"/>
          </w:tcPr>
          <w:p w14:paraId="06B2366C" w14:textId="77777777" w:rsidR="00ED2BFE" w:rsidRPr="001C2C83" w:rsidRDefault="00ED2BFE" w:rsidP="000900FA">
            <w:pPr>
              <w:ind w:right="-142"/>
              <w:jc w:val="center"/>
              <w:rPr>
                <w:rFonts w:ascii="Georgia" w:eastAsia="Calibri" w:hAnsi="Georgia" w:cs="Arial"/>
                <w:sz w:val="20"/>
                <w:szCs w:val="20"/>
              </w:rPr>
            </w:pPr>
            <w:r w:rsidRPr="001C2C83">
              <w:rPr>
                <w:rFonts w:ascii="Georgia" w:eastAsia="Calibri" w:hAnsi="Georgia" w:cs="Arial"/>
                <w:sz w:val="20"/>
                <w:szCs w:val="20"/>
              </w:rPr>
              <w:t>Revizie</w:t>
            </w:r>
          </w:p>
        </w:tc>
        <w:tc>
          <w:tcPr>
            <w:tcW w:w="2564" w:type="dxa"/>
          </w:tcPr>
          <w:p w14:paraId="7DDE8979" w14:textId="77777777" w:rsidR="00ED2BFE" w:rsidRPr="001C2C83" w:rsidRDefault="00ED2BFE" w:rsidP="000900FA">
            <w:pPr>
              <w:ind w:right="-142"/>
              <w:jc w:val="center"/>
              <w:rPr>
                <w:rFonts w:ascii="Georgia" w:eastAsia="Calibri" w:hAnsi="Georgia" w:cs="Arial"/>
                <w:sz w:val="20"/>
                <w:szCs w:val="20"/>
              </w:rPr>
            </w:pPr>
            <w:r w:rsidRPr="001C2C83">
              <w:rPr>
                <w:rFonts w:ascii="Georgia" w:eastAsia="Calibri" w:hAnsi="Georgia" w:cs="Arial"/>
                <w:sz w:val="20"/>
                <w:szCs w:val="20"/>
              </w:rPr>
              <w:t>Proiect nr.</w:t>
            </w:r>
          </w:p>
        </w:tc>
        <w:tc>
          <w:tcPr>
            <w:tcW w:w="2405" w:type="dxa"/>
          </w:tcPr>
          <w:p w14:paraId="5D4CE8A8" w14:textId="77777777" w:rsidR="00ED2BFE" w:rsidRPr="001C2C83" w:rsidRDefault="00ED2BFE" w:rsidP="000900FA">
            <w:pPr>
              <w:ind w:right="-142"/>
              <w:jc w:val="center"/>
              <w:rPr>
                <w:rFonts w:ascii="Georgia" w:eastAsia="Calibri" w:hAnsi="Georgia" w:cs="Arial"/>
                <w:sz w:val="20"/>
                <w:szCs w:val="20"/>
              </w:rPr>
            </w:pPr>
            <w:r w:rsidRPr="001C2C83">
              <w:rPr>
                <w:rFonts w:ascii="Georgia" w:eastAsia="Calibri" w:hAnsi="Georgia" w:cs="Arial"/>
                <w:sz w:val="20"/>
                <w:szCs w:val="20"/>
              </w:rPr>
              <w:t>Data</w:t>
            </w:r>
          </w:p>
        </w:tc>
      </w:tr>
      <w:tr w:rsidR="00ED2BFE" w:rsidRPr="001C2C83" w14:paraId="6E79313E" w14:textId="77777777" w:rsidTr="000900FA">
        <w:trPr>
          <w:trHeight w:val="230"/>
        </w:trPr>
        <w:tc>
          <w:tcPr>
            <w:tcW w:w="2379" w:type="dxa"/>
          </w:tcPr>
          <w:p w14:paraId="3FF976C0" w14:textId="77777777" w:rsidR="00ED2BFE" w:rsidRPr="001C2C83" w:rsidRDefault="00ED2BFE" w:rsidP="000900FA">
            <w:pPr>
              <w:ind w:right="-142"/>
              <w:jc w:val="center"/>
              <w:rPr>
                <w:rFonts w:ascii="Georgia" w:eastAsia="Calibri" w:hAnsi="Georgia" w:cs="Arial"/>
                <w:bCs/>
                <w:sz w:val="20"/>
                <w:szCs w:val="20"/>
              </w:rPr>
            </w:pPr>
            <w:r w:rsidRPr="001C2C83">
              <w:rPr>
                <w:rFonts w:ascii="Georgia" w:eastAsia="Calibri" w:hAnsi="Georgia" w:cs="Arial"/>
                <w:bCs/>
                <w:sz w:val="20"/>
                <w:szCs w:val="20"/>
              </w:rPr>
              <w:t>D.O.A.A.</w:t>
            </w:r>
          </w:p>
        </w:tc>
        <w:tc>
          <w:tcPr>
            <w:tcW w:w="2281" w:type="dxa"/>
          </w:tcPr>
          <w:p w14:paraId="604D7558" w14:textId="77777777" w:rsidR="00ED2BFE" w:rsidRPr="001C2C83" w:rsidRDefault="00ED2BFE" w:rsidP="000900FA">
            <w:pPr>
              <w:ind w:right="-142"/>
              <w:jc w:val="center"/>
              <w:rPr>
                <w:rFonts w:ascii="Georgia" w:eastAsia="Calibri" w:hAnsi="Georgia" w:cs="Arial"/>
                <w:bCs/>
                <w:sz w:val="20"/>
                <w:szCs w:val="20"/>
              </w:rPr>
            </w:pPr>
            <w:r w:rsidRPr="001C2C83">
              <w:rPr>
                <w:rFonts w:ascii="Georgia" w:eastAsia="Calibri" w:hAnsi="Georgia" w:cs="Arial"/>
                <w:bCs/>
                <w:sz w:val="20"/>
                <w:szCs w:val="20"/>
              </w:rPr>
              <w:t>00</w:t>
            </w:r>
          </w:p>
        </w:tc>
        <w:tc>
          <w:tcPr>
            <w:tcW w:w="2564" w:type="dxa"/>
          </w:tcPr>
          <w:p w14:paraId="169BA9C2" w14:textId="77777777" w:rsidR="00ED2BFE" w:rsidRPr="001C2C83" w:rsidRDefault="00ED2BFE" w:rsidP="000900FA">
            <w:pPr>
              <w:ind w:right="-142"/>
              <w:jc w:val="center"/>
              <w:rPr>
                <w:rFonts w:ascii="Georgia" w:eastAsia="Calibri" w:hAnsi="Georgia" w:cs="Arial"/>
                <w:bCs/>
                <w:sz w:val="20"/>
                <w:szCs w:val="20"/>
              </w:rPr>
            </w:pPr>
            <w:r w:rsidRPr="001C2C83">
              <w:rPr>
                <w:rFonts w:ascii="Georgia" w:eastAsia="Calibri" w:hAnsi="Georgia" w:cs="Arial"/>
                <w:bCs/>
                <w:sz w:val="20"/>
                <w:szCs w:val="20"/>
              </w:rPr>
              <w:t>AIC015</w:t>
            </w:r>
          </w:p>
        </w:tc>
        <w:tc>
          <w:tcPr>
            <w:tcW w:w="2405" w:type="dxa"/>
          </w:tcPr>
          <w:p w14:paraId="6CCC2375" w14:textId="09448EBD" w:rsidR="00ED2BFE" w:rsidRPr="001C2C83" w:rsidRDefault="00ED2BFE" w:rsidP="000900FA">
            <w:pPr>
              <w:ind w:right="-142"/>
              <w:jc w:val="center"/>
              <w:rPr>
                <w:rFonts w:ascii="Georgia" w:eastAsia="Calibri" w:hAnsi="Georgia" w:cs="Arial"/>
                <w:bCs/>
                <w:sz w:val="20"/>
                <w:szCs w:val="20"/>
              </w:rPr>
            </w:pPr>
            <w:r w:rsidRPr="001C2C83">
              <w:rPr>
                <w:rFonts w:ascii="Georgia" w:eastAsia="Calibri" w:hAnsi="Georgia" w:cs="Arial"/>
                <w:bCs/>
                <w:sz w:val="20"/>
                <w:szCs w:val="20"/>
              </w:rPr>
              <w:t>0</w:t>
            </w:r>
            <w:r>
              <w:rPr>
                <w:rFonts w:ascii="Georgia" w:eastAsia="Calibri" w:hAnsi="Georgia" w:cs="Arial"/>
                <w:bCs/>
                <w:sz w:val="20"/>
                <w:szCs w:val="20"/>
              </w:rPr>
              <w:t>5</w:t>
            </w:r>
            <w:r w:rsidRPr="001C2C83">
              <w:rPr>
                <w:rFonts w:ascii="Georgia" w:eastAsia="Calibri" w:hAnsi="Georgia" w:cs="Arial"/>
                <w:bCs/>
                <w:sz w:val="20"/>
                <w:szCs w:val="20"/>
              </w:rPr>
              <w:t>/2024</w:t>
            </w:r>
          </w:p>
        </w:tc>
      </w:tr>
      <w:tr w:rsidR="00ED2BFE" w:rsidRPr="001C2C83" w14:paraId="6BE06991" w14:textId="77777777" w:rsidTr="000900FA">
        <w:trPr>
          <w:trHeight w:val="205"/>
        </w:trPr>
        <w:tc>
          <w:tcPr>
            <w:tcW w:w="2379" w:type="dxa"/>
          </w:tcPr>
          <w:p w14:paraId="3A630D89" w14:textId="77777777" w:rsidR="00ED2BFE" w:rsidRPr="001C2C83" w:rsidRDefault="00ED2BFE" w:rsidP="000900FA">
            <w:pPr>
              <w:ind w:right="-142"/>
              <w:rPr>
                <w:rFonts w:ascii="Georgia" w:eastAsia="Calibri" w:hAnsi="Georgia" w:cs="Arial"/>
                <w:sz w:val="20"/>
                <w:szCs w:val="20"/>
              </w:rPr>
            </w:pPr>
          </w:p>
        </w:tc>
        <w:tc>
          <w:tcPr>
            <w:tcW w:w="2281" w:type="dxa"/>
          </w:tcPr>
          <w:p w14:paraId="050B1DE9" w14:textId="77777777" w:rsidR="00ED2BFE" w:rsidRPr="001C2C83" w:rsidRDefault="00ED2BFE" w:rsidP="000900FA">
            <w:pPr>
              <w:ind w:right="-142"/>
              <w:rPr>
                <w:rFonts w:ascii="Georgia" w:eastAsia="Calibri" w:hAnsi="Georgia" w:cs="Arial"/>
                <w:sz w:val="20"/>
                <w:szCs w:val="20"/>
              </w:rPr>
            </w:pPr>
          </w:p>
        </w:tc>
        <w:tc>
          <w:tcPr>
            <w:tcW w:w="2564" w:type="dxa"/>
          </w:tcPr>
          <w:p w14:paraId="16871EA8" w14:textId="77777777" w:rsidR="00ED2BFE" w:rsidRPr="001C2C83" w:rsidRDefault="00ED2BFE" w:rsidP="000900FA">
            <w:pPr>
              <w:ind w:right="-142"/>
              <w:rPr>
                <w:rFonts w:ascii="Georgia" w:eastAsia="Calibri" w:hAnsi="Georgia" w:cs="Arial"/>
                <w:sz w:val="20"/>
                <w:szCs w:val="20"/>
              </w:rPr>
            </w:pPr>
          </w:p>
        </w:tc>
        <w:tc>
          <w:tcPr>
            <w:tcW w:w="2405" w:type="dxa"/>
          </w:tcPr>
          <w:p w14:paraId="58AFD08C" w14:textId="77777777" w:rsidR="00ED2BFE" w:rsidRPr="001C2C83" w:rsidRDefault="00ED2BFE" w:rsidP="000900FA">
            <w:pPr>
              <w:ind w:right="-142"/>
              <w:rPr>
                <w:rFonts w:ascii="Georgia" w:eastAsia="Calibri" w:hAnsi="Georgia" w:cs="Arial"/>
                <w:sz w:val="20"/>
                <w:szCs w:val="20"/>
              </w:rPr>
            </w:pPr>
          </w:p>
        </w:tc>
      </w:tr>
      <w:tr w:rsidR="00ED2BFE" w:rsidRPr="001C2C83" w14:paraId="4FF9EFEA" w14:textId="77777777" w:rsidTr="000900FA">
        <w:trPr>
          <w:trHeight w:val="230"/>
        </w:trPr>
        <w:tc>
          <w:tcPr>
            <w:tcW w:w="2379" w:type="dxa"/>
          </w:tcPr>
          <w:p w14:paraId="1B3ED04C" w14:textId="77777777" w:rsidR="00ED2BFE" w:rsidRPr="001C2C83" w:rsidRDefault="00ED2BFE" w:rsidP="000900FA">
            <w:pPr>
              <w:ind w:right="-142"/>
              <w:rPr>
                <w:rFonts w:ascii="Georgia" w:eastAsia="Calibri" w:hAnsi="Georgia" w:cs="Arial"/>
                <w:sz w:val="20"/>
                <w:szCs w:val="20"/>
              </w:rPr>
            </w:pPr>
          </w:p>
        </w:tc>
        <w:tc>
          <w:tcPr>
            <w:tcW w:w="2281" w:type="dxa"/>
          </w:tcPr>
          <w:p w14:paraId="53C9A762" w14:textId="77777777" w:rsidR="00ED2BFE" w:rsidRPr="001C2C83" w:rsidRDefault="00ED2BFE" w:rsidP="000900FA">
            <w:pPr>
              <w:ind w:right="-142"/>
              <w:rPr>
                <w:rFonts w:ascii="Georgia" w:eastAsia="Calibri" w:hAnsi="Georgia" w:cs="Arial"/>
                <w:sz w:val="20"/>
                <w:szCs w:val="20"/>
              </w:rPr>
            </w:pPr>
          </w:p>
        </w:tc>
        <w:tc>
          <w:tcPr>
            <w:tcW w:w="2564" w:type="dxa"/>
          </w:tcPr>
          <w:p w14:paraId="7A274825" w14:textId="77777777" w:rsidR="00ED2BFE" w:rsidRPr="001C2C83" w:rsidRDefault="00ED2BFE" w:rsidP="000900FA">
            <w:pPr>
              <w:ind w:right="-142"/>
              <w:rPr>
                <w:rFonts w:ascii="Georgia" w:eastAsia="Calibri" w:hAnsi="Georgia" w:cs="Arial"/>
                <w:sz w:val="20"/>
                <w:szCs w:val="20"/>
              </w:rPr>
            </w:pPr>
          </w:p>
        </w:tc>
        <w:tc>
          <w:tcPr>
            <w:tcW w:w="2405" w:type="dxa"/>
          </w:tcPr>
          <w:p w14:paraId="5007A2B6" w14:textId="77777777" w:rsidR="00ED2BFE" w:rsidRPr="001C2C83" w:rsidRDefault="00ED2BFE" w:rsidP="000900FA">
            <w:pPr>
              <w:ind w:right="-142"/>
              <w:rPr>
                <w:rFonts w:ascii="Georgia" w:eastAsia="Calibri" w:hAnsi="Georgia" w:cs="Arial"/>
                <w:sz w:val="20"/>
                <w:szCs w:val="20"/>
              </w:rPr>
            </w:pPr>
          </w:p>
        </w:tc>
      </w:tr>
      <w:tr w:rsidR="00ED2BFE" w:rsidRPr="001C2C83" w14:paraId="2F57436F" w14:textId="77777777" w:rsidTr="000900FA">
        <w:trPr>
          <w:trHeight w:val="230"/>
        </w:trPr>
        <w:tc>
          <w:tcPr>
            <w:tcW w:w="2379" w:type="dxa"/>
          </w:tcPr>
          <w:p w14:paraId="4275CF01" w14:textId="77777777" w:rsidR="00ED2BFE" w:rsidRPr="001C2C83" w:rsidRDefault="00ED2BFE" w:rsidP="000900FA">
            <w:pPr>
              <w:ind w:right="-142"/>
              <w:rPr>
                <w:rFonts w:ascii="Georgia" w:eastAsia="Calibri" w:hAnsi="Georgia" w:cs="Arial"/>
                <w:sz w:val="20"/>
                <w:szCs w:val="20"/>
              </w:rPr>
            </w:pPr>
          </w:p>
        </w:tc>
        <w:tc>
          <w:tcPr>
            <w:tcW w:w="2281" w:type="dxa"/>
          </w:tcPr>
          <w:p w14:paraId="3C9341E4" w14:textId="77777777" w:rsidR="00ED2BFE" w:rsidRPr="001C2C83" w:rsidRDefault="00ED2BFE" w:rsidP="000900FA">
            <w:pPr>
              <w:ind w:right="-142"/>
              <w:rPr>
                <w:rFonts w:ascii="Georgia" w:eastAsia="Calibri" w:hAnsi="Georgia" w:cs="Arial"/>
                <w:sz w:val="20"/>
                <w:szCs w:val="20"/>
              </w:rPr>
            </w:pPr>
          </w:p>
        </w:tc>
        <w:tc>
          <w:tcPr>
            <w:tcW w:w="2564" w:type="dxa"/>
          </w:tcPr>
          <w:p w14:paraId="78538A36" w14:textId="77777777" w:rsidR="00ED2BFE" w:rsidRPr="001C2C83" w:rsidRDefault="00ED2BFE" w:rsidP="000900FA">
            <w:pPr>
              <w:ind w:right="-142"/>
              <w:rPr>
                <w:rFonts w:ascii="Georgia" w:eastAsia="Calibri" w:hAnsi="Georgia" w:cs="Arial"/>
                <w:sz w:val="20"/>
                <w:szCs w:val="20"/>
              </w:rPr>
            </w:pPr>
          </w:p>
        </w:tc>
        <w:tc>
          <w:tcPr>
            <w:tcW w:w="2405" w:type="dxa"/>
          </w:tcPr>
          <w:p w14:paraId="37EA3746" w14:textId="77777777" w:rsidR="00ED2BFE" w:rsidRPr="001C2C83" w:rsidRDefault="00ED2BFE" w:rsidP="000900FA">
            <w:pPr>
              <w:ind w:right="-142"/>
              <w:rPr>
                <w:rFonts w:ascii="Georgia" w:eastAsia="Calibri" w:hAnsi="Georgia" w:cs="Arial"/>
                <w:sz w:val="20"/>
                <w:szCs w:val="20"/>
              </w:rPr>
            </w:pPr>
          </w:p>
        </w:tc>
      </w:tr>
    </w:tbl>
    <w:p w14:paraId="03C32D5B" w14:textId="77777777" w:rsidR="00D33D19" w:rsidRPr="009A4236" w:rsidRDefault="00D33D19" w:rsidP="00ED2BFE">
      <w:pPr>
        <w:spacing w:after="0"/>
        <w:rPr>
          <w:rFonts w:ascii="Georgia" w:hAnsi="Georgia"/>
          <w:b/>
          <w:i/>
          <w:iCs/>
          <w:lang w:val="it-IT"/>
        </w:rPr>
      </w:pPr>
      <w:bookmarkStart w:id="1" w:name="_Hlk136425077"/>
    </w:p>
    <w:p w14:paraId="6C93C097" w14:textId="77777777" w:rsidR="00D33D19" w:rsidRPr="009A4236" w:rsidRDefault="00D33D19" w:rsidP="008D2818">
      <w:pPr>
        <w:spacing w:after="0"/>
        <w:ind w:firstLine="720"/>
        <w:rPr>
          <w:rFonts w:ascii="Georgia" w:hAnsi="Georgia"/>
          <w:b/>
          <w:i/>
          <w:iCs/>
          <w:lang w:val="it-IT"/>
        </w:rPr>
      </w:pPr>
    </w:p>
    <w:p w14:paraId="5B34A00D" w14:textId="1664C80B" w:rsidR="00D33D19" w:rsidRPr="009A4236" w:rsidRDefault="00D33D19" w:rsidP="00D33D19">
      <w:pPr>
        <w:jc w:val="both"/>
        <w:rPr>
          <w:rFonts w:ascii="Georgia" w:hAnsi="Georgia" w:cstheme="majorHAnsi"/>
        </w:rPr>
        <w:sectPr w:rsidR="00D33D19" w:rsidRPr="009A4236" w:rsidSect="001D24B2">
          <w:pgSz w:w="12240" w:h="15840"/>
          <w:pgMar w:top="1440" w:right="900" w:bottom="1440" w:left="1440" w:header="850" w:footer="720" w:gutter="0"/>
          <w:pgNumType w:start="1"/>
          <w:cols w:space="720"/>
          <w:docGrid w:linePitch="360"/>
        </w:sectPr>
      </w:pPr>
    </w:p>
    <w:p w14:paraId="41A14629" w14:textId="77777777" w:rsidR="00D33D19" w:rsidRPr="009A4236" w:rsidRDefault="00D33D19" w:rsidP="008D2818">
      <w:pPr>
        <w:spacing w:after="0"/>
        <w:ind w:firstLine="720"/>
        <w:rPr>
          <w:rFonts w:ascii="Georgia" w:hAnsi="Georgia"/>
          <w:b/>
          <w:lang w:val="it-IT"/>
        </w:rPr>
      </w:pPr>
    </w:p>
    <w:sdt>
      <w:sdtPr>
        <w:rPr>
          <w:rFonts w:ascii="Georgia" w:hAnsi="Georgia" w:cs="Arial"/>
          <w:b/>
        </w:rPr>
        <w:id w:val="-555078450"/>
        <w:docPartObj>
          <w:docPartGallery w:val="Table of Contents"/>
          <w:docPartUnique/>
        </w:docPartObj>
      </w:sdtPr>
      <w:sdtEndPr>
        <w:rPr>
          <w:rFonts w:cstheme="minorBidi"/>
          <w:b w:val="0"/>
          <w:bCs/>
          <w:noProof/>
        </w:rPr>
      </w:sdtEndPr>
      <w:sdtContent>
        <w:p w14:paraId="343BB248" w14:textId="77777777" w:rsidR="00FA3922" w:rsidRPr="009A4236" w:rsidRDefault="00FA3922" w:rsidP="00FA3922">
          <w:pPr>
            <w:rPr>
              <w:rStyle w:val="X-ParagraphCarattere"/>
              <w:rFonts w:ascii="Georgia" w:hAnsi="Georgia"/>
              <w:b/>
              <w:color w:val="44546A" w:themeColor="text2"/>
            </w:rPr>
          </w:pPr>
          <w:r w:rsidRPr="009A4236">
            <w:rPr>
              <w:rStyle w:val="X-ParagraphCarattere"/>
              <w:rFonts w:ascii="Georgia" w:hAnsi="Georgia"/>
              <w:b/>
              <w:color w:val="44546A" w:themeColor="text2"/>
            </w:rPr>
            <w:t>CUPRINS</w:t>
          </w:r>
        </w:p>
        <w:p w14:paraId="7133321F" w14:textId="77777777" w:rsidR="00FA3922" w:rsidRPr="009A4236" w:rsidRDefault="00FA3922" w:rsidP="00FA3922">
          <w:pPr>
            <w:rPr>
              <w:rFonts w:ascii="Georgia" w:hAnsi="Georgia" w:cs="Arial"/>
            </w:rPr>
          </w:pPr>
          <w:r w:rsidRPr="009A4236">
            <w:rPr>
              <w:rFonts w:ascii="Georgia" w:hAnsi="Georgia" w:cs="Arial"/>
              <w:color w:val="F2F2F2" w:themeColor="background1" w:themeShade="F2"/>
            </w:rPr>
            <w:t>______________________________________________________________________________</w:t>
          </w:r>
        </w:p>
        <w:p w14:paraId="70D144E2" w14:textId="48C00DB4" w:rsidR="00BF2B26" w:rsidRDefault="00FA3922">
          <w:pPr>
            <w:pStyle w:val="Cuprins1"/>
            <w:rPr>
              <w:rFonts w:asciiTheme="minorHAnsi" w:eastAsiaTheme="minorEastAsia" w:hAnsiTheme="minorHAnsi" w:cstheme="minorBidi"/>
              <w:kern w:val="2"/>
              <w:sz w:val="22"/>
              <w:lang w:val="en-GB"/>
              <w14:ligatures w14:val="standardContextual"/>
            </w:rPr>
          </w:pPr>
          <w:r w:rsidRPr="009A4236">
            <w:rPr>
              <w:rFonts w:ascii="Georgia" w:hAnsi="Georgia" w:cs="Arial"/>
              <w:sz w:val="22"/>
            </w:rPr>
            <w:fldChar w:fldCharType="begin"/>
          </w:r>
          <w:r w:rsidRPr="009A4236">
            <w:rPr>
              <w:rFonts w:ascii="Georgia" w:hAnsi="Georgia" w:cs="Arial"/>
              <w:sz w:val="22"/>
            </w:rPr>
            <w:instrText xml:space="preserve"> TOC \o "1-5" \h \z \u </w:instrText>
          </w:r>
          <w:r w:rsidRPr="009A4236">
            <w:rPr>
              <w:rFonts w:ascii="Georgia" w:hAnsi="Georgia" w:cs="Arial"/>
              <w:sz w:val="22"/>
            </w:rPr>
            <w:fldChar w:fldCharType="separate"/>
          </w:r>
          <w:hyperlink w:anchor="_Toc167817211" w:history="1">
            <w:r w:rsidR="00BF2B26" w:rsidRPr="00B44D74">
              <w:rPr>
                <w:rStyle w:val="Hyperlink"/>
                <w:rFonts w:ascii="Georgia" w:hAnsi="Georgia" w:cs="Arial"/>
                <w:b/>
                <w:bCs/>
                <w:lang w:eastAsia="en-US"/>
              </w:rPr>
              <w:t>I.</w:t>
            </w:r>
            <w:r w:rsidR="00BF2B26">
              <w:rPr>
                <w:rFonts w:asciiTheme="minorHAnsi" w:eastAsiaTheme="minorEastAsia" w:hAnsiTheme="minorHAnsi" w:cstheme="minorBidi"/>
                <w:kern w:val="2"/>
                <w:sz w:val="22"/>
                <w:lang w:val="en-GB"/>
                <w14:ligatures w14:val="standardContextual"/>
              </w:rPr>
              <w:tab/>
            </w:r>
            <w:r w:rsidR="00BF2B26" w:rsidRPr="00B44D74">
              <w:rPr>
                <w:rStyle w:val="Hyperlink"/>
                <w:rFonts w:ascii="Georgia" w:hAnsi="Georgia" w:cs="Arial"/>
                <w:b/>
                <w:bCs/>
                <w:lang w:val="en-US" w:eastAsia="en-US"/>
              </w:rPr>
              <w:t>DENUMIREA PROIECTULUI</w:t>
            </w:r>
            <w:r w:rsidR="00BF2B26">
              <w:rPr>
                <w:webHidden/>
              </w:rPr>
              <w:tab/>
            </w:r>
            <w:r w:rsidR="00BF2B26">
              <w:rPr>
                <w:webHidden/>
              </w:rPr>
              <w:fldChar w:fldCharType="begin"/>
            </w:r>
            <w:r w:rsidR="00BF2B26">
              <w:rPr>
                <w:webHidden/>
              </w:rPr>
              <w:instrText xml:space="preserve"> PAGEREF _Toc167817211 \h </w:instrText>
            </w:r>
            <w:r w:rsidR="00BF2B26">
              <w:rPr>
                <w:webHidden/>
              </w:rPr>
            </w:r>
            <w:r w:rsidR="00BF2B26">
              <w:rPr>
                <w:webHidden/>
              </w:rPr>
              <w:fldChar w:fldCharType="separate"/>
            </w:r>
            <w:r w:rsidR="00F54D1A">
              <w:rPr>
                <w:webHidden/>
              </w:rPr>
              <w:t>4</w:t>
            </w:r>
            <w:r w:rsidR="00BF2B26">
              <w:rPr>
                <w:webHidden/>
              </w:rPr>
              <w:fldChar w:fldCharType="end"/>
            </w:r>
          </w:hyperlink>
        </w:p>
        <w:p w14:paraId="274C75D5" w14:textId="7318014B" w:rsidR="00BF2B26" w:rsidRDefault="00D832A8">
          <w:pPr>
            <w:pStyle w:val="Cuprins1"/>
            <w:rPr>
              <w:rFonts w:asciiTheme="minorHAnsi" w:eastAsiaTheme="minorEastAsia" w:hAnsiTheme="minorHAnsi" w:cstheme="minorBidi"/>
              <w:kern w:val="2"/>
              <w:sz w:val="22"/>
              <w:lang w:val="en-GB"/>
              <w14:ligatures w14:val="standardContextual"/>
            </w:rPr>
          </w:pPr>
          <w:hyperlink w:anchor="_Toc167817212" w:history="1">
            <w:r w:rsidR="00BF2B26" w:rsidRPr="00B44D74">
              <w:rPr>
                <w:rStyle w:val="Hyperlink"/>
                <w:rFonts w:ascii="Georgia" w:hAnsi="Georgia" w:cs="Arial"/>
                <w:b/>
                <w:bCs/>
                <w:lang w:eastAsia="en-US"/>
              </w:rPr>
              <w:t>II.</w:t>
            </w:r>
            <w:r w:rsidR="00BF2B26">
              <w:rPr>
                <w:rFonts w:asciiTheme="minorHAnsi" w:eastAsiaTheme="minorEastAsia" w:hAnsiTheme="minorHAnsi" w:cstheme="minorBidi"/>
                <w:kern w:val="2"/>
                <w:sz w:val="22"/>
                <w:lang w:val="en-GB"/>
                <w14:ligatures w14:val="standardContextual"/>
              </w:rPr>
              <w:tab/>
            </w:r>
            <w:r w:rsidR="00BF2B26" w:rsidRPr="00B44D74">
              <w:rPr>
                <w:rStyle w:val="Hyperlink"/>
                <w:rFonts w:ascii="Georgia" w:hAnsi="Georgia" w:cs="Arial"/>
                <w:b/>
                <w:bCs/>
                <w:lang w:val="en-US" w:eastAsia="en-US"/>
              </w:rPr>
              <w:t>TITULAR</w:t>
            </w:r>
            <w:r w:rsidR="00BF2B26">
              <w:rPr>
                <w:webHidden/>
              </w:rPr>
              <w:tab/>
            </w:r>
            <w:r w:rsidR="00BF2B26">
              <w:rPr>
                <w:webHidden/>
              </w:rPr>
              <w:fldChar w:fldCharType="begin"/>
            </w:r>
            <w:r w:rsidR="00BF2B26">
              <w:rPr>
                <w:webHidden/>
              </w:rPr>
              <w:instrText xml:space="preserve"> PAGEREF _Toc167817212 \h </w:instrText>
            </w:r>
            <w:r w:rsidR="00BF2B26">
              <w:rPr>
                <w:webHidden/>
              </w:rPr>
            </w:r>
            <w:r w:rsidR="00BF2B26">
              <w:rPr>
                <w:webHidden/>
              </w:rPr>
              <w:fldChar w:fldCharType="separate"/>
            </w:r>
            <w:r w:rsidR="00F54D1A">
              <w:rPr>
                <w:webHidden/>
              </w:rPr>
              <w:t>4</w:t>
            </w:r>
            <w:r w:rsidR="00BF2B26">
              <w:rPr>
                <w:webHidden/>
              </w:rPr>
              <w:fldChar w:fldCharType="end"/>
            </w:r>
          </w:hyperlink>
        </w:p>
        <w:p w14:paraId="3B513D3A" w14:textId="5F62589D" w:rsidR="00BF2B26" w:rsidRDefault="00D832A8">
          <w:pPr>
            <w:pStyle w:val="Cuprins2"/>
            <w:rPr>
              <w:rFonts w:asciiTheme="minorHAnsi" w:eastAsiaTheme="minorEastAsia" w:hAnsiTheme="minorHAnsi" w:cstheme="minorBidi"/>
              <w:noProof/>
              <w:kern w:val="2"/>
              <w:sz w:val="22"/>
              <w:lang w:val="en-GB"/>
              <w14:ligatures w14:val="standardContextual"/>
            </w:rPr>
          </w:pPr>
          <w:hyperlink w:anchor="_Toc167817213" w:history="1">
            <w:r w:rsidR="00BF2B26" w:rsidRPr="00B44D74">
              <w:rPr>
                <w:rStyle w:val="Hyperlink"/>
                <w:rFonts w:ascii="Georgia" w:hAnsi="Georgia" w:cs="Arial"/>
                <w:noProof/>
              </w:rPr>
              <w:t>a.</w:t>
            </w:r>
            <w:r w:rsidR="00BF2B26">
              <w:rPr>
                <w:rFonts w:asciiTheme="minorHAnsi" w:eastAsiaTheme="minorEastAsia" w:hAnsiTheme="minorHAnsi" w:cstheme="minorBidi"/>
                <w:noProof/>
                <w:kern w:val="2"/>
                <w:sz w:val="22"/>
                <w:lang w:val="en-GB"/>
                <w14:ligatures w14:val="standardContextual"/>
              </w:rPr>
              <w:tab/>
            </w:r>
            <w:r w:rsidR="00BF2B26" w:rsidRPr="00B44D74">
              <w:rPr>
                <w:rStyle w:val="Hyperlink"/>
                <w:rFonts w:ascii="Georgia" w:hAnsi="Georgia" w:cs="Arial"/>
                <w:noProof/>
                <w:lang w:val="en-US"/>
              </w:rPr>
              <w:t>Beneficiar:</w:t>
            </w:r>
            <w:r w:rsidR="00BF2B26">
              <w:rPr>
                <w:noProof/>
                <w:webHidden/>
              </w:rPr>
              <w:tab/>
            </w:r>
            <w:r w:rsidR="00BF2B26">
              <w:rPr>
                <w:noProof/>
                <w:webHidden/>
              </w:rPr>
              <w:fldChar w:fldCharType="begin"/>
            </w:r>
            <w:r w:rsidR="00BF2B26">
              <w:rPr>
                <w:noProof/>
                <w:webHidden/>
              </w:rPr>
              <w:instrText xml:space="preserve"> PAGEREF _Toc167817213 \h </w:instrText>
            </w:r>
            <w:r w:rsidR="00BF2B26">
              <w:rPr>
                <w:noProof/>
                <w:webHidden/>
              </w:rPr>
            </w:r>
            <w:r w:rsidR="00BF2B26">
              <w:rPr>
                <w:noProof/>
                <w:webHidden/>
              </w:rPr>
              <w:fldChar w:fldCharType="separate"/>
            </w:r>
            <w:r w:rsidR="00F54D1A">
              <w:rPr>
                <w:noProof/>
                <w:webHidden/>
              </w:rPr>
              <w:t>4</w:t>
            </w:r>
            <w:r w:rsidR="00BF2B26">
              <w:rPr>
                <w:noProof/>
                <w:webHidden/>
              </w:rPr>
              <w:fldChar w:fldCharType="end"/>
            </w:r>
          </w:hyperlink>
        </w:p>
        <w:p w14:paraId="36A6B389" w14:textId="04E59A46" w:rsidR="00BF2B26" w:rsidRDefault="00D832A8">
          <w:pPr>
            <w:pStyle w:val="Cuprins2"/>
            <w:rPr>
              <w:rFonts w:asciiTheme="minorHAnsi" w:eastAsiaTheme="minorEastAsia" w:hAnsiTheme="minorHAnsi" w:cstheme="minorBidi"/>
              <w:noProof/>
              <w:kern w:val="2"/>
              <w:sz w:val="22"/>
              <w:lang w:val="en-GB"/>
              <w14:ligatures w14:val="standardContextual"/>
            </w:rPr>
          </w:pPr>
          <w:hyperlink w:anchor="_Toc167817214" w:history="1">
            <w:r w:rsidR="00BF2B26" w:rsidRPr="00B44D74">
              <w:rPr>
                <w:rStyle w:val="Hyperlink"/>
                <w:rFonts w:ascii="Georgia" w:hAnsi="Georgia" w:cs="Arial"/>
                <w:noProof/>
              </w:rPr>
              <w:t>b.</w:t>
            </w:r>
            <w:r w:rsidR="00BF2B26">
              <w:rPr>
                <w:rFonts w:asciiTheme="minorHAnsi" w:eastAsiaTheme="minorEastAsia" w:hAnsiTheme="minorHAnsi" w:cstheme="minorBidi"/>
                <w:noProof/>
                <w:kern w:val="2"/>
                <w:sz w:val="22"/>
                <w:lang w:val="en-GB"/>
                <w14:ligatures w14:val="standardContextual"/>
              </w:rPr>
              <w:tab/>
            </w:r>
            <w:r w:rsidR="00BF2B26" w:rsidRPr="00B44D74">
              <w:rPr>
                <w:rStyle w:val="Hyperlink"/>
                <w:rFonts w:ascii="Georgia" w:hAnsi="Georgia" w:cs="Arial"/>
                <w:noProof/>
                <w:lang w:val="en-US"/>
              </w:rPr>
              <w:t>Amplasament:</w:t>
            </w:r>
            <w:r w:rsidR="00BF2B26">
              <w:rPr>
                <w:noProof/>
                <w:webHidden/>
              </w:rPr>
              <w:tab/>
            </w:r>
            <w:r w:rsidR="00BF2B26">
              <w:rPr>
                <w:noProof/>
                <w:webHidden/>
              </w:rPr>
              <w:fldChar w:fldCharType="begin"/>
            </w:r>
            <w:r w:rsidR="00BF2B26">
              <w:rPr>
                <w:noProof/>
                <w:webHidden/>
              </w:rPr>
              <w:instrText xml:space="preserve"> PAGEREF _Toc167817214 \h </w:instrText>
            </w:r>
            <w:r w:rsidR="00BF2B26">
              <w:rPr>
                <w:noProof/>
                <w:webHidden/>
              </w:rPr>
            </w:r>
            <w:r w:rsidR="00BF2B26">
              <w:rPr>
                <w:noProof/>
                <w:webHidden/>
              </w:rPr>
              <w:fldChar w:fldCharType="separate"/>
            </w:r>
            <w:r w:rsidR="00F54D1A">
              <w:rPr>
                <w:noProof/>
                <w:webHidden/>
              </w:rPr>
              <w:t>4</w:t>
            </w:r>
            <w:r w:rsidR="00BF2B26">
              <w:rPr>
                <w:noProof/>
                <w:webHidden/>
              </w:rPr>
              <w:fldChar w:fldCharType="end"/>
            </w:r>
          </w:hyperlink>
        </w:p>
        <w:p w14:paraId="344263F7" w14:textId="26ADD932" w:rsidR="00BF2B26" w:rsidRDefault="00D832A8">
          <w:pPr>
            <w:pStyle w:val="Cuprins1"/>
            <w:rPr>
              <w:rFonts w:asciiTheme="minorHAnsi" w:eastAsiaTheme="minorEastAsia" w:hAnsiTheme="minorHAnsi" w:cstheme="minorBidi"/>
              <w:kern w:val="2"/>
              <w:sz w:val="22"/>
              <w:lang w:val="en-GB"/>
              <w14:ligatures w14:val="standardContextual"/>
            </w:rPr>
          </w:pPr>
          <w:hyperlink w:anchor="_Toc167817215" w:history="1">
            <w:r w:rsidR="00BF2B26" w:rsidRPr="00B44D74">
              <w:rPr>
                <w:rStyle w:val="Hyperlink"/>
                <w:rFonts w:ascii="Georgia" w:hAnsi="Georgia" w:cs="Arial"/>
                <w:b/>
                <w:bCs/>
                <w:lang w:eastAsia="en-US"/>
              </w:rPr>
              <w:t>III.</w:t>
            </w:r>
            <w:r w:rsidR="00BF2B26">
              <w:rPr>
                <w:rFonts w:asciiTheme="minorHAnsi" w:eastAsiaTheme="minorEastAsia" w:hAnsiTheme="minorHAnsi" w:cstheme="minorBidi"/>
                <w:kern w:val="2"/>
                <w:sz w:val="22"/>
                <w:lang w:val="en-GB"/>
                <w14:ligatures w14:val="standardContextual"/>
              </w:rPr>
              <w:tab/>
            </w:r>
            <w:r w:rsidR="00BF2B26" w:rsidRPr="00B44D74">
              <w:rPr>
                <w:rStyle w:val="Hyperlink"/>
                <w:rFonts w:ascii="Georgia" w:hAnsi="Georgia" w:cs="Arial"/>
                <w:b/>
                <w:bCs/>
                <w:lang w:val="en-US" w:eastAsia="en-US"/>
              </w:rPr>
              <w:t>DESCRIEREA CARACTERISTICILOR FIZICE ALE INTREGULUI PROIECT</w:t>
            </w:r>
            <w:r w:rsidR="00BF2B26">
              <w:rPr>
                <w:webHidden/>
              </w:rPr>
              <w:tab/>
            </w:r>
            <w:r w:rsidR="00BF2B26">
              <w:rPr>
                <w:webHidden/>
              </w:rPr>
              <w:fldChar w:fldCharType="begin"/>
            </w:r>
            <w:r w:rsidR="00BF2B26">
              <w:rPr>
                <w:webHidden/>
              </w:rPr>
              <w:instrText xml:space="preserve"> PAGEREF _Toc167817215 \h </w:instrText>
            </w:r>
            <w:r w:rsidR="00BF2B26">
              <w:rPr>
                <w:webHidden/>
              </w:rPr>
            </w:r>
            <w:r w:rsidR="00BF2B26">
              <w:rPr>
                <w:webHidden/>
              </w:rPr>
              <w:fldChar w:fldCharType="separate"/>
            </w:r>
            <w:r w:rsidR="00F54D1A">
              <w:rPr>
                <w:webHidden/>
              </w:rPr>
              <w:t>4</w:t>
            </w:r>
            <w:r w:rsidR="00BF2B26">
              <w:rPr>
                <w:webHidden/>
              </w:rPr>
              <w:fldChar w:fldCharType="end"/>
            </w:r>
          </w:hyperlink>
        </w:p>
        <w:p w14:paraId="7201C25C" w14:textId="0FF40D90" w:rsidR="00BF2B26" w:rsidRDefault="00D832A8">
          <w:pPr>
            <w:pStyle w:val="Cuprins2"/>
            <w:rPr>
              <w:rFonts w:asciiTheme="minorHAnsi" w:eastAsiaTheme="minorEastAsia" w:hAnsiTheme="minorHAnsi" w:cstheme="minorBidi"/>
              <w:noProof/>
              <w:kern w:val="2"/>
              <w:sz w:val="22"/>
              <w:lang w:val="en-GB"/>
              <w14:ligatures w14:val="standardContextual"/>
            </w:rPr>
          </w:pPr>
          <w:hyperlink w:anchor="_Toc167817216" w:history="1">
            <w:r w:rsidR="00BF2B26" w:rsidRPr="00B44D74">
              <w:rPr>
                <w:rStyle w:val="Hyperlink"/>
                <w:rFonts w:ascii="Georgia" w:hAnsi="Georgia" w:cs="Arial"/>
                <w:noProof/>
                <w:lang w:val="en-US"/>
              </w:rPr>
              <w:t>a) Un rezumat al proiectului</w:t>
            </w:r>
            <w:r w:rsidR="00BF2B26">
              <w:rPr>
                <w:noProof/>
                <w:webHidden/>
              </w:rPr>
              <w:tab/>
            </w:r>
            <w:r w:rsidR="00BF2B26">
              <w:rPr>
                <w:noProof/>
                <w:webHidden/>
              </w:rPr>
              <w:fldChar w:fldCharType="begin"/>
            </w:r>
            <w:r w:rsidR="00BF2B26">
              <w:rPr>
                <w:noProof/>
                <w:webHidden/>
              </w:rPr>
              <w:instrText xml:space="preserve"> PAGEREF _Toc167817216 \h </w:instrText>
            </w:r>
            <w:r w:rsidR="00BF2B26">
              <w:rPr>
                <w:noProof/>
                <w:webHidden/>
              </w:rPr>
            </w:r>
            <w:r w:rsidR="00BF2B26">
              <w:rPr>
                <w:noProof/>
                <w:webHidden/>
              </w:rPr>
              <w:fldChar w:fldCharType="separate"/>
            </w:r>
            <w:r w:rsidR="00F54D1A">
              <w:rPr>
                <w:noProof/>
                <w:webHidden/>
              </w:rPr>
              <w:t>4</w:t>
            </w:r>
            <w:r w:rsidR="00BF2B26">
              <w:rPr>
                <w:noProof/>
                <w:webHidden/>
              </w:rPr>
              <w:fldChar w:fldCharType="end"/>
            </w:r>
          </w:hyperlink>
        </w:p>
        <w:p w14:paraId="488A3623" w14:textId="75E70577" w:rsidR="00BF2B26" w:rsidRDefault="00D832A8">
          <w:pPr>
            <w:pStyle w:val="Cuprins2"/>
            <w:rPr>
              <w:rFonts w:asciiTheme="minorHAnsi" w:eastAsiaTheme="minorEastAsia" w:hAnsiTheme="minorHAnsi" w:cstheme="minorBidi"/>
              <w:noProof/>
              <w:kern w:val="2"/>
              <w:sz w:val="22"/>
              <w:lang w:val="en-GB"/>
              <w14:ligatures w14:val="standardContextual"/>
            </w:rPr>
          </w:pPr>
          <w:hyperlink w:anchor="_Toc167817217" w:history="1">
            <w:r w:rsidR="00BF2B26" w:rsidRPr="00B44D74">
              <w:rPr>
                <w:rStyle w:val="Hyperlink"/>
                <w:rFonts w:ascii="Georgia" w:hAnsi="Georgia" w:cs="Arial"/>
                <w:noProof/>
                <w:lang w:val="en-US"/>
              </w:rPr>
              <w:t>b)  Justificarea necesitatii proiectului</w:t>
            </w:r>
            <w:r w:rsidR="00BF2B26">
              <w:rPr>
                <w:noProof/>
                <w:webHidden/>
              </w:rPr>
              <w:tab/>
            </w:r>
            <w:r w:rsidR="00BF2B26">
              <w:rPr>
                <w:noProof/>
                <w:webHidden/>
              </w:rPr>
              <w:fldChar w:fldCharType="begin"/>
            </w:r>
            <w:r w:rsidR="00BF2B26">
              <w:rPr>
                <w:noProof/>
                <w:webHidden/>
              </w:rPr>
              <w:instrText xml:space="preserve"> PAGEREF _Toc167817217 \h </w:instrText>
            </w:r>
            <w:r w:rsidR="00BF2B26">
              <w:rPr>
                <w:noProof/>
                <w:webHidden/>
              </w:rPr>
            </w:r>
            <w:r w:rsidR="00BF2B26">
              <w:rPr>
                <w:noProof/>
                <w:webHidden/>
              </w:rPr>
              <w:fldChar w:fldCharType="separate"/>
            </w:r>
            <w:r w:rsidR="00F54D1A">
              <w:rPr>
                <w:noProof/>
                <w:webHidden/>
              </w:rPr>
              <w:t>7</w:t>
            </w:r>
            <w:r w:rsidR="00BF2B26">
              <w:rPr>
                <w:noProof/>
                <w:webHidden/>
              </w:rPr>
              <w:fldChar w:fldCharType="end"/>
            </w:r>
          </w:hyperlink>
        </w:p>
        <w:p w14:paraId="794BBA26" w14:textId="6170AB32" w:rsidR="00BF2B26" w:rsidRDefault="00D832A8">
          <w:pPr>
            <w:pStyle w:val="Cuprins2"/>
            <w:rPr>
              <w:rFonts w:asciiTheme="minorHAnsi" w:eastAsiaTheme="minorEastAsia" w:hAnsiTheme="minorHAnsi" w:cstheme="minorBidi"/>
              <w:noProof/>
              <w:kern w:val="2"/>
              <w:sz w:val="22"/>
              <w:lang w:val="en-GB"/>
              <w14:ligatures w14:val="standardContextual"/>
            </w:rPr>
          </w:pPr>
          <w:hyperlink w:anchor="_Toc167817218" w:history="1">
            <w:r w:rsidR="00BF2B26" w:rsidRPr="00B44D74">
              <w:rPr>
                <w:rStyle w:val="Hyperlink"/>
                <w:rFonts w:ascii="Georgia" w:hAnsi="Georgia" w:cs="Arial"/>
                <w:noProof/>
                <w:lang w:val="en-US"/>
              </w:rPr>
              <w:t>c)  Valoarea investitiei</w:t>
            </w:r>
            <w:r w:rsidR="00BF2B26">
              <w:rPr>
                <w:noProof/>
                <w:webHidden/>
              </w:rPr>
              <w:tab/>
            </w:r>
            <w:r w:rsidR="00BF2B26">
              <w:rPr>
                <w:noProof/>
                <w:webHidden/>
              </w:rPr>
              <w:fldChar w:fldCharType="begin"/>
            </w:r>
            <w:r w:rsidR="00BF2B26">
              <w:rPr>
                <w:noProof/>
                <w:webHidden/>
              </w:rPr>
              <w:instrText xml:space="preserve"> PAGEREF _Toc167817218 \h </w:instrText>
            </w:r>
            <w:r w:rsidR="00BF2B26">
              <w:rPr>
                <w:noProof/>
                <w:webHidden/>
              </w:rPr>
            </w:r>
            <w:r w:rsidR="00BF2B26">
              <w:rPr>
                <w:noProof/>
                <w:webHidden/>
              </w:rPr>
              <w:fldChar w:fldCharType="separate"/>
            </w:r>
            <w:r w:rsidR="00F54D1A">
              <w:rPr>
                <w:noProof/>
                <w:webHidden/>
              </w:rPr>
              <w:t>8</w:t>
            </w:r>
            <w:r w:rsidR="00BF2B26">
              <w:rPr>
                <w:noProof/>
                <w:webHidden/>
              </w:rPr>
              <w:fldChar w:fldCharType="end"/>
            </w:r>
          </w:hyperlink>
        </w:p>
        <w:p w14:paraId="6931310C" w14:textId="3D1BFD2E" w:rsidR="00BF2B26" w:rsidRDefault="00D832A8">
          <w:pPr>
            <w:pStyle w:val="Cuprins2"/>
            <w:rPr>
              <w:rFonts w:asciiTheme="minorHAnsi" w:eastAsiaTheme="minorEastAsia" w:hAnsiTheme="minorHAnsi" w:cstheme="minorBidi"/>
              <w:noProof/>
              <w:kern w:val="2"/>
              <w:sz w:val="22"/>
              <w:lang w:val="en-GB"/>
              <w14:ligatures w14:val="standardContextual"/>
            </w:rPr>
          </w:pPr>
          <w:hyperlink w:anchor="_Toc167817219" w:history="1">
            <w:r w:rsidR="00BF2B26" w:rsidRPr="00B44D74">
              <w:rPr>
                <w:rStyle w:val="Hyperlink"/>
                <w:rFonts w:ascii="Georgia" w:hAnsi="Georgia" w:cs="Arial"/>
                <w:noProof/>
                <w:lang w:val="en-US"/>
              </w:rPr>
              <w:t>d)  Perioada de implementare propusa</w:t>
            </w:r>
            <w:r w:rsidR="00BF2B26">
              <w:rPr>
                <w:noProof/>
                <w:webHidden/>
              </w:rPr>
              <w:tab/>
            </w:r>
            <w:r w:rsidR="00BF2B26">
              <w:rPr>
                <w:noProof/>
                <w:webHidden/>
              </w:rPr>
              <w:fldChar w:fldCharType="begin"/>
            </w:r>
            <w:r w:rsidR="00BF2B26">
              <w:rPr>
                <w:noProof/>
                <w:webHidden/>
              </w:rPr>
              <w:instrText xml:space="preserve"> PAGEREF _Toc167817219 \h </w:instrText>
            </w:r>
            <w:r w:rsidR="00BF2B26">
              <w:rPr>
                <w:noProof/>
                <w:webHidden/>
              </w:rPr>
            </w:r>
            <w:r w:rsidR="00BF2B26">
              <w:rPr>
                <w:noProof/>
                <w:webHidden/>
              </w:rPr>
              <w:fldChar w:fldCharType="separate"/>
            </w:r>
            <w:r w:rsidR="00F54D1A">
              <w:rPr>
                <w:noProof/>
                <w:webHidden/>
              </w:rPr>
              <w:t>8</w:t>
            </w:r>
            <w:r w:rsidR="00BF2B26">
              <w:rPr>
                <w:noProof/>
                <w:webHidden/>
              </w:rPr>
              <w:fldChar w:fldCharType="end"/>
            </w:r>
          </w:hyperlink>
        </w:p>
        <w:p w14:paraId="1F339345" w14:textId="465048E3" w:rsidR="00BF2B26" w:rsidRDefault="00D832A8">
          <w:pPr>
            <w:pStyle w:val="Cuprins2"/>
            <w:rPr>
              <w:rFonts w:asciiTheme="minorHAnsi" w:eastAsiaTheme="minorEastAsia" w:hAnsiTheme="minorHAnsi" w:cstheme="minorBidi"/>
              <w:noProof/>
              <w:kern w:val="2"/>
              <w:sz w:val="22"/>
              <w:lang w:val="en-GB"/>
              <w14:ligatures w14:val="standardContextual"/>
            </w:rPr>
          </w:pPr>
          <w:hyperlink w:anchor="_Toc167817220" w:history="1">
            <w:r w:rsidR="00BF2B26" w:rsidRPr="00B44D74">
              <w:rPr>
                <w:rStyle w:val="Hyperlink"/>
                <w:rFonts w:ascii="Georgia" w:hAnsi="Georgia" w:cs="Arial"/>
                <w:noProof/>
                <w:lang w:val="en-US"/>
              </w:rPr>
              <w:t>e)  Planşe reprezentând limitele amplasamentului proiectului, inclusiv orice suprafaţă de teren solicitată pentru a fi folosită temporar (planuri de situaţie şi amplasamente); perioada de implementare propusa</w:t>
            </w:r>
            <w:r w:rsidR="00BF2B26">
              <w:rPr>
                <w:noProof/>
                <w:webHidden/>
              </w:rPr>
              <w:tab/>
            </w:r>
            <w:r w:rsidR="00BF2B26">
              <w:rPr>
                <w:noProof/>
                <w:webHidden/>
              </w:rPr>
              <w:fldChar w:fldCharType="begin"/>
            </w:r>
            <w:r w:rsidR="00BF2B26">
              <w:rPr>
                <w:noProof/>
                <w:webHidden/>
              </w:rPr>
              <w:instrText xml:space="preserve"> PAGEREF _Toc167817220 \h </w:instrText>
            </w:r>
            <w:r w:rsidR="00BF2B26">
              <w:rPr>
                <w:noProof/>
                <w:webHidden/>
              </w:rPr>
            </w:r>
            <w:r w:rsidR="00BF2B26">
              <w:rPr>
                <w:noProof/>
                <w:webHidden/>
              </w:rPr>
              <w:fldChar w:fldCharType="separate"/>
            </w:r>
            <w:r w:rsidR="00F54D1A">
              <w:rPr>
                <w:noProof/>
                <w:webHidden/>
              </w:rPr>
              <w:t>8</w:t>
            </w:r>
            <w:r w:rsidR="00BF2B26">
              <w:rPr>
                <w:noProof/>
                <w:webHidden/>
              </w:rPr>
              <w:fldChar w:fldCharType="end"/>
            </w:r>
          </w:hyperlink>
        </w:p>
        <w:p w14:paraId="18A585DA" w14:textId="22F5E7FE" w:rsidR="00BF2B26" w:rsidRDefault="00D832A8">
          <w:pPr>
            <w:pStyle w:val="Cuprins2"/>
            <w:rPr>
              <w:rFonts w:asciiTheme="minorHAnsi" w:eastAsiaTheme="minorEastAsia" w:hAnsiTheme="minorHAnsi" w:cstheme="minorBidi"/>
              <w:noProof/>
              <w:kern w:val="2"/>
              <w:sz w:val="22"/>
              <w:lang w:val="en-GB"/>
              <w14:ligatures w14:val="standardContextual"/>
            </w:rPr>
          </w:pPr>
          <w:hyperlink w:anchor="_Toc167817221" w:history="1">
            <w:r w:rsidR="00BF2B26" w:rsidRPr="00B44D74">
              <w:rPr>
                <w:rStyle w:val="Hyperlink"/>
                <w:rFonts w:ascii="Georgia" w:hAnsi="Georgia" w:cs="Arial"/>
                <w:noProof/>
                <w:lang w:val="en-US"/>
              </w:rPr>
              <w:t>f)  O descriere a caracteristicilor fizice ale intregului proiect, formele fizice ale proiectului (planuri, clădiri, alte structure, materiale de constructie si altele).</w:t>
            </w:r>
            <w:r w:rsidR="00BF2B26">
              <w:rPr>
                <w:noProof/>
                <w:webHidden/>
              </w:rPr>
              <w:tab/>
            </w:r>
            <w:r w:rsidR="00BF2B26">
              <w:rPr>
                <w:noProof/>
                <w:webHidden/>
              </w:rPr>
              <w:fldChar w:fldCharType="begin"/>
            </w:r>
            <w:r w:rsidR="00BF2B26">
              <w:rPr>
                <w:noProof/>
                <w:webHidden/>
              </w:rPr>
              <w:instrText xml:space="preserve"> PAGEREF _Toc167817221 \h </w:instrText>
            </w:r>
            <w:r w:rsidR="00BF2B26">
              <w:rPr>
                <w:noProof/>
                <w:webHidden/>
              </w:rPr>
            </w:r>
            <w:r w:rsidR="00BF2B26">
              <w:rPr>
                <w:noProof/>
                <w:webHidden/>
              </w:rPr>
              <w:fldChar w:fldCharType="separate"/>
            </w:r>
            <w:r w:rsidR="00F54D1A">
              <w:rPr>
                <w:noProof/>
                <w:webHidden/>
              </w:rPr>
              <w:t>8</w:t>
            </w:r>
            <w:r w:rsidR="00BF2B26">
              <w:rPr>
                <w:noProof/>
                <w:webHidden/>
              </w:rPr>
              <w:fldChar w:fldCharType="end"/>
            </w:r>
          </w:hyperlink>
        </w:p>
        <w:p w14:paraId="210CB01F" w14:textId="5F0CB7B2" w:rsidR="00BF2B26" w:rsidRDefault="00D832A8">
          <w:pPr>
            <w:pStyle w:val="Cuprins1"/>
            <w:rPr>
              <w:rFonts w:asciiTheme="minorHAnsi" w:eastAsiaTheme="minorEastAsia" w:hAnsiTheme="minorHAnsi" w:cstheme="minorBidi"/>
              <w:kern w:val="2"/>
              <w:sz w:val="22"/>
              <w:lang w:val="en-GB"/>
              <w14:ligatures w14:val="standardContextual"/>
            </w:rPr>
          </w:pPr>
          <w:hyperlink w:anchor="_Toc167817222" w:history="1">
            <w:r w:rsidR="00BF2B26" w:rsidRPr="00B44D74">
              <w:rPr>
                <w:rStyle w:val="Hyperlink"/>
                <w:rFonts w:ascii="Georgia" w:hAnsi="Georgia" w:cs="Arial"/>
                <w:b/>
                <w:bCs/>
                <w:lang w:eastAsia="en-US"/>
              </w:rPr>
              <w:t>IV.</w:t>
            </w:r>
            <w:r w:rsidR="00BF2B26">
              <w:rPr>
                <w:rFonts w:asciiTheme="minorHAnsi" w:eastAsiaTheme="minorEastAsia" w:hAnsiTheme="minorHAnsi" w:cstheme="minorBidi"/>
                <w:kern w:val="2"/>
                <w:sz w:val="22"/>
                <w:lang w:val="en-GB"/>
                <w14:ligatures w14:val="standardContextual"/>
              </w:rPr>
              <w:tab/>
            </w:r>
            <w:r w:rsidR="00BF2B26" w:rsidRPr="00B44D74">
              <w:rPr>
                <w:rStyle w:val="Hyperlink"/>
                <w:rFonts w:ascii="Georgia" w:hAnsi="Georgia" w:cs="Arial"/>
                <w:b/>
                <w:bCs/>
                <w:lang w:val="en-US" w:eastAsia="en-US"/>
              </w:rPr>
              <w:t>Descrierea lucrărilor de demolare necesare</w:t>
            </w:r>
            <w:r w:rsidR="00BF2B26">
              <w:rPr>
                <w:webHidden/>
              </w:rPr>
              <w:tab/>
            </w:r>
            <w:r w:rsidR="00BF2B26">
              <w:rPr>
                <w:webHidden/>
              </w:rPr>
              <w:fldChar w:fldCharType="begin"/>
            </w:r>
            <w:r w:rsidR="00BF2B26">
              <w:rPr>
                <w:webHidden/>
              </w:rPr>
              <w:instrText xml:space="preserve"> PAGEREF _Toc167817222 \h </w:instrText>
            </w:r>
            <w:r w:rsidR="00BF2B26">
              <w:rPr>
                <w:webHidden/>
              </w:rPr>
            </w:r>
            <w:r w:rsidR="00BF2B26">
              <w:rPr>
                <w:webHidden/>
              </w:rPr>
              <w:fldChar w:fldCharType="separate"/>
            </w:r>
            <w:r w:rsidR="00F54D1A">
              <w:rPr>
                <w:webHidden/>
              </w:rPr>
              <w:t>31</w:t>
            </w:r>
            <w:r w:rsidR="00BF2B26">
              <w:rPr>
                <w:webHidden/>
              </w:rPr>
              <w:fldChar w:fldCharType="end"/>
            </w:r>
          </w:hyperlink>
        </w:p>
        <w:p w14:paraId="7ECD6A60" w14:textId="6320476A" w:rsidR="00BF2B26" w:rsidRDefault="00D832A8">
          <w:pPr>
            <w:pStyle w:val="Cuprins1"/>
            <w:rPr>
              <w:rFonts w:asciiTheme="minorHAnsi" w:eastAsiaTheme="minorEastAsia" w:hAnsiTheme="minorHAnsi" w:cstheme="minorBidi"/>
              <w:kern w:val="2"/>
              <w:sz w:val="22"/>
              <w:lang w:val="en-GB"/>
              <w14:ligatures w14:val="standardContextual"/>
            </w:rPr>
          </w:pPr>
          <w:hyperlink w:anchor="_Toc167817223" w:history="1">
            <w:r w:rsidR="00BF2B26" w:rsidRPr="00B44D74">
              <w:rPr>
                <w:rStyle w:val="Hyperlink"/>
                <w:rFonts w:ascii="Georgia" w:hAnsi="Georgia" w:cs="Arial"/>
                <w:b/>
                <w:bCs/>
                <w:lang w:eastAsia="en-US"/>
              </w:rPr>
              <w:t>V.</w:t>
            </w:r>
            <w:r w:rsidR="00BF2B26">
              <w:rPr>
                <w:rFonts w:asciiTheme="minorHAnsi" w:eastAsiaTheme="minorEastAsia" w:hAnsiTheme="minorHAnsi" w:cstheme="minorBidi"/>
                <w:kern w:val="2"/>
                <w:sz w:val="22"/>
                <w:lang w:val="en-GB"/>
                <w14:ligatures w14:val="standardContextual"/>
              </w:rPr>
              <w:tab/>
            </w:r>
            <w:r w:rsidR="00BF2B26" w:rsidRPr="00B44D74">
              <w:rPr>
                <w:rStyle w:val="Hyperlink"/>
                <w:rFonts w:ascii="Georgia" w:hAnsi="Georgia" w:cs="Arial"/>
                <w:b/>
                <w:bCs/>
                <w:lang w:val="en-US" w:eastAsia="en-US"/>
              </w:rPr>
              <w:t>Descrierea amplasarii proiectului</w:t>
            </w:r>
            <w:r w:rsidR="00BF2B26">
              <w:rPr>
                <w:webHidden/>
              </w:rPr>
              <w:tab/>
            </w:r>
            <w:r w:rsidR="00BF2B26">
              <w:rPr>
                <w:webHidden/>
              </w:rPr>
              <w:fldChar w:fldCharType="begin"/>
            </w:r>
            <w:r w:rsidR="00BF2B26">
              <w:rPr>
                <w:webHidden/>
              </w:rPr>
              <w:instrText xml:space="preserve"> PAGEREF _Toc167817223 \h </w:instrText>
            </w:r>
            <w:r w:rsidR="00BF2B26">
              <w:rPr>
                <w:webHidden/>
              </w:rPr>
            </w:r>
            <w:r w:rsidR="00BF2B26">
              <w:rPr>
                <w:webHidden/>
              </w:rPr>
              <w:fldChar w:fldCharType="separate"/>
            </w:r>
            <w:r w:rsidR="00F54D1A">
              <w:rPr>
                <w:webHidden/>
              </w:rPr>
              <w:t>36</w:t>
            </w:r>
            <w:r w:rsidR="00BF2B26">
              <w:rPr>
                <w:webHidden/>
              </w:rPr>
              <w:fldChar w:fldCharType="end"/>
            </w:r>
          </w:hyperlink>
        </w:p>
        <w:p w14:paraId="2976F244" w14:textId="5B6BA509" w:rsidR="00BF2B26" w:rsidRDefault="00D832A8">
          <w:pPr>
            <w:pStyle w:val="Cuprins1"/>
            <w:rPr>
              <w:rFonts w:asciiTheme="minorHAnsi" w:eastAsiaTheme="minorEastAsia" w:hAnsiTheme="minorHAnsi" w:cstheme="minorBidi"/>
              <w:kern w:val="2"/>
              <w:sz w:val="22"/>
              <w:lang w:val="en-GB"/>
              <w14:ligatures w14:val="standardContextual"/>
            </w:rPr>
          </w:pPr>
          <w:hyperlink w:anchor="_Toc167817224" w:history="1">
            <w:r w:rsidR="00BF2B26" w:rsidRPr="00B44D74">
              <w:rPr>
                <w:rStyle w:val="Hyperlink"/>
                <w:rFonts w:ascii="Georgia" w:hAnsi="Georgia" w:cs="Arial"/>
                <w:b/>
                <w:bCs/>
                <w:lang w:eastAsia="en-US"/>
              </w:rPr>
              <w:t>VI.</w:t>
            </w:r>
            <w:r w:rsidR="00BF2B26">
              <w:rPr>
                <w:rFonts w:asciiTheme="minorHAnsi" w:eastAsiaTheme="minorEastAsia" w:hAnsiTheme="minorHAnsi" w:cstheme="minorBidi"/>
                <w:kern w:val="2"/>
                <w:sz w:val="22"/>
                <w:lang w:val="en-GB"/>
                <w14:ligatures w14:val="standardContextual"/>
              </w:rPr>
              <w:tab/>
            </w:r>
            <w:r w:rsidR="00BF2B26" w:rsidRPr="00B44D74">
              <w:rPr>
                <w:rStyle w:val="Hyperlink"/>
                <w:rFonts w:ascii="Georgia" w:hAnsi="Georgia" w:cs="Arial"/>
                <w:b/>
                <w:bCs/>
                <w:lang w:val="en-US" w:eastAsia="en-US"/>
              </w:rPr>
              <w:t>Descrierea tuturor efectelor semnificative posibile asupra mediului ale proiectului, în limita informațiilor disponibile</w:t>
            </w:r>
            <w:r w:rsidR="00BF2B26">
              <w:rPr>
                <w:webHidden/>
              </w:rPr>
              <w:tab/>
            </w:r>
            <w:r w:rsidR="00BF2B26">
              <w:rPr>
                <w:webHidden/>
              </w:rPr>
              <w:fldChar w:fldCharType="begin"/>
            </w:r>
            <w:r w:rsidR="00BF2B26">
              <w:rPr>
                <w:webHidden/>
              </w:rPr>
              <w:instrText xml:space="preserve"> PAGEREF _Toc167817224 \h </w:instrText>
            </w:r>
            <w:r w:rsidR="00BF2B26">
              <w:rPr>
                <w:webHidden/>
              </w:rPr>
            </w:r>
            <w:r w:rsidR="00BF2B26">
              <w:rPr>
                <w:webHidden/>
              </w:rPr>
              <w:fldChar w:fldCharType="separate"/>
            </w:r>
            <w:r w:rsidR="00F54D1A">
              <w:rPr>
                <w:webHidden/>
              </w:rPr>
              <w:t>37</w:t>
            </w:r>
            <w:r w:rsidR="00BF2B26">
              <w:rPr>
                <w:webHidden/>
              </w:rPr>
              <w:fldChar w:fldCharType="end"/>
            </w:r>
          </w:hyperlink>
        </w:p>
        <w:p w14:paraId="5338EB40" w14:textId="685A3E3C" w:rsidR="00BF2B26" w:rsidRDefault="00D832A8">
          <w:pPr>
            <w:pStyle w:val="Cuprins2"/>
            <w:rPr>
              <w:rFonts w:asciiTheme="minorHAnsi" w:eastAsiaTheme="minorEastAsia" w:hAnsiTheme="minorHAnsi" w:cstheme="minorBidi"/>
              <w:noProof/>
              <w:kern w:val="2"/>
              <w:sz w:val="22"/>
              <w:lang w:val="en-GB"/>
              <w14:ligatures w14:val="standardContextual"/>
            </w:rPr>
          </w:pPr>
          <w:hyperlink w:anchor="_Toc167817225" w:history="1">
            <w:r w:rsidR="00BF2B26" w:rsidRPr="00B44D74">
              <w:rPr>
                <w:rStyle w:val="Hyperlink"/>
                <w:rFonts w:ascii="Georgia" w:hAnsi="Georgia" w:cs="Arial"/>
                <w:noProof/>
                <w:lang w:val="en-US"/>
              </w:rPr>
              <w:t xml:space="preserve">a) </w:t>
            </w:r>
            <w:r w:rsidR="00BF2B26" w:rsidRPr="00B44D74">
              <w:rPr>
                <w:rStyle w:val="Hyperlink"/>
                <w:rFonts w:ascii="Georgia" w:hAnsi="Georgia"/>
                <w:noProof/>
              </w:rPr>
              <w:t xml:space="preserve"> </w:t>
            </w:r>
            <w:r w:rsidR="00BF2B26" w:rsidRPr="00B44D74">
              <w:rPr>
                <w:rStyle w:val="Hyperlink"/>
                <w:rFonts w:ascii="Georgia" w:hAnsi="Georgia" w:cs="Arial"/>
                <w:noProof/>
                <w:lang w:val="en-US"/>
              </w:rPr>
              <w:t>Protecţia calităţii apelor</w:t>
            </w:r>
            <w:r w:rsidR="00BF2B26">
              <w:rPr>
                <w:noProof/>
                <w:webHidden/>
              </w:rPr>
              <w:tab/>
            </w:r>
            <w:r w:rsidR="00BF2B26">
              <w:rPr>
                <w:noProof/>
                <w:webHidden/>
              </w:rPr>
              <w:fldChar w:fldCharType="begin"/>
            </w:r>
            <w:r w:rsidR="00BF2B26">
              <w:rPr>
                <w:noProof/>
                <w:webHidden/>
              </w:rPr>
              <w:instrText xml:space="preserve"> PAGEREF _Toc167817225 \h </w:instrText>
            </w:r>
            <w:r w:rsidR="00BF2B26">
              <w:rPr>
                <w:noProof/>
                <w:webHidden/>
              </w:rPr>
            </w:r>
            <w:r w:rsidR="00BF2B26">
              <w:rPr>
                <w:noProof/>
                <w:webHidden/>
              </w:rPr>
              <w:fldChar w:fldCharType="separate"/>
            </w:r>
            <w:r w:rsidR="00F54D1A">
              <w:rPr>
                <w:noProof/>
                <w:webHidden/>
              </w:rPr>
              <w:t>37</w:t>
            </w:r>
            <w:r w:rsidR="00BF2B26">
              <w:rPr>
                <w:noProof/>
                <w:webHidden/>
              </w:rPr>
              <w:fldChar w:fldCharType="end"/>
            </w:r>
          </w:hyperlink>
        </w:p>
        <w:p w14:paraId="49A5DA34" w14:textId="04C0D84C" w:rsidR="00BF2B26" w:rsidRDefault="00D832A8">
          <w:pPr>
            <w:pStyle w:val="Cuprins2"/>
            <w:rPr>
              <w:rFonts w:asciiTheme="minorHAnsi" w:eastAsiaTheme="minorEastAsia" w:hAnsiTheme="minorHAnsi" w:cstheme="minorBidi"/>
              <w:noProof/>
              <w:kern w:val="2"/>
              <w:sz w:val="22"/>
              <w:lang w:val="en-GB"/>
              <w14:ligatures w14:val="standardContextual"/>
            </w:rPr>
          </w:pPr>
          <w:hyperlink w:anchor="_Toc167817226" w:history="1">
            <w:r w:rsidR="00BF2B26" w:rsidRPr="00B44D74">
              <w:rPr>
                <w:rStyle w:val="Hyperlink"/>
                <w:rFonts w:ascii="Georgia" w:hAnsi="Georgia" w:cs="Arial"/>
                <w:noProof/>
                <w:lang w:val="en-US"/>
              </w:rPr>
              <w:t xml:space="preserve">b) </w:t>
            </w:r>
            <w:r w:rsidR="00BF2B26" w:rsidRPr="00B44D74">
              <w:rPr>
                <w:rStyle w:val="Hyperlink"/>
                <w:rFonts w:ascii="Georgia" w:hAnsi="Georgia"/>
                <w:noProof/>
              </w:rPr>
              <w:t xml:space="preserve"> </w:t>
            </w:r>
            <w:r w:rsidR="00BF2B26" w:rsidRPr="00B44D74">
              <w:rPr>
                <w:rStyle w:val="Hyperlink"/>
                <w:rFonts w:ascii="Georgia" w:hAnsi="Georgia" w:cs="Arial"/>
                <w:noProof/>
                <w:lang w:val="en-US"/>
              </w:rPr>
              <w:t>Protecţia aerului:</w:t>
            </w:r>
            <w:r w:rsidR="00BF2B26">
              <w:rPr>
                <w:noProof/>
                <w:webHidden/>
              </w:rPr>
              <w:tab/>
            </w:r>
            <w:r w:rsidR="00BF2B26">
              <w:rPr>
                <w:noProof/>
                <w:webHidden/>
              </w:rPr>
              <w:fldChar w:fldCharType="begin"/>
            </w:r>
            <w:r w:rsidR="00BF2B26">
              <w:rPr>
                <w:noProof/>
                <w:webHidden/>
              </w:rPr>
              <w:instrText xml:space="preserve"> PAGEREF _Toc167817226 \h </w:instrText>
            </w:r>
            <w:r w:rsidR="00BF2B26">
              <w:rPr>
                <w:noProof/>
                <w:webHidden/>
              </w:rPr>
            </w:r>
            <w:r w:rsidR="00BF2B26">
              <w:rPr>
                <w:noProof/>
                <w:webHidden/>
              </w:rPr>
              <w:fldChar w:fldCharType="separate"/>
            </w:r>
            <w:r w:rsidR="00F54D1A">
              <w:rPr>
                <w:noProof/>
                <w:webHidden/>
              </w:rPr>
              <w:t>40</w:t>
            </w:r>
            <w:r w:rsidR="00BF2B26">
              <w:rPr>
                <w:noProof/>
                <w:webHidden/>
              </w:rPr>
              <w:fldChar w:fldCharType="end"/>
            </w:r>
          </w:hyperlink>
        </w:p>
        <w:p w14:paraId="7AB0E291" w14:textId="4BBCB267" w:rsidR="00BF2B26" w:rsidRDefault="00D832A8">
          <w:pPr>
            <w:pStyle w:val="Cuprins2"/>
            <w:rPr>
              <w:rFonts w:asciiTheme="minorHAnsi" w:eastAsiaTheme="minorEastAsia" w:hAnsiTheme="minorHAnsi" w:cstheme="minorBidi"/>
              <w:noProof/>
              <w:kern w:val="2"/>
              <w:sz w:val="22"/>
              <w:lang w:val="en-GB"/>
              <w14:ligatures w14:val="standardContextual"/>
            </w:rPr>
          </w:pPr>
          <w:hyperlink w:anchor="_Toc167817227" w:history="1">
            <w:r w:rsidR="00BF2B26" w:rsidRPr="00B44D74">
              <w:rPr>
                <w:rStyle w:val="Hyperlink"/>
                <w:rFonts w:ascii="Georgia" w:hAnsi="Georgia" w:cs="Arial"/>
                <w:noProof/>
                <w:lang w:val="en-US"/>
              </w:rPr>
              <w:t xml:space="preserve">c) </w:t>
            </w:r>
            <w:r w:rsidR="00BF2B26" w:rsidRPr="00B44D74">
              <w:rPr>
                <w:rStyle w:val="Hyperlink"/>
                <w:rFonts w:ascii="Georgia" w:hAnsi="Georgia"/>
                <w:noProof/>
              </w:rPr>
              <w:t xml:space="preserve"> </w:t>
            </w:r>
            <w:r w:rsidR="00BF2B26" w:rsidRPr="00B44D74">
              <w:rPr>
                <w:rStyle w:val="Hyperlink"/>
                <w:rFonts w:ascii="Georgia" w:hAnsi="Georgia" w:cs="Arial"/>
                <w:noProof/>
                <w:lang w:val="en-US"/>
              </w:rPr>
              <w:t>Protecţia împotriva zgomotului şi vibraţiilor:</w:t>
            </w:r>
            <w:r w:rsidR="00BF2B26">
              <w:rPr>
                <w:noProof/>
                <w:webHidden/>
              </w:rPr>
              <w:tab/>
            </w:r>
            <w:r w:rsidR="00BF2B26">
              <w:rPr>
                <w:noProof/>
                <w:webHidden/>
              </w:rPr>
              <w:fldChar w:fldCharType="begin"/>
            </w:r>
            <w:r w:rsidR="00BF2B26">
              <w:rPr>
                <w:noProof/>
                <w:webHidden/>
              </w:rPr>
              <w:instrText xml:space="preserve"> PAGEREF _Toc167817227 \h </w:instrText>
            </w:r>
            <w:r w:rsidR="00BF2B26">
              <w:rPr>
                <w:noProof/>
                <w:webHidden/>
              </w:rPr>
            </w:r>
            <w:r w:rsidR="00BF2B26">
              <w:rPr>
                <w:noProof/>
                <w:webHidden/>
              </w:rPr>
              <w:fldChar w:fldCharType="separate"/>
            </w:r>
            <w:r w:rsidR="00F54D1A">
              <w:rPr>
                <w:noProof/>
                <w:webHidden/>
              </w:rPr>
              <w:t>41</w:t>
            </w:r>
            <w:r w:rsidR="00BF2B26">
              <w:rPr>
                <w:noProof/>
                <w:webHidden/>
              </w:rPr>
              <w:fldChar w:fldCharType="end"/>
            </w:r>
          </w:hyperlink>
        </w:p>
        <w:p w14:paraId="6EF0C12B" w14:textId="3AEA867A" w:rsidR="00BF2B26" w:rsidRDefault="00D832A8">
          <w:pPr>
            <w:pStyle w:val="Cuprins2"/>
            <w:rPr>
              <w:rFonts w:asciiTheme="minorHAnsi" w:eastAsiaTheme="minorEastAsia" w:hAnsiTheme="minorHAnsi" w:cstheme="minorBidi"/>
              <w:noProof/>
              <w:kern w:val="2"/>
              <w:sz w:val="22"/>
              <w:lang w:val="en-GB"/>
              <w14:ligatures w14:val="standardContextual"/>
            </w:rPr>
          </w:pPr>
          <w:hyperlink w:anchor="_Toc167817228" w:history="1">
            <w:r w:rsidR="00BF2B26" w:rsidRPr="00B44D74">
              <w:rPr>
                <w:rStyle w:val="Hyperlink"/>
                <w:rFonts w:ascii="Georgia" w:hAnsi="Georgia" w:cs="Arial"/>
                <w:noProof/>
                <w:lang w:val="en-US"/>
              </w:rPr>
              <w:t xml:space="preserve">d) </w:t>
            </w:r>
            <w:r w:rsidR="00BF2B26" w:rsidRPr="00B44D74">
              <w:rPr>
                <w:rStyle w:val="Hyperlink"/>
                <w:rFonts w:ascii="Georgia" w:hAnsi="Georgia"/>
                <w:noProof/>
              </w:rPr>
              <w:t xml:space="preserve"> </w:t>
            </w:r>
            <w:r w:rsidR="00BF2B26" w:rsidRPr="00B44D74">
              <w:rPr>
                <w:rStyle w:val="Hyperlink"/>
                <w:rFonts w:ascii="Georgia" w:hAnsi="Georgia" w:cs="Arial"/>
                <w:noProof/>
                <w:lang w:val="en-US"/>
              </w:rPr>
              <w:t>Protecţia împotriva radiaţiilor:</w:t>
            </w:r>
            <w:r w:rsidR="00BF2B26">
              <w:rPr>
                <w:noProof/>
                <w:webHidden/>
              </w:rPr>
              <w:tab/>
            </w:r>
            <w:r w:rsidR="00BF2B26">
              <w:rPr>
                <w:noProof/>
                <w:webHidden/>
              </w:rPr>
              <w:fldChar w:fldCharType="begin"/>
            </w:r>
            <w:r w:rsidR="00BF2B26">
              <w:rPr>
                <w:noProof/>
                <w:webHidden/>
              </w:rPr>
              <w:instrText xml:space="preserve"> PAGEREF _Toc167817228 \h </w:instrText>
            </w:r>
            <w:r w:rsidR="00BF2B26">
              <w:rPr>
                <w:noProof/>
                <w:webHidden/>
              </w:rPr>
            </w:r>
            <w:r w:rsidR="00BF2B26">
              <w:rPr>
                <w:noProof/>
                <w:webHidden/>
              </w:rPr>
              <w:fldChar w:fldCharType="separate"/>
            </w:r>
            <w:r w:rsidR="00F54D1A">
              <w:rPr>
                <w:noProof/>
                <w:webHidden/>
              </w:rPr>
              <w:t>43</w:t>
            </w:r>
            <w:r w:rsidR="00BF2B26">
              <w:rPr>
                <w:noProof/>
                <w:webHidden/>
              </w:rPr>
              <w:fldChar w:fldCharType="end"/>
            </w:r>
          </w:hyperlink>
        </w:p>
        <w:p w14:paraId="252F8F6D" w14:textId="765FBC7A" w:rsidR="00BF2B26" w:rsidRDefault="00D832A8">
          <w:pPr>
            <w:pStyle w:val="Cuprins2"/>
            <w:rPr>
              <w:rFonts w:asciiTheme="minorHAnsi" w:eastAsiaTheme="minorEastAsia" w:hAnsiTheme="minorHAnsi" w:cstheme="minorBidi"/>
              <w:noProof/>
              <w:kern w:val="2"/>
              <w:sz w:val="22"/>
              <w:lang w:val="en-GB"/>
              <w14:ligatures w14:val="standardContextual"/>
            </w:rPr>
          </w:pPr>
          <w:hyperlink w:anchor="_Toc167817229" w:history="1">
            <w:r w:rsidR="00BF2B26" w:rsidRPr="00B44D74">
              <w:rPr>
                <w:rStyle w:val="Hyperlink"/>
                <w:rFonts w:ascii="Georgia" w:hAnsi="Georgia" w:cs="Arial"/>
                <w:noProof/>
                <w:lang w:val="en-US"/>
              </w:rPr>
              <w:t xml:space="preserve">e) </w:t>
            </w:r>
            <w:r w:rsidR="00BF2B26" w:rsidRPr="00B44D74">
              <w:rPr>
                <w:rStyle w:val="Hyperlink"/>
                <w:rFonts w:ascii="Georgia" w:hAnsi="Georgia"/>
                <w:noProof/>
              </w:rPr>
              <w:t xml:space="preserve"> </w:t>
            </w:r>
            <w:r w:rsidR="00BF2B26" w:rsidRPr="00B44D74">
              <w:rPr>
                <w:rStyle w:val="Hyperlink"/>
                <w:rFonts w:ascii="Georgia" w:hAnsi="Georgia" w:cs="Arial"/>
                <w:noProof/>
                <w:lang w:val="en-US"/>
              </w:rPr>
              <w:t>Protecţia solului şi a subsolului:</w:t>
            </w:r>
            <w:r w:rsidR="00BF2B26">
              <w:rPr>
                <w:noProof/>
                <w:webHidden/>
              </w:rPr>
              <w:tab/>
            </w:r>
            <w:r w:rsidR="00BF2B26">
              <w:rPr>
                <w:noProof/>
                <w:webHidden/>
              </w:rPr>
              <w:fldChar w:fldCharType="begin"/>
            </w:r>
            <w:r w:rsidR="00BF2B26">
              <w:rPr>
                <w:noProof/>
                <w:webHidden/>
              </w:rPr>
              <w:instrText xml:space="preserve"> PAGEREF _Toc167817229 \h </w:instrText>
            </w:r>
            <w:r w:rsidR="00BF2B26">
              <w:rPr>
                <w:noProof/>
                <w:webHidden/>
              </w:rPr>
            </w:r>
            <w:r w:rsidR="00BF2B26">
              <w:rPr>
                <w:noProof/>
                <w:webHidden/>
              </w:rPr>
              <w:fldChar w:fldCharType="separate"/>
            </w:r>
            <w:r w:rsidR="00F54D1A">
              <w:rPr>
                <w:noProof/>
                <w:webHidden/>
              </w:rPr>
              <w:t>43</w:t>
            </w:r>
            <w:r w:rsidR="00BF2B26">
              <w:rPr>
                <w:noProof/>
                <w:webHidden/>
              </w:rPr>
              <w:fldChar w:fldCharType="end"/>
            </w:r>
          </w:hyperlink>
        </w:p>
        <w:p w14:paraId="2C9E055E" w14:textId="7AE5C44A" w:rsidR="00BF2B26" w:rsidRDefault="00D832A8">
          <w:pPr>
            <w:pStyle w:val="Cuprins2"/>
            <w:rPr>
              <w:rFonts w:asciiTheme="minorHAnsi" w:eastAsiaTheme="minorEastAsia" w:hAnsiTheme="minorHAnsi" w:cstheme="minorBidi"/>
              <w:noProof/>
              <w:kern w:val="2"/>
              <w:sz w:val="22"/>
              <w:lang w:val="en-GB"/>
              <w14:ligatures w14:val="standardContextual"/>
            </w:rPr>
          </w:pPr>
          <w:hyperlink w:anchor="_Toc167817230" w:history="1">
            <w:r w:rsidR="00BF2B26" w:rsidRPr="00B44D74">
              <w:rPr>
                <w:rStyle w:val="Hyperlink"/>
                <w:rFonts w:ascii="Georgia" w:hAnsi="Georgia" w:cs="Arial"/>
                <w:noProof/>
                <w:lang w:val="en-US"/>
              </w:rPr>
              <w:t xml:space="preserve">f) </w:t>
            </w:r>
            <w:r w:rsidR="00BF2B26" w:rsidRPr="00B44D74">
              <w:rPr>
                <w:rStyle w:val="Hyperlink"/>
                <w:rFonts w:ascii="Georgia" w:hAnsi="Georgia"/>
                <w:noProof/>
              </w:rPr>
              <w:t xml:space="preserve"> </w:t>
            </w:r>
            <w:r w:rsidR="00BF2B26" w:rsidRPr="00B44D74">
              <w:rPr>
                <w:rStyle w:val="Hyperlink"/>
                <w:rFonts w:ascii="Georgia" w:hAnsi="Georgia" w:cs="Arial"/>
                <w:noProof/>
                <w:lang w:val="en-US"/>
              </w:rPr>
              <w:t>Protecţia ecosistemelor terestre şi acvatice:</w:t>
            </w:r>
            <w:r w:rsidR="00BF2B26">
              <w:rPr>
                <w:noProof/>
                <w:webHidden/>
              </w:rPr>
              <w:tab/>
            </w:r>
            <w:r w:rsidR="00BF2B26">
              <w:rPr>
                <w:noProof/>
                <w:webHidden/>
              </w:rPr>
              <w:fldChar w:fldCharType="begin"/>
            </w:r>
            <w:r w:rsidR="00BF2B26">
              <w:rPr>
                <w:noProof/>
                <w:webHidden/>
              </w:rPr>
              <w:instrText xml:space="preserve"> PAGEREF _Toc167817230 \h </w:instrText>
            </w:r>
            <w:r w:rsidR="00BF2B26">
              <w:rPr>
                <w:noProof/>
                <w:webHidden/>
              </w:rPr>
            </w:r>
            <w:r w:rsidR="00BF2B26">
              <w:rPr>
                <w:noProof/>
                <w:webHidden/>
              </w:rPr>
              <w:fldChar w:fldCharType="separate"/>
            </w:r>
            <w:r w:rsidR="00F54D1A">
              <w:rPr>
                <w:noProof/>
                <w:webHidden/>
              </w:rPr>
              <w:t>44</w:t>
            </w:r>
            <w:r w:rsidR="00BF2B26">
              <w:rPr>
                <w:noProof/>
                <w:webHidden/>
              </w:rPr>
              <w:fldChar w:fldCharType="end"/>
            </w:r>
          </w:hyperlink>
        </w:p>
        <w:p w14:paraId="4540A68A" w14:textId="605893B4" w:rsidR="00BF2B26" w:rsidRDefault="00D832A8">
          <w:pPr>
            <w:pStyle w:val="Cuprins2"/>
            <w:rPr>
              <w:rFonts w:asciiTheme="minorHAnsi" w:eastAsiaTheme="minorEastAsia" w:hAnsiTheme="minorHAnsi" w:cstheme="minorBidi"/>
              <w:noProof/>
              <w:kern w:val="2"/>
              <w:sz w:val="22"/>
              <w:lang w:val="en-GB"/>
              <w14:ligatures w14:val="standardContextual"/>
            </w:rPr>
          </w:pPr>
          <w:hyperlink w:anchor="_Toc167817231" w:history="1">
            <w:r w:rsidR="00BF2B26" w:rsidRPr="00B44D74">
              <w:rPr>
                <w:rStyle w:val="Hyperlink"/>
                <w:rFonts w:ascii="Georgia" w:hAnsi="Georgia" w:cs="Arial"/>
                <w:noProof/>
                <w:lang w:val="en-US"/>
              </w:rPr>
              <w:t xml:space="preserve">g) </w:t>
            </w:r>
            <w:r w:rsidR="00BF2B26" w:rsidRPr="00B44D74">
              <w:rPr>
                <w:rStyle w:val="Hyperlink"/>
                <w:rFonts w:ascii="Georgia" w:hAnsi="Georgia"/>
                <w:noProof/>
              </w:rPr>
              <w:t xml:space="preserve"> </w:t>
            </w:r>
            <w:r w:rsidR="00BF2B26" w:rsidRPr="00B44D74">
              <w:rPr>
                <w:rStyle w:val="Hyperlink"/>
                <w:rFonts w:ascii="Georgia" w:hAnsi="Georgia" w:cs="Arial"/>
                <w:noProof/>
                <w:lang w:val="en-US"/>
              </w:rPr>
              <w:t>Protecţia aşezărilor umane şi a altor obiective de interes public:</w:t>
            </w:r>
            <w:r w:rsidR="00BF2B26">
              <w:rPr>
                <w:noProof/>
                <w:webHidden/>
              </w:rPr>
              <w:tab/>
            </w:r>
            <w:r w:rsidR="00BF2B26">
              <w:rPr>
                <w:noProof/>
                <w:webHidden/>
              </w:rPr>
              <w:fldChar w:fldCharType="begin"/>
            </w:r>
            <w:r w:rsidR="00BF2B26">
              <w:rPr>
                <w:noProof/>
                <w:webHidden/>
              </w:rPr>
              <w:instrText xml:space="preserve"> PAGEREF _Toc167817231 \h </w:instrText>
            </w:r>
            <w:r w:rsidR="00BF2B26">
              <w:rPr>
                <w:noProof/>
                <w:webHidden/>
              </w:rPr>
            </w:r>
            <w:r w:rsidR="00BF2B26">
              <w:rPr>
                <w:noProof/>
                <w:webHidden/>
              </w:rPr>
              <w:fldChar w:fldCharType="separate"/>
            </w:r>
            <w:r w:rsidR="00F54D1A">
              <w:rPr>
                <w:noProof/>
                <w:webHidden/>
              </w:rPr>
              <w:t>44</w:t>
            </w:r>
            <w:r w:rsidR="00BF2B26">
              <w:rPr>
                <w:noProof/>
                <w:webHidden/>
              </w:rPr>
              <w:fldChar w:fldCharType="end"/>
            </w:r>
          </w:hyperlink>
        </w:p>
        <w:p w14:paraId="5C41C93C" w14:textId="1B0B42ED" w:rsidR="00BF2B26" w:rsidRDefault="00D832A8">
          <w:pPr>
            <w:pStyle w:val="Cuprins2"/>
            <w:rPr>
              <w:rFonts w:asciiTheme="minorHAnsi" w:eastAsiaTheme="minorEastAsia" w:hAnsiTheme="minorHAnsi" w:cstheme="minorBidi"/>
              <w:noProof/>
              <w:kern w:val="2"/>
              <w:sz w:val="22"/>
              <w:lang w:val="en-GB"/>
              <w14:ligatures w14:val="standardContextual"/>
            </w:rPr>
          </w:pPr>
          <w:hyperlink w:anchor="_Toc167817232" w:history="1">
            <w:r w:rsidR="00BF2B26" w:rsidRPr="00B44D74">
              <w:rPr>
                <w:rStyle w:val="Hyperlink"/>
                <w:rFonts w:ascii="Georgia" w:hAnsi="Georgia" w:cs="Arial"/>
                <w:noProof/>
                <w:lang w:val="en-US"/>
              </w:rPr>
              <w:t xml:space="preserve">h) </w:t>
            </w:r>
            <w:r w:rsidR="00BF2B26" w:rsidRPr="00B44D74">
              <w:rPr>
                <w:rStyle w:val="Hyperlink"/>
                <w:rFonts w:ascii="Georgia" w:hAnsi="Georgia"/>
                <w:noProof/>
              </w:rPr>
              <w:t xml:space="preserve"> </w:t>
            </w:r>
            <w:r w:rsidR="00BF2B26" w:rsidRPr="00B44D74">
              <w:rPr>
                <w:rStyle w:val="Hyperlink"/>
                <w:rFonts w:ascii="Georgia" w:hAnsi="Georgia" w:cs="Arial"/>
                <w:noProof/>
                <w:lang w:val="en-US"/>
              </w:rPr>
              <w:t>Prevenirea și gestionarea deșeurilor generate pe amplasament în timpul realizării proiectului/în timpul exploatării:</w:t>
            </w:r>
            <w:r w:rsidR="00BF2B26">
              <w:rPr>
                <w:noProof/>
                <w:webHidden/>
              </w:rPr>
              <w:tab/>
            </w:r>
            <w:r w:rsidR="00BF2B26">
              <w:rPr>
                <w:noProof/>
                <w:webHidden/>
              </w:rPr>
              <w:fldChar w:fldCharType="begin"/>
            </w:r>
            <w:r w:rsidR="00BF2B26">
              <w:rPr>
                <w:noProof/>
                <w:webHidden/>
              </w:rPr>
              <w:instrText xml:space="preserve"> PAGEREF _Toc167817232 \h </w:instrText>
            </w:r>
            <w:r w:rsidR="00BF2B26">
              <w:rPr>
                <w:noProof/>
                <w:webHidden/>
              </w:rPr>
            </w:r>
            <w:r w:rsidR="00BF2B26">
              <w:rPr>
                <w:noProof/>
                <w:webHidden/>
              </w:rPr>
              <w:fldChar w:fldCharType="separate"/>
            </w:r>
            <w:r w:rsidR="00F54D1A">
              <w:rPr>
                <w:noProof/>
                <w:webHidden/>
              </w:rPr>
              <w:t>45</w:t>
            </w:r>
            <w:r w:rsidR="00BF2B26">
              <w:rPr>
                <w:noProof/>
                <w:webHidden/>
              </w:rPr>
              <w:fldChar w:fldCharType="end"/>
            </w:r>
          </w:hyperlink>
        </w:p>
        <w:p w14:paraId="62D1D91D" w14:textId="6CCF0CAB" w:rsidR="00BF2B26" w:rsidRDefault="00D832A8">
          <w:pPr>
            <w:pStyle w:val="Cuprins2"/>
            <w:rPr>
              <w:rFonts w:asciiTheme="minorHAnsi" w:eastAsiaTheme="minorEastAsia" w:hAnsiTheme="minorHAnsi" w:cstheme="minorBidi"/>
              <w:noProof/>
              <w:kern w:val="2"/>
              <w:sz w:val="22"/>
              <w:lang w:val="en-GB"/>
              <w14:ligatures w14:val="standardContextual"/>
            </w:rPr>
          </w:pPr>
          <w:hyperlink w:anchor="_Toc167817233" w:history="1">
            <w:r w:rsidR="00BF2B26" w:rsidRPr="00B44D74">
              <w:rPr>
                <w:rStyle w:val="Hyperlink"/>
                <w:rFonts w:ascii="Georgia" w:hAnsi="Georgia" w:cs="Arial"/>
                <w:noProof/>
                <w:lang w:val="en-US"/>
              </w:rPr>
              <w:t xml:space="preserve">i) </w:t>
            </w:r>
            <w:r w:rsidR="00BF2B26" w:rsidRPr="00B44D74">
              <w:rPr>
                <w:rStyle w:val="Hyperlink"/>
                <w:rFonts w:ascii="Georgia" w:hAnsi="Georgia"/>
                <w:noProof/>
              </w:rPr>
              <w:t xml:space="preserve"> </w:t>
            </w:r>
            <w:r w:rsidR="00BF2B26" w:rsidRPr="00B44D74">
              <w:rPr>
                <w:rStyle w:val="Hyperlink"/>
                <w:rFonts w:ascii="Georgia" w:hAnsi="Georgia" w:cs="Arial"/>
                <w:noProof/>
                <w:lang w:val="en-US"/>
              </w:rPr>
              <w:t>Gospodărirea substanţelor şi preparatelor chimice periculoase:</w:t>
            </w:r>
            <w:r w:rsidR="00BF2B26">
              <w:rPr>
                <w:noProof/>
                <w:webHidden/>
              </w:rPr>
              <w:tab/>
            </w:r>
            <w:r w:rsidR="00BF2B26">
              <w:rPr>
                <w:noProof/>
                <w:webHidden/>
              </w:rPr>
              <w:fldChar w:fldCharType="begin"/>
            </w:r>
            <w:r w:rsidR="00BF2B26">
              <w:rPr>
                <w:noProof/>
                <w:webHidden/>
              </w:rPr>
              <w:instrText xml:space="preserve"> PAGEREF _Toc167817233 \h </w:instrText>
            </w:r>
            <w:r w:rsidR="00BF2B26">
              <w:rPr>
                <w:noProof/>
                <w:webHidden/>
              </w:rPr>
            </w:r>
            <w:r w:rsidR="00BF2B26">
              <w:rPr>
                <w:noProof/>
                <w:webHidden/>
              </w:rPr>
              <w:fldChar w:fldCharType="separate"/>
            </w:r>
            <w:r w:rsidR="00F54D1A">
              <w:rPr>
                <w:noProof/>
                <w:webHidden/>
              </w:rPr>
              <w:t>45</w:t>
            </w:r>
            <w:r w:rsidR="00BF2B26">
              <w:rPr>
                <w:noProof/>
                <w:webHidden/>
              </w:rPr>
              <w:fldChar w:fldCharType="end"/>
            </w:r>
          </w:hyperlink>
        </w:p>
        <w:p w14:paraId="278310F8" w14:textId="6F3D1147" w:rsidR="00BF2B26" w:rsidRDefault="00D832A8">
          <w:pPr>
            <w:pStyle w:val="Cuprins1"/>
            <w:rPr>
              <w:rFonts w:asciiTheme="minorHAnsi" w:eastAsiaTheme="minorEastAsia" w:hAnsiTheme="minorHAnsi" w:cstheme="minorBidi"/>
              <w:kern w:val="2"/>
              <w:sz w:val="22"/>
              <w:lang w:val="en-GB"/>
              <w14:ligatures w14:val="standardContextual"/>
            </w:rPr>
          </w:pPr>
          <w:hyperlink w:anchor="_Toc167817234" w:history="1">
            <w:r w:rsidR="00BF2B26" w:rsidRPr="00B44D74">
              <w:rPr>
                <w:rStyle w:val="Hyperlink"/>
                <w:rFonts w:ascii="Georgia" w:hAnsi="Georgia"/>
              </w:rPr>
              <w:t>VII.</w:t>
            </w:r>
            <w:r w:rsidR="00BF2B26">
              <w:rPr>
                <w:rFonts w:asciiTheme="minorHAnsi" w:eastAsiaTheme="minorEastAsia" w:hAnsiTheme="minorHAnsi" w:cstheme="minorBidi"/>
                <w:kern w:val="2"/>
                <w:sz w:val="22"/>
                <w:lang w:val="en-GB"/>
                <w14:ligatures w14:val="standardContextual"/>
              </w:rPr>
              <w:tab/>
            </w:r>
            <w:r w:rsidR="00BF2B26" w:rsidRPr="00B44D74">
              <w:rPr>
                <w:rStyle w:val="Hyperlink"/>
                <w:rFonts w:ascii="Georgia" w:hAnsi="Georgia" w:cs="Arial"/>
                <w:b/>
                <w:bCs/>
                <w:lang w:val="en-US" w:eastAsia="en-US"/>
              </w:rPr>
              <w:t>Descrierea aspectelor de mediu susceptibile a fi afectate în mod semnificativ de proiect:</w:t>
            </w:r>
            <w:r w:rsidR="00BF2B26">
              <w:rPr>
                <w:webHidden/>
              </w:rPr>
              <w:tab/>
            </w:r>
            <w:r w:rsidR="00BF2B26">
              <w:rPr>
                <w:webHidden/>
              </w:rPr>
              <w:fldChar w:fldCharType="begin"/>
            </w:r>
            <w:r w:rsidR="00BF2B26">
              <w:rPr>
                <w:webHidden/>
              </w:rPr>
              <w:instrText xml:space="preserve"> PAGEREF _Toc167817234 \h </w:instrText>
            </w:r>
            <w:r w:rsidR="00BF2B26">
              <w:rPr>
                <w:webHidden/>
              </w:rPr>
            </w:r>
            <w:r w:rsidR="00BF2B26">
              <w:rPr>
                <w:webHidden/>
              </w:rPr>
              <w:fldChar w:fldCharType="separate"/>
            </w:r>
            <w:r w:rsidR="00F54D1A">
              <w:rPr>
                <w:webHidden/>
              </w:rPr>
              <w:t>45</w:t>
            </w:r>
            <w:r w:rsidR="00BF2B26">
              <w:rPr>
                <w:webHidden/>
              </w:rPr>
              <w:fldChar w:fldCharType="end"/>
            </w:r>
          </w:hyperlink>
        </w:p>
        <w:p w14:paraId="6A2EAEFE" w14:textId="0EA04DCD" w:rsidR="00BF2B26" w:rsidRDefault="00D832A8">
          <w:pPr>
            <w:pStyle w:val="Cuprins1"/>
            <w:tabs>
              <w:tab w:val="left" w:pos="880"/>
            </w:tabs>
            <w:rPr>
              <w:rFonts w:asciiTheme="minorHAnsi" w:eastAsiaTheme="minorEastAsia" w:hAnsiTheme="minorHAnsi" w:cstheme="minorBidi"/>
              <w:kern w:val="2"/>
              <w:sz w:val="22"/>
              <w:lang w:val="en-GB"/>
              <w14:ligatures w14:val="standardContextual"/>
            </w:rPr>
          </w:pPr>
          <w:hyperlink w:anchor="_Toc167817235" w:history="1">
            <w:r w:rsidR="00BF2B26" w:rsidRPr="00B44D74">
              <w:rPr>
                <w:rStyle w:val="Hyperlink"/>
                <w:rFonts w:ascii="Georgia" w:hAnsi="Georgia" w:cs="Arial"/>
                <w:b/>
                <w:bCs/>
                <w:lang w:val="en-US" w:eastAsia="en-US"/>
              </w:rPr>
              <w:t>VIII.</w:t>
            </w:r>
            <w:r w:rsidR="00BF2B26">
              <w:rPr>
                <w:rFonts w:asciiTheme="minorHAnsi" w:eastAsiaTheme="minorEastAsia" w:hAnsiTheme="minorHAnsi" w:cstheme="minorBidi"/>
                <w:kern w:val="2"/>
                <w:sz w:val="22"/>
                <w:lang w:val="en-GB"/>
                <w14:ligatures w14:val="standardContextual"/>
              </w:rPr>
              <w:tab/>
            </w:r>
            <w:r w:rsidR="00BF2B26" w:rsidRPr="00B44D74">
              <w:rPr>
                <w:rStyle w:val="Hyperlink"/>
                <w:rFonts w:ascii="Georgia" w:hAnsi="Georgia" w:cs="Arial"/>
                <w:b/>
                <w:bCs/>
                <w:lang w:val="en-US" w:eastAsia="en-US"/>
              </w:rPr>
              <w:t>Prevederi pentru monitorizarea mediului - dotări şi măsuri prevăzute pentru controlul emisiilor de poluanţi în mediu, inclusiv pentru conformarea la cerințele privind monitorizarea emisiilor prevăzute de concluziile BAT aplicabile.</w:t>
            </w:r>
            <w:r w:rsidR="00BF2B26">
              <w:rPr>
                <w:webHidden/>
              </w:rPr>
              <w:tab/>
            </w:r>
            <w:r w:rsidR="00BF2B26">
              <w:rPr>
                <w:webHidden/>
              </w:rPr>
              <w:fldChar w:fldCharType="begin"/>
            </w:r>
            <w:r w:rsidR="00BF2B26">
              <w:rPr>
                <w:webHidden/>
              </w:rPr>
              <w:instrText xml:space="preserve"> PAGEREF _Toc167817235 \h </w:instrText>
            </w:r>
            <w:r w:rsidR="00BF2B26">
              <w:rPr>
                <w:webHidden/>
              </w:rPr>
            </w:r>
            <w:r w:rsidR="00BF2B26">
              <w:rPr>
                <w:webHidden/>
              </w:rPr>
              <w:fldChar w:fldCharType="separate"/>
            </w:r>
            <w:r w:rsidR="00F54D1A">
              <w:rPr>
                <w:webHidden/>
              </w:rPr>
              <w:t>47</w:t>
            </w:r>
            <w:r w:rsidR="00BF2B26">
              <w:rPr>
                <w:webHidden/>
              </w:rPr>
              <w:fldChar w:fldCharType="end"/>
            </w:r>
          </w:hyperlink>
        </w:p>
        <w:p w14:paraId="1BFC2942" w14:textId="33FEAAE8" w:rsidR="00BF2B26" w:rsidRDefault="00D832A8">
          <w:pPr>
            <w:pStyle w:val="Cuprins1"/>
            <w:rPr>
              <w:rFonts w:asciiTheme="minorHAnsi" w:eastAsiaTheme="minorEastAsia" w:hAnsiTheme="minorHAnsi" w:cstheme="minorBidi"/>
              <w:kern w:val="2"/>
              <w:sz w:val="22"/>
              <w:lang w:val="en-GB"/>
              <w14:ligatures w14:val="standardContextual"/>
            </w:rPr>
          </w:pPr>
          <w:hyperlink w:anchor="_Toc167817236" w:history="1">
            <w:r w:rsidR="00BF2B26" w:rsidRPr="00B44D74">
              <w:rPr>
                <w:rStyle w:val="Hyperlink"/>
                <w:rFonts w:ascii="Georgia" w:hAnsi="Georgia" w:cs="Arial"/>
                <w:b/>
                <w:bCs/>
                <w:lang w:val="en-US" w:eastAsia="en-US"/>
              </w:rPr>
              <w:t>IX.</w:t>
            </w:r>
            <w:r w:rsidR="00BF2B26">
              <w:rPr>
                <w:rFonts w:asciiTheme="minorHAnsi" w:eastAsiaTheme="minorEastAsia" w:hAnsiTheme="minorHAnsi" w:cstheme="minorBidi"/>
                <w:kern w:val="2"/>
                <w:sz w:val="22"/>
                <w:lang w:val="en-GB"/>
                <w14:ligatures w14:val="standardContextual"/>
              </w:rPr>
              <w:tab/>
            </w:r>
            <w:r w:rsidR="00BF2B26" w:rsidRPr="00B44D74">
              <w:rPr>
                <w:rStyle w:val="Hyperlink"/>
                <w:rFonts w:ascii="Georgia" w:hAnsi="Georgia" w:cs="Arial"/>
                <w:b/>
                <w:bCs/>
                <w:lang w:val="en-US" w:eastAsia="en-US"/>
              </w:rPr>
              <w:t>Legătura cu alte acte normative și/sau planuri/ programe/ strategii/ documente de planificare</w:t>
            </w:r>
            <w:r w:rsidR="00BF2B26">
              <w:rPr>
                <w:webHidden/>
              </w:rPr>
              <w:tab/>
            </w:r>
            <w:r w:rsidR="00BF2B26">
              <w:rPr>
                <w:webHidden/>
              </w:rPr>
              <w:fldChar w:fldCharType="begin"/>
            </w:r>
            <w:r w:rsidR="00BF2B26">
              <w:rPr>
                <w:webHidden/>
              </w:rPr>
              <w:instrText xml:space="preserve"> PAGEREF _Toc167817236 \h </w:instrText>
            </w:r>
            <w:r w:rsidR="00BF2B26">
              <w:rPr>
                <w:webHidden/>
              </w:rPr>
            </w:r>
            <w:r w:rsidR="00BF2B26">
              <w:rPr>
                <w:webHidden/>
              </w:rPr>
              <w:fldChar w:fldCharType="separate"/>
            </w:r>
            <w:r w:rsidR="00F54D1A">
              <w:rPr>
                <w:webHidden/>
              </w:rPr>
              <w:t>48</w:t>
            </w:r>
            <w:r w:rsidR="00BF2B26">
              <w:rPr>
                <w:webHidden/>
              </w:rPr>
              <w:fldChar w:fldCharType="end"/>
            </w:r>
          </w:hyperlink>
        </w:p>
        <w:p w14:paraId="33C77A6E" w14:textId="381F4441" w:rsidR="00BF2B26" w:rsidRDefault="00D832A8">
          <w:pPr>
            <w:pStyle w:val="Cuprins1"/>
            <w:rPr>
              <w:rFonts w:asciiTheme="minorHAnsi" w:eastAsiaTheme="minorEastAsia" w:hAnsiTheme="minorHAnsi" w:cstheme="minorBidi"/>
              <w:kern w:val="2"/>
              <w:sz w:val="22"/>
              <w:lang w:val="en-GB"/>
              <w14:ligatures w14:val="standardContextual"/>
            </w:rPr>
          </w:pPr>
          <w:hyperlink w:anchor="_Toc167817237" w:history="1">
            <w:r w:rsidR="00BF2B26" w:rsidRPr="00B44D74">
              <w:rPr>
                <w:rStyle w:val="Hyperlink"/>
                <w:rFonts w:ascii="Georgia" w:hAnsi="Georgia" w:cs="Arial"/>
                <w:b/>
                <w:bCs/>
                <w:lang w:val="en-US" w:eastAsia="en-US"/>
              </w:rPr>
              <w:t>X.</w:t>
            </w:r>
            <w:r w:rsidR="00BF2B26">
              <w:rPr>
                <w:rFonts w:asciiTheme="minorHAnsi" w:eastAsiaTheme="minorEastAsia" w:hAnsiTheme="minorHAnsi" w:cstheme="minorBidi"/>
                <w:kern w:val="2"/>
                <w:sz w:val="22"/>
                <w:lang w:val="en-GB"/>
                <w14:ligatures w14:val="standardContextual"/>
              </w:rPr>
              <w:tab/>
            </w:r>
            <w:r w:rsidR="00BF2B26" w:rsidRPr="00B44D74">
              <w:rPr>
                <w:rStyle w:val="Hyperlink"/>
                <w:rFonts w:ascii="Georgia" w:hAnsi="Georgia" w:cs="Arial"/>
                <w:b/>
                <w:bCs/>
                <w:lang w:val="en-US" w:eastAsia="en-US"/>
              </w:rPr>
              <w:t>Lucrari necesare organizarii de santier:</w:t>
            </w:r>
            <w:r w:rsidR="00BF2B26">
              <w:rPr>
                <w:webHidden/>
              </w:rPr>
              <w:tab/>
            </w:r>
            <w:r w:rsidR="00BF2B26">
              <w:rPr>
                <w:webHidden/>
              </w:rPr>
              <w:fldChar w:fldCharType="begin"/>
            </w:r>
            <w:r w:rsidR="00BF2B26">
              <w:rPr>
                <w:webHidden/>
              </w:rPr>
              <w:instrText xml:space="preserve"> PAGEREF _Toc167817237 \h </w:instrText>
            </w:r>
            <w:r w:rsidR="00BF2B26">
              <w:rPr>
                <w:webHidden/>
              </w:rPr>
            </w:r>
            <w:r w:rsidR="00BF2B26">
              <w:rPr>
                <w:webHidden/>
              </w:rPr>
              <w:fldChar w:fldCharType="separate"/>
            </w:r>
            <w:r w:rsidR="00F54D1A">
              <w:rPr>
                <w:webHidden/>
              </w:rPr>
              <w:t>48</w:t>
            </w:r>
            <w:r w:rsidR="00BF2B26">
              <w:rPr>
                <w:webHidden/>
              </w:rPr>
              <w:fldChar w:fldCharType="end"/>
            </w:r>
          </w:hyperlink>
        </w:p>
        <w:p w14:paraId="06B0A34F" w14:textId="2ECB0F52" w:rsidR="00BF2B26" w:rsidRDefault="00D832A8">
          <w:pPr>
            <w:pStyle w:val="Cuprins1"/>
            <w:rPr>
              <w:rFonts w:asciiTheme="minorHAnsi" w:eastAsiaTheme="minorEastAsia" w:hAnsiTheme="minorHAnsi" w:cstheme="minorBidi"/>
              <w:kern w:val="2"/>
              <w:sz w:val="22"/>
              <w:lang w:val="en-GB"/>
              <w14:ligatures w14:val="standardContextual"/>
            </w:rPr>
          </w:pPr>
          <w:hyperlink w:anchor="_Toc167817238" w:history="1">
            <w:r w:rsidR="00BF2B26" w:rsidRPr="00B44D74">
              <w:rPr>
                <w:rStyle w:val="Hyperlink"/>
                <w:rFonts w:ascii="Georgia" w:hAnsi="Georgia"/>
                <w:b/>
                <w:bCs/>
              </w:rPr>
              <w:t>XI.</w:t>
            </w:r>
            <w:r w:rsidR="00BF2B26">
              <w:rPr>
                <w:rFonts w:asciiTheme="minorHAnsi" w:eastAsiaTheme="minorEastAsia" w:hAnsiTheme="minorHAnsi" w:cstheme="minorBidi"/>
                <w:kern w:val="2"/>
                <w:sz w:val="22"/>
                <w:lang w:val="en-GB"/>
                <w14:ligatures w14:val="standardContextual"/>
              </w:rPr>
              <w:tab/>
            </w:r>
            <w:r w:rsidR="00BF2B26" w:rsidRPr="00B44D74">
              <w:rPr>
                <w:rStyle w:val="Hyperlink"/>
                <w:rFonts w:ascii="Georgia" w:hAnsi="Georgia" w:cs="Arial"/>
                <w:b/>
                <w:bCs/>
                <w:lang w:val="en-US" w:eastAsia="en-US"/>
              </w:rPr>
              <w:t>Anexe- piese desenate</w:t>
            </w:r>
            <w:r w:rsidR="00BF2B26">
              <w:rPr>
                <w:webHidden/>
              </w:rPr>
              <w:tab/>
            </w:r>
            <w:r w:rsidR="00BF2B26">
              <w:rPr>
                <w:webHidden/>
              </w:rPr>
              <w:fldChar w:fldCharType="begin"/>
            </w:r>
            <w:r w:rsidR="00BF2B26">
              <w:rPr>
                <w:webHidden/>
              </w:rPr>
              <w:instrText xml:space="preserve"> PAGEREF _Toc167817238 \h </w:instrText>
            </w:r>
            <w:r w:rsidR="00BF2B26">
              <w:rPr>
                <w:webHidden/>
              </w:rPr>
            </w:r>
            <w:r w:rsidR="00BF2B26">
              <w:rPr>
                <w:webHidden/>
              </w:rPr>
              <w:fldChar w:fldCharType="separate"/>
            </w:r>
            <w:r w:rsidR="00F54D1A">
              <w:rPr>
                <w:webHidden/>
              </w:rPr>
              <w:t>54</w:t>
            </w:r>
            <w:r w:rsidR="00BF2B26">
              <w:rPr>
                <w:webHidden/>
              </w:rPr>
              <w:fldChar w:fldCharType="end"/>
            </w:r>
          </w:hyperlink>
        </w:p>
        <w:p w14:paraId="4175BCE7" w14:textId="077BCA58" w:rsidR="00BF2B26" w:rsidRDefault="00D832A8">
          <w:pPr>
            <w:pStyle w:val="Cuprins1"/>
            <w:tabs>
              <w:tab w:val="left" w:pos="880"/>
            </w:tabs>
            <w:rPr>
              <w:rFonts w:asciiTheme="minorHAnsi" w:eastAsiaTheme="minorEastAsia" w:hAnsiTheme="minorHAnsi" w:cstheme="minorBidi"/>
              <w:kern w:val="2"/>
              <w:sz w:val="22"/>
              <w:lang w:val="en-GB"/>
              <w14:ligatures w14:val="standardContextual"/>
            </w:rPr>
          </w:pPr>
          <w:hyperlink w:anchor="_Toc167817239" w:history="1">
            <w:r w:rsidR="00BF2B26" w:rsidRPr="00B44D74">
              <w:rPr>
                <w:rStyle w:val="Hyperlink"/>
                <w:rFonts w:ascii="Georgia" w:hAnsi="Georgia" w:cs="Arial"/>
                <w:b/>
                <w:bCs/>
                <w:lang w:val="en-US" w:eastAsia="en-US"/>
              </w:rPr>
              <w:t>XII.</w:t>
            </w:r>
            <w:r w:rsidR="00BF2B26">
              <w:rPr>
                <w:rFonts w:asciiTheme="minorHAnsi" w:eastAsiaTheme="minorEastAsia" w:hAnsiTheme="minorHAnsi" w:cstheme="minorBidi"/>
                <w:kern w:val="2"/>
                <w:sz w:val="22"/>
                <w:lang w:val="en-GB"/>
                <w14:ligatures w14:val="standardContextual"/>
              </w:rPr>
              <w:tab/>
            </w:r>
            <w:r w:rsidR="00BF2B26" w:rsidRPr="00B44D74">
              <w:rPr>
                <w:rStyle w:val="Hyperlink"/>
                <w:rFonts w:ascii="Georgia" w:hAnsi="Georgia" w:cs="Arial"/>
                <w:b/>
                <w:bCs/>
                <w:lang w:val="en-US" w:eastAsia="en-US"/>
              </w:rPr>
              <w:t>Pentru proiectele care intră sub incidența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 memoriul va fi completat cu următoarele:</w:t>
            </w:r>
            <w:r w:rsidR="00BF2B26">
              <w:rPr>
                <w:webHidden/>
              </w:rPr>
              <w:tab/>
            </w:r>
            <w:r w:rsidR="00BF2B26">
              <w:rPr>
                <w:webHidden/>
              </w:rPr>
              <w:fldChar w:fldCharType="begin"/>
            </w:r>
            <w:r w:rsidR="00BF2B26">
              <w:rPr>
                <w:webHidden/>
              </w:rPr>
              <w:instrText xml:space="preserve"> PAGEREF _Toc167817239 \h </w:instrText>
            </w:r>
            <w:r w:rsidR="00BF2B26">
              <w:rPr>
                <w:webHidden/>
              </w:rPr>
            </w:r>
            <w:r w:rsidR="00BF2B26">
              <w:rPr>
                <w:webHidden/>
              </w:rPr>
              <w:fldChar w:fldCharType="separate"/>
            </w:r>
            <w:r w:rsidR="00F54D1A">
              <w:rPr>
                <w:webHidden/>
              </w:rPr>
              <w:t>55</w:t>
            </w:r>
            <w:r w:rsidR="00BF2B26">
              <w:rPr>
                <w:webHidden/>
              </w:rPr>
              <w:fldChar w:fldCharType="end"/>
            </w:r>
          </w:hyperlink>
        </w:p>
        <w:p w14:paraId="5CDCD464" w14:textId="466E0DDE" w:rsidR="00BF2B26" w:rsidRDefault="00D832A8">
          <w:pPr>
            <w:pStyle w:val="Cuprins1"/>
            <w:tabs>
              <w:tab w:val="left" w:pos="880"/>
            </w:tabs>
            <w:rPr>
              <w:rFonts w:asciiTheme="minorHAnsi" w:eastAsiaTheme="minorEastAsia" w:hAnsiTheme="minorHAnsi" w:cstheme="minorBidi"/>
              <w:kern w:val="2"/>
              <w:sz w:val="22"/>
              <w:lang w:val="en-GB"/>
              <w14:ligatures w14:val="standardContextual"/>
            </w:rPr>
          </w:pPr>
          <w:hyperlink w:anchor="_Toc167817240" w:history="1">
            <w:r w:rsidR="00BF2B26" w:rsidRPr="00B44D74">
              <w:rPr>
                <w:rStyle w:val="Hyperlink"/>
                <w:rFonts w:ascii="Georgia" w:hAnsi="Georgia"/>
                <w:b/>
                <w:bCs/>
              </w:rPr>
              <w:t>XIII.</w:t>
            </w:r>
            <w:r w:rsidR="00BF2B26">
              <w:rPr>
                <w:rFonts w:asciiTheme="minorHAnsi" w:eastAsiaTheme="minorEastAsia" w:hAnsiTheme="minorHAnsi" w:cstheme="minorBidi"/>
                <w:kern w:val="2"/>
                <w:sz w:val="22"/>
                <w:lang w:val="en-GB"/>
                <w14:ligatures w14:val="standardContextual"/>
              </w:rPr>
              <w:tab/>
            </w:r>
            <w:r w:rsidR="00BF2B26" w:rsidRPr="00B44D74">
              <w:rPr>
                <w:rStyle w:val="Hyperlink"/>
                <w:rFonts w:ascii="Georgia" w:hAnsi="Georgia" w:cs="Arial"/>
                <w:b/>
                <w:bCs/>
                <w:lang w:val="en-US" w:eastAsia="en-US"/>
              </w:rPr>
              <w:t>Pentru proiectele care se realizează pe ape sau au legătură cu apele:</w:t>
            </w:r>
            <w:r w:rsidR="00BF2B26">
              <w:rPr>
                <w:webHidden/>
              </w:rPr>
              <w:tab/>
            </w:r>
            <w:r w:rsidR="00BF2B26">
              <w:rPr>
                <w:webHidden/>
              </w:rPr>
              <w:fldChar w:fldCharType="begin"/>
            </w:r>
            <w:r w:rsidR="00BF2B26">
              <w:rPr>
                <w:webHidden/>
              </w:rPr>
              <w:instrText xml:space="preserve"> PAGEREF _Toc167817240 \h </w:instrText>
            </w:r>
            <w:r w:rsidR="00BF2B26">
              <w:rPr>
                <w:webHidden/>
              </w:rPr>
            </w:r>
            <w:r w:rsidR="00BF2B26">
              <w:rPr>
                <w:webHidden/>
              </w:rPr>
              <w:fldChar w:fldCharType="separate"/>
            </w:r>
            <w:r w:rsidR="00F54D1A">
              <w:rPr>
                <w:webHidden/>
              </w:rPr>
              <w:t>55</w:t>
            </w:r>
            <w:r w:rsidR="00BF2B26">
              <w:rPr>
                <w:webHidden/>
              </w:rPr>
              <w:fldChar w:fldCharType="end"/>
            </w:r>
          </w:hyperlink>
        </w:p>
        <w:p w14:paraId="1ECCDE71" w14:textId="153866D9" w:rsidR="00BF2B26" w:rsidRDefault="00D832A8">
          <w:pPr>
            <w:pStyle w:val="Cuprins1"/>
            <w:tabs>
              <w:tab w:val="left" w:pos="880"/>
            </w:tabs>
            <w:rPr>
              <w:rFonts w:asciiTheme="minorHAnsi" w:eastAsiaTheme="minorEastAsia" w:hAnsiTheme="minorHAnsi" w:cstheme="minorBidi"/>
              <w:kern w:val="2"/>
              <w:sz w:val="22"/>
              <w:lang w:val="en-GB"/>
              <w14:ligatures w14:val="standardContextual"/>
            </w:rPr>
          </w:pPr>
          <w:hyperlink w:anchor="_Toc167817241" w:history="1">
            <w:r w:rsidR="00BF2B26" w:rsidRPr="00B44D74">
              <w:rPr>
                <w:rStyle w:val="Hyperlink"/>
                <w:rFonts w:ascii="Georgia" w:hAnsi="Georgia" w:cs="Arial"/>
                <w:b/>
                <w:bCs/>
                <w:lang w:val="en-US" w:eastAsia="en-US"/>
              </w:rPr>
              <w:t>XIV.</w:t>
            </w:r>
            <w:r w:rsidR="00BF2B26">
              <w:rPr>
                <w:rFonts w:asciiTheme="minorHAnsi" w:eastAsiaTheme="minorEastAsia" w:hAnsiTheme="minorHAnsi" w:cstheme="minorBidi"/>
                <w:kern w:val="2"/>
                <w:sz w:val="22"/>
                <w:lang w:val="en-GB"/>
                <w14:ligatures w14:val="standardContextual"/>
              </w:rPr>
              <w:tab/>
            </w:r>
            <w:r w:rsidR="00BF2B26" w:rsidRPr="00B44D74">
              <w:rPr>
                <w:rStyle w:val="Hyperlink"/>
                <w:rFonts w:ascii="Georgia" w:hAnsi="Georgia" w:cs="Arial"/>
                <w:b/>
                <w:bCs/>
                <w:lang w:val="en-US" w:eastAsia="en-US"/>
              </w:rPr>
              <w:t>Criteriile prevăzute în anexa nr. 3 se iau in considerare, la legea nr. 292/2018 privind evaluarea impactului anumitor proiecte publice si private asupra mediului se iau in considerare dacă este cazul, în momentul colectării informațiilor în conformitatecu punctele iii-xiv.</w:t>
            </w:r>
            <w:r w:rsidR="00BF2B26">
              <w:rPr>
                <w:webHidden/>
              </w:rPr>
              <w:tab/>
            </w:r>
            <w:r w:rsidR="00BF2B26">
              <w:rPr>
                <w:webHidden/>
              </w:rPr>
              <w:fldChar w:fldCharType="begin"/>
            </w:r>
            <w:r w:rsidR="00BF2B26">
              <w:rPr>
                <w:webHidden/>
              </w:rPr>
              <w:instrText xml:space="preserve"> PAGEREF _Toc167817241 \h </w:instrText>
            </w:r>
            <w:r w:rsidR="00BF2B26">
              <w:rPr>
                <w:webHidden/>
              </w:rPr>
            </w:r>
            <w:r w:rsidR="00BF2B26">
              <w:rPr>
                <w:webHidden/>
              </w:rPr>
              <w:fldChar w:fldCharType="separate"/>
            </w:r>
            <w:r w:rsidR="00F54D1A">
              <w:rPr>
                <w:webHidden/>
              </w:rPr>
              <w:t>55</w:t>
            </w:r>
            <w:r w:rsidR="00BF2B26">
              <w:rPr>
                <w:webHidden/>
              </w:rPr>
              <w:fldChar w:fldCharType="end"/>
            </w:r>
          </w:hyperlink>
        </w:p>
        <w:p w14:paraId="347E4DEC" w14:textId="199C9D28" w:rsidR="00BF2B26" w:rsidRDefault="00D832A8">
          <w:pPr>
            <w:pStyle w:val="Cuprins1"/>
            <w:tabs>
              <w:tab w:val="left" w:pos="880"/>
            </w:tabs>
            <w:rPr>
              <w:rFonts w:asciiTheme="minorHAnsi" w:eastAsiaTheme="minorEastAsia" w:hAnsiTheme="minorHAnsi" w:cstheme="minorBidi"/>
              <w:kern w:val="2"/>
              <w:sz w:val="22"/>
              <w:lang w:val="en-GB"/>
              <w14:ligatures w14:val="standardContextual"/>
            </w:rPr>
          </w:pPr>
          <w:hyperlink w:anchor="_Toc167817242" w:history="1">
            <w:r w:rsidR="00BF2B26" w:rsidRPr="00B44D74">
              <w:rPr>
                <w:rStyle w:val="Hyperlink"/>
                <w:rFonts w:ascii="Georgia" w:hAnsi="Georgia" w:cs="Arial"/>
                <w:b/>
                <w:bCs/>
                <w:lang w:val="en-US" w:eastAsia="en-US"/>
              </w:rPr>
              <w:t>XV.</w:t>
            </w:r>
            <w:r w:rsidR="00BF2B26">
              <w:rPr>
                <w:rFonts w:asciiTheme="minorHAnsi" w:eastAsiaTheme="minorEastAsia" w:hAnsiTheme="minorHAnsi" w:cstheme="minorBidi"/>
                <w:kern w:val="2"/>
                <w:sz w:val="22"/>
                <w:lang w:val="en-GB"/>
                <w14:ligatures w14:val="standardContextual"/>
              </w:rPr>
              <w:tab/>
            </w:r>
            <w:r w:rsidR="00BF2B26" w:rsidRPr="00B44D74">
              <w:rPr>
                <w:rStyle w:val="Hyperlink"/>
                <w:rFonts w:ascii="Georgia" w:hAnsi="Georgia" w:cs="Arial"/>
                <w:b/>
                <w:bCs/>
                <w:lang w:val="en-US" w:eastAsia="en-US"/>
              </w:rPr>
              <w:t>Rezilienta la schimbarile climatice:</w:t>
            </w:r>
            <w:r w:rsidR="00BF2B26">
              <w:rPr>
                <w:webHidden/>
              </w:rPr>
              <w:tab/>
            </w:r>
            <w:r w:rsidR="00BF2B26">
              <w:rPr>
                <w:webHidden/>
              </w:rPr>
              <w:fldChar w:fldCharType="begin"/>
            </w:r>
            <w:r w:rsidR="00BF2B26">
              <w:rPr>
                <w:webHidden/>
              </w:rPr>
              <w:instrText xml:space="preserve"> PAGEREF _Toc167817242 \h </w:instrText>
            </w:r>
            <w:r w:rsidR="00BF2B26">
              <w:rPr>
                <w:webHidden/>
              </w:rPr>
            </w:r>
            <w:r w:rsidR="00BF2B26">
              <w:rPr>
                <w:webHidden/>
              </w:rPr>
              <w:fldChar w:fldCharType="separate"/>
            </w:r>
            <w:r w:rsidR="00F54D1A">
              <w:rPr>
                <w:webHidden/>
              </w:rPr>
              <w:t>55</w:t>
            </w:r>
            <w:r w:rsidR="00BF2B26">
              <w:rPr>
                <w:webHidden/>
              </w:rPr>
              <w:fldChar w:fldCharType="end"/>
            </w:r>
          </w:hyperlink>
        </w:p>
        <w:p w14:paraId="3CF38FA2" w14:textId="6C802B67" w:rsidR="00FA3922" w:rsidRPr="009A4236" w:rsidRDefault="00FA3922" w:rsidP="00FA3922">
          <w:pPr>
            <w:rPr>
              <w:rFonts w:ascii="Georgia" w:hAnsi="Georgia"/>
            </w:rPr>
          </w:pPr>
          <w:r w:rsidRPr="009A4236">
            <w:rPr>
              <w:rFonts w:ascii="Georgia" w:hAnsi="Georgia" w:cs="Arial"/>
              <w:b/>
              <w:color w:val="294A5F"/>
            </w:rPr>
            <w:fldChar w:fldCharType="end"/>
          </w:r>
        </w:p>
      </w:sdtContent>
    </w:sdt>
    <w:p w14:paraId="66DA0634" w14:textId="77777777" w:rsidR="00FA3922" w:rsidRPr="009A4236" w:rsidRDefault="00FA3922" w:rsidP="00FA3922">
      <w:pPr>
        <w:rPr>
          <w:rFonts w:ascii="Georgia" w:hAnsi="Georgia" w:cs="Arial"/>
          <w:b/>
          <w:bCs/>
          <w:lang w:val="ro-RO"/>
        </w:rPr>
      </w:pPr>
    </w:p>
    <w:p w14:paraId="45260732" w14:textId="79901580" w:rsidR="00E0268C" w:rsidRDefault="00E0268C" w:rsidP="00FA3922">
      <w:pPr>
        <w:rPr>
          <w:rFonts w:ascii="Georgia" w:hAnsi="Georgia" w:cs="Arial"/>
          <w:b/>
          <w:bCs/>
          <w:lang w:val="ro-RO"/>
        </w:rPr>
      </w:pPr>
    </w:p>
    <w:p w14:paraId="2795D0AE" w14:textId="6D65D44D" w:rsidR="0051196E" w:rsidRDefault="0051196E" w:rsidP="00FA3922">
      <w:pPr>
        <w:rPr>
          <w:rFonts w:ascii="Georgia" w:hAnsi="Georgia" w:cs="Arial"/>
          <w:b/>
          <w:bCs/>
          <w:lang w:val="ro-RO"/>
        </w:rPr>
      </w:pPr>
    </w:p>
    <w:p w14:paraId="768E8854" w14:textId="77777777" w:rsidR="0051196E" w:rsidRPr="009A4236" w:rsidRDefault="0051196E" w:rsidP="00FA3922">
      <w:pPr>
        <w:rPr>
          <w:rFonts w:ascii="Georgia" w:hAnsi="Georgia" w:cs="Arial"/>
          <w:b/>
          <w:bCs/>
          <w:lang w:val="ro-RO"/>
        </w:rPr>
      </w:pPr>
    </w:p>
    <w:p w14:paraId="5D6123DD" w14:textId="34DDC46C" w:rsidR="00E0268C" w:rsidRPr="00FC1486" w:rsidRDefault="00E0268C" w:rsidP="00FA3922">
      <w:pPr>
        <w:rPr>
          <w:rFonts w:ascii="Georgia" w:hAnsi="Georgia" w:cs="Arial"/>
          <w:b/>
          <w:bCs/>
          <w:sz w:val="20"/>
          <w:szCs w:val="20"/>
          <w:lang w:val="ro-RO"/>
        </w:rPr>
      </w:pPr>
    </w:p>
    <w:p w14:paraId="34243B87" w14:textId="75410624" w:rsidR="00FA3922" w:rsidRPr="00FC1486" w:rsidRDefault="004544B5" w:rsidP="002677E7">
      <w:pPr>
        <w:pStyle w:val="Titlucapitol"/>
        <w:keepNext/>
        <w:numPr>
          <w:ilvl w:val="0"/>
          <w:numId w:val="8"/>
        </w:numPr>
        <w:pBdr>
          <w:top w:val="single" w:sz="4" w:space="2" w:color="auto"/>
          <w:left w:val="single" w:sz="4" w:space="1" w:color="auto"/>
          <w:bottom w:val="single" w:sz="4" w:space="1" w:color="auto"/>
          <w:right w:val="single" w:sz="4" w:space="1" w:color="auto"/>
        </w:pBdr>
        <w:shd w:val="clear" w:color="auto" w:fill="5B9BD5" w:themeFill="accent1"/>
        <w:tabs>
          <w:tab w:val="left" w:pos="1134"/>
        </w:tabs>
        <w:spacing w:before="240" w:after="200"/>
        <w:jc w:val="left"/>
        <w:outlineLvl w:val="0"/>
        <w:rPr>
          <w:rFonts w:ascii="Georgia" w:hAnsi="Georgia" w:cs="Arial"/>
          <w:b/>
          <w:bCs/>
          <w:sz w:val="20"/>
          <w:szCs w:val="20"/>
          <w:lang w:eastAsia="en-US"/>
        </w:rPr>
      </w:pPr>
      <w:bookmarkStart w:id="2" w:name="_Toc165920299"/>
      <w:bookmarkStart w:id="3" w:name="_Toc167817211"/>
      <w:r w:rsidRPr="00FC1486">
        <w:rPr>
          <w:rFonts w:ascii="Georgia" w:hAnsi="Georgia" w:cs="Arial"/>
          <w:b/>
          <w:bCs/>
          <w:color w:val="auto"/>
          <w:sz w:val="20"/>
          <w:szCs w:val="20"/>
          <w:lang w:val="en-US" w:eastAsia="en-US"/>
        </w:rPr>
        <w:lastRenderedPageBreak/>
        <w:t>DENUMIREA PROIECTULUI</w:t>
      </w:r>
      <w:bookmarkEnd w:id="2"/>
      <w:bookmarkEnd w:id="3"/>
      <w:r w:rsidRPr="00FC1486">
        <w:rPr>
          <w:rFonts w:ascii="Georgia" w:hAnsi="Georgia" w:cs="Arial"/>
          <w:b/>
          <w:bCs/>
          <w:color w:val="auto"/>
          <w:sz w:val="20"/>
          <w:szCs w:val="20"/>
          <w:lang w:val="en-US" w:eastAsia="en-US"/>
        </w:rPr>
        <w:t xml:space="preserve"> </w:t>
      </w:r>
      <w:bookmarkStart w:id="4" w:name="_Hlk109811316"/>
    </w:p>
    <w:p w14:paraId="6D0C818F" w14:textId="77777777" w:rsidR="00FA3922" w:rsidRPr="00FC1486" w:rsidRDefault="00FA3922" w:rsidP="00FA3922">
      <w:pPr>
        <w:spacing w:after="0"/>
        <w:ind w:right="-115" w:firstLine="1"/>
        <w:rPr>
          <w:rFonts w:ascii="Georgia" w:eastAsia="Times New Roman" w:hAnsi="Georgia" w:cs="Arial"/>
          <w:b/>
          <w:bCs/>
          <w:sz w:val="20"/>
          <w:szCs w:val="20"/>
          <w:u w:val="single"/>
        </w:rPr>
      </w:pPr>
      <w:bookmarkStart w:id="5" w:name="_Hlk117781045"/>
      <w:bookmarkEnd w:id="4"/>
      <w:r w:rsidRPr="00FC1486">
        <w:rPr>
          <w:rFonts w:ascii="Georgia" w:eastAsia="Times New Roman" w:hAnsi="Georgia" w:cs="Arial"/>
          <w:b/>
          <w:bCs/>
          <w:sz w:val="20"/>
          <w:szCs w:val="20"/>
          <w:u w:val="single"/>
        </w:rPr>
        <w:t>ELABORAREA DOCUMENTAȚIEI PENTRU AUTORIZAREA EXECUTĂRII LUCRĂRILOR DE CONSTRUCȚII SI PENTRU OBȚINEREA AVIZELOR/ ACORDURILOR NECESARE PENTRU "LUCRĂRI DE INFRASTRUCTURA NECESARE FUNCȚIONARII COLEGIULUI NAȚIONAL MILITAR «ALEXANDRU IOAN CUZA» IN CAZARMA 3607 CONSTANȚA, COD LUCRARE: 2019-C/I-3607"</w:t>
      </w:r>
    </w:p>
    <w:p w14:paraId="041AAC39" w14:textId="16AF4D7E" w:rsidR="004544B5" w:rsidRPr="00FC1486" w:rsidRDefault="00FA3922" w:rsidP="004544B5">
      <w:pPr>
        <w:spacing w:after="0"/>
        <w:ind w:right="-115"/>
        <w:rPr>
          <w:rFonts w:ascii="Georgia" w:eastAsia="Calibri" w:hAnsi="Georgia" w:cs="Arial"/>
          <w:b/>
          <w:bCs/>
          <w:sz w:val="20"/>
          <w:szCs w:val="20"/>
          <w:u w:val="single"/>
        </w:rPr>
      </w:pPr>
      <w:r w:rsidRPr="00FC1486">
        <w:rPr>
          <w:rFonts w:ascii="Georgia" w:eastAsia="Times New Roman" w:hAnsi="Georgia" w:cs="Arial"/>
          <w:b/>
          <w:bCs/>
          <w:sz w:val="20"/>
          <w:szCs w:val="20"/>
          <w:u w:val="single"/>
        </w:rPr>
        <w:t>Cod proiect: 2019-C/I/-3607 CONSTANȚA</w:t>
      </w:r>
    </w:p>
    <w:p w14:paraId="41F140CA" w14:textId="55C40B52" w:rsidR="004544B5" w:rsidRPr="00FC1486" w:rsidRDefault="004544B5" w:rsidP="002677E7">
      <w:pPr>
        <w:pStyle w:val="Titlucapitol"/>
        <w:keepNext/>
        <w:numPr>
          <w:ilvl w:val="0"/>
          <w:numId w:val="8"/>
        </w:numPr>
        <w:pBdr>
          <w:top w:val="single" w:sz="4" w:space="0" w:color="auto"/>
          <w:left w:val="single" w:sz="4" w:space="1" w:color="auto"/>
          <w:bottom w:val="single" w:sz="4" w:space="1" w:color="auto"/>
          <w:right w:val="single" w:sz="4" w:space="1" w:color="auto"/>
        </w:pBdr>
        <w:shd w:val="clear" w:color="auto" w:fill="5B9BD5" w:themeFill="accent1"/>
        <w:tabs>
          <w:tab w:val="left" w:pos="1134"/>
        </w:tabs>
        <w:spacing w:before="240" w:after="200"/>
        <w:jc w:val="both"/>
        <w:outlineLvl w:val="0"/>
        <w:rPr>
          <w:rFonts w:ascii="Georgia" w:hAnsi="Georgia" w:cs="Arial"/>
          <w:b/>
          <w:bCs/>
          <w:sz w:val="20"/>
          <w:szCs w:val="20"/>
          <w:lang w:eastAsia="en-US"/>
        </w:rPr>
      </w:pPr>
      <w:bookmarkStart w:id="6" w:name="_Toc165920300"/>
      <w:bookmarkStart w:id="7" w:name="_Toc167817212"/>
      <w:r w:rsidRPr="00FC1486">
        <w:rPr>
          <w:rFonts w:ascii="Georgia" w:hAnsi="Georgia" w:cs="Arial"/>
          <w:b/>
          <w:bCs/>
          <w:color w:val="auto"/>
          <w:sz w:val="20"/>
          <w:szCs w:val="20"/>
          <w:lang w:val="en-US" w:eastAsia="en-US"/>
        </w:rPr>
        <w:t>TITULAR</w:t>
      </w:r>
      <w:bookmarkEnd w:id="6"/>
      <w:bookmarkEnd w:id="7"/>
      <w:r w:rsidRPr="00FC1486">
        <w:rPr>
          <w:rFonts w:ascii="Georgia" w:hAnsi="Georgia" w:cs="Arial"/>
          <w:b/>
          <w:bCs/>
          <w:color w:val="auto"/>
          <w:sz w:val="20"/>
          <w:szCs w:val="20"/>
          <w:lang w:val="en-US" w:eastAsia="en-US"/>
        </w:rPr>
        <w:t xml:space="preserve"> </w:t>
      </w:r>
    </w:p>
    <w:p w14:paraId="237F889A" w14:textId="77777777" w:rsidR="00FA3922" w:rsidRPr="000A775D" w:rsidRDefault="00FA3922" w:rsidP="002677E7">
      <w:pPr>
        <w:pStyle w:val="Subtitlu1"/>
        <w:numPr>
          <w:ilvl w:val="1"/>
          <w:numId w:val="8"/>
        </w:numPr>
        <w:shd w:val="clear" w:color="auto" w:fill="DEEAF6" w:themeFill="accent1" w:themeFillTint="33"/>
        <w:ind w:left="1440" w:hanging="1494"/>
        <w:jc w:val="both"/>
        <w:rPr>
          <w:rFonts w:ascii="Georgia" w:hAnsi="Georgia" w:cs="Arial"/>
          <w:bCs w:val="0"/>
          <w:color w:val="auto"/>
          <w:sz w:val="20"/>
          <w:szCs w:val="20"/>
        </w:rPr>
      </w:pPr>
      <w:bookmarkStart w:id="8" w:name="_Toc165920301"/>
      <w:bookmarkStart w:id="9" w:name="_Toc167817213"/>
      <w:r w:rsidRPr="000A775D">
        <w:rPr>
          <w:rFonts w:ascii="Georgia" w:hAnsi="Georgia" w:cs="Arial"/>
          <w:bCs w:val="0"/>
          <w:color w:val="auto"/>
          <w:sz w:val="20"/>
          <w:szCs w:val="20"/>
          <w:lang w:val="en-US"/>
        </w:rPr>
        <w:t>Beneficiar:</w:t>
      </w:r>
      <w:bookmarkEnd w:id="5"/>
      <w:bookmarkEnd w:id="8"/>
      <w:bookmarkEnd w:id="9"/>
    </w:p>
    <w:p w14:paraId="6EA83DA8" w14:textId="77777777" w:rsidR="00FA3922" w:rsidRPr="00FC1486" w:rsidRDefault="00FA3922" w:rsidP="00FA3922">
      <w:pPr>
        <w:rPr>
          <w:rFonts w:ascii="Georgia" w:hAnsi="Georgia" w:cs="Arial"/>
          <w:bCs/>
          <w:sz w:val="20"/>
          <w:szCs w:val="20"/>
        </w:rPr>
      </w:pPr>
      <w:r w:rsidRPr="00FC1486">
        <w:rPr>
          <w:rFonts w:ascii="Georgia" w:hAnsi="Georgia" w:cs="Arial"/>
          <w:bCs/>
          <w:sz w:val="20"/>
          <w:szCs w:val="20"/>
        </w:rPr>
        <w:t>MINISTERUL APĂRĂRII NAȚIONALE, prin asocierea formată din:</w:t>
      </w:r>
    </w:p>
    <w:p w14:paraId="47523B56" w14:textId="77777777" w:rsidR="00FA3922" w:rsidRPr="00FC1486" w:rsidRDefault="00FA3922" w:rsidP="00FA3922">
      <w:pPr>
        <w:rPr>
          <w:rFonts w:ascii="Georgia" w:hAnsi="Georgia" w:cs="Arial"/>
          <w:bCs/>
          <w:sz w:val="20"/>
          <w:szCs w:val="20"/>
        </w:rPr>
      </w:pPr>
      <w:r w:rsidRPr="00FC1486">
        <w:rPr>
          <w:rFonts w:ascii="Georgia" w:hAnsi="Georgia" w:cs="Arial"/>
          <w:bCs/>
          <w:sz w:val="20"/>
          <w:szCs w:val="20"/>
        </w:rPr>
        <w:t>-U.M. 02523, cu sediul în București, str. Drumul Taberei nr. 7b, și</w:t>
      </w:r>
    </w:p>
    <w:p w14:paraId="38BB1BE6" w14:textId="77777777" w:rsidR="00FA3922" w:rsidRPr="00FC1486" w:rsidRDefault="00FA3922" w:rsidP="00FA3922">
      <w:pPr>
        <w:rPr>
          <w:rFonts w:ascii="Georgia" w:hAnsi="Georgia" w:cs="Arial"/>
          <w:bCs/>
          <w:sz w:val="20"/>
          <w:szCs w:val="20"/>
        </w:rPr>
      </w:pPr>
      <w:r w:rsidRPr="00FC1486">
        <w:rPr>
          <w:rFonts w:ascii="Georgia" w:hAnsi="Georgia" w:cs="Arial"/>
          <w:bCs/>
          <w:sz w:val="20"/>
          <w:szCs w:val="20"/>
        </w:rPr>
        <w:t>-U.M. 02542, cu sediul în județul Vrancea, localitatea Focșani, strada b-dul București nr. 1-3;</w:t>
      </w:r>
    </w:p>
    <w:p w14:paraId="519751FA" w14:textId="79FB646A" w:rsidR="00FA3922" w:rsidRPr="00FC1486" w:rsidRDefault="00FA3922" w:rsidP="00FA3922">
      <w:pPr>
        <w:rPr>
          <w:rFonts w:ascii="Georgia" w:hAnsi="Georgia" w:cs="Arial"/>
          <w:bCs/>
          <w:sz w:val="20"/>
          <w:szCs w:val="20"/>
        </w:rPr>
      </w:pPr>
      <w:r w:rsidRPr="00FC1486">
        <w:rPr>
          <w:rFonts w:ascii="Georgia" w:hAnsi="Georgia" w:cs="Arial"/>
          <w:bCs/>
          <w:sz w:val="20"/>
          <w:szCs w:val="20"/>
        </w:rPr>
        <w:t>STATUL MAJOR AL FORȚELOR NAVALE, prin – U.M. 02191 CONSTANȚA</w:t>
      </w:r>
    </w:p>
    <w:p w14:paraId="3530D44A" w14:textId="77777777" w:rsidR="00FA3922" w:rsidRPr="000A775D" w:rsidRDefault="00FA3922" w:rsidP="002677E7">
      <w:pPr>
        <w:pStyle w:val="Subtitlu1"/>
        <w:numPr>
          <w:ilvl w:val="1"/>
          <w:numId w:val="8"/>
        </w:numPr>
        <w:shd w:val="clear" w:color="auto" w:fill="DEEAF6" w:themeFill="accent1" w:themeFillTint="33"/>
        <w:ind w:left="1440" w:hanging="1494"/>
        <w:jc w:val="both"/>
        <w:rPr>
          <w:rFonts w:ascii="Georgia" w:hAnsi="Georgia" w:cs="Arial"/>
          <w:bCs w:val="0"/>
          <w:color w:val="auto"/>
          <w:sz w:val="20"/>
          <w:szCs w:val="20"/>
        </w:rPr>
      </w:pPr>
      <w:bookmarkStart w:id="10" w:name="_Toc165920302"/>
      <w:bookmarkStart w:id="11" w:name="_Toc167817214"/>
      <w:r w:rsidRPr="000A775D">
        <w:rPr>
          <w:rFonts w:ascii="Georgia" w:hAnsi="Georgia" w:cs="Arial"/>
          <w:bCs w:val="0"/>
          <w:color w:val="auto"/>
          <w:sz w:val="20"/>
          <w:szCs w:val="20"/>
          <w:lang w:val="en-US"/>
        </w:rPr>
        <w:t>Amplasament:</w:t>
      </w:r>
      <w:bookmarkEnd w:id="10"/>
      <w:bookmarkEnd w:id="11"/>
    </w:p>
    <w:p w14:paraId="40349899" w14:textId="4491F825" w:rsidR="006F342B" w:rsidRPr="00FC1486" w:rsidRDefault="00FA3922" w:rsidP="00FA3922">
      <w:pPr>
        <w:rPr>
          <w:rFonts w:ascii="Georgia" w:hAnsi="Georgia" w:cs="Arial"/>
          <w:bCs/>
          <w:sz w:val="20"/>
          <w:szCs w:val="20"/>
        </w:rPr>
      </w:pPr>
      <w:r w:rsidRPr="00FC1486">
        <w:rPr>
          <w:rFonts w:ascii="Georgia" w:hAnsi="Georgia" w:cs="Arial"/>
          <w:bCs/>
          <w:sz w:val="20"/>
          <w:szCs w:val="20"/>
        </w:rPr>
        <w:t>Bulevardul 1 Mai nr. 101, Municipiul Constanța, judetul Constanța</w:t>
      </w:r>
    </w:p>
    <w:p w14:paraId="65A1FEBA" w14:textId="1626E2D4" w:rsidR="00B77CA0" w:rsidRPr="00FC1486" w:rsidRDefault="006F342B" w:rsidP="002677E7">
      <w:pPr>
        <w:pStyle w:val="Titlucapitol"/>
        <w:keepNext/>
        <w:numPr>
          <w:ilvl w:val="0"/>
          <w:numId w:val="8"/>
        </w:numPr>
        <w:pBdr>
          <w:top w:val="single" w:sz="4" w:space="0" w:color="auto"/>
          <w:left w:val="single" w:sz="4" w:space="1" w:color="auto"/>
          <w:bottom w:val="single" w:sz="4" w:space="1" w:color="auto"/>
          <w:right w:val="single" w:sz="4" w:space="1" w:color="auto"/>
        </w:pBdr>
        <w:shd w:val="clear" w:color="auto" w:fill="5B9BD5" w:themeFill="accent1"/>
        <w:tabs>
          <w:tab w:val="left" w:pos="1134"/>
        </w:tabs>
        <w:spacing w:before="240" w:after="200"/>
        <w:jc w:val="both"/>
        <w:outlineLvl w:val="0"/>
        <w:rPr>
          <w:rFonts w:ascii="Georgia" w:hAnsi="Georgia" w:cs="Arial"/>
          <w:b/>
          <w:bCs/>
          <w:sz w:val="20"/>
          <w:szCs w:val="20"/>
          <w:lang w:eastAsia="en-US"/>
        </w:rPr>
      </w:pPr>
      <w:bookmarkStart w:id="12" w:name="_Toc165920303"/>
      <w:bookmarkStart w:id="13" w:name="_Toc167817215"/>
      <w:r w:rsidRPr="00FC1486">
        <w:rPr>
          <w:rFonts w:ascii="Georgia" w:hAnsi="Georgia" w:cs="Arial"/>
          <w:b/>
          <w:bCs/>
          <w:color w:val="auto"/>
          <w:sz w:val="20"/>
          <w:szCs w:val="20"/>
          <w:lang w:val="en-US" w:eastAsia="en-US"/>
        </w:rPr>
        <w:t>DESCRIEREA CARACTERISTICILOR FIZICE ALE INTREGULUI PROIECT</w:t>
      </w:r>
      <w:bookmarkEnd w:id="12"/>
      <w:bookmarkEnd w:id="13"/>
      <w:r w:rsidRPr="00FC1486">
        <w:rPr>
          <w:rFonts w:ascii="Georgia" w:hAnsi="Georgia" w:cs="Arial"/>
          <w:b/>
          <w:bCs/>
          <w:color w:val="auto"/>
          <w:sz w:val="20"/>
          <w:szCs w:val="20"/>
          <w:lang w:val="en-US" w:eastAsia="en-US"/>
        </w:rPr>
        <w:t xml:space="preserve"> </w:t>
      </w:r>
    </w:p>
    <w:p w14:paraId="3C6FB9E1" w14:textId="475963C1" w:rsidR="008B663D" w:rsidRPr="000A775D" w:rsidRDefault="00E0268C" w:rsidP="003F74F0">
      <w:pPr>
        <w:pStyle w:val="Subtitlu1"/>
        <w:shd w:val="clear" w:color="auto" w:fill="DEEAF6" w:themeFill="accent1" w:themeFillTint="33"/>
        <w:tabs>
          <w:tab w:val="clear" w:pos="698"/>
        </w:tabs>
        <w:ind w:left="720" w:firstLine="0"/>
        <w:jc w:val="both"/>
        <w:rPr>
          <w:rFonts w:ascii="Georgia" w:hAnsi="Georgia" w:cs="Arial"/>
          <w:bCs w:val="0"/>
          <w:color w:val="auto"/>
          <w:sz w:val="20"/>
          <w:szCs w:val="20"/>
        </w:rPr>
      </w:pPr>
      <w:bookmarkStart w:id="14" w:name="_Toc167817216"/>
      <w:r w:rsidRPr="000A775D">
        <w:rPr>
          <w:rFonts w:ascii="Georgia" w:hAnsi="Georgia" w:cs="Arial"/>
          <w:bCs w:val="0"/>
          <w:caps w:val="0"/>
          <w:color w:val="auto"/>
          <w:sz w:val="20"/>
          <w:szCs w:val="20"/>
          <w:lang w:val="en-US"/>
        </w:rPr>
        <w:t>a) Un rezumat al proiectului</w:t>
      </w:r>
      <w:bookmarkEnd w:id="14"/>
    </w:p>
    <w:p w14:paraId="61DC2E70" w14:textId="77777777" w:rsidR="009614BA" w:rsidRPr="001A5F0A" w:rsidRDefault="009614BA" w:rsidP="00CB12EC">
      <w:pPr>
        <w:pStyle w:val="Default"/>
        <w:ind w:firstLine="284"/>
        <w:rPr>
          <w:rFonts w:ascii="Georgia" w:hAnsi="Georgia"/>
          <w:color w:val="auto"/>
          <w:sz w:val="20"/>
          <w:szCs w:val="20"/>
        </w:rPr>
      </w:pPr>
      <w:bookmarkStart w:id="15" w:name="_Toc165920304"/>
      <w:r w:rsidRPr="001A5F0A">
        <w:rPr>
          <w:rFonts w:ascii="Georgia" w:hAnsi="Georgia"/>
          <w:color w:val="auto"/>
          <w:sz w:val="20"/>
          <w:szCs w:val="20"/>
        </w:rPr>
        <w:t xml:space="preserve">Imobilul este situat in intravilanul municipiului Constanta, Bulevardul 1 Mai, nr. 101, judetul Constanta. </w:t>
      </w:r>
    </w:p>
    <w:p w14:paraId="56EE63C4" w14:textId="77777777" w:rsidR="009614BA" w:rsidRPr="001A5F0A" w:rsidRDefault="009614BA" w:rsidP="00CB12EC">
      <w:pPr>
        <w:pStyle w:val="Default"/>
        <w:ind w:firstLine="284"/>
        <w:rPr>
          <w:rFonts w:ascii="Georgia" w:hAnsi="Georgia"/>
          <w:color w:val="auto"/>
          <w:sz w:val="20"/>
          <w:szCs w:val="20"/>
        </w:rPr>
      </w:pPr>
      <w:r w:rsidRPr="001A5F0A">
        <w:rPr>
          <w:rFonts w:ascii="Georgia" w:hAnsi="Georgia"/>
          <w:color w:val="auto"/>
          <w:sz w:val="20"/>
          <w:szCs w:val="20"/>
        </w:rPr>
        <w:t xml:space="preserve">Imobilul se afla in proprietatea Statului Roman si in administrarea Ministerului Apararii Nationale, fiind compus din teren cu suprafata de </w:t>
      </w:r>
      <w:r w:rsidRPr="001A5F0A">
        <w:rPr>
          <w:rFonts w:ascii="Georgia" w:hAnsi="Georgia"/>
          <w:b/>
          <w:bCs/>
          <w:color w:val="auto"/>
          <w:sz w:val="20"/>
          <w:szCs w:val="20"/>
        </w:rPr>
        <w:t xml:space="preserve">24 467 mp </w:t>
      </w:r>
      <w:r w:rsidRPr="001A5F0A">
        <w:rPr>
          <w:rFonts w:ascii="Georgia" w:hAnsi="Georgia"/>
          <w:color w:val="auto"/>
          <w:sz w:val="20"/>
          <w:szCs w:val="20"/>
        </w:rPr>
        <w:t xml:space="preserve">si constructii, potrivit Extrasului de carte funciara pentru informare. Imobilul are Carte Funciara </w:t>
      </w:r>
      <w:r w:rsidRPr="001A5F0A">
        <w:rPr>
          <w:rFonts w:ascii="Georgia" w:hAnsi="Georgia"/>
          <w:b/>
          <w:bCs/>
          <w:color w:val="auto"/>
          <w:sz w:val="20"/>
          <w:szCs w:val="20"/>
        </w:rPr>
        <w:t xml:space="preserve">nr. 248607 </w:t>
      </w:r>
      <w:r w:rsidRPr="001A5F0A">
        <w:rPr>
          <w:rFonts w:ascii="Georgia" w:hAnsi="Georgia"/>
          <w:color w:val="auto"/>
          <w:sz w:val="20"/>
          <w:szCs w:val="20"/>
        </w:rPr>
        <w:t xml:space="preserve">Constanta si nr. Cadastral </w:t>
      </w:r>
      <w:r w:rsidRPr="001A5F0A">
        <w:rPr>
          <w:rFonts w:ascii="Georgia" w:hAnsi="Georgia"/>
          <w:b/>
          <w:bCs/>
          <w:color w:val="auto"/>
          <w:sz w:val="20"/>
          <w:szCs w:val="20"/>
        </w:rPr>
        <w:t xml:space="preserve">248607. </w:t>
      </w:r>
    </w:p>
    <w:p w14:paraId="12763152" w14:textId="77777777" w:rsidR="009614BA" w:rsidRPr="001A5F0A" w:rsidRDefault="009614BA" w:rsidP="00CB12EC">
      <w:pPr>
        <w:pStyle w:val="Default"/>
        <w:ind w:firstLine="284"/>
        <w:rPr>
          <w:rFonts w:ascii="Georgia" w:hAnsi="Georgia"/>
          <w:color w:val="auto"/>
          <w:sz w:val="20"/>
          <w:szCs w:val="20"/>
        </w:rPr>
      </w:pPr>
      <w:r w:rsidRPr="001A5F0A">
        <w:rPr>
          <w:rFonts w:ascii="Georgia" w:hAnsi="Georgia"/>
          <w:color w:val="auto"/>
          <w:sz w:val="20"/>
          <w:szCs w:val="20"/>
        </w:rPr>
        <w:t xml:space="preserve">Acesta nu reprezinta zona de utilitate publica, nu exista servituti asupa imobilului si nici drept de preemtiune. </w:t>
      </w:r>
    </w:p>
    <w:p w14:paraId="5B4EC578" w14:textId="13FA8853" w:rsidR="009614BA" w:rsidRPr="001A5F0A" w:rsidRDefault="009614BA" w:rsidP="00CB12EC">
      <w:pPr>
        <w:pStyle w:val="Default"/>
        <w:ind w:firstLine="284"/>
        <w:rPr>
          <w:rFonts w:ascii="Georgia" w:hAnsi="Georgia"/>
          <w:color w:val="auto"/>
          <w:sz w:val="20"/>
          <w:szCs w:val="20"/>
        </w:rPr>
      </w:pPr>
      <w:r w:rsidRPr="001A5F0A">
        <w:rPr>
          <w:rFonts w:ascii="Georgia" w:hAnsi="Georgia"/>
          <w:color w:val="auto"/>
          <w:sz w:val="20"/>
          <w:szCs w:val="20"/>
        </w:rPr>
        <w:t xml:space="preserve">Imobilul este situat in </w:t>
      </w:r>
      <w:r w:rsidRPr="001A5F0A">
        <w:rPr>
          <w:rFonts w:ascii="Georgia" w:hAnsi="Georgia"/>
          <w:b/>
          <w:bCs/>
          <w:color w:val="auto"/>
          <w:sz w:val="20"/>
          <w:szCs w:val="20"/>
        </w:rPr>
        <w:t xml:space="preserve">vecinatatea </w:t>
      </w:r>
      <w:r w:rsidRPr="001A5F0A">
        <w:rPr>
          <w:rFonts w:ascii="Georgia" w:hAnsi="Georgia"/>
          <w:color w:val="auto"/>
          <w:sz w:val="20"/>
          <w:szCs w:val="20"/>
        </w:rPr>
        <w:t>urmatoarelor situri arheologice, precizate in Repertoriul Arhelogic National (RAN): Necropolele cetatii Tomis de la Constanta cod RAN 60428.16, sit precizat si in Lista monumentelor istorice (LMI) pentru judetul Constanta, avand cod LMI CT-I-s-A-02555. Situl arheologic de langa castrul</w:t>
      </w:r>
      <w:r w:rsidR="00DF5D70" w:rsidRPr="001A5F0A">
        <w:rPr>
          <w:rFonts w:ascii="Georgia" w:hAnsi="Georgia"/>
          <w:color w:val="auto"/>
          <w:sz w:val="20"/>
          <w:szCs w:val="20"/>
        </w:rPr>
        <w:t xml:space="preserve"> </w:t>
      </w:r>
      <w:r w:rsidRPr="001A5F0A">
        <w:rPr>
          <w:rFonts w:ascii="Georgia" w:hAnsi="Georgia"/>
          <w:color w:val="auto"/>
          <w:sz w:val="20"/>
          <w:szCs w:val="20"/>
        </w:rPr>
        <w:t xml:space="preserve">Schuchhardt, Cod RAN 60428.43. </w:t>
      </w:r>
    </w:p>
    <w:p w14:paraId="50A0429A" w14:textId="77777777" w:rsidR="00DF5D70" w:rsidRPr="001A5F0A" w:rsidRDefault="00DF5D70" w:rsidP="00E934F4">
      <w:pPr>
        <w:pStyle w:val="Default"/>
        <w:ind w:firstLine="720"/>
        <w:rPr>
          <w:rFonts w:ascii="Georgia" w:hAnsi="Georgia"/>
          <w:color w:val="auto"/>
          <w:sz w:val="20"/>
          <w:szCs w:val="20"/>
        </w:rPr>
      </w:pPr>
    </w:p>
    <w:p w14:paraId="77FA6CA6" w14:textId="77777777" w:rsidR="009614BA" w:rsidRPr="001A5F0A" w:rsidRDefault="009614BA" w:rsidP="009614BA">
      <w:pPr>
        <w:pStyle w:val="Default"/>
        <w:rPr>
          <w:rFonts w:ascii="Georgia" w:hAnsi="Georgia"/>
          <w:color w:val="auto"/>
          <w:sz w:val="20"/>
          <w:szCs w:val="20"/>
        </w:rPr>
      </w:pPr>
      <w:r w:rsidRPr="001A5F0A">
        <w:rPr>
          <w:rFonts w:ascii="Georgia" w:hAnsi="Georgia"/>
          <w:color w:val="auto"/>
          <w:sz w:val="20"/>
          <w:szCs w:val="20"/>
        </w:rPr>
        <w:t xml:space="preserve">Conforma planului de situatie anexat, imobilul are urmatoarele vecinatati: </w:t>
      </w:r>
    </w:p>
    <w:p w14:paraId="2AC586BE" w14:textId="77777777" w:rsidR="00DF5D70" w:rsidRPr="001A5F0A" w:rsidRDefault="00DF5D70" w:rsidP="009614BA">
      <w:pPr>
        <w:pStyle w:val="Default"/>
        <w:rPr>
          <w:rFonts w:ascii="Georgia" w:hAnsi="Georgia"/>
          <w:color w:val="auto"/>
          <w:sz w:val="20"/>
          <w:szCs w:val="20"/>
        </w:rPr>
      </w:pPr>
    </w:p>
    <w:p w14:paraId="5A3C6B3C" w14:textId="77777777" w:rsidR="001A5F0A" w:rsidRPr="00FC1486" w:rsidRDefault="001A5F0A" w:rsidP="001A5F0A">
      <w:pPr>
        <w:pStyle w:val="Subtitlu"/>
        <w:rPr>
          <w:rFonts w:ascii="Georgia" w:hAnsi="Georgia"/>
          <w:b/>
          <w:bCs/>
          <w:sz w:val="20"/>
          <w:szCs w:val="20"/>
          <w:u w:val="single"/>
        </w:rPr>
      </w:pPr>
      <w:r w:rsidRPr="00FC1486">
        <w:rPr>
          <w:rFonts w:ascii="Georgia" w:hAnsi="Georgia"/>
          <w:b/>
          <w:bCs/>
          <w:sz w:val="20"/>
          <w:szCs w:val="20"/>
          <w:u w:val="single"/>
        </w:rPr>
        <w:t>Vecinătăți:</w:t>
      </w:r>
    </w:p>
    <w:p w14:paraId="5AEABDC1" w14:textId="77777777" w:rsidR="001A5F0A" w:rsidRPr="00FC1486" w:rsidRDefault="001A5F0A" w:rsidP="002677E7">
      <w:pPr>
        <w:pStyle w:val="Listparagraf"/>
        <w:numPr>
          <w:ilvl w:val="0"/>
          <w:numId w:val="9"/>
        </w:numPr>
        <w:spacing w:after="120" w:line="240" w:lineRule="auto"/>
        <w:jc w:val="both"/>
        <w:rPr>
          <w:rFonts w:ascii="Georgia" w:hAnsi="Georgia" w:cs="Arial"/>
          <w:bCs/>
          <w:sz w:val="20"/>
          <w:szCs w:val="20"/>
        </w:rPr>
      </w:pPr>
      <w:r w:rsidRPr="00FC1486">
        <w:rPr>
          <w:rFonts w:ascii="Georgia" w:hAnsi="Georgia" w:cs="Arial"/>
          <w:bCs/>
          <w:sz w:val="20"/>
          <w:szCs w:val="20"/>
        </w:rPr>
        <w:t>Latura Nord: domeniul public al Primăriei Constanța – Str. Pajurei</w:t>
      </w:r>
    </w:p>
    <w:p w14:paraId="7A7E7099" w14:textId="77777777" w:rsidR="001A5F0A" w:rsidRPr="00FC1486" w:rsidRDefault="001A5F0A" w:rsidP="002677E7">
      <w:pPr>
        <w:pStyle w:val="Listparagraf"/>
        <w:numPr>
          <w:ilvl w:val="0"/>
          <w:numId w:val="9"/>
        </w:numPr>
        <w:spacing w:after="120" w:line="240" w:lineRule="auto"/>
        <w:jc w:val="both"/>
        <w:rPr>
          <w:rFonts w:ascii="Georgia" w:hAnsi="Georgia" w:cs="Arial"/>
          <w:bCs/>
          <w:sz w:val="20"/>
          <w:szCs w:val="20"/>
        </w:rPr>
      </w:pPr>
      <w:r w:rsidRPr="00FC1486">
        <w:rPr>
          <w:rFonts w:ascii="Georgia" w:hAnsi="Georgia" w:cs="Arial"/>
          <w:bCs/>
          <w:sz w:val="20"/>
          <w:szCs w:val="20"/>
        </w:rPr>
        <w:t>Latura Est: domeniul public al Primăriei Constanța – Str. Brizei</w:t>
      </w:r>
    </w:p>
    <w:p w14:paraId="5FB29577" w14:textId="77777777" w:rsidR="001A5F0A" w:rsidRPr="00FC1486" w:rsidRDefault="001A5F0A" w:rsidP="002677E7">
      <w:pPr>
        <w:pStyle w:val="Listparagraf"/>
        <w:numPr>
          <w:ilvl w:val="0"/>
          <w:numId w:val="9"/>
        </w:numPr>
        <w:spacing w:after="120" w:line="240" w:lineRule="auto"/>
        <w:jc w:val="both"/>
        <w:rPr>
          <w:rFonts w:ascii="Georgia" w:hAnsi="Georgia" w:cs="Arial"/>
          <w:bCs/>
          <w:sz w:val="20"/>
          <w:szCs w:val="20"/>
        </w:rPr>
      </w:pPr>
      <w:r w:rsidRPr="00FC1486">
        <w:rPr>
          <w:rFonts w:ascii="Georgia" w:hAnsi="Georgia" w:cs="Arial"/>
          <w:bCs/>
          <w:sz w:val="20"/>
          <w:szCs w:val="20"/>
        </w:rPr>
        <w:t>Latura Vest: domeniul public al Primăriei Constanța</w:t>
      </w:r>
    </w:p>
    <w:p w14:paraId="611CE80B" w14:textId="77777777" w:rsidR="001A5F0A" w:rsidRPr="00FC1486" w:rsidRDefault="001A5F0A" w:rsidP="002677E7">
      <w:pPr>
        <w:pStyle w:val="Listparagraf"/>
        <w:numPr>
          <w:ilvl w:val="0"/>
          <w:numId w:val="9"/>
        </w:numPr>
        <w:spacing w:after="120" w:line="240" w:lineRule="auto"/>
        <w:jc w:val="both"/>
        <w:rPr>
          <w:rFonts w:ascii="Georgia" w:hAnsi="Georgia" w:cs="Arial"/>
          <w:bCs/>
          <w:sz w:val="20"/>
          <w:szCs w:val="20"/>
        </w:rPr>
      </w:pPr>
      <w:r w:rsidRPr="00FC1486">
        <w:rPr>
          <w:rFonts w:ascii="Georgia" w:hAnsi="Georgia" w:cs="Arial"/>
          <w:bCs/>
          <w:sz w:val="20"/>
          <w:szCs w:val="20"/>
        </w:rPr>
        <w:t>Latura Sud: domeniul public al Primăriei Constanța – Aleea Steluței</w:t>
      </w:r>
    </w:p>
    <w:p w14:paraId="1E4C4F35" w14:textId="6572F097" w:rsidR="009614BA" w:rsidRPr="001A5F0A" w:rsidRDefault="009614BA" w:rsidP="009614BA">
      <w:pPr>
        <w:pStyle w:val="Default"/>
        <w:rPr>
          <w:rFonts w:ascii="Georgia" w:hAnsi="Georgia"/>
          <w:color w:val="auto"/>
          <w:sz w:val="20"/>
          <w:szCs w:val="20"/>
        </w:rPr>
      </w:pPr>
      <w:r w:rsidRPr="001A5F0A">
        <w:rPr>
          <w:rFonts w:ascii="Georgia" w:hAnsi="Georgia"/>
          <w:color w:val="auto"/>
          <w:sz w:val="20"/>
          <w:szCs w:val="20"/>
        </w:rPr>
        <w:t xml:space="preserve">In cadrul terenului sunt propuse 9 cladiri, dintre care 6 sunt propuse spre desfiintare. </w:t>
      </w:r>
    </w:p>
    <w:p w14:paraId="3CF227C7" w14:textId="298952CE" w:rsidR="009614BA" w:rsidRDefault="009614BA" w:rsidP="00364D52">
      <w:pPr>
        <w:rPr>
          <w:rFonts w:ascii="Georgia" w:hAnsi="Georgia"/>
          <w:sz w:val="20"/>
          <w:szCs w:val="20"/>
          <w:lang w:val="ro-RO"/>
        </w:rPr>
      </w:pPr>
      <w:r w:rsidRPr="001A5F0A">
        <w:rPr>
          <w:rFonts w:ascii="Georgia" w:hAnsi="Georgia"/>
          <w:sz w:val="20"/>
          <w:szCs w:val="20"/>
        </w:rPr>
        <w:t>Accesul la aceste cladiri se realizeaza pe drumurile si aleile interioare.</w:t>
      </w:r>
    </w:p>
    <w:p w14:paraId="46C15571" w14:textId="427FD3EE" w:rsidR="00364D52" w:rsidRPr="00FC1486" w:rsidRDefault="00364D52" w:rsidP="00364D52">
      <w:pPr>
        <w:rPr>
          <w:rFonts w:ascii="Georgia" w:hAnsi="Georgia"/>
          <w:sz w:val="20"/>
          <w:szCs w:val="20"/>
          <w:lang w:val="ro-RO"/>
        </w:rPr>
      </w:pPr>
      <w:r w:rsidRPr="00FC1486">
        <w:rPr>
          <w:rFonts w:ascii="Georgia" w:hAnsi="Georgia"/>
          <w:sz w:val="20"/>
          <w:szCs w:val="20"/>
          <w:lang w:val="ro-RO"/>
        </w:rPr>
        <w:lastRenderedPageBreak/>
        <w:t>Cazarma 3607 Constanța este intabulată cu nr. cadastral 248607, înscris în cartea funciară 248607, Constanța, având proprietar Statul Român Domeniu Public în Administrarea MAPN, conform încheierii de carte funciară nr. 248607/17.20.2018, fiind compus din teren în suprafață de 24467 mp, potrivit Extrasului de carte funciară pentru informare emis la cerere nr. 133376 din 17.10.2018.</w:t>
      </w:r>
    </w:p>
    <w:bookmarkEnd w:id="15"/>
    <w:p w14:paraId="50413350" w14:textId="529F4CC3" w:rsidR="00C22E39" w:rsidRDefault="00FA3922" w:rsidP="00FA3922">
      <w:pPr>
        <w:rPr>
          <w:rFonts w:ascii="Georgia" w:hAnsi="Georgia"/>
          <w:sz w:val="20"/>
          <w:szCs w:val="20"/>
          <w:lang w:val="ro-RO"/>
        </w:rPr>
      </w:pPr>
      <w:r w:rsidRPr="00FC1486">
        <w:rPr>
          <w:rFonts w:ascii="Georgia" w:hAnsi="Georgia"/>
          <w:sz w:val="20"/>
          <w:szCs w:val="20"/>
          <w:lang w:val="ro-RO"/>
        </w:rPr>
        <w:t>Cazarma 3607 Constanța este situată în intravilanul unității administrativ teritorială Constanța, în incinta căreia se desfășoară activități de învățământ, pregătire și instruire a viitorului personal din Ministerul Apărării Naționale.</w:t>
      </w:r>
    </w:p>
    <w:p w14:paraId="3482B388" w14:textId="200CE80E" w:rsidR="0086782B" w:rsidRPr="0086782B" w:rsidRDefault="0086782B" w:rsidP="0086782B">
      <w:pPr>
        <w:pStyle w:val="Default"/>
        <w:rPr>
          <w:rFonts w:ascii="Georgia" w:hAnsi="Georgia"/>
          <w:sz w:val="20"/>
          <w:szCs w:val="20"/>
        </w:rPr>
      </w:pPr>
      <w:r w:rsidRPr="0086782B">
        <w:rPr>
          <w:rFonts w:ascii="Georgia" w:hAnsi="Georgia"/>
          <w:sz w:val="20"/>
          <w:szCs w:val="20"/>
        </w:rPr>
        <w:t xml:space="preserve"> Folosinta actuala: </w:t>
      </w:r>
      <w:r w:rsidRPr="0086782B">
        <w:rPr>
          <w:rFonts w:ascii="Georgia" w:hAnsi="Georgia"/>
          <w:b/>
          <w:bCs/>
          <w:sz w:val="20"/>
          <w:szCs w:val="20"/>
        </w:rPr>
        <w:t xml:space="preserve">Colegiul National Militar “Alexandru Ioan Cuza”, </w:t>
      </w:r>
      <w:r w:rsidRPr="0086782B">
        <w:rPr>
          <w:rFonts w:ascii="Georgia" w:hAnsi="Georgia"/>
          <w:sz w:val="20"/>
          <w:szCs w:val="20"/>
        </w:rPr>
        <w:t xml:space="preserve">Destinatia </w:t>
      </w:r>
      <w:r w:rsidRPr="0086782B">
        <w:rPr>
          <w:rFonts w:ascii="Georgia" w:hAnsi="Georgia"/>
          <w:b/>
          <w:bCs/>
          <w:sz w:val="20"/>
          <w:szCs w:val="20"/>
        </w:rPr>
        <w:t xml:space="preserve">Cazarma. </w:t>
      </w:r>
    </w:p>
    <w:p w14:paraId="152E330A" w14:textId="77777777" w:rsidR="0086782B" w:rsidRPr="0086782B" w:rsidRDefault="0086782B" w:rsidP="0086782B">
      <w:pPr>
        <w:pStyle w:val="Default"/>
        <w:rPr>
          <w:rFonts w:ascii="Georgia" w:hAnsi="Georgia"/>
          <w:sz w:val="20"/>
          <w:szCs w:val="20"/>
        </w:rPr>
      </w:pPr>
      <w:r w:rsidRPr="0086782B">
        <w:rPr>
          <w:rFonts w:ascii="Georgia" w:hAnsi="Georgia"/>
          <w:sz w:val="20"/>
          <w:szCs w:val="20"/>
        </w:rPr>
        <w:t xml:space="preserve">Terenul are o suprafata de 24 467 conform Extras de Carte funciara pentru informare, are forma poligonala, iar accesul pietonal si carosabil se realizeaza din strada Stelutei. </w:t>
      </w:r>
    </w:p>
    <w:p w14:paraId="2868B6D0" w14:textId="77777777" w:rsidR="0086782B" w:rsidRPr="0086782B" w:rsidRDefault="0086782B" w:rsidP="0086782B">
      <w:pPr>
        <w:pStyle w:val="Default"/>
        <w:rPr>
          <w:rFonts w:ascii="Georgia" w:hAnsi="Georgia"/>
          <w:b/>
          <w:bCs/>
          <w:sz w:val="20"/>
          <w:szCs w:val="20"/>
        </w:rPr>
      </w:pPr>
      <w:r w:rsidRPr="0086782B">
        <w:rPr>
          <w:rFonts w:ascii="Georgia" w:hAnsi="Georgia"/>
          <w:b/>
          <w:bCs/>
          <w:sz w:val="20"/>
          <w:szCs w:val="20"/>
        </w:rPr>
        <w:t xml:space="preserve">Pe teren sunt construite 9 cladiri si anexe: </w:t>
      </w:r>
    </w:p>
    <w:p w14:paraId="543A1B88" w14:textId="77777777" w:rsidR="0086782B" w:rsidRPr="0086782B" w:rsidRDefault="0086782B" w:rsidP="0086782B">
      <w:pPr>
        <w:pStyle w:val="Default"/>
        <w:numPr>
          <w:ilvl w:val="0"/>
          <w:numId w:val="61"/>
        </w:numPr>
        <w:spacing w:after="6"/>
        <w:rPr>
          <w:rFonts w:ascii="Georgia" w:hAnsi="Georgia"/>
          <w:sz w:val="20"/>
          <w:szCs w:val="20"/>
        </w:rPr>
      </w:pPr>
      <w:r w:rsidRPr="0086782B">
        <w:rPr>
          <w:rFonts w:ascii="Georgia" w:hAnsi="Georgia"/>
          <w:sz w:val="20"/>
          <w:szCs w:val="20"/>
        </w:rPr>
        <w:t xml:space="preserve">C1, grup scolar si laboratoare de specialitate, S+P+2E; </w:t>
      </w:r>
    </w:p>
    <w:p w14:paraId="543F25AB" w14:textId="77777777" w:rsidR="0086782B" w:rsidRPr="0086782B" w:rsidRDefault="0086782B" w:rsidP="0086782B">
      <w:pPr>
        <w:pStyle w:val="Default"/>
        <w:numPr>
          <w:ilvl w:val="0"/>
          <w:numId w:val="61"/>
        </w:numPr>
        <w:spacing w:after="6"/>
        <w:rPr>
          <w:rFonts w:ascii="Georgia" w:hAnsi="Georgia"/>
          <w:sz w:val="20"/>
          <w:szCs w:val="20"/>
        </w:rPr>
      </w:pPr>
      <w:r w:rsidRPr="0086782B">
        <w:rPr>
          <w:rFonts w:ascii="Georgia" w:hAnsi="Georgia"/>
          <w:sz w:val="20"/>
          <w:szCs w:val="20"/>
        </w:rPr>
        <w:t xml:space="preserve">C2, bloc alimentar si sala de mese, D+P; </w:t>
      </w:r>
    </w:p>
    <w:p w14:paraId="1594F53A" w14:textId="77777777" w:rsidR="0086782B" w:rsidRPr="0086782B" w:rsidRDefault="0086782B" w:rsidP="0086782B">
      <w:pPr>
        <w:pStyle w:val="Default"/>
        <w:numPr>
          <w:ilvl w:val="0"/>
          <w:numId w:val="61"/>
        </w:numPr>
        <w:spacing w:after="6"/>
        <w:rPr>
          <w:rFonts w:ascii="Georgia" w:hAnsi="Georgia"/>
          <w:sz w:val="20"/>
          <w:szCs w:val="20"/>
        </w:rPr>
      </w:pPr>
      <w:r w:rsidRPr="0086782B">
        <w:rPr>
          <w:rFonts w:ascii="Georgia" w:hAnsi="Georgia"/>
          <w:sz w:val="20"/>
          <w:szCs w:val="20"/>
        </w:rPr>
        <w:t xml:space="preserve">C3, sala de sport, P; </w:t>
      </w:r>
    </w:p>
    <w:p w14:paraId="0E907F53" w14:textId="77777777" w:rsidR="0086782B" w:rsidRPr="0086782B" w:rsidRDefault="0086782B" w:rsidP="0086782B">
      <w:pPr>
        <w:pStyle w:val="Default"/>
        <w:numPr>
          <w:ilvl w:val="0"/>
          <w:numId w:val="61"/>
        </w:numPr>
        <w:spacing w:after="6"/>
        <w:rPr>
          <w:rFonts w:ascii="Georgia" w:hAnsi="Georgia"/>
          <w:sz w:val="20"/>
          <w:szCs w:val="20"/>
        </w:rPr>
      </w:pPr>
      <w:r w:rsidRPr="0086782B">
        <w:rPr>
          <w:rFonts w:ascii="Georgia" w:hAnsi="Georgia"/>
          <w:sz w:val="20"/>
          <w:szCs w:val="20"/>
        </w:rPr>
        <w:t xml:space="preserve">C4, pavilion anexa, P; </w:t>
      </w:r>
    </w:p>
    <w:p w14:paraId="5871510B" w14:textId="77777777" w:rsidR="0086782B" w:rsidRPr="0086782B" w:rsidRDefault="0086782B" w:rsidP="0086782B">
      <w:pPr>
        <w:pStyle w:val="Default"/>
        <w:numPr>
          <w:ilvl w:val="0"/>
          <w:numId w:val="61"/>
        </w:numPr>
        <w:spacing w:after="6"/>
        <w:rPr>
          <w:rFonts w:ascii="Georgia" w:hAnsi="Georgia"/>
          <w:sz w:val="20"/>
          <w:szCs w:val="20"/>
        </w:rPr>
      </w:pPr>
      <w:r w:rsidRPr="0086782B">
        <w:rPr>
          <w:rFonts w:ascii="Georgia" w:hAnsi="Georgia"/>
          <w:sz w:val="20"/>
          <w:szCs w:val="20"/>
        </w:rPr>
        <w:t xml:space="preserve">C5, cazare elevi, P+3E; </w:t>
      </w:r>
    </w:p>
    <w:p w14:paraId="0E3EEE30" w14:textId="77777777" w:rsidR="0086782B" w:rsidRPr="0086782B" w:rsidRDefault="0086782B" w:rsidP="0086782B">
      <w:pPr>
        <w:pStyle w:val="Default"/>
        <w:numPr>
          <w:ilvl w:val="0"/>
          <w:numId w:val="61"/>
        </w:numPr>
        <w:spacing w:after="6"/>
        <w:rPr>
          <w:rFonts w:ascii="Georgia" w:hAnsi="Georgia"/>
          <w:sz w:val="20"/>
          <w:szCs w:val="20"/>
        </w:rPr>
      </w:pPr>
      <w:r w:rsidRPr="0086782B">
        <w:rPr>
          <w:rFonts w:ascii="Georgia" w:hAnsi="Georgia"/>
          <w:sz w:val="20"/>
          <w:szCs w:val="20"/>
        </w:rPr>
        <w:t xml:space="preserve">C6, anexa, P; </w:t>
      </w:r>
    </w:p>
    <w:p w14:paraId="1F445D17" w14:textId="77777777" w:rsidR="0086782B" w:rsidRPr="0086782B" w:rsidRDefault="0086782B" w:rsidP="0086782B">
      <w:pPr>
        <w:pStyle w:val="Default"/>
        <w:numPr>
          <w:ilvl w:val="0"/>
          <w:numId w:val="61"/>
        </w:numPr>
        <w:spacing w:after="6"/>
        <w:rPr>
          <w:rFonts w:ascii="Georgia" w:hAnsi="Georgia"/>
          <w:sz w:val="20"/>
          <w:szCs w:val="20"/>
        </w:rPr>
      </w:pPr>
      <w:r w:rsidRPr="0086782B">
        <w:rPr>
          <w:rFonts w:ascii="Georgia" w:hAnsi="Georgia"/>
          <w:sz w:val="20"/>
          <w:szCs w:val="20"/>
        </w:rPr>
        <w:t xml:space="preserve">C7, anexa, P; </w:t>
      </w:r>
    </w:p>
    <w:p w14:paraId="1CB3F0EF" w14:textId="77777777" w:rsidR="0086782B" w:rsidRPr="0086782B" w:rsidRDefault="0086782B" w:rsidP="0086782B">
      <w:pPr>
        <w:pStyle w:val="Default"/>
        <w:numPr>
          <w:ilvl w:val="0"/>
          <w:numId w:val="61"/>
        </w:numPr>
        <w:spacing w:after="6"/>
        <w:rPr>
          <w:rFonts w:ascii="Georgia" w:hAnsi="Georgia"/>
          <w:sz w:val="20"/>
          <w:szCs w:val="20"/>
        </w:rPr>
      </w:pPr>
      <w:r w:rsidRPr="0086782B">
        <w:rPr>
          <w:rFonts w:ascii="Georgia" w:hAnsi="Georgia"/>
          <w:sz w:val="20"/>
          <w:szCs w:val="20"/>
        </w:rPr>
        <w:t xml:space="preserve">C8, anexa, P; </w:t>
      </w:r>
    </w:p>
    <w:p w14:paraId="191BA143" w14:textId="21512749" w:rsidR="0086782B" w:rsidRPr="0086782B" w:rsidRDefault="0086782B" w:rsidP="0086782B">
      <w:pPr>
        <w:pStyle w:val="Default"/>
        <w:numPr>
          <w:ilvl w:val="0"/>
          <w:numId w:val="61"/>
        </w:numPr>
        <w:rPr>
          <w:rFonts w:ascii="Georgia" w:hAnsi="Georgia"/>
          <w:sz w:val="20"/>
          <w:szCs w:val="20"/>
        </w:rPr>
      </w:pPr>
      <w:r w:rsidRPr="0086782B">
        <w:rPr>
          <w:rFonts w:ascii="Georgia" w:hAnsi="Georgia"/>
          <w:sz w:val="20"/>
          <w:szCs w:val="20"/>
        </w:rPr>
        <w:t xml:space="preserve">C9, anexa, P. </w:t>
      </w:r>
    </w:p>
    <w:p w14:paraId="216F5373" w14:textId="77777777" w:rsidR="0086782B" w:rsidRDefault="0086782B" w:rsidP="0086782B">
      <w:pPr>
        <w:pStyle w:val="Default"/>
        <w:ind w:left="720"/>
        <w:rPr>
          <w:rFonts w:ascii="Georgia" w:hAnsi="Georgia"/>
          <w:sz w:val="22"/>
          <w:szCs w:val="22"/>
        </w:rPr>
      </w:pPr>
    </w:p>
    <w:p w14:paraId="0580FA4A" w14:textId="77777777" w:rsidR="0086782B" w:rsidRDefault="0086782B" w:rsidP="0086782B">
      <w:pPr>
        <w:pStyle w:val="Default"/>
        <w:spacing w:after="20"/>
        <w:rPr>
          <w:sz w:val="22"/>
          <w:szCs w:val="22"/>
        </w:rPr>
      </w:pPr>
      <w:r>
        <w:rPr>
          <w:sz w:val="22"/>
          <w:szCs w:val="22"/>
        </w:rPr>
        <w:t xml:space="preserve">Prin Certificatul de Urbanism nr. </w:t>
      </w:r>
      <w:r>
        <w:rPr>
          <w:b/>
          <w:bCs/>
          <w:sz w:val="22"/>
          <w:szCs w:val="22"/>
        </w:rPr>
        <w:t xml:space="preserve">A 1429 </w:t>
      </w:r>
      <w:r>
        <w:rPr>
          <w:sz w:val="22"/>
          <w:szCs w:val="22"/>
        </w:rPr>
        <w:t xml:space="preserve">din </w:t>
      </w:r>
      <w:r>
        <w:rPr>
          <w:b/>
          <w:bCs/>
          <w:sz w:val="22"/>
          <w:szCs w:val="22"/>
        </w:rPr>
        <w:t xml:space="preserve">01.08.2023 </w:t>
      </w:r>
      <w:r>
        <w:rPr>
          <w:sz w:val="22"/>
          <w:szCs w:val="22"/>
        </w:rPr>
        <w:t xml:space="preserve">se propune: </w:t>
      </w:r>
    </w:p>
    <w:p w14:paraId="400E952A" w14:textId="77777777" w:rsidR="0086782B" w:rsidRPr="0086782B" w:rsidRDefault="0086782B" w:rsidP="0086782B">
      <w:pPr>
        <w:pStyle w:val="Default"/>
        <w:rPr>
          <w:rFonts w:ascii="Georgia" w:hAnsi="Georgia"/>
          <w:sz w:val="20"/>
          <w:szCs w:val="20"/>
        </w:rPr>
      </w:pPr>
    </w:p>
    <w:p w14:paraId="0A7D5383" w14:textId="77777777" w:rsidR="0086782B" w:rsidRPr="0086782B" w:rsidRDefault="0086782B" w:rsidP="0086782B">
      <w:pPr>
        <w:pStyle w:val="Default"/>
        <w:spacing w:after="18"/>
        <w:ind w:firstLine="360"/>
        <w:rPr>
          <w:rFonts w:ascii="Georgia" w:hAnsi="Georgia"/>
          <w:sz w:val="20"/>
          <w:szCs w:val="20"/>
        </w:rPr>
      </w:pPr>
      <w:r w:rsidRPr="0086782B">
        <w:rPr>
          <w:rFonts w:ascii="Georgia" w:hAnsi="Georgia"/>
          <w:b/>
          <w:bCs/>
          <w:sz w:val="20"/>
          <w:szCs w:val="20"/>
        </w:rPr>
        <w:t>OBIECT 16: demolare pavilioane C4, C6, C7, C8 si C9 (anexe). *</w:t>
      </w:r>
    </w:p>
    <w:p w14:paraId="04F9879C" w14:textId="77777777" w:rsidR="0086782B" w:rsidRPr="0086782B" w:rsidRDefault="0086782B" w:rsidP="0086782B">
      <w:pPr>
        <w:pStyle w:val="Default"/>
        <w:spacing w:after="18"/>
        <w:ind w:left="360"/>
        <w:rPr>
          <w:rFonts w:ascii="Georgia" w:hAnsi="Georgia"/>
          <w:b/>
          <w:bCs/>
          <w:sz w:val="20"/>
          <w:szCs w:val="20"/>
        </w:rPr>
      </w:pPr>
      <w:r w:rsidRPr="0086782B">
        <w:rPr>
          <w:rFonts w:ascii="Georgia" w:hAnsi="Georgia"/>
          <w:b/>
          <w:bCs/>
          <w:sz w:val="20"/>
          <w:szCs w:val="20"/>
        </w:rPr>
        <w:t xml:space="preserve">OBIECT 3: demolare cladire C2 Bloc alimentar si sala de mese; </w:t>
      </w:r>
    </w:p>
    <w:p w14:paraId="73D415EE" w14:textId="77777777" w:rsidR="0086782B" w:rsidRPr="0086782B" w:rsidRDefault="0086782B" w:rsidP="0086782B">
      <w:pPr>
        <w:pStyle w:val="Default"/>
        <w:ind w:firstLine="360"/>
        <w:rPr>
          <w:rFonts w:ascii="Georgia" w:hAnsi="Georgia"/>
          <w:b/>
          <w:bCs/>
          <w:sz w:val="20"/>
          <w:szCs w:val="20"/>
        </w:rPr>
      </w:pPr>
      <w:r w:rsidRPr="0086782B">
        <w:rPr>
          <w:rFonts w:ascii="Georgia" w:hAnsi="Georgia"/>
          <w:b/>
          <w:bCs/>
          <w:sz w:val="20"/>
          <w:szCs w:val="20"/>
        </w:rPr>
        <w:t xml:space="preserve">OBIECT 9: demolare cladire C5 Cazare Camin. </w:t>
      </w:r>
    </w:p>
    <w:p w14:paraId="2A5A3663" w14:textId="77777777" w:rsidR="0086782B" w:rsidRPr="0086782B" w:rsidRDefault="0086782B" w:rsidP="0086782B">
      <w:pPr>
        <w:pStyle w:val="Default"/>
        <w:rPr>
          <w:rFonts w:ascii="Georgia" w:hAnsi="Georgia"/>
          <w:sz w:val="20"/>
          <w:szCs w:val="20"/>
        </w:rPr>
      </w:pPr>
    </w:p>
    <w:p w14:paraId="61E52F3B" w14:textId="77777777" w:rsidR="0086782B" w:rsidRPr="0086782B" w:rsidRDefault="0086782B" w:rsidP="0086782B">
      <w:pPr>
        <w:pStyle w:val="Default"/>
        <w:numPr>
          <w:ilvl w:val="0"/>
          <w:numId w:val="49"/>
        </w:numPr>
        <w:spacing w:after="20"/>
        <w:ind w:left="720" w:hanging="360"/>
        <w:rPr>
          <w:rFonts w:ascii="Georgia" w:hAnsi="Georgia"/>
          <w:sz w:val="20"/>
          <w:szCs w:val="20"/>
        </w:rPr>
      </w:pPr>
      <w:r w:rsidRPr="0086782B">
        <w:rPr>
          <w:rFonts w:ascii="Georgia" w:hAnsi="Georgia"/>
          <w:sz w:val="20"/>
          <w:szCs w:val="20"/>
        </w:rPr>
        <w:t xml:space="preserve">Extrasul de carte funciara pentru informare; </w:t>
      </w:r>
    </w:p>
    <w:p w14:paraId="3051DE46" w14:textId="77777777" w:rsidR="0086782B" w:rsidRPr="0086782B" w:rsidRDefault="0086782B" w:rsidP="0086782B">
      <w:pPr>
        <w:pStyle w:val="Default"/>
        <w:numPr>
          <w:ilvl w:val="0"/>
          <w:numId w:val="49"/>
        </w:numPr>
        <w:ind w:left="720" w:hanging="360"/>
        <w:rPr>
          <w:rFonts w:ascii="Georgia" w:hAnsi="Georgia"/>
          <w:sz w:val="20"/>
          <w:szCs w:val="20"/>
        </w:rPr>
      </w:pPr>
      <w:r w:rsidRPr="0086782B">
        <w:rPr>
          <w:rFonts w:ascii="Georgia" w:hAnsi="Georgia"/>
          <w:sz w:val="20"/>
          <w:szCs w:val="20"/>
        </w:rPr>
        <w:t xml:space="preserve">Studiul de Fezabilitate cu titlul: </w:t>
      </w:r>
    </w:p>
    <w:p w14:paraId="4FC8F63A" w14:textId="77777777" w:rsidR="0086782B" w:rsidRPr="0086782B" w:rsidRDefault="0086782B" w:rsidP="0086782B">
      <w:pPr>
        <w:pStyle w:val="Default"/>
        <w:rPr>
          <w:rFonts w:ascii="Georgia" w:hAnsi="Georgia"/>
          <w:sz w:val="20"/>
          <w:szCs w:val="20"/>
        </w:rPr>
      </w:pPr>
    </w:p>
    <w:p w14:paraId="6B9ADDE4" w14:textId="77777777" w:rsidR="0086782B" w:rsidRPr="0086782B" w:rsidRDefault="0086782B" w:rsidP="0086782B">
      <w:pPr>
        <w:pStyle w:val="Default"/>
        <w:rPr>
          <w:rFonts w:ascii="Georgia" w:hAnsi="Georgia"/>
          <w:sz w:val="20"/>
          <w:szCs w:val="20"/>
        </w:rPr>
      </w:pPr>
      <w:r w:rsidRPr="0086782B">
        <w:rPr>
          <w:rFonts w:ascii="Georgia" w:hAnsi="Georgia"/>
          <w:sz w:val="20"/>
          <w:szCs w:val="20"/>
        </w:rPr>
        <w:t xml:space="preserve">“ Studiu de Fezabilitate pentru implementarea/realizarea obiectivului de investitie imobiliara” Lucrari de infrastructura necesare functionarii colegiului national militar “Alexandru Ioan Cuza” in cazarma 3607 Constanta, cod proiect: 2019 – C/I/-3607 Constanta” din data de 20.10.2020 </w:t>
      </w:r>
    </w:p>
    <w:p w14:paraId="2F3F7754" w14:textId="77777777" w:rsidR="0086782B" w:rsidRPr="0086782B" w:rsidRDefault="0086782B" w:rsidP="0086782B">
      <w:pPr>
        <w:pStyle w:val="Default"/>
        <w:numPr>
          <w:ilvl w:val="0"/>
          <w:numId w:val="50"/>
        </w:numPr>
        <w:spacing w:after="58"/>
        <w:ind w:left="1350" w:hanging="360"/>
        <w:rPr>
          <w:rFonts w:ascii="Georgia" w:hAnsi="Georgia"/>
          <w:sz w:val="20"/>
          <w:szCs w:val="20"/>
        </w:rPr>
      </w:pPr>
      <w:r w:rsidRPr="0086782B">
        <w:rPr>
          <w:rFonts w:ascii="Georgia" w:hAnsi="Georgia"/>
          <w:sz w:val="20"/>
          <w:szCs w:val="20"/>
        </w:rPr>
        <w:t xml:space="preserve">Studiul Topografic, pe baza caruia s-au realizat planurile de situatie aferente. </w:t>
      </w:r>
    </w:p>
    <w:p w14:paraId="30D1A2F7" w14:textId="77777777" w:rsidR="0086782B" w:rsidRPr="0086782B" w:rsidRDefault="0086782B" w:rsidP="0086782B">
      <w:pPr>
        <w:pStyle w:val="Default"/>
        <w:numPr>
          <w:ilvl w:val="0"/>
          <w:numId w:val="50"/>
        </w:numPr>
        <w:rPr>
          <w:rFonts w:ascii="Georgia" w:hAnsi="Georgia"/>
          <w:sz w:val="20"/>
          <w:szCs w:val="20"/>
        </w:rPr>
      </w:pPr>
      <w:r w:rsidRPr="0086782B">
        <w:rPr>
          <w:rFonts w:ascii="Georgia" w:hAnsi="Georgia"/>
          <w:sz w:val="20"/>
          <w:szCs w:val="20"/>
        </w:rPr>
        <w:t xml:space="preserve">Raport de Expertiza Tehnica (Pr. Nr. 703_19.6/2020 ; Pr. Nr. 703_19.4/2020); </w:t>
      </w:r>
    </w:p>
    <w:p w14:paraId="7565A236" w14:textId="77777777" w:rsidR="0086782B" w:rsidRPr="0086782B" w:rsidRDefault="0086782B" w:rsidP="0086782B">
      <w:pPr>
        <w:tabs>
          <w:tab w:val="left" w:pos="1125"/>
        </w:tabs>
        <w:spacing w:after="0" w:line="276" w:lineRule="auto"/>
        <w:rPr>
          <w:rFonts w:ascii="Georgia" w:hAnsi="Georgia"/>
          <w:i/>
          <w:iCs/>
          <w:sz w:val="20"/>
          <w:szCs w:val="20"/>
        </w:rPr>
      </w:pPr>
      <w:r w:rsidRPr="0086782B">
        <w:rPr>
          <w:rFonts w:ascii="Georgia" w:hAnsi="Georgia"/>
          <w:sz w:val="20"/>
          <w:szCs w:val="20"/>
        </w:rPr>
        <w:t>*</w:t>
      </w:r>
      <w:r w:rsidRPr="0086782B">
        <w:rPr>
          <w:rFonts w:ascii="Georgia" w:hAnsi="Georgia"/>
          <w:i/>
          <w:iCs/>
          <w:sz w:val="20"/>
          <w:szCs w:val="20"/>
        </w:rPr>
        <w:t>Desi in CU mentionat este inclus si Corpul C7 spre demolare, acesta nu se va demola, deoarece proprietarul este furnizorul de energei electrica Enel si are destinatia de Post Trafo.</w:t>
      </w:r>
    </w:p>
    <w:p w14:paraId="3540ACAC" w14:textId="77777777" w:rsidR="0086782B" w:rsidRPr="0086782B" w:rsidRDefault="0086782B" w:rsidP="0086782B">
      <w:pPr>
        <w:pStyle w:val="Default"/>
        <w:rPr>
          <w:rFonts w:ascii="Georgia" w:hAnsi="Georgia"/>
          <w:sz w:val="22"/>
          <w:szCs w:val="22"/>
        </w:rPr>
      </w:pPr>
    </w:p>
    <w:p w14:paraId="4C301FBE" w14:textId="2A9505DE" w:rsidR="0086782B" w:rsidRDefault="001B0D1E" w:rsidP="0086782B">
      <w:pPr>
        <w:ind w:firstLine="720"/>
        <w:rPr>
          <w:rFonts w:ascii="Georgia" w:hAnsi="Georgia"/>
          <w:sz w:val="20"/>
          <w:szCs w:val="20"/>
          <w:lang w:val="ro-RO"/>
        </w:rPr>
      </w:pPr>
      <w:r w:rsidRPr="002D37DC">
        <w:rPr>
          <w:rFonts w:ascii="Georgia" w:hAnsi="Georgia" w:cs="Arial"/>
          <w:b/>
          <w:sz w:val="20"/>
          <w:szCs w:val="20"/>
          <w:lang w:val="ro-RO"/>
        </w:rPr>
        <w:t>Obiectivele specifice</w:t>
      </w:r>
      <w:r w:rsidRPr="00FC1486">
        <w:rPr>
          <w:rFonts w:ascii="Georgia" w:hAnsi="Georgia" w:cs="Arial"/>
          <w:bCs/>
          <w:sz w:val="20"/>
          <w:szCs w:val="20"/>
          <w:lang w:val="ro-RO"/>
        </w:rPr>
        <w:t xml:space="preserve"> ale prezentului proiect sunt consolidarea, reabilitarea și modernizarea unor facilități din incinta Colegiului Național Militar Alexandru Ioan Cuza</w:t>
      </w:r>
      <w:r>
        <w:rPr>
          <w:rFonts w:ascii="Georgia" w:hAnsi="Georgia" w:cs="Arial"/>
          <w:bCs/>
          <w:sz w:val="20"/>
          <w:szCs w:val="20"/>
          <w:lang w:val="ro-RO"/>
        </w:rPr>
        <w:t>.</w:t>
      </w:r>
      <w:r>
        <w:rPr>
          <w:rFonts w:ascii="Georgia" w:hAnsi="Georgia" w:cs="Arial"/>
          <w:bCs/>
          <w:sz w:val="20"/>
          <w:szCs w:val="20"/>
        </w:rPr>
        <w:t xml:space="preserve"> </w:t>
      </w:r>
      <w:r w:rsidR="00C22E39" w:rsidRPr="00FC1486">
        <w:rPr>
          <w:rFonts w:ascii="Georgia" w:hAnsi="Georgia"/>
          <w:sz w:val="20"/>
          <w:szCs w:val="20"/>
          <w:lang w:val="ro-RO"/>
        </w:rPr>
        <w:t>Prin prezenta investiție se va realiza consolidarea, reabilitarea și modernizarea a 2 pavilioane existente, demolarea a 7 clădiri și realizarea a 7 clădiri noi, inclusiv dotările, utilajele, echipamentele, rețelele/ instalațiile de utilități aferente, sistematizarea terenului și amenajările exterioare, pentru asigurarea întregului complex de facilitați principale și de susținere specifice Colegiului National Militar “Alexandru Ioan Cuza”.</w:t>
      </w:r>
    </w:p>
    <w:p w14:paraId="73349C9C" w14:textId="77777777" w:rsidR="002D37DC" w:rsidRDefault="002D37DC" w:rsidP="0086782B">
      <w:pPr>
        <w:ind w:firstLine="720"/>
        <w:rPr>
          <w:rFonts w:ascii="Georgia" w:hAnsi="Georgia"/>
          <w:sz w:val="20"/>
          <w:szCs w:val="20"/>
          <w:lang w:val="ro-RO"/>
        </w:rPr>
      </w:pPr>
    </w:p>
    <w:p w14:paraId="0E30D2EA" w14:textId="77777777" w:rsidR="002D37DC" w:rsidRPr="0086782B" w:rsidRDefault="002D37DC" w:rsidP="0086782B">
      <w:pPr>
        <w:ind w:firstLine="720"/>
        <w:rPr>
          <w:rFonts w:ascii="Georgia" w:hAnsi="Georgia"/>
          <w:sz w:val="20"/>
          <w:szCs w:val="20"/>
          <w:lang w:val="ro-RO"/>
        </w:rPr>
      </w:pPr>
    </w:p>
    <w:p w14:paraId="458B4F60" w14:textId="3D9219BD" w:rsidR="00364D52" w:rsidRPr="0086782B" w:rsidRDefault="00E0045B" w:rsidP="00E0045B">
      <w:pPr>
        <w:rPr>
          <w:rFonts w:ascii="Georgia" w:hAnsi="Georgia"/>
          <w:b/>
          <w:bCs/>
          <w:sz w:val="20"/>
          <w:szCs w:val="20"/>
        </w:rPr>
      </w:pPr>
      <w:r w:rsidRPr="0086782B">
        <w:rPr>
          <w:rFonts w:ascii="Georgia" w:hAnsi="Georgia"/>
          <w:b/>
          <w:bCs/>
          <w:sz w:val="20"/>
          <w:szCs w:val="20"/>
        </w:rPr>
        <w:lastRenderedPageBreak/>
        <w:t>Complexul va fi realizat din urmatoarele corpuri de cladiri</w:t>
      </w:r>
      <w:r w:rsidR="00961C37" w:rsidRPr="0086782B">
        <w:rPr>
          <w:rFonts w:ascii="Georgia" w:hAnsi="Georgia"/>
          <w:b/>
          <w:bCs/>
          <w:sz w:val="20"/>
          <w:szCs w:val="20"/>
        </w:rPr>
        <w:t>:</w:t>
      </w:r>
    </w:p>
    <w:p w14:paraId="4335892B" w14:textId="7FFFEFED" w:rsidR="00303EEB" w:rsidRDefault="00364D52" w:rsidP="0086782B">
      <w:pPr>
        <w:spacing w:after="0"/>
        <w:rPr>
          <w:rFonts w:ascii="Georgia" w:hAnsi="Georgia"/>
          <w:sz w:val="20"/>
          <w:szCs w:val="20"/>
        </w:rPr>
      </w:pPr>
      <w:r w:rsidRPr="0086782B">
        <w:rPr>
          <w:rFonts w:ascii="Georgia" w:hAnsi="Georgia"/>
          <w:b/>
          <w:bCs/>
          <w:sz w:val="20"/>
          <w:szCs w:val="20"/>
        </w:rPr>
        <w:t>-PAVILION C1 CU DESTINAȚIA GRUP ȘCOLAR (Obiect 1, Obiect 2)</w:t>
      </w:r>
      <w:r w:rsidRPr="00961C37">
        <w:rPr>
          <w:rFonts w:ascii="Georgia" w:hAnsi="Georgia"/>
          <w:sz w:val="20"/>
          <w:szCs w:val="20"/>
        </w:rPr>
        <w:t xml:space="preserve"> </w:t>
      </w:r>
      <w:r w:rsidR="0086782B">
        <w:rPr>
          <w:rFonts w:ascii="Georgia" w:hAnsi="Georgia"/>
          <w:sz w:val="20"/>
          <w:szCs w:val="20"/>
        </w:rPr>
        <w:t xml:space="preserve">Cladire existenta care </w:t>
      </w:r>
      <w:r w:rsidR="00303EEB" w:rsidRPr="00961C37">
        <w:rPr>
          <w:rFonts w:ascii="Georgia" w:hAnsi="Georgia"/>
          <w:sz w:val="20"/>
          <w:szCs w:val="20"/>
        </w:rPr>
        <w:t xml:space="preserve">se pastreaza si se consolideaza, acesta fiind clădirea </w:t>
      </w:r>
      <w:r w:rsidR="00303EEB" w:rsidRPr="00FC1486">
        <w:rPr>
          <w:rFonts w:ascii="Georgia" w:hAnsi="Georgia"/>
          <w:sz w:val="20"/>
          <w:szCs w:val="20"/>
        </w:rPr>
        <w:t xml:space="preserve">cu funcțiune grup școlar și laboratoare de specialitate are regimul de inalțime S+P+2E. </w:t>
      </w:r>
    </w:p>
    <w:p w14:paraId="48B1476D" w14:textId="77DC110E" w:rsidR="00364D52" w:rsidRDefault="00303EEB" w:rsidP="0086782B">
      <w:pPr>
        <w:spacing w:after="0"/>
        <w:rPr>
          <w:rFonts w:ascii="Georgia" w:hAnsi="Georgia"/>
          <w:sz w:val="20"/>
          <w:szCs w:val="20"/>
        </w:rPr>
      </w:pPr>
      <w:r w:rsidRPr="00FC1486">
        <w:rPr>
          <w:rFonts w:ascii="Georgia" w:hAnsi="Georgia"/>
          <w:sz w:val="20"/>
          <w:szCs w:val="20"/>
        </w:rPr>
        <w:t>Corpul are destinația de grup școlar și spații aferente funcțiunii principale. Construcția este formata din 7 corpuri cu structura independentă construite in doua etape de proiectare diferite, in 1972 (corpurile A, B, C) si 1978 (corpurile A1/A2/B1/B2).</w:t>
      </w:r>
    </w:p>
    <w:p w14:paraId="0C063B2D" w14:textId="0DBC48F3" w:rsidR="00303EEB" w:rsidRPr="0086782B" w:rsidRDefault="00303EEB" w:rsidP="00303EEB">
      <w:pPr>
        <w:spacing w:after="0"/>
        <w:rPr>
          <w:rFonts w:ascii="Georgia" w:hAnsi="Georgia"/>
          <w:b/>
          <w:bCs/>
          <w:sz w:val="20"/>
          <w:szCs w:val="20"/>
        </w:rPr>
      </w:pPr>
    </w:p>
    <w:p w14:paraId="04CAAD25" w14:textId="5574AED4" w:rsidR="0086782B" w:rsidRDefault="0086782B" w:rsidP="00303EEB">
      <w:pPr>
        <w:spacing w:after="0"/>
        <w:rPr>
          <w:rFonts w:ascii="Georgia" w:hAnsi="Georgia"/>
          <w:sz w:val="20"/>
          <w:szCs w:val="20"/>
        </w:rPr>
      </w:pPr>
      <w:r w:rsidRPr="0086782B">
        <w:rPr>
          <w:rFonts w:ascii="Georgia" w:hAnsi="Georgia"/>
          <w:b/>
          <w:bCs/>
          <w:sz w:val="20"/>
          <w:szCs w:val="20"/>
        </w:rPr>
        <w:t>- PAVILION C2 CU DESTINAȚIA BLOC ALIMENTAR SI SALA DE MESE  (Obiect 4)</w:t>
      </w:r>
      <w:r w:rsidRPr="0086782B">
        <w:rPr>
          <w:rFonts w:ascii="Georgia" w:hAnsi="Georgia"/>
          <w:sz w:val="20"/>
          <w:szCs w:val="20"/>
        </w:rPr>
        <w:t xml:space="preserve"> </w:t>
      </w:r>
      <w:r>
        <w:rPr>
          <w:rFonts w:ascii="Georgia" w:hAnsi="Georgia"/>
          <w:sz w:val="20"/>
          <w:szCs w:val="20"/>
        </w:rPr>
        <w:t xml:space="preserve"> Constructie noua cu functiunea spatiu de alimentatie.</w:t>
      </w:r>
    </w:p>
    <w:p w14:paraId="0BCA228E" w14:textId="77777777" w:rsidR="0086782B" w:rsidRPr="0086782B" w:rsidRDefault="0086782B" w:rsidP="00303EEB">
      <w:pPr>
        <w:spacing w:after="0"/>
        <w:rPr>
          <w:rFonts w:ascii="Georgia" w:hAnsi="Georgia"/>
          <w:b/>
          <w:bCs/>
          <w:sz w:val="20"/>
          <w:szCs w:val="20"/>
        </w:rPr>
      </w:pPr>
    </w:p>
    <w:p w14:paraId="101A1241" w14:textId="45E6059A" w:rsidR="00364D52" w:rsidRDefault="00364D52" w:rsidP="001A5F0A">
      <w:pPr>
        <w:spacing w:after="0"/>
        <w:rPr>
          <w:rFonts w:ascii="Georgia" w:hAnsi="Georgia"/>
          <w:sz w:val="20"/>
          <w:szCs w:val="20"/>
        </w:rPr>
      </w:pPr>
      <w:r w:rsidRPr="0086782B">
        <w:rPr>
          <w:rFonts w:ascii="Georgia" w:hAnsi="Georgia"/>
          <w:b/>
          <w:bCs/>
          <w:sz w:val="20"/>
          <w:szCs w:val="20"/>
        </w:rPr>
        <w:t>- PAVILION C3 CU DESTINAȚIA SALĂ DE SPORT (Obiect 5)</w:t>
      </w:r>
      <w:r w:rsidRPr="0086782B">
        <w:rPr>
          <w:rFonts w:ascii="Georgia" w:hAnsi="Georgia"/>
          <w:sz w:val="20"/>
          <w:szCs w:val="20"/>
        </w:rPr>
        <w:t xml:space="preserve"> </w:t>
      </w:r>
      <w:r w:rsidR="00A51851" w:rsidRPr="0086782B">
        <w:rPr>
          <w:rFonts w:ascii="Georgia" w:hAnsi="Georgia"/>
          <w:sz w:val="20"/>
          <w:szCs w:val="20"/>
        </w:rPr>
        <w:t>Cladire existenta care se doreste consolidate si reabilitata conform expertizelor si scenariului din Studiul de Fezabilitate</w:t>
      </w:r>
      <w:r w:rsidR="0086782B">
        <w:rPr>
          <w:rFonts w:ascii="Georgia" w:hAnsi="Georgia"/>
          <w:sz w:val="20"/>
          <w:szCs w:val="20"/>
        </w:rPr>
        <w:t xml:space="preserve"> cu funtiunea Sala de sport</w:t>
      </w:r>
    </w:p>
    <w:p w14:paraId="3941073F" w14:textId="77777777" w:rsidR="0086782B" w:rsidRPr="0086782B" w:rsidRDefault="0086782B" w:rsidP="001A5F0A">
      <w:pPr>
        <w:spacing w:after="0"/>
        <w:rPr>
          <w:rFonts w:ascii="Georgia" w:hAnsi="Georgia"/>
          <w:sz w:val="20"/>
          <w:szCs w:val="20"/>
        </w:rPr>
      </w:pPr>
    </w:p>
    <w:p w14:paraId="7591C288" w14:textId="19CD778D" w:rsidR="00364D52" w:rsidRDefault="00364D52" w:rsidP="001A5F0A">
      <w:pPr>
        <w:spacing w:after="0"/>
        <w:rPr>
          <w:rFonts w:ascii="Georgia" w:hAnsi="Georgia"/>
          <w:sz w:val="20"/>
          <w:szCs w:val="20"/>
        </w:rPr>
      </w:pPr>
      <w:r w:rsidRPr="0086782B">
        <w:rPr>
          <w:rFonts w:ascii="Georgia" w:hAnsi="Georgia"/>
          <w:b/>
          <w:bCs/>
          <w:sz w:val="20"/>
          <w:szCs w:val="20"/>
        </w:rPr>
        <w:t>- PAVILION C4 BIBLIOTECĂ ȘI SALĂ DE SPECTACOLE</w:t>
      </w:r>
      <w:r w:rsidR="002D37DC">
        <w:rPr>
          <w:rFonts w:ascii="Georgia" w:hAnsi="Georgia"/>
          <w:b/>
          <w:bCs/>
          <w:sz w:val="20"/>
          <w:szCs w:val="20"/>
        </w:rPr>
        <w:t xml:space="preserve"> (Obiect 8)</w:t>
      </w:r>
      <w:r w:rsidRPr="0086782B">
        <w:rPr>
          <w:rFonts w:ascii="Georgia" w:hAnsi="Georgia"/>
          <w:sz w:val="20"/>
          <w:szCs w:val="20"/>
        </w:rPr>
        <w:t xml:space="preserve"> </w:t>
      </w:r>
      <w:r w:rsidR="00303EEB" w:rsidRPr="0086782B">
        <w:rPr>
          <w:rFonts w:ascii="Georgia" w:hAnsi="Georgia"/>
          <w:sz w:val="20"/>
          <w:szCs w:val="20"/>
        </w:rPr>
        <w:t xml:space="preserve"> constructie noua</w:t>
      </w:r>
      <w:r w:rsidR="0086782B">
        <w:rPr>
          <w:rFonts w:ascii="Georgia" w:hAnsi="Georgia"/>
          <w:sz w:val="20"/>
          <w:szCs w:val="20"/>
        </w:rPr>
        <w:t xml:space="preserve"> cu functiunea Spatiu festivitati  + spatiu documentatie.</w:t>
      </w:r>
    </w:p>
    <w:p w14:paraId="4BA182BA" w14:textId="77777777" w:rsidR="0086782B" w:rsidRDefault="0086782B" w:rsidP="007F7A03">
      <w:pPr>
        <w:rPr>
          <w:rFonts w:ascii="Georgia" w:hAnsi="Georgia"/>
          <w:color w:val="FF0000"/>
          <w:sz w:val="20"/>
          <w:szCs w:val="20"/>
        </w:rPr>
      </w:pPr>
    </w:p>
    <w:p w14:paraId="589F3DA7" w14:textId="5F498BEA" w:rsidR="002D37DC" w:rsidRDefault="002D37DC" w:rsidP="002D37DC">
      <w:pPr>
        <w:spacing w:after="0"/>
        <w:rPr>
          <w:rFonts w:ascii="Georgia" w:hAnsi="Georgia"/>
          <w:sz w:val="20"/>
          <w:szCs w:val="20"/>
        </w:rPr>
      </w:pPr>
      <w:r w:rsidRPr="0086782B">
        <w:rPr>
          <w:rFonts w:ascii="Georgia" w:hAnsi="Georgia"/>
          <w:b/>
          <w:bCs/>
          <w:sz w:val="20"/>
          <w:szCs w:val="20"/>
        </w:rPr>
        <w:t xml:space="preserve">- PAVILION </w:t>
      </w:r>
      <w:r w:rsidRPr="002D37DC">
        <w:rPr>
          <w:rFonts w:ascii="Georgia" w:hAnsi="Georgia"/>
          <w:b/>
          <w:bCs/>
          <w:sz w:val="20"/>
          <w:szCs w:val="20"/>
        </w:rPr>
        <w:t>C5 PAVILION CU DESTINATIA CAZARE ELEVI (Obiect 10+26)</w:t>
      </w:r>
      <w:r>
        <w:rPr>
          <w:rFonts w:ascii="Georgia" w:hAnsi="Georgia"/>
          <w:sz w:val="20"/>
          <w:szCs w:val="20"/>
        </w:rPr>
        <w:t xml:space="preserve"> </w:t>
      </w:r>
      <w:r w:rsidRPr="0086782B">
        <w:rPr>
          <w:rFonts w:ascii="Georgia" w:hAnsi="Georgia"/>
          <w:sz w:val="20"/>
          <w:szCs w:val="20"/>
        </w:rPr>
        <w:t>constructie noua</w:t>
      </w:r>
      <w:r>
        <w:rPr>
          <w:rFonts w:ascii="Georgia" w:hAnsi="Georgia"/>
          <w:sz w:val="20"/>
          <w:szCs w:val="20"/>
        </w:rPr>
        <w:t xml:space="preserve"> cu functiunea cazare.</w:t>
      </w:r>
    </w:p>
    <w:p w14:paraId="30917E18" w14:textId="77777777" w:rsidR="002D37DC" w:rsidRDefault="002D37DC" w:rsidP="007F7A03">
      <w:pPr>
        <w:rPr>
          <w:rFonts w:ascii="Georgia" w:hAnsi="Georgia"/>
          <w:color w:val="FF0000"/>
          <w:sz w:val="20"/>
          <w:szCs w:val="20"/>
        </w:rPr>
      </w:pPr>
    </w:p>
    <w:p w14:paraId="3C3EB333" w14:textId="52F51BF2" w:rsidR="002D37DC" w:rsidRDefault="002D37DC" w:rsidP="002D37DC">
      <w:pPr>
        <w:spacing w:after="0"/>
        <w:rPr>
          <w:rFonts w:ascii="Georgia" w:hAnsi="Georgia"/>
          <w:sz w:val="20"/>
          <w:szCs w:val="20"/>
        </w:rPr>
      </w:pPr>
      <w:r w:rsidRPr="0086782B">
        <w:rPr>
          <w:rFonts w:ascii="Georgia" w:hAnsi="Georgia"/>
          <w:b/>
          <w:bCs/>
          <w:sz w:val="20"/>
          <w:szCs w:val="20"/>
        </w:rPr>
        <w:t xml:space="preserve">- PAVILION </w:t>
      </w:r>
      <w:r w:rsidRPr="002D37DC">
        <w:rPr>
          <w:rFonts w:ascii="Georgia" w:hAnsi="Georgia"/>
          <w:b/>
          <w:bCs/>
          <w:sz w:val="20"/>
          <w:szCs w:val="20"/>
        </w:rPr>
        <w:t>C6 CORP DE PAZA SI PUNCT CONTROL ACCES ( Obiect 11)</w:t>
      </w:r>
      <w:r>
        <w:rPr>
          <w:rFonts w:ascii="Georgia" w:hAnsi="Georgia"/>
          <w:sz w:val="20"/>
          <w:szCs w:val="20"/>
        </w:rPr>
        <w:t xml:space="preserve"> </w:t>
      </w:r>
      <w:r w:rsidRPr="0086782B">
        <w:rPr>
          <w:rFonts w:ascii="Georgia" w:hAnsi="Georgia"/>
          <w:sz w:val="20"/>
          <w:szCs w:val="20"/>
        </w:rPr>
        <w:t>constructie noua</w:t>
      </w:r>
      <w:r>
        <w:rPr>
          <w:rFonts w:ascii="Georgia" w:hAnsi="Georgia"/>
          <w:sz w:val="20"/>
          <w:szCs w:val="20"/>
        </w:rPr>
        <w:t xml:space="preserve"> cu functiunea Paza si control. </w:t>
      </w:r>
    </w:p>
    <w:p w14:paraId="45DFF820" w14:textId="77777777" w:rsidR="002D37DC" w:rsidRDefault="002D37DC" w:rsidP="007F7A03">
      <w:pPr>
        <w:rPr>
          <w:rFonts w:ascii="Georgia" w:hAnsi="Georgia"/>
          <w:color w:val="FF0000"/>
          <w:sz w:val="20"/>
          <w:szCs w:val="20"/>
        </w:rPr>
      </w:pPr>
    </w:p>
    <w:p w14:paraId="549343FF" w14:textId="309FBBFD" w:rsidR="002D37DC" w:rsidRDefault="002D37DC" w:rsidP="002D37DC">
      <w:pPr>
        <w:spacing w:after="0"/>
        <w:rPr>
          <w:rFonts w:ascii="Georgia" w:hAnsi="Georgia"/>
          <w:sz w:val="20"/>
          <w:szCs w:val="20"/>
        </w:rPr>
      </w:pPr>
      <w:r w:rsidRPr="0086782B">
        <w:rPr>
          <w:rFonts w:ascii="Georgia" w:hAnsi="Georgia"/>
          <w:b/>
          <w:bCs/>
          <w:sz w:val="20"/>
          <w:szCs w:val="20"/>
        </w:rPr>
        <w:t xml:space="preserve">- PAVILION </w:t>
      </w:r>
      <w:r w:rsidRPr="002D37DC">
        <w:rPr>
          <w:rFonts w:ascii="Georgia" w:hAnsi="Georgia"/>
          <w:b/>
          <w:bCs/>
          <w:sz w:val="20"/>
          <w:szCs w:val="20"/>
        </w:rPr>
        <w:t>C</w:t>
      </w:r>
      <w:r>
        <w:rPr>
          <w:rFonts w:ascii="Georgia" w:hAnsi="Georgia"/>
          <w:b/>
          <w:bCs/>
          <w:sz w:val="20"/>
          <w:szCs w:val="20"/>
        </w:rPr>
        <w:t>7</w:t>
      </w:r>
      <w:r w:rsidRPr="002D37DC">
        <w:rPr>
          <w:rFonts w:ascii="Georgia" w:hAnsi="Georgia"/>
          <w:b/>
          <w:bCs/>
          <w:sz w:val="20"/>
          <w:szCs w:val="20"/>
        </w:rPr>
        <w:t xml:space="preserve"> </w:t>
      </w:r>
      <w:r>
        <w:rPr>
          <w:rFonts w:ascii="Georgia" w:hAnsi="Georgia"/>
          <w:b/>
          <w:bCs/>
          <w:sz w:val="20"/>
          <w:szCs w:val="20"/>
        </w:rPr>
        <w:t xml:space="preserve"> PAVILION INFIRMERIE</w:t>
      </w:r>
      <w:r w:rsidRPr="002D37DC">
        <w:rPr>
          <w:rFonts w:ascii="Georgia" w:hAnsi="Georgia"/>
          <w:b/>
          <w:bCs/>
          <w:sz w:val="20"/>
          <w:szCs w:val="20"/>
        </w:rPr>
        <w:t xml:space="preserve"> ( Obiect 1</w:t>
      </w:r>
      <w:r>
        <w:rPr>
          <w:rFonts w:ascii="Georgia" w:hAnsi="Georgia"/>
          <w:b/>
          <w:bCs/>
          <w:sz w:val="20"/>
          <w:szCs w:val="20"/>
        </w:rPr>
        <w:t>2</w:t>
      </w:r>
      <w:r w:rsidRPr="002D37DC">
        <w:rPr>
          <w:rFonts w:ascii="Georgia" w:hAnsi="Georgia"/>
          <w:b/>
          <w:bCs/>
          <w:sz w:val="20"/>
          <w:szCs w:val="20"/>
        </w:rPr>
        <w:t>)</w:t>
      </w:r>
      <w:r>
        <w:rPr>
          <w:rFonts w:ascii="Georgia" w:hAnsi="Georgia"/>
          <w:sz w:val="20"/>
          <w:szCs w:val="20"/>
        </w:rPr>
        <w:t xml:space="preserve"> </w:t>
      </w:r>
      <w:r w:rsidRPr="0086782B">
        <w:rPr>
          <w:rFonts w:ascii="Georgia" w:hAnsi="Georgia"/>
          <w:sz w:val="20"/>
          <w:szCs w:val="20"/>
        </w:rPr>
        <w:t>constructie noua</w:t>
      </w:r>
      <w:r>
        <w:rPr>
          <w:rFonts w:ascii="Georgia" w:hAnsi="Georgia"/>
          <w:sz w:val="20"/>
          <w:szCs w:val="20"/>
        </w:rPr>
        <w:t xml:space="preserve"> cu functiunea medical. </w:t>
      </w:r>
    </w:p>
    <w:p w14:paraId="6A910D09" w14:textId="77777777" w:rsidR="002D37DC" w:rsidRDefault="002D37DC" w:rsidP="002D37DC">
      <w:pPr>
        <w:rPr>
          <w:rFonts w:ascii="Georgia" w:hAnsi="Georgia"/>
          <w:color w:val="FF0000"/>
          <w:sz w:val="20"/>
          <w:szCs w:val="20"/>
        </w:rPr>
      </w:pPr>
    </w:p>
    <w:p w14:paraId="59ADF732" w14:textId="11EBEBC2" w:rsidR="002D37DC" w:rsidRDefault="002D37DC" w:rsidP="002D37DC">
      <w:pPr>
        <w:spacing w:after="0"/>
        <w:rPr>
          <w:rFonts w:ascii="Georgia" w:hAnsi="Georgia"/>
          <w:sz w:val="20"/>
          <w:szCs w:val="20"/>
        </w:rPr>
      </w:pPr>
      <w:r w:rsidRPr="0086782B">
        <w:rPr>
          <w:rFonts w:ascii="Georgia" w:hAnsi="Georgia"/>
          <w:b/>
          <w:bCs/>
          <w:sz w:val="20"/>
          <w:szCs w:val="20"/>
        </w:rPr>
        <w:t xml:space="preserve">- PAVILION </w:t>
      </w:r>
      <w:r w:rsidRPr="002D37DC">
        <w:rPr>
          <w:rFonts w:ascii="Georgia" w:hAnsi="Georgia"/>
          <w:b/>
          <w:bCs/>
          <w:sz w:val="20"/>
          <w:szCs w:val="20"/>
        </w:rPr>
        <w:t>C</w:t>
      </w:r>
      <w:r>
        <w:rPr>
          <w:rFonts w:ascii="Georgia" w:hAnsi="Georgia"/>
          <w:b/>
          <w:bCs/>
          <w:sz w:val="20"/>
          <w:szCs w:val="20"/>
        </w:rPr>
        <w:t>8</w:t>
      </w:r>
      <w:r w:rsidRPr="002D37DC">
        <w:rPr>
          <w:rFonts w:ascii="Georgia" w:hAnsi="Georgia"/>
          <w:b/>
          <w:bCs/>
          <w:sz w:val="20"/>
          <w:szCs w:val="20"/>
        </w:rPr>
        <w:t xml:space="preserve"> </w:t>
      </w:r>
      <w:r>
        <w:rPr>
          <w:rFonts w:ascii="Georgia" w:hAnsi="Georgia"/>
          <w:b/>
          <w:bCs/>
          <w:sz w:val="20"/>
          <w:szCs w:val="20"/>
        </w:rPr>
        <w:t xml:space="preserve"> </w:t>
      </w:r>
      <w:r w:rsidRPr="002D37DC">
        <w:rPr>
          <w:rFonts w:ascii="Georgia" w:hAnsi="Georgia"/>
          <w:b/>
          <w:bCs/>
          <w:sz w:val="20"/>
          <w:szCs w:val="20"/>
        </w:rPr>
        <w:t xml:space="preserve">PAVILION PARCARE AUTO SI PAVILION AUTO PENTRU TEHNICA MILITARA ( Obiect </w:t>
      </w:r>
      <w:r>
        <w:rPr>
          <w:rFonts w:ascii="Georgia" w:hAnsi="Georgia"/>
          <w:b/>
          <w:bCs/>
          <w:sz w:val="20"/>
          <w:szCs w:val="20"/>
        </w:rPr>
        <w:t>7+13</w:t>
      </w:r>
      <w:r w:rsidRPr="002D37DC">
        <w:rPr>
          <w:rFonts w:ascii="Georgia" w:hAnsi="Georgia"/>
          <w:b/>
          <w:bCs/>
          <w:sz w:val="20"/>
          <w:szCs w:val="20"/>
        </w:rPr>
        <w:t>)</w:t>
      </w:r>
      <w:r>
        <w:rPr>
          <w:rFonts w:ascii="Georgia" w:hAnsi="Georgia"/>
          <w:sz w:val="20"/>
          <w:szCs w:val="20"/>
        </w:rPr>
        <w:t xml:space="preserve"> </w:t>
      </w:r>
      <w:r w:rsidRPr="0086782B">
        <w:rPr>
          <w:rFonts w:ascii="Georgia" w:hAnsi="Georgia"/>
          <w:sz w:val="20"/>
          <w:szCs w:val="20"/>
        </w:rPr>
        <w:t>constructie noua</w:t>
      </w:r>
      <w:r>
        <w:rPr>
          <w:rFonts w:ascii="Georgia" w:hAnsi="Georgia"/>
          <w:sz w:val="20"/>
          <w:szCs w:val="20"/>
        </w:rPr>
        <w:t xml:space="preserve"> cu functiunea Parcare. </w:t>
      </w:r>
    </w:p>
    <w:p w14:paraId="64C239AC" w14:textId="77777777" w:rsidR="002D37DC" w:rsidRDefault="002D37DC" w:rsidP="002D37DC">
      <w:pPr>
        <w:rPr>
          <w:rFonts w:ascii="Georgia" w:hAnsi="Georgia"/>
          <w:color w:val="FF0000"/>
          <w:sz w:val="20"/>
          <w:szCs w:val="20"/>
        </w:rPr>
      </w:pPr>
    </w:p>
    <w:p w14:paraId="0A2B71CD" w14:textId="212315BC" w:rsidR="002D37DC" w:rsidRDefault="002D37DC" w:rsidP="002D37DC">
      <w:pPr>
        <w:spacing w:after="0"/>
        <w:rPr>
          <w:rFonts w:ascii="Georgia" w:hAnsi="Georgia"/>
          <w:sz w:val="20"/>
          <w:szCs w:val="20"/>
        </w:rPr>
      </w:pPr>
      <w:r w:rsidRPr="0086782B">
        <w:rPr>
          <w:rFonts w:ascii="Georgia" w:hAnsi="Georgia"/>
          <w:b/>
          <w:bCs/>
          <w:sz w:val="20"/>
          <w:szCs w:val="20"/>
        </w:rPr>
        <w:t xml:space="preserve">- PAVILION </w:t>
      </w:r>
      <w:r w:rsidRPr="002D37DC">
        <w:rPr>
          <w:rFonts w:ascii="Georgia" w:hAnsi="Georgia"/>
          <w:b/>
          <w:bCs/>
          <w:sz w:val="20"/>
          <w:szCs w:val="20"/>
        </w:rPr>
        <w:t>C</w:t>
      </w:r>
      <w:r>
        <w:rPr>
          <w:rFonts w:ascii="Georgia" w:hAnsi="Georgia"/>
          <w:b/>
          <w:bCs/>
          <w:sz w:val="20"/>
          <w:szCs w:val="20"/>
        </w:rPr>
        <w:t xml:space="preserve">9  </w:t>
      </w:r>
      <w:r w:rsidRPr="002D37DC">
        <w:rPr>
          <w:rFonts w:ascii="Georgia" w:hAnsi="Georgia"/>
          <w:b/>
          <w:bCs/>
          <w:sz w:val="20"/>
          <w:szCs w:val="20"/>
        </w:rPr>
        <w:t>PAVILION ADMINISTRATIV SI DEPOZITARE</w:t>
      </w:r>
      <w:r>
        <w:rPr>
          <w:rFonts w:ascii="Georgia" w:hAnsi="Georgia"/>
          <w:sz w:val="20"/>
          <w:szCs w:val="20"/>
        </w:rPr>
        <w:t xml:space="preserve"> </w:t>
      </w:r>
      <w:r w:rsidRPr="002D37DC">
        <w:rPr>
          <w:rFonts w:ascii="Georgia" w:hAnsi="Georgia"/>
          <w:b/>
          <w:bCs/>
          <w:sz w:val="20"/>
          <w:szCs w:val="20"/>
        </w:rPr>
        <w:t xml:space="preserve">( Obiect </w:t>
      </w:r>
      <w:r>
        <w:rPr>
          <w:rFonts w:ascii="Georgia" w:hAnsi="Georgia"/>
          <w:b/>
          <w:bCs/>
          <w:sz w:val="20"/>
          <w:szCs w:val="20"/>
        </w:rPr>
        <w:t>14</w:t>
      </w:r>
      <w:r w:rsidRPr="002D37DC">
        <w:rPr>
          <w:rFonts w:ascii="Georgia" w:hAnsi="Georgia"/>
          <w:b/>
          <w:bCs/>
          <w:sz w:val="20"/>
          <w:szCs w:val="20"/>
        </w:rPr>
        <w:t>)</w:t>
      </w:r>
      <w:r>
        <w:rPr>
          <w:rFonts w:ascii="Georgia" w:hAnsi="Georgia"/>
          <w:sz w:val="20"/>
          <w:szCs w:val="20"/>
        </w:rPr>
        <w:t xml:space="preserve"> </w:t>
      </w:r>
      <w:r w:rsidRPr="0086782B">
        <w:rPr>
          <w:rFonts w:ascii="Georgia" w:hAnsi="Georgia"/>
          <w:sz w:val="20"/>
          <w:szCs w:val="20"/>
        </w:rPr>
        <w:t>constructie noua</w:t>
      </w:r>
      <w:r>
        <w:rPr>
          <w:rFonts w:ascii="Georgia" w:hAnsi="Georgia"/>
          <w:sz w:val="20"/>
          <w:szCs w:val="20"/>
        </w:rPr>
        <w:t xml:space="preserve"> cu functiunea Administrativ. </w:t>
      </w:r>
    </w:p>
    <w:p w14:paraId="724A2A01" w14:textId="77AC94DE" w:rsidR="002B1B01" w:rsidRPr="001A5F0A" w:rsidRDefault="002B1B01" w:rsidP="007F7A03">
      <w:pPr>
        <w:rPr>
          <w:rFonts w:ascii="Georgia" w:hAnsi="Georgia"/>
          <w:color w:val="FF0000"/>
          <w:sz w:val="20"/>
          <w:szCs w:val="20"/>
        </w:rPr>
      </w:pPr>
    </w:p>
    <w:p w14:paraId="20CF5296" w14:textId="77777777" w:rsidR="00C22E39" w:rsidRPr="00E0045B" w:rsidRDefault="00C22E39" w:rsidP="00C22E39">
      <w:pPr>
        <w:rPr>
          <w:rFonts w:ascii="Georgia" w:hAnsi="Georgia"/>
          <w:b/>
          <w:bCs/>
          <w:sz w:val="20"/>
          <w:szCs w:val="20"/>
        </w:rPr>
      </w:pPr>
      <w:r w:rsidRPr="00E0045B">
        <w:rPr>
          <w:rFonts w:ascii="Georgia" w:hAnsi="Georgia"/>
          <w:b/>
          <w:bCs/>
          <w:sz w:val="20"/>
          <w:szCs w:val="20"/>
        </w:rPr>
        <w:t>Se vor realiza 32 obiecte noi de investiție, astfel:</w:t>
      </w:r>
    </w:p>
    <w:p w14:paraId="4CA008FA" w14:textId="77777777" w:rsidR="00C22E39" w:rsidRPr="00FC1486" w:rsidRDefault="00C22E39" w:rsidP="00E0045B">
      <w:pPr>
        <w:spacing w:after="0"/>
        <w:rPr>
          <w:rFonts w:ascii="Georgia" w:hAnsi="Georgia"/>
          <w:sz w:val="20"/>
          <w:szCs w:val="20"/>
        </w:rPr>
      </w:pPr>
      <w:r w:rsidRPr="00FC1486">
        <w:rPr>
          <w:rFonts w:ascii="Georgia" w:hAnsi="Georgia"/>
          <w:sz w:val="20"/>
          <w:szCs w:val="20"/>
        </w:rPr>
        <w:t>-OBIECT 1: CONSOLIDARE PAVILION C1 CU DESTINAȚIA GRUP ȘCOLAR</w:t>
      </w:r>
    </w:p>
    <w:p w14:paraId="32853969" w14:textId="77777777" w:rsidR="00C22E39" w:rsidRPr="00FC1486" w:rsidRDefault="00C22E39" w:rsidP="00E0045B">
      <w:pPr>
        <w:spacing w:after="0"/>
        <w:rPr>
          <w:rFonts w:ascii="Georgia" w:hAnsi="Georgia"/>
          <w:sz w:val="20"/>
          <w:szCs w:val="20"/>
        </w:rPr>
      </w:pPr>
      <w:r w:rsidRPr="00FC1486">
        <w:rPr>
          <w:rFonts w:ascii="Georgia" w:hAnsi="Georgia"/>
          <w:sz w:val="20"/>
          <w:szCs w:val="20"/>
        </w:rPr>
        <w:t xml:space="preserve">-OBIECT 2: REABILITARE ȘI PAVILION CU DESTINAȚIA GRUP ȘCOLAR </w:t>
      </w:r>
    </w:p>
    <w:p w14:paraId="3BF83BC6" w14:textId="77777777" w:rsidR="00C22E39" w:rsidRPr="00FC1486" w:rsidRDefault="00C22E39" w:rsidP="00E0045B">
      <w:pPr>
        <w:spacing w:after="0"/>
        <w:rPr>
          <w:rFonts w:ascii="Georgia" w:hAnsi="Georgia"/>
          <w:sz w:val="20"/>
          <w:szCs w:val="20"/>
        </w:rPr>
      </w:pPr>
      <w:r w:rsidRPr="00FC1486">
        <w:rPr>
          <w:rFonts w:ascii="Georgia" w:hAnsi="Georgia"/>
          <w:sz w:val="20"/>
          <w:szCs w:val="20"/>
        </w:rPr>
        <w:t xml:space="preserve">-OBIECT 3: DEMOLARE PAVILION C2 BLOC ALIMENTAR ȘI SALĂ DE MESE </w:t>
      </w:r>
    </w:p>
    <w:p w14:paraId="3D19F179" w14:textId="77777777" w:rsidR="00C22E39" w:rsidRPr="00FC1486" w:rsidRDefault="00C22E39" w:rsidP="00E0045B">
      <w:pPr>
        <w:spacing w:after="0"/>
        <w:rPr>
          <w:rFonts w:ascii="Georgia" w:hAnsi="Georgia"/>
          <w:sz w:val="20"/>
          <w:szCs w:val="20"/>
        </w:rPr>
      </w:pPr>
      <w:r w:rsidRPr="00FC1486">
        <w:rPr>
          <w:rFonts w:ascii="Georgia" w:hAnsi="Georgia"/>
          <w:sz w:val="20"/>
          <w:szCs w:val="20"/>
        </w:rPr>
        <w:t xml:space="preserve">-OBIECT 4: RECONSTRUIRE PAVILION C2 BLOC ALIMENTAR ȘI SALĂ DE MESE </w:t>
      </w:r>
    </w:p>
    <w:p w14:paraId="275180EE" w14:textId="77777777" w:rsidR="00C22E39" w:rsidRPr="00FC1486" w:rsidRDefault="00C22E39" w:rsidP="00E0045B">
      <w:pPr>
        <w:spacing w:after="0"/>
        <w:rPr>
          <w:rFonts w:ascii="Georgia" w:hAnsi="Georgia"/>
          <w:sz w:val="20"/>
          <w:szCs w:val="20"/>
        </w:rPr>
      </w:pPr>
      <w:r w:rsidRPr="00FC1486">
        <w:rPr>
          <w:rFonts w:ascii="Georgia" w:hAnsi="Georgia"/>
          <w:sz w:val="20"/>
          <w:szCs w:val="20"/>
        </w:rPr>
        <w:t xml:space="preserve">-OBIECT 5: CONSOLIDARE PAVILION C3 CU DESTINAȚIA SALĂ DE SPORT </w:t>
      </w:r>
    </w:p>
    <w:p w14:paraId="7CCBF95B" w14:textId="77777777" w:rsidR="00C22E39" w:rsidRPr="00FC1486" w:rsidRDefault="00C22E39" w:rsidP="00E0045B">
      <w:pPr>
        <w:spacing w:after="0"/>
        <w:rPr>
          <w:rFonts w:ascii="Georgia" w:hAnsi="Georgia"/>
          <w:sz w:val="20"/>
          <w:szCs w:val="20"/>
        </w:rPr>
      </w:pPr>
      <w:r w:rsidRPr="00FC1486">
        <w:rPr>
          <w:rFonts w:ascii="Georgia" w:hAnsi="Georgia"/>
          <w:sz w:val="20"/>
          <w:szCs w:val="20"/>
        </w:rPr>
        <w:t xml:space="preserve">-OBIECT 6: REABILITARE PAVILION CU DESTINAȚIA SALĂ DE SPORT </w:t>
      </w:r>
    </w:p>
    <w:p w14:paraId="382A2287" w14:textId="77777777" w:rsidR="00C22E39" w:rsidRPr="00FC1486" w:rsidRDefault="00C22E39" w:rsidP="00E0045B">
      <w:pPr>
        <w:spacing w:after="0"/>
        <w:rPr>
          <w:rFonts w:ascii="Georgia" w:hAnsi="Georgia"/>
          <w:sz w:val="20"/>
          <w:szCs w:val="20"/>
        </w:rPr>
      </w:pPr>
      <w:r w:rsidRPr="00FC1486">
        <w:rPr>
          <w:rFonts w:ascii="Georgia" w:hAnsi="Georgia"/>
          <w:sz w:val="20"/>
          <w:szCs w:val="20"/>
        </w:rPr>
        <w:t xml:space="preserve">-OBIECT 7: REFACERE TEREN DE SPORT MULTIFUNCȚIONAL </w:t>
      </w:r>
    </w:p>
    <w:p w14:paraId="437B624B" w14:textId="77777777" w:rsidR="00C22E39" w:rsidRPr="00FC1486" w:rsidRDefault="00C22E39" w:rsidP="00E0045B">
      <w:pPr>
        <w:spacing w:after="0"/>
        <w:rPr>
          <w:rFonts w:ascii="Georgia" w:hAnsi="Georgia"/>
          <w:sz w:val="20"/>
          <w:szCs w:val="20"/>
        </w:rPr>
      </w:pPr>
      <w:r w:rsidRPr="00FC1486">
        <w:rPr>
          <w:rFonts w:ascii="Georgia" w:hAnsi="Georgia"/>
          <w:sz w:val="20"/>
          <w:szCs w:val="20"/>
        </w:rPr>
        <w:t xml:space="preserve">-OBIECT 8: CONSTRUIRE PAVILION C4 BIBLIOTECĂ ȘI SALĂ DE SPECTACOLE </w:t>
      </w:r>
    </w:p>
    <w:p w14:paraId="6F76BB7F" w14:textId="77777777" w:rsidR="00C22E39" w:rsidRPr="00FC1486" w:rsidRDefault="00C22E39" w:rsidP="00E0045B">
      <w:pPr>
        <w:spacing w:after="0"/>
        <w:rPr>
          <w:rFonts w:ascii="Georgia" w:hAnsi="Georgia"/>
          <w:sz w:val="20"/>
          <w:szCs w:val="20"/>
        </w:rPr>
      </w:pPr>
      <w:r w:rsidRPr="00FC1486">
        <w:rPr>
          <w:rFonts w:ascii="Georgia" w:hAnsi="Georgia"/>
          <w:sz w:val="20"/>
          <w:szCs w:val="20"/>
        </w:rPr>
        <w:t xml:space="preserve">-OBIECT 9: DEMOLARE PAVILION C5 CAZARE ELEVI </w:t>
      </w:r>
    </w:p>
    <w:p w14:paraId="3903F8B0" w14:textId="77777777" w:rsidR="00C22E39" w:rsidRPr="00FC1486" w:rsidRDefault="00C22E39" w:rsidP="00E0045B">
      <w:pPr>
        <w:spacing w:after="0"/>
        <w:rPr>
          <w:rFonts w:ascii="Georgia" w:hAnsi="Georgia"/>
          <w:sz w:val="20"/>
          <w:szCs w:val="20"/>
        </w:rPr>
      </w:pPr>
      <w:r w:rsidRPr="00FC1486">
        <w:rPr>
          <w:rFonts w:ascii="Georgia" w:hAnsi="Georgia"/>
          <w:sz w:val="20"/>
          <w:szCs w:val="20"/>
        </w:rPr>
        <w:t xml:space="preserve">-OBIECT 10: RECONSTRUIRE PAVILION C5 CAZARE ELEVI </w:t>
      </w:r>
    </w:p>
    <w:p w14:paraId="68685406" w14:textId="77777777" w:rsidR="00C22E39" w:rsidRPr="00FC1486" w:rsidRDefault="00C22E39" w:rsidP="00E0045B">
      <w:pPr>
        <w:spacing w:after="0"/>
        <w:rPr>
          <w:rFonts w:ascii="Georgia" w:hAnsi="Georgia"/>
          <w:sz w:val="20"/>
          <w:szCs w:val="20"/>
        </w:rPr>
      </w:pPr>
      <w:r w:rsidRPr="00FC1486">
        <w:rPr>
          <w:rFonts w:ascii="Georgia" w:hAnsi="Georgia"/>
          <w:sz w:val="20"/>
          <w:szCs w:val="20"/>
        </w:rPr>
        <w:lastRenderedPageBreak/>
        <w:t xml:space="preserve">-OBIECT 11: CONSTRUIRE PAVILION C6 CORP DE PAZĂ ȘI PUNCT CONTROL ACCES </w:t>
      </w:r>
    </w:p>
    <w:p w14:paraId="056C4D17" w14:textId="77777777" w:rsidR="00C22E39" w:rsidRPr="00FC1486" w:rsidRDefault="00C22E39" w:rsidP="00E0045B">
      <w:pPr>
        <w:spacing w:after="0"/>
        <w:rPr>
          <w:rFonts w:ascii="Georgia" w:hAnsi="Georgia"/>
          <w:sz w:val="20"/>
          <w:szCs w:val="20"/>
        </w:rPr>
      </w:pPr>
      <w:r w:rsidRPr="00FC1486">
        <w:rPr>
          <w:rFonts w:ascii="Georgia" w:hAnsi="Georgia"/>
          <w:sz w:val="20"/>
          <w:szCs w:val="20"/>
        </w:rPr>
        <w:t xml:space="preserve">-OBIECT 12: CONSTRUIRE PAVILION C7 INFIRMERIE </w:t>
      </w:r>
    </w:p>
    <w:p w14:paraId="26D615D7" w14:textId="77777777" w:rsidR="00C22E39" w:rsidRPr="00FC1486" w:rsidRDefault="00C22E39" w:rsidP="00E0045B">
      <w:pPr>
        <w:spacing w:after="0"/>
        <w:rPr>
          <w:rFonts w:ascii="Georgia" w:hAnsi="Georgia"/>
          <w:sz w:val="20"/>
          <w:szCs w:val="20"/>
        </w:rPr>
      </w:pPr>
      <w:r w:rsidRPr="00FC1486">
        <w:rPr>
          <w:rFonts w:ascii="Georgia" w:hAnsi="Georgia"/>
          <w:sz w:val="20"/>
          <w:szCs w:val="20"/>
        </w:rPr>
        <w:t xml:space="preserve">-OBIECT 13: CONSTRUIRE PAVILION C8 PARCARE AUTO ȘI PAVILION PARCARE AUTO PENTRU TEHNICĂ MILITARĂ </w:t>
      </w:r>
    </w:p>
    <w:p w14:paraId="7E10B291" w14:textId="77777777" w:rsidR="00C22E39" w:rsidRPr="00FC1486" w:rsidRDefault="00C22E39" w:rsidP="00E0045B">
      <w:pPr>
        <w:spacing w:after="0"/>
        <w:rPr>
          <w:rFonts w:ascii="Georgia" w:hAnsi="Georgia"/>
          <w:sz w:val="20"/>
          <w:szCs w:val="20"/>
        </w:rPr>
      </w:pPr>
      <w:r w:rsidRPr="00FC1486">
        <w:rPr>
          <w:rFonts w:ascii="Georgia" w:hAnsi="Georgia"/>
          <w:sz w:val="20"/>
          <w:szCs w:val="20"/>
        </w:rPr>
        <w:t xml:space="preserve">-OBIECT 14: CONSTRUIRE PAVILION C9 ADMINISTRATIV </w:t>
      </w:r>
    </w:p>
    <w:p w14:paraId="619F603B" w14:textId="77777777" w:rsidR="00C22E39" w:rsidRPr="00FC1486" w:rsidRDefault="00C22E39" w:rsidP="00E0045B">
      <w:pPr>
        <w:spacing w:after="0"/>
        <w:rPr>
          <w:rFonts w:ascii="Georgia" w:hAnsi="Georgia"/>
          <w:sz w:val="20"/>
          <w:szCs w:val="20"/>
        </w:rPr>
      </w:pPr>
      <w:r w:rsidRPr="00FC1486">
        <w:rPr>
          <w:rFonts w:ascii="Georgia" w:hAnsi="Georgia"/>
          <w:sz w:val="20"/>
          <w:szCs w:val="20"/>
        </w:rPr>
        <w:t xml:space="preserve">-OBIECT 15: REFACERE ȘI EXTINDERE DRUMURI </w:t>
      </w:r>
    </w:p>
    <w:p w14:paraId="3A3BA581" w14:textId="77777777" w:rsidR="00C22E39" w:rsidRPr="00FC1486" w:rsidRDefault="00C22E39" w:rsidP="00E0045B">
      <w:pPr>
        <w:spacing w:after="0"/>
        <w:rPr>
          <w:rFonts w:ascii="Georgia" w:hAnsi="Georgia"/>
          <w:sz w:val="20"/>
          <w:szCs w:val="20"/>
        </w:rPr>
      </w:pPr>
      <w:r w:rsidRPr="00FC1486">
        <w:rPr>
          <w:rFonts w:ascii="Georgia" w:hAnsi="Georgia"/>
          <w:sz w:val="20"/>
          <w:szCs w:val="20"/>
        </w:rPr>
        <w:t xml:space="preserve">-OBIECT 16: DEMOLARE PAVILIOANE C4, C6, C7, C8 ȘI C9 (ANEXE) </w:t>
      </w:r>
    </w:p>
    <w:p w14:paraId="1D491930" w14:textId="77777777" w:rsidR="00C22E39" w:rsidRPr="00FC1486" w:rsidRDefault="00C22E39" w:rsidP="00E0045B">
      <w:pPr>
        <w:spacing w:after="0"/>
        <w:rPr>
          <w:rFonts w:ascii="Georgia" w:hAnsi="Georgia"/>
          <w:sz w:val="20"/>
          <w:szCs w:val="20"/>
        </w:rPr>
      </w:pPr>
      <w:r w:rsidRPr="00FC1486">
        <w:rPr>
          <w:rFonts w:ascii="Georgia" w:hAnsi="Georgia"/>
          <w:sz w:val="20"/>
          <w:szCs w:val="20"/>
        </w:rPr>
        <w:t xml:space="preserve">-OBIECT 17: REFACERE ÎMPREJMUIRE PERIMETRALĂ </w:t>
      </w:r>
    </w:p>
    <w:p w14:paraId="1857F951" w14:textId="77777777" w:rsidR="00C22E39" w:rsidRPr="00FC1486" w:rsidRDefault="00C22E39" w:rsidP="00E0045B">
      <w:pPr>
        <w:spacing w:after="0"/>
        <w:rPr>
          <w:rFonts w:ascii="Georgia" w:hAnsi="Georgia"/>
          <w:sz w:val="20"/>
          <w:szCs w:val="20"/>
        </w:rPr>
      </w:pPr>
      <w:r w:rsidRPr="00FC1486">
        <w:rPr>
          <w:rFonts w:ascii="Georgia" w:hAnsi="Georgia"/>
          <w:sz w:val="20"/>
          <w:szCs w:val="20"/>
        </w:rPr>
        <w:t xml:space="preserve">-OBIECT 18: AMENAJĂRI EXTERIOARE </w:t>
      </w:r>
    </w:p>
    <w:p w14:paraId="020458B8" w14:textId="77777777" w:rsidR="00C22E39" w:rsidRPr="00FC1486" w:rsidRDefault="00C22E39" w:rsidP="00E0045B">
      <w:pPr>
        <w:spacing w:after="0"/>
        <w:rPr>
          <w:rFonts w:ascii="Georgia" w:hAnsi="Georgia"/>
          <w:sz w:val="20"/>
          <w:szCs w:val="20"/>
        </w:rPr>
      </w:pPr>
      <w:r w:rsidRPr="00FC1486">
        <w:rPr>
          <w:rFonts w:ascii="Georgia" w:hAnsi="Georgia"/>
          <w:sz w:val="20"/>
          <w:szCs w:val="20"/>
        </w:rPr>
        <w:t xml:space="preserve">-OBIECT 19: REFACERE ȘI EXTINDERE REȚEA DE ALIMENTARE CU APĂ DE CONSUM </w:t>
      </w:r>
    </w:p>
    <w:p w14:paraId="7BCC3879" w14:textId="77777777" w:rsidR="00C22E39" w:rsidRPr="00FC1486" w:rsidRDefault="00C22E39" w:rsidP="00E0045B">
      <w:pPr>
        <w:spacing w:after="0"/>
        <w:rPr>
          <w:rFonts w:ascii="Georgia" w:hAnsi="Georgia"/>
          <w:sz w:val="20"/>
          <w:szCs w:val="20"/>
        </w:rPr>
      </w:pPr>
      <w:r w:rsidRPr="00FC1486">
        <w:rPr>
          <w:rFonts w:ascii="Georgia" w:hAnsi="Georgia"/>
          <w:sz w:val="20"/>
          <w:szCs w:val="20"/>
        </w:rPr>
        <w:t xml:space="preserve">-OBIECT 20: REFACERE ȘI EXTINDERE REȚEA CANALIZARE MENAJERĂ </w:t>
      </w:r>
    </w:p>
    <w:p w14:paraId="649F6B8C" w14:textId="77777777" w:rsidR="00C22E39" w:rsidRPr="00FC1486" w:rsidRDefault="00C22E39" w:rsidP="00E0045B">
      <w:pPr>
        <w:spacing w:after="0"/>
        <w:rPr>
          <w:rFonts w:ascii="Georgia" w:hAnsi="Georgia"/>
          <w:sz w:val="20"/>
          <w:szCs w:val="20"/>
        </w:rPr>
      </w:pPr>
      <w:r w:rsidRPr="00FC1486">
        <w:rPr>
          <w:rFonts w:ascii="Georgia" w:hAnsi="Georgia"/>
          <w:sz w:val="20"/>
          <w:szCs w:val="20"/>
        </w:rPr>
        <w:t>-OBIECT 21: REFACERE ȘI EXTINDERE REȚEA CANALIZARE PLUVIALĂ</w:t>
      </w:r>
    </w:p>
    <w:p w14:paraId="52EDD8DD" w14:textId="77777777" w:rsidR="00C22E39" w:rsidRPr="00FC1486" w:rsidRDefault="00C22E39" w:rsidP="00E0045B">
      <w:pPr>
        <w:spacing w:after="0"/>
        <w:rPr>
          <w:rFonts w:ascii="Georgia" w:hAnsi="Georgia"/>
          <w:sz w:val="20"/>
          <w:szCs w:val="20"/>
        </w:rPr>
      </w:pPr>
      <w:r w:rsidRPr="00FC1486">
        <w:rPr>
          <w:rFonts w:ascii="Georgia" w:hAnsi="Georgia"/>
          <w:sz w:val="20"/>
          <w:szCs w:val="20"/>
        </w:rPr>
        <w:t xml:space="preserve">-OBIECT 22: REFACERE ȘI EXTINDERE REȚEA TERMICĂ ȘI REȚEA DE APĂ CALDĂ MENAJERĂ </w:t>
      </w:r>
    </w:p>
    <w:p w14:paraId="09A56B8F" w14:textId="77777777" w:rsidR="00C22E39" w:rsidRPr="00FC1486" w:rsidRDefault="00C22E39" w:rsidP="00E0045B">
      <w:pPr>
        <w:spacing w:after="0"/>
        <w:rPr>
          <w:rFonts w:ascii="Georgia" w:hAnsi="Georgia"/>
          <w:sz w:val="20"/>
          <w:szCs w:val="20"/>
        </w:rPr>
      </w:pPr>
      <w:r w:rsidRPr="00FC1486">
        <w:rPr>
          <w:rFonts w:ascii="Georgia" w:hAnsi="Georgia"/>
          <w:sz w:val="20"/>
          <w:szCs w:val="20"/>
        </w:rPr>
        <w:t xml:space="preserve">-OBIECT 23: REABILITARE ȘI EXTINDERE REȚEA DE HIDRANȚI EXTERIORI </w:t>
      </w:r>
    </w:p>
    <w:p w14:paraId="2A1BF530" w14:textId="77777777" w:rsidR="00C22E39" w:rsidRPr="00FC1486" w:rsidRDefault="00C22E39" w:rsidP="00E0045B">
      <w:pPr>
        <w:spacing w:after="0"/>
        <w:rPr>
          <w:rFonts w:ascii="Georgia" w:hAnsi="Georgia"/>
          <w:sz w:val="20"/>
          <w:szCs w:val="20"/>
        </w:rPr>
      </w:pPr>
      <w:r w:rsidRPr="00FC1486">
        <w:rPr>
          <w:rFonts w:ascii="Georgia" w:hAnsi="Georgia"/>
          <w:sz w:val="20"/>
          <w:szCs w:val="20"/>
        </w:rPr>
        <w:t xml:space="preserve">-OBIECT 24: INSTALAȚIE DE RACORDARE LA SISTEMUL DE ALIMENTARE CU GAZE A LOCALITĂȚII </w:t>
      </w:r>
    </w:p>
    <w:p w14:paraId="0D99FAAC" w14:textId="77777777" w:rsidR="00C22E39" w:rsidRPr="00FC1486" w:rsidRDefault="00C22E39" w:rsidP="00E0045B">
      <w:pPr>
        <w:spacing w:after="0"/>
        <w:rPr>
          <w:rFonts w:ascii="Georgia" w:hAnsi="Georgia"/>
          <w:sz w:val="20"/>
          <w:szCs w:val="20"/>
        </w:rPr>
      </w:pPr>
      <w:r w:rsidRPr="00FC1486">
        <w:rPr>
          <w:rFonts w:ascii="Georgia" w:hAnsi="Georgia"/>
          <w:sz w:val="20"/>
          <w:szCs w:val="20"/>
        </w:rPr>
        <w:t xml:space="preserve">-OBIECT 25: INSTALAȚIE EXTERIOARĂ DE UTILIZARE GAZE </w:t>
      </w:r>
    </w:p>
    <w:p w14:paraId="67324FDB" w14:textId="77777777" w:rsidR="00C22E39" w:rsidRPr="00FC1486" w:rsidRDefault="00C22E39" w:rsidP="00E0045B">
      <w:pPr>
        <w:spacing w:after="0"/>
        <w:rPr>
          <w:rFonts w:ascii="Georgia" w:hAnsi="Georgia"/>
          <w:sz w:val="20"/>
          <w:szCs w:val="20"/>
          <w:lang w:val="pt-BR"/>
        </w:rPr>
      </w:pPr>
      <w:r w:rsidRPr="00FC1486">
        <w:rPr>
          <w:rFonts w:ascii="Georgia" w:hAnsi="Georgia"/>
          <w:sz w:val="20"/>
          <w:szCs w:val="20"/>
          <w:lang w:val="pt-BR"/>
        </w:rPr>
        <w:t xml:space="preserve">-OBIECT 26: GOSPODĂRIE DE APĂ (SUBTERAN) </w:t>
      </w:r>
    </w:p>
    <w:p w14:paraId="102E6751" w14:textId="77777777" w:rsidR="00C22E39" w:rsidRPr="00FC1486" w:rsidRDefault="00C22E39" w:rsidP="00E0045B">
      <w:pPr>
        <w:spacing w:after="0"/>
        <w:rPr>
          <w:rFonts w:ascii="Georgia" w:hAnsi="Georgia"/>
          <w:sz w:val="20"/>
          <w:szCs w:val="20"/>
          <w:lang w:val="pt-BR"/>
        </w:rPr>
      </w:pPr>
      <w:r w:rsidRPr="00FC1486">
        <w:rPr>
          <w:rFonts w:ascii="Georgia" w:hAnsi="Georgia"/>
          <w:sz w:val="20"/>
          <w:szCs w:val="20"/>
          <w:lang w:val="pt-BR"/>
        </w:rPr>
        <w:t xml:space="preserve">-OBIECT 27: REALIZARE BRANȘAMENT ELECTRIC LA OPERATORUL DE DISTRIBUȚIE </w:t>
      </w:r>
    </w:p>
    <w:p w14:paraId="5F3E5156" w14:textId="77777777" w:rsidR="00C22E39" w:rsidRPr="00FC1486" w:rsidRDefault="00C22E39" w:rsidP="00E0045B">
      <w:pPr>
        <w:spacing w:after="0"/>
        <w:rPr>
          <w:rFonts w:ascii="Georgia" w:hAnsi="Georgia"/>
          <w:sz w:val="20"/>
          <w:szCs w:val="20"/>
          <w:lang w:val="pt-BR"/>
        </w:rPr>
      </w:pPr>
      <w:r w:rsidRPr="00FC1486">
        <w:rPr>
          <w:rFonts w:ascii="Georgia" w:hAnsi="Georgia"/>
          <w:sz w:val="20"/>
          <w:szCs w:val="20"/>
          <w:lang w:val="pt-BR"/>
        </w:rPr>
        <w:t xml:space="preserve">-OBIECT 28: REALIZARE SURSĂ DE ENERGIE ELECTRICĂ DE REZERVĂ (GRUPURI ELECTROGENE) </w:t>
      </w:r>
    </w:p>
    <w:p w14:paraId="74C331F2" w14:textId="77777777" w:rsidR="00C22E39" w:rsidRPr="00FC1486" w:rsidRDefault="00C22E39" w:rsidP="00E0045B">
      <w:pPr>
        <w:spacing w:after="0"/>
        <w:rPr>
          <w:rFonts w:ascii="Georgia" w:hAnsi="Georgia"/>
          <w:sz w:val="20"/>
          <w:szCs w:val="20"/>
          <w:lang w:val="pt-BR"/>
        </w:rPr>
      </w:pPr>
      <w:r w:rsidRPr="00FC1486">
        <w:rPr>
          <w:rFonts w:ascii="Georgia" w:hAnsi="Georgia"/>
          <w:sz w:val="20"/>
          <w:szCs w:val="20"/>
          <w:lang w:val="pt-BR"/>
        </w:rPr>
        <w:t xml:space="preserve">-OBIECT 29: REALIZARE REȚELE ELECTRICE EXTERIOARE </w:t>
      </w:r>
    </w:p>
    <w:p w14:paraId="7F600BB8" w14:textId="77777777" w:rsidR="00C22E39" w:rsidRPr="00FC1486" w:rsidRDefault="00C22E39" w:rsidP="00E0045B">
      <w:pPr>
        <w:spacing w:after="0"/>
        <w:rPr>
          <w:rFonts w:ascii="Georgia" w:hAnsi="Georgia"/>
          <w:sz w:val="20"/>
          <w:szCs w:val="20"/>
        </w:rPr>
      </w:pPr>
      <w:r w:rsidRPr="00FC1486">
        <w:rPr>
          <w:rFonts w:ascii="Georgia" w:hAnsi="Georgia"/>
          <w:sz w:val="20"/>
          <w:szCs w:val="20"/>
        </w:rPr>
        <w:t xml:space="preserve">-OBIECT 30: ILUMINAT EXTERIOR </w:t>
      </w:r>
    </w:p>
    <w:p w14:paraId="22AE86F5" w14:textId="77777777" w:rsidR="00C22E39" w:rsidRPr="00FC1486" w:rsidRDefault="00C22E39" w:rsidP="00E0045B">
      <w:pPr>
        <w:spacing w:after="0"/>
        <w:rPr>
          <w:rFonts w:ascii="Georgia" w:hAnsi="Georgia"/>
          <w:sz w:val="20"/>
          <w:szCs w:val="20"/>
        </w:rPr>
      </w:pPr>
      <w:r w:rsidRPr="00FC1486">
        <w:rPr>
          <w:rFonts w:ascii="Georgia" w:hAnsi="Georgia"/>
          <w:sz w:val="20"/>
          <w:szCs w:val="20"/>
        </w:rPr>
        <w:t xml:space="preserve">-OBIECT 31: REALIZARE INSTALAȚIE SISTEM INTEGRAT DE SECURITATE (SIS) </w:t>
      </w:r>
    </w:p>
    <w:p w14:paraId="14F85EFC" w14:textId="276EA075" w:rsidR="00E0045B" w:rsidRPr="000A775D" w:rsidRDefault="00C22E39" w:rsidP="00E0045B">
      <w:pPr>
        <w:spacing w:after="0"/>
        <w:rPr>
          <w:rFonts w:ascii="Georgia" w:hAnsi="Georgia"/>
          <w:sz w:val="20"/>
          <w:szCs w:val="20"/>
        </w:rPr>
      </w:pPr>
      <w:r w:rsidRPr="00FC1486">
        <w:rPr>
          <w:rFonts w:ascii="Georgia" w:hAnsi="Georgia"/>
          <w:sz w:val="20"/>
          <w:szCs w:val="20"/>
        </w:rPr>
        <w:t>-OBIECT 32: PLATFORMĂ PENTRU DEPOZITARE DEȘEURI</w:t>
      </w:r>
    </w:p>
    <w:p w14:paraId="0801A4FD" w14:textId="26F630FB" w:rsidR="00E0268C" w:rsidRPr="00FC1486" w:rsidRDefault="00E0268C" w:rsidP="00E0268C">
      <w:pPr>
        <w:pStyle w:val="Subtitlu1"/>
        <w:shd w:val="clear" w:color="auto" w:fill="DEEAF6" w:themeFill="accent1" w:themeFillTint="33"/>
        <w:tabs>
          <w:tab w:val="clear" w:pos="698"/>
          <w:tab w:val="clear" w:pos="1134"/>
          <w:tab w:val="left" w:pos="284"/>
        </w:tabs>
        <w:ind w:left="284" w:firstLine="0"/>
        <w:jc w:val="both"/>
        <w:rPr>
          <w:rFonts w:ascii="Georgia" w:hAnsi="Georgia" w:cs="Arial"/>
          <w:caps w:val="0"/>
          <w:color w:val="auto"/>
          <w:sz w:val="20"/>
          <w:szCs w:val="20"/>
          <w:lang w:val="en-US"/>
        </w:rPr>
      </w:pPr>
      <w:bookmarkStart w:id="16" w:name="_Toc167817217"/>
      <w:r w:rsidRPr="00FC1486">
        <w:rPr>
          <w:rFonts w:ascii="Georgia" w:hAnsi="Georgia" w:cs="Arial"/>
          <w:caps w:val="0"/>
          <w:color w:val="auto"/>
          <w:sz w:val="20"/>
          <w:szCs w:val="20"/>
          <w:lang w:val="en-US"/>
        </w:rPr>
        <w:t>b)  Justificarea necesitatii proiectului</w:t>
      </w:r>
      <w:bookmarkEnd w:id="16"/>
    </w:p>
    <w:p w14:paraId="4C545C92" w14:textId="77777777" w:rsidR="00E0268C" w:rsidRPr="00FC1486" w:rsidRDefault="00E0268C" w:rsidP="00E0268C">
      <w:pPr>
        <w:pStyle w:val="Subtitlu"/>
        <w:rPr>
          <w:rFonts w:ascii="Georgia" w:hAnsi="Georgia" w:cs="Arial"/>
          <w:b/>
          <w:bCs/>
          <w:sz w:val="20"/>
          <w:szCs w:val="20"/>
          <w:u w:val="single"/>
        </w:rPr>
      </w:pPr>
      <w:bookmarkStart w:id="17" w:name="_Toc165920310"/>
      <w:r w:rsidRPr="00FC1486">
        <w:rPr>
          <w:rFonts w:ascii="Georgia" w:hAnsi="Georgia" w:cs="Arial"/>
          <w:b/>
          <w:bCs/>
          <w:sz w:val="20"/>
          <w:szCs w:val="20"/>
          <w:u w:val="single"/>
          <w:lang w:val="en-US"/>
        </w:rPr>
        <w:t>Situația existentă</w:t>
      </w:r>
      <w:bookmarkEnd w:id="17"/>
      <w:r w:rsidRPr="00FC1486">
        <w:rPr>
          <w:rFonts w:ascii="Georgia" w:hAnsi="Georgia" w:cs="Arial"/>
          <w:b/>
          <w:bCs/>
          <w:sz w:val="20"/>
          <w:szCs w:val="20"/>
          <w:u w:val="single"/>
          <w:lang w:val="en-US"/>
        </w:rPr>
        <w:t xml:space="preserve"> </w:t>
      </w:r>
    </w:p>
    <w:p w14:paraId="5B702A8C" w14:textId="77777777" w:rsidR="00E0268C" w:rsidRPr="00FC1486" w:rsidRDefault="00E0268C" w:rsidP="00E0268C">
      <w:pPr>
        <w:rPr>
          <w:rFonts w:ascii="Georgia" w:hAnsi="Georgia" w:cs="Arial"/>
          <w:bCs/>
          <w:sz w:val="20"/>
          <w:szCs w:val="20"/>
        </w:rPr>
      </w:pPr>
      <w:r w:rsidRPr="00FC1486">
        <w:rPr>
          <w:rFonts w:ascii="Georgia" w:hAnsi="Georgia" w:cs="Arial"/>
          <w:bCs/>
          <w:sz w:val="20"/>
          <w:szCs w:val="20"/>
          <w:lang w:val="ro-RO"/>
        </w:rPr>
        <w:t>Obiectivele specifice ale prezentului proiect sunt consolidarea, reabilitarea și modernizarea unor facilități din incinta Colegiului Național Militar Alexandru Ioan Cuza, care prezintă următoarele deficiențe ale situației actuale</w:t>
      </w:r>
      <w:r w:rsidRPr="00FC1486">
        <w:rPr>
          <w:rFonts w:ascii="Georgia" w:hAnsi="Georgia" w:cs="Arial"/>
          <w:bCs/>
          <w:sz w:val="20"/>
          <w:szCs w:val="20"/>
        </w:rPr>
        <w:t>:</w:t>
      </w:r>
    </w:p>
    <w:p w14:paraId="791D3112" w14:textId="19B29889" w:rsidR="00E0268C" w:rsidRPr="00404FB0" w:rsidRDefault="00E0268C" w:rsidP="00126E36">
      <w:pPr>
        <w:pStyle w:val="Listparagraf"/>
        <w:numPr>
          <w:ilvl w:val="0"/>
          <w:numId w:val="35"/>
        </w:numPr>
        <w:tabs>
          <w:tab w:val="left" w:pos="426"/>
        </w:tabs>
        <w:spacing w:after="0"/>
        <w:ind w:left="0" w:firstLine="0"/>
        <w:rPr>
          <w:rFonts w:ascii="Georgia" w:hAnsi="Georgia"/>
          <w:sz w:val="20"/>
          <w:szCs w:val="20"/>
          <w:lang w:val="pt-BR"/>
        </w:rPr>
      </w:pPr>
      <w:r w:rsidRPr="00404FB0">
        <w:rPr>
          <w:rFonts w:ascii="Georgia" w:hAnsi="Georgia"/>
          <w:sz w:val="20"/>
          <w:szCs w:val="20"/>
          <w:lang w:val="pt-BR"/>
        </w:rPr>
        <w:t xml:space="preserve">Instalația de alimentare cu energie electrică este subdimensionată și are o vechime foarte mare în utilizare (tablouri, cablu conductor, aparataje, corpuri de iluminat, corpuri de iluminat de siguranță de evacuare și marcare hidranți interiori); </w:t>
      </w:r>
    </w:p>
    <w:p w14:paraId="6FF0752D" w14:textId="72AAF81E" w:rsidR="00E0268C" w:rsidRPr="00404FB0" w:rsidRDefault="00E0268C" w:rsidP="00126E36">
      <w:pPr>
        <w:pStyle w:val="Listparagraf"/>
        <w:numPr>
          <w:ilvl w:val="0"/>
          <w:numId w:val="35"/>
        </w:numPr>
        <w:tabs>
          <w:tab w:val="left" w:pos="426"/>
        </w:tabs>
        <w:spacing w:after="0"/>
        <w:ind w:left="0" w:firstLine="0"/>
        <w:rPr>
          <w:rFonts w:ascii="Georgia" w:hAnsi="Georgia"/>
          <w:sz w:val="20"/>
          <w:szCs w:val="20"/>
          <w:lang w:val="pt-BR"/>
        </w:rPr>
      </w:pPr>
      <w:r w:rsidRPr="00404FB0">
        <w:rPr>
          <w:rFonts w:ascii="Georgia" w:hAnsi="Georgia"/>
          <w:sz w:val="20"/>
          <w:szCs w:val="20"/>
          <w:lang w:val="pt-BR"/>
        </w:rPr>
        <w:t>Instalația de încălzire este subdimensionată și are un grad mare de uzură, neasigurand necesarul de căldură;</w:t>
      </w:r>
    </w:p>
    <w:p w14:paraId="76CC2014" w14:textId="5F70FFA3" w:rsidR="00E0268C" w:rsidRPr="00404FB0" w:rsidRDefault="00E0268C" w:rsidP="00126E36">
      <w:pPr>
        <w:pStyle w:val="Listparagraf"/>
        <w:numPr>
          <w:ilvl w:val="0"/>
          <w:numId w:val="35"/>
        </w:numPr>
        <w:tabs>
          <w:tab w:val="left" w:pos="426"/>
        </w:tabs>
        <w:spacing w:after="0"/>
        <w:ind w:left="0" w:firstLine="0"/>
        <w:rPr>
          <w:rFonts w:ascii="Georgia" w:hAnsi="Georgia"/>
          <w:sz w:val="20"/>
          <w:szCs w:val="20"/>
          <w:lang w:val="pt-BR"/>
        </w:rPr>
      </w:pPr>
      <w:r w:rsidRPr="00404FB0">
        <w:rPr>
          <w:rFonts w:ascii="Georgia" w:hAnsi="Georgia"/>
          <w:sz w:val="20"/>
          <w:szCs w:val="20"/>
          <w:lang w:val="pt-BR"/>
        </w:rPr>
        <w:t xml:space="preserve">Instalația de alimentare cu apă este subdimensionată și are un grad mare de uzură, neasigurand necesarul de apă; </w:t>
      </w:r>
    </w:p>
    <w:p w14:paraId="0FF78C4A" w14:textId="03FEE58A" w:rsidR="00E0268C" w:rsidRPr="00404FB0" w:rsidRDefault="00E0268C" w:rsidP="00126E36">
      <w:pPr>
        <w:pStyle w:val="Listparagraf"/>
        <w:numPr>
          <w:ilvl w:val="0"/>
          <w:numId w:val="35"/>
        </w:numPr>
        <w:tabs>
          <w:tab w:val="left" w:pos="426"/>
        </w:tabs>
        <w:spacing w:after="0"/>
        <w:ind w:left="0" w:firstLine="0"/>
        <w:rPr>
          <w:rFonts w:ascii="Georgia" w:hAnsi="Georgia"/>
          <w:sz w:val="20"/>
          <w:szCs w:val="20"/>
          <w:lang w:val="pt-BR"/>
        </w:rPr>
      </w:pPr>
      <w:r w:rsidRPr="00404FB0">
        <w:rPr>
          <w:rFonts w:ascii="Georgia" w:hAnsi="Georgia"/>
          <w:sz w:val="20"/>
          <w:szCs w:val="20"/>
          <w:lang w:val="pt-BR"/>
        </w:rPr>
        <w:t xml:space="preserve">Instalația de evacuare a apei uzate și pluviale este parțial colmatată și fisurată; </w:t>
      </w:r>
    </w:p>
    <w:p w14:paraId="26CDB173" w14:textId="4EC54F40" w:rsidR="00E0268C" w:rsidRPr="00404FB0" w:rsidRDefault="00E0268C" w:rsidP="00126E36">
      <w:pPr>
        <w:pStyle w:val="Listparagraf"/>
        <w:numPr>
          <w:ilvl w:val="0"/>
          <w:numId w:val="35"/>
        </w:numPr>
        <w:tabs>
          <w:tab w:val="left" w:pos="426"/>
        </w:tabs>
        <w:spacing w:after="0"/>
        <w:ind w:left="0" w:firstLine="0"/>
        <w:rPr>
          <w:rFonts w:ascii="Georgia" w:hAnsi="Georgia"/>
          <w:sz w:val="20"/>
          <w:szCs w:val="20"/>
          <w:lang w:val="pt-BR"/>
        </w:rPr>
      </w:pPr>
      <w:r w:rsidRPr="00404FB0">
        <w:rPr>
          <w:rFonts w:ascii="Georgia" w:hAnsi="Georgia"/>
          <w:sz w:val="20"/>
          <w:szCs w:val="20"/>
          <w:lang w:val="pt-BR"/>
        </w:rPr>
        <w:t xml:space="preserve">Hidroizolația terasei este deterioarată fiind prezente infiltrații la fiecare obiectiv; </w:t>
      </w:r>
    </w:p>
    <w:p w14:paraId="3C1D55F4" w14:textId="6C38A2AF" w:rsidR="00E0268C" w:rsidRPr="00404FB0" w:rsidRDefault="00E0268C" w:rsidP="00126E36">
      <w:pPr>
        <w:pStyle w:val="Listparagraf"/>
        <w:numPr>
          <w:ilvl w:val="0"/>
          <w:numId w:val="35"/>
        </w:numPr>
        <w:tabs>
          <w:tab w:val="left" w:pos="426"/>
        </w:tabs>
        <w:spacing w:after="0"/>
        <w:ind w:left="0" w:firstLine="0"/>
        <w:rPr>
          <w:rFonts w:ascii="Georgia" w:hAnsi="Georgia"/>
          <w:sz w:val="20"/>
          <w:szCs w:val="20"/>
          <w:lang w:val="pt-BR"/>
        </w:rPr>
      </w:pPr>
      <w:r w:rsidRPr="00404FB0">
        <w:rPr>
          <w:rFonts w:ascii="Georgia" w:hAnsi="Georgia"/>
          <w:sz w:val="20"/>
          <w:szCs w:val="20"/>
          <w:lang w:val="pt-BR"/>
        </w:rPr>
        <w:t xml:space="preserve">Instalația de hidranți interiori este deterioarată; </w:t>
      </w:r>
    </w:p>
    <w:p w14:paraId="4C774EED" w14:textId="755AB3C8" w:rsidR="00E0268C" w:rsidRPr="00404FB0" w:rsidRDefault="00E0268C" w:rsidP="00126E36">
      <w:pPr>
        <w:pStyle w:val="Listparagraf"/>
        <w:numPr>
          <w:ilvl w:val="0"/>
          <w:numId w:val="35"/>
        </w:numPr>
        <w:tabs>
          <w:tab w:val="left" w:pos="426"/>
        </w:tabs>
        <w:spacing w:line="240" w:lineRule="auto"/>
        <w:ind w:left="0" w:firstLine="0"/>
        <w:rPr>
          <w:rFonts w:ascii="Georgia" w:hAnsi="Georgia"/>
          <w:sz w:val="20"/>
          <w:szCs w:val="20"/>
          <w:lang w:val="pt-BR"/>
        </w:rPr>
      </w:pPr>
      <w:r w:rsidRPr="00404FB0">
        <w:rPr>
          <w:rFonts w:ascii="Georgia" w:hAnsi="Georgia"/>
          <w:sz w:val="20"/>
          <w:szCs w:val="20"/>
          <w:lang w:val="pt-BR"/>
        </w:rPr>
        <w:t xml:space="preserve">Imobilele nu sunt prevăzute cu termosistem; sistem de avertizare incendiu; grup pompare și rezervor îngropat înmagazinare apă; grup de pompare alimentare cu apă; sistem integral de securitate și control acces; grup electrogen 125 KVA cu AAR; nu există dotare cu utilaje specifice bucătăriilor și sălilor de mese; nu există dotare cu mobilier specific sălilor de spectacol; sălilor de clase; inclusiv aparatură de natură audio-video; </w:t>
      </w:r>
    </w:p>
    <w:p w14:paraId="181BB969" w14:textId="18D27030" w:rsidR="00E0268C" w:rsidRPr="00404FB0" w:rsidRDefault="00E0268C" w:rsidP="00126E36">
      <w:pPr>
        <w:pStyle w:val="Listparagraf"/>
        <w:numPr>
          <w:ilvl w:val="0"/>
          <w:numId w:val="35"/>
        </w:numPr>
        <w:tabs>
          <w:tab w:val="left" w:pos="426"/>
        </w:tabs>
        <w:spacing w:after="0" w:line="240" w:lineRule="auto"/>
        <w:ind w:left="0" w:firstLine="0"/>
        <w:rPr>
          <w:rFonts w:ascii="Georgia" w:hAnsi="Georgia"/>
          <w:iCs/>
          <w:sz w:val="20"/>
          <w:szCs w:val="20"/>
        </w:rPr>
      </w:pPr>
      <w:r w:rsidRPr="00404FB0">
        <w:rPr>
          <w:rFonts w:ascii="Georgia" w:hAnsi="Georgia"/>
          <w:iCs/>
          <w:sz w:val="20"/>
          <w:szCs w:val="20"/>
        </w:rPr>
        <w:t xml:space="preserve">Fațadele prezintă desprinderi ale tencuielii, fisuri și crăpături, iar trotuarele sunt deteriorate; </w:t>
      </w:r>
    </w:p>
    <w:p w14:paraId="7AA4A66A" w14:textId="0C2364D0" w:rsidR="00E0268C" w:rsidRPr="00404FB0" w:rsidRDefault="00E0268C" w:rsidP="00126E36">
      <w:pPr>
        <w:pStyle w:val="Listparagraf"/>
        <w:numPr>
          <w:ilvl w:val="0"/>
          <w:numId w:val="35"/>
        </w:numPr>
        <w:tabs>
          <w:tab w:val="left" w:pos="426"/>
        </w:tabs>
        <w:spacing w:after="0" w:line="240" w:lineRule="auto"/>
        <w:ind w:left="0" w:firstLine="0"/>
        <w:rPr>
          <w:rFonts w:ascii="Georgia" w:hAnsi="Georgia"/>
          <w:iCs/>
          <w:sz w:val="20"/>
          <w:szCs w:val="20"/>
          <w:lang w:val="pt-BR"/>
        </w:rPr>
      </w:pPr>
      <w:r w:rsidRPr="00404FB0">
        <w:rPr>
          <w:rFonts w:ascii="Georgia" w:hAnsi="Georgia"/>
          <w:iCs/>
          <w:sz w:val="20"/>
          <w:szCs w:val="20"/>
          <w:lang w:val="pt-BR"/>
        </w:rPr>
        <w:t>Tâmplăria existentă din lemn/metal este deteriorată fiind în exploatare de la punerea în funcțiune a imob</w:t>
      </w:r>
      <w:r w:rsidR="005F5FF1" w:rsidRPr="00404FB0">
        <w:rPr>
          <w:rFonts w:ascii="Georgia" w:hAnsi="Georgia"/>
          <w:iCs/>
          <w:sz w:val="20"/>
          <w:szCs w:val="20"/>
          <w:lang w:val="pt-BR"/>
        </w:rPr>
        <w:t>i</w:t>
      </w:r>
      <w:r w:rsidRPr="00404FB0">
        <w:rPr>
          <w:rFonts w:ascii="Georgia" w:hAnsi="Georgia"/>
          <w:iCs/>
          <w:sz w:val="20"/>
          <w:szCs w:val="20"/>
          <w:lang w:val="pt-BR"/>
        </w:rPr>
        <w:t xml:space="preserve">lului; </w:t>
      </w:r>
    </w:p>
    <w:p w14:paraId="19913655" w14:textId="4F7F214E" w:rsidR="00E0268C" w:rsidRPr="00404FB0" w:rsidRDefault="00E0268C" w:rsidP="00126E36">
      <w:pPr>
        <w:pStyle w:val="Listparagraf"/>
        <w:numPr>
          <w:ilvl w:val="0"/>
          <w:numId w:val="35"/>
        </w:numPr>
        <w:tabs>
          <w:tab w:val="left" w:pos="426"/>
        </w:tabs>
        <w:spacing w:after="0" w:line="240" w:lineRule="auto"/>
        <w:ind w:left="0" w:firstLine="0"/>
        <w:rPr>
          <w:rFonts w:ascii="Georgia" w:hAnsi="Georgia"/>
          <w:sz w:val="20"/>
          <w:szCs w:val="20"/>
          <w:lang w:val="pt-BR"/>
        </w:rPr>
      </w:pPr>
      <w:r w:rsidRPr="00404FB0">
        <w:rPr>
          <w:rFonts w:ascii="Georgia" w:hAnsi="Georgia"/>
          <w:sz w:val="20"/>
          <w:szCs w:val="20"/>
          <w:lang w:val="pt-BR"/>
        </w:rPr>
        <w:t xml:space="preserve">Mobilierul existent, inclusiv aparatele de natură audio-video sunt deterioarate și uzate moral; </w:t>
      </w:r>
    </w:p>
    <w:p w14:paraId="72DE1E3D" w14:textId="44DF342A" w:rsidR="00E0268C" w:rsidRPr="00404FB0" w:rsidRDefault="00E0268C" w:rsidP="00126E36">
      <w:pPr>
        <w:pStyle w:val="Listparagraf"/>
        <w:numPr>
          <w:ilvl w:val="0"/>
          <w:numId w:val="35"/>
        </w:numPr>
        <w:tabs>
          <w:tab w:val="left" w:pos="426"/>
        </w:tabs>
        <w:spacing w:after="0" w:line="240" w:lineRule="auto"/>
        <w:ind w:left="0" w:firstLine="0"/>
        <w:rPr>
          <w:rFonts w:ascii="Georgia" w:hAnsi="Georgia"/>
          <w:sz w:val="20"/>
          <w:szCs w:val="20"/>
          <w:lang w:val="pt-BR"/>
        </w:rPr>
      </w:pPr>
      <w:r w:rsidRPr="00404FB0">
        <w:rPr>
          <w:rFonts w:ascii="Georgia" w:hAnsi="Georgia"/>
          <w:sz w:val="20"/>
          <w:szCs w:val="20"/>
          <w:lang w:val="pt-BR"/>
        </w:rPr>
        <w:t xml:space="preserve">Placajele din gresie, faianță sunt deteriorate, sau lipsă; </w:t>
      </w:r>
    </w:p>
    <w:p w14:paraId="4E3AEF50" w14:textId="0F6456C3" w:rsidR="00E0268C" w:rsidRPr="00404FB0" w:rsidRDefault="00E0268C" w:rsidP="00126E36">
      <w:pPr>
        <w:pStyle w:val="Listparagraf"/>
        <w:numPr>
          <w:ilvl w:val="0"/>
          <w:numId w:val="35"/>
        </w:numPr>
        <w:tabs>
          <w:tab w:val="left" w:pos="426"/>
        </w:tabs>
        <w:spacing w:after="0" w:line="240" w:lineRule="auto"/>
        <w:ind w:left="0" w:firstLine="0"/>
        <w:rPr>
          <w:rFonts w:ascii="Georgia" w:hAnsi="Georgia"/>
          <w:sz w:val="20"/>
          <w:szCs w:val="20"/>
        </w:rPr>
      </w:pPr>
      <w:r w:rsidRPr="00404FB0">
        <w:rPr>
          <w:rFonts w:ascii="Georgia" w:hAnsi="Georgia"/>
          <w:sz w:val="20"/>
          <w:szCs w:val="20"/>
        </w:rPr>
        <w:t xml:space="preserve">Pardoselile din mochetă și parchet, tencuielile interioare, gletul și zugrăvelile la pereți și tavane sunt deteriorate; </w:t>
      </w:r>
    </w:p>
    <w:p w14:paraId="45FBB24B" w14:textId="789D79D8" w:rsidR="00E0268C" w:rsidRPr="00404FB0" w:rsidRDefault="00E0268C" w:rsidP="00126E36">
      <w:pPr>
        <w:pStyle w:val="Listparagraf"/>
        <w:numPr>
          <w:ilvl w:val="0"/>
          <w:numId w:val="35"/>
        </w:numPr>
        <w:tabs>
          <w:tab w:val="left" w:pos="426"/>
        </w:tabs>
        <w:spacing w:after="0" w:line="240" w:lineRule="auto"/>
        <w:ind w:left="0" w:firstLine="0"/>
        <w:rPr>
          <w:rFonts w:ascii="Georgia" w:hAnsi="Georgia"/>
          <w:sz w:val="20"/>
          <w:szCs w:val="20"/>
        </w:rPr>
      </w:pPr>
      <w:r w:rsidRPr="00404FB0">
        <w:rPr>
          <w:rFonts w:ascii="Georgia" w:hAnsi="Georgia"/>
          <w:sz w:val="20"/>
          <w:szCs w:val="20"/>
        </w:rPr>
        <w:t xml:space="preserve">Rețeaua de alimentare cu apă este subdimensionată și are o vechime în serviciu foarte mare; </w:t>
      </w:r>
    </w:p>
    <w:p w14:paraId="63F3C61A" w14:textId="300748D0" w:rsidR="00E0268C" w:rsidRPr="00404FB0" w:rsidRDefault="00E0268C" w:rsidP="00126E36">
      <w:pPr>
        <w:pStyle w:val="Listparagraf"/>
        <w:numPr>
          <w:ilvl w:val="0"/>
          <w:numId w:val="35"/>
        </w:numPr>
        <w:tabs>
          <w:tab w:val="left" w:pos="426"/>
        </w:tabs>
        <w:spacing w:after="0" w:line="240" w:lineRule="auto"/>
        <w:ind w:left="0" w:firstLine="0"/>
        <w:rPr>
          <w:rFonts w:ascii="Georgia" w:hAnsi="Georgia"/>
          <w:sz w:val="20"/>
          <w:szCs w:val="20"/>
        </w:rPr>
      </w:pPr>
      <w:r w:rsidRPr="00404FB0">
        <w:rPr>
          <w:rFonts w:ascii="Georgia" w:hAnsi="Georgia"/>
          <w:sz w:val="20"/>
          <w:szCs w:val="20"/>
        </w:rPr>
        <w:lastRenderedPageBreak/>
        <w:t xml:space="preserve">Împrejmuirea metalică, drumurile și platourile sunt deterioarate; </w:t>
      </w:r>
    </w:p>
    <w:p w14:paraId="1A03D200" w14:textId="234F2B39" w:rsidR="00E0268C" w:rsidRPr="00404FB0" w:rsidRDefault="00E0268C" w:rsidP="00126E36">
      <w:pPr>
        <w:pStyle w:val="Listparagraf"/>
        <w:numPr>
          <w:ilvl w:val="0"/>
          <w:numId w:val="35"/>
        </w:numPr>
        <w:tabs>
          <w:tab w:val="left" w:pos="426"/>
        </w:tabs>
        <w:spacing w:after="0" w:line="240" w:lineRule="auto"/>
        <w:ind w:left="0" w:firstLine="0"/>
        <w:rPr>
          <w:rFonts w:ascii="Georgia" w:hAnsi="Georgia"/>
          <w:iCs/>
          <w:sz w:val="20"/>
          <w:szCs w:val="20"/>
        </w:rPr>
      </w:pPr>
      <w:r w:rsidRPr="00404FB0">
        <w:rPr>
          <w:rFonts w:ascii="Georgia" w:hAnsi="Georgia"/>
          <w:iCs/>
          <w:sz w:val="20"/>
          <w:szCs w:val="20"/>
        </w:rPr>
        <w:t xml:space="preserve">hidroizolația teraselor este deteriorată fiind prezente infiltrații la fiecare pavilion; </w:t>
      </w:r>
    </w:p>
    <w:p w14:paraId="1F9C1BD3" w14:textId="2A76F21D" w:rsidR="00E0268C" w:rsidRPr="00404FB0" w:rsidRDefault="00E0268C" w:rsidP="00126E36">
      <w:pPr>
        <w:pStyle w:val="Listparagraf"/>
        <w:numPr>
          <w:ilvl w:val="0"/>
          <w:numId w:val="35"/>
        </w:numPr>
        <w:tabs>
          <w:tab w:val="left" w:pos="426"/>
        </w:tabs>
        <w:spacing w:after="0" w:line="240" w:lineRule="auto"/>
        <w:ind w:left="0" w:firstLine="0"/>
        <w:rPr>
          <w:rFonts w:ascii="Georgia" w:hAnsi="Georgia"/>
          <w:sz w:val="20"/>
          <w:szCs w:val="20"/>
        </w:rPr>
      </w:pPr>
      <w:r w:rsidRPr="00404FB0">
        <w:rPr>
          <w:rFonts w:ascii="Georgia" w:hAnsi="Georgia"/>
          <w:sz w:val="20"/>
          <w:szCs w:val="20"/>
        </w:rPr>
        <w:t xml:space="preserve">tasări ale construcției ce au condus la compromiterea unor zone de plăci ale parterului; </w:t>
      </w:r>
    </w:p>
    <w:p w14:paraId="42E42E9E" w14:textId="0CA2BA0F" w:rsidR="00E0268C" w:rsidRPr="00404FB0" w:rsidRDefault="00E0268C" w:rsidP="00126E36">
      <w:pPr>
        <w:pStyle w:val="Listparagraf"/>
        <w:numPr>
          <w:ilvl w:val="0"/>
          <w:numId w:val="35"/>
        </w:numPr>
        <w:tabs>
          <w:tab w:val="left" w:pos="426"/>
        </w:tabs>
        <w:spacing w:after="0" w:line="240" w:lineRule="auto"/>
        <w:ind w:left="0" w:firstLine="0"/>
        <w:rPr>
          <w:rFonts w:ascii="Georgia" w:hAnsi="Georgia"/>
          <w:iCs/>
          <w:sz w:val="20"/>
          <w:szCs w:val="20"/>
        </w:rPr>
      </w:pPr>
      <w:r w:rsidRPr="00404FB0">
        <w:rPr>
          <w:rFonts w:ascii="Georgia" w:hAnsi="Georgia"/>
          <w:iCs/>
          <w:sz w:val="20"/>
          <w:szCs w:val="20"/>
        </w:rPr>
        <w:t xml:space="preserve">tencuieli exterioare degradate, cu fisuri și desprinderi; </w:t>
      </w:r>
    </w:p>
    <w:p w14:paraId="46DD2962" w14:textId="07EBCF08" w:rsidR="00E0268C" w:rsidRPr="00404FB0" w:rsidRDefault="00E0268C" w:rsidP="00126E36">
      <w:pPr>
        <w:pStyle w:val="Listparagraf"/>
        <w:numPr>
          <w:ilvl w:val="0"/>
          <w:numId w:val="35"/>
        </w:numPr>
        <w:tabs>
          <w:tab w:val="left" w:pos="426"/>
        </w:tabs>
        <w:spacing w:after="0" w:line="240" w:lineRule="auto"/>
        <w:ind w:left="0" w:firstLine="0"/>
        <w:rPr>
          <w:rFonts w:ascii="Georgia" w:hAnsi="Georgia"/>
          <w:iCs/>
          <w:sz w:val="20"/>
          <w:szCs w:val="20"/>
        </w:rPr>
      </w:pPr>
      <w:r w:rsidRPr="00404FB0">
        <w:rPr>
          <w:rFonts w:ascii="Georgia" w:hAnsi="Georgia"/>
          <w:iCs/>
          <w:sz w:val="20"/>
          <w:szCs w:val="20"/>
        </w:rPr>
        <w:t xml:space="preserve">tâmplăria existentă este realizată din lemn sau metal cu geam simplu și este deteriorată, fiind în exploatare de la punerea în funcțiune a imobilului, ceea ce duce la pierderi mari de căldură; </w:t>
      </w:r>
    </w:p>
    <w:p w14:paraId="2D89611B" w14:textId="4B183D80" w:rsidR="00E0268C" w:rsidRPr="00404FB0" w:rsidRDefault="00E0268C" w:rsidP="00126E36">
      <w:pPr>
        <w:pStyle w:val="Listparagraf"/>
        <w:numPr>
          <w:ilvl w:val="0"/>
          <w:numId w:val="35"/>
        </w:numPr>
        <w:tabs>
          <w:tab w:val="left" w:pos="426"/>
        </w:tabs>
        <w:spacing w:after="0" w:line="240" w:lineRule="auto"/>
        <w:ind w:left="0" w:firstLine="0"/>
        <w:rPr>
          <w:rFonts w:ascii="Georgia" w:hAnsi="Georgia"/>
          <w:iCs/>
          <w:sz w:val="20"/>
          <w:szCs w:val="20"/>
        </w:rPr>
      </w:pPr>
      <w:r w:rsidRPr="00404FB0">
        <w:rPr>
          <w:rFonts w:ascii="Georgia" w:hAnsi="Georgia"/>
          <w:iCs/>
          <w:sz w:val="20"/>
          <w:szCs w:val="20"/>
        </w:rPr>
        <w:t xml:space="preserve">finisajele interioare sunt deteriorate; </w:t>
      </w:r>
    </w:p>
    <w:p w14:paraId="0A5F0DBF" w14:textId="772571F8" w:rsidR="00E0268C" w:rsidRPr="00404FB0" w:rsidRDefault="00E0268C" w:rsidP="00126E36">
      <w:pPr>
        <w:pStyle w:val="Listparagraf"/>
        <w:numPr>
          <w:ilvl w:val="0"/>
          <w:numId w:val="35"/>
        </w:numPr>
        <w:spacing w:after="0" w:line="240" w:lineRule="auto"/>
        <w:ind w:left="284" w:hanging="284"/>
        <w:rPr>
          <w:rFonts w:ascii="Georgia" w:hAnsi="Georgia"/>
          <w:sz w:val="20"/>
          <w:szCs w:val="20"/>
        </w:rPr>
      </w:pPr>
      <w:r w:rsidRPr="00404FB0">
        <w:rPr>
          <w:rFonts w:ascii="Georgia" w:hAnsi="Georgia"/>
          <w:sz w:val="20"/>
          <w:szCs w:val="20"/>
        </w:rPr>
        <w:t xml:space="preserve">instalațiile electrice, sanitare și termice se află într-un stadiu avansat de uzură; </w:t>
      </w:r>
    </w:p>
    <w:p w14:paraId="2736C196" w14:textId="522347BA" w:rsidR="005F5FF1" w:rsidRPr="00404FB0" w:rsidRDefault="00E0268C" w:rsidP="00126E36">
      <w:pPr>
        <w:pStyle w:val="Listparagraf"/>
        <w:numPr>
          <w:ilvl w:val="0"/>
          <w:numId w:val="35"/>
        </w:numPr>
        <w:spacing w:after="0" w:line="240" w:lineRule="auto"/>
        <w:ind w:left="284" w:hanging="284"/>
        <w:rPr>
          <w:rFonts w:ascii="Georgia" w:hAnsi="Georgia"/>
          <w:sz w:val="20"/>
          <w:szCs w:val="20"/>
        </w:rPr>
      </w:pPr>
      <w:r w:rsidRPr="00404FB0">
        <w:rPr>
          <w:rFonts w:ascii="Georgia" w:hAnsi="Georgia"/>
          <w:sz w:val="20"/>
          <w:szCs w:val="20"/>
        </w:rPr>
        <w:t xml:space="preserve">dotările existente sunt deteriorate și uzate moral; </w:t>
      </w:r>
    </w:p>
    <w:p w14:paraId="2037E7B8" w14:textId="77777777" w:rsidR="00E0268C" w:rsidRPr="00404FB0" w:rsidRDefault="00E0268C" w:rsidP="00126E36">
      <w:pPr>
        <w:pStyle w:val="Listparagraf"/>
        <w:numPr>
          <w:ilvl w:val="0"/>
          <w:numId w:val="35"/>
        </w:numPr>
        <w:spacing w:after="0" w:line="240" w:lineRule="auto"/>
        <w:ind w:left="284" w:hanging="284"/>
        <w:rPr>
          <w:rFonts w:ascii="Georgia" w:hAnsi="Georgia"/>
          <w:sz w:val="20"/>
          <w:szCs w:val="20"/>
        </w:rPr>
      </w:pPr>
      <w:r w:rsidRPr="00404FB0">
        <w:rPr>
          <w:rFonts w:ascii="Georgia" w:hAnsi="Georgia"/>
          <w:sz w:val="20"/>
          <w:szCs w:val="20"/>
        </w:rPr>
        <w:t xml:space="preserve">Rețelele exterioare sunt degradate și nu fac față necesarului de utilități din cazarmă: </w:t>
      </w:r>
    </w:p>
    <w:p w14:paraId="1BC1306C" w14:textId="4D0CDF10" w:rsidR="00E0268C" w:rsidRPr="00404FB0" w:rsidRDefault="00E0268C" w:rsidP="00126E36">
      <w:pPr>
        <w:pStyle w:val="Listparagraf"/>
        <w:numPr>
          <w:ilvl w:val="0"/>
          <w:numId w:val="35"/>
        </w:numPr>
        <w:spacing w:after="0" w:line="240" w:lineRule="auto"/>
        <w:ind w:left="284" w:hanging="284"/>
        <w:rPr>
          <w:rFonts w:ascii="Georgia" w:hAnsi="Georgia"/>
          <w:sz w:val="20"/>
          <w:szCs w:val="20"/>
          <w:lang w:val="pt-BR"/>
        </w:rPr>
      </w:pPr>
      <w:r w:rsidRPr="00404FB0">
        <w:rPr>
          <w:rFonts w:ascii="Georgia" w:hAnsi="Georgia"/>
          <w:sz w:val="20"/>
          <w:szCs w:val="20"/>
          <w:lang w:val="pt-BR"/>
        </w:rPr>
        <w:t xml:space="preserve">instalația de alimentare cu energie electrică este subdimensionată și are o vechime foarte mare de utilizare </w:t>
      </w:r>
    </w:p>
    <w:p w14:paraId="5D6B6A03" w14:textId="43847F1A" w:rsidR="00E0268C" w:rsidRPr="00404FB0" w:rsidRDefault="00E0268C" w:rsidP="00126E36">
      <w:pPr>
        <w:pStyle w:val="Listparagraf"/>
        <w:numPr>
          <w:ilvl w:val="0"/>
          <w:numId w:val="35"/>
        </w:numPr>
        <w:spacing w:after="0" w:line="240" w:lineRule="auto"/>
        <w:ind w:left="284" w:hanging="284"/>
        <w:rPr>
          <w:rFonts w:ascii="Georgia" w:hAnsi="Georgia"/>
          <w:sz w:val="20"/>
          <w:szCs w:val="20"/>
          <w:lang w:val="pt-BR"/>
        </w:rPr>
      </w:pPr>
      <w:r w:rsidRPr="00404FB0">
        <w:rPr>
          <w:rFonts w:ascii="Georgia" w:hAnsi="Georgia"/>
          <w:sz w:val="20"/>
          <w:szCs w:val="20"/>
          <w:lang w:val="pt-BR"/>
        </w:rPr>
        <w:t>instalația de alimentare cu apă este subdimensionată și are un grad mare de uzură, neasigurand necesarul de apă;</w:t>
      </w:r>
    </w:p>
    <w:p w14:paraId="7CCED991" w14:textId="13A553E5" w:rsidR="00E0268C" w:rsidRPr="00404FB0" w:rsidRDefault="00E0268C" w:rsidP="00126E36">
      <w:pPr>
        <w:pStyle w:val="Listparagraf"/>
        <w:numPr>
          <w:ilvl w:val="0"/>
          <w:numId w:val="35"/>
        </w:numPr>
        <w:spacing w:after="0" w:line="240" w:lineRule="auto"/>
        <w:ind w:left="284" w:hanging="284"/>
        <w:rPr>
          <w:rFonts w:ascii="Georgia" w:hAnsi="Georgia"/>
          <w:sz w:val="20"/>
          <w:szCs w:val="20"/>
          <w:lang w:val="pt-BR"/>
        </w:rPr>
      </w:pPr>
      <w:r w:rsidRPr="00404FB0">
        <w:rPr>
          <w:rFonts w:ascii="Georgia" w:hAnsi="Georgia"/>
          <w:sz w:val="20"/>
          <w:szCs w:val="20"/>
          <w:lang w:val="pt-BR"/>
        </w:rPr>
        <w:t xml:space="preserve">instalația de evacuare a apei uzate și pluviale este parțial colmatată și fisurată; </w:t>
      </w:r>
    </w:p>
    <w:p w14:paraId="5B4A1336" w14:textId="5F80556E" w:rsidR="00E0268C" w:rsidRPr="00404FB0" w:rsidRDefault="00E0268C" w:rsidP="00126E36">
      <w:pPr>
        <w:pStyle w:val="Listparagraf"/>
        <w:numPr>
          <w:ilvl w:val="0"/>
          <w:numId w:val="35"/>
        </w:numPr>
        <w:spacing w:after="0" w:line="240" w:lineRule="auto"/>
        <w:ind w:left="284" w:hanging="284"/>
        <w:rPr>
          <w:rFonts w:ascii="Georgia" w:hAnsi="Georgia"/>
          <w:sz w:val="20"/>
          <w:szCs w:val="20"/>
          <w:lang w:val="pt-BR"/>
        </w:rPr>
      </w:pPr>
      <w:r w:rsidRPr="00404FB0">
        <w:rPr>
          <w:rFonts w:ascii="Georgia" w:hAnsi="Georgia"/>
          <w:sz w:val="20"/>
          <w:szCs w:val="20"/>
          <w:lang w:val="pt-BR"/>
        </w:rPr>
        <w:t>instalația de încălzire este subdimensionată și are un grad mare de uzură, neasigurand necesarul de căldură;</w:t>
      </w:r>
    </w:p>
    <w:p w14:paraId="226533AA" w14:textId="0495B8E8" w:rsidR="00E0268C" w:rsidRPr="00FC1486" w:rsidRDefault="00E0268C" w:rsidP="00E0268C">
      <w:pPr>
        <w:pStyle w:val="Subtitlu1"/>
        <w:shd w:val="clear" w:color="auto" w:fill="DEEAF6" w:themeFill="accent1" w:themeFillTint="33"/>
        <w:tabs>
          <w:tab w:val="clear" w:pos="698"/>
          <w:tab w:val="clear" w:pos="1134"/>
          <w:tab w:val="left" w:pos="284"/>
        </w:tabs>
        <w:ind w:left="284" w:firstLine="0"/>
        <w:jc w:val="both"/>
        <w:rPr>
          <w:rFonts w:ascii="Georgia" w:hAnsi="Georgia" w:cs="Arial"/>
          <w:caps w:val="0"/>
          <w:color w:val="auto"/>
          <w:sz w:val="20"/>
          <w:szCs w:val="20"/>
          <w:lang w:val="en-US"/>
        </w:rPr>
      </w:pPr>
      <w:bookmarkStart w:id="18" w:name="_Toc167817218"/>
      <w:r w:rsidRPr="00FC1486">
        <w:rPr>
          <w:rFonts w:ascii="Georgia" w:hAnsi="Georgia" w:cs="Arial"/>
          <w:caps w:val="0"/>
          <w:color w:val="auto"/>
          <w:sz w:val="20"/>
          <w:szCs w:val="20"/>
          <w:lang w:val="en-US"/>
        </w:rPr>
        <w:t>c)  Valoarea investitiei</w:t>
      </w:r>
      <w:bookmarkEnd w:id="18"/>
      <w:r w:rsidRPr="00FC1486">
        <w:rPr>
          <w:rFonts w:ascii="Georgia" w:hAnsi="Georgia" w:cs="Arial"/>
          <w:caps w:val="0"/>
          <w:color w:val="auto"/>
          <w:sz w:val="20"/>
          <w:szCs w:val="20"/>
          <w:lang w:val="en-US"/>
        </w:rPr>
        <w:t xml:space="preserve"> </w:t>
      </w:r>
    </w:p>
    <w:p w14:paraId="4C924DAA" w14:textId="3D88CE04" w:rsidR="00CD2B1F" w:rsidRPr="00FC1486" w:rsidRDefault="0007773D" w:rsidP="0007773D">
      <w:pPr>
        <w:rPr>
          <w:rFonts w:ascii="Georgia" w:hAnsi="Georgia"/>
          <w:sz w:val="20"/>
          <w:szCs w:val="20"/>
        </w:rPr>
      </w:pPr>
      <w:r w:rsidRPr="0064007D">
        <w:rPr>
          <w:rFonts w:ascii="Georgia" w:hAnsi="Georgia"/>
          <w:sz w:val="20"/>
          <w:szCs w:val="20"/>
        </w:rPr>
        <w:t xml:space="preserve">Costul total al investitiei, fara TVA, este de </w:t>
      </w:r>
      <w:r w:rsidR="00FB2209" w:rsidRPr="0064007D">
        <w:rPr>
          <w:rFonts w:ascii="Georgia" w:hAnsi="Georgia"/>
          <w:sz w:val="20"/>
          <w:szCs w:val="20"/>
        </w:rPr>
        <w:t>195.049.026,82 lei</w:t>
      </w:r>
      <w:r w:rsidRPr="0064007D">
        <w:rPr>
          <w:rFonts w:ascii="Georgia" w:hAnsi="Georgia"/>
          <w:sz w:val="20"/>
          <w:szCs w:val="20"/>
        </w:rPr>
        <w:t>, valoare ce reprezinta C+M.</w:t>
      </w:r>
    </w:p>
    <w:p w14:paraId="6799B735" w14:textId="05943681" w:rsidR="00280C20" w:rsidRPr="00FC1486" w:rsidRDefault="00280C20" w:rsidP="00280C20">
      <w:pPr>
        <w:pStyle w:val="Subtitlu1"/>
        <w:shd w:val="clear" w:color="auto" w:fill="DEEAF6" w:themeFill="accent1" w:themeFillTint="33"/>
        <w:tabs>
          <w:tab w:val="clear" w:pos="698"/>
          <w:tab w:val="clear" w:pos="1134"/>
          <w:tab w:val="left" w:pos="284"/>
        </w:tabs>
        <w:ind w:left="284" w:firstLine="0"/>
        <w:jc w:val="both"/>
        <w:rPr>
          <w:rFonts w:ascii="Georgia" w:hAnsi="Georgia" w:cs="Arial"/>
          <w:caps w:val="0"/>
          <w:color w:val="auto"/>
          <w:sz w:val="20"/>
          <w:szCs w:val="20"/>
          <w:lang w:val="en-US"/>
        </w:rPr>
      </w:pPr>
      <w:bookmarkStart w:id="19" w:name="_Toc167817219"/>
      <w:r w:rsidRPr="00FC1486">
        <w:rPr>
          <w:rFonts w:ascii="Georgia" w:hAnsi="Georgia" w:cs="Arial"/>
          <w:caps w:val="0"/>
          <w:color w:val="auto"/>
          <w:sz w:val="20"/>
          <w:szCs w:val="20"/>
          <w:lang w:val="en-US"/>
        </w:rPr>
        <w:t>d)  Perioada de implementare propusa</w:t>
      </w:r>
      <w:bookmarkEnd w:id="19"/>
      <w:r w:rsidRPr="00FC1486">
        <w:rPr>
          <w:rFonts w:ascii="Georgia" w:hAnsi="Georgia" w:cs="Arial"/>
          <w:caps w:val="0"/>
          <w:color w:val="auto"/>
          <w:sz w:val="20"/>
          <w:szCs w:val="20"/>
          <w:lang w:val="en-US"/>
        </w:rPr>
        <w:t xml:space="preserve">  </w:t>
      </w:r>
    </w:p>
    <w:p w14:paraId="3AF67EAB" w14:textId="691FD4AA" w:rsidR="00CD2B1F" w:rsidRPr="00FC1486" w:rsidRDefault="0007773D" w:rsidP="0007773D">
      <w:pPr>
        <w:rPr>
          <w:rFonts w:ascii="Georgia" w:hAnsi="Georgia" w:cstheme="majorHAnsi"/>
          <w:bCs/>
          <w:sz w:val="20"/>
          <w:szCs w:val="20"/>
        </w:rPr>
      </w:pPr>
      <w:r w:rsidRPr="0064007D">
        <w:rPr>
          <w:rFonts w:ascii="Georgia" w:hAnsi="Georgia" w:cstheme="majorHAnsi"/>
          <w:bCs/>
          <w:sz w:val="20"/>
          <w:szCs w:val="20"/>
        </w:rPr>
        <w:t>Perioada propusa de implementare este de</w:t>
      </w:r>
      <w:r w:rsidR="00483A66" w:rsidRPr="0064007D">
        <w:rPr>
          <w:rFonts w:ascii="Georgia" w:hAnsi="Georgia" w:cstheme="majorHAnsi"/>
          <w:bCs/>
          <w:sz w:val="20"/>
          <w:szCs w:val="20"/>
        </w:rPr>
        <w:t xml:space="preserve"> </w:t>
      </w:r>
      <w:r w:rsidR="00483A66" w:rsidRPr="0064007D">
        <w:rPr>
          <w:rFonts w:ascii="Georgia" w:hAnsi="Georgia" w:cstheme="majorHAnsi"/>
          <w:b/>
          <w:sz w:val="20"/>
          <w:szCs w:val="20"/>
        </w:rPr>
        <w:t>39</w:t>
      </w:r>
      <w:r w:rsidRPr="0064007D">
        <w:rPr>
          <w:rFonts w:ascii="Georgia" w:hAnsi="Georgia" w:cstheme="majorHAnsi"/>
          <w:b/>
          <w:sz w:val="20"/>
          <w:szCs w:val="20"/>
        </w:rPr>
        <w:t xml:space="preserve"> luni</w:t>
      </w:r>
      <w:r w:rsidR="00884DA1" w:rsidRPr="0064007D">
        <w:rPr>
          <w:rFonts w:ascii="Georgia" w:hAnsi="Georgia" w:cstheme="majorHAnsi"/>
          <w:b/>
          <w:sz w:val="20"/>
          <w:szCs w:val="20"/>
        </w:rPr>
        <w:t>.</w:t>
      </w:r>
    </w:p>
    <w:p w14:paraId="68EF02A6" w14:textId="0B72D087" w:rsidR="00280C20" w:rsidRPr="00FC1486" w:rsidRDefault="00280C20" w:rsidP="00280C20">
      <w:pPr>
        <w:pStyle w:val="Subtitlu1"/>
        <w:shd w:val="clear" w:color="auto" w:fill="DEEAF6" w:themeFill="accent1" w:themeFillTint="33"/>
        <w:tabs>
          <w:tab w:val="clear" w:pos="698"/>
          <w:tab w:val="clear" w:pos="1134"/>
          <w:tab w:val="left" w:pos="284"/>
        </w:tabs>
        <w:ind w:left="284" w:firstLine="0"/>
        <w:jc w:val="both"/>
        <w:rPr>
          <w:rFonts w:ascii="Georgia" w:hAnsi="Georgia" w:cs="Arial"/>
          <w:caps w:val="0"/>
          <w:color w:val="auto"/>
          <w:sz w:val="20"/>
          <w:szCs w:val="20"/>
          <w:lang w:val="en-US"/>
        </w:rPr>
      </w:pPr>
      <w:bookmarkStart w:id="20" w:name="_Toc167817220"/>
      <w:r w:rsidRPr="00FC1486">
        <w:rPr>
          <w:rFonts w:ascii="Georgia" w:hAnsi="Georgia" w:cs="Arial"/>
          <w:caps w:val="0"/>
          <w:color w:val="auto"/>
          <w:sz w:val="20"/>
          <w:szCs w:val="20"/>
          <w:lang w:val="en-US"/>
        </w:rPr>
        <w:t>e)  Planşe reprezentând limitele amplasamentului proiectului, inclusiv orice suprafaţă de teren solicitată pentru a fi folosită temporar (planuri de situaţie şi amplasamente); perioada de implementare propusa</w:t>
      </w:r>
      <w:bookmarkEnd w:id="20"/>
    </w:p>
    <w:p w14:paraId="6C31E905" w14:textId="0DC68F40" w:rsidR="00280C20" w:rsidRPr="00FC1486" w:rsidRDefault="00FB2209" w:rsidP="00280C20">
      <w:pPr>
        <w:pStyle w:val="Listparagraf"/>
        <w:ind w:left="142"/>
        <w:rPr>
          <w:rFonts w:ascii="Georgia" w:hAnsi="Georgia"/>
          <w:sz w:val="20"/>
          <w:szCs w:val="20"/>
        </w:rPr>
      </w:pPr>
      <w:r w:rsidRPr="00FC1486">
        <w:rPr>
          <w:rFonts w:ascii="Georgia" w:hAnsi="Georgia"/>
          <w:sz w:val="20"/>
          <w:szCs w:val="20"/>
        </w:rPr>
        <w:t>Au fost anexate prezentei documentaţii planul de încadrare şi planul de situaţie al obiectivului propus pe care sunt reprezentate limitele terenului.</w:t>
      </w:r>
    </w:p>
    <w:p w14:paraId="11BA9C76" w14:textId="3C1E9F5B" w:rsidR="0087565D" w:rsidRPr="00FC1486" w:rsidRDefault="00280C20" w:rsidP="00280C20">
      <w:pPr>
        <w:pStyle w:val="Subtitlu1"/>
        <w:shd w:val="clear" w:color="auto" w:fill="DEEAF6" w:themeFill="accent1" w:themeFillTint="33"/>
        <w:tabs>
          <w:tab w:val="clear" w:pos="698"/>
          <w:tab w:val="clear" w:pos="1134"/>
          <w:tab w:val="left" w:pos="284"/>
        </w:tabs>
        <w:ind w:left="284" w:firstLine="0"/>
        <w:rPr>
          <w:rFonts w:ascii="Georgia" w:hAnsi="Georgia" w:cs="Arial"/>
          <w:caps w:val="0"/>
          <w:color w:val="auto"/>
          <w:sz w:val="20"/>
          <w:szCs w:val="20"/>
          <w:lang w:val="en-US"/>
        </w:rPr>
      </w:pPr>
      <w:bookmarkStart w:id="21" w:name="_Toc167817221"/>
      <w:r w:rsidRPr="00FC1486">
        <w:rPr>
          <w:rFonts w:ascii="Georgia" w:hAnsi="Georgia" w:cs="Arial"/>
          <w:caps w:val="0"/>
          <w:color w:val="auto"/>
          <w:sz w:val="20"/>
          <w:szCs w:val="20"/>
          <w:lang w:val="en-US"/>
        </w:rPr>
        <w:t>f)  O descriere a caracteristicilor fizice ale intregului proiect, formele fizice ale proiectului (planuri, clădiri, alte structure, materiale de constructie si altele).</w:t>
      </w:r>
      <w:bookmarkEnd w:id="21"/>
      <w:r w:rsidRPr="00FC1486">
        <w:rPr>
          <w:rFonts w:ascii="Georgia" w:hAnsi="Georgia" w:cs="Arial"/>
          <w:caps w:val="0"/>
          <w:color w:val="auto"/>
          <w:sz w:val="20"/>
          <w:szCs w:val="20"/>
          <w:lang w:val="en-US"/>
        </w:rPr>
        <w:t xml:space="preserve"> </w:t>
      </w:r>
    </w:p>
    <w:p w14:paraId="1EE5F3E6" w14:textId="77777777" w:rsidR="00FA3922" w:rsidRPr="00FC1486" w:rsidRDefault="00FA3922" w:rsidP="00280C20">
      <w:pPr>
        <w:rPr>
          <w:rFonts w:ascii="Georgia" w:hAnsi="Georgia"/>
          <w:b/>
          <w:bCs/>
          <w:sz w:val="20"/>
          <w:szCs w:val="20"/>
        </w:rPr>
      </w:pPr>
      <w:bookmarkStart w:id="22" w:name="_Toc165920314"/>
      <w:r w:rsidRPr="00FC1486">
        <w:rPr>
          <w:rFonts w:ascii="Georgia" w:hAnsi="Georgia"/>
          <w:b/>
          <w:bCs/>
          <w:sz w:val="20"/>
          <w:szCs w:val="20"/>
        </w:rPr>
        <w:t>Soluția tehnică</w:t>
      </w:r>
      <w:bookmarkEnd w:id="22"/>
    </w:p>
    <w:p w14:paraId="76CA79F8" w14:textId="77777777" w:rsidR="00FA3922" w:rsidRPr="00FC1486" w:rsidRDefault="00FA3922" w:rsidP="00FA3922">
      <w:pPr>
        <w:rPr>
          <w:rFonts w:ascii="Georgia" w:hAnsi="Georgia"/>
          <w:sz w:val="20"/>
          <w:szCs w:val="20"/>
          <w:lang w:val="ro-RO"/>
        </w:rPr>
      </w:pPr>
      <w:r w:rsidRPr="00FC1486">
        <w:rPr>
          <w:rFonts w:ascii="Georgia" w:hAnsi="Georgia"/>
          <w:sz w:val="20"/>
          <w:szCs w:val="20"/>
          <w:lang w:val="ro-RO"/>
        </w:rPr>
        <w:t>Prin prezenta investiție se va realiza consolidarea, reabilitarea și modernizarea a 2 pavilioane existente, demolarea a 7 clădiri și realizarea a 7 clădiri noi, inclusiv dotările, utilajele, echipamentele, rețelele/ instalațiile de utilități aferente, sistematizarea terenului și amenajările exterioare, pentru asigurarea întregului complex de facilitați principale și de susținere specifice Colegiului National Militar “Alexandru Ioan Cuza”.</w:t>
      </w:r>
    </w:p>
    <w:p w14:paraId="50B620DE" w14:textId="77777777" w:rsidR="00FA3922" w:rsidRPr="00FC1486" w:rsidRDefault="00FA3922" w:rsidP="00FA3922">
      <w:pPr>
        <w:rPr>
          <w:rFonts w:ascii="Georgia" w:hAnsi="Georgia"/>
          <w:sz w:val="20"/>
          <w:szCs w:val="20"/>
        </w:rPr>
      </w:pPr>
      <w:r w:rsidRPr="00FC1486">
        <w:rPr>
          <w:rFonts w:ascii="Georgia" w:hAnsi="Georgia"/>
          <w:sz w:val="20"/>
          <w:szCs w:val="20"/>
        </w:rPr>
        <w:t>Se vor realiza 32 obiecte noi de investiție, urmând ca două dintre ele să devină punctul central al acestei documentații:</w:t>
      </w:r>
    </w:p>
    <w:p w14:paraId="7617D590" w14:textId="77777777" w:rsidR="00FA3922" w:rsidRPr="00FC1486" w:rsidRDefault="00FA3922" w:rsidP="009614BA">
      <w:pPr>
        <w:spacing w:after="0"/>
        <w:rPr>
          <w:rFonts w:ascii="Georgia" w:hAnsi="Georgia"/>
          <w:bCs/>
          <w:iCs/>
          <w:color w:val="000000" w:themeColor="text1"/>
          <w:sz w:val="20"/>
          <w:szCs w:val="20"/>
        </w:rPr>
      </w:pPr>
      <w:r w:rsidRPr="00FC1486">
        <w:rPr>
          <w:rFonts w:ascii="Georgia" w:hAnsi="Georgia"/>
          <w:bCs/>
          <w:iCs/>
          <w:color w:val="000000" w:themeColor="text1"/>
          <w:sz w:val="20"/>
          <w:szCs w:val="20"/>
        </w:rPr>
        <w:t>-OBIECT 1: CONSOLIDARE PAVILION C1 CU DESTINAȚIA GRUP ȘCOLAR</w:t>
      </w:r>
    </w:p>
    <w:p w14:paraId="0B68EB41" w14:textId="77777777" w:rsidR="00FA3922" w:rsidRPr="00FC1486" w:rsidRDefault="00FA3922" w:rsidP="009614BA">
      <w:pPr>
        <w:spacing w:after="0"/>
        <w:rPr>
          <w:rFonts w:ascii="Georgia" w:hAnsi="Georgia"/>
          <w:bCs/>
          <w:iCs/>
          <w:color w:val="000000" w:themeColor="text1"/>
          <w:sz w:val="20"/>
          <w:szCs w:val="20"/>
        </w:rPr>
      </w:pPr>
      <w:r w:rsidRPr="00FC1486">
        <w:rPr>
          <w:rFonts w:ascii="Georgia" w:hAnsi="Georgia"/>
          <w:bCs/>
          <w:iCs/>
          <w:color w:val="000000" w:themeColor="text1"/>
          <w:sz w:val="20"/>
          <w:szCs w:val="20"/>
        </w:rPr>
        <w:t xml:space="preserve">-OBIECT 2: REABILITARE ȘI PAVILION CU DESTINAȚIA GRUP ȘCOLAR </w:t>
      </w:r>
    </w:p>
    <w:p w14:paraId="5315CC7E" w14:textId="77777777" w:rsidR="00FA3922" w:rsidRPr="00FC1486" w:rsidRDefault="00FA3922" w:rsidP="009614BA">
      <w:pPr>
        <w:spacing w:after="0"/>
        <w:rPr>
          <w:rFonts w:ascii="Georgia" w:hAnsi="Georgia"/>
          <w:sz w:val="20"/>
          <w:szCs w:val="20"/>
        </w:rPr>
      </w:pPr>
      <w:r w:rsidRPr="00FC1486">
        <w:rPr>
          <w:rFonts w:ascii="Georgia" w:hAnsi="Georgia"/>
          <w:sz w:val="20"/>
          <w:szCs w:val="20"/>
        </w:rPr>
        <w:t xml:space="preserve">-OBIECT 3: DEMOLARE PAVILION C2 BLOC ALIMENTAR ȘI SALĂ DE MESE </w:t>
      </w:r>
    </w:p>
    <w:p w14:paraId="0652DA3D" w14:textId="77777777" w:rsidR="00FA3922" w:rsidRPr="00FC1486" w:rsidRDefault="00FA3922" w:rsidP="009614BA">
      <w:pPr>
        <w:spacing w:after="0"/>
        <w:rPr>
          <w:rFonts w:ascii="Georgia" w:hAnsi="Georgia"/>
          <w:sz w:val="20"/>
          <w:szCs w:val="20"/>
        </w:rPr>
      </w:pPr>
      <w:r w:rsidRPr="00FC1486">
        <w:rPr>
          <w:rFonts w:ascii="Georgia" w:hAnsi="Georgia"/>
          <w:sz w:val="20"/>
          <w:szCs w:val="20"/>
        </w:rPr>
        <w:t xml:space="preserve">-OBIECT 4: RECONSTRUIRE PAVILION C2 BLOC ALIMENTAR ȘI SALĂ DE MESE </w:t>
      </w:r>
    </w:p>
    <w:p w14:paraId="338B0F2F" w14:textId="77777777" w:rsidR="00FA3922" w:rsidRPr="00FC1486" w:rsidRDefault="00FA3922" w:rsidP="009614BA">
      <w:pPr>
        <w:spacing w:after="0"/>
        <w:rPr>
          <w:rFonts w:ascii="Georgia" w:hAnsi="Georgia"/>
          <w:sz w:val="20"/>
          <w:szCs w:val="20"/>
        </w:rPr>
      </w:pPr>
      <w:r w:rsidRPr="00FC1486">
        <w:rPr>
          <w:rFonts w:ascii="Georgia" w:hAnsi="Georgia"/>
          <w:sz w:val="20"/>
          <w:szCs w:val="20"/>
        </w:rPr>
        <w:t xml:space="preserve">-OBIECT 5: CONSOLIDARE PAVILION C3 CU DESTINAȚIA SALĂ DE SPORT </w:t>
      </w:r>
    </w:p>
    <w:p w14:paraId="78D23A50" w14:textId="77777777" w:rsidR="00FA3922" w:rsidRPr="00FC1486" w:rsidRDefault="00FA3922" w:rsidP="009614BA">
      <w:pPr>
        <w:spacing w:after="0"/>
        <w:rPr>
          <w:rFonts w:ascii="Georgia" w:hAnsi="Georgia"/>
          <w:sz w:val="20"/>
          <w:szCs w:val="20"/>
        </w:rPr>
      </w:pPr>
      <w:r w:rsidRPr="00FC1486">
        <w:rPr>
          <w:rFonts w:ascii="Georgia" w:hAnsi="Georgia"/>
          <w:sz w:val="20"/>
          <w:szCs w:val="20"/>
        </w:rPr>
        <w:t xml:space="preserve">-OBIECT 6: REABILITARE PAVILION CU DESTINAȚIA SALĂ DE SPORT </w:t>
      </w:r>
    </w:p>
    <w:p w14:paraId="341410C4" w14:textId="77777777" w:rsidR="00FA3922" w:rsidRPr="00FC1486" w:rsidRDefault="00FA3922" w:rsidP="009614BA">
      <w:pPr>
        <w:spacing w:after="0"/>
        <w:rPr>
          <w:rFonts w:ascii="Georgia" w:hAnsi="Georgia"/>
          <w:sz w:val="20"/>
          <w:szCs w:val="20"/>
        </w:rPr>
      </w:pPr>
      <w:r w:rsidRPr="00FC1486">
        <w:rPr>
          <w:rFonts w:ascii="Georgia" w:hAnsi="Georgia"/>
          <w:sz w:val="20"/>
          <w:szCs w:val="20"/>
        </w:rPr>
        <w:t xml:space="preserve">-OBIECT 7: REFACERE TEREN DE SPORT MULTIFUNCȚIONAL </w:t>
      </w:r>
    </w:p>
    <w:p w14:paraId="00D3F2DE" w14:textId="77777777" w:rsidR="00FA3922" w:rsidRPr="00FC1486" w:rsidRDefault="00FA3922" w:rsidP="009614BA">
      <w:pPr>
        <w:spacing w:after="0"/>
        <w:rPr>
          <w:rFonts w:ascii="Georgia" w:hAnsi="Georgia"/>
          <w:sz w:val="20"/>
          <w:szCs w:val="20"/>
        </w:rPr>
      </w:pPr>
      <w:r w:rsidRPr="00FC1486">
        <w:rPr>
          <w:rFonts w:ascii="Georgia" w:hAnsi="Georgia"/>
          <w:sz w:val="20"/>
          <w:szCs w:val="20"/>
        </w:rPr>
        <w:t xml:space="preserve">-OBIECT 8: CONSTRUIRE PAVILION C4 BIBLIOTECĂ ȘI SALĂ DE SPECTACOLE </w:t>
      </w:r>
    </w:p>
    <w:p w14:paraId="5E18E2F2" w14:textId="77777777" w:rsidR="00FA3922" w:rsidRPr="00FC1486" w:rsidRDefault="00FA3922" w:rsidP="009614BA">
      <w:pPr>
        <w:spacing w:after="0"/>
        <w:rPr>
          <w:rFonts w:ascii="Georgia" w:hAnsi="Georgia"/>
          <w:sz w:val="20"/>
          <w:szCs w:val="20"/>
        </w:rPr>
      </w:pPr>
      <w:r w:rsidRPr="00FC1486">
        <w:rPr>
          <w:rFonts w:ascii="Georgia" w:hAnsi="Georgia"/>
          <w:sz w:val="20"/>
          <w:szCs w:val="20"/>
        </w:rPr>
        <w:lastRenderedPageBreak/>
        <w:t xml:space="preserve">-OBIECT 9: DEMOLARE PAVILION C5 CAZARE ELEVI </w:t>
      </w:r>
    </w:p>
    <w:p w14:paraId="7BC755DF" w14:textId="77777777" w:rsidR="00FA3922" w:rsidRPr="00FC1486" w:rsidRDefault="00FA3922" w:rsidP="009614BA">
      <w:pPr>
        <w:spacing w:after="0"/>
        <w:rPr>
          <w:rFonts w:ascii="Georgia" w:hAnsi="Georgia"/>
          <w:sz w:val="20"/>
          <w:szCs w:val="20"/>
        </w:rPr>
      </w:pPr>
      <w:r w:rsidRPr="00FC1486">
        <w:rPr>
          <w:rFonts w:ascii="Georgia" w:hAnsi="Georgia"/>
          <w:sz w:val="20"/>
          <w:szCs w:val="20"/>
        </w:rPr>
        <w:t xml:space="preserve">-OBIECT 10: RECONSTRUIRE PAVILION C5 CAZARE ELEVI </w:t>
      </w:r>
    </w:p>
    <w:p w14:paraId="29365043" w14:textId="77777777" w:rsidR="00FA3922" w:rsidRPr="00FC1486" w:rsidRDefault="00FA3922" w:rsidP="009614BA">
      <w:pPr>
        <w:spacing w:after="0"/>
        <w:rPr>
          <w:rFonts w:ascii="Georgia" w:hAnsi="Georgia"/>
          <w:sz w:val="20"/>
          <w:szCs w:val="20"/>
        </w:rPr>
      </w:pPr>
      <w:r w:rsidRPr="00FC1486">
        <w:rPr>
          <w:rFonts w:ascii="Georgia" w:hAnsi="Georgia"/>
          <w:sz w:val="20"/>
          <w:szCs w:val="20"/>
        </w:rPr>
        <w:t xml:space="preserve">-OBIECT 11: CONSTRUIRE PAVILION C6 CORP DE PAZĂ ȘI PUNCT CONTROL ACCES </w:t>
      </w:r>
    </w:p>
    <w:p w14:paraId="23B1E4BF" w14:textId="77777777" w:rsidR="00FA3922" w:rsidRPr="00FC1486" w:rsidRDefault="00FA3922" w:rsidP="009614BA">
      <w:pPr>
        <w:spacing w:after="0"/>
        <w:rPr>
          <w:rFonts w:ascii="Georgia" w:hAnsi="Georgia"/>
          <w:sz w:val="20"/>
          <w:szCs w:val="20"/>
        </w:rPr>
      </w:pPr>
      <w:r w:rsidRPr="00FC1486">
        <w:rPr>
          <w:rFonts w:ascii="Georgia" w:hAnsi="Georgia"/>
          <w:sz w:val="20"/>
          <w:szCs w:val="20"/>
        </w:rPr>
        <w:t xml:space="preserve">-OBIECT 12: CONSTRUIRE PAVILION C7 INFIRMERIE </w:t>
      </w:r>
    </w:p>
    <w:p w14:paraId="7AA13505" w14:textId="77777777" w:rsidR="00FA3922" w:rsidRPr="00FC1486" w:rsidRDefault="00FA3922" w:rsidP="009614BA">
      <w:pPr>
        <w:spacing w:after="0"/>
        <w:rPr>
          <w:rFonts w:ascii="Georgia" w:hAnsi="Georgia"/>
          <w:sz w:val="20"/>
          <w:szCs w:val="20"/>
        </w:rPr>
      </w:pPr>
      <w:r w:rsidRPr="00FC1486">
        <w:rPr>
          <w:rFonts w:ascii="Georgia" w:hAnsi="Georgia"/>
          <w:sz w:val="20"/>
          <w:szCs w:val="20"/>
        </w:rPr>
        <w:t xml:space="preserve">-OBIECT 13: CONSTRUIRE PAVILION C8 PARCARE AUTO ȘI PAVILION PARCARE AUTO PENTRU TEHNICĂ MILITARĂ </w:t>
      </w:r>
    </w:p>
    <w:p w14:paraId="157C0584" w14:textId="77777777" w:rsidR="00FA3922" w:rsidRPr="00FC1486" w:rsidRDefault="00FA3922" w:rsidP="009614BA">
      <w:pPr>
        <w:spacing w:after="0"/>
        <w:rPr>
          <w:rFonts w:ascii="Georgia" w:hAnsi="Georgia"/>
          <w:sz w:val="20"/>
          <w:szCs w:val="20"/>
        </w:rPr>
      </w:pPr>
      <w:r w:rsidRPr="00FC1486">
        <w:rPr>
          <w:rFonts w:ascii="Georgia" w:hAnsi="Georgia"/>
          <w:sz w:val="20"/>
          <w:szCs w:val="20"/>
        </w:rPr>
        <w:t xml:space="preserve">-OBIECT 14: CONSTRUIRE PAVILION C9 ADMINISTRATIV </w:t>
      </w:r>
    </w:p>
    <w:p w14:paraId="51EC66CE" w14:textId="77777777" w:rsidR="00FA3922" w:rsidRPr="00FC1486" w:rsidRDefault="00FA3922" w:rsidP="009614BA">
      <w:pPr>
        <w:spacing w:after="0"/>
        <w:rPr>
          <w:rFonts w:ascii="Georgia" w:hAnsi="Georgia"/>
          <w:sz w:val="20"/>
          <w:szCs w:val="20"/>
        </w:rPr>
      </w:pPr>
      <w:r w:rsidRPr="00FC1486">
        <w:rPr>
          <w:rFonts w:ascii="Georgia" w:hAnsi="Georgia"/>
          <w:sz w:val="20"/>
          <w:szCs w:val="20"/>
        </w:rPr>
        <w:t xml:space="preserve">-OBIECT 15: REFACERE ȘI EXTINDERE DRUMURI </w:t>
      </w:r>
    </w:p>
    <w:p w14:paraId="7530BC1B" w14:textId="77777777" w:rsidR="00FA3922" w:rsidRPr="00FC1486" w:rsidRDefault="00FA3922" w:rsidP="009614BA">
      <w:pPr>
        <w:spacing w:after="0"/>
        <w:rPr>
          <w:rFonts w:ascii="Georgia" w:hAnsi="Georgia"/>
          <w:sz w:val="20"/>
          <w:szCs w:val="20"/>
        </w:rPr>
      </w:pPr>
      <w:r w:rsidRPr="00FC1486">
        <w:rPr>
          <w:rFonts w:ascii="Georgia" w:hAnsi="Georgia"/>
          <w:sz w:val="20"/>
          <w:szCs w:val="20"/>
        </w:rPr>
        <w:t xml:space="preserve">-OBIECT 16: DEMOLARE PAVILIOANE C4, C6, C7, C8 ȘI C9 (ANEXE) </w:t>
      </w:r>
    </w:p>
    <w:p w14:paraId="69AD5EC1" w14:textId="77777777" w:rsidR="00FA3922" w:rsidRPr="00FC1486" w:rsidRDefault="00FA3922" w:rsidP="009614BA">
      <w:pPr>
        <w:spacing w:after="0"/>
        <w:rPr>
          <w:rFonts w:ascii="Georgia" w:hAnsi="Georgia"/>
          <w:sz w:val="20"/>
          <w:szCs w:val="20"/>
        </w:rPr>
      </w:pPr>
      <w:r w:rsidRPr="00FC1486">
        <w:rPr>
          <w:rFonts w:ascii="Georgia" w:hAnsi="Georgia"/>
          <w:sz w:val="20"/>
          <w:szCs w:val="20"/>
        </w:rPr>
        <w:t xml:space="preserve">-OBIECT 17: REFACERE ÎMPREJMUIRE PERIMETRALĂ </w:t>
      </w:r>
    </w:p>
    <w:p w14:paraId="3B18F133" w14:textId="77777777" w:rsidR="00FA3922" w:rsidRPr="00FC1486" w:rsidRDefault="00FA3922" w:rsidP="009614BA">
      <w:pPr>
        <w:spacing w:after="0"/>
        <w:rPr>
          <w:rFonts w:ascii="Georgia" w:hAnsi="Georgia"/>
          <w:sz w:val="20"/>
          <w:szCs w:val="20"/>
        </w:rPr>
      </w:pPr>
      <w:r w:rsidRPr="00FC1486">
        <w:rPr>
          <w:rFonts w:ascii="Georgia" w:hAnsi="Georgia"/>
          <w:sz w:val="20"/>
          <w:szCs w:val="20"/>
        </w:rPr>
        <w:t xml:space="preserve">-OBIECT 18: AMENAJĂRI EXTERIOARE </w:t>
      </w:r>
    </w:p>
    <w:p w14:paraId="46E9F842" w14:textId="77777777" w:rsidR="00FA3922" w:rsidRPr="00FC1486" w:rsidRDefault="00FA3922" w:rsidP="009614BA">
      <w:pPr>
        <w:spacing w:after="0"/>
        <w:rPr>
          <w:rFonts w:ascii="Georgia" w:hAnsi="Georgia"/>
          <w:sz w:val="20"/>
          <w:szCs w:val="20"/>
        </w:rPr>
      </w:pPr>
      <w:r w:rsidRPr="00FC1486">
        <w:rPr>
          <w:rFonts w:ascii="Georgia" w:hAnsi="Georgia"/>
          <w:sz w:val="20"/>
          <w:szCs w:val="20"/>
        </w:rPr>
        <w:t xml:space="preserve">-OBIECT 19: REFACERE ȘI EXTINDERE REȚEA DE ALIMENTARE CU APĂ DE CONSUM </w:t>
      </w:r>
    </w:p>
    <w:p w14:paraId="18E5E7CD" w14:textId="77777777" w:rsidR="00FA3922" w:rsidRPr="00FC1486" w:rsidRDefault="00FA3922" w:rsidP="009614BA">
      <w:pPr>
        <w:spacing w:after="0"/>
        <w:rPr>
          <w:rFonts w:ascii="Georgia" w:hAnsi="Georgia"/>
          <w:sz w:val="20"/>
          <w:szCs w:val="20"/>
        </w:rPr>
      </w:pPr>
      <w:r w:rsidRPr="00FC1486">
        <w:rPr>
          <w:rFonts w:ascii="Georgia" w:hAnsi="Georgia"/>
          <w:sz w:val="20"/>
          <w:szCs w:val="20"/>
        </w:rPr>
        <w:t xml:space="preserve">-OBIECT 20: REFACERE ȘI EXTINDERE REȚEA CANALIZARE MENAJERĂ </w:t>
      </w:r>
    </w:p>
    <w:p w14:paraId="46FA658F" w14:textId="77777777" w:rsidR="00FA3922" w:rsidRPr="00FC1486" w:rsidRDefault="00FA3922" w:rsidP="009614BA">
      <w:pPr>
        <w:spacing w:after="0"/>
        <w:rPr>
          <w:rFonts w:ascii="Georgia" w:hAnsi="Georgia"/>
          <w:sz w:val="20"/>
          <w:szCs w:val="20"/>
        </w:rPr>
      </w:pPr>
      <w:r w:rsidRPr="00FC1486">
        <w:rPr>
          <w:rFonts w:ascii="Georgia" w:hAnsi="Georgia"/>
          <w:sz w:val="20"/>
          <w:szCs w:val="20"/>
        </w:rPr>
        <w:t>-OBIECT 21: REFACERE ȘI EXTINDERE REȚEA CANALIZARE PLUVIALĂ</w:t>
      </w:r>
    </w:p>
    <w:p w14:paraId="0F1700BC" w14:textId="77777777" w:rsidR="00FA3922" w:rsidRPr="00FC1486" w:rsidRDefault="00FA3922" w:rsidP="009614BA">
      <w:pPr>
        <w:spacing w:after="0"/>
        <w:rPr>
          <w:rFonts w:ascii="Georgia" w:hAnsi="Georgia"/>
          <w:sz w:val="20"/>
          <w:szCs w:val="20"/>
        </w:rPr>
      </w:pPr>
      <w:r w:rsidRPr="00FC1486">
        <w:rPr>
          <w:rFonts w:ascii="Georgia" w:hAnsi="Georgia"/>
          <w:sz w:val="20"/>
          <w:szCs w:val="20"/>
        </w:rPr>
        <w:t xml:space="preserve">-OBIECT 22: REFACERE ȘI EXTINDERE REȚEA TERMICĂ ȘI REȚEA DE APĂ CALDĂ MENAJERĂ </w:t>
      </w:r>
    </w:p>
    <w:p w14:paraId="0083E15A" w14:textId="77777777" w:rsidR="00FA3922" w:rsidRPr="00FC1486" w:rsidRDefault="00FA3922" w:rsidP="009614BA">
      <w:pPr>
        <w:spacing w:after="0"/>
        <w:rPr>
          <w:rFonts w:ascii="Georgia" w:hAnsi="Georgia"/>
          <w:sz w:val="20"/>
          <w:szCs w:val="20"/>
        </w:rPr>
      </w:pPr>
      <w:r w:rsidRPr="00FC1486">
        <w:rPr>
          <w:rFonts w:ascii="Georgia" w:hAnsi="Georgia"/>
          <w:sz w:val="20"/>
          <w:szCs w:val="20"/>
        </w:rPr>
        <w:t xml:space="preserve">-OBIECT 23: REABILITARE ȘI EXTINDERE REȚEA DE HIDRANȚI EXTERIORI </w:t>
      </w:r>
    </w:p>
    <w:p w14:paraId="5E68DDE2" w14:textId="77777777" w:rsidR="00FA3922" w:rsidRPr="00FC1486" w:rsidRDefault="00FA3922" w:rsidP="009614BA">
      <w:pPr>
        <w:spacing w:after="0"/>
        <w:rPr>
          <w:rFonts w:ascii="Georgia" w:hAnsi="Georgia"/>
          <w:sz w:val="20"/>
          <w:szCs w:val="20"/>
        </w:rPr>
      </w:pPr>
      <w:r w:rsidRPr="00FC1486">
        <w:rPr>
          <w:rFonts w:ascii="Georgia" w:hAnsi="Georgia"/>
          <w:sz w:val="20"/>
          <w:szCs w:val="20"/>
        </w:rPr>
        <w:t xml:space="preserve">-OBIECT 24: INSTALAȚIE DE RACORDARE LA SISTEMUL DE ALIMENTARE CU GAZE A LOCALITĂȚII </w:t>
      </w:r>
    </w:p>
    <w:p w14:paraId="78151D09" w14:textId="77777777" w:rsidR="00FA3922" w:rsidRPr="00FC1486" w:rsidRDefault="00FA3922" w:rsidP="009614BA">
      <w:pPr>
        <w:spacing w:after="0"/>
        <w:rPr>
          <w:rFonts w:ascii="Georgia" w:hAnsi="Georgia"/>
          <w:sz w:val="20"/>
          <w:szCs w:val="20"/>
        </w:rPr>
      </w:pPr>
      <w:r w:rsidRPr="00FC1486">
        <w:rPr>
          <w:rFonts w:ascii="Georgia" w:hAnsi="Georgia"/>
          <w:sz w:val="20"/>
          <w:szCs w:val="20"/>
        </w:rPr>
        <w:t xml:space="preserve">-OBIECT 25: INSTALAȚIE EXTERIOARĂ DE UTILIZARE GAZE </w:t>
      </w:r>
    </w:p>
    <w:p w14:paraId="5D07EA30" w14:textId="77777777" w:rsidR="00FA3922" w:rsidRPr="00FC1486" w:rsidRDefault="00FA3922" w:rsidP="009614BA">
      <w:pPr>
        <w:spacing w:after="0"/>
        <w:rPr>
          <w:rFonts w:ascii="Georgia" w:hAnsi="Georgia"/>
          <w:sz w:val="20"/>
          <w:szCs w:val="20"/>
          <w:lang w:val="pt-BR"/>
        </w:rPr>
      </w:pPr>
      <w:r w:rsidRPr="00FC1486">
        <w:rPr>
          <w:rFonts w:ascii="Georgia" w:hAnsi="Georgia"/>
          <w:sz w:val="20"/>
          <w:szCs w:val="20"/>
          <w:lang w:val="pt-BR"/>
        </w:rPr>
        <w:t xml:space="preserve">-OBIECT 26: GOSPODĂRIE DE APĂ (SUBTERAN) </w:t>
      </w:r>
    </w:p>
    <w:p w14:paraId="13B02076" w14:textId="77777777" w:rsidR="00FA3922" w:rsidRPr="00FC1486" w:rsidRDefault="00FA3922" w:rsidP="009614BA">
      <w:pPr>
        <w:spacing w:after="0"/>
        <w:rPr>
          <w:rFonts w:ascii="Georgia" w:hAnsi="Georgia"/>
          <w:sz w:val="20"/>
          <w:szCs w:val="20"/>
          <w:lang w:val="pt-BR"/>
        </w:rPr>
      </w:pPr>
      <w:r w:rsidRPr="00FC1486">
        <w:rPr>
          <w:rFonts w:ascii="Georgia" w:hAnsi="Georgia"/>
          <w:sz w:val="20"/>
          <w:szCs w:val="20"/>
          <w:lang w:val="pt-BR"/>
        </w:rPr>
        <w:t xml:space="preserve">-OBIECT 27: REALIZARE BRANȘAMENT ELECTRIC LA OPERATORUL DE DISTRIBUȚIE </w:t>
      </w:r>
    </w:p>
    <w:p w14:paraId="66DA0D5B" w14:textId="77777777" w:rsidR="00FA3922" w:rsidRPr="00FC1486" w:rsidRDefault="00FA3922" w:rsidP="007F7A03">
      <w:pPr>
        <w:spacing w:after="0"/>
        <w:rPr>
          <w:rFonts w:ascii="Georgia" w:hAnsi="Georgia"/>
          <w:sz w:val="20"/>
          <w:szCs w:val="20"/>
          <w:lang w:val="pt-BR"/>
        </w:rPr>
      </w:pPr>
      <w:r w:rsidRPr="00FC1486">
        <w:rPr>
          <w:rFonts w:ascii="Georgia" w:hAnsi="Georgia"/>
          <w:sz w:val="20"/>
          <w:szCs w:val="20"/>
          <w:lang w:val="pt-BR"/>
        </w:rPr>
        <w:t xml:space="preserve">-OBIECT 28: REALIZARE SURSĂ DE ENERGIE ELECTRICĂ DE REZERVĂ (GRUPURI ELECTROGENE) </w:t>
      </w:r>
    </w:p>
    <w:p w14:paraId="563F48A1" w14:textId="77777777" w:rsidR="00FA3922" w:rsidRPr="00FC1486" w:rsidRDefault="00FA3922" w:rsidP="007F7A03">
      <w:pPr>
        <w:spacing w:after="0"/>
        <w:rPr>
          <w:rFonts w:ascii="Georgia" w:hAnsi="Georgia"/>
          <w:sz w:val="20"/>
          <w:szCs w:val="20"/>
          <w:lang w:val="pt-BR"/>
        </w:rPr>
      </w:pPr>
      <w:r w:rsidRPr="00FC1486">
        <w:rPr>
          <w:rFonts w:ascii="Georgia" w:hAnsi="Georgia"/>
          <w:sz w:val="20"/>
          <w:szCs w:val="20"/>
          <w:lang w:val="pt-BR"/>
        </w:rPr>
        <w:t xml:space="preserve">-OBIECT 29: REALIZARE REȚELE ELECTRICE EXTERIOARE </w:t>
      </w:r>
    </w:p>
    <w:p w14:paraId="54D229E5" w14:textId="77777777" w:rsidR="00FA3922" w:rsidRPr="00FC1486" w:rsidRDefault="00FA3922" w:rsidP="009614BA">
      <w:pPr>
        <w:spacing w:after="0"/>
        <w:rPr>
          <w:rFonts w:ascii="Georgia" w:hAnsi="Georgia"/>
          <w:sz w:val="20"/>
          <w:szCs w:val="20"/>
        </w:rPr>
      </w:pPr>
      <w:r w:rsidRPr="00FC1486">
        <w:rPr>
          <w:rFonts w:ascii="Georgia" w:hAnsi="Georgia"/>
          <w:sz w:val="20"/>
          <w:szCs w:val="20"/>
        </w:rPr>
        <w:t xml:space="preserve">-OBIECT 30: ILUMINAT EXTERIOR </w:t>
      </w:r>
    </w:p>
    <w:p w14:paraId="1D9E1521" w14:textId="77777777" w:rsidR="00FA3922" w:rsidRPr="00FC1486" w:rsidRDefault="00FA3922" w:rsidP="009614BA">
      <w:pPr>
        <w:spacing w:after="0"/>
        <w:rPr>
          <w:rFonts w:ascii="Georgia" w:hAnsi="Georgia"/>
          <w:sz w:val="20"/>
          <w:szCs w:val="20"/>
        </w:rPr>
      </w:pPr>
      <w:r w:rsidRPr="00FC1486">
        <w:rPr>
          <w:rFonts w:ascii="Georgia" w:hAnsi="Georgia"/>
          <w:sz w:val="20"/>
          <w:szCs w:val="20"/>
        </w:rPr>
        <w:t xml:space="preserve">-OBIECT 31: REALIZARE INSTALAȚIE SISTEM INTEGRAT DE SECURITATE (SIS) </w:t>
      </w:r>
    </w:p>
    <w:p w14:paraId="11B90165" w14:textId="55634F89" w:rsidR="00A94840" w:rsidRDefault="00FA3922" w:rsidP="00FA3922">
      <w:pPr>
        <w:rPr>
          <w:rFonts w:ascii="Georgia" w:hAnsi="Georgia"/>
          <w:sz w:val="20"/>
          <w:szCs w:val="20"/>
        </w:rPr>
      </w:pPr>
      <w:r w:rsidRPr="00FC1486">
        <w:rPr>
          <w:rFonts w:ascii="Georgia" w:hAnsi="Georgia"/>
          <w:sz w:val="20"/>
          <w:szCs w:val="20"/>
        </w:rPr>
        <w:t>-OBIECT 32: PLATFORMĂ PENTRU DEPOZITARE DEȘEURI</w:t>
      </w:r>
    </w:p>
    <w:p w14:paraId="4F905E91" w14:textId="1DB1C426" w:rsidR="00A62B16" w:rsidRPr="00F25DD5" w:rsidRDefault="00A94840" w:rsidP="00F25DD5">
      <w:pPr>
        <w:rPr>
          <w:rFonts w:ascii="Georgia" w:hAnsi="Georgia"/>
          <w:sz w:val="20"/>
          <w:szCs w:val="20"/>
        </w:rPr>
      </w:pPr>
      <w:r w:rsidRPr="00A94840">
        <w:rPr>
          <w:rFonts w:ascii="Georgia" w:hAnsi="Georgia"/>
          <w:b/>
          <w:bCs/>
          <w:sz w:val="20"/>
          <w:szCs w:val="20"/>
          <w:u w:val="single"/>
        </w:rPr>
        <w:t>Bilant teritorial</w:t>
      </w:r>
      <w:r w:rsidRPr="00A94840">
        <w:rPr>
          <w:rFonts w:ascii="Georgia" w:hAnsi="Georgia"/>
          <w:sz w:val="20"/>
          <w:szCs w:val="20"/>
        </w:rPr>
        <w:t xml:space="preserve"> </w:t>
      </w:r>
    </w:p>
    <w:p w14:paraId="7088BF28" w14:textId="5E8B3224" w:rsidR="00A62B16" w:rsidRPr="00B41F35" w:rsidRDefault="00A62B16" w:rsidP="00A62B16">
      <w:pPr>
        <w:autoSpaceDE w:val="0"/>
        <w:autoSpaceDN w:val="0"/>
        <w:adjustRightInd w:val="0"/>
        <w:spacing w:after="0"/>
        <w:ind w:right="-142"/>
        <w:rPr>
          <w:rFonts w:ascii="Georgia" w:hAnsi="Georgia" w:cs="Arial"/>
          <w:b/>
          <w:bCs/>
          <w:color w:val="000000"/>
          <w:sz w:val="20"/>
          <w:szCs w:val="20"/>
        </w:rPr>
      </w:pPr>
      <w:r w:rsidRPr="00B41F35">
        <w:rPr>
          <w:rFonts w:ascii="Georgia" w:hAnsi="Georgia" w:cs="Arial"/>
          <w:b/>
          <w:bCs/>
          <w:color w:val="000000"/>
          <w:sz w:val="20"/>
          <w:szCs w:val="20"/>
        </w:rPr>
        <w:t xml:space="preserve">Suprafață teren                                                                                                                                        </w:t>
      </w:r>
      <w:r w:rsidR="00B41F35">
        <w:rPr>
          <w:rFonts w:ascii="Georgia" w:hAnsi="Georgia" w:cs="Arial"/>
          <w:b/>
          <w:bCs/>
          <w:color w:val="000000"/>
          <w:sz w:val="20"/>
          <w:szCs w:val="20"/>
        </w:rPr>
        <w:t xml:space="preserve">   </w:t>
      </w:r>
      <w:r w:rsidR="00F25DD5">
        <w:rPr>
          <w:rFonts w:ascii="Georgia" w:hAnsi="Georgia" w:cs="Arial"/>
          <w:b/>
          <w:bCs/>
          <w:color w:val="000000"/>
          <w:sz w:val="20"/>
          <w:szCs w:val="20"/>
        </w:rPr>
        <w:t xml:space="preserve">  </w:t>
      </w:r>
      <w:r w:rsidR="00B41F35">
        <w:rPr>
          <w:rFonts w:ascii="Georgia" w:hAnsi="Georgia" w:cs="Arial"/>
          <w:b/>
          <w:bCs/>
          <w:color w:val="000000"/>
          <w:sz w:val="20"/>
          <w:szCs w:val="20"/>
        </w:rPr>
        <w:t xml:space="preserve">  </w:t>
      </w:r>
      <w:r w:rsidRPr="00B41F35">
        <w:rPr>
          <w:rFonts w:ascii="Georgia" w:hAnsi="Georgia" w:cs="Arial"/>
          <w:b/>
          <w:bCs/>
          <w:color w:val="000000"/>
          <w:sz w:val="20"/>
          <w:szCs w:val="20"/>
        </w:rPr>
        <w:t>24 467.00 mp</w:t>
      </w:r>
    </w:p>
    <w:p w14:paraId="491A639B" w14:textId="77777777" w:rsidR="00A62B16" w:rsidRPr="00B41F35" w:rsidRDefault="00A62B16" w:rsidP="00A62B16">
      <w:pPr>
        <w:autoSpaceDE w:val="0"/>
        <w:autoSpaceDN w:val="0"/>
        <w:adjustRightInd w:val="0"/>
        <w:spacing w:after="0"/>
        <w:ind w:right="-142"/>
        <w:rPr>
          <w:rFonts w:ascii="Georgia" w:hAnsi="Georgia" w:cs="Arial"/>
          <w:b/>
          <w:bCs/>
          <w:color w:val="000000"/>
          <w:sz w:val="20"/>
          <w:szCs w:val="20"/>
        </w:rPr>
      </w:pPr>
      <w:r w:rsidRPr="00B41F35">
        <w:rPr>
          <w:rFonts w:ascii="Georgia" w:hAnsi="Georgia" w:cs="Arial"/>
          <w:b/>
          <w:bCs/>
          <w:color w:val="000000"/>
          <w:sz w:val="20"/>
          <w:szCs w:val="20"/>
        </w:rPr>
        <w:t xml:space="preserve">                                                </w:t>
      </w:r>
    </w:p>
    <w:p w14:paraId="146C17BD" w14:textId="1D0F7415" w:rsidR="00A62B16" w:rsidRPr="00B41F35" w:rsidRDefault="00A62B16" w:rsidP="00A62B16">
      <w:pPr>
        <w:autoSpaceDE w:val="0"/>
        <w:autoSpaceDN w:val="0"/>
        <w:adjustRightInd w:val="0"/>
        <w:spacing w:after="0"/>
        <w:ind w:right="-142"/>
        <w:rPr>
          <w:rFonts w:ascii="Georgia" w:hAnsi="Georgia" w:cs="Arial"/>
          <w:b/>
          <w:bCs/>
          <w:color w:val="000000"/>
          <w:sz w:val="20"/>
          <w:szCs w:val="20"/>
        </w:rPr>
      </w:pPr>
      <w:r w:rsidRPr="00B41F35">
        <w:rPr>
          <w:rFonts w:ascii="Georgia" w:hAnsi="Georgia" w:cs="Arial"/>
          <w:b/>
          <w:bCs/>
          <w:color w:val="000000"/>
          <w:sz w:val="20"/>
          <w:szCs w:val="20"/>
        </w:rPr>
        <w:t xml:space="preserve">Suprafață construita cladiri existente (initial)                                                                                </w:t>
      </w:r>
      <w:r w:rsidR="00B41F35">
        <w:rPr>
          <w:rFonts w:ascii="Georgia" w:hAnsi="Georgia" w:cs="Arial"/>
          <w:b/>
          <w:bCs/>
          <w:color w:val="000000"/>
          <w:sz w:val="20"/>
          <w:szCs w:val="20"/>
        </w:rPr>
        <w:t xml:space="preserve">  </w:t>
      </w:r>
      <w:r w:rsidR="00F25DD5">
        <w:rPr>
          <w:rFonts w:ascii="Georgia" w:hAnsi="Georgia" w:cs="Arial"/>
          <w:b/>
          <w:bCs/>
          <w:color w:val="000000"/>
          <w:sz w:val="20"/>
          <w:szCs w:val="20"/>
        </w:rPr>
        <w:t xml:space="preserve"> </w:t>
      </w:r>
      <w:r w:rsidRPr="00B41F35">
        <w:rPr>
          <w:rFonts w:ascii="Georgia" w:hAnsi="Georgia" w:cs="Arial"/>
          <w:b/>
          <w:bCs/>
          <w:color w:val="000000"/>
          <w:sz w:val="20"/>
          <w:szCs w:val="20"/>
        </w:rPr>
        <w:t xml:space="preserve">  4 504.00 mp</w:t>
      </w:r>
    </w:p>
    <w:p w14:paraId="11D76CC1" w14:textId="0C2652DD" w:rsidR="00A62B16" w:rsidRPr="00B41F35" w:rsidRDefault="00A62B16" w:rsidP="00A62B16">
      <w:pPr>
        <w:autoSpaceDE w:val="0"/>
        <w:autoSpaceDN w:val="0"/>
        <w:adjustRightInd w:val="0"/>
        <w:spacing w:after="0"/>
        <w:ind w:right="-142"/>
        <w:rPr>
          <w:rFonts w:ascii="Georgia" w:hAnsi="Georgia" w:cs="Arial"/>
          <w:b/>
          <w:bCs/>
          <w:color w:val="000000"/>
          <w:sz w:val="20"/>
          <w:szCs w:val="20"/>
        </w:rPr>
      </w:pPr>
      <w:r w:rsidRPr="00B41F35">
        <w:rPr>
          <w:rFonts w:ascii="Georgia" w:hAnsi="Georgia" w:cs="Arial"/>
          <w:b/>
          <w:bCs/>
          <w:color w:val="000000"/>
          <w:sz w:val="20"/>
          <w:szCs w:val="20"/>
        </w:rPr>
        <w:t>Suprafață construita desfasurata cladiri existente (initial)                                                           10 510.26 mp</w:t>
      </w:r>
    </w:p>
    <w:p w14:paraId="1073D958" w14:textId="1E0F59D6" w:rsidR="00A62B16" w:rsidRPr="00B41F35" w:rsidRDefault="00A62B16" w:rsidP="00A62B16">
      <w:pPr>
        <w:autoSpaceDE w:val="0"/>
        <w:autoSpaceDN w:val="0"/>
        <w:adjustRightInd w:val="0"/>
        <w:spacing w:after="0"/>
        <w:ind w:right="-142"/>
        <w:rPr>
          <w:rFonts w:ascii="Georgia" w:hAnsi="Georgia" w:cs="Arial"/>
          <w:b/>
          <w:bCs/>
          <w:color w:val="000000"/>
          <w:sz w:val="20"/>
          <w:szCs w:val="20"/>
        </w:rPr>
      </w:pPr>
      <w:r w:rsidRPr="00B41F35">
        <w:rPr>
          <w:rFonts w:ascii="Georgia" w:hAnsi="Georgia" w:cs="Arial"/>
          <w:b/>
          <w:bCs/>
          <w:color w:val="000000"/>
          <w:sz w:val="20"/>
          <w:szCs w:val="20"/>
        </w:rPr>
        <w:t xml:space="preserve">Suprafață desfasurata totala cladiri existente (initial)                                                                   </w:t>
      </w:r>
      <w:r w:rsidR="00B41F35">
        <w:rPr>
          <w:rFonts w:ascii="Georgia" w:hAnsi="Georgia" w:cs="Arial"/>
          <w:b/>
          <w:bCs/>
          <w:color w:val="000000"/>
          <w:sz w:val="20"/>
          <w:szCs w:val="20"/>
        </w:rPr>
        <w:t xml:space="preserve">  </w:t>
      </w:r>
      <w:r w:rsidRPr="00B41F35">
        <w:rPr>
          <w:rFonts w:ascii="Georgia" w:hAnsi="Georgia" w:cs="Arial"/>
          <w:b/>
          <w:bCs/>
          <w:color w:val="000000"/>
          <w:sz w:val="20"/>
          <w:szCs w:val="20"/>
        </w:rPr>
        <w:t>11 910.55 mp</w:t>
      </w:r>
    </w:p>
    <w:p w14:paraId="4765C568" w14:textId="77777777" w:rsidR="00A62B16" w:rsidRPr="00B41F35" w:rsidRDefault="00A62B16" w:rsidP="00A62B16">
      <w:pPr>
        <w:autoSpaceDE w:val="0"/>
        <w:autoSpaceDN w:val="0"/>
        <w:adjustRightInd w:val="0"/>
        <w:spacing w:after="0"/>
        <w:ind w:right="-142"/>
        <w:rPr>
          <w:rFonts w:ascii="Georgia" w:hAnsi="Georgia" w:cs="Arial"/>
          <w:b/>
          <w:bCs/>
          <w:color w:val="000000"/>
          <w:sz w:val="20"/>
          <w:szCs w:val="20"/>
        </w:rPr>
      </w:pPr>
    </w:p>
    <w:p w14:paraId="265308B7" w14:textId="58179274" w:rsidR="00A62B16" w:rsidRPr="00B41F35" w:rsidRDefault="00A62B16" w:rsidP="00A62B16">
      <w:pPr>
        <w:autoSpaceDE w:val="0"/>
        <w:autoSpaceDN w:val="0"/>
        <w:adjustRightInd w:val="0"/>
        <w:spacing w:after="0"/>
        <w:ind w:right="-142"/>
        <w:rPr>
          <w:rFonts w:ascii="Georgia" w:hAnsi="Georgia" w:cs="Arial"/>
          <w:b/>
          <w:bCs/>
          <w:color w:val="000000"/>
          <w:sz w:val="20"/>
          <w:szCs w:val="20"/>
        </w:rPr>
      </w:pPr>
      <w:r w:rsidRPr="00B41F35">
        <w:rPr>
          <w:rFonts w:ascii="Georgia" w:hAnsi="Georgia" w:cs="Arial"/>
          <w:b/>
          <w:bCs/>
          <w:color w:val="000000"/>
          <w:sz w:val="20"/>
          <w:szCs w:val="20"/>
        </w:rPr>
        <w:t xml:space="preserve">Suprafață construita cladiri existente (cladiri ramase)                                                               </w:t>
      </w:r>
      <w:r w:rsidR="00B41F35">
        <w:rPr>
          <w:rFonts w:ascii="Georgia" w:hAnsi="Georgia" w:cs="Arial"/>
          <w:b/>
          <w:bCs/>
          <w:color w:val="000000"/>
          <w:sz w:val="20"/>
          <w:szCs w:val="20"/>
        </w:rPr>
        <w:t xml:space="preserve">   </w:t>
      </w:r>
      <w:r w:rsidRPr="00B41F35">
        <w:rPr>
          <w:rFonts w:ascii="Georgia" w:hAnsi="Georgia" w:cs="Arial"/>
          <w:b/>
          <w:bCs/>
          <w:color w:val="000000"/>
          <w:sz w:val="20"/>
          <w:szCs w:val="20"/>
        </w:rPr>
        <w:t xml:space="preserve">    2 521.00 mp</w:t>
      </w:r>
    </w:p>
    <w:p w14:paraId="5A821777" w14:textId="2DA32F91" w:rsidR="00A62B16" w:rsidRPr="00B41F35" w:rsidRDefault="00A62B16" w:rsidP="00A62B16">
      <w:pPr>
        <w:autoSpaceDE w:val="0"/>
        <w:autoSpaceDN w:val="0"/>
        <w:adjustRightInd w:val="0"/>
        <w:spacing w:after="0"/>
        <w:ind w:right="-142"/>
        <w:rPr>
          <w:rFonts w:ascii="Georgia" w:hAnsi="Georgia" w:cs="Arial"/>
          <w:b/>
          <w:bCs/>
          <w:color w:val="000000"/>
          <w:sz w:val="20"/>
          <w:szCs w:val="20"/>
        </w:rPr>
      </w:pPr>
      <w:r w:rsidRPr="00B41F35">
        <w:rPr>
          <w:rFonts w:ascii="Georgia" w:hAnsi="Georgia" w:cs="Arial"/>
          <w:b/>
          <w:bCs/>
          <w:color w:val="000000"/>
          <w:sz w:val="20"/>
          <w:szCs w:val="20"/>
        </w:rPr>
        <w:t>Suprafață construita desfasurata cladiri existente (cladiri ramase)                                             5 940.26 mp</w:t>
      </w:r>
    </w:p>
    <w:p w14:paraId="4BCB18E8" w14:textId="1B835E8B" w:rsidR="00A62B16" w:rsidRPr="00B41F35" w:rsidRDefault="00A62B16" w:rsidP="00A62B16">
      <w:pPr>
        <w:autoSpaceDE w:val="0"/>
        <w:autoSpaceDN w:val="0"/>
        <w:adjustRightInd w:val="0"/>
        <w:spacing w:after="0"/>
        <w:ind w:right="-142"/>
        <w:rPr>
          <w:rFonts w:ascii="Georgia" w:hAnsi="Georgia" w:cs="Arial"/>
          <w:b/>
          <w:bCs/>
          <w:color w:val="000000"/>
          <w:sz w:val="20"/>
          <w:szCs w:val="20"/>
        </w:rPr>
      </w:pPr>
      <w:r w:rsidRPr="00B41F35">
        <w:rPr>
          <w:rFonts w:ascii="Georgia" w:hAnsi="Georgia" w:cs="Arial"/>
          <w:b/>
          <w:bCs/>
          <w:color w:val="000000"/>
          <w:sz w:val="20"/>
          <w:szCs w:val="20"/>
        </w:rPr>
        <w:t xml:space="preserve">Suprafață desfasurata totala cladiri existente (cladiri ramase)                                                    </w:t>
      </w:r>
      <w:r w:rsidR="00F25DD5">
        <w:rPr>
          <w:rFonts w:ascii="Georgia" w:hAnsi="Georgia" w:cs="Arial"/>
          <w:b/>
          <w:bCs/>
          <w:color w:val="000000"/>
          <w:sz w:val="20"/>
          <w:szCs w:val="20"/>
        </w:rPr>
        <w:t xml:space="preserve"> </w:t>
      </w:r>
      <w:r w:rsidRPr="00B41F35">
        <w:rPr>
          <w:rFonts w:ascii="Georgia" w:hAnsi="Georgia" w:cs="Arial"/>
          <w:b/>
          <w:bCs/>
          <w:color w:val="000000"/>
          <w:sz w:val="20"/>
          <w:szCs w:val="20"/>
        </w:rPr>
        <w:t xml:space="preserve"> 6 542.74 mp</w:t>
      </w:r>
    </w:p>
    <w:p w14:paraId="49874C9B" w14:textId="77777777" w:rsidR="00A62B16" w:rsidRPr="00B41F35" w:rsidRDefault="00A62B16" w:rsidP="00A62B16">
      <w:pPr>
        <w:autoSpaceDE w:val="0"/>
        <w:autoSpaceDN w:val="0"/>
        <w:adjustRightInd w:val="0"/>
        <w:spacing w:after="0"/>
        <w:ind w:right="-142"/>
        <w:rPr>
          <w:rFonts w:ascii="Georgia" w:hAnsi="Georgia" w:cs="Arial"/>
          <w:b/>
          <w:bCs/>
          <w:color w:val="000000"/>
          <w:sz w:val="20"/>
          <w:szCs w:val="20"/>
        </w:rPr>
      </w:pPr>
    </w:p>
    <w:p w14:paraId="6692A55B" w14:textId="19CEC98C" w:rsidR="00A62B16" w:rsidRPr="00B41F35" w:rsidRDefault="00A62B16" w:rsidP="00A62B16">
      <w:pPr>
        <w:autoSpaceDE w:val="0"/>
        <w:autoSpaceDN w:val="0"/>
        <w:adjustRightInd w:val="0"/>
        <w:spacing w:after="0"/>
        <w:ind w:right="-142"/>
        <w:rPr>
          <w:rFonts w:ascii="Georgia" w:hAnsi="Georgia" w:cs="Arial"/>
          <w:b/>
          <w:bCs/>
          <w:color w:val="000000"/>
          <w:sz w:val="20"/>
          <w:szCs w:val="20"/>
        </w:rPr>
      </w:pPr>
      <w:r w:rsidRPr="00B41F35">
        <w:rPr>
          <w:rFonts w:ascii="Georgia" w:hAnsi="Georgia" w:cs="Arial"/>
          <w:b/>
          <w:bCs/>
          <w:color w:val="000000"/>
          <w:sz w:val="20"/>
          <w:szCs w:val="20"/>
        </w:rPr>
        <w:t xml:space="preserve">Suprafață construita cladiri propuse (cladiri propuse)                                                                 </w:t>
      </w:r>
      <w:r w:rsidR="00F25DD5">
        <w:rPr>
          <w:rFonts w:ascii="Georgia" w:hAnsi="Georgia" w:cs="Arial"/>
          <w:b/>
          <w:bCs/>
          <w:color w:val="000000"/>
          <w:sz w:val="20"/>
          <w:szCs w:val="20"/>
        </w:rPr>
        <w:t xml:space="preserve"> </w:t>
      </w:r>
      <w:r w:rsidRPr="00B41F35">
        <w:rPr>
          <w:rFonts w:ascii="Georgia" w:hAnsi="Georgia" w:cs="Arial"/>
          <w:b/>
          <w:bCs/>
          <w:color w:val="000000"/>
          <w:sz w:val="20"/>
          <w:szCs w:val="20"/>
        </w:rPr>
        <w:t xml:space="preserve">    4 800.97 mp</w:t>
      </w:r>
    </w:p>
    <w:p w14:paraId="22DE861A" w14:textId="1B5A41C9" w:rsidR="00A62B16" w:rsidRPr="00B41F35" w:rsidRDefault="00A62B16" w:rsidP="00A62B16">
      <w:pPr>
        <w:autoSpaceDE w:val="0"/>
        <w:autoSpaceDN w:val="0"/>
        <w:adjustRightInd w:val="0"/>
        <w:spacing w:after="0"/>
        <w:ind w:right="-142"/>
        <w:rPr>
          <w:rFonts w:ascii="Georgia" w:hAnsi="Georgia" w:cs="Arial"/>
          <w:b/>
          <w:bCs/>
          <w:color w:val="000000"/>
          <w:sz w:val="20"/>
          <w:szCs w:val="20"/>
        </w:rPr>
      </w:pPr>
      <w:r w:rsidRPr="00B41F35">
        <w:rPr>
          <w:rFonts w:ascii="Georgia" w:hAnsi="Georgia" w:cs="Arial"/>
          <w:b/>
          <w:bCs/>
          <w:color w:val="000000"/>
          <w:sz w:val="20"/>
          <w:szCs w:val="20"/>
        </w:rPr>
        <w:t>Suprafață construita desfasurata cladiri propuse (cladiri propuse)                                            18 294.69 mp</w:t>
      </w:r>
    </w:p>
    <w:p w14:paraId="4DCB5874" w14:textId="709A8718" w:rsidR="00A62B16" w:rsidRPr="00B41F35" w:rsidRDefault="00A62B16" w:rsidP="00A62B16">
      <w:pPr>
        <w:autoSpaceDE w:val="0"/>
        <w:autoSpaceDN w:val="0"/>
        <w:adjustRightInd w:val="0"/>
        <w:spacing w:after="0"/>
        <w:ind w:right="-142"/>
        <w:rPr>
          <w:rFonts w:ascii="Georgia" w:hAnsi="Georgia" w:cs="Arial"/>
          <w:b/>
          <w:bCs/>
          <w:color w:val="000000"/>
          <w:sz w:val="20"/>
          <w:szCs w:val="20"/>
        </w:rPr>
      </w:pPr>
      <w:r w:rsidRPr="00B41F35">
        <w:rPr>
          <w:rFonts w:ascii="Georgia" w:hAnsi="Georgia" w:cs="Arial"/>
          <w:b/>
          <w:bCs/>
          <w:color w:val="000000"/>
          <w:sz w:val="20"/>
          <w:szCs w:val="20"/>
        </w:rPr>
        <w:t>Suprafață desfasurata totala cladiri propuse (cladiri propuse)                                                     23 658.22 mp</w:t>
      </w:r>
    </w:p>
    <w:p w14:paraId="0D0D3F26" w14:textId="77777777" w:rsidR="00A62B16" w:rsidRPr="001C2C83" w:rsidRDefault="00A62B16" w:rsidP="00A62B16">
      <w:pPr>
        <w:autoSpaceDE w:val="0"/>
        <w:autoSpaceDN w:val="0"/>
        <w:adjustRightInd w:val="0"/>
        <w:spacing w:after="0"/>
        <w:ind w:right="-142"/>
        <w:rPr>
          <w:rFonts w:ascii="Georgia" w:hAnsi="Georgia" w:cs="Arial"/>
          <w:color w:val="000000"/>
          <w:sz w:val="20"/>
          <w:szCs w:val="20"/>
        </w:rPr>
      </w:pPr>
    </w:p>
    <w:p w14:paraId="503C4296" w14:textId="71747397" w:rsidR="00A62B16" w:rsidRPr="001C2C83" w:rsidRDefault="00A62B16" w:rsidP="00A62B16">
      <w:pPr>
        <w:autoSpaceDE w:val="0"/>
        <w:autoSpaceDN w:val="0"/>
        <w:adjustRightInd w:val="0"/>
        <w:spacing w:after="0"/>
        <w:ind w:right="-142"/>
        <w:rPr>
          <w:rFonts w:ascii="Georgia" w:hAnsi="Georgia" w:cs="Arial"/>
          <w:b/>
          <w:bCs/>
          <w:color w:val="000000"/>
          <w:sz w:val="20"/>
          <w:szCs w:val="20"/>
        </w:rPr>
      </w:pPr>
      <w:r w:rsidRPr="001C2C83">
        <w:rPr>
          <w:rFonts w:ascii="Georgia" w:hAnsi="Georgia" w:cs="Arial"/>
          <w:b/>
          <w:bCs/>
          <w:color w:val="000000"/>
          <w:sz w:val="20"/>
          <w:szCs w:val="20"/>
        </w:rPr>
        <w:t xml:space="preserve">Suprafață construita cladiri rezultate (cladiri ramase+propuse)                              </w:t>
      </w:r>
      <w:r w:rsidR="00E42975">
        <w:rPr>
          <w:rFonts w:ascii="Georgia" w:hAnsi="Georgia" w:cs="Arial"/>
          <w:b/>
          <w:bCs/>
          <w:color w:val="000000"/>
          <w:sz w:val="20"/>
          <w:szCs w:val="20"/>
        </w:rPr>
        <w:t xml:space="preserve">                </w:t>
      </w:r>
      <w:r w:rsidRPr="001C2C83">
        <w:rPr>
          <w:rFonts w:ascii="Georgia" w:hAnsi="Georgia" w:cs="Arial"/>
          <w:b/>
          <w:bCs/>
          <w:color w:val="000000"/>
          <w:sz w:val="20"/>
          <w:szCs w:val="20"/>
        </w:rPr>
        <w:t xml:space="preserve">   </w:t>
      </w:r>
      <w:r w:rsidR="00F25DD5">
        <w:rPr>
          <w:rFonts w:ascii="Georgia" w:hAnsi="Georgia" w:cs="Arial"/>
          <w:b/>
          <w:bCs/>
          <w:color w:val="000000"/>
          <w:sz w:val="20"/>
          <w:szCs w:val="20"/>
        </w:rPr>
        <w:t xml:space="preserve"> </w:t>
      </w:r>
      <w:r w:rsidRPr="001C2C83">
        <w:rPr>
          <w:rFonts w:ascii="Georgia" w:hAnsi="Georgia" w:cs="Arial"/>
          <w:b/>
          <w:bCs/>
          <w:color w:val="000000"/>
          <w:sz w:val="20"/>
          <w:szCs w:val="20"/>
        </w:rPr>
        <w:t xml:space="preserve">   7 321.97 mp</w:t>
      </w:r>
    </w:p>
    <w:p w14:paraId="32D34DA8" w14:textId="2085235C" w:rsidR="00A62B16" w:rsidRPr="001C2C83" w:rsidRDefault="00A62B16" w:rsidP="00A62B16">
      <w:pPr>
        <w:autoSpaceDE w:val="0"/>
        <w:autoSpaceDN w:val="0"/>
        <w:adjustRightInd w:val="0"/>
        <w:spacing w:after="0"/>
        <w:ind w:right="-142"/>
        <w:rPr>
          <w:rFonts w:ascii="Georgia" w:hAnsi="Georgia" w:cs="Arial"/>
          <w:b/>
          <w:bCs/>
          <w:color w:val="000000"/>
          <w:sz w:val="20"/>
          <w:szCs w:val="20"/>
        </w:rPr>
      </w:pPr>
      <w:r w:rsidRPr="001C2C83">
        <w:rPr>
          <w:rFonts w:ascii="Georgia" w:hAnsi="Georgia" w:cs="Arial"/>
          <w:b/>
          <w:bCs/>
          <w:color w:val="000000"/>
          <w:sz w:val="20"/>
          <w:szCs w:val="20"/>
        </w:rPr>
        <w:t xml:space="preserve">Suprafață construita desfasurata cladiri rezultate (cladiri ramase+propuse)        </w:t>
      </w:r>
      <w:r w:rsidR="00E42975">
        <w:rPr>
          <w:rFonts w:ascii="Georgia" w:hAnsi="Georgia" w:cs="Arial"/>
          <w:b/>
          <w:bCs/>
          <w:color w:val="000000"/>
          <w:sz w:val="20"/>
          <w:szCs w:val="20"/>
        </w:rPr>
        <w:t xml:space="preserve">                 </w:t>
      </w:r>
      <w:r w:rsidRPr="001C2C83">
        <w:rPr>
          <w:rFonts w:ascii="Georgia" w:hAnsi="Georgia" w:cs="Arial"/>
          <w:b/>
          <w:bCs/>
          <w:color w:val="000000"/>
          <w:sz w:val="20"/>
          <w:szCs w:val="20"/>
        </w:rPr>
        <w:t>24 234.95 mp</w:t>
      </w:r>
    </w:p>
    <w:p w14:paraId="6F5705B6" w14:textId="7E9EFA2C" w:rsidR="00A62B16" w:rsidRPr="001C2C83" w:rsidRDefault="00A62B16" w:rsidP="00A62B16">
      <w:pPr>
        <w:autoSpaceDE w:val="0"/>
        <w:autoSpaceDN w:val="0"/>
        <w:adjustRightInd w:val="0"/>
        <w:spacing w:after="0"/>
        <w:ind w:right="-142"/>
        <w:rPr>
          <w:rFonts w:ascii="Georgia" w:hAnsi="Georgia" w:cs="Arial"/>
          <w:color w:val="000000"/>
          <w:sz w:val="20"/>
          <w:szCs w:val="20"/>
        </w:rPr>
      </w:pPr>
      <w:r w:rsidRPr="001C2C83">
        <w:rPr>
          <w:rFonts w:ascii="Georgia" w:hAnsi="Georgia" w:cs="Arial"/>
          <w:b/>
          <w:bCs/>
          <w:color w:val="000000"/>
          <w:sz w:val="20"/>
          <w:szCs w:val="20"/>
        </w:rPr>
        <w:t xml:space="preserve">Suprafață desfasurata totala cladiri rezultate (cladiri ramase+propuse)                </w:t>
      </w:r>
      <w:r w:rsidR="00E42975">
        <w:rPr>
          <w:rFonts w:ascii="Georgia" w:hAnsi="Georgia" w:cs="Arial"/>
          <w:b/>
          <w:bCs/>
          <w:color w:val="000000"/>
          <w:sz w:val="20"/>
          <w:szCs w:val="20"/>
        </w:rPr>
        <w:t xml:space="preserve">                 </w:t>
      </w:r>
      <w:r w:rsidRPr="001C2C83">
        <w:rPr>
          <w:rFonts w:ascii="Georgia" w:hAnsi="Georgia" w:cs="Arial"/>
          <w:b/>
          <w:bCs/>
          <w:color w:val="000000"/>
          <w:sz w:val="20"/>
          <w:szCs w:val="20"/>
        </w:rPr>
        <w:t xml:space="preserve"> 30 200.96 mp</w:t>
      </w:r>
    </w:p>
    <w:p w14:paraId="78831598" w14:textId="77777777" w:rsidR="00A62B16" w:rsidRPr="001C2C83" w:rsidRDefault="00A62B16" w:rsidP="00A62B16">
      <w:pPr>
        <w:autoSpaceDE w:val="0"/>
        <w:autoSpaceDN w:val="0"/>
        <w:adjustRightInd w:val="0"/>
        <w:spacing w:after="0"/>
        <w:ind w:right="-142"/>
        <w:rPr>
          <w:rFonts w:ascii="Georgia" w:hAnsi="Georgia" w:cs="Arial"/>
          <w:color w:val="000000"/>
          <w:sz w:val="20"/>
          <w:szCs w:val="20"/>
        </w:rPr>
      </w:pPr>
    </w:p>
    <w:p w14:paraId="57E0596F" w14:textId="75AF34F7" w:rsidR="00A62B16" w:rsidRPr="00317C79" w:rsidRDefault="00A62B16" w:rsidP="00A62B16">
      <w:pPr>
        <w:autoSpaceDE w:val="0"/>
        <w:autoSpaceDN w:val="0"/>
        <w:adjustRightInd w:val="0"/>
        <w:spacing w:after="0"/>
        <w:ind w:right="-142"/>
        <w:rPr>
          <w:rFonts w:ascii="Georgia" w:hAnsi="Georgia" w:cs="Arial"/>
          <w:b/>
          <w:bCs/>
          <w:color w:val="000000"/>
          <w:sz w:val="20"/>
          <w:szCs w:val="20"/>
        </w:rPr>
      </w:pPr>
      <w:r w:rsidRPr="001C2C83">
        <w:rPr>
          <w:rFonts w:ascii="Georgia" w:hAnsi="Georgia" w:cs="Arial"/>
          <w:color w:val="000000"/>
          <w:sz w:val="20"/>
          <w:szCs w:val="20"/>
        </w:rPr>
        <w:t>P</w:t>
      </w:r>
      <w:r w:rsidRPr="00317C79">
        <w:rPr>
          <w:rFonts w:ascii="Georgia" w:hAnsi="Georgia" w:cs="Arial"/>
          <w:b/>
          <w:bCs/>
          <w:color w:val="000000"/>
          <w:sz w:val="20"/>
          <w:szCs w:val="20"/>
        </w:rPr>
        <w:t>.O.T.</w:t>
      </w:r>
      <w:r w:rsidRPr="00317C79">
        <w:rPr>
          <w:rFonts w:ascii="Georgia" w:hAnsi="Georgia" w:cs="Arial"/>
          <w:b/>
          <w:bCs/>
          <w:color w:val="000000"/>
          <w:sz w:val="20"/>
          <w:szCs w:val="20"/>
        </w:rPr>
        <w:tab/>
        <w:t xml:space="preserve">existent (initial)                                                                                                                         </w:t>
      </w:r>
      <w:r w:rsidR="00F25DD5">
        <w:rPr>
          <w:rFonts w:ascii="Georgia" w:hAnsi="Georgia" w:cs="Arial"/>
          <w:b/>
          <w:bCs/>
          <w:color w:val="000000"/>
          <w:sz w:val="20"/>
          <w:szCs w:val="20"/>
        </w:rPr>
        <w:t xml:space="preserve">  </w:t>
      </w:r>
      <w:r w:rsidRPr="00317C79">
        <w:rPr>
          <w:rFonts w:ascii="Georgia" w:hAnsi="Georgia" w:cs="Arial"/>
          <w:b/>
          <w:bCs/>
          <w:color w:val="000000"/>
          <w:sz w:val="20"/>
          <w:szCs w:val="20"/>
        </w:rPr>
        <w:t>18.41%</w:t>
      </w:r>
    </w:p>
    <w:p w14:paraId="54D3E2D8" w14:textId="77777777" w:rsidR="00A62B16" w:rsidRPr="00317C79" w:rsidRDefault="00A62B16" w:rsidP="00A62B16">
      <w:pPr>
        <w:autoSpaceDE w:val="0"/>
        <w:autoSpaceDN w:val="0"/>
        <w:adjustRightInd w:val="0"/>
        <w:spacing w:after="0"/>
        <w:ind w:right="-142"/>
        <w:rPr>
          <w:rFonts w:ascii="Georgia" w:hAnsi="Georgia" w:cs="Arial"/>
          <w:b/>
          <w:bCs/>
          <w:color w:val="000000"/>
          <w:sz w:val="20"/>
          <w:szCs w:val="20"/>
        </w:rPr>
      </w:pPr>
      <w:r w:rsidRPr="00317C79">
        <w:rPr>
          <w:rFonts w:ascii="Georgia" w:hAnsi="Georgia" w:cs="Arial"/>
          <w:b/>
          <w:bCs/>
          <w:color w:val="000000"/>
          <w:sz w:val="20"/>
          <w:szCs w:val="20"/>
        </w:rPr>
        <w:t>P.O.T.</w:t>
      </w:r>
      <w:r w:rsidRPr="00317C79">
        <w:rPr>
          <w:rFonts w:ascii="Georgia" w:hAnsi="Georgia" w:cs="Arial"/>
          <w:b/>
          <w:bCs/>
          <w:color w:val="000000"/>
          <w:sz w:val="20"/>
          <w:szCs w:val="20"/>
        </w:rPr>
        <w:tab/>
        <w:t>existent (cladiri ramase)                                                                                                          10.30%</w:t>
      </w:r>
    </w:p>
    <w:p w14:paraId="5FB26B68" w14:textId="77777777" w:rsidR="00A62B16" w:rsidRPr="00317C79" w:rsidRDefault="00A62B16" w:rsidP="00A62B16">
      <w:pPr>
        <w:autoSpaceDE w:val="0"/>
        <w:autoSpaceDN w:val="0"/>
        <w:adjustRightInd w:val="0"/>
        <w:spacing w:after="0"/>
        <w:ind w:right="-142"/>
        <w:rPr>
          <w:rFonts w:ascii="Georgia" w:hAnsi="Georgia" w:cs="Arial"/>
          <w:b/>
          <w:bCs/>
          <w:color w:val="000000"/>
          <w:sz w:val="20"/>
          <w:szCs w:val="20"/>
        </w:rPr>
      </w:pPr>
      <w:r w:rsidRPr="00317C79">
        <w:rPr>
          <w:rFonts w:ascii="Georgia" w:hAnsi="Georgia" w:cs="Arial"/>
          <w:b/>
          <w:bCs/>
          <w:color w:val="000000"/>
          <w:sz w:val="20"/>
          <w:szCs w:val="20"/>
        </w:rPr>
        <w:lastRenderedPageBreak/>
        <w:t>P.O.T.</w:t>
      </w:r>
      <w:r w:rsidRPr="00317C79">
        <w:rPr>
          <w:rFonts w:ascii="Georgia" w:hAnsi="Georgia" w:cs="Arial"/>
          <w:b/>
          <w:bCs/>
          <w:color w:val="000000"/>
          <w:sz w:val="20"/>
          <w:szCs w:val="20"/>
        </w:rPr>
        <w:tab/>
        <w:t>propus (cladiri propuse)                                                                                                          19.61%</w:t>
      </w:r>
    </w:p>
    <w:p w14:paraId="61B11146" w14:textId="5D8FD1E7" w:rsidR="00A62B16" w:rsidRPr="00317C79" w:rsidRDefault="00A62B16" w:rsidP="00A62B16">
      <w:pPr>
        <w:autoSpaceDE w:val="0"/>
        <w:autoSpaceDN w:val="0"/>
        <w:adjustRightInd w:val="0"/>
        <w:spacing w:after="0"/>
        <w:ind w:right="-142"/>
        <w:rPr>
          <w:rFonts w:ascii="Georgia" w:hAnsi="Georgia" w:cs="Arial"/>
          <w:b/>
          <w:bCs/>
          <w:color w:val="000000"/>
          <w:sz w:val="20"/>
          <w:szCs w:val="20"/>
        </w:rPr>
      </w:pPr>
      <w:r w:rsidRPr="00317C79">
        <w:rPr>
          <w:rFonts w:ascii="Georgia" w:hAnsi="Georgia" w:cs="Arial"/>
          <w:b/>
          <w:bCs/>
          <w:color w:val="000000"/>
          <w:sz w:val="20"/>
          <w:szCs w:val="20"/>
        </w:rPr>
        <w:t>P.O.T.</w:t>
      </w:r>
      <w:r w:rsidRPr="00317C79">
        <w:rPr>
          <w:rFonts w:ascii="Georgia" w:hAnsi="Georgia" w:cs="Arial"/>
          <w:b/>
          <w:bCs/>
          <w:color w:val="000000"/>
          <w:sz w:val="20"/>
          <w:szCs w:val="20"/>
        </w:rPr>
        <w:tab/>
        <w:t>rezultat (cladiri ramase+propuse)                                                                                       29.93%</w:t>
      </w:r>
    </w:p>
    <w:p w14:paraId="60F08311" w14:textId="14EF7F34" w:rsidR="00A62B16" w:rsidRPr="00317C79" w:rsidRDefault="00A62B16" w:rsidP="00A62B16">
      <w:pPr>
        <w:autoSpaceDE w:val="0"/>
        <w:autoSpaceDN w:val="0"/>
        <w:adjustRightInd w:val="0"/>
        <w:spacing w:after="0"/>
        <w:ind w:right="-142"/>
        <w:rPr>
          <w:rFonts w:ascii="Georgia" w:hAnsi="Georgia" w:cs="Arial"/>
          <w:b/>
          <w:bCs/>
          <w:color w:val="000000"/>
          <w:sz w:val="20"/>
          <w:szCs w:val="20"/>
        </w:rPr>
      </w:pPr>
      <w:r w:rsidRPr="00317C79">
        <w:rPr>
          <w:rFonts w:ascii="Georgia" w:hAnsi="Georgia" w:cs="Arial"/>
          <w:b/>
          <w:bCs/>
          <w:color w:val="000000"/>
          <w:sz w:val="20"/>
          <w:szCs w:val="20"/>
        </w:rPr>
        <w:t>C.U.T.</w:t>
      </w:r>
      <w:r w:rsidRPr="00317C79">
        <w:rPr>
          <w:rFonts w:ascii="Georgia" w:hAnsi="Georgia" w:cs="Arial"/>
          <w:b/>
          <w:bCs/>
          <w:color w:val="000000"/>
          <w:sz w:val="20"/>
          <w:szCs w:val="20"/>
        </w:rPr>
        <w:tab/>
        <w:t xml:space="preserve">existent (initial)                                                                                                                      </w:t>
      </w:r>
      <w:r w:rsidR="00B41F35">
        <w:rPr>
          <w:rFonts w:ascii="Georgia" w:hAnsi="Georgia" w:cs="Arial"/>
          <w:b/>
          <w:bCs/>
          <w:color w:val="000000"/>
          <w:sz w:val="20"/>
          <w:szCs w:val="20"/>
        </w:rPr>
        <w:t xml:space="preserve"> </w:t>
      </w:r>
      <w:r w:rsidRPr="00317C79">
        <w:rPr>
          <w:rFonts w:ascii="Georgia" w:hAnsi="Georgia" w:cs="Arial"/>
          <w:b/>
          <w:bCs/>
          <w:color w:val="000000"/>
          <w:sz w:val="20"/>
          <w:szCs w:val="20"/>
        </w:rPr>
        <w:t xml:space="preserve">    0.43</w:t>
      </w:r>
    </w:p>
    <w:p w14:paraId="05E11ED0" w14:textId="77777777" w:rsidR="00A62B16" w:rsidRPr="00317C79" w:rsidRDefault="00A62B16" w:rsidP="00A62B16">
      <w:pPr>
        <w:autoSpaceDE w:val="0"/>
        <w:autoSpaceDN w:val="0"/>
        <w:adjustRightInd w:val="0"/>
        <w:spacing w:after="0"/>
        <w:ind w:right="-142"/>
        <w:rPr>
          <w:rFonts w:ascii="Georgia" w:hAnsi="Georgia" w:cs="Arial"/>
          <w:b/>
          <w:bCs/>
          <w:color w:val="000000"/>
          <w:sz w:val="20"/>
          <w:szCs w:val="20"/>
        </w:rPr>
      </w:pPr>
      <w:r w:rsidRPr="00317C79">
        <w:rPr>
          <w:rFonts w:ascii="Georgia" w:hAnsi="Georgia" w:cs="Arial"/>
          <w:b/>
          <w:bCs/>
          <w:color w:val="000000"/>
          <w:sz w:val="20"/>
          <w:szCs w:val="20"/>
        </w:rPr>
        <w:t>C.U.T.</w:t>
      </w:r>
      <w:r w:rsidRPr="00317C79">
        <w:rPr>
          <w:rFonts w:ascii="Georgia" w:hAnsi="Georgia" w:cs="Arial"/>
          <w:b/>
          <w:bCs/>
          <w:color w:val="000000"/>
          <w:sz w:val="20"/>
          <w:szCs w:val="20"/>
        </w:rPr>
        <w:tab/>
        <w:t>existent (cladiri ramase)                                                                                                          0.24</w:t>
      </w:r>
    </w:p>
    <w:p w14:paraId="2867B9CD" w14:textId="77777777" w:rsidR="00A62B16" w:rsidRPr="00317C79" w:rsidRDefault="00A62B16" w:rsidP="00A62B16">
      <w:pPr>
        <w:autoSpaceDE w:val="0"/>
        <w:autoSpaceDN w:val="0"/>
        <w:adjustRightInd w:val="0"/>
        <w:spacing w:after="0"/>
        <w:ind w:right="-142"/>
        <w:rPr>
          <w:rFonts w:ascii="Georgia" w:hAnsi="Georgia" w:cs="Arial"/>
          <w:b/>
          <w:bCs/>
          <w:color w:val="000000"/>
          <w:sz w:val="20"/>
          <w:szCs w:val="20"/>
        </w:rPr>
      </w:pPr>
      <w:r w:rsidRPr="00317C79">
        <w:rPr>
          <w:rFonts w:ascii="Georgia" w:hAnsi="Georgia" w:cs="Arial"/>
          <w:b/>
          <w:bCs/>
          <w:color w:val="000000"/>
          <w:sz w:val="20"/>
          <w:szCs w:val="20"/>
        </w:rPr>
        <w:t>C.U.T.</w:t>
      </w:r>
      <w:r w:rsidRPr="00317C79">
        <w:rPr>
          <w:rFonts w:ascii="Georgia" w:hAnsi="Georgia" w:cs="Arial"/>
          <w:b/>
          <w:bCs/>
          <w:color w:val="000000"/>
          <w:sz w:val="20"/>
          <w:szCs w:val="20"/>
        </w:rPr>
        <w:tab/>
        <w:t>propus (cladiri propuse)                                                                                                          0.75</w:t>
      </w:r>
    </w:p>
    <w:p w14:paraId="2E4FB5B4" w14:textId="72083485" w:rsidR="00A62B16" w:rsidRPr="00317C79" w:rsidRDefault="00A62B16" w:rsidP="00A62B16">
      <w:pPr>
        <w:pStyle w:val="Listparagraf"/>
        <w:autoSpaceDE w:val="0"/>
        <w:autoSpaceDN w:val="0"/>
        <w:adjustRightInd w:val="0"/>
        <w:spacing w:after="0"/>
        <w:ind w:left="0" w:right="-142"/>
        <w:rPr>
          <w:rFonts w:ascii="Georgia" w:hAnsi="Georgia" w:cs="Arial"/>
          <w:b/>
          <w:bCs/>
          <w:color w:val="000000"/>
          <w:sz w:val="20"/>
          <w:szCs w:val="20"/>
        </w:rPr>
      </w:pPr>
      <w:r w:rsidRPr="00317C79">
        <w:rPr>
          <w:rFonts w:ascii="Georgia" w:hAnsi="Georgia" w:cs="Arial"/>
          <w:b/>
          <w:bCs/>
          <w:color w:val="000000"/>
          <w:sz w:val="20"/>
          <w:szCs w:val="20"/>
        </w:rPr>
        <w:t>C.U.T. rezultat (cladiri ramase+propuse)                                                                                       0.99</w:t>
      </w:r>
    </w:p>
    <w:p w14:paraId="42FA9820" w14:textId="77777777" w:rsidR="00A62B16" w:rsidRPr="00317C79" w:rsidRDefault="00A62B16" w:rsidP="00A62B16">
      <w:pPr>
        <w:autoSpaceDE w:val="0"/>
        <w:autoSpaceDN w:val="0"/>
        <w:adjustRightInd w:val="0"/>
        <w:spacing w:after="0"/>
        <w:ind w:right="-142"/>
        <w:rPr>
          <w:rFonts w:ascii="Georgia" w:hAnsi="Georgia" w:cs="Arial"/>
          <w:b/>
          <w:bCs/>
          <w:color w:val="000000"/>
          <w:sz w:val="20"/>
          <w:szCs w:val="20"/>
        </w:rPr>
      </w:pPr>
    </w:p>
    <w:p w14:paraId="22AAE662" w14:textId="60FE2051" w:rsidR="00A62B16" w:rsidRPr="00317C79" w:rsidRDefault="00A62B16" w:rsidP="00A62B16">
      <w:pPr>
        <w:autoSpaceDE w:val="0"/>
        <w:autoSpaceDN w:val="0"/>
        <w:adjustRightInd w:val="0"/>
        <w:spacing w:after="0"/>
        <w:ind w:right="-142"/>
        <w:rPr>
          <w:rFonts w:ascii="Georgia" w:hAnsi="Georgia" w:cs="Arial"/>
          <w:b/>
          <w:bCs/>
          <w:color w:val="000000"/>
          <w:sz w:val="20"/>
          <w:szCs w:val="20"/>
        </w:rPr>
      </w:pPr>
      <w:r w:rsidRPr="00317C79">
        <w:rPr>
          <w:rFonts w:ascii="Georgia" w:hAnsi="Georgia" w:cs="Arial"/>
          <w:b/>
          <w:bCs/>
          <w:color w:val="000000"/>
          <w:sz w:val="20"/>
          <w:szCs w:val="20"/>
        </w:rPr>
        <w:t xml:space="preserve">Suprafață spatii verzi                                                                                                           </w:t>
      </w:r>
      <w:r w:rsidR="00317C79">
        <w:rPr>
          <w:rFonts w:ascii="Georgia" w:hAnsi="Georgia" w:cs="Arial"/>
          <w:b/>
          <w:bCs/>
          <w:color w:val="000000"/>
          <w:sz w:val="20"/>
          <w:szCs w:val="20"/>
        </w:rPr>
        <w:t xml:space="preserve">        </w:t>
      </w:r>
      <w:r w:rsidRPr="00317C79">
        <w:rPr>
          <w:rFonts w:ascii="Georgia" w:hAnsi="Georgia" w:cs="Arial"/>
          <w:b/>
          <w:bCs/>
          <w:color w:val="000000"/>
          <w:sz w:val="20"/>
          <w:szCs w:val="20"/>
        </w:rPr>
        <w:t xml:space="preserve">  5 657.00 mp (23.12%)</w:t>
      </w:r>
    </w:p>
    <w:p w14:paraId="11550084" w14:textId="2F06B7B9" w:rsidR="00A62B16" w:rsidRPr="00317C79" w:rsidRDefault="00A62B16" w:rsidP="00A62B16">
      <w:pPr>
        <w:autoSpaceDE w:val="0"/>
        <w:autoSpaceDN w:val="0"/>
        <w:adjustRightInd w:val="0"/>
        <w:spacing w:after="0"/>
        <w:ind w:right="-142"/>
        <w:rPr>
          <w:rFonts w:ascii="Georgia" w:hAnsi="Georgia" w:cs="Arial"/>
          <w:b/>
          <w:bCs/>
          <w:color w:val="000000"/>
          <w:sz w:val="20"/>
          <w:szCs w:val="20"/>
        </w:rPr>
      </w:pPr>
      <w:r w:rsidRPr="00317C79">
        <w:rPr>
          <w:rFonts w:ascii="Georgia" w:hAnsi="Georgia" w:cs="Arial"/>
          <w:b/>
          <w:bCs/>
          <w:color w:val="000000"/>
          <w:sz w:val="20"/>
          <w:szCs w:val="20"/>
        </w:rPr>
        <w:t xml:space="preserve">Suprafață alei carosabile + parcare                                                                              </w:t>
      </w:r>
      <w:r w:rsidR="00317C79">
        <w:rPr>
          <w:rFonts w:ascii="Georgia" w:hAnsi="Georgia" w:cs="Arial"/>
          <w:b/>
          <w:bCs/>
          <w:color w:val="000000"/>
          <w:sz w:val="20"/>
          <w:szCs w:val="20"/>
        </w:rPr>
        <w:t xml:space="preserve">       </w:t>
      </w:r>
      <w:r w:rsidRPr="00317C79">
        <w:rPr>
          <w:rFonts w:ascii="Georgia" w:hAnsi="Georgia" w:cs="Arial"/>
          <w:b/>
          <w:bCs/>
          <w:color w:val="000000"/>
          <w:sz w:val="20"/>
          <w:szCs w:val="20"/>
        </w:rPr>
        <w:t xml:space="preserve">  </w:t>
      </w:r>
      <w:r w:rsidR="00317C79">
        <w:rPr>
          <w:rFonts w:ascii="Georgia" w:hAnsi="Georgia" w:cs="Arial"/>
          <w:b/>
          <w:bCs/>
          <w:color w:val="000000"/>
          <w:sz w:val="20"/>
          <w:szCs w:val="20"/>
        </w:rPr>
        <w:t xml:space="preserve"> </w:t>
      </w:r>
      <w:r w:rsidRPr="00317C79">
        <w:rPr>
          <w:rFonts w:ascii="Georgia" w:hAnsi="Georgia" w:cs="Arial"/>
          <w:b/>
          <w:bCs/>
          <w:color w:val="000000"/>
          <w:sz w:val="20"/>
          <w:szCs w:val="20"/>
        </w:rPr>
        <w:t xml:space="preserve"> 3 909.19 mp (15.98%)</w:t>
      </w:r>
    </w:p>
    <w:p w14:paraId="0501834D" w14:textId="55048139" w:rsidR="00A62B16" w:rsidRPr="00317C79" w:rsidRDefault="00A62B16" w:rsidP="00A62B16">
      <w:pPr>
        <w:autoSpaceDE w:val="0"/>
        <w:autoSpaceDN w:val="0"/>
        <w:adjustRightInd w:val="0"/>
        <w:spacing w:after="0"/>
        <w:ind w:right="-142"/>
        <w:rPr>
          <w:rFonts w:ascii="Georgia" w:hAnsi="Georgia" w:cs="Arial"/>
          <w:b/>
          <w:bCs/>
          <w:color w:val="000000"/>
          <w:sz w:val="20"/>
          <w:szCs w:val="20"/>
        </w:rPr>
      </w:pPr>
      <w:r w:rsidRPr="00317C79">
        <w:rPr>
          <w:rFonts w:ascii="Georgia" w:hAnsi="Georgia" w:cs="Arial"/>
          <w:b/>
          <w:bCs/>
          <w:color w:val="000000"/>
          <w:sz w:val="20"/>
          <w:szCs w:val="20"/>
        </w:rPr>
        <w:t xml:space="preserve">Suprafață alei pietonale + trotuar                                                                                     </w:t>
      </w:r>
      <w:r w:rsidR="00317C79">
        <w:rPr>
          <w:rFonts w:ascii="Georgia" w:hAnsi="Georgia" w:cs="Arial"/>
          <w:b/>
          <w:bCs/>
          <w:color w:val="000000"/>
          <w:sz w:val="20"/>
          <w:szCs w:val="20"/>
        </w:rPr>
        <w:t xml:space="preserve">     </w:t>
      </w:r>
      <w:r w:rsidRPr="00317C79">
        <w:rPr>
          <w:rFonts w:ascii="Georgia" w:hAnsi="Georgia" w:cs="Arial"/>
          <w:b/>
          <w:bCs/>
          <w:color w:val="000000"/>
          <w:sz w:val="20"/>
          <w:szCs w:val="20"/>
        </w:rPr>
        <w:t xml:space="preserve"> 3 069.00 mp (12.54%)</w:t>
      </w:r>
    </w:p>
    <w:p w14:paraId="2616CF0E" w14:textId="19ECC6C2" w:rsidR="00A62B16" w:rsidRPr="00317C79" w:rsidRDefault="00A62B16" w:rsidP="00A62B16">
      <w:pPr>
        <w:autoSpaceDE w:val="0"/>
        <w:autoSpaceDN w:val="0"/>
        <w:adjustRightInd w:val="0"/>
        <w:spacing w:after="0"/>
        <w:ind w:right="-142"/>
        <w:rPr>
          <w:rFonts w:ascii="Georgia" w:hAnsi="Georgia" w:cs="Arial"/>
          <w:b/>
          <w:bCs/>
          <w:color w:val="000000"/>
          <w:sz w:val="20"/>
          <w:szCs w:val="20"/>
        </w:rPr>
      </w:pPr>
      <w:r w:rsidRPr="00317C79">
        <w:rPr>
          <w:rFonts w:ascii="Georgia" w:hAnsi="Georgia" w:cs="Arial"/>
          <w:b/>
          <w:bCs/>
          <w:color w:val="000000"/>
          <w:sz w:val="20"/>
          <w:szCs w:val="20"/>
        </w:rPr>
        <w:t xml:space="preserve">Suprafață teren sport                                                                                                      </w:t>
      </w:r>
      <w:r w:rsidR="00317C79">
        <w:rPr>
          <w:rFonts w:ascii="Georgia" w:hAnsi="Georgia" w:cs="Arial"/>
          <w:b/>
          <w:bCs/>
          <w:color w:val="000000"/>
          <w:sz w:val="20"/>
          <w:szCs w:val="20"/>
        </w:rPr>
        <w:t xml:space="preserve">           </w:t>
      </w:r>
      <w:r w:rsidRPr="00317C79">
        <w:rPr>
          <w:rFonts w:ascii="Georgia" w:hAnsi="Georgia" w:cs="Arial"/>
          <w:b/>
          <w:bCs/>
          <w:color w:val="000000"/>
          <w:sz w:val="20"/>
          <w:szCs w:val="20"/>
        </w:rPr>
        <w:t xml:space="preserve">    3 530.75 mp (14.43%)</w:t>
      </w:r>
    </w:p>
    <w:p w14:paraId="54121AC2" w14:textId="14B40E19" w:rsidR="00A62B16" w:rsidRPr="00317C79" w:rsidRDefault="00A62B16" w:rsidP="00A62B16">
      <w:pPr>
        <w:autoSpaceDE w:val="0"/>
        <w:autoSpaceDN w:val="0"/>
        <w:adjustRightInd w:val="0"/>
        <w:spacing w:after="0"/>
        <w:ind w:right="-142"/>
        <w:rPr>
          <w:rFonts w:ascii="Georgia" w:hAnsi="Georgia" w:cs="Arial"/>
          <w:b/>
          <w:bCs/>
          <w:color w:val="000000"/>
          <w:sz w:val="20"/>
          <w:szCs w:val="20"/>
        </w:rPr>
      </w:pPr>
      <w:r w:rsidRPr="00317C79">
        <w:rPr>
          <w:rFonts w:ascii="Georgia" w:hAnsi="Georgia" w:cs="Arial"/>
          <w:b/>
          <w:bCs/>
          <w:color w:val="000000"/>
          <w:sz w:val="20"/>
          <w:szCs w:val="20"/>
        </w:rPr>
        <w:t xml:space="preserve">Suprafață platforma de gunoi + ambalaje + depozit carucioare                                     </w:t>
      </w:r>
      <w:r w:rsidR="00F25DD5">
        <w:rPr>
          <w:rFonts w:ascii="Georgia" w:hAnsi="Georgia" w:cs="Arial"/>
          <w:b/>
          <w:bCs/>
          <w:color w:val="000000"/>
          <w:sz w:val="20"/>
          <w:szCs w:val="20"/>
        </w:rPr>
        <w:t xml:space="preserve">  </w:t>
      </w:r>
      <w:r w:rsidRPr="00317C79">
        <w:rPr>
          <w:rFonts w:ascii="Georgia" w:hAnsi="Georgia" w:cs="Arial"/>
          <w:b/>
          <w:bCs/>
          <w:color w:val="000000"/>
          <w:sz w:val="20"/>
          <w:szCs w:val="20"/>
        </w:rPr>
        <w:t xml:space="preserve">   79.30 mp (0.32%)</w:t>
      </w:r>
    </w:p>
    <w:p w14:paraId="03825CDB" w14:textId="5F637A70" w:rsidR="00B41F35" w:rsidRPr="009B1058" w:rsidRDefault="00A62B16" w:rsidP="009B1058">
      <w:pPr>
        <w:pStyle w:val="Listparagraf"/>
        <w:autoSpaceDE w:val="0"/>
        <w:autoSpaceDN w:val="0"/>
        <w:adjustRightInd w:val="0"/>
        <w:spacing w:after="0"/>
        <w:ind w:left="0" w:right="-142"/>
        <w:rPr>
          <w:rFonts w:ascii="Georgia" w:hAnsi="Georgia" w:cs="Arial"/>
          <w:b/>
          <w:bCs/>
          <w:color w:val="000000"/>
          <w:sz w:val="20"/>
          <w:szCs w:val="20"/>
        </w:rPr>
      </w:pPr>
      <w:r w:rsidRPr="00317C79">
        <w:rPr>
          <w:rFonts w:ascii="Georgia" w:hAnsi="Georgia" w:cs="Arial"/>
          <w:b/>
          <w:bCs/>
          <w:color w:val="000000"/>
          <w:sz w:val="20"/>
          <w:szCs w:val="20"/>
        </w:rPr>
        <w:t xml:space="preserve">Suprafață platforme tehnice (post trafo, grupuri electrogene, TEG, CTA-uri)     </w:t>
      </w:r>
      <w:r w:rsidR="00F25DD5">
        <w:rPr>
          <w:rFonts w:ascii="Georgia" w:hAnsi="Georgia" w:cs="Arial"/>
          <w:b/>
          <w:bCs/>
          <w:color w:val="000000"/>
          <w:sz w:val="20"/>
          <w:szCs w:val="20"/>
        </w:rPr>
        <w:t xml:space="preserve">    </w:t>
      </w:r>
      <w:r w:rsidRPr="00317C79">
        <w:rPr>
          <w:rFonts w:ascii="Georgia" w:hAnsi="Georgia" w:cs="Arial"/>
          <w:b/>
          <w:bCs/>
          <w:color w:val="000000"/>
          <w:sz w:val="20"/>
          <w:szCs w:val="20"/>
        </w:rPr>
        <w:t xml:space="preserve">   899.79 mp (3.68%)</w:t>
      </w:r>
    </w:p>
    <w:p w14:paraId="1CAA05C5" w14:textId="77777777" w:rsidR="004D721B" w:rsidRPr="004D721B" w:rsidRDefault="004D721B" w:rsidP="00B41F35">
      <w:pPr>
        <w:spacing w:after="0"/>
        <w:rPr>
          <w:rFonts w:ascii="Georgia" w:hAnsi="Georgia"/>
          <w:b/>
          <w:bCs/>
          <w:sz w:val="20"/>
          <w:szCs w:val="20"/>
        </w:rPr>
      </w:pPr>
    </w:p>
    <w:p w14:paraId="0F6D75BC" w14:textId="41AC26BD" w:rsidR="00303EEB" w:rsidRDefault="004D721B" w:rsidP="004D721B">
      <w:pPr>
        <w:spacing w:after="0"/>
        <w:rPr>
          <w:rFonts w:ascii="Georgia" w:hAnsi="Georgia"/>
          <w:b/>
          <w:bCs/>
          <w:sz w:val="20"/>
          <w:szCs w:val="20"/>
        </w:rPr>
      </w:pPr>
      <w:r w:rsidRPr="004D721B">
        <w:rPr>
          <w:rFonts w:ascii="Georgia" w:hAnsi="Georgia"/>
          <w:b/>
          <w:bCs/>
          <w:sz w:val="20"/>
          <w:szCs w:val="20"/>
        </w:rPr>
        <w:t xml:space="preserve">Tabel Pavilioane propuse: </w:t>
      </w:r>
    </w:p>
    <w:p w14:paraId="19DFFAA3" w14:textId="77777777" w:rsidR="004D721B" w:rsidRPr="004D721B" w:rsidRDefault="004D721B" w:rsidP="004D721B">
      <w:pPr>
        <w:spacing w:after="0"/>
        <w:rPr>
          <w:rFonts w:ascii="Georgia" w:hAnsi="Georgia"/>
          <w:b/>
          <w:bCs/>
          <w:sz w:val="20"/>
          <w:szCs w:val="20"/>
        </w:rPr>
      </w:pP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2"/>
        <w:gridCol w:w="4253"/>
        <w:gridCol w:w="1723"/>
        <w:gridCol w:w="2444"/>
      </w:tblGrid>
      <w:tr w:rsidR="002B1B01" w14:paraId="0F6B12B5" w14:textId="6FA43C12" w:rsidTr="004D721B">
        <w:trPr>
          <w:trHeight w:val="374"/>
        </w:trPr>
        <w:tc>
          <w:tcPr>
            <w:tcW w:w="1682" w:type="dxa"/>
            <w:shd w:val="clear" w:color="auto" w:fill="D9D9D9" w:themeFill="background1" w:themeFillShade="D9"/>
          </w:tcPr>
          <w:p w14:paraId="0059C870" w14:textId="59AA107A" w:rsidR="002B1B01" w:rsidRPr="004D721B" w:rsidRDefault="002B1B01" w:rsidP="00FA3922">
            <w:pPr>
              <w:rPr>
                <w:rFonts w:ascii="Georgia" w:hAnsi="Georgia"/>
                <w:sz w:val="20"/>
                <w:szCs w:val="20"/>
                <w:highlight w:val="lightGray"/>
              </w:rPr>
            </w:pPr>
            <w:r w:rsidRPr="004D721B">
              <w:rPr>
                <w:rFonts w:ascii="Georgia" w:hAnsi="Georgia"/>
                <w:sz w:val="20"/>
                <w:szCs w:val="20"/>
                <w:highlight w:val="lightGray"/>
              </w:rPr>
              <w:t>Numar de identificare</w:t>
            </w:r>
          </w:p>
        </w:tc>
        <w:tc>
          <w:tcPr>
            <w:tcW w:w="4253" w:type="dxa"/>
            <w:shd w:val="clear" w:color="auto" w:fill="D9D9D9" w:themeFill="background1" w:themeFillShade="D9"/>
          </w:tcPr>
          <w:p w14:paraId="4D8C0B8F" w14:textId="4003191C" w:rsidR="002B1B01" w:rsidRPr="004D721B" w:rsidRDefault="002B1B01" w:rsidP="00FA3922">
            <w:pPr>
              <w:rPr>
                <w:rFonts w:ascii="Georgia" w:hAnsi="Georgia"/>
                <w:sz w:val="20"/>
                <w:szCs w:val="20"/>
                <w:highlight w:val="lightGray"/>
              </w:rPr>
            </w:pPr>
            <w:r w:rsidRPr="004D721B">
              <w:rPr>
                <w:rFonts w:ascii="Georgia" w:hAnsi="Georgia"/>
                <w:sz w:val="20"/>
                <w:szCs w:val="20"/>
                <w:highlight w:val="lightGray"/>
              </w:rPr>
              <w:t>Denumire cladire</w:t>
            </w:r>
          </w:p>
        </w:tc>
        <w:tc>
          <w:tcPr>
            <w:tcW w:w="1723" w:type="dxa"/>
            <w:shd w:val="clear" w:color="auto" w:fill="D9D9D9" w:themeFill="background1" w:themeFillShade="D9"/>
          </w:tcPr>
          <w:p w14:paraId="6C16B621" w14:textId="5D861A3F" w:rsidR="002B1B01" w:rsidRPr="004D721B" w:rsidRDefault="002B1B01" w:rsidP="00FA3922">
            <w:pPr>
              <w:rPr>
                <w:rFonts w:ascii="Georgia" w:hAnsi="Georgia"/>
                <w:sz w:val="20"/>
                <w:szCs w:val="20"/>
                <w:highlight w:val="lightGray"/>
              </w:rPr>
            </w:pPr>
            <w:r w:rsidRPr="004D721B">
              <w:rPr>
                <w:rFonts w:ascii="Georgia" w:hAnsi="Georgia"/>
                <w:sz w:val="20"/>
                <w:szCs w:val="20"/>
                <w:highlight w:val="lightGray"/>
              </w:rPr>
              <w:t xml:space="preserve">Numar maxim de utilizatori </w:t>
            </w:r>
          </w:p>
        </w:tc>
        <w:tc>
          <w:tcPr>
            <w:tcW w:w="2444" w:type="dxa"/>
            <w:shd w:val="clear" w:color="auto" w:fill="D9D9D9" w:themeFill="background1" w:themeFillShade="D9"/>
          </w:tcPr>
          <w:p w14:paraId="0AA16592" w14:textId="066B48CB" w:rsidR="002B1B01" w:rsidRPr="004D721B" w:rsidRDefault="002B1B01" w:rsidP="00FA3922">
            <w:pPr>
              <w:rPr>
                <w:rFonts w:ascii="Georgia" w:hAnsi="Georgia"/>
                <w:sz w:val="20"/>
                <w:szCs w:val="20"/>
                <w:highlight w:val="lightGray"/>
              </w:rPr>
            </w:pPr>
            <w:r w:rsidRPr="004D721B">
              <w:rPr>
                <w:rFonts w:ascii="Georgia" w:hAnsi="Georgia"/>
                <w:sz w:val="20"/>
                <w:szCs w:val="20"/>
                <w:highlight w:val="lightGray"/>
              </w:rPr>
              <w:t xml:space="preserve">Functiune </w:t>
            </w:r>
          </w:p>
        </w:tc>
      </w:tr>
      <w:tr w:rsidR="002B1B01" w14:paraId="1FD5F061" w14:textId="5F51E21B" w:rsidTr="004D721B">
        <w:trPr>
          <w:trHeight w:val="299"/>
        </w:trPr>
        <w:tc>
          <w:tcPr>
            <w:tcW w:w="1682" w:type="dxa"/>
          </w:tcPr>
          <w:p w14:paraId="79E6A1B1" w14:textId="721233BA" w:rsidR="002B1B01" w:rsidRDefault="002B1B01" w:rsidP="00FA3922">
            <w:pPr>
              <w:rPr>
                <w:rFonts w:ascii="Georgia" w:hAnsi="Georgia"/>
                <w:sz w:val="20"/>
                <w:szCs w:val="20"/>
              </w:rPr>
            </w:pPr>
            <w:r>
              <w:rPr>
                <w:rFonts w:ascii="Georgia" w:hAnsi="Georgia"/>
                <w:sz w:val="20"/>
                <w:szCs w:val="20"/>
              </w:rPr>
              <w:t xml:space="preserve">Obiect 1+2 </w:t>
            </w:r>
          </w:p>
        </w:tc>
        <w:tc>
          <w:tcPr>
            <w:tcW w:w="4253" w:type="dxa"/>
          </w:tcPr>
          <w:p w14:paraId="7F845624" w14:textId="6ED81E22" w:rsidR="002B1B01" w:rsidRDefault="002B1B01" w:rsidP="00FA3922">
            <w:pPr>
              <w:rPr>
                <w:rFonts w:ascii="Georgia" w:hAnsi="Georgia"/>
                <w:sz w:val="20"/>
                <w:szCs w:val="20"/>
              </w:rPr>
            </w:pPr>
            <w:r>
              <w:rPr>
                <w:rFonts w:ascii="Georgia" w:hAnsi="Georgia"/>
                <w:sz w:val="20"/>
                <w:szCs w:val="20"/>
              </w:rPr>
              <w:t xml:space="preserve">C1 Grup Scolar si laboratoare de specialitate </w:t>
            </w:r>
          </w:p>
        </w:tc>
        <w:tc>
          <w:tcPr>
            <w:tcW w:w="1723" w:type="dxa"/>
          </w:tcPr>
          <w:p w14:paraId="1E89B269" w14:textId="6E034613" w:rsidR="002B1B01" w:rsidRDefault="002B1B01" w:rsidP="00FA3922">
            <w:pPr>
              <w:rPr>
                <w:rFonts w:ascii="Georgia" w:hAnsi="Georgia"/>
                <w:sz w:val="20"/>
                <w:szCs w:val="20"/>
              </w:rPr>
            </w:pPr>
            <w:r>
              <w:rPr>
                <w:rFonts w:ascii="Georgia" w:hAnsi="Georgia"/>
                <w:sz w:val="20"/>
                <w:szCs w:val="20"/>
              </w:rPr>
              <w:t xml:space="preserve">992 </w:t>
            </w:r>
          </w:p>
        </w:tc>
        <w:tc>
          <w:tcPr>
            <w:tcW w:w="2444" w:type="dxa"/>
          </w:tcPr>
          <w:p w14:paraId="635BFDEC" w14:textId="533A3E27" w:rsidR="002B1B01" w:rsidRDefault="002B1B01" w:rsidP="00FA3922">
            <w:pPr>
              <w:rPr>
                <w:rFonts w:ascii="Georgia" w:hAnsi="Georgia"/>
                <w:sz w:val="20"/>
                <w:szCs w:val="20"/>
              </w:rPr>
            </w:pPr>
            <w:r>
              <w:rPr>
                <w:rFonts w:ascii="Georgia" w:hAnsi="Georgia"/>
                <w:sz w:val="20"/>
                <w:szCs w:val="20"/>
              </w:rPr>
              <w:t xml:space="preserve">Invatamant </w:t>
            </w:r>
          </w:p>
        </w:tc>
      </w:tr>
      <w:tr w:rsidR="002B1B01" w14:paraId="489C5C79" w14:textId="77777777" w:rsidTr="004D721B">
        <w:trPr>
          <w:trHeight w:val="392"/>
        </w:trPr>
        <w:tc>
          <w:tcPr>
            <w:tcW w:w="1682" w:type="dxa"/>
          </w:tcPr>
          <w:p w14:paraId="70F40F0B" w14:textId="1F5AC197" w:rsidR="002B1B01" w:rsidRDefault="002B1B01" w:rsidP="00FA3922">
            <w:pPr>
              <w:rPr>
                <w:rFonts w:ascii="Georgia" w:hAnsi="Georgia"/>
                <w:sz w:val="20"/>
                <w:szCs w:val="20"/>
              </w:rPr>
            </w:pPr>
            <w:r>
              <w:rPr>
                <w:rFonts w:ascii="Georgia" w:hAnsi="Georgia"/>
                <w:sz w:val="20"/>
                <w:szCs w:val="20"/>
              </w:rPr>
              <w:t>Obiect 4</w:t>
            </w:r>
          </w:p>
        </w:tc>
        <w:tc>
          <w:tcPr>
            <w:tcW w:w="4253" w:type="dxa"/>
          </w:tcPr>
          <w:p w14:paraId="5DF21BD2" w14:textId="5D41C4CC" w:rsidR="002B1B01" w:rsidRDefault="002B1B01" w:rsidP="00FA3922">
            <w:pPr>
              <w:rPr>
                <w:rFonts w:ascii="Georgia" w:hAnsi="Georgia"/>
                <w:sz w:val="20"/>
                <w:szCs w:val="20"/>
              </w:rPr>
            </w:pPr>
            <w:r>
              <w:rPr>
                <w:rFonts w:ascii="Georgia" w:hAnsi="Georgia"/>
                <w:sz w:val="20"/>
                <w:szCs w:val="20"/>
              </w:rPr>
              <w:t xml:space="preserve">C2 Bloc alimentar si sala de mese </w:t>
            </w:r>
          </w:p>
        </w:tc>
        <w:tc>
          <w:tcPr>
            <w:tcW w:w="1723" w:type="dxa"/>
          </w:tcPr>
          <w:p w14:paraId="2C2226D3" w14:textId="7F3BF95B" w:rsidR="002B1B01" w:rsidRDefault="002B1B01" w:rsidP="00FA3922">
            <w:pPr>
              <w:rPr>
                <w:rFonts w:ascii="Georgia" w:hAnsi="Georgia"/>
                <w:sz w:val="20"/>
                <w:szCs w:val="20"/>
              </w:rPr>
            </w:pPr>
            <w:r>
              <w:rPr>
                <w:rFonts w:ascii="Georgia" w:hAnsi="Georgia"/>
                <w:sz w:val="20"/>
                <w:szCs w:val="20"/>
              </w:rPr>
              <w:t>308</w:t>
            </w:r>
          </w:p>
        </w:tc>
        <w:tc>
          <w:tcPr>
            <w:tcW w:w="2444" w:type="dxa"/>
          </w:tcPr>
          <w:p w14:paraId="353836D5" w14:textId="68A2C93D" w:rsidR="002B1B01" w:rsidRDefault="002B1B01" w:rsidP="00FA3922">
            <w:pPr>
              <w:rPr>
                <w:rFonts w:ascii="Georgia" w:hAnsi="Georgia"/>
                <w:sz w:val="20"/>
                <w:szCs w:val="20"/>
              </w:rPr>
            </w:pPr>
            <w:r>
              <w:rPr>
                <w:rFonts w:ascii="Georgia" w:hAnsi="Georgia"/>
                <w:sz w:val="20"/>
                <w:szCs w:val="20"/>
              </w:rPr>
              <w:t xml:space="preserve">Spatiu de alimentatie </w:t>
            </w:r>
          </w:p>
        </w:tc>
      </w:tr>
      <w:tr w:rsidR="002B1B01" w14:paraId="0786243D" w14:textId="77777777" w:rsidTr="004D721B">
        <w:trPr>
          <w:trHeight w:val="486"/>
        </w:trPr>
        <w:tc>
          <w:tcPr>
            <w:tcW w:w="1682" w:type="dxa"/>
          </w:tcPr>
          <w:p w14:paraId="231D6A45" w14:textId="48CBE906" w:rsidR="002B1B01" w:rsidRDefault="002B1B01" w:rsidP="00FA3922">
            <w:pPr>
              <w:rPr>
                <w:rFonts w:ascii="Georgia" w:hAnsi="Georgia"/>
                <w:sz w:val="20"/>
                <w:szCs w:val="20"/>
              </w:rPr>
            </w:pPr>
            <w:r>
              <w:rPr>
                <w:rFonts w:ascii="Georgia" w:hAnsi="Georgia"/>
                <w:sz w:val="20"/>
                <w:szCs w:val="20"/>
              </w:rPr>
              <w:t xml:space="preserve">Obiect 5+6 </w:t>
            </w:r>
          </w:p>
        </w:tc>
        <w:tc>
          <w:tcPr>
            <w:tcW w:w="4253" w:type="dxa"/>
          </w:tcPr>
          <w:p w14:paraId="3A82AAD0" w14:textId="24F718C4" w:rsidR="002B1B01" w:rsidRDefault="002B1B01" w:rsidP="00FA3922">
            <w:pPr>
              <w:rPr>
                <w:rFonts w:ascii="Georgia" w:hAnsi="Georgia"/>
                <w:sz w:val="20"/>
                <w:szCs w:val="20"/>
              </w:rPr>
            </w:pPr>
            <w:r>
              <w:rPr>
                <w:rFonts w:ascii="Georgia" w:hAnsi="Georgia"/>
                <w:sz w:val="20"/>
                <w:szCs w:val="20"/>
              </w:rPr>
              <w:t xml:space="preserve">C3 Sala de sport </w:t>
            </w:r>
          </w:p>
        </w:tc>
        <w:tc>
          <w:tcPr>
            <w:tcW w:w="1723" w:type="dxa"/>
          </w:tcPr>
          <w:p w14:paraId="41DFCDEC" w14:textId="16D498D8" w:rsidR="002B1B01" w:rsidRDefault="002B1B01" w:rsidP="00FA3922">
            <w:pPr>
              <w:rPr>
                <w:rFonts w:ascii="Georgia" w:hAnsi="Georgia"/>
                <w:sz w:val="20"/>
                <w:szCs w:val="20"/>
              </w:rPr>
            </w:pPr>
            <w:r>
              <w:rPr>
                <w:rFonts w:ascii="Georgia" w:hAnsi="Georgia"/>
                <w:sz w:val="20"/>
                <w:szCs w:val="20"/>
              </w:rPr>
              <w:t>90</w:t>
            </w:r>
          </w:p>
        </w:tc>
        <w:tc>
          <w:tcPr>
            <w:tcW w:w="2444" w:type="dxa"/>
          </w:tcPr>
          <w:p w14:paraId="41EBA0D7" w14:textId="7472A60C" w:rsidR="002B1B01" w:rsidRDefault="002B1B01" w:rsidP="00FA3922">
            <w:pPr>
              <w:rPr>
                <w:rFonts w:ascii="Georgia" w:hAnsi="Georgia"/>
                <w:sz w:val="20"/>
                <w:szCs w:val="20"/>
              </w:rPr>
            </w:pPr>
            <w:r>
              <w:rPr>
                <w:rFonts w:ascii="Georgia" w:hAnsi="Georgia"/>
                <w:sz w:val="20"/>
                <w:szCs w:val="20"/>
              </w:rPr>
              <w:t xml:space="preserve">Sala de sport </w:t>
            </w:r>
          </w:p>
        </w:tc>
      </w:tr>
      <w:tr w:rsidR="002B1B01" w14:paraId="3566A752" w14:textId="77777777" w:rsidTr="004D721B">
        <w:trPr>
          <w:trHeight w:val="505"/>
        </w:trPr>
        <w:tc>
          <w:tcPr>
            <w:tcW w:w="1682" w:type="dxa"/>
          </w:tcPr>
          <w:p w14:paraId="04AAF61D" w14:textId="3DC264E6" w:rsidR="002B1B01" w:rsidRDefault="002B1B01" w:rsidP="00FA3922">
            <w:pPr>
              <w:rPr>
                <w:rFonts w:ascii="Georgia" w:hAnsi="Georgia"/>
                <w:sz w:val="20"/>
                <w:szCs w:val="20"/>
              </w:rPr>
            </w:pPr>
            <w:r>
              <w:rPr>
                <w:rFonts w:ascii="Georgia" w:hAnsi="Georgia"/>
                <w:sz w:val="20"/>
                <w:szCs w:val="20"/>
              </w:rPr>
              <w:t xml:space="preserve">Obiect 8 </w:t>
            </w:r>
          </w:p>
        </w:tc>
        <w:tc>
          <w:tcPr>
            <w:tcW w:w="4253" w:type="dxa"/>
          </w:tcPr>
          <w:p w14:paraId="2DB07673" w14:textId="3545D201" w:rsidR="002B1B01" w:rsidRDefault="002B1B01" w:rsidP="00FA3922">
            <w:pPr>
              <w:rPr>
                <w:rFonts w:ascii="Georgia" w:hAnsi="Georgia"/>
                <w:sz w:val="20"/>
                <w:szCs w:val="20"/>
              </w:rPr>
            </w:pPr>
            <w:r>
              <w:rPr>
                <w:rFonts w:ascii="Georgia" w:hAnsi="Georgia"/>
                <w:sz w:val="20"/>
                <w:szCs w:val="20"/>
              </w:rPr>
              <w:t xml:space="preserve">C4 Pavilion Biblioteca si sala de spectacole </w:t>
            </w:r>
          </w:p>
        </w:tc>
        <w:tc>
          <w:tcPr>
            <w:tcW w:w="1723" w:type="dxa"/>
          </w:tcPr>
          <w:p w14:paraId="65BCF14B" w14:textId="5D9AAD61" w:rsidR="002B1B01" w:rsidRDefault="002B1B01" w:rsidP="00FA3922">
            <w:pPr>
              <w:rPr>
                <w:rFonts w:ascii="Georgia" w:hAnsi="Georgia"/>
                <w:sz w:val="20"/>
                <w:szCs w:val="20"/>
              </w:rPr>
            </w:pPr>
            <w:r>
              <w:rPr>
                <w:rFonts w:ascii="Georgia" w:hAnsi="Georgia"/>
                <w:sz w:val="20"/>
                <w:szCs w:val="20"/>
              </w:rPr>
              <w:t xml:space="preserve">705 </w:t>
            </w:r>
          </w:p>
        </w:tc>
        <w:tc>
          <w:tcPr>
            <w:tcW w:w="2444" w:type="dxa"/>
          </w:tcPr>
          <w:p w14:paraId="1C81AA15" w14:textId="13A965A7" w:rsidR="002B1B01" w:rsidRDefault="002B1B01" w:rsidP="00FA3922">
            <w:pPr>
              <w:rPr>
                <w:rFonts w:ascii="Georgia" w:hAnsi="Georgia"/>
                <w:sz w:val="20"/>
                <w:szCs w:val="20"/>
              </w:rPr>
            </w:pPr>
            <w:r>
              <w:rPr>
                <w:rFonts w:ascii="Georgia" w:hAnsi="Georgia"/>
                <w:sz w:val="20"/>
                <w:szCs w:val="20"/>
              </w:rPr>
              <w:t xml:space="preserve">Spatiu festivitati  + spatiu documentatie </w:t>
            </w:r>
          </w:p>
        </w:tc>
      </w:tr>
      <w:tr w:rsidR="002B1B01" w14:paraId="532A1162" w14:textId="77777777" w:rsidTr="004D721B">
        <w:trPr>
          <w:trHeight w:val="505"/>
        </w:trPr>
        <w:tc>
          <w:tcPr>
            <w:tcW w:w="1682" w:type="dxa"/>
          </w:tcPr>
          <w:p w14:paraId="239133DE" w14:textId="16116173" w:rsidR="002B1B01" w:rsidRDefault="002B1B01" w:rsidP="00FA3922">
            <w:pPr>
              <w:rPr>
                <w:rFonts w:ascii="Georgia" w:hAnsi="Georgia"/>
                <w:sz w:val="20"/>
                <w:szCs w:val="20"/>
              </w:rPr>
            </w:pPr>
            <w:r>
              <w:rPr>
                <w:rFonts w:ascii="Georgia" w:hAnsi="Georgia"/>
                <w:sz w:val="20"/>
                <w:szCs w:val="20"/>
              </w:rPr>
              <w:t xml:space="preserve">Obiect 10+26 </w:t>
            </w:r>
          </w:p>
        </w:tc>
        <w:tc>
          <w:tcPr>
            <w:tcW w:w="4253" w:type="dxa"/>
          </w:tcPr>
          <w:p w14:paraId="147F9A7A" w14:textId="5D7C5708" w:rsidR="002B1B01" w:rsidRDefault="002B1B01" w:rsidP="00FA3922">
            <w:pPr>
              <w:rPr>
                <w:rFonts w:ascii="Georgia" w:hAnsi="Georgia"/>
                <w:sz w:val="20"/>
                <w:szCs w:val="20"/>
              </w:rPr>
            </w:pPr>
            <w:r>
              <w:rPr>
                <w:rFonts w:ascii="Georgia" w:hAnsi="Georgia"/>
                <w:sz w:val="20"/>
                <w:szCs w:val="20"/>
              </w:rPr>
              <w:t>C5 Pavilion cu destinatia cazare elevi</w:t>
            </w:r>
          </w:p>
        </w:tc>
        <w:tc>
          <w:tcPr>
            <w:tcW w:w="1723" w:type="dxa"/>
          </w:tcPr>
          <w:p w14:paraId="7E55F117" w14:textId="7ACBA7C1" w:rsidR="002B1B01" w:rsidRDefault="002B1B01" w:rsidP="00FA3922">
            <w:pPr>
              <w:rPr>
                <w:rFonts w:ascii="Georgia" w:hAnsi="Georgia"/>
                <w:sz w:val="20"/>
                <w:szCs w:val="20"/>
              </w:rPr>
            </w:pPr>
            <w:r>
              <w:rPr>
                <w:rFonts w:ascii="Georgia" w:hAnsi="Georgia"/>
                <w:sz w:val="20"/>
                <w:szCs w:val="20"/>
              </w:rPr>
              <w:t>585</w:t>
            </w:r>
          </w:p>
        </w:tc>
        <w:tc>
          <w:tcPr>
            <w:tcW w:w="2444" w:type="dxa"/>
          </w:tcPr>
          <w:p w14:paraId="420EF717" w14:textId="65F9CDD1" w:rsidR="002B1B01" w:rsidRDefault="002B1B01" w:rsidP="00FA3922">
            <w:pPr>
              <w:rPr>
                <w:rFonts w:ascii="Georgia" w:hAnsi="Georgia"/>
                <w:sz w:val="20"/>
                <w:szCs w:val="20"/>
              </w:rPr>
            </w:pPr>
            <w:r>
              <w:rPr>
                <w:rFonts w:ascii="Georgia" w:hAnsi="Georgia"/>
                <w:sz w:val="20"/>
                <w:szCs w:val="20"/>
              </w:rPr>
              <w:t xml:space="preserve">Cazare </w:t>
            </w:r>
          </w:p>
        </w:tc>
      </w:tr>
      <w:tr w:rsidR="002B1B01" w14:paraId="56F038C5" w14:textId="77777777" w:rsidTr="004D721B">
        <w:trPr>
          <w:trHeight w:val="505"/>
        </w:trPr>
        <w:tc>
          <w:tcPr>
            <w:tcW w:w="1682" w:type="dxa"/>
          </w:tcPr>
          <w:p w14:paraId="2EBEE37B" w14:textId="7025EF47" w:rsidR="002B1B01" w:rsidRDefault="002B1B01" w:rsidP="00FA3922">
            <w:pPr>
              <w:rPr>
                <w:rFonts w:ascii="Georgia" w:hAnsi="Georgia"/>
                <w:sz w:val="20"/>
                <w:szCs w:val="20"/>
              </w:rPr>
            </w:pPr>
            <w:r>
              <w:rPr>
                <w:rFonts w:ascii="Georgia" w:hAnsi="Georgia"/>
                <w:sz w:val="20"/>
                <w:szCs w:val="20"/>
              </w:rPr>
              <w:t xml:space="preserve">Obiect 11 </w:t>
            </w:r>
          </w:p>
        </w:tc>
        <w:tc>
          <w:tcPr>
            <w:tcW w:w="4253" w:type="dxa"/>
          </w:tcPr>
          <w:p w14:paraId="6C29A286" w14:textId="5589D1AC" w:rsidR="002B1B01" w:rsidRDefault="002B1B01" w:rsidP="00FA3922">
            <w:pPr>
              <w:rPr>
                <w:rFonts w:ascii="Georgia" w:hAnsi="Georgia"/>
                <w:sz w:val="20"/>
                <w:szCs w:val="20"/>
              </w:rPr>
            </w:pPr>
            <w:r>
              <w:rPr>
                <w:rFonts w:ascii="Georgia" w:hAnsi="Georgia"/>
                <w:sz w:val="20"/>
                <w:szCs w:val="20"/>
              </w:rPr>
              <w:t xml:space="preserve">C6 Corp de paza si punct control acces </w:t>
            </w:r>
          </w:p>
        </w:tc>
        <w:tc>
          <w:tcPr>
            <w:tcW w:w="1723" w:type="dxa"/>
          </w:tcPr>
          <w:p w14:paraId="144CE6E8" w14:textId="523F26FC" w:rsidR="002B1B01" w:rsidRDefault="004D721B" w:rsidP="00FA3922">
            <w:pPr>
              <w:rPr>
                <w:rFonts w:ascii="Georgia" w:hAnsi="Georgia"/>
                <w:sz w:val="20"/>
                <w:szCs w:val="20"/>
              </w:rPr>
            </w:pPr>
            <w:r>
              <w:rPr>
                <w:rFonts w:ascii="Georgia" w:hAnsi="Georgia"/>
                <w:sz w:val="20"/>
                <w:szCs w:val="20"/>
              </w:rPr>
              <w:t>12 + 10 vizitatori ocazionali</w:t>
            </w:r>
          </w:p>
        </w:tc>
        <w:tc>
          <w:tcPr>
            <w:tcW w:w="2444" w:type="dxa"/>
          </w:tcPr>
          <w:p w14:paraId="654303A8" w14:textId="5CBFD6A1" w:rsidR="002B1B01" w:rsidRDefault="004D721B" w:rsidP="00FA3922">
            <w:pPr>
              <w:rPr>
                <w:rFonts w:ascii="Georgia" w:hAnsi="Georgia"/>
                <w:sz w:val="20"/>
                <w:szCs w:val="20"/>
              </w:rPr>
            </w:pPr>
            <w:r>
              <w:rPr>
                <w:rFonts w:ascii="Georgia" w:hAnsi="Georgia"/>
                <w:sz w:val="20"/>
                <w:szCs w:val="20"/>
              </w:rPr>
              <w:t xml:space="preserve">Paza si control </w:t>
            </w:r>
          </w:p>
        </w:tc>
      </w:tr>
      <w:tr w:rsidR="002B1B01" w14:paraId="686777CA" w14:textId="77777777" w:rsidTr="004D721B">
        <w:trPr>
          <w:trHeight w:val="505"/>
        </w:trPr>
        <w:tc>
          <w:tcPr>
            <w:tcW w:w="1682" w:type="dxa"/>
          </w:tcPr>
          <w:p w14:paraId="66770133" w14:textId="4022D026" w:rsidR="002B1B01" w:rsidRDefault="004D721B" w:rsidP="00FA3922">
            <w:pPr>
              <w:rPr>
                <w:rFonts w:ascii="Georgia" w:hAnsi="Georgia"/>
                <w:sz w:val="20"/>
                <w:szCs w:val="20"/>
              </w:rPr>
            </w:pPr>
            <w:r>
              <w:rPr>
                <w:rFonts w:ascii="Georgia" w:hAnsi="Georgia"/>
                <w:sz w:val="20"/>
                <w:szCs w:val="20"/>
              </w:rPr>
              <w:t xml:space="preserve">Obiect 12 </w:t>
            </w:r>
          </w:p>
        </w:tc>
        <w:tc>
          <w:tcPr>
            <w:tcW w:w="4253" w:type="dxa"/>
          </w:tcPr>
          <w:p w14:paraId="7E760014" w14:textId="0FF04570" w:rsidR="002B1B01" w:rsidRDefault="004D721B" w:rsidP="00FA3922">
            <w:pPr>
              <w:rPr>
                <w:rFonts w:ascii="Georgia" w:hAnsi="Georgia"/>
                <w:sz w:val="20"/>
                <w:szCs w:val="20"/>
              </w:rPr>
            </w:pPr>
            <w:r>
              <w:rPr>
                <w:rFonts w:ascii="Georgia" w:hAnsi="Georgia"/>
                <w:sz w:val="20"/>
                <w:szCs w:val="20"/>
              </w:rPr>
              <w:t xml:space="preserve">C7 Pavilion infirmerie </w:t>
            </w:r>
          </w:p>
        </w:tc>
        <w:tc>
          <w:tcPr>
            <w:tcW w:w="1723" w:type="dxa"/>
          </w:tcPr>
          <w:p w14:paraId="0FEDF774" w14:textId="1E9C1FAF" w:rsidR="002B1B01" w:rsidRDefault="004D721B" w:rsidP="00FA3922">
            <w:pPr>
              <w:rPr>
                <w:rFonts w:ascii="Georgia" w:hAnsi="Georgia"/>
                <w:sz w:val="20"/>
                <w:szCs w:val="20"/>
              </w:rPr>
            </w:pPr>
            <w:r>
              <w:rPr>
                <w:rFonts w:ascii="Georgia" w:hAnsi="Georgia"/>
                <w:sz w:val="20"/>
                <w:szCs w:val="20"/>
              </w:rPr>
              <w:t xml:space="preserve">102 persoane </w:t>
            </w:r>
          </w:p>
        </w:tc>
        <w:tc>
          <w:tcPr>
            <w:tcW w:w="2444" w:type="dxa"/>
          </w:tcPr>
          <w:p w14:paraId="373ADE1B" w14:textId="2F628D60" w:rsidR="002B1B01" w:rsidRDefault="004D721B" w:rsidP="00FA3922">
            <w:pPr>
              <w:rPr>
                <w:rFonts w:ascii="Georgia" w:hAnsi="Georgia"/>
                <w:sz w:val="20"/>
                <w:szCs w:val="20"/>
              </w:rPr>
            </w:pPr>
            <w:r>
              <w:rPr>
                <w:rFonts w:ascii="Georgia" w:hAnsi="Georgia"/>
                <w:sz w:val="20"/>
                <w:szCs w:val="20"/>
              </w:rPr>
              <w:t xml:space="preserve">Medical </w:t>
            </w:r>
          </w:p>
        </w:tc>
      </w:tr>
      <w:tr w:rsidR="004D721B" w14:paraId="6DB769A0" w14:textId="77777777" w:rsidTr="004D721B">
        <w:trPr>
          <w:trHeight w:val="505"/>
        </w:trPr>
        <w:tc>
          <w:tcPr>
            <w:tcW w:w="1682" w:type="dxa"/>
          </w:tcPr>
          <w:p w14:paraId="19BCF9A7" w14:textId="7BD4B1F2" w:rsidR="004D721B" w:rsidRDefault="004D721B" w:rsidP="00FA3922">
            <w:pPr>
              <w:rPr>
                <w:rFonts w:ascii="Georgia" w:hAnsi="Georgia"/>
                <w:sz w:val="20"/>
                <w:szCs w:val="20"/>
              </w:rPr>
            </w:pPr>
            <w:r>
              <w:rPr>
                <w:rFonts w:ascii="Georgia" w:hAnsi="Georgia"/>
                <w:sz w:val="20"/>
                <w:szCs w:val="20"/>
              </w:rPr>
              <w:t xml:space="preserve">Obiect 7 +13 </w:t>
            </w:r>
          </w:p>
        </w:tc>
        <w:tc>
          <w:tcPr>
            <w:tcW w:w="4253" w:type="dxa"/>
          </w:tcPr>
          <w:p w14:paraId="01C2421B" w14:textId="5AAE3629" w:rsidR="004D721B" w:rsidRDefault="004D721B" w:rsidP="00FA3922">
            <w:pPr>
              <w:rPr>
                <w:rFonts w:ascii="Georgia" w:hAnsi="Georgia"/>
                <w:sz w:val="20"/>
                <w:szCs w:val="20"/>
              </w:rPr>
            </w:pPr>
            <w:r>
              <w:rPr>
                <w:rFonts w:ascii="Georgia" w:hAnsi="Georgia"/>
                <w:sz w:val="20"/>
                <w:szCs w:val="20"/>
              </w:rPr>
              <w:t xml:space="preserve">C8 Pavilion parcare auto si pavilion auto pentru tehnica militara </w:t>
            </w:r>
          </w:p>
        </w:tc>
        <w:tc>
          <w:tcPr>
            <w:tcW w:w="1723" w:type="dxa"/>
          </w:tcPr>
          <w:p w14:paraId="146EAF66" w14:textId="3708D5C7" w:rsidR="004D721B" w:rsidRDefault="004D721B" w:rsidP="00FA3922">
            <w:pPr>
              <w:rPr>
                <w:rFonts w:ascii="Georgia" w:hAnsi="Georgia"/>
                <w:sz w:val="20"/>
                <w:szCs w:val="20"/>
              </w:rPr>
            </w:pPr>
            <w:r>
              <w:rPr>
                <w:rFonts w:ascii="Georgia" w:hAnsi="Georgia"/>
                <w:sz w:val="20"/>
                <w:szCs w:val="20"/>
              </w:rPr>
              <w:t xml:space="preserve">28 </w:t>
            </w:r>
          </w:p>
        </w:tc>
        <w:tc>
          <w:tcPr>
            <w:tcW w:w="2444" w:type="dxa"/>
          </w:tcPr>
          <w:p w14:paraId="754B8843" w14:textId="09ADFBFF" w:rsidR="004D721B" w:rsidRDefault="004D721B" w:rsidP="00FA3922">
            <w:pPr>
              <w:rPr>
                <w:rFonts w:ascii="Georgia" w:hAnsi="Georgia"/>
                <w:sz w:val="20"/>
                <w:szCs w:val="20"/>
              </w:rPr>
            </w:pPr>
            <w:r>
              <w:rPr>
                <w:rFonts w:ascii="Georgia" w:hAnsi="Georgia"/>
                <w:sz w:val="20"/>
                <w:szCs w:val="20"/>
              </w:rPr>
              <w:t xml:space="preserve">Parcare </w:t>
            </w:r>
          </w:p>
        </w:tc>
      </w:tr>
      <w:tr w:rsidR="004D721B" w14:paraId="26262ECA" w14:textId="77777777" w:rsidTr="004D721B">
        <w:trPr>
          <w:trHeight w:val="433"/>
        </w:trPr>
        <w:tc>
          <w:tcPr>
            <w:tcW w:w="1682" w:type="dxa"/>
          </w:tcPr>
          <w:p w14:paraId="1387C750" w14:textId="741A9A3E" w:rsidR="004D721B" w:rsidRDefault="004D721B" w:rsidP="00FA3922">
            <w:pPr>
              <w:rPr>
                <w:rFonts w:ascii="Georgia" w:hAnsi="Georgia"/>
                <w:sz w:val="20"/>
                <w:szCs w:val="20"/>
              </w:rPr>
            </w:pPr>
            <w:r>
              <w:rPr>
                <w:rFonts w:ascii="Georgia" w:hAnsi="Georgia"/>
                <w:sz w:val="20"/>
                <w:szCs w:val="20"/>
              </w:rPr>
              <w:t xml:space="preserve">Obiect 14 </w:t>
            </w:r>
          </w:p>
        </w:tc>
        <w:tc>
          <w:tcPr>
            <w:tcW w:w="4253" w:type="dxa"/>
          </w:tcPr>
          <w:p w14:paraId="5AF5F338" w14:textId="269BE013" w:rsidR="004D721B" w:rsidRDefault="004D721B" w:rsidP="00FA3922">
            <w:pPr>
              <w:rPr>
                <w:rFonts w:ascii="Georgia" w:hAnsi="Georgia"/>
                <w:sz w:val="20"/>
                <w:szCs w:val="20"/>
              </w:rPr>
            </w:pPr>
            <w:r>
              <w:rPr>
                <w:rFonts w:ascii="Georgia" w:hAnsi="Georgia"/>
                <w:sz w:val="20"/>
                <w:szCs w:val="20"/>
              </w:rPr>
              <w:t xml:space="preserve">C9 Pavilion administrativ si depozitare </w:t>
            </w:r>
          </w:p>
        </w:tc>
        <w:tc>
          <w:tcPr>
            <w:tcW w:w="1723" w:type="dxa"/>
          </w:tcPr>
          <w:p w14:paraId="28809D29" w14:textId="48C89B90" w:rsidR="004D721B" w:rsidRDefault="004D721B" w:rsidP="00FA3922">
            <w:pPr>
              <w:rPr>
                <w:rFonts w:ascii="Georgia" w:hAnsi="Georgia"/>
                <w:sz w:val="20"/>
                <w:szCs w:val="20"/>
              </w:rPr>
            </w:pPr>
            <w:r>
              <w:rPr>
                <w:rFonts w:ascii="Georgia" w:hAnsi="Georgia"/>
                <w:sz w:val="20"/>
                <w:szCs w:val="20"/>
              </w:rPr>
              <w:t xml:space="preserve">83 </w:t>
            </w:r>
          </w:p>
        </w:tc>
        <w:tc>
          <w:tcPr>
            <w:tcW w:w="2444" w:type="dxa"/>
          </w:tcPr>
          <w:p w14:paraId="691A045C" w14:textId="138313E6" w:rsidR="004D721B" w:rsidRDefault="004D721B" w:rsidP="00FA3922">
            <w:pPr>
              <w:rPr>
                <w:rFonts w:ascii="Georgia" w:hAnsi="Georgia"/>
                <w:sz w:val="20"/>
                <w:szCs w:val="20"/>
              </w:rPr>
            </w:pPr>
            <w:r>
              <w:rPr>
                <w:rFonts w:ascii="Georgia" w:hAnsi="Georgia"/>
                <w:sz w:val="20"/>
                <w:szCs w:val="20"/>
              </w:rPr>
              <w:t>Administrativ</w:t>
            </w:r>
          </w:p>
        </w:tc>
      </w:tr>
      <w:tr w:rsidR="004D721B" w14:paraId="3C817E3F" w14:textId="77777777" w:rsidTr="004D721B">
        <w:trPr>
          <w:trHeight w:val="1121"/>
        </w:trPr>
        <w:tc>
          <w:tcPr>
            <w:tcW w:w="1682" w:type="dxa"/>
          </w:tcPr>
          <w:p w14:paraId="54C7800A" w14:textId="0138E60C" w:rsidR="004D721B" w:rsidRDefault="004D721B" w:rsidP="004D721B">
            <w:pPr>
              <w:spacing w:after="0"/>
              <w:rPr>
                <w:rFonts w:ascii="Georgia" w:hAnsi="Georgia"/>
                <w:sz w:val="20"/>
                <w:szCs w:val="20"/>
              </w:rPr>
            </w:pPr>
            <w:r w:rsidRPr="00FC1486">
              <w:rPr>
                <w:rFonts w:ascii="Georgia" w:hAnsi="Georgia"/>
                <w:sz w:val="20"/>
                <w:szCs w:val="20"/>
              </w:rPr>
              <w:t xml:space="preserve">Obiect 7: refacere teren de sport multifuncțional </w:t>
            </w:r>
          </w:p>
        </w:tc>
        <w:tc>
          <w:tcPr>
            <w:tcW w:w="4253" w:type="dxa"/>
          </w:tcPr>
          <w:p w14:paraId="57012D2B" w14:textId="77777777" w:rsidR="004D721B" w:rsidRDefault="004D721B" w:rsidP="00FA3922">
            <w:pPr>
              <w:rPr>
                <w:rFonts w:ascii="Georgia" w:hAnsi="Georgia"/>
                <w:sz w:val="20"/>
                <w:szCs w:val="20"/>
              </w:rPr>
            </w:pPr>
            <w:r>
              <w:rPr>
                <w:rFonts w:ascii="Georgia" w:hAnsi="Georgia"/>
                <w:sz w:val="20"/>
                <w:szCs w:val="20"/>
              </w:rPr>
              <w:t xml:space="preserve">Teren de sport multifunctional </w:t>
            </w:r>
          </w:p>
          <w:p w14:paraId="0487EF5B" w14:textId="0EFE7D66" w:rsidR="004D721B" w:rsidRDefault="004D721B" w:rsidP="004D721B">
            <w:pPr>
              <w:spacing w:after="0"/>
              <w:rPr>
                <w:rFonts w:ascii="Georgia" w:hAnsi="Georgia"/>
                <w:sz w:val="20"/>
                <w:szCs w:val="20"/>
              </w:rPr>
            </w:pPr>
          </w:p>
        </w:tc>
        <w:tc>
          <w:tcPr>
            <w:tcW w:w="1723" w:type="dxa"/>
          </w:tcPr>
          <w:p w14:paraId="6DF622DD" w14:textId="52C4208B" w:rsidR="004D721B" w:rsidRDefault="004D721B" w:rsidP="00FA3922">
            <w:pPr>
              <w:rPr>
                <w:rFonts w:ascii="Georgia" w:hAnsi="Georgia"/>
                <w:sz w:val="20"/>
                <w:szCs w:val="20"/>
              </w:rPr>
            </w:pPr>
            <w:r>
              <w:rPr>
                <w:rFonts w:ascii="Georgia" w:hAnsi="Georgia"/>
                <w:sz w:val="20"/>
                <w:szCs w:val="20"/>
              </w:rPr>
              <w:t>35 tribuna mobila</w:t>
            </w:r>
          </w:p>
        </w:tc>
        <w:tc>
          <w:tcPr>
            <w:tcW w:w="2444" w:type="dxa"/>
          </w:tcPr>
          <w:p w14:paraId="16A469F4" w14:textId="22C9376D" w:rsidR="004D721B" w:rsidRDefault="004D721B" w:rsidP="00FA3922">
            <w:pPr>
              <w:rPr>
                <w:rFonts w:ascii="Georgia" w:hAnsi="Georgia"/>
                <w:sz w:val="20"/>
                <w:szCs w:val="20"/>
              </w:rPr>
            </w:pPr>
            <w:r>
              <w:rPr>
                <w:rFonts w:ascii="Georgia" w:hAnsi="Georgia"/>
                <w:sz w:val="20"/>
                <w:szCs w:val="20"/>
              </w:rPr>
              <w:t xml:space="preserve">Teren sport </w:t>
            </w:r>
          </w:p>
        </w:tc>
      </w:tr>
    </w:tbl>
    <w:p w14:paraId="5EE48FF1" w14:textId="77777777" w:rsidR="002B1B01" w:rsidRDefault="002B1B01" w:rsidP="00FA3922">
      <w:pPr>
        <w:rPr>
          <w:rFonts w:ascii="Georgia" w:hAnsi="Georgia"/>
          <w:sz w:val="20"/>
          <w:szCs w:val="20"/>
        </w:rPr>
      </w:pPr>
    </w:p>
    <w:p w14:paraId="77F3A7DC" w14:textId="77777777" w:rsidR="009B1058" w:rsidRPr="00B41F35" w:rsidRDefault="009B1058" w:rsidP="009B1058">
      <w:pPr>
        <w:rPr>
          <w:rFonts w:ascii="Georgia" w:hAnsi="Georgia"/>
          <w:b/>
          <w:bCs/>
          <w:sz w:val="20"/>
          <w:szCs w:val="20"/>
          <w:u w:val="single"/>
        </w:rPr>
      </w:pPr>
      <w:r>
        <w:rPr>
          <w:rFonts w:ascii="Georgia" w:hAnsi="Georgia"/>
          <w:b/>
          <w:bCs/>
          <w:sz w:val="20"/>
          <w:szCs w:val="20"/>
          <w:u w:val="single"/>
        </w:rPr>
        <w:t>Parcare</w:t>
      </w:r>
    </w:p>
    <w:p w14:paraId="597B9350" w14:textId="77777777" w:rsidR="009B1058" w:rsidRDefault="009B1058" w:rsidP="009B1058">
      <w:pPr>
        <w:rPr>
          <w:rFonts w:ascii="Georgia" w:hAnsi="Georgia"/>
          <w:sz w:val="20"/>
          <w:szCs w:val="20"/>
        </w:rPr>
      </w:pPr>
      <w:r w:rsidRPr="00B41F35">
        <w:rPr>
          <w:rFonts w:ascii="Georgia" w:hAnsi="Georgia"/>
          <w:b/>
          <w:bCs/>
          <w:sz w:val="20"/>
          <w:szCs w:val="20"/>
          <w:u w:val="single"/>
        </w:rPr>
        <w:t>La nivelul parterului</w:t>
      </w:r>
      <w:r w:rsidRPr="00317C79">
        <w:rPr>
          <w:rFonts w:ascii="Georgia" w:hAnsi="Georgia"/>
          <w:sz w:val="20"/>
          <w:szCs w:val="20"/>
        </w:rPr>
        <w:t xml:space="preserve">: </w:t>
      </w:r>
    </w:p>
    <w:p w14:paraId="74CF4F95" w14:textId="77777777" w:rsidR="009B1058" w:rsidRPr="00317C79" w:rsidRDefault="009B1058" w:rsidP="009B1058">
      <w:pPr>
        <w:spacing w:after="0"/>
        <w:ind w:left="720" w:firstLine="720"/>
        <w:rPr>
          <w:rFonts w:ascii="Georgia" w:hAnsi="Georgia"/>
          <w:sz w:val="20"/>
          <w:szCs w:val="20"/>
        </w:rPr>
      </w:pPr>
      <w:r>
        <w:rPr>
          <w:rFonts w:ascii="Georgia" w:hAnsi="Georgia"/>
          <w:sz w:val="20"/>
          <w:szCs w:val="20"/>
        </w:rPr>
        <w:lastRenderedPageBreak/>
        <w:t xml:space="preserve"> </w:t>
      </w:r>
      <w:r w:rsidRPr="00317C79">
        <w:rPr>
          <w:rFonts w:ascii="Georgia" w:hAnsi="Georgia"/>
          <w:sz w:val="20"/>
          <w:szCs w:val="20"/>
        </w:rPr>
        <w:t>- 10 locuri parcare autoturisme</w:t>
      </w:r>
    </w:p>
    <w:p w14:paraId="502CFA11" w14:textId="77777777" w:rsidR="009B1058" w:rsidRPr="00317C79" w:rsidRDefault="009B1058" w:rsidP="009B1058">
      <w:pPr>
        <w:spacing w:after="0"/>
        <w:rPr>
          <w:rFonts w:ascii="Georgia" w:hAnsi="Georgia"/>
          <w:sz w:val="20"/>
          <w:szCs w:val="20"/>
        </w:rPr>
      </w:pPr>
      <w:r w:rsidRPr="00317C79">
        <w:rPr>
          <w:rFonts w:ascii="Georgia" w:hAnsi="Georgia"/>
          <w:sz w:val="20"/>
          <w:szCs w:val="20"/>
        </w:rPr>
        <w:t xml:space="preserve">                                 - 2 locuri parcare bus sau minicamion</w:t>
      </w:r>
    </w:p>
    <w:p w14:paraId="68825097" w14:textId="77777777" w:rsidR="009B1058" w:rsidRPr="00317C79" w:rsidRDefault="009B1058" w:rsidP="009B1058">
      <w:pPr>
        <w:spacing w:after="0"/>
        <w:rPr>
          <w:rFonts w:ascii="Georgia" w:hAnsi="Georgia"/>
          <w:sz w:val="20"/>
          <w:szCs w:val="20"/>
        </w:rPr>
      </w:pPr>
      <w:r w:rsidRPr="00317C79">
        <w:rPr>
          <w:rFonts w:ascii="Georgia" w:hAnsi="Georgia"/>
          <w:sz w:val="20"/>
          <w:szCs w:val="20"/>
        </w:rPr>
        <w:t xml:space="preserve">                                 - 3 locuri parcare bus</w:t>
      </w:r>
    </w:p>
    <w:p w14:paraId="6A5A98B4" w14:textId="77777777" w:rsidR="009B1058" w:rsidRPr="00317C79" w:rsidRDefault="009B1058" w:rsidP="009B1058">
      <w:pPr>
        <w:spacing w:after="0"/>
        <w:rPr>
          <w:rFonts w:ascii="Georgia" w:hAnsi="Georgia"/>
          <w:sz w:val="20"/>
          <w:szCs w:val="20"/>
        </w:rPr>
      </w:pPr>
      <w:r w:rsidRPr="00317C79">
        <w:rPr>
          <w:rFonts w:ascii="Georgia" w:hAnsi="Georgia"/>
          <w:sz w:val="20"/>
          <w:szCs w:val="20"/>
        </w:rPr>
        <w:t xml:space="preserve">                                 - 1 loc parcare autocamion capacitate mare</w:t>
      </w:r>
    </w:p>
    <w:p w14:paraId="30A12827" w14:textId="77777777" w:rsidR="009B1058" w:rsidRPr="00317C79" w:rsidRDefault="009B1058" w:rsidP="009B1058">
      <w:pPr>
        <w:spacing w:after="0"/>
        <w:rPr>
          <w:rFonts w:ascii="Georgia" w:hAnsi="Georgia"/>
          <w:sz w:val="20"/>
          <w:szCs w:val="20"/>
        </w:rPr>
      </w:pPr>
      <w:r w:rsidRPr="00317C79">
        <w:rPr>
          <w:rFonts w:ascii="Georgia" w:hAnsi="Georgia"/>
          <w:sz w:val="20"/>
          <w:szCs w:val="20"/>
        </w:rPr>
        <w:t xml:space="preserve">                                 - 1 loc parcare autocisternă apă potabilă</w:t>
      </w:r>
    </w:p>
    <w:p w14:paraId="318E3630" w14:textId="77777777" w:rsidR="009B1058" w:rsidRPr="00317C79" w:rsidRDefault="009B1058" w:rsidP="009B1058">
      <w:pPr>
        <w:spacing w:after="0"/>
        <w:rPr>
          <w:rFonts w:ascii="Georgia" w:hAnsi="Georgia"/>
          <w:sz w:val="20"/>
          <w:szCs w:val="20"/>
        </w:rPr>
      </w:pPr>
      <w:r w:rsidRPr="00317C79">
        <w:rPr>
          <w:rFonts w:ascii="Georgia" w:hAnsi="Georgia"/>
          <w:sz w:val="20"/>
          <w:szCs w:val="20"/>
        </w:rPr>
        <w:t xml:space="preserve">                                 - 1 loc parcare autocisternă carburanți</w:t>
      </w:r>
    </w:p>
    <w:p w14:paraId="37C196FF" w14:textId="77777777" w:rsidR="009B1058" w:rsidRDefault="009B1058" w:rsidP="009B1058">
      <w:pPr>
        <w:spacing w:after="0"/>
        <w:rPr>
          <w:rFonts w:ascii="Georgia" w:hAnsi="Georgia"/>
          <w:sz w:val="20"/>
          <w:szCs w:val="20"/>
        </w:rPr>
      </w:pPr>
      <w:r w:rsidRPr="00317C79">
        <w:rPr>
          <w:rFonts w:ascii="Georgia" w:hAnsi="Georgia"/>
          <w:sz w:val="20"/>
          <w:szCs w:val="20"/>
        </w:rPr>
        <w:t xml:space="preserve">                                 - 1 loc parcare autodubă capacitate </w:t>
      </w:r>
      <w:r>
        <w:rPr>
          <w:rFonts w:ascii="Georgia" w:hAnsi="Georgia"/>
          <w:sz w:val="20"/>
          <w:szCs w:val="20"/>
        </w:rPr>
        <w:t>mica</w:t>
      </w:r>
    </w:p>
    <w:p w14:paraId="18CA7A06" w14:textId="77777777" w:rsidR="009B1058" w:rsidRPr="00317C79" w:rsidRDefault="009B1058" w:rsidP="009B1058">
      <w:pPr>
        <w:spacing w:after="0"/>
        <w:rPr>
          <w:rFonts w:ascii="Georgia" w:hAnsi="Georgia"/>
          <w:sz w:val="20"/>
          <w:szCs w:val="20"/>
        </w:rPr>
      </w:pPr>
    </w:p>
    <w:p w14:paraId="2AB7F34D" w14:textId="77777777" w:rsidR="009B1058" w:rsidRDefault="009B1058" w:rsidP="009B1058">
      <w:pPr>
        <w:rPr>
          <w:rFonts w:ascii="Georgia" w:hAnsi="Georgia"/>
          <w:sz w:val="20"/>
          <w:szCs w:val="20"/>
        </w:rPr>
      </w:pPr>
      <w:r w:rsidRPr="00B41F35">
        <w:rPr>
          <w:rFonts w:ascii="Georgia" w:hAnsi="Georgia"/>
          <w:b/>
          <w:bCs/>
          <w:sz w:val="20"/>
          <w:szCs w:val="20"/>
          <w:u w:val="single"/>
        </w:rPr>
        <w:t>La subsol</w:t>
      </w:r>
      <w:r>
        <w:rPr>
          <w:rFonts w:ascii="Georgia" w:hAnsi="Georgia"/>
          <w:b/>
          <w:bCs/>
          <w:sz w:val="20"/>
          <w:szCs w:val="20"/>
          <w:u w:val="single"/>
        </w:rPr>
        <w:t xml:space="preserve"> in parcarea subterana</w:t>
      </w:r>
      <w:r w:rsidRPr="00B41F35">
        <w:rPr>
          <w:rFonts w:ascii="Georgia" w:hAnsi="Georgia"/>
          <w:b/>
          <w:bCs/>
          <w:sz w:val="20"/>
          <w:szCs w:val="20"/>
          <w:u w:val="single"/>
        </w:rPr>
        <w:t>:</w:t>
      </w:r>
      <w:r w:rsidRPr="00317C79">
        <w:rPr>
          <w:rFonts w:ascii="Georgia" w:hAnsi="Georgia"/>
          <w:sz w:val="20"/>
          <w:szCs w:val="20"/>
        </w:rPr>
        <w:t xml:space="preserve">        </w:t>
      </w:r>
    </w:p>
    <w:p w14:paraId="6DFD9082" w14:textId="77777777" w:rsidR="009B1058" w:rsidRPr="00317C79" w:rsidRDefault="009B1058" w:rsidP="009B1058">
      <w:pPr>
        <w:spacing w:after="0"/>
        <w:ind w:left="720" w:firstLine="720"/>
        <w:rPr>
          <w:rFonts w:ascii="Georgia" w:hAnsi="Georgia"/>
          <w:sz w:val="20"/>
          <w:szCs w:val="20"/>
        </w:rPr>
      </w:pPr>
      <w:r w:rsidRPr="00317C79">
        <w:rPr>
          <w:rFonts w:ascii="Georgia" w:hAnsi="Georgia"/>
          <w:sz w:val="20"/>
          <w:szCs w:val="20"/>
        </w:rPr>
        <w:t xml:space="preserve">  - 83 locuri parcare autoturisme</w:t>
      </w:r>
    </w:p>
    <w:p w14:paraId="339DCCA1" w14:textId="77777777" w:rsidR="009B1058" w:rsidRPr="00317C79" w:rsidRDefault="009B1058" w:rsidP="009B1058">
      <w:pPr>
        <w:spacing w:after="0"/>
        <w:rPr>
          <w:rFonts w:ascii="Georgia" w:hAnsi="Georgia"/>
          <w:sz w:val="20"/>
          <w:szCs w:val="20"/>
        </w:rPr>
      </w:pPr>
      <w:r w:rsidRPr="00317C79">
        <w:rPr>
          <w:rFonts w:ascii="Georgia" w:hAnsi="Georgia"/>
          <w:sz w:val="20"/>
          <w:szCs w:val="20"/>
        </w:rPr>
        <w:t xml:space="preserve">                                - 1 loc parcare microbuz</w:t>
      </w:r>
    </w:p>
    <w:p w14:paraId="47C00AA3" w14:textId="77777777" w:rsidR="009B1058" w:rsidRPr="00317C79" w:rsidRDefault="009B1058" w:rsidP="009B1058">
      <w:pPr>
        <w:spacing w:after="0"/>
        <w:rPr>
          <w:rFonts w:ascii="Georgia" w:hAnsi="Georgia"/>
          <w:sz w:val="20"/>
          <w:szCs w:val="20"/>
        </w:rPr>
      </w:pPr>
      <w:r w:rsidRPr="00317C79">
        <w:rPr>
          <w:rFonts w:ascii="Georgia" w:hAnsi="Georgia"/>
          <w:sz w:val="20"/>
          <w:szCs w:val="20"/>
        </w:rPr>
        <w:t xml:space="preserve">                                - 1 loc parcare motostivuitor cu furci frontale</w:t>
      </w:r>
    </w:p>
    <w:p w14:paraId="2D64FA5D" w14:textId="77777777" w:rsidR="009B1058" w:rsidRPr="00317C79" w:rsidRDefault="009B1058" w:rsidP="009B1058">
      <w:pPr>
        <w:spacing w:after="0"/>
        <w:rPr>
          <w:rFonts w:ascii="Georgia" w:hAnsi="Georgia"/>
          <w:sz w:val="20"/>
          <w:szCs w:val="20"/>
        </w:rPr>
      </w:pPr>
      <w:r w:rsidRPr="00317C79">
        <w:rPr>
          <w:rFonts w:ascii="Georgia" w:hAnsi="Georgia"/>
          <w:sz w:val="20"/>
          <w:szCs w:val="20"/>
        </w:rPr>
        <w:t xml:space="preserve">                                - 1 loc parcare tractor pe roți</w:t>
      </w:r>
    </w:p>
    <w:p w14:paraId="15E591E3" w14:textId="77777777" w:rsidR="009B1058" w:rsidRPr="00317C79" w:rsidRDefault="009B1058" w:rsidP="009B1058">
      <w:pPr>
        <w:spacing w:after="0"/>
        <w:rPr>
          <w:rFonts w:ascii="Georgia" w:hAnsi="Georgia"/>
          <w:sz w:val="20"/>
          <w:szCs w:val="20"/>
        </w:rPr>
      </w:pPr>
      <w:r w:rsidRPr="00317C79">
        <w:rPr>
          <w:rFonts w:ascii="Georgia" w:hAnsi="Georgia"/>
          <w:sz w:val="20"/>
          <w:szCs w:val="20"/>
        </w:rPr>
        <w:t xml:space="preserve">                                - 1 loc parcare remorcă 2RPF-7</w:t>
      </w:r>
    </w:p>
    <w:p w14:paraId="231A6B9C" w14:textId="77777777" w:rsidR="009B1058" w:rsidRPr="00317C79" w:rsidRDefault="009B1058" w:rsidP="009B1058">
      <w:pPr>
        <w:spacing w:after="0"/>
        <w:rPr>
          <w:rFonts w:ascii="Georgia" w:hAnsi="Georgia"/>
          <w:sz w:val="20"/>
          <w:szCs w:val="20"/>
        </w:rPr>
      </w:pPr>
      <w:r w:rsidRPr="00317C79">
        <w:rPr>
          <w:rFonts w:ascii="Georgia" w:hAnsi="Georgia"/>
          <w:sz w:val="20"/>
          <w:szCs w:val="20"/>
        </w:rPr>
        <w:t xml:space="preserve">                                - 1 loc parcare autogreder de deszapezit</w:t>
      </w:r>
    </w:p>
    <w:p w14:paraId="479F17B6" w14:textId="77777777" w:rsidR="009B1058" w:rsidRPr="00317C79" w:rsidRDefault="009B1058" w:rsidP="009B1058">
      <w:pPr>
        <w:spacing w:after="0"/>
        <w:rPr>
          <w:rFonts w:ascii="Georgia" w:hAnsi="Georgia"/>
          <w:sz w:val="20"/>
          <w:szCs w:val="20"/>
        </w:rPr>
      </w:pPr>
      <w:r w:rsidRPr="00317C79">
        <w:rPr>
          <w:rFonts w:ascii="Georgia" w:hAnsi="Georgia"/>
          <w:sz w:val="20"/>
          <w:szCs w:val="20"/>
        </w:rPr>
        <w:t xml:space="preserve">                                - 1 loc parcare autospecială de stins incendiile</w:t>
      </w:r>
    </w:p>
    <w:p w14:paraId="3D5D8B5E" w14:textId="77777777" w:rsidR="009B1058" w:rsidRDefault="009B1058" w:rsidP="009B1058">
      <w:pPr>
        <w:spacing w:after="0"/>
        <w:rPr>
          <w:rFonts w:ascii="Georgia" w:hAnsi="Georgia"/>
          <w:sz w:val="20"/>
          <w:szCs w:val="20"/>
        </w:rPr>
      </w:pPr>
      <w:r w:rsidRPr="00317C79">
        <w:rPr>
          <w:rFonts w:ascii="Georgia" w:hAnsi="Georgia"/>
          <w:sz w:val="20"/>
          <w:szCs w:val="20"/>
        </w:rPr>
        <w:t xml:space="preserve">                                - 1 loc parcare ambulanță tip A1</w:t>
      </w:r>
    </w:p>
    <w:p w14:paraId="2B4E5A87" w14:textId="77777777" w:rsidR="009B1058" w:rsidRDefault="009B1058" w:rsidP="00FA3922">
      <w:pPr>
        <w:rPr>
          <w:rFonts w:ascii="Georgia" w:hAnsi="Georgia"/>
          <w:sz w:val="20"/>
          <w:szCs w:val="20"/>
        </w:rPr>
      </w:pPr>
    </w:p>
    <w:p w14:paraId="6CBDFEB2" w14:textId="21FC56FE" w:rsidR="002B1B01" w:rsidRPr="004D721B" w:rsidRDefault="004D721B" w:rsidP="00FA3922">
      <w:pPr>
        <w:rPr>
          <w:rFonts w:ascii="Georgia" w:hAnsi="Georgia"/>
          <w:b/>
          <w:bCs/>
          <w:u w:val="single"/>
        </w:rPr>
      </w:pPr>
      <w:r w:rsidRPr="004D721B">
        <w:rPr>
          <w:rFonts w:ascii="Georgia" w:hAnsi="Georgia"/>
          <w:b/>
          <w:bCs/>
          <w:u w:val="single"/>
        </w:rPr>
        <w:t xml:space="preserve">Detalierea Pavilioanelor propuse: </w:t>
      </w:r>
    </w:p>
    <w:p w14:paraId="64F55E07" w14:textId="0EC0019A" w:rsidR="001B0D1E" w:rsidRPr="001B0D1E" w:rsidRDefault="001B0D1E" w:rsidP="00FA3922">
      <w:pPr>
        <w:rPr>
          <w:rFonts w:ascii="Georgia" w:hAnsi="Georgia"/>
          <w:b/>
          <w:bCs/>
          <w:iCs/>
          <w:color w:val="000000" w:themeColor="text1"/>
          <w:sz w:val="20"/>
          <w:szCs w:val="20"/>
          <w:u w:val="single"/>
        </w:rPr>
      </w:pPr>
      <w:r w:rsidRPr="00FC1486">
        <w:rPr>
          <w:rFonts w:ascii="Georgia" w:hAnsi="Georgia"/>
          <w:b/>
          <w:bCs/>
          <w:iCs/>
          <w:color w:val="000000" w:themeColor="text1"/>
          <w:sz w:val="20"/>
          <w:szCs w:val="20"/>
          <w:u w:val="single"/>
        </w:rPr>
        <w:t>PAVILION C1 CU DESTINAȚIA GRUP ȘCOLAR</w:t>
      </w:r>
    </w:p>
    <w:p w14:paraId="4ECA3F24" w14:textId="5668E9B2" w:rsidR="00DC7911" w:rsidRDefault="00DC7911" w:rsidP="00DC7911">
      <w:pPr>
        <w:spacing w:after="0"/>
        <w:ind w:firstLine="1"/>
        <w:rPr>
          <w:rFonts w:ascii="Georgia" w:hAnsi="Georgia"/>
          <w:b/>
          <w:bCs/>
          <w:iCs/>
          <w:color w:val="000000" w:themeColor="text1"/>
          <w:sz w:val="20"/>
          <w:szCs w:val="20"/>
          <w:u w:val="single"/>
        </w:rPr>
      </w:pPr>
      <w:r w:rsidRPr="00DC7911">
        <w:rPr>
          <w:rFonts w:ascii="Georgia" w:hAnsi="Georgia"/>
          <w:b/>
          <w:bCs/>
          <w:iCs/>
          <w:color w:val="000000" w:themeColor="text1"/>
          <w:sz w:val="20"/>
          <w:szCs w:val="20"/>
          <w:u w:val="single"/>
        </w:rPr>
        <w:t xml:space="preserve">OBIECT 1: CONSOLIDARE PAVILION C1 CU DESTINAȚIA GRUP </w:t>
      </w:r>
    </w:p>
    <w:p w14:paraId="465C19A4" w14:textId="77777777" w:rsidR="00DC7911" w:rsidRDefault="00DC7911" w:rsidP="00DC7911">
      <w:pPr>
        <w:spacing w:after="0"/>
        <w:rPr>
          <w:rFonts w:ascii="Georgia" w:hAnsi="Georgia"/>
          <w:b/>
          <w:iCs/>
          <w:color w:val="000000" w:themeColor="text1"/>
          <w:sz w:val="20"/>
          <w:szCs w:val="20"/>
          <w:u w:val="single"/>
        </w:rPr>
      </w:pPr>
      <w:r w:rsidRPr="00DC7911">
        <w:rPr>
          <w:rFonts w:ascii="Georgia" w:hAnsi="Georgia"/>
          <w:b/>
          <w:iCs/>
          <w:color w:val="000000" w:themeColor="text1"/>
          <w:sz w:val="20"/>
          <w:szCs w:val="20"/>
          <w:u w:val="single"/>
        </w:rPr>
        <w:t xml:space="preserve">OBIECT 2: REABILITARE ȘI PAVILION CU DESTINAȚIA GRUP ȘCOLAR </w:t>
      </w:r>
    </w:p>
    <w:p w14:paraId="25E076C7" w14:textId="77777777" w:rsidR="002D37DC" w:rsidRDefault="002D37DC" w:rsidP="00DC7911">
      <w:pPr>
        <w:spacing w:after="0"/>
        <w:rPr>
          <w:rFonts w:ascii="Georgia" w:hAnsi="Georgia"/>
          <w:b/>
          <w:iCs/>
          <w:color w:val="000000" w:themeColor="text1"/>
          <w:sz w:val="20"/>
          <w:szCs w:val="20"/>
          <w:u w:val="single"/>
        </w:rPr>
      </w:pPr>
    </w:p>
    <w:p w14:paraId="468E7E09" w14:textId="77777777" w:rsidR="002D37DC" w:rsidRDefault="002D37DC" w:rsidP="002D37DC">
      <w:pPr>
        <w:spacing w:after="0"/>
        <w:rPr>
          <w:rFonts w:ascii="Georgia" w:hAnsi="Georgia"/>
          <w:sz w:val="20"/>
          <w:szCs w:val="20"/>
        </w:rPr>
      </w:pPr>
      <w:r w:rsidRPr="00FC1486">
        <w:rPr>
          <w:rFonts w:ascii="Georgia" w:hAnsi="Georgia"/>
          <w:sz w:val="20"/>
          <w:szCs w:val="20"/>
        </w:rPr>
        <w:t>Construcția este formata din 7 corpuri cu structura independentă construite in doua etape de proiectare diferite, in 1972 (corpurile A, B,C) si 1978 (corpurile A1/A2/B1/B2).</w:t>
      </w:r>
      <w:r>
        <w:rPr>
          <w:rFonts w:ascii="Georgia" w:hAnsi="Georgia"/>
          <w:sz w:val="20"/>
          <w:szCs w:val="20"/>
        </w:rPr>
        <w:t xml:space="preserve"> </w:t>
      </w:r>
      <w:r w:rsidRPr="00FC1486">
        <w:rPr>
          <w:rFonts w:ascii="Georgia" w:hAnsi="Georgia"/>
          <w:sz w:val="20"/>
          <w:szCs w:val="20"/>
        </w:rPr>
        <w:t>Clădirile construite in prima etapa erau asezate sub forma literei H, având in centru un corp de legătură care asigură accesul in școala si circulația pe verticală, iar cele din a doua etapă au inchis spațiul dintre</w:t>
      </w:r>
      <w:r w:rsidRPr="009A4236">
        <w:rPr>
          <w:rFonts w:ascii="Georgia" w:hAnsi="Georgia"/>
        </w:rPr>
        <w:t xml:space="preserve"> </w:t>
      </w:r>
      <w:r w:rsidRPr="00FC1486">
        <w:rPr>
          <w:rFonts w:ascii="Georgia" w:hAnsi="Georgia"/>
          <w:sz w:val="20"/>
          <w:szCs w:val="20"/>
        </w:rPr>
        <w:t xml:space="preserve">corpuri transformându-l într-o curte interioară, extinzând apoi corpul vechi principal. Inalțimea de nivel este 3.50 m, intre cele doua faze de construcție existând o diferența de nivel de 45 cm intre etaje. </w:t>
      </w:r>
    </w:p>
    <w:p w14:paraId="067384E7" w14:textId="64E5E912" w:rsidR="00C25CD6" w:rsidRPr="009614BA" w:rsidRDefault="00C25CD6" w:rsidP="000A775D">
      <w:pPr>
        <w:rPr>
          <w:rFonts w:ascii="Georgia" w:hAnsi="Georgia"/>
          <w:sz w:val="20"/>
          <w:szCs w:val="20"/>
        </w:rPr>
      </w:pPr>
    </w:p>
    <w:tbl>
      <w:tblPr>
        <w:tblStyle w:val="Tabelgril"/>
        <w:tblW w:w="10052" w:type="dxa"/>
        <w:tblInd w:w="113" w:type="dxa"/>
        <w:tblLayout w:type="fixed"/>
        <w:tblLook w:val="04A0" w:firstRow="1" w:lastRow="0" w:firstColumn="1" w:lastColumn="0" w:noHBand="0" w:noVBand="1"/>
      </w:tblPr>
      <w:tblGrid>
        <w:gridCol w:w="2434"/>
        <w:gridCol w:w="7618"/>
      </w:tblGrid>
      <w:tr w:rsidR="00765ACE" w:rsidRPr="009A4236" w14:paraId="529EE933" w14:textId="77777777" w:rsidTr="00CB12EC">
        <w:trPr>
          <w:trHeight w:val="565"/>
        </w:trPr>
        <w:tc>
          <w:tcPr>
            <w:tcW w:w="2434" w:type="dxa"/>
            <w:tcBorders>
              <w:top w:val="dotted" w:sz="4" w:space="0" w:color="000000"/>
              <w:left w:val="dotted" w:sz="4" w:space="0" w:color="000000"/>
              <w:bottom w:val="dotted" w:sz="4" w:space="0" w:color="000000"/>
              <w:right w:val="dotted" w:sz="4" w:space="0" w:color="000000"/>
            </w:tcBorders>
          </w:tcPr>
          <w:p w14:paraId="454BEEB0" w14:textId="7E1C1C87" w:rsidR="00765ACE" w:rsidRPr="00CB12EC" w:rsidRDefault="00765ACE" w:rsidP="005F5FF1">
            <w:pPr>
              <w:ind w:left="71"/>
              <w:rPr>
                <w:rFonts w:ascii="Georgia" w:hAnsi="Georgia" w:cs="TimesNewRomanPSMT"/>
                <w:b/>
                <w:bCs/>
                <w:sz w:val="20"/>
                <w:szCs w:val="20"/>
                <w:lang w:val="en-US"/>
              </w:rPr>
            </w:pPr>
            <w:r w:rsidRPr="00CB12EC">
              <w:rPr>
                <w:rFonts w:ascii="Georgia" w:eastAsia="Calibri" w:hAnsi="Georgia" w:cs="TimesNewRomanPSMT"/>
                <w:b/>
                <w:bCs/>
                <w:sz w:val="20"/>
                <w:szCs w:val="20"/>
                <w:lang w:val="en-US"/>
              </w:rPr>
              <w:t>Caracteristici tehnice</w:t>
            </w:r>
          </w:p>
        </w:tc>
        <w:tc>
          <w:tcPr>
            <w:tcW w:w="7618" w:type="dxa"/>
            <w:tcBorders>
              <w:top w:val="dotted" w:sz="4" w:space="0" w:color="000000"/>
              <w:left w:val="dotted" w:sz="4" w:space="0" w:color="000000"/>
              <w:bottom w:val="dotted" w:sz="4" w:space="0" w:color="000000"/>
              <w:right w:val="dotted" w:sz="4" w:space="0" w:color="000000"/>
            </w:tcBorders>
          </w:tcPr>
          <w:p w14:paraId="0D10A537" w14:textId="77777777" w:rsidR="00765ACE" w:rsidRPr="00FC1486" w:rsidRDefault="00765ACE" w:rsidP="005F5FF1">
            <w:pPr>
              <w:rPr>
                <w:rFonts w:ascii="Georgia" w:hAnsi="Georgia" w:cs="TimesNewRomanPSMT"/>
                <w:sz w:val="20"/>
                <w:szCs w:val="20"/>
                <w:highlight w:val="yellow"/>
                <w:lang w:val="en-US"/>
              </w:rPr>
            </w:pPr>
          </w:p>
        </w:tc>
      </w:tr>
      <w:tr w:rsidR="00765ACE" w:rsidRPr="009A4236" w14:paraId="5F764222"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3565288A" w14:textId="77777777" w:rsidR="00765ACE" w:rsidRPr="00CB12EC" w:rsidRDefault="00765ACE" w:rsidP="001C770C">
            <w:pPr>
              <w:ind w:left="-19"/>
              <w:rPr>
                <w:rFonts w:ascii="Georgia" w:hAnsi="Georgia" w:cs="TimesNewRomanPSMT"/>
                <w:sz w:val="20"/>
                <w:szCs w:val="20"/>
                <w:highlight w:val="yellow"/>
                <w:lang w:val="en-US"/>
              </w:rPr>
            </w:pPr>
            <w:r w:rsidRPr="00CB12EC">
              <w:rPr>
                <w:rFonts w:ascii="Georgia" w:eastAsia="Calibri" w:hAnsi="Georgia" w:cs="TimesNewRomanPSMT"/>
                <w:sz w:val="20"/>
                <w:szCs w:val="20"/>
                <w:lang w:val="en-US"/>
              </w:rPr>
              <w:t>Regim de înăl</w:t>
            </w:r>
            <w:r w:rsidRPr="00CB12EC">
              <w:rPr>
                <w:rFonts w:ascii="Georgia" w:eastAsia="Calibri" w:hAnsi="Georgia" w:cs="Calibri"/>
                <w:sz w:val="20"/>
                <w:szCs w:val="20"/>
                <w:lang w:val="en-US"/>
              </w:rPr>
              <w:t>ț</w:t>
            </w:r>
            <w:r w:rsidRPr="00CB12EC">
              <w:rPr>
                <w:rFonts w:ascii="Georgia" w:eastAsia="Calibri" w:hAnsi="Georgia" w:cs="TimesNewRomanPSMT"/>
                <w:sz w:val="20"/>
                <w:szCs w:val="20"/>
                <w:lang w:val="en-US"/>
              </w:rPr>
              <w:t>ime:</w:t>
            </w:r>
          </w:p>
        </w:tc>
        <w:tc>
          <w:tcPr>
            <w:tcW w:w="7618" w:type="dxa"/>
            <w:tcBorders>
              <w:top w:val="dotted" w:sz="4" w:space="0" w:color="000000"/>
              <w:left w:val="dotted" w:sz="4" w:space="0" w:color="000000"/>
              <w:bottom w:val="dotted" w:sz="4" w:space="0" w:color="000000"/>
              <w:right w:val="dotted" w:sz="4" w:space="0" w:color="000000"/>
            </w:tcBorders>
          </w:tcPr>
          <w:p w14:paraId="04D0F5E7" w14:textId="77777777" w:rsidR="00765ACE" w:rsidRPr="00FC1486" w:rsidRDefault="00765ACE" w:rsidP="001C770C">
            <w:pPr>
              <w:ind w:left="-852"/>
              <w:jc w:val="right"/>
              <w:rPr>
                <w:rFonts w:ascii="Georgia" w:hAnsi="Georgia" w:cs="TimesNewRomanPSMT"/>
                <w:sz w:val="20"/>
                <w:szCs w:val="20"/>
                <w:highlight w:val="yellow"/>
                <w:lang w:val="en-US"/>
              </w:rPr>
            </w:pPr>
            <w:r w:rsidRPr="00FC1486">
              <w:rPr>
                <w:rFonts w:ascii="Georgia" w:eastAsia="Calibri" w:hAnsi="Georgia" w:cs="TimesNewRomanPSMT"/>
                <w:sz w:val="20"/>
                <w:szCs w:val="20"/>
                <w:lang w:val="en-US"/>
              </w:rPr>
              <w:t>Parter</w:t>
            </w:r>
          </w:p>
        </w:tc>
      </w:tr>
      <w:tr w:rsidR="00765ACE" w:rsidRPr="009A4236" w14:paraId="7D6AC392"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56D3FA6D" w14:textId="77777777" w:rsidR="00765ACE" w:rsidRPr="00CB12EC" w:rsidRDefault="00765ACE" w:rsidP="001C770C">
            <w:pPr>
              <w:ind w:left="-19"/>
              <w:rPr>
                <w:rFonts w:ascii="Georgia" w:hAnsi="Georgia" w:cs="TimesNewRomanPSMT"/>
                <w:sz w:val="20"/>
                <w:szCs w:val="20"/>
                <w:highlight w:val="yellow"/>
                <w:lang w:val="en-US"/>
              </w:rPr>
            </w:pPr>
            <w:r w:rsidRPr="00CB12EC">
              <w:rPr>
                <w:rFonts w:ascii="Georgia" w:eastAsia="Calibri" w:hAnsi="Georgia" w:cs="TimesNewRomanPSMT"/>
                <w:sz w:val="20"/>
                <w:szCs w:val="20"/>
                <w:lang w:val="en-US"/>
              </w:rPr>
              <w:t>Înăl</w:t>
            </w:r>
            <w:r w:rsidRPr="00CB12EC">
              <w:rPr>
                <w:rFonts w:ascii="Georgia" w:eastAsia="Calibri" w:hAnsi="Georgia" w:cs="Calibri"/>
                <w:sz w:val="20"/>
                <w:szCs w:val="20"/>
                <w:lang w:val="en-US"/>
              </w:rPr>
              <w:t>ț</w:t>
            </w:r>
            <w:r w:rsidRPr="00CB12EC">
              <w:rPr>
                <w:rFonts w:ascii="Georgia" w:eastAsia="Calibri" w:hAnsi="Georgia" w:cs="TimesNewRomanPSMT"/>
                <w:sz w:val="20"/>
                <w:szCs w:val="20"/>
                <w:lang w:val="en-US"/>
              </w:rPr>
              <w:t>ime maximă:</w:t>
            </w:r>
          </w:p>
        </w:tc>
        <w:tc>
          <w:tcPr>
            <w:tcW w:w="7618" w:type="dxa"/>
            <w:tcBorders>
              <w:top w:val="dotted" w:sz="4" w:space="0" w:color="000000"/>
              <w:left w:val="dotted" w:sz="4" w:space="0" w:color="000000"/>
              <w:bottom w:val="dotted" w:sz="4" w:space="0" w:color="000000"/>
              <w:right w:val="dotted" w:sz="4" w:space="0" w:color="000000"/>
            </w:tcBorders>
          </w:tcPr>
          <w:p w14:paraId="1D3B0CE7" w14:textId="77777777" w:rsidR="00765ACE" w:rsidRPr="00FC1486" w:rsidRDefault="00765ACE" w:rsidP="001C770C">
            <w:pPr>
              <w:ind w:left="-852"/>
              <w:jc w:val="right"/>
              <w:rPr>
                <w:rFonts w:ascii="Georgia" w:hAnsi="Georgia" w:cs="TimesNewRomanPSMT"/>
                <w:sz w:val="20"/>
                <w:szCs w:val="20"/>
                <w:highlight w:val="yellow"/>
                <w:lang w:val="pt-BR"/>
              </w:rPr>
            </w:pPr>
            <w:r w:rsidRPr="00FC1486">
              <w:rPr>
                <w:rFonts w:ascii="Georgia" w:eastAsia="Calibri" w:hAnsi="Georgia" w:cs="TimesNewRomanPSMT"/>
                <w:sz w:val="20"/>
                <w:szCs w:val="20"/>
                <w:lang w:val="en-US"/>
              </w:rPr>
              <w:t>+12,46 m (de la C.T.A.)</w:t>
            </w:r>
          </w:p>
        </w:tc>
      </w:tr>
      <w:tr w:rsidR="00765ACE" w:rsidRPr="009A4236" w14:paraId="173B0256"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03DDA716" w14:textId="77777777" w:rsidR="00765ACE" w:rsidRPr="00CB12EC" w:rsidRDefault="00765ACE" w:rsidP="001C770C">
            <w:pPr>
              <w:ind w:left="-19"/>
              <w:rPr>
                <w:rFonts w:ascii="Georgia" w:hAnsi="Georgia" w:cs="TimesNewRomanPSMT"/>
                <w:sz w:val="20"/>
                <w:szCs w:val="20"/>
                <w:highlight w:val="yellow"/>
                <w:lang w:val="en-US"/>
              </w:rPr>
            </w:pPr>
            <w:r w:rsidRPr="00CB12EC">
              <w:rPr>
                <w:rFonts w:ascii="Georgia" w:eastAsia="Calibri" w:hAnsi="Georgia" w:cs="TimesNewRomanPSMT"/>
                <w:sz w:val="20"/>
                <w:szCs w:val="20"/>
                <w:lang w:val="en-US"/>
              </w:rPr>
              <w:t>H util:</w:t>
            </w:r>
          </w:p>
        </w:tc>
        <w:tc>
          <w:tcPr>
            <w:tcW w:w="7618" w:type="dxa"/>
            <w:tcBorders>
              <w:top w:val="dotted" w:sz="4" w:space="0" w:color="000000"/>
              <w:left w:val="dotted" w:sz="4" w:space="0" w:color="000000"/>
              <w:bottom w:val="dotted" w:sz="4" w:space="0" w:color="000000"/>
              <w:right w:val="dotted" w:sz="4" w:space="0" w:color="000000"/>
            </w:tcBorders>
          </w:tcPr>
          <w:p w14:paraId="695FB1F5" w14:textId="77777777" w:rsidR="00765ACE" w:rsidRPr="00FC1486" w:rsidRDefault="00765ACE" w:rsidP="001C770C">
            <w:pPr>
              <w:ind w:left="-852"/>
              <w:jc w:val="right"/>
              <w:rPr>
                <w:rFonts w:ascii="Georgia" w:hAnsi="Georgia" w:cs="TimesNewRomanPSMT"/>
                <w:sz w:val="20"/>
                <w:szCs w:val="20"/>
                <w:highlight w:val="yellow"/>
                <w:lang w:val="en-US"/>
              </w:rPr>
            </w:pPr>
            <w:r w:rsidRPr="00FC1486">
              <w:rPr>
                <w:rFonts w:ascii="Georgia" w:eastAsia="TimesNewRomanPSMT" w:hAnsi="Georgia" w:cs="TimesNewRomanPSMT"/>
                <w:sz w:val="20"/>
                <w:szCs w:val="20"/>
                <w:lang w:val="en-US"/>
              </w:rPr>
              <w:t>3,32 m</w:t>
            </w:r>
          </w:p>
        </w:tc>
      </w:tr>
      <w:tr w:rsidR="00765ACE" w:rsidRPr="009A4236" w14:paraId="06D8E392"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4DD55A29" w14:textId="77777777" w:rsidR="00765ACE" w:rsidRPr="00CB12EC" w:rsidRDefault="00765ACE" w:rsidP="001C770C">
            <w:pPr>
              <w:rPr>
                <w:rFonts w:ascii="Georgia" w:hAnsi="Georgia" w:cs="TimesNewRomanPSMT"/>
                <w:sz w:val="20"/>
                <w:szCs w:val="20"/>
                <w:highlight w:val="yellow"/>
                <w:lang w:val="en-US"/>
              </w:rPr>
            </w:pPr>
            <w:r w:rsidRPr="00CB12EC">
              <w:rPr>
                <w:rFonts w:ascii="Georgia" w:eastAsia="Calibri" w:hAnsi="Georgia" w:cs="TimesNewRomanPSMT"/>
                <w:sz w:val="20"/>
                <w:szCs w:val="20"/>
                <w:lang w:val="en-US"/>
              </w:rPr>
              <w:t>Suprafa</w:t>
            </w:r>
            <w:r w:rsidRPr="00CB12EC">
              <w:rPr>
                <w:rFonts w:ascii="Georgia" w:eastAsia="Calibri" w:hAnsi="Georgia" w:cs="Calibri"/>
                <w:sz w:val="20"/>
                <w:szCs w:val="20"/>
                <w:lang w:val="en-US"/>
              </w:rPr>
              <w:t>ț</w:t>
            </w:r>
            <w:r w:rsidRPr="00CB12EC">
              <w:rPr>
                <w:rFonts w:ascii="Georgia" w:eastAsia="Calibri" w:hAnsi="Georgia" w:cs="TimesNewRomanPSMT"/>
                <w:sz w:val="20"/>
                <w:szCs w:val="20"/>
                <w:lang w:val="en-US"/>
              </w:rPr>
              <w:t>ă construită:</w:t>
            </w:r>
          </w:p>
        </w:tc>
        <w:tc>
          <w:tcPr>
            <w:tcW w:w="7618" w:type="dxa"/>
            <w:tcBorders>
              <w:top w:val="dotted" w:sz="4" w:space="0" w:color="000000"/>
              <w:left w:val="dotted" w:sz="4" w:space="0" w:color="000000"/>
              <w:bottom w:val="dotted" w:sz="4" w:space="0" w:color="000000"/>
              <w:right w:val="dotted" w:sz="4" w:space="0" w:color="000000"/>
            </w:tcBorders>
          </w:tcPr>
          <w:p w14:paraId="0CF0A439" w14:textId="77777777" w:rsidR="00765ACE" w:rsidRPr="00FC1486" w:rsidRDefault="00765ACE" w:rsidP="001C770C">
            <w:pPr>
              <w:pStyle w:val="Normalbullet"/>
              <w:numPr>
                <w:ilvl w:val="0"/>
                <w:numId w:val="0"/>
              </w:numPr>
              <w:ind w:left="1771"/>
              <w:jc w:val="right"/>
              <w:rPr>
                <w:rFonts w:ascii="Georgia" w:hAnsi="Georgia"/>
                <w:sz w:val="20"/>
                <w:szCs w:val="20"/>
                <w:highlight w:val="yellow"/>
                <w:lang w:val="en-US"/>
              </w:rPr>
            </w:pPr>
            <w:r w:rsidRPr="00FC1486">
              <w:rPr>
                <w:rFonts w:ascii="Georgia" w:eastAsia="TimesNewRomanPSMT" w:hAnsi="Georgia" w:cs="TimesNewRomanPSMT"/>
                <w:color w:val="auto"/>
                <w:sz w:val="20"/>
                <w:szCs w:val="20"/>
                <w:lang w:val="en-US"/>
              </w:rPr>
              <w:t>1941,09 mp</w:t>
            </w:r>
          </w:p>
        </w:tc>
      </w:tr>
      <w:tr w:rsidR="00765ACE" w:rsidRPr="009A4236" w14:paraId="4A83BD8F"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499F08BE" w14:textId="77777777" w:rsidR="00765ACE" w:rsidRPr="00CB12EC" w:rsidRDefault="00765ACE" w:rsidP="001C770C">
            <w:pPr>
              <w:ind w:left="-19"/>
              <w:rPr>
                <w:rFonts w:ascii="Georgia" w:hAnsi="Georgia" w:cs="TimesNewRomanPSMT"/>
                <w:sz w:val="20"/>
                <w:szCs w:val="20"/>
                <w:highlight w:val="yellow"/>
                <w:lang w:val="en-US"/>
              </w:rPr>
            </w:pPr>
            <w:r w:rsidRPr="00CB12EC">
              <w:rPr>
                <w:rFonts w:ascii="Georgia" w:eastAsia="Calibri" w:hAnsi="Georgia" w:cs="TimesNewRomanPSMT"/>
                <w:sz w:val="20"/>
                <w:szCs w:val="20"/>
                <w:lang w:val="en-US"/>
              </w:rPr>
              <w:t>Suprafa</w:t>
            </w:r>
            <w:r w:rsidRPr="00CB12EC">
              <w:rPr>
                <w:rFonts w:ascii="Georgia" w:eastAsia="Calibri" w:hAnsi="Georgia" w:cs="Calibri"/>
                <w:sz w:val="20"/>
                <w:szCs w:val="20"/>
                <w:lang w:val="en-US"/>
              </w:rPr>
              <w:t>ț</w:t>
            </w:r>
            <w:r w:rsidRPr="00CB12EC">
              <w:rPr>
                <w:rFonts w:ascii="Georgia" w:eastAsia="Calibri" w:hAnsi="Georgia" w:cs="TimesNewRomanPSMT"/>
                <w:sz w:val="20"/>
                <w:szCs w:val="20"/>
                <w:lang w:val="en-US"/>
              </w:rPr>
              <w:t>ă desfă</w:t>
            </w:r>
            <w:r w:rsidRPr="00CB12EC">
              <w:rPr>
                <w:rFonts w:ascii="Georgia" w:eastAsia="Calibri" w:hAnsi="Georgia" w:cs="Calibri"/>
                <w:sz w:val="20"/>
                <w:szCs w:val="20"/>
                <w:lang w:val="en-US"/>
              </w:rPr>
              <w:t>ș</w:t>
            </w:r>
            <w:r w:rsidRPr="00CB12EC">
              <w:rPr>
                <w:rFonts w:ascii="Georgia" w:eastAsia="Calibri" w:hAnsi="Georgia" w:cs="TimesNewRomanPSMT"/>
                <w:sz w:val="20"/>
                <w:szCs w:val="20"/>
                <w:lang w:val="en-US"/>
              </w:rPr>
              <w:t>urată:</w:t>
            </w:r>
          </w:p>
        </w:tc>
        <w:tc>
          <w:tcPr>
            <w:tcW w:w="7618" w:type="dxa"/>
            <w:tcBorders>
              <w:top w:val="dotted" w:sz="4" w:space="0" w:color="000000"/>
              <w:left w:val="dotted" w:sz="4" w:space="0" w:color="000000"/>
              <w:bottom w:val="dotted" w:sz="4" w:space="0" w:color="000000"/>
              <w:right w:val="dotted" w:sz="4" w:space="0" w:color="000000"/>
            </w:tcBorders>
          </w:tcPr>
          <w:p w14:paraId="751F3D68" w14:textId="77777777" w:rsidR="00765ACE" w:rsidRPr="00FC1486" w:rsidRDefault="00765ACE" w:rsidP="001C770C">
            <w:pPr>
              <w:ind w:left="-852"/>
              <w:jc w:val="right"/>
              <w:rPr>
                <w:rFonts w:ascii="Georgia" w:hAnsi="Georgia" w:cs="TimesNewRomanPSMT"/>
                <w:sz w:val="20"/>
                <w:szCs w:val="20"/>
                <w:highlight w:val="yellow"/>
                <w:lang w:val="en-US"/>
              </w:rPr>
            </w:pPr>
            <w:r w:rsidRPr="00FC1486">
              <w:rPr>
                <w:rFonts w:ascii="Georgia" w:eastAsia="TimesNewRomanPSMT" w:hAnsi="Georgia" w:cs="TimesNewRomanPSMT"/>
                <w:sz w:val="20"/>
                <w:szCs w:val="20"/>
                <w:lang w:val="en-US"/>
              </w:rPr>
              <w:t>5478,09 mp</w:t>
            </w:r>
          </w:p>
        </w:tc>
      </w:tr>
      <w:tr w:rsidR="00765ACE" w:rsidRPr="009A4236" w14:paraId="32FEE2AC"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3B0BFDAD" w14:textId="77777777" w:rsidR="00765ACE" w:rsidRPr="00CB12EC" w:rsidRDefault="00765ACE" w:rsidP="001C770C">
            <w:pPr>
              <w:rPr>
                <w:rFonts w:ascii="Georgia" w:hAnsi="Georgia"/>
                <w:b/>
                <w:sz w:val="20"/>
                <w:szCs w:val="20"/>
                <w:highlight w:val="yellow"/>
              </w:rPr>
            </w:pPr>
            <w:r w:rsidRPr="00CB12EC">
              <w:rPr>
                <w:rFonts w:ascii="Georgia" w:eastAsia="Calibri" w:hAnsi="Georgia"/>
                <w:b/>
                <w:sz w:val="20"/>
                <w:szCs w:val="20"/>
                <w:lang w:val="it-IT"/>
              </w:rPr>
              <w:t>Descriere funcțională</w:t>
            </w:r>
          </w:p>
        </w:tc>
        <w:tc>
          <w:tcPr>
            <w:tcW w:w="7618" w:type="dxa"/>
            <w:tcBorders>
              <w:top w:val="dotted" w:sz="4" w:space="0" w:color="000000"/>
              <w:left w:val="dotted" w:sz="4" w:space="0" w:color="000000"/>
              <w:bottom w:val="dotted" w:sz="4" w:space="0" w:color="000000"/>
              <w:right w:val="dotted" w:sz="4" w:space="0" w:color="000000"/>
            </w:tcBorders>
          </w:tcPr>
          <w:p w14:paraId="560FB0CF" w14:textId="77777777" w:rsidR="00765ACE" w:rsidRPr="00FC1486" w:rsidRDefault="00765ACE" w:rsidP="001C770C">
            <w:pPr>
              <w:ind w:left="-852"/>
              <w:jc w:val="right"/>
              <w:rPr>
                <w:rFonts w:ascii="Georgia" w:hAnsi="Georgia" w:cs="TimesNewRomanPSMT"/>
                <w:sz w:val="20"/>
                <w:szCs w:val="20"/>
                <w:highlight w:val="yellow"/>
                <w:lang w:val="en-US"/>
              </w:rPr>
            </w:pPr>
          </w:p>
        </w:tc>
      </w:tr>
      <w:tr w:rsidR="00765ACE" w:rsidRPr="009A4236" w14:paraId="2793A978" w14:textId="77777777" w:rsidTr="00CB12EC">
        <w:trPr>
          <w:trHeight w:val="225"/>
        </w:trPr>
        <w:tc>
          <w:tcPr>
            <w:tcW w:w="2434" w:type="dxa"/>
            <w:tcBorders>
              <w:top w:val="dotted" w:sz="4" w:space="0" w:color="000000"/>
              <w:left w:val="dotted" w:sz="4" w:space="0" w:color="000000"/>
              <w:bottom w:val="single" w:sz="4" w:space="0" w:color="auto"/>
              <w:right w:val="dotted" w:sz="4" w:space="0" w:color="000000"/>
            </w:tcBorders>
          </w:tcPr>
          <w:p w14:paraId="774AA26B" w14:textId="77777777" w:rsidR="00765ACE" w:rsidRPr="00CB12EC" w:rsidRDefault="00765ACE" w:rsidP="001C770C">
            <w:pPr>
              <w:rPr>
                <w:rFonts w:ascii="Georgia" w:hAnsi="Georgia" w:cs="TimesNewRomanPSMT"/>
                <w:sz w:val="20"/>
                <w:szCs w:val="20"/>
                <w:highlight w:val="yellow"/>
                <w:lang w:val="en-US"/>
              </w:rPr>
            </w:pPr>
            <w:r w:rsidRPr="00CB12EC">
              <w:rPr>
                <w:rFonts w:ascii="Georgia" w:eastAsia="Calibri" w:hAnsi="Georgia" w:cs="TimesNewRomanPSMT"/>
                <w:sz w:val="20"/>
                <w:szCs w:val="20"/>
                <w:lang w:val="en-US"/>
              </w:rPr>
              <w:t>Funcțiuni</w:t>
            </w:r>
          </w:p>
        </w:tc>
        <w:tc>
          <w:tcPr>
            <w:tcW w:w="7618" w:type="dxa"/>
            <w:tcBorders>
              <w:top w:val="dotted" w:sz="4" w:space="0" w:color="000000"/>
              <w:left w:val="dotted" w:sz="4" w:space="0" w:color="000000"/>
              <w:bottom w:val="single" w:sz="4" w:space="0" w:color="auto"/>
              <w:right w:val="dotted" w:sz="4" w:space="0" w:color="000000"/>
            </w:tcBorders>
          </w:tcPr>
          <w:p w14:paraId="2CADEE17" w14:textId="12D0CB8B" w:rsidR="00765ACE" w:rsidRPr="00FC1486" w:rsidRDefault="00765ACE" w:rsidP="001C770C">
            <w:pPr>
              <w:rPr>
                <w:rFonts w:ascii="Georgia" w:hAnsi="Georgia"/>
                <w:sz w:val="20"/>
                <w:szCs w:val="20"/>
                <w:highlight w:val="yellow"/>
                <w:lang w:val="en-US"/>
              </w:rPr>
            </w:pPr>
          </w:p>
        </w:tc>
      </w:tr>
      <w:tr w:rsidR="001C770C" w:rsidRPr="009A4236" w14:paraId="2037B447" w14:textId="77777777" w:rsidTr="00CB12EC">
        <w:trPr>
          <w:trHeight w:val="195"/>
        </w:trPr>
        <w:tc>
          <w:tcPr>
            <w:tcW w:w="2434" w:type="dxa"/>
            <w:tcBorders>
              <w:top w:val="single" w:sz="4" w:space="0" w:color="auto"/>
              <w:left w:val="dotted" w:sz="4" w:space="0" w:color="000000"/>
              <w:bottom w:val="single" w:sz="4" w:space="0" w:color="auto"/>
              <w:right w:val="dotted" w:sz="4" w:space="0" w:color="000000"/>
            </w:tcBorders>
          </w:tcPr>
          <w:p w14:paraId="57277582" w14:textId="26F52632" w:rsidR="001C770C" w:rsidRPr="00CB12EC" w:rsidRDefault="001C770C" w:rsidP="001C770C">
            <w:pPr>
              <w:rPr>
                <w:rFonts w:ascii="Georgia" w:eastAsia="Calibri" w:hAnsi="Georgia" w:cs="TimesNewRomanPSMT"/>
                <w:sz w:val="20"/>
                <w:szCs w:val="20"/>
              </w:rPr>
            </w:pPr>
            <w:r w:rsidRPr="00CB12EC">
              <w:rPr>
                <w:rFonts w:ascii="Georgia" w:eastAsia="TimesNewRomanPSMT" w:hAnsi="Georgia" w:cs="TimesNewRomanPSMT"/>
                <w:sz w:val="20"/>
                <w:szCs w:val="20"/>
                <w:lang w:val="en-US"/>
              </w:rPr>
              <w:t>Parter:</w:t>
            </w:r>
          </w:p>
        </w:tc>
        <w:tc>
          <w:tcPr>
            <w:tcW w:w="7618" w:type="dxa"/>
            <w:tcBorders>
              <w:top w:val="single" w:sz="4" w:space="0" w:color="auto"/>
              <w:left w:val="dotted" w:sz="4" w:space="0" w:color="000000"/>
              <w:bottom w:val="single" w:sz="4" w:space="0" w:color="auto"/>
              <w:right w:val="dotted" w:sz="4" w:space="0" w:color="000000"/>
            </w:tcBorders>
          </w:tcPr>
          <w:p w14:paraId="1FD3ECFF" w14:textId="6DFB3B7A" w:rsidR="001C770C" w:rsidRPr="00FC1486" w:rsidRDefault="001C770C" w:rsidP="00F42AC9">
            <w:pPr>
              <w:pStyle w:val="Normalbullet"/>
              <w:numPr>
                <w:ilvl w:val="0"/>
                <w:numId w:val="0"/>
              </w:numPr>
              <w:ind w:left="76"/>
              <w:jc w:val="left"/>
              <w:rPr>
                <w:rFonts w:ascii="Georgia" w:hAnsi="Georgia"/>
                <w:sz w:val="20"/>
                <w:szCs w:val="20"/>
                <w:lang w:val="en-US"/>
              </w:rPr>
            </w:pPr>
            <w:r w:rsidRPr="00FC1486">
              <w:rPr>
                <w:rFonts w:ascii="Georgia" w:hAnsi="Georgia"/>
                <w:sz w:val="20"/>
                <w:szCs w:val="20"/>
                <w:lang w:val="en-US"/>
              </w:rPr>
              <w:t>Săli de clase; Cameră commandant, Oficii, Cameră odihna O.S.U., Cameră O.S.U., Cameră armament muniție O.S.U. si E.C.S.,  Cancelarie, Vestiar profesori,  Grup sanitar F/B;,  Grup sanitar F/B profesori,  Grup sanitar personal,  Grup sanitar dizabilita</w:t>
            </w:r>
            <w:r w:rsidRPr="00FC1486">
              <w:rPr>
                <w:rFonts w:ascii="Georgia" w:hAnsi="Georgia" w:cs="Calibri"/>
                <w:sz w:val="20"/>
                <w:szCs w:val="20"/>
                <w:lang w:val="en-US"/>
              </w:rPr>
              <w:t>ț</w:t>
            </w:r>
            <w:r w:rsidRPr="00FC1486">
              <w:rPr>
                <w:rFonts w:ascii="Georgia" w:hAnsi="Georgia"/>
                <w:sz w:val="20"/>
                <w:szCs w:val="20"/>
                <w:lang w:val="en-US"/>
              </w:rPr>
              <w:t>i, Birou info, Lavoar fete, Casierie ; Laborator Biologie, Laboratoare Fizică,  Laborator Chimie, Anexe, Server, Cameră T.E., T.E.G., Sală tradi</w:t>
            </w:r>
            <w:r w:rsidRPr="00FC1486">
              <w:rPr>
                <w:rFonts w:ascii="Georgia" w:hAnsi="Georgia" w:cs="Calibri"/>
                <w:sz w:val="20"/>
                <w:szCs w:val="20"/>
                <w:lang w:val="en-US"/>
              </w:rPr>
              <w:t>ț</w:t>
            </w:r>
            <w:r w:rsidRPr="00FC1486">
              <w:rPr>
                <w:rFonts w:ascii="Georgia" w:hAnsi="Georgia"/>
                <w:sz w:val="20"/>
                <w:szCs w:val="20"/>
                <w:lang w:val="en-US"/>
              </w:rPr>
              <w:t xml:space="preserve">ii, Bufet, </w:t>
            </w:r>
            <w:r w:rsidRPr="00FC1486">
              <w:rPr>
                <w:rFonts w:ascii="Georgia" w:hAnsi="Georgia"/>
                <w:sz w:val="20"/>
                <w:szCs w:val="20"/>
                <w:lang w:val="en-US"/>
              </w:rPr>
              <w:lastRenderedPageBreak/>
              <w:t xml:space="preserve">Sală consiliu, Secretariat, Birou documentare informare </w:t>
            </w:r>
            <w:r w:rsidRPr="00FC1486">
              <w:rPr>
                <w:rFonts w:ascii="Georgia" w:hAnsi="Georgia" w:cs="Calibri"/>
                <w:sz w:val="20"/>
                <w:szCs w:val="20"/>
                <w:lang w:val="en-US"/>
              </w:rPr>
              <w:t>ș</w:t>
            </w:r>
            <w:r w:rsidRPr="00FC1486">
              <w:rPr>
                <w:rFonts w:ascii="Georgia" w:hAnsi="Georgia"/>
                <w:sz w:val="20"/>
                <w:szCs w:val="20"/>
                <w:lang w:val="en-US"/>
              </w:rPr>
              <w:t>i multiplicare, Structură de Securitate, Birou loc</w:t>
            </w:r>
            <w:r w:rsidRPr="00FC1486">
              <w:rPr>
                <w:rFonts w:ascii="Georgia" w:hAnsi="Georgia" w:cs="Calibri"/>
                <w:sz w:val="20"/>
                <w:szCs w:val="20"/>
                <w:lang w:val="en-US"/>
              </w:rPr>
              <w:t>ț</w:t>
            </w:r>
            <w:r w:rsidRPr="00FC1486">
              <w:rPr>
                <w:rFonts w:ascii="Georgia" w:hAnsi="Georgia"/>
                <w:sz w:val="20"/>
                <w:szCs w:val="20"/>
                <w:lang w:val="en-US"/>
              </w:rPr>
              <w:t xml:space="preserve">iitor,  Cameră director,  Sală testare pentru psiholog – Calit, Produselor,  Comisia ptr evaluarea </w:t>
            </w:r>
            <w:r w:rsidRPr="00FC1486">
              <w:rPr>
                <w:rFonts w:ascii="Georgia" w:hAnsi="Georgia" w:cs="Calibri"/>
                <w:sz w:val="20"/>
                <w:szCs w:val="20"/>
                <w:lang w:val="en-US"/>
              </w:rPr>
              <w:t>ș</w:t>
            </w:r>
            <w:r w:rsidRPr="00FC1486">
              <w:rPr>
                <w:rFonts w:ascii="Georgia" w:hAnsi="Georgia"/>
                <w:sz w:val="20"/>
                <w:szCs w:val="20"/>
                <w:lang w:val="en-US"/>
              </w:rPr>
              <w:t>i asigurarea calita</w:t>
            </w:r>
            <w:r w:rsidRPr="00FC1486">
              <w:rPr>
                <w:rFonts w:ascii="Georgia" w:hAnsi="Georgia" w:cs="Calibri"/>
                <w:sz w:val="20"/>
                <w:szCs w:val="20"/>
                <w:lang w:val="en-US"/>
              </w:rPr>
              <w:t>ț</w:t>
            </w:r>
            <w:r w:rsidRPr="00FC1486">
              <w:rPr>
                <w:rFonts w:ascii="Georgia" w:hAnsi="Georgia"/>
                <w:sz w:val="20"/>
                <w:szCs w:val="20"/>
                <w:lang w:val="en-US"/>
              </w:rPr>
              <w:t xml:space="preserve">ii,  </w:t>
            </w:r>
            <w:r w:rsidRPr="00FC1486">
              <w:rPr>
                <w:rFonts w:ascii="Georgia" w:hAnsi="Georgia"/>
                <w:sz w:val="20"/>
                <w:szCs w:val="20"/>
              </w:rPr>
              <w:t>Circula</w:t>
            </w:r>
            <w:r w:rsidRPr="00FC1486">
              <w:rPr>
                <w:rFonts w:ascii="Georgia" w:hAnsi="Georgia" w:cs="Calibri"/>
                <w:sz w:val="20"/>
                <w:szCs w:val="20"/>
              </w:rPr>
              <w:t>ț</w:t>
            </w:r>
            <w:r w:rsidRPr="00FC1486">
              <w:rPr>
                <w:rFonts w:ascii="Georgia" w:hAnsi="Georgia"/>
                <w:sz w:val="20"/>
                <w:szCs w:val="20"/>
              </w:rPr>
              <w:t>ii orizontale,  Case de scară,  Windfang</w:t>
            </w:r>
          </w:p>
        </w:tc>
      </w:tr>
      <w:tr w:rsidR="001C770C" w:rsidRPr="009A4236" w14:paraId="76FB979D" w14:textId="77777777" w:rsidTr="005B62B1">
        <w:trPr>
          <w:trHeight w:val="1161"/>
        </w:trPr>
        <w:tc>
          <w:tcPr>
            <w:tcW w:w="2434" w:type="dxa"/>
            <w:tcBorders>
              <w:top w:val="single" w:sz="4" w:space="0" w:color="auto"/>
              <w:left w:val="dotted" w:sz="4" w:space="0" w:color="000000"/>
              <w:bottom w:val="single" w:sz="4" w:space="0" w:color="auto"/>
              <w:right w:val="dotted" w:sz="4" w:space="0" w:color="000000"/>
            </w:tcBorders>
          </w:tcPr>
          <w:p w14:paraId="6FEE5569" w14:textId="1852FE38" w:rsidR="001C770C" w:rsidRPr="00CB12EC" w:rsidRDefault="001C770C" w:rsidP="001C770C">
            <w:pPr>
              <w:rPr>
                <w:rFonts w:ascii="Georgia" w:eastAsia="Calibri" w:hAnsi="Georgia" w:cs="TimesNewRomanPSMT"/>
                <w:sz w:val="20"/>
                <w:szCs w:val="20"/>
              </w:rPr>
            </w:pPr>
            <w:r w:rsidRPr="00CB12EC">
              <w:rPr>
                <w:rFonts w:ascii="Georgia" w:eastAsia="Calibri" w:hAnsi="Georgia" w:cs="TimesNewRomanPSMT"/>
                <w:sz w:val="20"/>
                <w:szCs w:val="20"/>
              </w:rPr>
              <w:lastRenderedPageBreak/>
              <w:t>Etaj 1:</w:t>
            </w:r>
          </w:p>
        </w:tc>
        <w:tc>
          <w:tcPr>
            <w:tcW w:w="7618" w:type="dxa"/>
            <w:tcBorders>
              <w:top w:val="single" w:sz="4" w:space="0" w:color="auto"/>
              <w:left w:val="dotted" w:sz="4" w:space="0" w:color="000000"/>
              <w:bottom w:val="single" w:sz="4" w:space="0" w:color="auto"/>
              <w:right w:val="dotted" w:sz="4" w:space="0" w:color="000000"/>
            </w:tcBorders>
          </w:tcPr>
          <w:p w14:paraId="7B5D00F7" w14:textId="589DDFB3" w:rsidR="001C770C" w:rsidRPr="00FC1486" w:rsidRDefault="001C770C" w:rsidP="001C770C">
            <w:pPr>
              <w:pStyle w:val="Normalbullet"/>
              <w:numPr>
                <w:ilvl w:val="0"/>
                <w:numId w:val="0"/>
              </w:numPr>
              <w:rPr>
                <w:rFonts w:ascii="Georgia" w:hAnsi="Georgia"/>
                <w:sz w:val="20"/>
                <w:szCs w:val="20"/>
                <w:lang w:val="en-US"/>
              </w:rPr>
            </w:pPr>
            <w:r w:rsidRPr="00FC1486">
              <w:rPr>
                <w:rFonts w:ascii="Georgia" w:hAnsi="Georgia"/>
                <w:sz w:val="20"/>
                <w:szCs w:val="20"/>
                <w:lang w:val="en-US"/>
              </w:rPr>
              <w:t>Sali de clase; Grup sanitar F/B; Grup sanitar F/B profesori,</w:t>
            </w:r>
          </w:p>
          <w:p w14:paraId="44D4A2B2" w14:textId="7194FA1C" w:rsidR="001C770C" w:rsidRPr="00FC1486" w:rsidRDefault="001C770C" w:rsidP="001C770C">
            <w:pPr>
              <w:pStyle w:val="Normalbullet"/>
              <w:numPr>
                <w:ilvl w:val="0"/>
                <w:numId w:val="0"/>
              </w:numPr>
              <w:rPr>
                <w:rFonts w:ascii="Georgia" w:hAnsi="Georgia"/>
                <w:sz w:val="20"/>
                <w:szCs w:val="20"/>
                <w:lang w:val="en-US"/>
              </w:rPr>
            </w:pPr>
            <w:r w:rsidRPr="00FC1486">
              <w:rPr>
                <w:rFonts w:ascii="Georgia" w:hAnsi="Georgia"/>
                <w:sz w:val="20"/>
                <w:szCs w:val="20"/>
                <w:lang w:val="en-US"/>
              </w:rPr>
              <w:t>Lavoar fete, Vestiar; Laborator limba si literatura romană,</w:t>
            </w:r>
          </w:p>
          <w:p w14:paraId="5F162FB2" w14:textId="0B212A14" w:rsidR="001C770C" w:rsidRPr="00FC1486" w:rsidRDefault="001C770C" w:rsidP="001C770C">
            <w:pPr>
              <w:pStyle w:val="Normalbullet"/>
              <w:numPr>
                <w:ilvl w:val="0"/>
                <w:numId w:val="0"/>
              </w:numPr>
              <w:rPr>
                <w:rFonts w:ascii="Georgia" w:hAnsi="Georgia"/>
                <w:sz w:val="20"/>
                <w:szCs w:val="20"/>
                <w:lang w:val="en-US"/>
              </w:rPr>
            </w:pPr>
            <w:r w:rsidRPr="00FC1486">
              <w:rPr>
                <w:rFonts w:ascii="Georgia" w:hAnsi="Georgia"/>
                <w:sz w:val="20"/>
                <w:szCs w:val="20"/>
                <w:lang w:val="en-US"/>
              </w:rPr>
              <w:t>Laborator limbi straine, Anexe, Laboratoare informatica,</w:t>
            </w:r>
          </w:p>
          <w:p w14:paraId="254F8705" w14:textId="6DB2708E" w:rsidR="001C770C" w:rsidRPr="00FC1486" w:rsidRDefault="001C770C" w:rsidP="001C770C">
            <w:pPr>
              <w:pStyle w:val="Normalbullet"/>
              <w:numPr>
                <w:ilvl w:val="0"/>
                <w:numId w:val="0"/>
              </w:numPr>
              <w:rPr>
                <w:rFonts w:ascii="Georgia" w:hAnsi="Georgia"/>
                <w:sz w:val="20"/>
                <w:szCs w:val="20"/>
                <w:lang w:val="en-US"/>
              </w:rPr>
            </w:pPr>
            <w:r w:rsidRPr="00FC1486">
              <w:rPr>
                <w:rFonts w:ascii="Georgia" w:hAnsi="Georgia"/>
                <w:sz w:val="20"/>
                <w:szCs w:val="20"/>
                <w:lang w:val="en-US"/>
              </w:rPr>
              <w:t>Server, Cameră T.E.,</w:t>
            </w:r>
            <w:r w:rsidRPr="00FC1486">
              <w:rPr>
                <w:rFonts w:ascii="Georgia" w:hAnsi="Georgia"/>
                <w:sz w:val="20"/>
                <w:szCs w:val="20"/>
              </w:rPr>
              <w:t xml:space="preserve"> </w:t>
            </w:r>
            <w:r w:rsidRPr="00FC1486">
              <w:rPr>
                <w:rFonts w:ascii="Georgia" w:hAnsi="Georgia"/>
                <w:sz w:val="20"/>
                <w:szCs w:val="20"/>
                <w:lang w:val="en-US"/>
              </w:rPr>
              <w:t xml:space="preserve">Comisia ptr evaluarea și asigurarea calității, </w:t>
            </w:r>
            <w:r w:rsidRPr="00FC1486">
              <w:rPr>
                <w:rFonts w:ascii="Georgia" w:hAnsi="Georgia"/>
                <w:sz w:val="20"/>
                <w:szCs w:val="20"/>
              </w:rPr>
              <w:t>Circulații orizontale,</w:t>
            </w:r>
            <w:r w:rsidR="008B663D" w:rsidRPr="00FC1486">
              <w:rPr>
                <w:rFonts w:ascii="Georgia" w:hAnsi="Georgia"/>
                <w:sz w:val="20"/>
                <w:szCs w:val="20"/>
              </w:rPr>
              <w:t xml:space="preserve"> </w:t>
            </w:r>
            <w:r w:rsidRPr="00FC1486">
              <w:rPr>
                <w:rFonts w:ascii="Georgia" w:hAnsi="Georgia"/>
                <w:sz w:val="20"/>
                <w:szCs w:val="20"/>
              </w:rPr>
              <w:t xml:space="preserve">Case de scară; </w:t>
            </w:r>
          </w:p>
        </w:tc>
      </w:tr>
      <w:tr w:rsidR="001C770C" w:rsidRPr="009A4236" w14:paraId="15167D6E" w14:textId="77777777" w:rsidTr="00CB12EC">
        <w:trPr>
          <w:trHeight w:val="195"/>
        </w:trPr>
        <w:tc>
          <w:tcPr>
            <w:tcW w:w="2434" w:type="dxa"/>
            <w:tcBorders>
              <w:top w:val="single" w:sz="4" w:space="0" w:color="auto"/>
              <w:left w:val="dotted" w:sz="4" w:space="0" w:color="000000"/>
              <w:bottom w:val="single" w:sz="4" w:space="0" w:color="auto"/>
              <w:right w:val="dotted" w:sz="4" w:space="0" w:color="000000"/>
            </w:tcBorders>
          </w:tcPr>
          <w:p w14:paraId="0F9E916D" w14:textId="08F14D33" w:rsidR="001C770C" w:rsidRPr="00CB12EC" w:rsidRDefault="001C770C" w:rsidP="001C770C">
            <w:pPr>
              <w:rPr>
                <w:rFonts w:ascii="Georgia" w:eastAsia="TimesNewRomanPSMT" w:hAnsi="Georgia" w:cs="TimesNewRomanPSMT"/>
                <w:sz w:val="20"/>
                <w:szCs w:val="20"/>
                <w:lang w:val="en-US"/>
              </w:rPr>
            </w:pPr>
            <w:r w:rsidRPr="00CB12EC">
              <w:rPr>
                <w:rFonts w:ascii="Georgia" w:eastAsia="TimesNewRomanPSMT" w:hAnsi="Georgia" w:cs="TimesNewRomanPSMT"/>
                <w:sz w:val="20"/>
                <w:szCs w:val="20"/>
                <w:lang w:val="en-US"/>
              </w:rPr>
              <w:t>Etaj 2:</w:t>
            </w:r>
          </w:p>
          <w:p w14:paraId="79212387" w14:textId="77777777" w:rsidR="001C770C" w:rsidRPr="00CB12EC" w:rsidRDefault="001C770C" w:rsidP="001C770C">
            <w:pPr>
              <w:rPr>
                <w:rFonts w:ascii="Georgia" w:eastAsia="Calibri" w:hAnsi="Georgia" w:cs="TimesNewRomanPSMT"/>
                <w:sz w:val="20"/>
                <w:szCs w:val="20"/>
              </w:rPr>
            </w:pPr>
          </w:p>
        </w:tc>
        <w:tc>
          <w:tcPr>
            <w:tcW w:w="7618" w:type="dxa"/>
            <w:tcBorders>
              <w:top w:val="single" w:sz="4" w:space="0" w:color="auto"/>
              <w:left w:val="dotted" w:sz="4" w:space="0" w:color="000000"/>
              <w:bottom w:val="single" w:sz="4" w:space="0" w:color="auto"/>
              <w:right w:val="dotted" w:sz="4" w:space="0" w:color="000000"/>
            </w:tcBorders>
          </w:tcPr>
          <w:p w14:paraId="559E32F4" w14:textId="75339AC9" w:rsidR="001C770C" w:rsidRPr="00FC1486" w:rsidRDefault="001C770C" w:rsidP="001C770C">
            <w:pPr>
              <w:pStyle w:val="Normalbullet"/>
              <w:numPr>
                <w:ilvl w:val="0"/>
                <w:numId w:val="0"/>
              </w:numPr>
              <w:jc w:val="left"/>
              <w:rPr>
                <w:rFonts w:ascii="Georgia" w:hAnsi="Georgia"/>
                <w:sz w:val="20"/>
                <w:szCs w:val="20"/>
                <w:lang w:val="en-US"/>
              </w:rPr>
            </w:pPr>
            <w:r w:rsidRPr="00FC1486">
              <w:rPr>
                <w:rFonts w:ascii="Georgia" w:hAnsi="Georgia"/>
                <w:sz w:val="20"/>
                <w:szCs w:val="20"/>
                <w:lang w:val="en-US"/>
              </w:rPr>
              <w:t>Săli de clase; Grup sanitar F/B; Grup sanitar F/B profesori,</w:t>
            </w:r>
          </w:p>
          <w:p w14:paraId="075CFB04" w14:textId="2AFDCEE7" w:rsidR="001C770C" w:rsidRPr="00FC1486" w:rsidRDefault="001C770C" w:rsidP="00AF31B2">
            <w:pPr>
              <w:pStyle w:val="Normalbullet"/>
              <w:numPr>
                <w:ilvl w:val="0"/>
                <w:numId w:val="0"/>
              </w:numPr>
              <w:jc w:val="left"/>
              <w:rPr>
                <w:rFonts w:ascii="Georgia" w:hAnsi="Georgia"/>
                <w:sz w:val="20"/>
                <w:szCs w:val="20"/>
                <w:lang w:val="en-US"/>
              </w:rPr>
            </w:pPr>
            <w:r w:rsidRPr="00FC1486">
              <w:rPr>
                <w:rFonts w:ascii="Georgia" w:hAnsi="Georgia"/>
                <w:sz w:val="20"/>
                <w:szCs w:val="20"/>
                <w:lang w:val="en-US"/>
              </w:rPr>
              <w:t xml:space="preserve">Lavoar fete, Vestiar, Cabinet istorie, Cabinet pregatire militara, Cabinet matematica, Cabinet stiințe socio-umane, Cabinet arte, Cabinet geografie, Anexe, Server, Camera T.E., </w:t>
            </w:r>
            <w:r w:rsidRPr="00FC1486">
              <w:rPr>
                <w:rFonts w:ascii="Georgia" w:hAnsi="Georgia"/>
                <w:sz w:val="20"/>
                <w:szCs w:val="20"/>
              </w:rPr>
              <w:t>Circulații orizontale, Case de scară</w:t>
            </w:r>
            <w:r w:rsidR="00AF31B2" w:rsidRPr="00FC1486">
              <w:rPr>
                <w:rFonts w:ascii="Georgia" w:hAnsi="Georgia"/>
                <w:sz w:val="20"/>
                <w:szCs w:val="20"/>
                <w:lang w:val="en-US"/>
              </w:rPr>
              <w:t>;</w:t>
            </w:r>
          </w:p>
        </w:tc>
      </w:tr>
      <w:tr w:rsidR="001C770C" w:rsidRPr="009A4236" w14:paraId="329DB3AA"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66D93483" w14:textId="77777777" w:rsidR="001C770C" w:rsidRPr="00CB12EC" w:rsidRDefault="001C770C" w:rsidP="001C770C">
            <w:pPr>
              <w:rPr>
                <w:rFonts w:ascii="Georgia" w:eastAsia="TimesNewRomanPSMT" w:hAnsi="Georgia" w:cs="TimesNewRomanPSMT"/>
                <w:b/>
                <w:bCs/>
                <w:sz w:val="20"/>
                <w:szCs w:val="20"/>
                <w:highlight w:val="yellow"/>
                <w:lang w:val="en-US"/>
              </w:rPr>
            </w:pPr>
            <w:r w:rsidRPr="00CB12EC">
              <w:rPr>
                <w:rFonts w:ascii="Georgia" w:eastAsia="TimesNewRomanPSMT" w:hAnsi="Georgia" w:cs="TimesNewRomanPSMT"/>
                <w:b/>
                <w:bCs/>
                <w:sz w:val="20"/>
                <w:szCs w:val="20"/>
                <w:lang w:val="en-US"/>
              </w:rPr>
              <w:t>Sistem constructiv:</w:t>
            </w:r>
          </w:p>
        </w:tc>
        <w:tc>
          <w:tcPr>
            <w:tcW w:w="7618" w:type="dxa"/>
            <w:tcBorders>
              <w:top w:val="dotted" w:sz="4" w:space="0" w:color="000000"/>
              <w:left w:val="dotted" w:sz="4" w:space="0" w:color="000000"/>
              <w:bottom w:val="dotted" w:sz="4" w:space="0" w:color="000000"/>
              <w:right w:val="dotted" w:sz="4" w:space="0" w:color="000000"/>
            </w:tcBorders>
          </w:tcPr>
          <w:p w14:paraId="35C07037" w14:textId="77777777" w:rsidR="001C770C" w:rsidRPr="00FC1486" w:rsidRDefault="001C770C" w:rsidP="001C770C">
            <w:pPr>
              <w:pStyle w:val="Normalbullet"/>
              <w:numPr>
                <w:ilvl w:val="0"/>
                <w:numId w:val="0"/>
              </w:numPr>
              <w:ind w:left="1987"/>
              <w:rPr>
                <w:rFonts w:ascii="Georgia" w:hAnsi="Georgia"/>
                <w:sz w:val="20"/>
                <w:szCs w:val="20"/>
                <w:highlight w:val="yellow"/>
                <w:lang w:val="en-US"/>
              </w:rPr>
            </w:pPr>
          </w:p>
        </w:tc>
      </w:tr>
      <w:tr w:rsidR="001C770C" w:rsidRPr="009A4236" w14:paraId="1560247C"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670257BF" w14:textId="77777777" w:rsidR="001C770C" w:rsidRPr="00CB12EC" w:rsidRDefault="001C770C" w:rsidP="001C770C">
            <w:pPr>
              <w:ind w:left="1440"/>
              <w:rPr>
                <w:rFonts w:ascii="Georgia" w:eastAsia="TimesNewRomanPSMT" w:hAnsi="Georgia" w:cs="TimesNewRomanPSMT"/>
                <w:b/>
                <w:bCs/>
                <w:sz w:val="20"/>
                <w:szCs w:val="20"/>
                <w:lang w:val="en-US"/>
              </w:rPr>
            </w:pPr>
          </w:p>
          <w:p w14:paraId="5FED362B" w14:textId="77777777" w:rsidR="001C770C" w:rsidRPr="00CB12EC" w:rsidRDefault="001C770C" w:rsidP="001C770C">
            <w:pPr>
              <w:ind w:left="1440"/>
              <w:rPr>
                <w:rFonts w:ascii="Georgia" w:eastAsia="TimesNewRomanPSMT" w:hAnsi="Georgia" w:cs="TimesNewRomanPSMT"/>
                <w:b/>
                <w:bCs/>
                <w:sz w:val="20"/>
                <w:szCs w:val="20"/>
                <w:highlight w:val="yellow"/>
                <w:lang w:val="en-US"/>
              </w:rPr>
            </w:pPr>
          </w:p>
        </w:tc>
        <w:tc>
          <w:tcPr>
            <w:tcW w:w="7618" w:type="dxa"/>
            <w:tcBorders>
              <w:top w:val="dotted" w:sz="4" w:space="0" w:color="000000"/>
              <w:left w:val="dotted" w:sz="4" w:space="0" w:color="000000"/>
              <w:bottom w:val="dotted" w:sz="4" w:space="0" w:color="000000"/>
              <w:right w:val="dotted" w:sz="4" w:space="0" w:color="000000"/>
            </w:tcBorders>
          </w:tcPr>
          <w:p w14:paraId="2A43EC29" w14:textId="77777777" w:rsidR="001C770C" w:rsidRPr="00FC1486" w:rsidRDefault="001C770C" w:rsidP="002677E7">
            <w:pPr>
              <w:pStyle w:val="Normalbullet"/>
              <w:numPr>
                <w:ilvl w:val="0"/>
                <w:numId w:val="17"/>
              </w:numPr>
              <w:ind w:left="360"/>
              <w:jc w:val="left"/>
              <w:rPr>
                <w:rFonts w:ascii="Georgia" w:hAnsi="Georgia"/>
                <w:sz w:val="20"/>
                <w:szCs w:val="20"/>
                <w:lang w:val="en-US"/>
              </w:rPr>
            </w:pPr>
            <w:r w:rsidRPr="00FC1486">
              <w:rPr>
                <w:rFonts w:ascii="Georgia" w:hAnsi="Georgia"/>
                <w:sz w:val="20"/>
                <w:szCs w:val="20"/>
                <w:lang w:val="en-US"/>
              </w:rPr>
              <w:t>structură:</w:t>
            </w:r>
          </w:p>
          <w:p w14:paraId="0AC7A0E3" w14:textId="77777777" w:rsidR="001C770C" w:rsidRPr="00FC1486" w:rsidRDefault="001C770C" w:rsidP="002677E7">
            <w:pPr>
              <w:pStyle w:val="Normalbullet"/>
              <w:numPr>
                <w:ilvl w:val="0"/>
                <w:numId w:val="16"/>
              </w:numPr>
              <w:ind w:left="1080"/>
              <w:jc w:val="left"/>
              <w:rPr>
                <w:rFonts w:ascii="Georgia" w:hAnsi="Georgia"/>
                <w:sz w:val="20"/>
                <w:szCs w:val="20"/>
                <w:lang w:val="en-US"/>
              </w:rPr>
            </w:pPr>
            <w:r w:rsidRPr="00FC1486">
              <w:rPr>
                <w:rFonts w:ascii="Georgia" w:hAnsi="Georgia"/>
                <w:sz w:val="20"/>
                <w:szCs w:val="20"/>
                <w:lang w:val="en-US"/>
              </w:rPr>
              <w:t>cadre de beton armat, cu grinzi prefabricate stâlpi prefebricați si monolitizari</w:t>
            </w:r>
          </w:p>
          <w:p w14:paraId="2773DC97" w14:textId="77777777" w:rsidR="001C770C" w:rsidRPr="00FC1486" w:rsidRDefault="001C770C" w:rsidP="002677E7">
            <w:pPr>
              <w:pStyle w:val="Normalbullet"/>
              <w:numPr>
                <w:ilvl w:val="0"/>
                <w:numId w:val="16"/>
              </w:numPr>
              <w:ind w:left="1080"/>
              <w:jc w:val="left"/>
              <w:rPr>
                <w:rFonts w:ascii="Georgia" w:hAnsi="Georgia"/>
                <w:sz w:val="20"/>
                <w:szCs w:val="20"/>
                <w:lang w:val="en-US"/>
              </w:rPr>
            </w:pPr>
            <w:r w:rsidRPr="00FC1486">
              <w:rPr>
                <w:rFonts w:ascii="Georgia" w:hAnsi="Georgia"/>
                <w:sz w:val="20"/>
                <w:szCs w:val="20"/>
                <w:lang w:val="en-US"/>
              </w:rPr>
              <w:t xml:space="preserve"> planșee prefabricate din beton armat cu monolitizari</w:t>
            </w:r>
          </w:p>
          <w:p w14:paraId="22E24235" w14:textId="77777777" w:rsidR="001C770C" w:rsidRPr="00FC1486" w:rsidRDefault="001C770C" w:rsidP="002677E7">
            <w:pPr>
              <w:pStyle w:val="Normalbullet"/>
              <w:numPr>
                <w:ilvl w:val="0"/>
                <w:numId w:val="15"/>
              </w:numPr>
              <w:ind w:left="360"/>
              <w:jc w:val="left"/>
              <w:rPr>
                <w:rFonts w:ascii="Georgia" w:hAnsi="Georgia"/>
                <w:sz w:val="20"/>
                <w:szCs w:val="20"/>
                <w:lang w:val="en-US"/>
              </w:rPr>
            </w:pPr>
            <w:r w:rsidRPr="00FC1486">
              <w:rPr>
                <w:rFonts w:ascii="Georgia" w:hAnsi="Georgia"/>
                <w:sz w:val="20"/>
                <w:szCs w:val="20"/>
                <w:lang w:val="en-US"/>
              </w:rPr>
              <w:t xml:space="preserve">închideri perimetrale:        </w:t>
            </w:r>
          </w:p>
          <w:p w14:paraId="5D12AB51" w14:textId="65F74C8E" w:rsidR="001C770C" w:rsidRPr="00FC1486" w:rsidRDefault="001C770C" w:rsidP="002677E7">
            <w:pPr>
              <w:pStyle w:val="Normalbullet"/>
              <w:numPr>
                <w:ilvl w:val="0"/>
                <w:numId w:val="11"/>
              </w:numPr>
              <w:jc w:val="left"/>
              <w:rPr>
                <w:rFonts w:ascii="Georgia" w:hAnsi="Georgia"/>
                <w:sz w:val="20"/>
                <w:szCs w:val="20"/>
                <w:lang w:val="en-US"/>
              </w:rPr>
            </w:pPr>
            <w:r w:rsidRPr="00FC1486">
              <w:rPr>
                <w:rFonts w:ascii="Georgia" w:hAnsi="Georgia"/>
                <w:sz w:val="20"/>
                <w:szCs w:val="20"/>
                <w:lang w:val="en-US"/>
              </w:rPr>
              <w:t>zidărie 25 si 30cm;</w:t>
            </w:r>
          </w:p>
          <w:p w14:paraId="304327E1" w14:textId="77777777" w:rsidR="001C770C" w:rsidRPr="00FC1486" w:rsidRDefault="001C770C" w:rsidP="002677E7">
            <w:pPr>
              <w:pStyle w:val="Normalbullet"/>
              <w:numPr>
                <w:ilvl w:val="1"/>
                <w:numId w:val="10"/>
              </w:numPr>
              <w:ind w:left="255" w:hanging="255"/>
              <w:jc w:val="left"/>
              <w:rPr>
                <w:rFonts w:ascii="Georgia" w:hAnsi="Georgia"/>
                <w:sz w:val="20"/>
                <w:szCs w:val="20"/>
                <w:lang w:val="en-US"/>
              </w:rPr>
            </w:pPr>
            <w:r w:rsidRPr="00FC1486">
              <w:rPr>
                <w:rFonts w:ascii="Georgia" w:hAnsi="Georgia"/>
                <w:sz w:val="20"/>
                <w:szCs w:val="20"/>
                <w:lang w:val="en-US"/>
              </w:rPr>
              <w:t>compartimentări interioare:</w:t>
            </w:r>
          </w:p>
          <w:p w14:paraId="1B5DBA55" w14:textId="77777777" w:rsidR="001C770C" w:rsidRPr="00FC1486" w:rsidRDefault="001C770C" w:rsidP="002677E7">
            <w:pPr>
              <w:pStyle w:val="Normalbullet"/>
              <w:numPr>
                <w:ilvl w:val="0"/>
                <w:numId w:val="11"/>
              </w:numPr>
              <w:jc w:val="left"/>
              <w:rPr>
                <w:rFonts w:ascii="Georgia" w:hAnsi="Georgia"/>
                <w:sz w:val="20"/>
                <w:szCs w:val="20"/>
                <w:lang w:val="en-US"/>
              </w:rPr>
            </w:pPr>
            <w:r w:rsidRPr="00FC1486">
              <w:rPr>
                <w:rFonts w:ascii="Georgia" w:hAnsi="Georgia"/>
                <w:sz w:val="20"/>
                <w:szCs w:val="20"/>
                <w:lang w:val="en-US"/>
              </w:rPr>
              <w:t>compartimentări gipscarton</w:t>
            </w:r>
          </w:p>
          <w:p w14:paraId="30D2785C" w14:textId="517A6B1B" w:rsidR="001C770C" w:rsidRPr="00FC1486" w:rsidRDefault="001C770C" w:rsidP="002677E7">
            <w:pPr>
              <w:pStyle w:val="Listparagraf"/>
              <w:numPr>
                <w:ilvl w:val="0"/>
                <w:numId w:val="11"/>
              </w:numPr>
              <w:suppressAutoHyphens/>
              <w:rPr>
                <w:rFonts w:ascii="Georgia" w:eastAsia="TimesNewRomanPSMT" w:hAnsi="Georgia" w:cs="TimesNewRomanPSMT"/>
                <w:sz w:val="20"/>
                <w:szCs w:val="20"/>
                <w:lang w:val="en-US"/>
              </w:rPr>
            </w:pPr>
            <w:r w:rsidRPr="00FC1486">
              <w:rPr>
                <w:rFonts w:ascii="Georgia" w:eastAsia="TimesNewRomanPSMT" w:hAnsi="Georgia"/>
                <w:sz w:val="20"/>
                <w:szCs w:val="20"/>
                <w:lang w:val="en-US"/>
              </w:rPr>
              <w:t>zidărie 12.5, 20, 25 și 30 cm</w:t>
            </w:r>
            <w:r w:rsidRPr="00FC1486">
              <w:rPr>
                <w:rFonts w:ascii="Georgia" w:eastAsia="Calibri" w:hAnsi="Georgia"/>
                <w:sz w:val="20"/>
                <w:szCs w:val="20"/>
                <w:lang w:val="en-US"/>
              </w:rPr>
              <w:t xml:space="preserve"> </w:t>
            </w:r>
            <w:r w:rsidRPr="00FC1486">
              <w:rPr>
                <w:rFonts w:ascii="Georgia" w:eastAsia="TimesNewRomanPSMT" w:hAnsi="Georgia" w:cs="TimesNewRomanPSMT"/>
                <w:sz w:val="20"/>
                <w:szCs w:val="20"/>
                <w:lang w:val="en-US"/>
              </w:rPr>
              <w:t>cu rezisten</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ă la foc în func</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 xml:space="preserve">ie de densitatea sarcinii termice </w:t>
            </w:r>
            <w:r w:rsidRPr="00FC1486">
              <w:rPr>
                <w:rFonts w:ascii="Georgia" w:eastAsia="TimesNewRomanPSMT" w:hAnsi="Georgia" w:cs="Calibri"/>
                <w:sz w:val="20"/>
                <w:szCs w:val="20"/>
                <w:lang w:val="en-US"/>
              </w:rPr>
              <w:t>ș</w:t>
            </w:r>
            <w:r w:rsidRPr="00FC1486">
              <w:rPr>
                <w:rFonts w:ascii="Georgia" w:eastAsia="TimesNewRomanPSMT" w:hAnsi="Georgia" w:cs="TimesNewRomanPSMT"/>
                <w:sz w:val="20"/>
                <w:szCs w:val="20"/>
                <w:lang w:val="en-US"/>
              </w:rPr>
              <w:t>i/sau destina</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ia incăperilor.</w:t>
            </w:r>
          </w:p>
        </w:tc>
      </w:tr>
      <w:tr w:rsidR="001C770C" w:rsidRPr="009A4236" w14:paraId="6591A1CC"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24647254" w14:textId="77777777" w:rsidR="001C770C" w:rsidRPr="00CB12EC" w:rsidRDefault="001C770C" w:rsidP="001C770C">
            <w:pPr>
              <w:ind w:left="-19"/>
              <w:rPr>
                <w:rFonts w:ascii="Georgia" w:eastAsia="TimesNewRomanPSMT" w:hAnsi="Georgia" w:cs="TimesNewRomanPSMT"/>
                <w:b/>
                <w:bCs/>
                <w:sz w:val="20"/>
                <w:szCs w:val="20"/>
                <w:lang w:val="en-US"/>
              </w:rPr>
            </w:pPr>
            <w:r w:rsidRPr="00CB12EC">
              <w:rPr>
                <w:rFonts w:ascii="Georgia" w:eastAsia="TimesNewRomanPSMT" w:hAnsi="Georgia" w:cs="TimesNewRomanPSMT"/>
                <w:b/>
                <w:bCs/>
                <w:sz w:val="20"/>
                <w:szCs w:val="20"/>
                <w:lang w:val="en-US"/>
              </w:rPr>
              <w:t>Finisaje exterioare</w:t>
            </w:r>
          </w:p>
          <w:p w14:paraId="3C82CCB8" w14:textId="77777777" w:rsidR="001C770C" w:rsidRPr="00CB12EC" w:rsidRDefault="001C770C" w:rsidP="001C770C">
            <w:pPr>
              <w:ind w:left="1440"/>
              <w:rPr>
                <w:rFonts w:ascii="Georgia" w:hAnsi="Georgia" w:cs="TimesNewRomanPS-BoldMT"/>
                <w:b/>
                <w:bCs/>
                <w:sz w:val="20"/>
                <w:szCs w:val="20"/>
                <w:highlight w:val="yellow"/>
                <w:lang w:val="en-US"/>
              </w:rPr>
            </w:pPr>
          </w:p>
        </w:tc>
        <w:tc>
          <w:tcPr>
            <w:tcW w:w="7618" w:type="dxa"/>
            <w:tcBorders>
              <w:top w:val="dotted" w:sz="4" w:space="0" w:color="000000"/>
              <w:left w:val="dotted" w:sz="4" w:space="0" w:color="000000"/>
              <w:bottom w:val="dotted" w:sz="4" w:space="0" w:color="000000"/>
              <w:right w:val="dotted" w:sz="4" w:space="0" w:color="000000"/>
            </w:tcBorders>
          </w:tcPr>
          <w:p w14:paraId="00F47E46" w14:textId="77777777" w:rsidR="001C770C" w:rsidRPr="00FC1486" w:rsidRDefault="001C770C" w:rsidP="002677E7">
            <w:pPr>
              <w:pStyle w:val="Normalbullet"/>
              <w:numPr>
                <w:ilvl w:val="1"/>
                <w:numId w:val="10"/>
              </w:numPr>
              <w:ind w:left="255" w:hanging="255"/>
              <w:jc w:val="left"/>
              <w:rPr>
                <w:rFonts w:ascii="Georgia" w:hAnsi="Georgia"/>
                <w:color w:val="auto"/>
                <w:sz w:val="20"/>
                <w:szCs w:val="20"/>
                <w:lang w:val="en-US"/>
              </w:rPr>
            </w:pPr>
            <w:r w:rsidRPr="00FC1486">
              <w:rPr>
                <w:rFonts w:ascii="Georgia" w:hAnsi="Georgia"/>
                <w:color w:val="auto"/>
                <w:sz w:val="20"/>
                <w:szCs w:val="20"/>
                <w:lang w:val="en-US"/>
              </w:rPr>
              <w:t>fa</w:t>
            </w:r>
            <w:r w:rsidRPr="00FC1486">
              <w:rPr>
                <w:rFonts w:ascii="Georgia" w:hAnsi="Georgia" w:cs="Calibri"/>
                <w:color w:val="auto"/>
                <w:sz w:val="20"/>
                <w:szCs w:val="20"/>
                <w:lang w:val="en-US"/>
              </w:rPr>
              <w:t>ț</w:t>
            </w:r>
            <w:r w:rsidRPr="00FC1486">
              <w:rPr>
                <w:rFonts w:ascii="Georgia" w:hAnsi="Georgia"/>
                <w:color w:val="auto"/>
                <w:sz w:val="20"/>
                <w:szCs w:val="20"/>
                <w:lang w:val="en-US"/>
              </w:rPr>
              <w:t>adă - termosistem vată minerală bazaltică 15 cm finisat cu tencuieli decorative;</w:t>
            </w:r>
            <w:r w:rsidRPr="00FC1486">
              <w:rPr>
                <w:rFonts w:ascii="Georgia" w:eastAsia="TimesNewRomanPSMT" w:hAnsi="Georgia" w:cs="TimesNewRomanPSMT"/>
                <w:color w:val="auto"/>
                <w:sz w:val="20"/>
                <w:szCs w:val="20"/>
                <w:lang w:val="en-US"/>
              </w:rPr>
              <w:t xml:space="preserve"> soclu - termosistem polistiren extrudat finisat cu tencuială hidroizolantă cu</w:t>
            </w:r>
          </w:p>
          <w:p w14:paraId="3E9CE539" w14:textId="77777777" w:rsidR="001C770C" w:rsidRPr="00FC1486" w:rsidRDefault="001C770C" w:rsidP="00F42AC9">
            <w:pPr>
              <w:ind w:left="255"/>
              <w:rPr>
                <w:rFonts w:ascii="Georgia" w:eastAsia="TimesNewRomanPSMT" w:hAnsi="Georgia" w:cs="TimesNewRomanPSMT"/>
                <w:sz w:val="20"/>
                <w:szCs w:val="20"/>
                <w:lang w:val="en-US"/>
              </w:rPr>
            </w:pPr>
            <w:r w:rsidRPr="00FC1486">
              <w:rPr>
                <w:rFonts w:ascii="Georgia" w:eastAsia="TimesNewRomanPSMT" w:hAnsi="Georgia" w:cs="TimesNewRomanPSMT"/>
                <w:sz w:val="20"/>
                <w:szCs w:val="20"/>
                <w:lang w:val="en-US"/>
              </w:rPr>
              <w:t>rezisten</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ă mecanică;</w:t>
            </w:r>
          </w:p>
          <w:p w14:paraId="2412927A" w14:textId="77777777" w:rsidR="001C770C" w:rsidRPr="00FC1486" w:rsidRDefault="001C770C" w:rsidP="002677E7">
            <w:pPr>
              <w:pStyle w:val="Normalbullet"/>
              <w:numPr>
                <w:ilvl w:val="1"/>
                <w:numId w:val="10"/>
              </w:numPr>
              <w:ind w:left="255" w:hanging="255"/>
              <w:jc w:val="left"/>
              <w:rPr>
                <w:rFonts w:ascii="Georgia" w:hAnsi="Georgia"/>
                <w:color w:val="auto"/>
                <w:sz w:val="20"/>
                <w:szCs w:val="20"/>
                <w:lang w:val="en-US"/>
              </w:rPr>
            </w:pPr>
            <w:r w:rsidRPr="00FC1486">
              <w:rPr>
                <w:rFonts w:ascii="Georgia" w:hAnsi="Georgia"/>
                <w:color w:val="auto"/>
                <w:sz w:val="20"/>
                <w:szCs w:val="20"/>
                <w:lang w:val="en-US"/>
              </w:rPr>
              <w:t>copertinele care protejază accesele în clădire sunt finisate cu tencuieli structurate de exterior;</w:t>
            </w:r>
          </w:p>
          <w:p w14:paraId="778A1E4B" w14:textId="77777777" w:rsidR="001C770C" w:rsidRPr="00FC1486" w:rsidRDefault="001C770C" w:rsidP="002677E7">
            <w:pPr>
              <w:pStyle w:val="Normalbullet"/>
              <w:numPr>
                <w:ilvl w:val="1"/>
                <w:numId w:val="10"/>
              </w:numPr>
              <w:ind w:left="255" w:hanging="270"/>
              <w:jc w:val="left"/>
              <w:rPr>
                <w:rFonts w:ascii="Georgia" w:hAnsi="Georgia"/>
                <w:sz w:val="20"/>
                <w:szCs w:val="20"/>
                <w:lang w:val="en-US"/>
              </w:rPr>
            </w:pPr>
            <w:r w:rsidRPr="00FC1486">
              <w:rPr>
                <w:rFonts w:ascii="Georgia" w:hAnsi="Georgia"/>
                <w:sz w:val="20"/>
                <w:szCs w:val="20"/>
              </w:rPr>
              <w:t xml:space="preserve">zonele vitrate vor fi inchise cu </w:t>
            </w:r>
            <w:r w:rsidRPr="00FC1486">
              <w:rPr>
                <w:rFonts w:ascii="Georgia" w:hAnsi="Georgia"/>
                <w:sz w:val="20"/>
                <w:szCs w:val="20"/>
                <w:lang w:val="en-US"/>
              </w:rPr>
              <w:t>tâmplărie termoizolantă din profile de aluminiu;</w:t>
            </w:r>
          </w:p>
          <w:p w14:paraId="08B92A7F" w14:textId="77777777" w:rsidR="001C770C" w:rsidRPr="00FC1486" w:rsidRDefault="001C770C" w:rsidP="002677E7">
            <w:pPr>
              <w:pStyle w:val="Normalbullet"/>
              <w:numPr>
                <w:ilvl w:val="1"/>
                <w:numId w:val="10"/>
              </w:numPr>
              <w:ind w:left="255" w:hanging="255"/>
              <w:jc w:val="left"/>
              <w:rPr>
                <w:rFonts w:ascii="Georgia" w:hAnsi="Georgia"/>
                <w:color w:val="auto"/>
                <w:sz w:val="20"/>
                <w:szCs w:val="20"/>
                <w:lang w:val="en-US"/>
              </w:rPr>
            </w:pPr>
            <w:r w:rsidRPr="00FC1486">
              <w:rPr>
                <w:rFonts w:ascii="Georgia" w:eastAsia="TimesNewRomanPSMT" w:hAnsi="Georgia" w:cs="TimesNewRomanPSMT"/>
                <w:color w:val="auto"/>
                <w:sz w:val="20"/>
                <w:szCs w:val="20"/>
                <w:lang w:val="en-US"/>
              </w:rPr>
              <w:t>u</w:t>
            </w:r>
            <w:r w:rsidRPr="00FC1486">
              <w:rPr>
                <w:rFonts w:ascii="Georgia" w:eastAsia="TimesNewRomanPSMT" w:hAnsi="Georgia" w:cs="Calibri"/>
                <w:color w:val="auto"/>
                <w:sz w:val="20"/>
                <w:szCs w:val="20"/>
                <w:lang w:val="en-US"/>
              </w:rPr>
              <w:t>ș</w:t>
            </w:r>
            <w:r w:rsidRPr="00FC1486">
              <w:rPr>
                <w:rFonts w:ascii="Georgia" w:eastAsia="TimesNewRomanPSMT" w:hAnsi="Georgia" w:cs="TimesNewRomanPSMT"/>
                <w:color w:val="auto"/>
                <w:sz w:val="20"/>
                <w:szCs w:val="20"/>
                <w:lang w:val="en-US"/>
              </w:rPr>
              <w:t>a de acces prevăzută cu dispozitive de autoînchidere si sistem control acces;</w:t>
            </w:r>
          </w:p>
          <w:p w14:paraId="0E080AC3" w14:textId="7B11A569" w:rsidR="001C770C" w:rsidRPr="00FC1486" w:rsidRDefault="001C770C" w:rsidP="002677E7">
            <w:pPr>
              <w:pStyle w:val="Normalbullet"/>
              <w:numPr>
                <w:ilvl w:val="1"/>
                <w:numId w:val="10"/>
              </w:numPr>
              <w:ind w:left="255" w:hanging="255"/>
              <w:jc w:val="left"/>
              <w:rPr>
                <w:rFonts w:ascii="Georgia" w:hAnsi="Georgia"/>
                <w:sz w:val="20"/>
                <w:szCs w:val="20"/>
                <w:lang w:val="en-US"/>
              </w:rPr>
            </w:pPr>
            <w:r w:rsidRPr="00FC1486">
              <w:rPr>
                <w:rFonts w:ascii="Georgia" w:hAnsi="Georgia"/>
                <w:sz w:val="20"/>
                <w:szCs w:val="20"/>
                <w:lang w:val="en-US"/>
              </w:rPr>
              <w:t xml:space="preserve">podestele de acces în clădire vor avea finisaj rezistent la trafic intens </w:t>
            </w:r>
            <w:r w:rsidRPr="00FC1486">
              <w:rPr>
                <w:rFonts w:ascii="Georgia" w:hAnsi="Georgia" w:cs="Calibri"/>
                <w:sz w:val="20"/>
                <w:szCs w:val="20"/>
                <w:lang w:val="en-US"/>
              </w:rPr>
              <w:t>ș</w:t>
            </w:r>
            <w:r w:rsidRPr="00FC1486">
              <w:rPr>
                <w:rFonts w:ascii="Georgia" w:hAnsi="Georgia"/>
                <w:sz w:val="20"/>
                <w:szCs w:val="20"/>
                <w:lang w:val="en-US"/>
              </w:rPr>
              <w:t xml:space="preserve">i la înghet, cu </w:t>
            </w:r>
            <w:r w:rsidRPr="00FC1486">
              <w:rPr>
                <w:rFonts w:ascii="Georgia" w:eastAsia="TimesNewRomanPSMT" w:hAnsi="Georgia" w:cs="TimesNewRomanPSMT"/>
                <w:sz w:val="20"/>
                <w:szCs w:val="20"/>
                <w:lang w:val="en-US"/>
              </w:rPr>
              <w:t>suprafa</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ă antiderapantă.</w:t>
            </w:r>
          </w:p>
        </w:tc>
      </w:tr>
      <w:tr w:rsidR="001C770C" w:rsidRPr="009A4236" w14:paraId="57D6C62F"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1EF8E97A" w14:textId="77777777" w:rsidR="001C770C" w:rsidRPr="00CB12EC" w:rsidRDefault="001C770C" w:rsidP="001C770C">
            <w:pPr>
              <w:ind w:left="-19"/>
              <w:rPr>
                <w:rFonts w:ascii="Georgia" w:eastAsia="TimesNewRomanPSMT" w:hAnsi="Georgia" w:cs="TimesNewRomanPSMT"/>
                <w:b/>
                <w:bCs/>
                <w:sz w:val="20"/>
                <w:szCs w:val="20"/>
                <w:lang w:val="en-US"/>
              </w:rPr>
            </w:pPr>
            <w:r w:rsidRPr="00CB12EC">
              <w:rPr>
                <w:rFonts w:ascii="Georgia" w:eastAsia="TimesNewRomanPSMT" w:hAnsi="Georgia" w:cs="TimesNewRomanPSMT"/>
                <w:b/>
                <w:bCs/>
                <w:sz w:val="20"/>
                <w:szCs w:val="20"/>
                <w:lang w:val="en-US"/>
              </w:rPr>
              <w:t>Finisaje interioare</w:t>
            </w:r>
          </w:p>
          <w:p w14:paraId="4E21A30B" w14:textId="77777777" w:rsidR="001C770C" w:rsidRPr="00CB12EC" w:rsidRDefault="001C770C" w:rsidP="001C770C">
            <w:pPr>
              <w:ind w:left="1440"/>
              <w:rPr>
                <w:rFonts w:ascii="Georgia" w:hAnsi="Georgia" w:cs="TimesNewRomanPS-BoldMT"/>
                <w:b/>
                <w:bCs/>
                <w:sz w:val="20"/>
                <w:szCs w:val="20"/>
                <w:highlight w:val="yellow"/>
                <w:lang w:val="en-US"/>
              </w:rPr>
            </w:pPr>
          </w:p>
        </w:tc>
        <w:tc>
          <w:tcPr>
            <w:tcW w:w="7618" w:type="dxa"/>
            <w:tcBorders>
              <w:top w:val="dotted" w:sz="4" w:space="0" w:color="000000"/>
              <w:left w:val="dotted" w:sz="4" w:space="0" w:color="000000"/>
              <w:bottom w:val="dotted" w:sz="4" w:space="0" w:color="000000"/>
              <w:right w:val="dotted" w:sz="4" w:space="0" w:color="000000"/>
            </w:tcBorders>
          </w:tcPr>
          <w:p w14:paraId="7B78BFE6" w14:textId="4FBD7C73" w:rsidR="001C770C" w:rsidRPr="00FC1486" w:rsidRDefault="001C770C" w:rsidP="002677E7">
            <w:pPr>
              <w:pStyle w:val="Normalbullet"/>
              <w:numPr>
                <w:ilvl w:val="1"/>
                <w:numId w:val="10"/>
              </w:numPr>
              <w:ind w:left="255" w:hanging="255"/>
              <w:jc w:val="left"/>
              <w:rPr>
                <w:rFonts w:ascii="Georgia" w:hAnsi="Georgia"/>
                <w:sz w:val="20"/>
                <w:szCs w:val="20"/>
                <w:lang w:val="en-US"/>
              </w:rPr>
            </w:pPr>
            <w:r w:rsidRPr="00FC1486">
              <w:rPr>
                <w:rFonts w:ascii="Georgia" w:hAnsi="Georgia"/>
                <w:sz w:val="20"/>
                <w:szCs w:val="20"/>
                <w:lang w:val="en-US"/>
              </w:rPr>
              <w:t>vor fi specifice actvităților care se vor desfășura in aceste spații – pardoseli din gresie ceramica antiderapantă sau pardoseli din c</w:t>
            </w:r>
            <w:r w:rsidR="00C25CD6" w:rsidRPr="00FC1486">
              <w:rPr>
                <w:rFonts w:ascii="Georgia" w:hAnsi="Georgia"/>
                <w:sz w:val="20"/>
                <w:szCs w:val="20"/>
                <w:lang w:val="en-US"/>
              </w:rPr>
              <w:t>ovor PVC disipativ / antistatic</w:t>
            </w:r>
            <w:r w:rsidRPr="00FC1486">
              <w:rPr>
                <w:rFonts w:ascii="Georgia" w:hAnsi="Georgia"/>
                <w:sz w:val="20"/>
                <w:szCs w:val="20"/>
                <w:lang w:val="en-US"/>
              </w:rPr>
              <w:t>; pere</w:t>
            </w:r>
            <w:r w:rsidRPr="00FC1486">
              <w:rPr>
                <w:rFonts w:ascii="Georgia" w:hAnsi="Georgia" w:cs="Calibri"/>
                <w:sz w:val="20"/>
                <w:szCs w:val="20"/>
                <w:lang w:val="en-US"/>
              </w:rPr>
              <w:t>ț</w:t>
            </w:r>
            <w:r w:rsidR="00C25CD6" w:rsidRPr="00FC1486">
              <w:rPr>
                <w:rFonts w:ascii="Georgia" w:hAnsi="Georgia"/>
                <w:sz w:val="20"/>
                <w:szCs w:val="20"/>
                <w:lang w:val="en-US"/>
              </w:rPr>
              <w:t>i</w:t>
            </w:r>
            <w:r w:rsidRPr="00FC1486">
              <w:rPr>
                <w:rFonts w:ascii="Georgia" w:hAnsi="Georgia"/>
                <w:sz w:val="20"/>
                <w:szCs w:val="20"/>
                <w:lang w:val="en-US"/>
              </w:rPr>
              <w:t xml:space="preserve"> zugrăveli lavabile</w:t>
            </w:r>
            <w:r w:rsidRPr="00FC1486">
              <w:rPr>
                <w:rFonts w:ascii="Georgia" w:hAnsi="Georgia"/>
                <w:sz w:val="20"/>
                <w:szCs w:val="20"/>
              </w:rPr>
              <w:t xml:space="preserve"> si vopsea pe bază de ulei și </w:t>
            </w:r>
            <w:r w:rsidRPr="00FC1486">
              <w:rPr>
                <w:rFonts w:ascii="Georgia" w:hAnsi="Georgia"/>
                <w:sz w:val="20"/>
                <w:szCs w:val="20"/>
                <w:lang w:val="en-US"/>
              </w:rPr>
              <w:t>tavane zugrăveli lavabile;</w:t>
            </w:r>
          </w:p>
          <w:p w14:paraId="6266D1C4" w14:textId="77777777" w:rsidR="001C770C" w:rsidRPr="00FC1486" w:rsidRDefault="001C770C" w:rsidP="002677E7">
            <w:pPr>
              <w:pStyle w:val="Normalbullet"/>
              <w:numPr>
                <w:ilvl w:val="1"/>
                <w:numId w:val="10"/>
              </w:numPr>
              <w:ind w:left="255" w:hanging="255"/>
              <w:jc w:val="left"/>
              <w:rPr>
                <w:rFonts w:ascii="Georgia" w:hAnsi="Georgia"/>
                <w:sz w:val="20"/>
                <w:szCs w:val="20"/>
                <w:lang w:val="en-US"/>
              </w:rPr>
            </w:pPr>
            <w:r w:rsidRPr="00FC1486">
              <w:rPr>
                <w:rFonts w:ascii="Georgia" w:hAnsi="Georgia"/>
                <w:sz w:val="20"/>
                <w:szCs w:val="20"/>
                <w:lang w:val="en-US"/>
              </w:rPr>
              <w:t>băi – hidroizola</w:t>
            </w:r>
            <w:r w:rsidRPr="00FC1486">
              <w:rPr>
                <w:rFonts w:ascii="Georgia" w:hAnsi="Georgia" w:cs="Calibri"/>
                <w:sz w:val="20"/>
                <w:szCs w:val="20"/>
                <w:lang w:val="en-US"/>
              </w:rPr>
              <w:t>ț</w:t>
            </w:r>
            <w:r w:rsidRPr="00FC1486">
              <w:rPr>
                <w:rFonts w:ascii="Georgia" w:hAnsi="Georgia"/>
                <w:sz w:val="20"/>
                <w:szCs w:val="20"/>
                <w:lang w:val="en-US"/>
              </w:rPr>
              <w:t xml:space="preserve">ii orizontale </w:t>
            </w:r>
            <w:r w:rsidRPr="00FC1486">
              <w:rPr>
                <w:rFonts w:ascii="Georgia" w:hAnsi="Georgia" w:cs="Calibri"/>
                <w:sz w:val="20"/>
                <w:szCs w:val="20"/>
                <w:lang w:val="en-US"/>
              </w:rPr>
              <w:t>ș</w:t>
            </w:r>
            <w:r w:rsidRPr="00FC1486">
              <w:rPr>
                <w:rFonts w:ascii="Georgia" w:hAnsi="Georgia"/>
                <w:sz w:val="20"/>
                <w:szCs w:val="20"/>
                <w:lang w:val="en-US"/>
              </w:rPr>
              <w:t xml:space="preserve">i verticale; pardoseală placări ceramice rezistente la trafic intens, cu finisaj antiderapant; </w:t>
            </w:r>
            <w:r w:rsidRPr="00FC1486">
              <w:rPr>
                <w:rFonts w:ascii="Georgia" w:hAnsi="Georgia"/>
                <w:color w:val="auto"/>
                <w:sz w:val="20"/>
                <w:szCs w:val="20"/>
                <w:lang w:val="en-US"/>
              </w:rPr>
              <w:t>pere</w:t>
            </w:r>
            <w:r w:rsidRPr="00FC1486">
              <w:rPr>
                <w:rFonts w:ascii="Georgia" w:hAnsi="Georgia" w:cs="Calibri"/>
                <w:color w:val="auto"/>
                <w:sz w:val="20"/>
                <w:szCs w:val="20"/>
                <w:lang w:val="en-US"/>
              </w:rPr>
              <w:t>ț</w:t>
            </w:r>
            <w:r w:rsidRPr="00FC1486">
              <w:rPr>
                <w:rFonts w:ascii="Georgia" w:hAnsi="Georgia"/>
                <w:color w:val="auto"/>
                <w:sz w:val="20"/>
                <w:szCs w:val="20"/>
                <w:lang w:val="en-US"/>
              </w:rPr>
              <w:t xml:space="preserve">i placare ceramică </w:t>
            </w:r>
            <w:r w:rsidRPr="00FC1486">
              <w:rPr>
                <w:rFonts w:ascii="Georgia" w:hAnsi="Georgia" w:cs="Calibri"/>
                <w:color w:val="auto"/>
                <w:sz w:val="20"/>
                <w:szCs w:val="20"/>
                <w:lang w:val="en-US"/>
              </w:rPr>
              <w:t>ș</w:t>
            </w:r>
            <w:r w:rsidRPr="00FC1486">
              <w:rPr>
                <w:rFonts w:ascii="Georgia" w:hAnsi="Georgia"/>
                <w:color w:val="auto"/>
                <w:sz w:val="20"/>
                <w:szCs w:val="20"/>
                <w:lang w:val="en-US"/>
              </w:rPr>
              <w:t>i zugrăveli.</w:t>
            </w:r>
          </w:p>
          <w:p w14:paraId="1D8A25BF" w14:textId="77777777" w:rsidR="001C770C" w:rsidRPr="00FC1486" w:rsidRDefault="001C770C" w:rsidP="00F42AC9">
            <w:pPr>
              <w:pStyle w:val="Normalbullet"/>
              <w:numPr>
                <w:ilvl w:val="0"/>
                <w:numId w:val="0"/>
              </w:numPr>
              <w:ind w:left="255"/>
              <w:jc w:val="left"/>
              <w:rPr>
                <w:rFonts w:ascii="Georgia" w:hAnsi="Georgia"/>
                <w:sz w:val="20"/>
                <w:szCs w:val="20"/>
                <w:highlight w:val="yellow"/>
                <w:lang w:val="en-US"/>
              </w:rPr>
            </w:pPr>
          </w:p>
        </w:tc>
      </w:tr>
      <w:tr w:rsidR="001C770C" w:rsidRPr="009A4236" w14:paraId="689DAEB3"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657DE2F2" w14:textId="77777777" w:rsidR="001C770C" w:rsidRPr="00CB12EC" w:rsidRDefault="001C770C" w:rsidP="001C770C">
            <w:pPr>
              <w:rPr>
                <w:rFonts w:ascii="Georgia" w:hAnsi="Georgia"/>
                <w:b/>
                <w:sz w:val="20"/>
                <w:szCs w:val="20"/>
              </w:rPr>
            </w:pPr>
            <w:r w:rsidRPr="00CB12EC">
              <w:rPr>
                <w:rFonts w:ascii="Georgia" w:eastAsia="Calibri" w:hAnsi="Georgia"/>
                <w:b/>
                <w:sz w:val="20"/>
                <w:szCs w:val="20"/>
                <w:lang w:val="it-IT"/>
              </w:rPr>
              <w:t>Acoperisul si invelitoarea</w:t>
            </w:r>
          </w:p>
          <w:p w14:paraId="29785101" w14:textId="77777777" w:rsidR="001C770C" w:rsidRPr="00CB12EC" w:rsidRDefault="001C770C" w:rsidP="001C770C">
            <w:pPr>
              <w:ind w:left="1440"/>
              <w:rPr>
                <w:rFonts w:ascii="Georgia" w:eastAsia="TimesNewRomanPSMT" w:hAnsi="Georgia" w:cs="TimesNewRomanPSMT"/>
                <w:b/>
                <w:bCs/>
                <w:sz w:val="20"/>
                <w:szCs w:val="20"/>
                <w:highlight w:val="yellow"/>
                <w:lang w:val="en-US"/>
              </w:rPr>
            </w:pPr>
          </w:p>
        </w:tc>
        <w:tc>
          <w:tcPr>
            <w:tcW w:w="7618" w:type="dxa"/>
            <w:tcBorders>
              <w:top w:val="dotted" w:sz="4" w:space="0" w:color="000000"/>
              <w:left w:val="dotted" w:sz="4" w:space="0" w:color="000000"/>
              <w:bottom w:val="dotted" w:sz="4" w:space="0" w:color="000000"/>
              <w:right w:val="dotted" w:sz="4" w:space="0" w:color="000000"/>
            </w:tcBorders>
          </w:tcPr>
          <w:p w14:paraId="07C86D35" w14:textId="77777777" w:rsidR="001C770C" w:rsidRPr="00FC1486" w:rsidRDefault="001C770C" w:rsidP="002677E7">
            <w:pPr>
              <w:pStyle w:val="Normalbullet"/>
              <w:numPr>
                <w:ilvl w:val="1"/>
                <w:numId w:val="10"/>
              </w:numPr>
              <w:tabs>
                <w:tab w:val="left" w:pos="3672"/>
              </w:tabs>
              <w:ind w:left="255" w:hanging="270"/>
              <w:jc w:val="left"/>
              <w:rPr>
                <w:rFonts w:ascii="Georgia" w:hAnsi="Georgia"/>
                <w:sz w:val="20"/>
                <w:szCs w:val="20"/>
              </w:rPr>
            </w:pPr>
            <w:r w:rsidRPr="00FC1486">
              <w:rPr>
                <w:rFonts w:ascii="Georgia" w:hAnsi="Georgia"/>
                <w:sz w:val="20"/>
                <w:szCs w:val="20"/>
              </w:rPr>
              <w:t xml:space="preserve">terasă necirculabilă peste etajul 2 </w:t>
            </w:r>
            <w:r w:rsidRPr="00FC1486">
              <w:rPr>
                <w:rFonts w:ascii="Georgia" w:eastAsia="TimesNewRomanPSMT" w:hAnsi="Georgia" w:cs="TimesNewRomanPSMT"/>
                <w:sz w:val="20"/>
                <w:szCs w:val="20"/>
                <w:lang w:val="en-US"/>
              </w:rPr>
              <w:t xml:space="preserve">alcatuita din: hidroizolație bituminoasa 2 straturi (cel superior cu ardezie), strat de difuzie, șapă slab armată, strat de protectie termoizolație + folie PVC, </w:t>
            </w:r>
            <w:r w:rsidRPr="00FC1486">
              <w:rPr>
                <w:rFonts w:ascii="Georgia" w:hAnsi="Georgia"/>
                <w:sz w:val="20"/>
                <w:szCs w:val="20"/>
                <w:lang w:val="en-US"/>
              </w:rPr>
              <w:t>vată minerală bazaltică 25 cm, barieră contra vapori, strat DDC, beton de panta.</w:t>
            </w:r>
          </w:p>
          <w:p w14:paraId="2F123590" w14:textId="77777777" w:rsidR="001C770C" w:rsidRPr="00FC1486" w:rsidRDefault="001C770C" w:rsidP="001C770C">
            <w:pPr>
              <w:pStyle w:val="Normalbullet"/>
              <w:numPr>
                <w:ilvl w:val="0"/>
                <w:numId w:val="0"/>
              </w:numPr>
              <w:ind w:left="255"/>
              <w:rPr>
                <w:rFonts w:ascii="Georgia" w:hAnsi="Georgia"/>
                <w:sz w:val="20"/>
                <w:szCs w:val="20"/>
                <w:highlight w:val="yellow"/>
                <w:lang w:val="en-US"/>
              </w:rPr>
            </w:pPr>
          </w:p>
        </w:tc>
      </w:tr>
      <w:tr w:rsidR="001C770C" w:rsidRPr="009A4236" w14:paraId="1C4ADDB4"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0443FD9F" w14:textId="77777777" w:rsidR="001C770C" w:rsidRPr="00CB12EC" w:rsidRDefault="001C770C" w:rsidP="001C770C">
            <w:pPr>
              <w:ind w:left="-19"/>
              <w:rPr>
                <w:rFonts w:ascii="Georgia" w:hAnsi="Georgia"/>
                <w:b/>
                <w:bCs/>
                <w:sz w:val="20"/>
                <w:szCs w:val="20"/>
                <w:highlight w:val="yellow"/>
              </w:rPr>
            </w:pPr>
            <w:r w:rsidRPr="00CB12EC">
              <w:rPr>
                <w:rFonts w:ascii="Georgia" w:eastAsia="TimesNewRomanPSMT" w:hAnsi="Georgia" w:cs="TimesNewRomanPSMT"/>
                <w:b/>
                <w:bCs/>
                <w:sz w:val="20"/>
                <w:szCs w:val="20"/>
                <w:lang w:val="en-US"/>
              </w:rPr>
              <w:t>Tâmplărie</w:t>
            </w:r>
          </w:p>
        </w:tc>
        <w:tc>
          <w:tcPr>
            <w:tcW w:w="7618" w:type="dxa"/>
            <w:tcBorders>
              <w:top w:val="dotted" w:sz="4" w:space="0" w:color="000000"/>
              <w:left w:val="dotted" w:sz="4" w:space="0" w:color="000000"/>
              <w:bottom w:val="dotted" w:sz="4" w:space="0" w:color="000000"/>
              <w:right w:val="dotted" w:sz="4" w:space="0" w:color="000000"/>
            </w:tcBorders>
          </w:tcPr>
          <w:p w14:paraId="3F656227" w14:textId="77777777" w:rsidR="001C770C" w:rsidRPr="00FC1486" w:rsidRDefault="001C770C" w:rsidP="002677E7">
            <w:pPr>
              <w:pStyle w:val="Normalbullet"/>
              <w:numPr>
                <w:ilvl w:val="1"/>
                <w:numId w:val="10"/>
              </w:numPr>
              <w:ind w:left="165" w:hanging="165"/>
              <w:jc w:val="left"/>
              <w:rPr>
                <w:rFonts w:ascii="Georgia" w:hAnsi="Georgia"/>
                <w:sz w:val="20"/>
                <w:szCs w:val="20"/>
                <w:lang w:val="en-US"/>
              </w:rPr>
            </w:pPr>
            <w:r w:rsidRPr="00FC1486">
              <w:rPr>
                <w:rFonts w:ascii="Georgia" w:hAnsi="Georgia"/>
                <w:sz w:val="20"/>
                <w:szCs w:val="20"/>
                <w:lang w:val="en-US"/>
              </w:rPr>
              <w:t xml:space="preserve"> exterioară:</w:t>
            </w:r>
          </w:p>
          <w:p w14:paraId="2F733E26" w14:textId="77777777" w:rsidR="001C770C" w:rsidRPr="00FC1486" w:rsidRDefault="001C770C" w:rsidP="002677E7">
            <w:pPr>
              <w:pStyle w:val="Listparagraf"/>
              <w:numPr>
                <w:ilvl w:val="0"/>
                <w:numId w:val="13"/>
              </w:numPr>
              <w:suppressAutoHyphens/>
              <w:rPr>
                <w:rFonts w:ascii="Georgia" w:eastAsia="TimesNewRomanPSMT" w:hAnsi="Georgia" w:cs="TimesNewRomanPSMT"/>
                <w:sz w:val="20"/>
                <w:szCs w:val="20"/>
                <w:lang w:val="pt-BR"/>
              </w:rPr>
            </w:pPr>
            <w:r w:rsidRPr="00FC1486">
              <w:rPr>
                <w:rFonts w:ascii="Georgia" w:eastAsia="TimesNewRomanPSMT" w:hAnsi="Georgia" w:cs="TimesNewRomanPSMT"/>
                <w:sz w:val="20"/>
                <w:szCs w:val="20"/>
                <w:lang w:val="pt-BR"/>
              </w:rPr>
              <w:t>tâmplărie din profile aluminiu tripan cu geam termoizolant cu protecție solară;</w:t>
            </w:r>
          </w:p>
          <w:p w14:paraId="7323F252" w14:textId="77777777" w:rsidR="001C770C" w:rsidRPr="00FC1486" w:rsidRDefault="001C770C" w:rsidP="002677E7">
            <w:pPr>
              <w:pStyle w:val="Listparagraf"/>
              <w:numPr>
                <w:ilvl w:val="0"/>
                <w:numId w:val="13"/>
              </w:numPr>
              <w:suppressAutoHyphens/>
              <w:rPr>
                <w:rFonts w:ascii="Georgia" w:eastAsia="TimesNewRomanPSMT" w:hAnsi="Georgia" w:cs="TimesNewRomanPSMT"/>
                <w:sz w:val="20"/>
                <w:szCs w:val="20"/>
                <w:lang w:val="pt-BR"/>
              </w:rPr>
            </w:pPr>
            <w:r w:rsidRPr="00FC1486">
              <w:rPr>
                <w:rFonts w:ascii="Georgia" w:eastAsia="TimesNewRomanPSMT" w:hAnsi="Georgia" w:cs="TimesNewRomanPSMT"/>
                <w:sz w:val="20"/>
                <w:szCs w:val="20"/>
                <w:lang w:val="pt-BR"/>
              </w:rPr>
              <w:t>sticla va fi securizată și stratificată de siguranță;</w:t>
            </w:r>
          </w:p>
          <w:p w14:paraId="45142EAC" w14:textId="77777777" w:rsidR="001C770C" w:rsidRPr="00FC1486" w:rsidRDefault="001C770C" w:rsidP="002677E7">
            <w:pPr>
              <w:pStyle w:val="Listparagraf"/>
              <w:numPr>
                <w:ilvl w:val="0"/>
                <w:numId w:val="12"/>
              </w:numPr>
              <w:suppressAutoHyphens/>
              <w:rPr>
                <w:rFonts w:ascii="Georgia" w:eastAsia="TimesNewRomanPSMT" w:hAnsi="Georgia" w:cs="TimesNewRomanPSMT"/>
                <w:sz w:val="20"/>
                <w:szCs w:val="20"/>
              </w:rPr>
            </w:pPr>
            <w:r w:rsidRPr="00FC1486">
              <w:rPr>
                <w:rFonts w:ascii="Georgia" w:eastAsia="TimesNewRomanPSMT" w:hAnsi="Georgia" w:cs="TimesNewRomanPSMT"/>
                <w:sz w:val="20"/>
                <w:szCs w:val="20"/>
                <w:lang w:val="it-IT"/>
              </w:rPr>
              <w:lastRenderedPageBreak/>
              <w:t>u</w:t>
            </w:r>
            <w:r w:rsidRPr="00FC1486">
              <w:rPr>
                <w:rFonts w:ascii="Georgia" w:eastAsia="TimesNewRomanPSMT" w:hAnsi="Georgia" w:cs="Calibri"/>
                <w:sz w:val="20"/>
                <w:szCs w:val="20"/>
                <w:lang w:val="it-IT"/>
              </w:rPr>
              <w:t>ș</w:t>
            </w:r>
            <w:r w:rsidRPr="00FC1486">
              <w:rPr>
                <w:rFonts w:ascii="Georgia" w:eastAsia="TimesNewRomanPSMT" w:hAnsi="Georgia" w:cs="TimesNewRomanPSMT"/>
                <w:sz w:val="20"/>
                <w:szCs w:val="20"/>
                <w:lang w:val="it-IT"/>
              </w:rPr>
              <w:t>ile pentru accesul personalului vor fi prevăzute cu dispozitive de autoînchidere (pozi</w:t>
            </w:r>
            <w:r w:rsidRPr="00FC1486">
              <w:rPr>
                <w:rFonts w:ascii="Georgia" w:eastAsia="TimesNewRomanPSMT" w:hAnsi="Georgia" w:cs="Calibri"/>
                <w:sz w:val="20"/>
                <w:szCs w:val="20"/>
                <w:lang w:val="it-IT"/>
              </w:rPr>
              <w:t>ț</w:t>
            </w:r>
            <w:r w:rsidRPr="00FC1486">
              <w:rPr>
                <w:rFonts w:ascii="Georgia" w:eastAsia="TimesNewRomanPSMT" w:hAnsi="Georgia" w:cs="TimesNewRomanPSMT"/>
                <w:sz w:val="20"/>
                <w:szCs w:val="20"/>
                <w:lang w:val="it-IT"/>
              </w:rPr>
              <w:t>ia normală a uşii este cea închisă).</w:t>
            </w:r>
          </w:p>
          <w:p w14:paraId="324F5221" w14:textId="77777777" w:rsidR="001C770C" w:rsidRPr="00FC1486" w:rsidRDefault="001C770C" w:rsidP="002677E7">
            <w:pPr>
              <w:pStyle w:val="Normalbullet"/>
              <w:numPr>
                <w:ilvl w:val="1"/>
                <w:numId w:val="10"/>
              </w:numPr>
              <w:ind w:left="255" w:hanging="255"/>
              <w:jc w:val="left"/>
              <w:rPr>
                <w:rFonts w:ascii="Georgia" w:hAnsi="Georgia"/>
                <w:sz w:val="20"/>
                <w:szCs w:val="20"/>
                <w:lang w:val="en-US"/>
              </w:rPr>
            </w:pPr>
            <w:r w:rsidRPr="00FC1486">
              <w:rPr>
                <w:rFonts w:ascii="Georgia" w:hAnsi="Georgia"/>
                <w:sz w:val="20"/>
                <w:szCs w:val="20"/>
                <w:lang w:val="en-US"/>
              </w:rPr>
              <w:t>interioară:</w:t>
            </w:r>
          </w:p>
          <w:p w14:paraId="280E8711" w14:textId="77777777" w:rsidR="001C770C" w:rsidRPr="00FC1486" w:rsidRDefault="001C770C" w:rsidP="002677E7">
            <w:pPr>
              <w:pStyle w:val="Listparagraf"/>
              <w:numPr>
                <w:ilvl w:val="0"/>
                <w:numId w:val="14"/>
              </w:numPr>
              <w:suppressAutoHyphens/>
              <w:rPr>
                <w:rFonts w:ascii="Georgia" w:eastAsia="TimesNewRomanPSMT" w:hAnsi="Georgia" w:cs="TimesNewRomanPSMT"/>
                <w:sz w:val="20"/>
                <w:szCs w:val="20"/>
                <w:lang w:val="en-US"/>
              </w:rPr>
            </w:pPr>
            <w:r w:rsidRPr="00FC1486">
              <w:rPr>
                <w:rFonts w:ascii="Georgia" w:eastAsia="TimesNewRomanPSMT" w:hAnsi="Georgia" w:cs="TimesNewRomanPSMT"/>
                <w:sz w:val="20"/>
                <w:szCs w:val="20"/>
                <w:lang w:val="en-US"/>
              </w:rPr>
              <w:t>tâmplărie interioara tip MDF;</w:t>
            </w:r>
          </w:p>
          <w:p w14:paraId="5060712A" w14:textId="77777777" w:rsidR="001C770C" w:rsidRPr="00FC1486" w:rsidRDefault="001C770C" w:rsidP="002677E7">
            <w:pPr>
              <w:pStyle w:val="Listparagraf"/>
              <w:numPr>
                <w:ilvl w:val="0"/>
                <w:numId w:val="14"/>
              </w:numPr>
              <w:suppressAutoHyphens/>
              <w:rPr>
                <w:rFonts w:ascii="Georgia" w:eastAsia="TimesNewRomanPSMT" w:hAnsi="Georgia" w:cs="TimesNewRomanPSMT"/>
                <w:sz w:val="20"/>
                <w:szCs w:val="20"/>
              </w:rPr>
            </w:pPr>
            <w:r w:rsidRPr="00FC1486">
              <w:rPr>
                <w:rFonts w:ascii="Georgia" w:eastAsia="TimesNewRomanPSMT" w:hAnsi="Georgia" w:cs="TimesNewRomanPSMT"/>
                <w:sz w:val="20"/>
                <w:szCs w:val="20"/>
                <w:lang w:val="it-IT"/>
              </w:rPr>
              <w:t>u</w:t>
            </w:r>
            <w:r w:rsidRPr="00FC1486">
              <w:rPr>
                <w:rFonts w:ascii="Georgia" w:eastAsia="TimesNewRomanPSMT" w:hAnsi="Georgia" w:cs="Calibri"/>
                <w:sz w:val="20"/>
                <w:szCs w:val="20"/>
                <w:lang w:val="it-IT"/>
              </w:rPr>
              <w:t>ș</w:t>
            </w:r>
            <w:r w:rsidRPr="00FC1486">
              <w:rPr>
                <w:rFonts w:ascii="Georgia" w:eastAsia="TimesNewRomanPSMT" w:hAnsi="Georgia" w:cs="TimesNewRomanPSMT"/>
                <w:sz w:val="20"/>
                <w:szCs w:val="20"/>
                <w:lang w:val="it-IT"/>
              </w:rPr>
              <w:t xml:space="preserve">i metalice rezistente la foc la Camera OSU si ECS si Camera armament munitie OSU, si camere T.E. </w:t>
            </w:r>
          </w:p>
          <w:p w14:paraId="1EE237DE" w14:textId="77777777" w:rsidR="001C770C" w:rsidRPr="00FC1486" w:rsidRDefault="001C770C" w:rsidP="002677E7">
            <w:pPr>
              <w:pStyle w:val="Listparagraf"/>
              <w:numPr>
                <w:ilvl w:val="0"/>
                <w:numId w:val="14"/>
              </w:numPr>
              <w:suppressAutoHyphens/>
              <w:rPr>
                <w:rFonts w:ascii="Georgia" w:eastAsia="TimesNewRomanPSMT" w:hAnsi="Georgia" w:cs="TimesNewRomanPSMT"/>
                <w:sz w:val="20"/>
                <w:szCs w:val="20"/>
                <w:lang w:val="pt-BR"/>
              </w:rPr>
            </w:pPr>
            <w:r w:rsidRPr="00FC1486">
              <w:rPr>
                <w:rFonts w:ascii="Georgia" w:eastAsia="TimesNewRomanPSMT" w:hAnsi="Georgia" w:cs="TimesNewRomanPSMT"/>
                <w:sz w:val="20"/>
                <w:szCs w:val="20"/>
                <w:lang w:val="pt-BR"/>
              </w:rPr>
              <w:t>u</w:t>
            </w:r>
            <w:r w:rsidRPr="00FC1486">
              <w:rPr>
                <w:rFonts w:ascii="Georgia" w:eastAsia="TimesNewRomanPSMT" w:hAnsi="Georgia" w:cs="Calibri"/>
                <w:sz w:val="20"/>
                <w:szCs w:val="20"/>
                <w:lang w:val="pt-BR"/>
              </w:rPr>
              <w:t>ș</w:t>
            </w:r>
            <w:r w:rsidRPr="00FC1486">
              <w:rPr>
                <w:rFonts w:ascii="Georgia" w:eastAsia="TimesNewRomanPSMT" w:hAnsi="Georgia" w:cs="TimesNewRomanPSMT"/>
                <w:sz w:val="20"/>
                <w:szCs w:val="20"/>
                <w:lang w:val="pt-BR"/>
              </w:rPr>
              <w:t>ile de pe căile de evacuare vor fi prevăzute cu dispozitive de autoînchidere;</w:t>
            </w:r>
          </w:p>
          <w:p w14:paraId="678610CB" w14:textId="77777777" w:rsidR="001C770C" w:rsidRPr="00FC1486" w:rsidRDefault="001C770C" w:rsidP="002677E7">
            <w:pPr>
              <w:pStyle w:val="Listparagraf"/>
              <w:numPr>
                <w:ilvl w:val="0"/>
                <w:numId w:val="14"/>
              </w:numPr>
              <w:suppressAutoHyphens/>
              <w:rPr>
                <w:rFonts w:ascii="Georgia" w:eastAsia="TimesNewRomanPSMT" w:hAnsi="Georgia" w:cs="TimesNewRomanPSMT"/>
                <w:sz w:val="20"/>
                <w:szCs w:val="20"/>
              </w:rPr>
            </w:pPr>
            <w:r w:rsidRPr="00FC1486">
              <w:rPr>
                <w:rFonts w:ascii="Georgia" w:eastAsia="TimesNewRomanPSMT" w:hAnsi="Georgia" w:cs="TimesNewRomanPSMT"/>
                <w:sz w:val="20"/>
                <w:szCs w:val="20"/>
                <w:lang w:val="it-IT"/>
              </w:rPr>
              <w:t>la băi u</w:t>
            </w:r>
            <w:r w:rsidRPr="00FC1486">
              <w:rPr>
                <w:rFonts w:ascii="Georgia" w:eastAsia="TimesNewRomanPSMT" w:hAnsi="Georgia" w:cs="Calibri"/>
                <w:sz w:val="20"/>
                <w:szCs w:val="20"/>
                <w:lang w:val="it-IT"/>
              </w:rPr>
              <w:t>ș</w:t>
            </w:r>
            <w:r w:rsidRPr="00FC1486">
              <w:rPr>
                <w:rFonts w:ascii="Georgia" w:eastAsia="TimesNewRomanPSMT" w:hAnsi="Georgia" w:cs="TimesNewRomanPSMT"/>
                <w:sz w:val="20"/>
                <w:szCs w:val="20"/>
                <w:lang w:val="it-IT"/>
              </w:rPr>
              <w:t>ile vor fi prevăzute cu grile de ventilare.</w:t>
            </w:r>
          </w:p>
          <w:p w14:paraId="1D3F3116" w14:textId="77777777" w:rsidR="001C770C" w:rsidRPr="00FC1486" w:rsidRDefault="001C770C" w:rsidP="001C770C">
            <w:pPr>
              <w:pStyle w:val="Listparagraf"/>
              <w:rPr>
                <w:rFonts w:ascii="Georgia" w:eastAsia="TimesNewRomanPSMT" w:hAnsi="Georgia" w:cs="TimesNewRomanPSMT"/>
                <w:sz w:val="20"/>
                <w:szCs w:val="20"/>
                <w:highlight w:val="yellow"/>
              </w:rPr>
            </w:pPr>
          </w:p>
        </w:tc>
      </w:tr>
    </w:tbl>
    <w:p w14:paraId="68CF186F" w14:textId="77777777" w:rsidR="00FC52D0" w:rsidRPr="00FC1486" w:rsidRDefault="00FC52D0" w:rsidP="00FA3922">
      <w:pPr>
        <w:rPr>
          <w:rFonts w:ascii="Georgia" w:hAnsi="Georgia"/>
          <w:b/>
          <w:bCs/>
          <w:sz w:val="20"/>
          <w:szCs w:val="20"/>
        </w:rPr>
      </w:pPr>
    </w:p>
    <w:p w14:paraId="00823E5A" w14:textId="1D507888" w:rsidR="00C25CD6" w:rsidRDefault="00C25CD6" w:rsidP="00DC7911">
      <w:pPr>
        <w:spacing w:after="0"/>
        <w:ind w:right="-142"/>
        <w:rPr>
          <w:rFonts w:ascii="Georgia" w:hAnsi="Georgia"/>
          <w:b/>
          <w:bCs/>
          <w:sz w:val="20"/>
          <w:szCs w:val="20"/>
        </w:rPr>
      </w:pPr>
      <w:bookmarkStart w:id="23" w:name="_Toc164788102"/>
      <w:bookmarkStart w:id="24" w:name="_Toc165920315"/>
      <w:r w:rsidRPr="00DC7911">
        <w:rPr>
          <w:rFonts w:ascii="Georgia" w:hAnsi="Georgia"/>
          <w:b/>
          <w:bCs/>
          <w:sz w:val="20"/>
          <w:szCs w:val="20"/>
        </w:rPr>
        <w:t>C2 – Bloc alimentar și sală de mese (</w:t>
      </w:r>
      <w:r w:rsidR="00DC7911" w:rsidRPr="00DC7911">
        <w:rPr>
          <w:rFonts w:ascii="Georgia" w:hAnsi="Georgia" w:cs="Arial"/>
          <w:b/>
          <w:bCs/>
          <w:sz w:val="20"/>
          <w:szCs w:val="20"/>
        </w:rPr>
        <w:t xml:space="preserve">OBIECT 4: RECONSTRUIRE PAVILION C2 BLOC ALIMENTAR ȘI SALĂ DE MESE </w:t>
      </w:r>
      <w:r w:rsidRPr="00DC7911">
        <w:rPr>
          <w:rFonts w:ascii="Georgia" w:hAnsi="Georgia"/>
          <w:b/>
          <w:bCs/>
          <w:sz w:val="20"/>
          <w:szCs w:val="20"/>
        </w:rPr>
        <w:t>)</w:t>
      </w:r>
      <w:bookmarkEnd w:id="23"/>
      <w:bookmarkEnd w:id="24"/>
    </w:p>
    <w:p w14:paraId="797C1966" w14:textId="77777777" w:rsidR="00DC7911" w:rsidRPr="00DC7911" w:rsidRDefault="00DC7911" w:rsidP="00DC7911">
      <w:pPr>
        <w:spacing w:after="0"/>
        <w:ind w:right="-142"/>
        <w:rPr>
          <w:rFonts w:ascii="Georgia" w:hAnsi="Georgia" w:cs="Arial"/>
          <w:b/>
          <w:bCs/>
          <w:sz w:val="20"/>
          <w:szCs w:val="20"/>
        </w:rPr>
      </w:pPr>
    </w:p>
    <w:tbl>
      <w:tblPr>
        <w:tblStyle w:val="Tabelgril"/>
        <w:tblW w:w="9947" w:type="dxa"/>
        <w:tblInd w:w="113" w:type="dxa"/>
        <w:tblLayout w:type="fixed"/>
        <w:tblLook w:val="04A0" w:firstRow="1" w:lastRow="0" w:firstColumn="1" w:lastColumn="0" w:noHBand="0" w:noVBand="1"/>
      </w:tblPr>
      <w:tblGrid>
        <w:gridCol w:w="2434"/>
        <w:gridCol w:w="7513"/>
      </w:tblGrid>
      <w:tr w:rsidR="00C25CD6" w:rsidRPr="009A4236" w14:paraId="47632A74"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4AEDDDB7" w14:textId="177F5890" w:rsidR="00C25CD6" w:rsidRPr="00CB12EC" w:rsidRDefault="00C25CD6" w:rsidP="005F5FF1">
            <w:pPr>
              <w:ind w:left="71"/>
              <w:rPr>
                <w:rFonts w:ascii="Georgia" w:hAnsi="Georgia" w:cs="TimesNewRomanPSMT"/>
                <w:b/>
                <w:bCs/>
                <w:sz w:val="20"/>
                <w:szCs w:val="20"/>
                <w:lang w:val="en-US"/>
              </w:rPr>
            </w:pPr>
            <w:r w:rsidRPr="00CB12EC">
              <w:rPr>
                <w:rFonts w:ascii="Georgia" w:eastAsia="Calibri" w:hAnsi="Georgia" w:cs="TimesNewRomanPSMT"/>
                <w:b/>
                <w:bCs/>
                <w:sz w:val="20"/>
                <w:szCs w:val="20"/>
                <w:lang w:val="en-US"/>
              </w:rPr>
              <w:t>Caracteristici tehnice</w:t>
            </w:r>
          </w:p>
        </w:tc>
        <w:tc>
          <w:tcPr>
            <w:tcW w:w="7513" w:type="dxa"/>
            <w:tcBorders>
              <w:top w:val="dotted" w:sz="4" w:space="0" w:color="000000"/>
              <w:left w:val="dotted" w:sz="4" w:space="0" w:color="000000"/>
              <w:bottom w:val="dotted" w:sz="4" w:space="0" w:color="000000"/>
              <w:right w:val="dotted" w:sz="4" w:space="0" w:color="000000"/>
            </w:tcBorders>
          </w:tcPr>
          <w:p w14:paraId="225F91A5" w14:textId="77777777" w:rsidR="00C25CD6" w:rsidRPr="00FC1486" w:rsidRDefault="00C25CD6" w:rsidP="00A46864">
            <w:pPr>
              <w:ind w:left="-852"/>
              <w:jc w:val="right"/>
              <w:rPr>
                <w:rFonts w:ascii="Georgia" w:hAnsi="Georgia" w:cs="TimesNewRomanPSMT"/>
                <w:sz w:val="20"/>
                <w:szCs w:val="20"/>
                <w:lang w:val="en-US"/>
              </w:rPr>
            </w:pPr>
          </w:p>
        </w:tc>
      </w:tr>
      <w:tr w:rsidR="00C25CD6" w:rsidRPr="009A4236" w14:paraId="33BC6315"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426070DE" w14:textId="77777777" w:rsidR="00C25CD6" w:rsidRPr="00CB12EC" w:rsidRDefault="00C25CD6" w:rsidP="00A46864">
            <w:pPr>
              <w:ind w:left="-19"/>
              <w:rPr>
                <w:rFonts w:ascii="Georgia" w:hAnsi="Georgia" w:cs="TimesNewRomanPSMT"/>
                <w:sz w:val="20"/>
                <w:szCs w:val="20"/>
                <w:lang w:val="en-US"/>
              </w:rPr>
            </w:pPr>
            <w:r w:rsidRPr="00CB12EC">
              <w:rPr>
                <w:rFonts w:ascii="Georgia" w:eastAsia="Calibri" w:hAnsi="Georgia" w:cs="TimesNewRomanPSMT"/>
                <w:sz w:val="20"/>
                <w:szCs w:val="20"/>
                <w:lang w:val="en-US"/>
              </w:rPr>
              <w:t>Regim de înăl</w:t>
            </w:r>
            <w:r w:rsidRPr="00CB12EC">
              <w:rPr>
                <w:rFonts w:ascii="Georgia" w:eastAsia="Calibri" w:hAnsi="Georgia" w:cs="Calibri"/>
                <w:sz w:val="20"/>
                <w:szCs w:val="20"/>
                <w:lang w:val="en-US"/>
              </w:rPr>
              <w:t>ț</w:t>
            </w:r>
            <w:r w:rsidRPr="00CB12EC">
              <w:rPr>
                <w:rFonts w:ascii="Georgia" w:eastAsia="Calibri" w:hAnsi="Georgia" w:cs="TimesNewRomanPSMT"/>
                <w:sz w:val="20"/>
                <w:szCs w:val="20"/>
                <w:lang w:val="en-US"/>
              </w:rPr>
              <w:t>ime:</w:t>
            </w:r>
          </w:p>
        </w:tc>
        <w:tc>
          <w:tcPr>
            <w:tcW w:w="7513" w:type="dxa"/>
            <w:tcBorders>
              <w:top w:val="dotted" w:sz="4" w:space="0" w:color="000000"/>
              <w:left w:val="dotted" w:sz="4" w:space="0" w:color="000000"/>
              <w:bottom w:val="dotted" w:sz="4" w:space="0" w:color="000000"/>
              <w:right w:val="dotted" w:sz="4" w:space="0" w:color="000000"/>
            </w:tcBorders>
          </w:tcPr>
          <w:p w14:paraId="08D6CE7E" w14:textId="77777777" w:rsidR="00C25CD6" w:rsidRPr="00FC1486" w:rsidRDefault="00C25CD6" w:rsidP="00A46864">
            <w:pPr>
              <w:ind w:left="-852"/>
              <w:jc w:val="right"/>
              <w:rPr>
                <w:rFonts w:ascii="Georgia" w:hAnsi="Georgia" w:cs="TimesNewRomanPSMT"/>
                <w:sz w:val="20"/>
                <w:szCs w:val="20"/>
                <w:lang w:val="en-US"/>
              </w:rPr>
            </w:pPr>
            <w:r w:rsidRPr="00FC1486">
              <w:rPr>
                <w:rFonts w:ascii="Georgia" w:eastAsia="Calibri" w:hAnsi="Georgia" w:cs="TimesNewRomanPSMT"/>
                <w:sz w:val="20"/>
                <w:szCs w:val="20"/>
                <w:lang w:val="en-US"/>
              </w:rPr>
              <w:t>S+P+1E</w:t>
            </w:r>
          </w:p>
        </w:tc>
      </w:tr>
      <w:tr w:rsidR="00C25CD6" w:rsidRPr="009A4236" w14:paraId="0AE72DC1"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5D31F604" w14:textId="77777777" w:rsidR="00C25CD6" w:rsidRPr="00CB12EC" w:rsidRDefault="00C25CD6" w:rsidP="00A46864">
            <w:pPr>
              <w:ind w:left="-19"/>
              <w:rPr>
                <w:rFonts w:ascii="Georgia" w:hAnsi="Georgia" w:cs="TimesNewRomanPSMT"/>
                <w:sz w:val="20"/>
                <w:szCs w:val="20"/>
                <w:lang w:val="en-US"/>
              </w:rPr>
            </w:pPr>
            <w:r w:rsidRPr="00CB12EC">
              <w:rPr>
                <w:rFonts w:ascii="Georgia" w:eastAsia="Calibri" w:hAnsi="Georgia" w:cs="TimesNewRomanPSMT"/>
                <w:sz w:val="20"/>
                <w:szCs w:val="20"/>
                <w:lang w:val="en-US"/>
              </w:rPr>
              <w:t>Înăl</w:t>
            </w:r>
            <w:r w:rsidRPr="00CB12EC">
              <w:rPr>
                <w:rFonts w:ascii="Georgia" w:eastAsia="Calibri" w:hAnsi="Georgia" w:cs="Calibri"/>
                <w:sz w:val="20"/>
                <w:szCs w:val="20"/>
                <w:lang w:val="en-US"/>
              </w:rPr>
              <w:t>ț</w:t>
            </w:r>
            <w:r w:rsidRPr="00CB12EC">
              <w:rPr>
                <w:rFonts w:ascii="Georgia" w:eastAsia="Calibri" w:hAnsi="Georgia" w:cs="TimesNewRomanPSMT"/>
                <w:sz w:val="20"/>
                <w:szCs w:val="20"/>
                <w:lang w:val="en-US"/>
              </w:rPr>
              <w:t>ime maximă:</w:t>
            </w:r>
          </w:p>
        </w:tc>
        <w:tc>
          <w:tcPr>
            <w:tcW w:w="7513" w:type="dxa"/>
            <w:tcBorders>
              <w:top w:val="dotted" w:sz="4" w:space="0" w:color="000000"/>
              <w:left w:val="dotted" w:sz="4" w:space="0" w:color="000000"/>
              <w:bottom w:val="dotted" w:sz="4" w:space="0" w:color="000000"/>
              <w:right w:val="dotted" w:sz="4" w:space="0" w:color="000000"/>
            </w:tcBorders>
          </w:tcPr>
          <w:p w14:paraId="60B7EC0A" w14:textId="77777777" w:rsidR="00C25CD6" w:rsidRPr="00FC1486" w:rsidRDefault="00C25CD6" w:rsidP="00A46864">
            <w:pPr>
              <w:ind w:left="-852"/>
              <w:jc w:val="right"/>
              <w:rPr>
                <w:rFonts w:ascii="Georgia" w:hAnsi="Georgia" w:cs="TimesNewRomanPSMT"/>
                <w:sz w:val="20"/>
                <w:szCs w:val="20"/>
                <w:lang w:val="en-US"/>
              </w:rPr>
            </w:pPr>
            <w:r w:rsidRPr="00FC1486">
              <w:rPr>
                <w:rFonts w:ascii="Georgia" w:eastAsia="Calibri" w:hAnsi="Georgia" w:cs="TimesNewRomanPSMT"/>
                <w:sz w:val="20"/>
                <w:szCs w:val="20"/>
                <w:lang w:val="en-US"/>
              </w:rPr>
              <w:t>+9.45 m (de la C.T.A.)</w:t>
            </w:r>
          </w:p>
        </w:tc>
      </w:tr>
      <w:tr w:rsidR="00C25CD6" w:rsidRPr="009A4236" w14:paraId="1BBA5FB7"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61D2EABA" w14:textId="77777777" w:rsidR="00C25CD6" w:rsidRPr="00CB12EC" w:rsidRDefault="00C25CD6" w:rsidP="00A46864">
            <w:pPr>
              <w:ind w:left="-19"/>
              <w:rPr>
                <w:rFonts w:ascii="Georgia" w:hAnsi="Georgia" w:cs="TimesNewRomanPSMT"/>
                <w:sz w:val="20"/>
                <w:szCs w:val="20"/>
                <w:lang w:val="en-US"/>
              </w:rPr>
            </w:pPr>
            <w:r w:rsidRPr="00CB12EC">
              <w:rPr>
                <w:rFonts w:ascii="Georgia" w:eastAsia="Calibri" w:hAnsi="Georgia" w:cs="TimesNewRomanPSMT"/>
                <w:sz w:val="20"/>
                <w:szCs w:val="20"/>
                <w:lang w:val="en-US"/>
              </w:rPr>
              <w:t>H util:</w:t>
            </w:r>
          </w:p>
        </w:tc>
        <w:tc>
          <w:tcPr>
            <w:tcW w:w="7513" w:type="dxa"/>
            <w:tcBorders>
              <w:top w:val="dotted" w:sz="4" w:space="0" w:color="000000"/>
              <w:left w:val="dotted" w:sz="4" w:space="0" w:color="000000"/>
              <w:bottom w:val="dotted" w:sz="4" w:space="0" w:color="000000"/>
              <w:right w:val="dotted" w:sz="4" w:space="0" w:color="000000"/>
            </w:tcBorders>
          </w:tcPr>
          <w:p w14:paraId="7383C273" w14:textId="77777777" w:rsidR="00C25CD6" w:rsidRPr="00FC1486" w:rsidRDefault="00C25CD6" w:rsidP="00A46864">
            <w:pPr>
              <w:ind w:left="-852"/>
              <w:jc w:val="right"/>
              <w:rPr>
                <w:rFonts w:ascii="Georgia" w:eastAsia="TimesNewRomanPSMT" w:hAnsi="Georgia" w:cs="TimesNewRomanPSMT"/>
                <w:sz w:val="20"/>
                <w:szCs w:val="20"/>
                <w:lang w:val="en-US"/>
              </w:rPr>
            </w:pPr>
            <w:r w:rsidRPr="00FC1486">
              <w:rPr>
                <w:rFonts w:ascii="Georgia" w:eastAsia="TimesNewRomanPSMT" w:hAnsi="Georgia" w:cs="TimesNewRomanPSMT"/>
                <w:sz w:val="20"/>
                <w:szCs w:val="20"/>
                <w:lang w:val="en-US"/>
              </w:rPr>
              <w:t>Subsol</w:t>
            </w:r>
            <w:r w:rsidRPr="00FC1486">
              <w:rPr>
                <w:rFonts w:ascii="Georgia" w:eastAsia="Calibri" w:hAnsi="Georgia"/>
                <w:sz w:val="20"/>
                <w:szCs w:val="20"/>
              </w:rPr>
              <w:t>: +2.30 m / +2.75 m</w:t>
            </w:r>
          </w:p>
          <w:p w14:paraId="20C7B0A9" w14:textId="77777777" w:rsidR="00C25CD6" w:rsidRPr="00FC1486" w:rsidRDefault="00C25CD6" w:rsidP="00A46864">
            <w:pPr>
              <w:ind w:left="-852"/>
              <w:jc w:val="right"/>
              <w:rPr>
                <w:rFonts w:ascii="Georgia" w:eastAsia="TimesNewRomanPSMT" w:hAnsi="Georgia" w:cs="TimesNewRomanPSMT"/>
                <w:sz w:val="20"/>
                <w:szCs w:val="20"/>
                <w:lang w:val="en-US"/>
              </w:rPr>
            </w:pPr>
            <w:r w:rsidRPr="00FC1486">
              <w:rPr>
                <w:rFonts w:ascii="Georgia" w:eastAsia="TimesNewRomanPSMT" w:hAnsi="Georgia" w:cs="TimesNewRomanPSMT"/>
                <w:sz w:val="20"/>
                <w:szCs w:val="20"/>
                <w:lang w:val="en-US"/>
              </w:rPr>
              <w:t>Parter</w:t>
            </w:r>
            <w:r w:rsidRPr="00FC1486">
              <w:rPr>
                <w:rFonts w:ascii="Georgia" w:eastAsia="Calibri" w:hAnsi="Georgia"/>
                <w:sz w:val="20"/>
                <w:szCs w:val="20"/>
              </w:rPr>
              <w:t xml:space="preserve">: </w:t>
            </w:r>
            <w:r w:rsidRPr="00FC1486">
              <w:rPr>
                <w:rFonts w:ascii="Georgia" w:eastAsia="TimesNewRomanPSMT" w:hAnsi="Georgia" w:cs="TimesNewRomanPSMT"/>
                <w:sz w:val="20"/>
                <w:szCs w:val="20"/>
                <w:lang w:val="en-US"/>
              </w:rPr>
              <w:t>+3.30 m /+3.75 m</w:t>
            </w:r>
          </w:p>
          <w:p w14:paraId="27D1190A" w14:textId="77777777" w:rsidR="00C25CD6" w:rsidRPr="00FC1486" w:rsidRDefault="00C25CD6" w:rsidP="00A46864">
            <w:pPr>
              <w:ind w:left="-852"/>
              <w:jc w:val="right"/>
              <w:rPr>
                <w:rFonts w:ascii="Georgia" w:hAnsi="Georgia" w:cs="TimesNewRomanPSMT"/>
                <w:sz w:val="20"/>
                <w:szCs w:val="20"/>
                <w:lang w:val="en-US"/>
              </w:rPr>
            </w:pPr>
            <w:r w:rsidRPr="00FC1486">
              <w:rPr>
                <w:rFonts w:ascii="Georgia" w:eastAsia="Calibri" w:hAnsi="Georgia" w:cs="TimesNewRomanPSMT"/>
                <w:sz w:val="20"/>
                <w:szCs w:val="20"/>
                <w:lang w:val="en-US"/>
              </w:rPr>
              <w:t>Etaj 1</w:t>
            </w:r>
            <w:r w:rsidRPr="00FC1486">
              <w:rPr>
                <w:rFonts w:ascii="Georgia" w:eastAsia="Calibri" w:hAnsi="Georgia"/>
                <w:sz w:val="20"/>
                <w:szCs w:val="20"/>
              </w:rPr>
              <w:t xml:space="preserve">: +3.40 m / +3.85 m </w:t>
            </w:r>
          </w:p>
        </w:tc>
      </w:tr>
      <w:tr w:rsidR="00C25CD6" w:rsidRPr="009A4236" w14:paraId="37213405"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57F6A31B" w14:textId="77777777" w:rsidR="00C25CD6" w:rsidRPr="00CB12EC" w:rsidRDefault="00C25CD6" w:rsidP="00A46864">
            <w:pPr>
              <w:rPr>
                <w:rFonts w:ascii="Georgia" w:hAnsi="Georgia" w:cs="TimesNewRomanPSMT"/>
                <w:sz w:val="20"/>
                <w:szCs w:val="20"/>
                <w:lang w:val="en-US"/>
              </w:rPr>
            </w:pPr>
            <w:r w:rsidRPr="00CB12EC">
              <w:rPr>
                <w:rFonts w:ascii="Georgia" w:eastAsia="Calibri" w:hAnsi="Georgia" w:cs="TimesNewRomanPSMT"/>
                <w:sz w:val="20"/>
                <w:szCs w:val="20"/>
                <w:lang w:val="en-US"/>
              </w:rPr>
              <w:t>Suprafa</w:t>
            </w:r>
            <w:r w:rsidRPr="00CB12EC">
              <w:rPr>
                <w:rFonts w:ascii="Georgia" w:eastAsia="Calibri" w:hAnsi="Georgia" w:cs="Calibri"/>
                <w:sz w:val="20"/>
                <w:szCs w:val="20"/>
                <w:lang w:val="en-US"/>
              </w:rPr>
              <w:t>ț</w:t>
            </w:r>
            <w:r w:rsidRPr="00CB12EC">
              <w:rPr>
                <w:rFonts w:ascii="Georgia" w:eastAsia="Calibri" w:hAnsi="Georgia" w:cs="TimesNewRomanPSMT"/>
                <w:sz w:val="20"/>
                <w:szCs w:val="20"/>
                <w:lang w:val="en-US"/>
              </w:rPr>
              <w:t>ă construită:</w:t>
            </w:r>
          </w:p>
        </w:tc>
        <w:tc>
          <w:tcPr>
            <w:tcW w:w="7513" w:type="dxa"/>
            <w:tcBorders>
              <w:top w:val="dotted" w:sz="4" w:space="0" w:color="000000"/>
              <w:left w:val="dotted" w:sz="4" w:space="0" w:color="000000"/>
              <w:bottom w:val="dotted" w:sz="4" w:space="0" w:color="000000"/>
              <w:right w:val="dotted" w:sz="4" w:space="0" w:color="000000"/>
            </w:tcBorders>
          </w:tcPr>
          <w:p w14:paraId="2BDC226B" w14:textId="77777777" w:rsidR="00C25CD6" w:rsidRPr="00FC1486" w:rsidRDefault="00C25CD6" w:rsidP="00A46864">
            <w:pPr>
              <w:pStyle w:val="Normalbullet"/>
              <w:numPr>
                <w:ilvl w:val="0"/>
                <w:numId w:val="0"/>
              </w:numPr>
              <w:ind w:left="1771"/>
              <w:jc w:val="right"/>
              <w:rPr>
                <w:rFonts w:ascii="Georgia" w:hAnsi="Georgia"/>
                <w:sz w:val="20"/>
                <w:szCs w:val="20"/>
                <w:lang w:val="en-US"/>
              </w:rPr>
            </w:pPr>
            <w:r w:rsidRPr="00FC1486">
              <w:rPr>
                <w:rFonts w:ascii="Georgia" w:eastAsia="TimesNewRomanPSMT" w:hAnsi="Georgia" w:cs="TimesNewRomanPSMT"/>
                <w:color w:val="auto"/>
                <w:sz w:val="20"/>
                <w:szCs w:val="20"/>
                <w:lang w:val="en-US"/>
              </w:rPr>
              <w:t>751.02 mp</w:t>
            </w:r>
          </w:p>
        </w:tc>
      </w:tr>
      <w:tr w:rsidR="00C25CD6" w:rsidRPr="009A4236" w14:paraId="74AF43A2"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0FD572CB" w14:textId="77777777" w:rsidR="00C25CD6" w:rsidRPr="00CB12EC" w:rsidRDefault="00C25CD6" w:rsidP="00A46864">
            <w:pPr>
              <w:ind w:left="-19"/>
              <w:rPr>
                <w:rFonts w:ascii="Georgia" w:hAnsi="Georgia" w:cs="TimesNewRomanPSMT"/>
                <w:sz w:val="20"/>
                <w:szCs w:val="20"/>
                <w:lang w:val="en-US"/>
              </w:rPr>
            </w:pPr>
            <w:r w:rsidRPr="00CB12EC">
              <w:rPr>
                <w:rFonts w:ascii="Georgia" w:eastAsia="Calibri" w:hAnsi="Georgia" w:cs="TimesNewRomanPSMT"/>
                <w:sz w:val="20"/>
                <w:szCs w:val="20"/>
                <w:lang w:val="en-US"/>
              </w:rPr>
              <w:t>Suprafa</w:t>
            </w:r>
            <w:r w:rsidRPr="00CB12EC">
              <w:rPr>
                <w:rFonts w:ascii="Georgia" w:eastAsia="Calibri" w:hAnsi="Georgia" w:cs="Calibri"/>
                <w:sz w:val="20"/>
                <w:szCs w:val="20"/>
                <w:lang w:val="en-US"/>
              </w:rPr>
              <w:t>ț</w:t>
            </w:r>
            <w:r w:rsidRPr="00CB12EC">
              <w:rPr>
                <w:rFonts w:ascii="Georgia" w:eastAsia="Calibri" w:hAnsi="Georgia" w:cs="TimesNewRomanPSMT"/>
                <w:sz w:val="20"/>
                <w:szCs w:val="20"/>
                <w:lang w:val="en-US"/>
              </w:rPr>
              <w:t>ă desfă</w:t>
            </w:r>
            <w:r w:rsidRPr="00CB12EC">
              <w:rPr>
                <w:rFonts w:ascii="Georgia" w:eastAsia="Calibri" w:hAnsi="Georgia" w:cs="Calibri"/>
                <w:sz w:val="20"/>
                <w:szCs w:val="20"/>
                <w:lang w:val="en-US"/>
              </w:rPr>
              <w:t>ș</w:t>
            </w:r>
            <w:r w:rsidRPr="00CB12EC">
              <w:rPr>
                <w:rFonts w:ascii="Georgia" w:eastAsia="Calibri" w:hAnsi="Georgia" w:cs="TimesNewRomanPSMT"/>
                <w:sz w:val="20"/>
                <w:szCs w:val="20"/>
                <w:lang w:val="en-US"/>
              </w:rPr>
              <w:t>urată:</w:t>
            </w:r>
          </w:p>
        </w:tc>
        <w:tc>
          <w:tcPr>
            <w:tcW w:w="7513" w:type="dxa"/>
            <w:tcBorders>
              <w:top w:val="dotted" w:sz="4" w:space="0" w:color="000000"/>
              <w:left w:val="dotted" w:sz="4" w:space="0" w:color="000000"/>
              <w:bottom w:val="dotted" w:sz="4" w:space="0" w:color="000000"/>
              <w:right w:val="dotted" w:sz="4" w:space="0" w:color="000000"/>
            </w:tcBorders>
          </w:tcPr>
          <w:p w14:paraId="0AA19A75" w14:textId="77777777" w:rsidR="00C25CD6" w:rsidRPr="00FC1486" w:rsidRDefault="00C25CD6" w:rsidP="00A46864">
            <w:pPr>
              <w:ind w:left="-852"/>
              <w:jc w:val="right"/>
              <w:rPr>
                <w:rFonts w:ascii="Georgia" w:hAnsi="Georgia" w:cs="TimesNewRomanPSMT"/>
                <w:sz w:val="20"/>
                <w:szCs w:val="20"/>
                <w:lang w:val="en-US"/>
              </w:rPr>
            </w:pPr>
            <w:r w:rsidRPr="00FC1486">
              <w:rPr>
                <w:rFonts w:ascii="Georgia" w:eastAsia="Calibri" w:hAnsi="Georgia" w:cs="Arial Narrow"/>
                <w:color w:val="000000"/>
                <w:sz w:val="20"/>
                <w:szCs w:val="20"/>
                <w:lang w:val="en-US"/>
              </w:rPr>
              <w:t>2 377.07 mp</w:t>
            </w:r>
          </w:p>
        </w:tc>
      </w:tr>
      <w:tr w:rsidR="00C25CD6" w:rsidRPr="009A4236" w14:paraId="5C8FA3F9"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02C2827C" w14:textId="77777777" w:rsidR="00C25CD6" w:rsidRPr="00CB12EC" w:rsidRDefault="00C25CD6" w:rsidP="00A46864">
            <w:pPr>
              <w:rPr>
                <w:rFonts w:ascii="Georgia" w:hAnsi="Georgia"/>
                <w:b/>
                <w:sz w:val="20"/>
                <w:szCs w:val="20"/>
              </w:rPr>
            </w:pPr>
            <w:r w:rsidRPr="00CB12EC">
              <w:rPr>
                <w:rFonts w:ascii="Georgia" w:eastAsia="Calibri" w:hAnsi="Georgia"/>
                <w:b/>
                <w:sz w:val="20"/>
                <w:szCs w:val="20"/>
              </w:rPr>
              <w:t>Descriere funcțională</w:t>
            </w:r>
          </w:p>
        </w:tc>
        <w:tc>
          <w:tcPr>
            <w:tcW w:w="7513" w:type="dxa"/>
            <w:tcBorders>
              <w:top w:val="dotted" w:sz="4" w:space="0" w:color="000000"/>
              <w:left w:val="dotted" w:sz="4" w:space="0" w:color="000000"/>
              <w:bottom w:val="dotted" w:sz="4" w:space="0" w:color="000000"/>
              <w:right w:val="dotted" w:sz="4" w:space="0" w:color="000000"/>
            </w:tcBorders>
          </w:tcPr>
          <w:p w14:paraId="7B14806C" w14:textId="77777777" w:rsidR="00C25CD6" w:rsidRPr="00FC1486" w:rsidRDefault="00C25CD6" w:rsidP="00A46864">
            <w:pPr>
              <w:ind w:left="-852"/>
              <w:jc w:val="right"/>
              <w:rPr>
                <w:rFonts w:ascii="Georgia" w:hAnsi="Georgia" w:cs="TimesNewRomanPSMT"/>
                <w:sz w:val="20"/>
                <w:szCs w:val="20"/>
                <w:lang w:val="en-US"/>
              </w:rPr>
            </w:pPr>
          </w:p>
        </w:tc>
      </w:tr>
      <w:tr w:rsidR="00C25CD6" w:rsidRPr="009A4236" w14:paraId="0CCE345D"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5FC50BAA" w14:textId="2B5E6915" w:rsidR="00C25CD6" w:rsidRPr="00CB12EC" w:rsidRDefault="00C25CD6" w:rsidP="00A46864">
            <w:pPr>
              <w:rPr>
                <w:rFonts w:ascii="Georgia" w:eastAsia="Calibri" w:hAnsi="Georgia"/>
                <w:b/>
                <w:sz w:val="20"/>
                <w:szCs w:val="20"/>
              </w:rPr>
            </w:pPr>
            <w:r w:rsidRPr="00CB12EC">
              <w:rPr>
                <w:rFonts w:ascii="Georgia" w:eastAsia="Calibri" w:hAnsi="Georgia" w:cs="TimesNewRomanPSMT"/>
                <w:sz w:val="20"/>
                <w:szCs w:val="20"/>
                <w:lang w:val="en-US"/>
              </w:rPr>
              <w:t>Funcțiuni</w:t>
            </w:r>
          </w:p>
        </w:tc>
        <w:tc>
          <w:tcPr>
            <w:tcW w:w="7513" w:type="dxa"/>
            <w:tcBorders>
              <w:top w:val="dotted" w:sz="4" w:space="0" w:color="000000"/>
              <w:left w:val="dotted" w:sz="4" w:space="0" w:color="000000"/>
              <w:bottom w:val="dotted" w:sz="4" w:space="0" w:color="000000"/>
              <w:right w:val="dotted" w:sz="4" w:space="0" w:color="000000"/>
            </w:tcBorders>
          </w:tcPr>
          <w:p w14:paraId="255D713F" w14:textId="77777777" w:rsidR="00C25CD6" w:rsidRPr="00FC1486" w:rsidRDefault="00C25CD6" w:rsidP="00A46864">
            <w:pPr>
              <w:ind w:left="-852"/>
              <w:jc w:val="right"/>
              <w:rPr>
                <w:rFonts w:ascii="Georgia" w:hAnsi="Georgia" w:cs="TimesNewRomanPSMT"/>
                <w:sz w:val="20"/>
                <w:szCs w:val="20"/>
              </w:rPr>
            </w:pPr>
          </w:p>
        </w:tc>
      </w:tr>
      <w:tr w:rsidR="00C25CD6" w:rsidRPr="009A4236" w14:paraId="48D66BCE" w14:textId="77777777" w:rsidTr="00AC45B2">
        <w:trPr>
          <w:trHeight w:val="948"/>
        </w:trPr>
        <w:tc>
          <w:tcPr>
            <w:tcW w:w="2434" w:type="dxa"/>
            <w:tcBorders>
              <w:top w:val="dotted" w:sz="4" w:space="0" w:color="000000"/>
              <w:left w:val="dotted" w:sz="4" w:space="0" w:color="000000"/>
              <w:bottom w:val="single" w:sz="4" w:space="0" w:color="auto"/>
              <w:right w:val="dotted" w:sz="4" w:space="0" w:color="000000"/>
            </w:tcBorders>
          </w:tcPr>
          <w:p w14:paraId="622E3F43" w14:textId="77777777" w:rsidR="00C25CD6" w:rsidRPr="00CB12EC" w:rsidRDefault="00C25CD6" w:rsidP="00C25CD6">
            <w:pPr>
              <w:rPr>
                <w:rFonts w:ascii="Georgia" w:eastAsia="TimesNewRomanPSMT" w:hAnsi="Georgia" w:cs="TimesNewRomanPSMT"/>
                <w:sz w:val="20"/>
                <w:szCs w:val="20"/>
                <w:lang w:val="en-US"/>
              </w:rPr>
            </w:pPr>
            <w:r w:rsidRPr="00CB12EC">
              <w:rPr>
                <w:rFonts w:ascii="Georgia" w:eastAsia="TimesNewRomanPSMT" w:hAnsi="Georgia" w:cs="TimesNewRomanPSMT"/>
                <w:sz w:val="20"/>
                <w:szCs w:val="20"/>
                <w:lang w:val="en-US"/>
              </w:rPr>
              <w:t>Subsol:</w:t>
            </w:r>
          </w:p>
          <w:p w14:paraId="0D92783A" w14:textId="091951A9" w:rsidR="00C25CD6" w:rsidRPr="00CB12EC" w:rsidRDefault="00C25CD6" w:rsidP="00A46864">
            <w:pPr>
              <w:rPr>
                <w:rFonts w:ascii="Georgia" w:hAnsi="Georgia" w:cs="TimesNewRomanPSMT"/>
                <w:sz w:val="20"/>
                <w:szCs w:val="20"/>
                <w:lang w:val="en-US"/>
              </w:rPr>
            </w:pPr>
          </w:p>
        </w:tc>
        <w:tc>
          <w:tcPr>
            <w:tcW w:w="7513" w:type="dxa"/>
            <w:tcBorders>
              <w:top w:val="dotted" w:sz="4" w:space="0" w:color="000000"/>
              <w:left w:val="dotted" w:sz="4" w:space="0" w:color="000000"/>
              <w:bottom w:val="single" w:sz="4" w:space="0" w:color="auto"/>
              <w:right w:val="dotted" w:sz="4" w:space="0" w:color="000000"/>
            </w:tcBorders>
          </w:tcPr>
          <w:p w14:paraId="5A0B028A" w14:textId="736D46FD" w:rsidR="00C25CD6" w:rsidRPr="00FC1486" w:rsidRDefault="00C25CD6" w:rsidP="00F42AC9">
            <w:pPr>
              <w:pStyle w:val="Normalbullet"/>
              <w:numPr>
                <w:ilvl w:val="0"/>
                <w:numId w:val="0"/>
              </w:numPr>
              <w:ind w:left="100"/>
              <w:jc w:val="left"/>
              <w:rPr>
                <w:rFonts w:ascii="Georgia" w:hAnsi="Georgia"/>
                <w:sz w:val="20"/>
                <w:szCs w:val="20"/>
                <w:lang w:val="en-US"/>
              </w:rPr>
            </w:pPr>
            <w:r w:rsidRPr="00FC1486">
              <w:rPr>
                <w:rFonts w:ascii="Georgia" w:hAnsi="Georgia"/>
                <w:sz w:val="20"/>
                <w:szCs w:val="20"/>
              </w:rPr>
              <w:t>Casa scării</w:t>
            </w:r>
            <w:r w:rsidRPr="00FC1486">
              <w:rPr>
                <w:rFonts w:ascii="Georgia" w:hAnsi="Georgia"/>
                <w:sz w:val="20"/>
                <w:szCs w:val="20"/>
                <w:lang w:val="en-US"/>
              </w:rPr>
              <w:t>;</w:t>
            </w:r>
            <w:r w:rsidRPr="00FC1486">
              <w:rPr>
                <w:rFonts w:ascii="Georgia" w:hAnsi="Georgia"/>
                <w:sz w:val="20"/>
                <w:szCs w:val="20"/>
              </w:rPr>
              <w:t xml:space="preserve"> </w:t>
            </w:r>
            <w:r w:rsidRPr="00FC1486">
              <w:rPr>
                <w:rFonts w:ascii="Georgia" w:hAnsi="Georgia"/>
                <w:sz w:val="20"/>
                <w:szCs w:val="20"/>
                <w:lang w:val="en-US"/>
              </w:rPr>
              <w:t>Depozite materiale consumabile + veselă tacîmuri unică folosință; Depozite alimente cu termen lung – stoc pentru 30 de zile; Camere frigorifice capsulate; Cameră spălător; Centrală termică; Cameră TEG; Server;</w:t>
            </w:r>
          </w:p>
          <w:p w14:paraId="352E35E5" w14:textId="7FEAA5CA" w:rsidR="00C25CD6" w:rsidRPr="00FC1486" w:rsidRDefault="00C25CD6" w:rsidP="00AC45B2">
            <w:pPr>
              <w:pStyle w:val="Normalbullet"/>
              <w:numPr>
                <w:ilvl w:val="0"/>
                <w:numId w:val="0"/>
              </w:numPr>
              <w:ind w:left="100"/>
              <w:jc w:val="left"/>
              <w:rPr>
                <w:rFonts w:ascii="Georgia" w:hAnsi="Georgia"/>
                <w:sz w:val="20"/>
                <w:szCs w:val="20"/>
                <w:lang w:val="en-US"/>
              </w:rPr>
            </w:pPr>
            <w:r w:rsidRPr="00FC1486">
              <w:rPr>
                <w:rFonts w:ascii="Georgia" w:hAnsi="Georgia"/>
                <w:sz w:val="20"/>
                <w:szCs w:val="20"/>
                <w:lang w:val="en-US"/>
              </w:rPr>
              <w:t>Cameră curățenie; Circulații;</w:t>
            </w:r>
            <w:r w:rsidRPr="00FC1486">
              <w:rPr>
                <w:rFonts w:ascii="Georgia" w:hAnsi="Georgia"/>
                <w:sz w:val="20"/>
                <w:szCs w:val="20"/>
              </w:rPr>
              <w:t xml:space="preserve"> Curți de lumină;</w:t>
            </w:r>
          </w:p>
        </w:tc>
      </w:tr>
      <w:tr w:rsidR="00C25CD6" w:rsidRPr="009A4236" w14:paraId="696EBBF3" w14:textId="77777777" w:rsidTr="00CB12EC">
        <w:trPr>
          <w:trHeight w:val="1200"/>
        </w:trPr>
        <w:tc>
          <w:tcPr>
            <w:tcW w:w="2434" w:type="dxa"/>
            <w:tcBorders>
              <w:top w:val="single" w:sz="4" w:space="0" w:color="auto"/>
              <w:left w:val="dotted" w:sz="4" w:space="0" w:color="000000"/>
              <w:bottom w:val="single" w:sz="4" w:space="0" w:color="auto"/>
              <w:right w:val="dotted" w:sz="4" w:space="0" w:color="000000"/>
            </w:tcBorders>
          </w:tcPr>
          <w:p w14:paraId="33B74443" w14:textId="77777777" w:rsidR="00C25CD6" w:rsidRPr="00CB12EC" w:rsidRDefault="00C25CD6" w:rsidP="00C25CD6">
            <w:pPr>
              <w:rPr>
                <w:rFonts w:ascii="Georgia" w:eastAsia="TimesNewRomanPSMT" w:hAnsi="Georgia" w:cs="TimesNewRomanPSMT"/>
                <w:sz w:val="20"/>
                <w:szCs w:val="20"/>
                <w:lang w:val="en-US"/>
              </w:rPr>
            </w:pPr>
            <w:r w:rsidRPr="00CB12EC">
              <w:rPr>
                <w:rFonts w:ascii="Georgia" w:eastAsia="TimesNewRomanPSMT" w:hAnsi="Georgia" w:cs="TimesNewRomanPSMT"/>
                <w:sz w:val="20"/>
                <w:szCs w:val="20"/>
                <w:lang w:val="en-US"/>
              </w:rPr>
              <w:t>Parter:</w:t>
            </w:r>
          </w:p>
          <w:p w14:paraId="2724B9FE" w14:textId="77777777" w:rsidR="00C25CD6" w:rsidRPr="00CB12EC" w:rsidRDefault="00C25CD6" w:rsidP="00A46864">
            <w:pPr>
              <w:rPr>
                <w:rFonts w:ascii="Georgia" w:eastAsia="TimesNewRomanPSMT" w:hAnsi="Georgia" w:cs="TimesNewRomanPSMT"/>
                <w:sz w:val="20"/>
                <w:szCs w:val="20"/>
              </w:rPr>
            </w:pPr>
          </w:p>
        </w:tc>
        <w:tc>
          <w:tcPr>
            <w:tcW w:w="7513" w:type="dxa"/>
            <w:tcBorders>
              <w:top w:val="single" w:sz="4" w:space="0" w:color="auto"/>
              <w:left w:val="dotted" w:sz="4" w:space="0" w:color="000000"/>
              <w:bottom w:val="single" w:sz="4" w:space="0" w:color="auto"/>
              <w:right w:val="dotted" w:sz="4" w:space="0" w:color="000000"/>
            </w:tcBorders>
          </w:tcPr>
          <w:p w14:paraId="47001692" w14:textId="10CE7D16" w:rsidR="00C25CD6" w:rsidRPr="00AC45B2" w:rsidRDefault="00C25CD6" w:rsidP="00AC45B2">
            <w:pPr>
              <w:pStyle w:val="Normalbullet"/>
              <w:numPr>
                <w:ilvl w:val="0"/>
                <w:numId w:val="0"/>
              </w:numPr>
              <w:ind w:left="58"/>
              <w:jc w:val="left"/>
              <w:rPr>
                <w:rFonts w:ascii="Georgia" w:hAnsi="Georgia"/>
                <w:sz w:val="20"/>
                <w:szCs w:val="20"/>
                <w:lang w:val="en-US"/>
              </w:rPr>
            </w:pPr>
            <w:r w:rsidRPr="00FC1486">
              <w:rPr>
                <w:rFonts w:ascii="Georgia" w:hAnsi="Georgia"/>
                <w:sz w:val="20"/>
                <w:szCs w:val="20"/>
                <w:lang w:val="en-US"/>
              </w:rPr>
              <w:t>Bucătărie rece; Birou bucătar șef; Spălător vase; Bucătărie caldă; Cameră deșeuri alimentare; Prep. pește; Prep. carne; Prep. mic dejun; Prep. ouă; Prep. legume/fructe; Prep. patiserie/cofetărie; Vestibul;</w:t>
            </w:r>
            <w:r w:rsidRPr="00FC1486">
              <w:rPr>
                <w:rFonts w:ascii="Georgia" w:hAnsi="Georgia"/>
                <w:sz w:val="20"/>
                <w:szCs w:val="20"/>
              </w:rPr>
              <w:t xml:space="preserve"> </w:t>
            </w:r>
            <w:r w:rsidRPr="00FC1486">
              <w:rPr>
                <w:rFonts w:ascii="Georgia" w:hAnsi="Georgia"/>
                <w:sz w:val="20"/>
                <w:szCs w:val="20"/>
                <w:lang w:val="en-US"/>
              </w:rPr>
              <w:t>Depozit materiale consumabile + veselă tacîmuri unică folosință; Depozit bauturi; Depozit coloniale; Cameră curățenie; Grupuri sanitare; Oficiu; Birou recepție marfă; Vestiar F; Vestiar B; Circulații; Casa scării.</w:t>
            </w:r>
          </w:p>
        </w:tc>
      </w:tr>
      <w:tr w:rsidR="00C25CD6" w:rsidRPr="009A4236" w14:paraId="41816D1E" w14:textId="77777777" w:rsidTr="00AC45B2">
        <w:trPr>
          <w:trHeight w:val="659"/>
        </w:trPr>
        <w:tc>
          <w:tcPr>
            <w:tcW w:w="2434" w:type="dxa"/>
            <w:tcBorders>
              <w:top w:val="single" w:sz="4" w:space="0" w:color="auto"/>
              <w:left w:val="dotted" w:sz="4" w:space="0" w:color="000000"/>
              <w:bottom w:val="single" w:sz="4" w:space="0" w:color="auto"/>
              <w:right w:val="dotted" w:sz="4" w:space="0" w:color="000000"/>
            </w:tcBorders>
          </w:tcPr>
          <w:p w14:paraId="13A709FE" w14:textId="77777777" w:rsidR="00A54C24" w:rsidRPr="00CB12EC" w:rsidRDefault="00A54C24" w:rsidP="00A54C24">
            <w:pPr>
              <w:rPr>
                <w:rFonts w:ascii="Georgia" w:eastAsia="TimesNewRomanPSMT" w:hAnsi="Georgia" w:cs="TimesNewRomanPSMT"/>
                <w:sz w:val="20"/>
                <w:szCs w:val="20"/>
                <w:lang w:val="en-US"/>
              </w:rPr>
            </w:pPr>
            <w:r w:rsidRPr="00CB12EC">
              <w:rPr>
                <w:rFonts w:ascii="Georgia" w:eastAsia="TimesNewRomanPSMT" w:hAnsi="Georgia" w:cs="TimesNewRomanPSMT"/>
                <w:sz w:val="20"/>
                <w:szCs w:val="20"/>
                <w:lang w:val="en-US"/>
              </w:rPr>
              <w:t>Etaj 1:</w:t>
            </w:r>
          </w:p>
          <w:p w14:paraId="1CC98B0E" w14:textId="77777777" w:rsidR="00C25CD6" w:rsidRPr="00CB12EC" w:rsidRDefault="00C25CD6" w:rsidP="00A46864">
            <w:pPr>
              <w:rPr>
                <w:rFonts w:ascii="Georgia" w:eastAsia="TimesNewRomanPSMT" w:hAnsi="Georgia" w:cs="TimesNewRomanPSMT"/>
                <w:sz w:val="20"/>
                <w:szCs w:val="20"/>
              </w:rPr>
            </w:pPr>
          </w:p>
        </w:tc>
        <w:tc>
          <w:tcPr>
            <w:tcW w:w="7513" w:type="dxa"/>
            <w:tcBorders>
              <w:top w:val="single" w:sz="4" w:space="0" w:color="auto"/>
              <w:left w:val="dotted" w:sz="4" w:space="0" w:color="000000"/>
              <w:bottom w:val="single" w:sz="4" w:space="0" w:color="auto"/>
              <w:right w:val="dotted" w:sz="4" w:space="0" w:color="000000"/>
            </w:tcBorders>
          </w:tcPr>
          <w:p w14:paraId="7AE86BED" w14:textId="50555716" w:rsidR="00C25CD6" w:rsidRPr="00FC1486" w:rsidRDefault="00A54C24" w:rsidP="00A54C24">
            <w:pPr>
              <w:pStyle w:val="Normalbullet"/>
              <w:numPr>
                <w:ilvl w:val="0"/>
                <w:numId w:val="0"/>
              </w:numPr>
              <w:jc w:val="left"/>
              <w:rPr>
                <w:rFonts w:ascii="Georgia" w:hAnsi="Georgia"/>
                <w:sz w:val="20"/>
                <w:szCs w:val="20"/>
                <w:lang w:val="en-US"/>
              </w:rPr>
            </w:pPr>
            <w:r w:rsidRPr="00FC1486">
              <w:rPr>
                <w:rFonts w:ascii="Georgia" w:hAnsi="Georgia"/>
                <w:sz w:val="20"/>
                <w:szCs w:val="20"/>
                <w:lang w:val="en-US"/>
              </w:rPr>
              <w:t>Sal</w:t>
            </w:r>
            <w:r w:rsidRPr="00FC1486">
              <w:rPr>
                <w:rFonts w:ascii="Georgia" w:hAnsi="Georgia"/>
                <w:sz w:val="20"/>
                <w:szCs w:val="20"/>
              </w:rPr>
              <w:t>ă de mese</w:t>
            </w:r>
            <w:r w:rsidRPr="00FC1486">
              <w:rPr>
                <w:rFonts w:ascii="Georgia" w:hAnsi="Georgia"/>
                <w:sz w:val="20"/>
                <w:szCs w:val="20"/>
                <w:lang w:val="en-US"/>
              </w:rPr>
              <w:t xml:space="preserve">; Debarasare/spălare; </w:t>
            </w:r>
            <w:r w:rsidRPr="00FC1486">
              <w:rPr>
                <w:rFonts w:ascii="Georgia" w:hAnsi="Georgia"/>
                <w:sz w:val="20"/>
                <w:szCs w:val="20"/>
              </w:rPr>
              <w:t>Oficiu</w:t>
            </w:r>
            <w:r w:rsidRPr="00FC1486">
              <w:rPr>
                <w:rFonts w:ascii="Georgia" w:hAnsi="Georgia"/>
                <w:sz w:val="20"/>
                <w:szCs w:val="20"/>
                <w:lang w:val="en-US"/>
              </w:rPr>
              <w:t xml:space="preserve">; Service; Sală de mese profesori; Cameră curățenie; Lavoare; Grup sanitar F; Grup sanitar B; </w:t>
            </w:r>
            <w:r w:rsidRPr="00FC1486">
              <w:rPr>
                <w:rFonts w:ascii="Georgia" w:hAnsi="Georgia"/>
                <w:sz w:val="20"/>
                <w:szCs w:val="20"/>
              </w:rPr>
              <w:t>Grup sanitar pers. cu dizabilități</w:t>
            </w:r>
            <w:r w:rsidRPr="00FC1486">
              <w:rPr>
                <w:rFonts w:ascii="Georgia" w:hAnsi="Georgia"/>
                <w:sz w:val="20"/>
                <w:szCs w:val="20"/>
                <w:lang w:val="pt-BR"/>
              </w:rPr>
              <w:t>;</w:t>
            </w:r>
            <w:r w:rsidRPr="00FC1486">
              <w:rPr>
                <w:rFonts w:ascii="Georgia" w:hAnsi="Georgia"/>
                <w:sz w:val="20"/>
                <w:szCs w:val="20"/>
                <w:lang w:val="en-US"/>
              </w:rPr>
              <w:t xml:space="preserve"> Grup sanitar profesori; Terasă acoperită; Circulații; </w:t>
            </w:r>
            <w:r w:rsidRPr="00FC1486">
              <w:rPr>
                <w:rFonts w:ascii="Georgia" w:hAnsi="Georgia"/>
                <w:sz w:val="20"/>
                <w:szCs w:val="20"/>
              </w:rPr>
              <w:t>Casa scării.</w:t>
            </w:r>
          </w:p>
        </w:tc>
      </w:tr>
      <w:tr w:rsidR="00C25CD6" w:rsidRPr="009A4236" w14:paraId="2776A726"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64F2A0F7" w14:textId="77777777" w:rsidR="00C25CD6" w:rsidRPr="00CB12EC" w:rsidRDefault="00C25CD6" w:rsidP="00A46864">
            <w:pPr>
              <w:rPr>
                <w:rFonts w:ascii="Georgia" w:eastAsia="TimesNewRomanPSMT" w:hAnsi="Georgia" w:cs="TimesNewRomanPSMT"/>
                <w:b/>
                <w:bCs/>
                <w:sz w:val="20"/>
                <w:szCs w:val="20"/>
                <w:lang w:val="en-US"/>
              </w:rPr>
            </w:pPr>
            <w:r w:rsidRPr="00CB12EC">
              <w:rPr>
                <w:rFonts w:ascii="Georgia" w:eastAsia="TimesNewRomanPSMT" w:hAnsi="Georgia" w:cs="TimesNewRomanPSMT"/>
                <w:b/>
                <w:bCs/>
                <w:sz w:val="20"/>
                <w:szCs w:val="20"/>
                <w:lang w:val="en-US"/>
              </w:rPr>
              <w:t>Sistem constructiv:</w:t>
            </w:r>
          </w:p>
        </w:tc>
        <w:tc>
          <w:tcPr>
            <w:tcW w:w="7513" w:type="dxa"/>
            <w:tcBorders>
              <w:top w:val="dotted" w:sz="4" w:space="0" w:color="000000"/>
              <w:left w:val="dotted" w:sz="4" w:space="0" w:color="000000"/>
              <w:bottom w:val="dotted" w:sz="4" w:space="0" w:color="000000"/>
              <w:right w:val="dotted" w:sz="4" w:space="0" w:color="000000"/>
            </w:tcBorders>
          </w:tcPr>
          <w:p w14:paraId="4B16097C" w14:textId="77777777" w:rsidR="00C25CD6" w:rsidRPr="00FC1486" w:rsidRDefault="00C25CD6" w:rsidP="00A46864">
            <w:pPr>
              <w:pStyle w:val="Normalbullet"/>
              <w:numPr>
                <w:ilvl w:val="0"/>
                <w:numId w:val="0"/>
              </w:numPr>
              <w:ind w:left="1987"/>
              <w:rPr>
                <w:rFonts w:ascii="Georgia" w:hAnsi="Georgia"/>
                <w:sz w:val="20"/>
                <w:szCs w:val="20"/>
                <w:lang w:val="en-US"/>
              </w:rPr>
            </w:pPr>
          </w:p>
        </w:tc>
      </w:tr>
      <w:tr w:rsidR="00C25CD6" w:rsidRPr="009A4236" w14:paraId="19E5FA4A"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0DF73320" w14:textId="77777777" w:rsidR="00C25CD6" w:rsidRPr="00CB12EC" w:rsidRDefault="00C25CD6" w:rsidP="00A46864">
            <w:pPr>
              <w:ind w:left="1440"/>
              <w:rPr>
                <w:rFonts w:ascii="Georgia" w:eastAsia="TimesNewRomanPSMT" w:hAnsi="Georgia" w:cs="TimesNewRomanPSMT"/>
                <w:b/>
                <w:bCs/>
                <w:sz w:val="20"/>
                <w:szCs w:val="20"/>
                <w:lang w:val="en-US"/>
              </w:rPr>
            </w:pPr>
          </w:p>
          <w:p w14:paraId="5F710FB1" w14:textId="77777777" w:rsidR="00C25CD6" w:rsidRPr="00CB12EC" w:rsidRDefault="00C25CD6" w:rsidP="00A46864">
            <w:pPr>
              <w:ind w:left="1440"/>
              <w:rPr>
                <w:rFonts w:ascii="Georgia" w:eastAsia="TimesNewRomanPSMT" w:hAnsi="Georgia" w:cs="TimesNewRomanPSMT"/>
                <w:b/>
                <w:bCs/>
                <w:sz w:val="20"/>
                <w:szCs w:val="20"/>
                <w:lang w:val="en-US"/>
              </w:rPr>
            </w:pPr>
          </w:p>
        </w:tc>
        <w:tc>
          <w:tcPr>
            <w:tcW w:w="7513" w:type="dxa"/>
            <w:tcBorders>
              <w:top w:val="dotted" w:sz="4" w:space="0" w:color="000000"/>
              <w:left w:val="dotted" w:sz="4" w:space="0" w:color="000000"/>
              <w:bottom w:val="dotted" w:sz="4" w:space="0" w:color="000000"/>
              <w:right w:val="dotted" w:sz="4" w:space="0" w:color="000000"/>
            </w:tcBorders>
          </w:tcPr>
          <w:p w14:paraId="0F73D491" w14:textId="77777777" w:rsidR="00C25CD6" w:rsidRPr="00FC1486" w:rsidRDefault="00C25CD6" w:rsidP="002677E7">
            <w:pPr>
              <w:pStyle w:val="Normalbullet"/>
              <w:numPr>
                <w:ilvl w:val="0"/>
                <w:numId w:val="17"/>
              </w:numPr>
              <w:ind w:left="360"/>
              <w:rPr>
                <w:rFonts w:ascii="Georgia" w:hAnsi="Georgia"/>
                <w:sz w:val="20"/>
                <w:szCs w:val="20"/>
                <w:lang w:val="en-US"/>
              </w:rPr>
            </w:pPr>
            <w:r w:rsidRPr="00FC1486">
              <w:rPr>
                <w:rFonts w:ascii="Georgia" w:hAnsi="Georgia"/>
                <w:sz w:val="20"/>
                <w:szCs w:val="20"/>
                <w:lang w:val="en-US"/>
              </w:rPr>
              <w:t>structură:</w:t>
            </w:r>
          </w:p>
          <w:p w14:paraId="69AE7B4A" w14:textId="77777777" w:rsidR="00C25CD6" w:rsidRPr="00FC1486" w:rsidRDefault="00C25CD6" w:rsidP="002677E7">
            <w:pPr>
              <w:pStyle w:val="Normalbullet"/>
              <w:numPr>
                <w:ilvl w:val="0"/>
                <w:numId w:val="16"/>
              </w:numPr>
              <w:ind w:left="1080"/>
              <w:rPr>
                <w:rFonts w:ascii="Georgia" w:hAnsi="Georgia"/>
                <w:sz w:val="20"/>
                <w:szCs w:val="20"/>
                <w:lang w:val="en-US"/>
              </w:rPr>
            </w:pPr>
            <w:r w:rsidRPr="00FC1486">
              <w:rPr>
                <w:rFonts w:ascii="Georgia" w:hAnsi="Georgia"/>
                <w:sz w:val="20"/>
                <w:szCs w:val="20"/>
                <w:lang w:val="en-US"/>
              </w:rPr>
              <w:t>cadre de beton armat, cu stâlpi și grinzi;</w:t>
            </w:r>
          </w:p>
          <w:p w14:paraId="65BCC40F" w14:textId="77777777" w:rsidR="00C25CD6" w:rsidRPr="00FC1486" w:rsidRDefault="00C25CD6" w:rsidP="002677E7">
            <w:pPr>
              <w:pStyle w:val="Normalbullet"/>
              <w:numPr>
                <w:ilvl w:val="0"/>
                <w:numId w:val="16"/>
              </w:numPr>
              <w:ind w:left="1080"/>
              <w:rPr>
                <w:rFonts w:ascii="Georgia" w:hAnsi="Georgia"/>
                <w:sz w:val="20"/>
                <w:szCs w:val="20"/>
                <w:lang w:val="en-US"/>
              </w:rPr>
            </w:pPr>
            <w:r w:rsidRPr="00FC1486">
              <w:rPr>
                <w:rFonts w:ascii="Georgia" w:hAnsi="Georgia"/>
                <w:sz w:val="20"/>
                <w:szCs w:val="20"/>
                <w:lang w:val="en-US"/>
              </w:rPr>
              <w:t>planșee din beton.</w:t>
            </w:r>
          </w:p>
          <w:p w14:paraId="15BA6F29" w14:textId="77777777" w:rsidR="00C25CD6" w:rsidRPr="00FC1486" w:rsidRDefault="00C25CD6" w:rsidP="002677E7">
            <w:pPr>
              <w:pStyle w:val="Normalbullet"/>
              <w:numPr>
                <w:ilvl w:val="0"/>
                <w:numId w:val="15"/>
              </w:numPr>
              <w:ind w:left="360"/>
              <w:rPr>
                <w:rFonts w:ascii="Georgia" w:hAnsi="Georgia"/>
                <w:sz w:val="20"/>
                <w:szCs w:val="20"/>
                <w:lang w:val="en-US"/>
              </w:rPr>
            </w:pPr>
            <w:r w:rsidRPr="00FC1486">
              <w:rPr>
                <w:rFonts w:ascii="Georgia" w:hAnsi="Georgia"/>
                <w:sz w:val="20"/>
                <w:szCs w:val="20"/>
                <w:lang w:val="en-US"/>
              </w:rPr>
              <w:t xml:space="preserve">închideri perimetrale:        </w:t>
            </w:r>
          </w:p>
          <w:p w14:paraId="2C47271A" w14:textId="7B4A8970" w:rsidR="00C25CD6" w:rsidRPr="00FC1486" w:rsidRDefault="00C25CD6" w:rsidP="002677E7">
            <w:pPr>
              <w:pStyle w:val="Normalbullet"/>
              <w:numPr>
                <w:ilvl w:val="0"/>
                <w:numId w:val="11"/>
              </w:numPr>
              <w:rPr>
                <w:rFonts w:ascii="Georgia" w:hAnsi="Georgia"/>
                <w:sz w:val="20"/>
                <w:szCs w:val="20"/>
                <w:lang w:val="en-US"/>
              </w:rPr>
            </w:pPr>
            <w:r w:rsidRPr="00FC1486">
              <w:rPr>
                <w:rFonts w:ascii="Georgia" w:hAnsi="Georgia"/>
                <w:sz w:val="20"/>
                <w:szCs w:val="20"/>
                <w:lang w:val="en-US"/>
              </w:rPr>
              <w:t>zidărie 30cm.</w:t>
            </w:r>
          </w:p>
          <w:p w14:paraId="40B3D48E" w14:textId="77777777" w:rsidR="00C25CD6" w:rsidRPr="00FC1486" w:rsidRDefault="00C25CD6" w:rsidP="002677E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compartimentări interioare:</w:t>
            </w:r>
          </w:p>
          <w:p w14:paraId="4DEE29B2" w14:textId="77777777" w:rsidR="00C25CD6" w:rsidRPr="00FC1486" w:rsidRDefault="00C25CD6" w:rsidP="002677E7">
            <w:pPr>
              <w:pStyle w:val="Listparagraf"/>
              <w:numPr>
                <w:ilvl w:val="0"/>
                <w:numId w:val="11"/>
              </w:numPr>
              <w:suppressAutoHyphens/>
              <w:rPr>
                <w:rFonts w:ascii="Georgia" w:eastAsia="TimesNewRomanPSMT" w:hAnsi="Georgia" w:cs="TimesNewRomanPSMT"/>
                <w:sz w:val="20"/>
                <w:szCs w:val="20"/>
                <w:lang w:val="en-US"/>
              </w:rPr>
            </w:pPr>
            <w:r w:rsidRPr="00FC1486">
              <w:rPr>
                <w:rFonts w:ascii="Georgia" w:eastAsia="TimesNewRomanPSMT" w:hAnsi="Georgia"/>
                <w:sz w:val="20"/>
                <w:szCs w:val="20"/>
                <w:lang w:val="en-US"/>
              </w:rPr>
              <w:t>zidărie 15 cm și 25/30 cm</w:t>
            </w:r>
            <w:r w:rsidRPr="00FC1486">
              <w:rPr>
                <w:rFonts w:ascii="Georgia" w:eastAsia="Calibri" w:hAnsi="Georgia"/>
                <w:sz w:val="20"/>
                <w:szCs w:val="20"/>
                <w:lang w:val="en-US"/>
              </w:rPr>
              <w:t xml:space="preserve"> </w:t>
            </w:r>
            <w:r w:rsidRPr="00FC1486">
              <w:rPr>
                <w:rFonts w:ascii="Georgia" w:eastAsia="TimesNewRomanPSMT" w:hAnsi="Georgia" w:cs="TimesNewRomanPSMT"/>
                <w:sz w:val="20"/>
                <w:szCs w:val="20"/>
                <w:lang w:val="en-US"/>
              </w:rPr>
              <w:t>cu rezisten</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ă la foc în func</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 xml:space="preserve">ie de densitatea sarcinii termice </w:t>
            </w:r>
            <w:r w:rsidRPr="00FC1486">
              <w:rPr>
                <w:rFonts w:ascii="Georgia" w:eastAsia="TimesNewRomanPSMT" w:hAnsi="Georgia" w:cs="Calibri"/>
                <w:sz w:val="20"/>
                <w:szCs w:val="20"/>
                <w:lang w:val="en-US"/>
              </w:rPr>
              <w:t>ș</w:t>
            </w:r>
            <w:r w:rsidRPr="00FC1486">
              <w:rPr>
                <w:rFonts w:ascii="Georgia" w:eastAsia="TimesNewRomanPSMT" w:hAnsi="Georgia" w:cs="TimesNewRomanPSMT"/>
                <w:sz w:val="20"/>
                <w:szCs w:val="20"/>
                <w:lang w:val="en-US"/>
              </w:rPr>
              <w:t>i/sau destina</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ia incăperilor</w:t>
            </w:r>
            <w:r w:rsidRPr="00FC1486">
              <w:rPr>
                <w:rFonts w:ascii="Georgia" w:eastAsia="Calibri" w:hAnsi="Georgia"/>
                <w:sz w:val="20"/>
                <w:szCs w:val="20"/>
                <w:lang w:val="en-US"/>
              </w:rPr>
              <w:t>;</w:t>
            </w:r>
          </w:p>
          <w:p w14:paraId="7271FC39" w14:textId="720E7088" w:rsidR="00A54C24" w:rsidRPr="00FC1486" w:rsidRDefault="00C25CD6" w:rsidP="002677E7">
            <w:pPr>
              <w:pStyle w:val="Listparagraf"/>
              <w:numPr>
                <w:ilvl w:val="0"/>
                <w:numId w:val="11"/>
              </w:numPr>
              <w:suppressAutoHyphens/>
              <w:rPr>
                <w:rFonts w:ascii="Georgia" w:eastAsia="TimesNewRomanPSMT" w:hAnsi="Georgia" w:cs="TimesNewRomanPSMT"/>
                <w:sz w:val="20"/>
                <w:szCs w:val="20"/>
                <w:lang w:val="en-US"/>
              </w:rPr>
            </w:pPr>
            <w:r w:rsidRPr="00FC1486">
              <w:rPr>
                <w:rFonts w:ascii="Georgia" w:eastAsia="TimesNewRomanPSMT" w:hAnsi="Georgia" w:cs="TimesNewRomanPSMT"/>
                <w:sz w:val="20"/>
                <w:szCs w:val="20"/>
                <w:lang w:val="en-US"/>
              </w:rPr>
              <w:t>compartimentări gipscarton.</w:t>
            </w:r>
          </w:p>
        </w:tc>
      </w:tr>
      <w:tr w:rsidR="00C25CD6" w:rsidRPr="009A4236" w14:paraId="608AD9E5"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26BFABCC" w14:textId="77777777" w:rsidR="00C25CD6" w:rsidRPr="00CB12EC" w:rsidRDefault="00C25CD6" w:rsidP="00A46864">
            <w:pPr>
              <w:ind w:left="-19"/>
              <w:rPr>
                <w:rFonts w:ascii="Georgia" w:eastAsia="TimesNewRomanPSMT" w:hAnsi="Georgia" w:cs="TimesNewRomanPSMT"/>
                <w:b/>
                <w:bCs/>
                <w:sz w:val="20"/>
                <w:szCs w:val="20"/>
                <w:lang w:val="en-US"/>
              </w:rPr>
            </w:pPr>
            <w:r w:rsidRPr="00CB12EC">
              <w:rPr>
                <w:rFonts w:ascii="Georgia" w:eastAsia="TimesNewRomanPSMT" w:hAnsi="Georgia" w:cs="TimesNewRomanPSMT"/>
                <w:b/>
                <w:bCs/>
                <w:sz w:val="20"/>
                <w:szCs w:val="20"/>
                <w:lang w:val="en-US"/>
              </w:rPr>
              <w:lastRenderedPageBreak/>
              <w:t>Finisaje exterioare</w:t>
            </w:r>
          </w:p>
          <w:p w14:paraId="222E6C74" w14:textId="77777777" w:rsidR="00C25CD6" w:rsidRPr="00CB12EC" w:rsidRDefault="00C25CD6" w:rsidP="00A46864">
            <w:pPr>
              <w:ind w:left="1440"/>
              <w:rPr>
                <w:rFonts w:ascii="Georgia" w:hAnsi="Georgia" w:cs="TimesNewRomanPS-BoldMT"/>
                <w:b/>
                <w:bCs/>
                <w:sz w:val="20"/>
                <w:szCs w:val="20"/>
                <w:lang w:val="en-US"/>
              </w:rPr>
            </w:pPr>
          </w:p>
        </w:tc>
        <w:tc>
          <w:tcPr>
            <w:tcW w:w="7513" w:type="dxa"/>
            <w:tcBorders>
              <w:top w:val="dotted" w:sz="4" w:space="0" w:color="000000"/>
              <w:left w:val="dotted" w:sz="4" w:space="0" w:color="000000"/>
              <w:bottom w:val="dotted" w:sz="4" w:space="0" w:color="000000"/>
              <w:right w:val="dotted" w:sz="4" w:space="0" w:color="000000"/>
            </w:tcBorders>
          </w:tcPr>
          <w:p w14:paraId="6A037295" w14:textId="77777777" w:rsidR="00C25CD6" w:rsidRPr="00FC1486" w:rsidRDefault="00C25CD6" w:rsidP="002677E7">
            <w:pPr>
              <w:pStyle w:val="Normalbullet"/>
              <w:numPr>
                <w:ilvl w:val="1"/>
                <w:numId w:val="10"/>
              </w:numPr>
              <w:ind w:left="255" w:hanging="255"/>
              <w:rPr>
                <w:rFonts w:ascii="Georgia" w:hAnsi="Georgia"/>
                <w:color w:val="auto"/>
                <w:sz w:val="20"/>
                <w:szCs w:val="20"/>
                <w:lang w:val="en-US"/>
              </w:rPr>
            </w:pPr>
            <w:r w:rsidRPr="00FC1486">
              <w:rPr>
                <w:rFonts w:ascii="Georgia" w:hAnsi="Georgia"/>
                <w:color w:val="auto"/>
                <w:sz w:val="20"/>
                <w:szCs w:val="20"/>
                <w:lang w:val="en-US"/>
              </w:rPr>
              <w:t>fa</w:t>
            </w:r>
            <w:r w:rsidRPr="00FC1486">
              <w:rPr>
                <w:rFonts w:ascii="Georgia" w:hAnsi="Georgia" w:cs="Calibri"/>
                <w:color w:val="auto"/>
                <w:sz w:val="20"/>
                <w:szCs w:val="20"/>
                <w:lang w:val="en-US"/>
              </w:rPr>
              <w:t>ț</w:t>
            </w:r>
            <w:r w:rsidRPr="00FC1486">
              <w:rPr>
                <w:rFonts w:ascii="Georgia" w:hAnsi="Georgia"/>
                <w:color w:val="auto"/>
                <w:sz w:val="20"/>
                <w:szCs w:val="20"/>
                <w:lang w:val="en-US"/>
              </w:rPr>
              <w:t>adă - termosistem vată minerală bazaltică 15 cm finisat cu tencuieli decorative;</w:t>
            </w:r>
            <w:r w:rsidRPr="00FC1486">
              <w:rPr>
                <w:rFonts w:ascii="Georgia" w:eastAsia="TimesNewRomanPSMT" w:hAnsi="Georgia" w:cs="TimesNewRomanPSMT"/>
                <w:color w:val="auto"/>
                <w:sz w:val="20"/>
                <w:szCs w:val="20"/>
                <w:lang w:val="en-US"/>
              </w:rPr>
              <w:t xml:space="preserve"> soclu - termosistem polistiren extrudat finisat cu tencuială hidroizolantă cu</w:t>
            </w:r>
          </w:p>
          <w:p w14:paraId="214FB32B" w14:textId="77777777" w:rsidR="00C25CD6" w:rsidRPr="00FC1486" w:rsidRDefault="00C25CD6" w:rsidP="00A46864">
            <w:pPr>
              <w:ind w:left="255"/>
              <w:rPr>
                <w:rFonts w:ascii="Georgia" w:eastAsia="TimesNewRomanPSMT" w:hAnsi="Georgia" w:cs="TimesNewRomanPSMT"/>
                <w:sz w:val="20"/>
                <w:szCs w:val="20"/>
                <w:lang w:val="en-US"/>
              </w:rPr>
            </w:pPr>
            <w:r w:rsidRPr="00FC1486">
              <w:rPr>
                <w:rFonts w:ascii="Georgia" w:eastAsia="TimesNewRomanPSMT" w:hAnsi="Georgia" w:cs="TimesNewRomanPSMT"/>
                <w:sz w:val="20"/>
                <w:szCs w:val="20"/>
                <w:lang w:val="en-US"/>
              </w:rPr>
              <w:t>rezisten</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ă mecanică;</w:t>
            </w:r>
          </w:p>
          <w:p w14:paraId="099947D3" w14:textId="77777777" w:rsidR="00C25CD6" w:rsidRPr="00FC1486" w:rsidRDefault="00C25CD6" w:rsidP="002677E7">
            <w:pPr>
              <w:pStyle w:val="Normalbullet"/>
              <w:numPr>
                <w:ilvl w:val="1"/>
                <w:numId w:val="10"/>
              </w:numPr>
              <w:ind w:left="255" w:hanging="255"/>
              <w:rPr>
                <w:rFonts w:ascii="Georgia" w:hAnsi="Georgia"/>
                <w:color w:val="auto"/>
                <w:sz w:val="20"/>
                <w:szCs w:val="20"/>
                <w:lang w:val="en-US"/>
              </w:rPr>
            </w:pPr>
            <w:r w:rsidRPr="00FC1486">
              <w:rPr>
                <w:rFonts w:ascii="Georgia" w:hAnsi="Georgia"/>
                <w:color w:val="auto"/>
                <w:sz w:val="20"/>
                <w:szCs w:val="20"/>
                <w:lang w:val="en-US"/>
              </w:rPr>
              <w:t>copertinele care protejază accesele în clădire sunt finisate cu tencuieli structurate de exterior;</w:t>
            </w:r>
          </w:p>
          <w:p w14:paraId="58651CE7" w14:textId="77777777" w:rsidR="00C25CD6" w:rsidRPr="00FC1486" w:rsidRDefault="00C25CD6" w:rsidP="002677E7">
            <w:pPr>
              <w:pStyle w:val="Normalbullet"/>
              <w:numPr>
                <w:ilvl w:val="1"/>
                <w:numId w:val="10"/>
              </w:numPr>
              <w:ind w:left="255" w:hanging="270"/>
              <w:rPr>
                <w:rFonts w:ascii="Georgia" w:hAnsi="Georgia"/>
                <w:sz w:val="20"/>
                <w:szCs w:val="20"/>
                <w:lang w:val="en-US"/>
              </w:rPr>
            </w:pPr>
            <w:r w:rsidRPr="00FC1486">
              <w:rPr>
                <w:rFonts w:ascii="Georgia" w:hAnsi="Georgia"/>
                <w:sz w:val="20"/>
                <w:szCs w:val="20"/>
              </w:rPr>
              <w:t xml:space="preserve">zonele vitrate vor fi inchise cu </w:t>
            </w:r>
            <w:r w:rsidRPr="00FC1486">
              <w:rPr>
                <w:rFonts w:ascii="Georgia" w:hAnsi="Georgia"/>
                <w:sz w:val="20"/>
                <w:szCs w:val="20"/>
                <w:lang w:val="en-US"/>
              </w:rPr>
              <w:t>tâmplărie termoizolantă din profile de aluminiu;</w:t>
            </w:r>
          </w:p>
          <w:p w14:paraId="3A12AD0C" w14:textId="77777777" w:rsidR="00C25CD6" w:rsidRPr="00FC1486" w:rsidRDefault="00C25CD6" w:rsidP="002677E7">
            <w:pPr>
              <w:pStyle w:val="Normalbullet"/>
              <w:numPr>
                <w:ilvl w:val="1"/>
                <w:numId w:val="10"/>
              </w:numPr>
              <w:ind w:left="255" w:hanging="270"/>
              <w:jc w:val="left"/>
              <w:rPr>
                <w:rFonts w:ascii="Georgia" w:hAnsi="Georgia"/>
                <w:sz w:val="20"/>
                <w:szCs w:val="20"/>
                <w:lang w:val="pt-BR"/>
              </w:rPr>
            </w:pPr>
            <w:r w:rsidRPr="00FC1486">
              <w:rPr>
                <w:rFonts w:ascii="Georgia" w:hAnsi="Georgia"/>
                <w:sz w:val="20"/>
                <w:szCs w:val="20"/>
                <w:lang w:val="pt-BR"/>
              </w:rPr>
              <w:t>peste etajul 1 se va realiza o terasă necirculabilă termoizolată cu vată minerală bazaltică 25 cm</w:t>
            </w:r>
            <w:r w:rsidRPr="00FC1486">
              <w:rPr>
                <w:rFonts w:ascii="Georgia" w:eastAsia="TimesNewRomanPSMT" w:hAnsi="Georgia" w:cs="TimesNewRomanPSMT"/>
                <w:sz w:val="20"/>
                <w:szCs w:val="20"/>
                <w:lang w:val="pt-BR"/>
              </w:rPr>
              <w:t>;</w:t>
            </w:r>
          </w:p>
          <w:p w14:paraId="79858B1C" w14:textId="77777777" w:rsidR="00C25CD6" w:rsidRPr="00FC1486" w:rsidRDefault="00C25CD6" w:rsidP="002677E7">
            <w:pPr>
              <w:pStyle w:val="Normalbullet"/>
              <w:numPr>
                <w:ilvl w:val="1"/>
                <w:numId w:val="10"/>
              </w:numPr>
              <w:ind w:left="255" w:hanging="255"/>
              <w:jc w:val="left"/>
              <w:rPr>
                <w:rFonts w:ascii="Georgia" w:hAnsi="Georgia"/>
                <w:color w:val="auto"/>
                <w:sz w:val="20"/>
                <w:szCs w:val="20"/>
                <w:lang w:val="en-US"/>
              </w:rPr>
            </w:pPr>
            <w:r w:rsidRPr="00FC1486">
              <w:rPr>
                <w:rFonts w:ascii="Georgia" w:eastAsia="TimesNewRomanPSMT" w:hAnsi="Georgia" w:cs="TimesNewRomanPSMT"/>
                <w:color w:val="auto"/>
                <w:sz w:val="20"/>
                <w:szCs w:val="20"/>
                <w:lang w:val="en-US"/>
              </w:rPr>
              <w:t>u</w:t>
            </w:r>
            <w:r w:rsidRPr="00FC1486">
              <w:rPr>
                <w:rFonts w:ascii="Georgia" w:eastAsia="TimesNewRomanPSMT" w:hAnsi="Georgia" w:cs="Calibri"/>
                <w:color w:val="auto"/>
                <w:sz w:val="20"/>
                <w:szCs w:val="20"/>
                <w:lang w:val="en-US"/>
              </w:rPr>
              <w:t>șile</w:t>
            </w:r>
            <w:r w:rsidRPr="00FC1486">
              <w:rPr>
                <w:rFonts w:ascii="Georgia" w:eastAsia="TimesNewRomanPSMT" w:hAnsi="Georgia" w:cs="TimesNewRomanPSMT"/>
                <w:color w:val="auto"/>
                <w:sz w:val="20"/>
                <w:szCs w:val="20"/>
                <w:lang w:val="en-US"/>
              </w:rPr>
              <w:t xml:space="preserve"> de acces prevăzute cu dispozitive de autoînchidere și sisteme control acces;</w:t>
            </w:r>
          </w:p>
          <w:p w14:paraId="1336A4A4" w14:textId="77777777" w:rsidR="00C25CD6" w:rsidRPr="00FC1486" w:rsidRDefault="00C25CD6" w:rsidP="002677E7">
            <w:pPr>
              <w:pStyle w:val="Normalbullet"/>
              <w:numPr>
                <w:ilvl w:val="1"/>
                <w:numId w:val="10"/>
              </w:numPr>
              <w:ind w:left="255" w:hanging="255"/>
              <w:jc w:val="left"/>
              <w:rPr>
                <w:rFonts w:ascii="Georgia" w:hAnsi="Georgia"/>
                <w:sz w:val="20"/>
                <w:szCs w:val="20"/>
                <w:lang w:val="en-US"/>
              </w:rPr>
            </w:pPr>
            <w:r w:rsidRPr="00FC1486">
              <w:rPr>
                <w:rFonts w:ascii="Georgia" w:hAnsi="Georgia"/>
                <w:sz w:val="20"/>
                <w:szCs w:val="20"/>
                <w:lang w:val="en-US"/>
              </w:rPr>
              <w:t xml:space="preserve">podestele de acces în clădire vor avea finisaj rezistent la trafic intens </w:t>
            </w:r>
            <w:r w:rsidRPr="00FC1486">
              <w:rPr>
                <w:rFonts w:ascii="Georgia" w:hAnsi="Georgia" w:cs="Calibri"/>
                <w:sz w:val="20"/>
                <w:szCs w:val="20"/>
                <w:lang w:val="en-US"/>
              </w:rPr>
              <w:t>ș</w:t>
            </w:r>
            <w:r w:rsidRPr="00FC1486">
              <w:rPr>
                <w:rFonts w:ascii="Georgia" w:hAnsi="Georgia"/>
                <w:sz w:val="20"/>
                <w:szCs w:val="20"/>
                <w:lang w:val="en-US"/>
              </w:rPr>
              <w:t xml:space="preserve">i la îngheț, cu </w:t>
            </w:r>
            <w:r w:rsidRPr="00FC1486">
              <w:rPr>
                <w:rFonts w:ascii="Georgia" w:eastAsia="TimesNewRomanPSMT" w:hAnsi="Georgia" w:cs="TimesNewRomanPSMT"/>
                <w:sz w:val="20"/>
                <w:szCs w:val="20"/>
                <w:lang w:val="en-US"/>
              </w:rPr>
              <w:t>suprafa</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ă antiderapantă</w:t>
            </w:r>
            <w:r w:rsidRPr="00FC1486">
              <w:rPr>
                <w:rFonts w:ascii="Georgia" w:hAnsi="Georgia"/>
                <w:sz w:val="20"/>
                <w:szCs w:val="20"/>
                <w:lang w:val="en-US"/>
              </w:rPr>
              <w:t>;</w:t>
            </w:r>
          </w:p>
          <w:p w14:paraId="489A3FB5" w14:textId="5069A4F8" w:rsidR="00A54C24" w:rsidRPr="00AC45B2" w:rsidRDefault="00C25CD6" w:rsidP="00AC45B2">
            <w:pPr>
              <w:pStyle w:val="Normalbullet"/>
              <w:numPr>
                <w:ilvl w:val="1"/>
                <w:numId w:val="10"/>
              </w:numPr>
              <w:ind w:left="255" w:hanging="255"/>
              <w:jc w:val="left"/>
              <w:rPr>
                <w:rFonts w:ascii="Georgia" w:hAnsi="Georgia"/>
                <w:sz w:val="20"/>
                <w:szCs w:val="20"/>
                <w:lang w:val="en-US"/>
              </w:rPr>
            </w:pPr>
            <w:r w:rsidRPr="00FC1486">
              <w:rPr>
                <w:rFonts w:ascii="Georgia" w:hAnsi="Georgia"/>
                <w:sz w:val="20"/>
                <w:szCs w:val="20"/>
                <w:lang w:val="en-US"/>
              </w:rPr>
              <w:t>curțile de lumină vor fi acoperite cu grătar din tabla expandată.</w:t>
            </w:r>
          </w:p>
        </w:tc>
      </w:tr>
      <w:tr w:rsidR="00C25CD6" w:rsidRPr="009A4236" w14:paraId="58AB0D87"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49D6098C" w14:textId="77777777" w:rsidR="00C25CD6" w:rsidRPr="00CB12EC" w:rsidRDefault="00C25CD6" w:rsidP="00A46864">
            <w:pPr>
              <w:ind w:left="-19"/>
              <w:rPr>
                <w:rFonts w:ascii="Georgia" w:eastAsia="TimesNewRomanPSMT" w:hAnsi="Georgia" w:cs="TimesNewRomanPSMT"/>
                <w:b/>
                <w:bCs/>
                <w:sz w:val="20"/>
                <w:szCs w:val="20"/>
                <w:lang w:val="en-US"/>
              </w:rPr>
            </w:pPr>
            <w:r w:rsidRPr="00CB12EC">
              <w:rPr>
                <w:rFonts w:ascii="Georgia" w:eastAsia="TimesNewRomanPSMT" w:hAnsi="Georgia" w:cs="TimesNewRomanPSMT"/>
                <w:b/>
                <w:bCs/>
                <w:sz w:val="20"/>
                <w:szCs w:val="20"/>
                <w:lang w:val="en-US"/>
              </w:rPr>
              <w:t>Finisaje interioare</w:t>
            </w:r>
          </w:p>
          <w:p w14:paraId="33391428" w14:textId="77777777" w:rsidR="00C25CD6" w:rsidRPr="00CB12EC" w:rsidRDefault="00C25CD6" w:rsidP="00A46864">
            <w:pPr>
              <w:ind w:left="1440"/>
              <w:rPr>
                <w:rFonts w:ascii="Georgia" w:hAnsi="Georgia" w:cs="TimesNewRomanPS-BoldMT"/>
                <w:b/>
                <w:bCs/>
                <w:sz w:val="20"/>
                <w:szCs w:val="20"/>
                <w:lang w:val="en-US"/>
              </w:rPr>
            </w:pPr>
          </w:p>
        </w:tc>
        <w:tc>
          <w:tcPr>
            <w:tcW w:w="7513" w:type="dxa"/>
            <w:tcBorders>
              <w:top w:val="dotted" w:sz="4" w:space="0" w:color="000000"/>
              <w:left w:val="dotted" w:sz="4" w:space="0" w:color="000000"/>
              <w:bottom w:val="dotted" w:sz="4" w:space="0" w:color="000000"/>
              <w:right w:val="dotted" w:sz="4" w:space="0" w:color="000000"/>
            </w:tcBorders>
          </w:tcPr>
          <w:p w14:paraId="2FC70345" w14:textId="77777777" w:rsidR="00C25CD6" w:rsidRPr="00FC1486" w:rsidRDefault="00C25CD6" w:rsidP="002677E7">
            <w:pPr>
              <w:pStyle w:val="Normalbullet"/>
              <w:numPr>
                <w:ilvl w:val="1"/>
                <w:numId w:val="10"/>
              </w:numPr>
              <w:ind w:left="255" w:hanging="255"/>
              <w:jc w:val="left"/>
              <w:rPr>
                <w:rFonts w:ascii="Georgia" w:hAnsi="Georgia"/>
                <w:sz w:val="20"/>
                <w:szCs w:val="20"/>
                <w:lang w:val="en-US"/>
              </w:rPr>
            </w:pPr>
            <w:r w:rsidRPr="00FC1486">
              <w:rPr>
                <w:rFonts w:ascii="Georgia" w:hAnsi="Georgia"/>
                <w:sz w:val="20"/>
                <w:szCs w:val="20"/>
                <w:lang w:val="en-US"/>
              </w:rPr>
              <w:t>vor fi specifice actvităților care se vor desfășura în aceste spații – pardoseli din gresie ceramica antiderapantă; pere</w:t>
            </w:r>
            <w:r w:rsidRPr="00FC1486">
              <w:rPr>
                <w:rFonts w:ascii="Georgia" w:hAnsi="Georgia" w:cs="Calibri"/>
                <w:sz w:val="20"/>
                <w:szCs w:val="20"/>
                <w:lang w:val="en-US"/>
              </w:rPr>
              <w:t>ț</w:t>
            </w:r>
            <w:r w:rsidRPr="00FC1486">
              <w:rPr>
                <w:rFonts w:ascii="Georgia" w:hAnsi="Georgia"/>
                <w:sz w:val="20"/>
                <w:szCs w:val="20"/>
                <w:lang w:val="en-US"/>
              </w:rPr>
              <w:t>i zugrăveli lavabile/zugrăveli lavabile cu ioni de argint pe glet de ipsos; tavane zugrăveli lavabile;</w:t>
            </w:r>
          </w:p>
          <w:p w14:paraId="10D86518" w14:textId="4126CE71" w:rsidR="00C25CD6" w:rsidRPr="00AC45B2" w:rsidRDefault="00C25CD6" w:rsidP="00AC45B2">
            <w:pPr>
              <w:pStyle w:val="Normalbullet"/>
              <w:numPr>
                <w:ilvl w:val="1"/>
                <w:numId w:val="10"/>
              </w:numPr>
              <w:ind w:left="255" w:hanging="255"/>
              <w:jc w:val="left"/>
              <w:rPr>
                <w:rFonts w:ascii="Georgia" w:hAnsi="Georgia"/>
                <w:sz w:val="20"/>
                <w:szCs w:val="20"/>
                <w:lang w:val="en-US"/>
              </w:rPr>
            </w:pPr>
            <w:r w:rsidRPr="00FC1486">
              <w:rPr>
                <w:rFonts w:ascii="Georgia" w:hAnsi="Georgia"/>
                <w:sz w:val="20"/>
                <w:szCs w:val="20"/>
                <w:lang w:val="en-US"/>
              </w:rPr>
              <w:t>băi – hidroizola</w:t>
            </w:r>
            <w:r w:rsidRPr="00FC1486">
              <w:rPr>
                <w:rFonts w:ascii="Georgia" w:hAnsi="Georgia" w:cs="Calibri"/>
                <w:sz w:val="20"/>
                <w:szCs w:val="20"/>
                <w:lang w:val="en-US"/>
              </w:rPr>
              <w:t>ț</w:t>
            </w:r>
            <w:r w:rsidRPr="00FC1486">
              <w:rPr>
                <w:rFonts w:ascii="Georgia" w:hAnsi="Georgia"/>
                <w:sz w:val="20"/>
                <w:szCs w:val="20"/>
                <w:lang w:val="en-US"/>
              </w:rPr>
              <w:t xml:space="preserve">ii orizontale </w:t>
            </w:r>
            <w:r w:rsidRPr="00FC1486">
              <w:rPr>
                <w:rFonts w:ascii="Georgia" w:hAnsi="Georgia" w:cs="Calibri"/>
                <w:sz w:val="20"/>
                <w:szCs w:val="20"/>
                <w:lang w:val="en-US"/>
              </w:rPr>
              <w:t>ș</w:t>
            </w:r>
            <w:r w:rsidRPr="00FC1486">
              <w:rPr>
                <w:rFonts w:ascii="Georgia" w:hAnsi="Georgia"/>
                <w:sz w:val="20"/>
                <w:szCs w:val="20"/>
                <w:lang w:val="en-US"/>
              </w:rPr>
              <w:t xml:space="preserve">i verticale; pardoseală placări ceramice rezistente la trafic intens, cu finisaj antiderapant; </w:t>
            </w:r>
            <w:r w:rsidRPr="00FC1486">
              <w:rPr>
                <w:rFonts w:ascii="Georgia" w:hAnsi="Georgia"/>
                <w:color w:val="auto"/>
                <w:sz w:val="20"/>
                <w:szCs w:val="20"/>
                <w:lang w:val="en-US"/>
              </w:rPr>
              <w:t>pere</w:t>
            </w:r>
            <w:r w:rsidRPr="00FC1486">
              <w:rPr>
                <w:rFonts w:ascii="Georgia" w:hAnsi="Georgia" w:cs="Calibri"/>
                <w:color w:val="auto"/>
                <w:sz w:val="20"/>
                <w:szCs w:val="20"/>
                <w:lang w:val="en-US"/>
              </w:rPr>
              <w:t>ț</w:t>
            </w:r>
            <w:r w:rsidRPr="00FC1486">
              <w:rPr>
                <w:rFonts w:ascii="Georgia" w:hAnsi="Georgia"/>
                <w:color w:val="auto"/>
                <w:sz w:val="20"/>
                <w:szCs w:val="20"/>
                <w:lang w:val="en-US"/>
              </w:rPr>
              <w:t xml:space="preserve">i placare ceramică </w:t>
            </w:r>
            <w:r w:rsidRPr="00FC1486">
              <w:rPr>
                <w:rFonts w:ascii="Georgia" w:hAnsi="Georgia" w:cs="Calibri"/>
                <w:color w:val="auto"/>
                <w:sz w:val="20"/>
                <w:szCs w:val="20"/>
                <w:lang w:val="en-US"/>
              </w:rPr>
              <w:t>ș</w:t>
            </w:r>
            <w:r w:rsidRPr="00FC1486">
              <w:rPr>
                <w:rFonts w:ascii="Georgia" w:hAnsi="Georgia"/>
                <w:color w:val="auto"/>
                <w:sz w:val="20"/>
                <w:szCs w:val="20"/>
                <w:lang w:val="en-US"/>
              </w:rPr>
              <w:t xml:space="preserve">i zugrăveli. </w:t>
            </w:r>
          </w:p>
        </w:tc>
      </w:tr>
      <w:tr w:rsidR="00C25CD6" w:rsidRPr="009A4236" w14:paraId="2E77E8CF"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3532E825" w14:textId="77777777" w:rsidR="00C25CD6" w:rsidRPr="00CB12EC" w:rsidRDefault="00C25CD6" w:rsidP="00A46864">
            <w:pPr>
              <w:rPr>
                <w:rFonts w:ascii="Georgia" w:hAnsi="Georgia"/>
                <w:b/>
                <w:sz w:val="20"/>
                <w:szCs w:val="20"/>
              </w:rPr>
            </w:pPr>
            <w:r w:rsidRPr="00CB12EC">
              <w:rPr>
                <w:rFonts w:ascii="Georgia" w:eastAsia="Calibri" w:hAnsi="Georgia"/>
                <w:b/>
                <w:sz w:val="20"/>
                <w:szCs w:val="20"/>
              </w:rPr>
              <w:t>Acoperisul si invelitoarea</w:t>
            </w:r>
          </w:p>
          <w:p w14:paraId="7D00AB67" w14:textId="77777777" w:rsidR="00C25CD6" w:rsidRPr="00CB12EC" w:rsidRDefault="00C25CD6" w:rsidP="00A46864">
            <w:pPr>
              <w:ind w:left="1440"/>
              <w:rPr>
                <w:rFonts w:ascii="Georgia" w:eastAsia="TimesNewRomanPSMT" w:hAnsi="Georgia" w:cs="TimesNewRomanPSMT"/>
                <w:b/>
                <w:bCs/>
                <w:sz w:val="20"/>
                <w:szCs w:val="20"/>
                <w:lang w:val="en-US"/>
              </w:rPr>
            </w:pPr>
          </w:p>
        </w:tc>
        <w:tc>
          <w:tcPr>
            <w:tcW w:w="7513" w:type="dxa"/>
            <w:tcBorders>
              <w:top w:val="dotted" w:sz="4" w:space="0" w:color="000000"/>
              <w:left w:val="dotted" w:sz="4" w:space="0" w:color="000000"/>
              <w:bottom w:val="dotted" w:sz="4" w:space="0" w:color="000000"/>
              <w:right w:val="dotted" w:sz="4" w:space="0" w:color="000000"/>
            </w:tcBorders>
          </w:tcPr>
          <w:p w14:paraId="67226B36" w14:textId="6E3338FD" w:rsidR="00C25CD6" w:rsidRPr="00AC45B2" w:rsidRDefault="00C25CD6" w:rsidP="00AC45B2">
            <w:pPr>
              <w:pStyle w:val="Normalbullet"/>
              <w:numPr>
                <w:ilvl w:val="1"/>
                <w:numId w:val="10"/>
              </w:numPr>
              <w:tabs>
                <w:tab w:val="left" w:pos="3672"/>
              </w:tabs>
              <w:ind w:left="255" w:hanging="270"/>
              <w:jc w:val="left"/>
              <w:rPr>
                <w:rFonts w:ascii="Georgia" w:hAnsi="Georgia"/>
                <w:sz w:val="20"/>
                <w:szCs w:val="20"/>
              </w:rPr>
            </w:pPr>
            <w:r w:rsidRPr="00FC1486">
              <w:rPr>
                <w:rFonts w:ascii="Georgia" w:hAnsi="Georgia"/>
                <w:sz w:val="20"/>
                <w:szCs w:val="20"/>
              </w:rPr>
              <w:t xml:space="preserve">terasă necirculabilă peste etajul 1 </w:t>
            </w:r>
            <w:r w:rsidRPr="00FC1486">
              <w:rPr>
                <w:rFonts w:ascii="Georgia" w:eastAsia="TimesNewRomanPSMT" w:hAnsi="Georgia" w:cs="TimesNewRomanPSMT"/>
                <w:sz w:val="20"/>
                <w:szCs w:val="20"/>
                <w:lang w:val="en-US"/>
              </w:rPr>
              <w:t xml:space="preserve">alcătuită din: hidroizolație bituminoasa 2 straturi (cel superior cu ardezie), strat de difuzie, șapă slab armată, strat de protectie termoizolație + folie PVC, </w:t>
            </w:r>
            <w:r w:rsidRPr="00FC1486">
              <w:rPr>
                <w:rFonts w:ascii="Georgia" w:hAnsi="Georgia"/>
                <w:sz w:val="20"/>
                <w:szCs w:val="20"/>
                <w:lang w:val="en-US"/>
              </w:rPr>
              <w:t>vată minerală bazaltică 25 cm, barieră contra vapori, strat DDC, beton de panta.</w:t>
            </w:r>
          </w:p>
        </w:tc>
      </w:tr>
      <w:tr w:rsidR="00C25CD6" w:rsidRPr="009A4236" w14:paraId="76E8CA3C"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492B2025" w14:textId="77777777" w:rsidR="00C25CD6" w:rsidRPr="00CB12EC" w:rsidRDefault="00C25CD6" w:rsidP="00A46864">
            <w:pPr>
              <w:ind w:left="-19"/>
              <w:rPr>
                <w:rFonts w:ascii="Georgia" w:hAnsi="Georgia"/>
                <w:b/>
                <w:bCs/>
                <w:sz w:val="20"/>
                <w:szCs w:val="20"/>
              </w:rPr>
            </w:pPr>
            <w:r w:rsidRPr="00CB12EC">
              <w:rPr>
                <w:rFonts w:ascii="Georgia" w:eastAsia="TimesNewRomanPSMT" w:hAnsi="Georgia" w:cs="TimesNewRomanPSMT"/>
                <w:b/>
                <w:bCs/>
                <w:sz w:val="20"/>
                <w:szCs w:val="20"/>
                <w:lang w:val="en-US"/>
              </w:rPr>
              <w:t>Tâmplărie</w:t>
            </w:r>
          </w:p>
        </w:tc>
        <w:tc>
          <w:tcPr>
            <w:tcW w:w="7513" w:type="dxa"/>
            <w:tcBorders>
              <w:top w:val="dotted" w:sz="4" w:space="0" w:color="000000"/>
              <w:left w:val="dotted" w:sz="4" w:space="0" w:color="000000"/>
              <w:bottom w:val="dotted" w:sz="4" w:space="0" w:color="000000"/>
              <w:right w:val="dotted" w:sz="4" w:space="0" w:color="000000"/>
            </w:tcBorders>
          </w:tcPr>
          <w:p w14:paraId="167D0835" w14:textId="77777777" w:rsidR="00C25CD6" w:rsidRPr="00FC1486" w:rsidRDefault="00C25CD6" w:rsidP="002677E7">
            <w:pPr>
              <w:pStyle w:val="Normalbullet"/>
              <w:numPr>
                <w:ilvl w:val="1"/>
                <w:numId w:val="10"/>
              </w:numPr>
              <w:ind w:left="165" w:hanging="165"/>
              <w:rPr>
                <w:rFonts w:ascii="Georgia" w:hAnsi="Georgia"/>
                <w:sz w:val="20"/>
                <w:szCs w:val="20"/>
                <w:lang w:val="en-US"/>
              </w:rPr>
            </w:pPr>
            <w:r w:rsidRPr="00FC1486">
              <w:rPr>
                <w:rFonts w:ascii="Georgia" w:hAnsi="Georgia"/>
                <w:sz w:val="20"/>
                <w:szCs w:val="20"/>
                <w:lang w:val="en-US"/>
              </w:rPr>
              <w:t xml:space="preserve"> exterioară:</w:t>
            </w:r>
          </w:p>
          <w:p w14:paraId="55B087C9" w14:textId="77777777" w:rsidR="00C25CD6" w:rsidRPr="00FC1486" w:rsidRDefault="00C25CD6" w:rsidP="002677E7">
            <w:pPr>
              <w:pStyle w:val="Listparagraf"/>
              <w:numPr>
                <w:ilvl w:val="0"/>
                <w:numId w:val="13"/>
              </w:numPr>
              <w:suppressAutoHyphens/>
              <w:jc w:val="both"/>
              <w:rPr>
                <w:rFonts w:ascii="Georgia" w:eastAsia="TimesNewRomanPSMT" w:hAnsi="Georgia" w:cs="TimesNewRomanPSMT"/>
                <w:sz w:val="20"/>
                <w:szCs w:val="20"/>
                <w:lang w:val="pt-BR"/>
              </w:rPr>
            </w:pPr>
            <w:r w:rsidRPr="00FC1486">
              <w:rPr>
                <w:rFonts w:ascii="Georgia" w:eastAsia="TimesNewRomanPSMT" w:hAnsi="Georgia" w:cs="TimesNewRomanPSMT"/>
                <w:sz w:val="20"/>
                <w:szCs w:val="20"/>
                <w:lang w:val="pt-BR"/>
              </w:rPr>
              <w:t>tâmplărie din profile aluminiu tripan cu geam termoizolant cu protecție solară;</w:t>
            </w:r>
          </w:p>
          <w:p w14:paraId="7055FC23" w14:textId="77777777" w:rsidR="00C25CD6" w:rsidRPr="00FC1486" w:rsidRDefault="00C25CD6" w:rsidP="002677E7">
            <w:pPr>
              <w:pStyle w:val="Listparagraf"/>
              <w:numPr>
                <w:ilvl w:val="0"/>
                <w:numId w:val="13"/>
              </w:numPr>
              <w:suppressAutoHyphens/>
              <w:jc w:val="both"/>
              <w:rPr>
                <w:rFonts w:ascii="Georgia" w:eastAsia="TimesNewRomanPSMT" w:hAnsi="Georgia" w:cs="TimesNewRomanPSMT"/>
                <w:sz w:val="20"/>
                <w:szCs w:val="20"/>
                <w:lang w:val="pt-BR"/>
              </w:rPr>
            </w:pPr>
            <w:r w:rsidRPr="00FC1486">
              <w:rPr>
                <w:rFonts w:ascii="Georgia" w:eastAsia="TimesNewRomanPSMT" w:hAnsi="Georgia" w:cs="TimesNewRomanPSMT"/>
                <w:sz w:val="20"/>
                <w:szCs w:val="20"/>
                <w:lang w:val="pt-BR"/>
              </w:rPr>
              <w:t>sticla va fi securizată și stratificată de siguranță;</w:t>
            </w:r>
          </w:p>
          <w:p w14:paraId="590665F2" w14:textId="32630B22" w:rsidR="00C25CD6" w:rsidRPr="00FC1486" w:rsidRDefault="00C25CD6" w:rsidP="002677E7">
            <w:pPr>
              <w:pStyle w:val="Listparagraf"/>
              <w:numPr>
                <w:ilvl w:val="0"/>
                <w:numId w:val="12"/>
              </w:numPr>
              <w:suppressAutoHyphens/>
              <w:jc w:val="both"/>
              <w:rPr>
                <w:rFonts w:ascii="Georgia" w:eastAsia="TimesNewRomanPSMT" w:hAnsi="Georgia" w:cs="TimesNewRomanPSMT"/>
                <w:sz w:val="20"/>
                <w:szCs w:val="20"/>
              </w:rPr>
            </w:pPr>
            <w:r w:rsidRPr="00FC1486">
              <w:rPr>
                <w:rFonts w:ascii="Georgia" w:eastAsia="TimesNewRomanPSMT" w:hAnsi="Georgia" w:cs="TimesNewRomanPSMT"/>
                <w:sz w:val="20"/>
                <w:szCs w:val="20"/>
              </w:rPr>
              <w:t>u</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ile pentru accesul personalului vor fi prevăzute cu dispozitive de autoînchidere (pozi</w:t>
            </w:r>
            <w:r w:rsidRPr="00FC1486">
              <w:rPr>
                <w:rFonts w:ascii="Georgia" w:eastAsia="TimesNewRomanPSMT" w:hAnsi="Georgia" w:cs="Calibri"/>
                <w:sz w:val="20"/>
                <w:szCs w:val="20"/>
              </w:rPr>
              <w:t>ț</w:t>
            </w:r>
            <w:r w:rsidRPr="00FC1486">
              <w:rPr>
                <w:rFonts w:ascii="Georgia" w:eastAsia="TimesNewRomanPSMT" w:hAnsi="Georgia" w:cs="TimesNewRomanPSMT"/>
                <w:sz w:val="20"/>
                <w:szCs w:val="20"/>
              </w:rPr>
              <w:t>ia normală a uşii este cea închisă).</w:t>
            </w:r>
          </w:p>
          <w:p w14:paraId="6581C9E1" w14:textId="77777777" w:rsidR="00C25CD6" w:rsidRPr="00FC1486" w:rsidRDefault="00C25CD6" w:rsidP="002677E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interioară:</w:t>
            </w:r>
          </w:p>
          <w:p w14:paraId="3F2ABC31" w14:textId="77777777" w:rsidR="00C25CD6" w:rsidRPr="00FC1486" w:rsidRDefault="00C25CD6" w:rsidP="002677E7">
            <w:pPr>
              <w:pStyle w:val="Listparagraf"/>
              <w:numPr>
                <w:ilvl w:val="0"/>
                <w:numId w:val="14"/>
              </w:numPr>
              <w:suppressAutoHyphens/>
              <w:jc w:val="both"/>
              <w:rPr>
                <w:rFonts w:ascii="Georgia" w:eastAsia="TimesNewRomanPSMT" w:hAnsi="Georgia" w:cs="TimesNewRomanPSMT"/>
                <w:sz w:val="20"/>
                <w:szCs w:val="20"/>
                <w:lang w:val="en-US"/>
              </w:rPr>
            </w:pPr>
            <w:r w:rsidRPr="00FC1486">
              <w:rPr>
                <w:rFonts w:ascii="Georgia" w:eastAsia="TimesNewRomanPSMT" w:hAnsi="Georgia" w:cs="TimesNewRomanPSMT"/>
                <w:sz w:val="20"/>
                <w:szCs w:val="20"/>
                <w:lang w:val="en-US"/>
              </w:rPr>
              <w:t>tâmplărie interioara tip MDF;</w:t>
            </w:r>
          </w:p>
          <w:p w14:paraId="65827C84" w14:textId="77777777" w:rsidR="00C25CD6" w:rsidRPr="00FC1486" w:rsidRDefault="00C25CD6" w:rsidP="002677E7">
            <w:pPr>
              <w:pStyle w:val="Listparagraf"/>
              <w:numPr>
                <w:ilvl w:val="0"/>
                <w:numId w:val="14"/>
              </w:numPr>
              <w:suppressAutoHyphens/>
              <w:jc w:val="both"/>
              <w:rPr>
                <w:rFonts w:ascii="Georgia" w:eastAsia="TimesNewRomanPSMT" w:hAnsi="Georgia" w:cs="TimesNewRomanPSMT"/>
                <w:sz w:val="20"/>
                <w:szCs w:val="20"/>
              </w:rPr>
            </w:pPr>
            <w:r w:rsidRPr="00FC1486">
              <w:rPr>
                <w:rFonts w:ascii="Georgia" w:eastAsia="TimesNewRomanPSMT" w:hAnsi="Georgia" w:cs="TimesNewRomanPSMT"/>
                <w:sz w:val="20"/>
                <w:szCs w:val="20"/>
              </w:rPr>
              <w:t>u</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 xml:space="preserve">i metalice rezistente la foc la depozitări </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i spa</w:t>
            </w:r>
            <w:r w:rsidRPr="00FC1486">
              <w:rPr>
                <w:rFonts w:ascii="Georgia" w:eastAsia="TimesNewRomanPSMT" w:hAnsi="Georgia" w:cs="Calibri"/>
                <w:sz w:val="20"/>
                <w:szCs w:val="20"/>
              </w:rPr>
              <w:t>ț</w:t>
            </w:r>
            <w:r w:rsidRPr="00FC1486">
              <w:rPr>
                <w:rFonts w:ascii="Georgia" w:eastAsia="TimesNewRomanPSMT" w:hAnsi="Georgia" w:cs="TimesNewRomanPSMT"/>
                <w:sz w:val="20"/>
                <w:szCs w:val="20"/>
              </w:rPr>
              <w:t>ii tehnice;</w:t>
            </w:r>
          </w:p>
          <w:p w14:paraId="59EFB030" w14:textId="77777777" w:rsidR="00C25CD6" w:rsidRPr="00FC1486" w:rsidRDefault="00C25CD6" w:rsidP="002677E7">
            <w:pPr>
              <w:pStyle w:val="Listparagraf"/>
              <w:numPr>
                <w:ilvl w:val="0"/>
                <w:numId w:val="14"/>
              </w:numPr>
              <w:suppressAutoHyphens/>
              <w:jc w:val="both"/>
              <w:rPr>
                <w:rFonts w:ascii="Georgia" w:eastAsia="TimesNewRomanPSMT" w:hAnsi="Georgia" w:cs="TimesNewRomanPSMT"/>
                <w:sz w:val="20"/>
                <w:szCs w:val="20"/>
                <w:lang w:val="pt-BR"/>
              </w:rPr>
            </w:pPr>
            <w:r w:rsidRPr="00FC1486">
              <w:rPr>
                <w:rFonts w:ascii="Georgia" w:eastAsia="TimesNewRomanPSMT" w:hAnsi="Georgia" w:cs="TimesNewRomanPSMT"/>
                <w:sz w:val="20"/>
                <w:szCs w:val="20"/>
                <w:lang w:val="pt-BR"/>
              </w:rPr>
              <w:t>u</w:t>
            </w:r>
            <w:r w:rsidRPr="00FC1486">
              <w:rPr>
                <w:rFonts w:ascii="Georgia" w:eastAsia="TimesNewRomanPSMT" w:hAnsi="Georgia" w:cs="Calibri"/>
                <w:sz w:val="20"/>
                <w:szCs w:val="20"/>
                <w:lang w:val="pt-BR"/>
              </w:rPr>
              <w:t>ș</w:t>
            </w:r>
            <w:r w:rsidRPr="00FC1486">
              <w:rPr>
                <w:rFonts w:ascii="Georgia" w:eastAsia="TimesNewRomanPSMT" w:hAnsi="Georgia" w:cs="TimesNewRomanPSMT"/>
                <w:sz w:val="20"/>
                <w:szCs w:val="20"/>
                <w:lang w:val="pt-BR"/>
              </w:rPr>
              <w:t>ile de pe căile de evacuare vor fi prevăzute cu dispozitive de autoînchidere;</w:t>
            </w:r>
          </w:p>
          <w:p w14:paraId="50951CC3" w14:textId="37465BA7" w:rsidR="00C25CD6" w:rsidRPr="00FC1486" w:rsidRDefault="00C25CD6" w:rsidP="002677E7">
            <w:pPr>
              <w:pStyle w:val="Listparagraf"/>
              <w:numPr>
                <w:ilvl w:val="0"/>
                <w:numId w:val="14"/>
              </w:numPr>
              <w:suppressAutoHyphens/>
              <w:jc w:val="both"/>
              <w:rPr>
                <w:rFonts w:ascii="Georgia" w:eastAsia="TimesNewRomanPSMT" w:hAnsi="Georgia" w:cs="TimesNewRomanPSMT"/>
                <w:sz w:val="20"/>
                <w:szCs w:val="20"/>
              </w:rPr>
            </w:pPr>
            <w:r w:rsidRPr="00FC1486">
              <w:rPr>
                <w:rFonts w:ascii="Georgia" w:eastAsia="TimesNewRomanPSMT" w:hAnsi="Georgia" w:cs="TimesNewRomanPSMT"/>
                <w:sz w:val="20"/>
                <w:szCs w:val="20"/>
              </w:rPr>
              <w:t>la băi u</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ile vor fi prevăzute cu grile de ventilare.</w:t>
            </w:r>
          </w:p>
          <w:p w14:paraId="037D3F0F" w14:textId="668A6190" w:rsidR="00C25CD6" w:rsidRPr="00FC1486" w:rsidRDefault="00C25CD6" w:rsidP="00F42AC9">
            <w:pPr>
              <w:ind w:hanging="360"/>
              <w:jc w:val="both"/>
              <w:rPr>
                <w:rFonts w:ascii="Georgia" w:eastAsia="TimesNewRomanPSMT" w:hAnsi="Georgia" w:cs="TimesNewRomanPSMT"/>
                <w:sz w:val="20"/>
                <w:szCs w:val="20"/>
              </w:rPr>
            </w:pPr>
            <w:r w:rsidRPr="00FC1486">
              <w:rPr>
                <w:rFonts w:ascii="Georgia" w:eastAsia="TimesNewRomanPSMT" w:hAnsi="Georgia" w:cs="TimesNewRomanPSMT"/>
                <w:sz w:val="20"/>
                <w:szCs w:val="20"/>
              </w:rPr>
              <w:t xml:space="preserve">      In spatiile unde se prepara si depoziteaza alimente, ferestrelel</w:t>
            </w:r>
            <w:r w:rsidR="00A54C24" w:rsidRPr="00FC1486">
              <w:rPr>
                <w:rFonts w:ascii="Georgia" w:eastAsia="TimesNewRomanPSMT" w:hAnsi="Georgia" w:cs="TimesNewRomanPSMT"/>
                <w:sz w:val="20"/>
                <w:szCs w:val="20"/>
              </w:rPr>
              <w:t>e</w:t>
            </w:r>
            <w:r w:rsidRPr="00FC1486">
              <w:rPr>
                <w:rFonts w:ascii="Georgia" w:eastAsia="TimesNewRomanPSMT" w:hAnsi="Georgia" w:cs="TimesNewRomanPSMT"/>
                <w:sz w:val="20"/>
                <w:szCs w:val="20"/>
              </w:rPr>
              <w:t xml:space="preserve"> si alte deschizaturi trebuie sa fie construite pentru a preveni acumularea de murdarie. Cele ce pot fi deschise catre mediul exterior trebuie, dupa caz, sa fie echipate cu plase impotriva insectelor, ce pot fi usor demontate pentru curatare. (H.G. nr 924/2005)</w:t>
            </w:r>
          </w:p>
        </w:tc>
      </w:tr>
    </w:tbl>
    <w:p w14:paraId="4E86EEB8" w14:textId="75F9340B" w:rsidR="00C25CD6" w:rsidRPr="009A4236" w:rsidRDefault="00C25CD6" w:rsidP="00FA3922">
      <w:pPr>
        <w:rPr>
          <w:rFonts w:ascii="Georgia" w:hAnsi="Georgia"/>
        </w:rPr>
      </w:pPr>
    </w:p>
    <w:p w14:paraId="78B4ABF5" w14:textId="68EB970B" w:rsidR="00A54C24" w:rsidRDefault="00A54C24" w:rsidP="00DC7911">
      <w:pPr>
        <w:spacing w:after="0"/>
        <w:ind w:right="-142"/>
        <w:rPr>
          <w:rFonts w:ascii="Georgia" w:hAnsi="Georgia"/>
          <w:b/>
          <w:bCs/>
        </w:rPr>
      </w:pPr>
      <w:bookmarkStart w:id="25" w:name="_Toc164788103"/>
      <w:bookmarkStart w:id="26" w:name="_Toc165920316"/>
      <w:r w:rsidRPr="00DC7911">
        <w:rPr>
          <w:rFonts w:ascii="Georgia" w:hAnsi="Georgia"/>
          <w:b/>
          <w:bCs/>
        </w:rPr>
        <w:t>C3 – Sală de sport (</w:t>
      </w:r>
      <w:r w:rsidR="00DC7911" w:rsidRPr="00DC7911">
        <w:rPr>
          <w:rFonts w:ascii="Georgia" w:hAnsi="Georgia" w:cs="Arial"/>
          <w:b/>
          <w:bCs/>
          <w:sz w:val="20"/>
          <w:szCs w:val="20"/>
        </w:rPr>
        <w:t xml:space="preserve">OBIECT 5: CONSOLIDARE PAVILION C3 CU DESTINAȚIA SALĂ DE SPORT </w:t>
      </w:r>
      <w:r w:rsidRPr="00DC7911">
        <w:rPr>
          <w:rFonts w:ascii="Georgia" w:hAnsi="Georgia"/>
          <w:b/>
          <w:bCs/>
        </w:rPr>
        <w:t>+</w:t>
      </w:r>
      <w:r w:rsidR="00DC7911" w:rsidRPr="00DC7911">
        <w:rPr>
          <w:rFonts w:ascii="Georgia" w:hAnsi="Georgia" w:cs="Arial"/>
          <w:b/>
          <w:bCs/>
          <w:sz w:val="20"/>
          <w:szCs w:val="20"/>
        </w:rPr>
        <w:t xml:space="preserve"> OBIECT 6: REABILITARE PAVILION CU DESTINAȚIA SALĂ DE SPORT</w:t>
      </w:r>
      <w:r w:rsidRPr="00DC7911">
        <w:rPr>
          <w:rFonts w:ascii="Georgia" w:hAnsi="Georgia"/>
          <w:b/>
          <w:bCs/>
        </w:rPr>
        <w:t>)</w:t>
      </w:r>
      <w:bookmarkEnd w:id="25"/>
      <w:bookmarkEnd w:id="26"/>
    </w:p>
    <w:p w14:paraId="105D82CB" w14:textId="77777777" w:rsidR="00DC7911" w:rsidRPr="00DC7911" w:rsidRDefault="00DC7911" w:rsidP="00DC7911">
      <w:pPr>
        <w:spacing w:after="0"/>
        <w:ind w:right="-142"/>
        <w:rPr>
          <w:rFonts w:ascii="Georgia" w:hAnsi="Georgia" w:cs="Arial"/>
          <w:b/>
          <w:bCs/>
          <w:sz w:val="20"/>
          <w:szCs w:val="20"/>
        </w:rPr>
      </w:pPr>
    </w:p>
    <w:tbl>
      <w:tblPr>
        <w:tblStyle w:val="Tabelgril"/>
        <w:tblW w:w="10230" w:type="dxa"/>
        <w:tblInd w:w="113" w:type="dxa"/>
        <w:tblLayout w:type="fixed"/>
        <w:tblLook w:val="04A0" w:firstRow="1" w:lastRow="0" w:firstColumn="1" w:lastColumn="0" w:noHBand="0" w:noVBand="1"/>
      </w:tblPr>
      <w:tblGrid>
        <w:gridCol w:w="2434"/>
        <w:gridCol w:w="7796"/>
      </w:tblGrid>
      <w:tr w:rsidR="00A54C24" w:rsidRPr="009A4236" w14:paraId="6F4E7387"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51B4808E" w14:textId="0B7546FC" w:rsidR="00A54C24" w:rsidRPr="00CB12EC" w:rsidRDefault="00A54C24" w:rsidP="005F5FF1">
            <w:pPr>
              <w:ind w:left="71"/>
              <w:rPr>
                <w:rFonts w:ascii="Georgia" w:hAnsi="Georgia" w:cs="TimesNewRomanPSMT"/>
                <w:b/>
                <w:bCs/>
                <w:sz w:val="20"/>
                <w:szCs w:val="20"/>
                <w:lang w:val="en-US"/>
              </w:rPr>
            </w:pPr>
            <w:r w:rsidRPr="00CB12EC">
              <w:rPr>
                <w:rFonts w:ascii="Georgia" w:eastAsia="Calibri" w:hAnsi="Georgia" w:cs="TimesNewRomanPSMT"/>
                <w:b/>
                <w:bCs/>
                <w:sz w:val="20"/>
                <w:szCs w:val="20"/>
                <w:lang w:val="en-US"/>
              </w:rPr>
              <w:t>Caracteristici tehnice</w:t>
            </w:r>
          </w:p>
        </w:tc>
        <w:tc>
          <w:tcPr>
            <w:tcW w:w="7796" w:type="dxa"/>
            <w:tcBorders>
              <w:top w:val="dotted" w:sz="4" w:space="0" w:color="000000"/>
              <w:left w:val="dotted" w:sz="4" w:space="0" w:color="000000"/>
              <w:bottom w:val="dotted" w:sz="4" w:space="0" w:color="000000"/>
              <w:right w:val="dotted" w:sz="4" w:space="0" w:color="000000"/>
            </w:tcBorders>
          </w:tcPr>
          <w:p w14:paraId="14B49896" w14:textId="77777777" w:rsidR="00A54C24" w:rsidRPr="00FC1486" w:rsidRDefault="00A54C24" w:rsidP="00A46864">
            <w:pPr>
              <w:ind w:left="-852"/>
              <w:jc w:val="right"/>
              <w:rPr>
                <w:rFonts w:ascii="Georgia" w:hAnsi="Georgia" w:cs="TimesNewRomanPSMT"/>
                <w:sz w:val="20"/>
                <w:szCs w:val="20"/>
                <w:lang w:val="en-US"/>
              </w:rPr>
            </w:pPr>
          </w:p>
        </w:tc>
      </w:tr>
      <w:tr w:rsidR="00A54C24" w:rsidRPr="009A4236" w14:paraId="42BE8E04"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2FB2F55C" w14:textId="77777777" w:rsidR="00A54C24" w:rsidRPr="00CB12EC" w:rsidRDefault="00A54C24" w:rsidP="00A46864">
            <w:pPr>
              <w:ind w:left="-19"/>
              <w:rPr>
                <w:rFonts w:ascii="Georgia" w:hAnsi="Georgia" w:cs="TimesNewRomanPSMT"/>
                <w:sz w:val="20"/>
                <w:szCs w:val="20"/>
                <w:lang w:val="en-US"/>
              </w:rPr>
            </w:pPr>
            <w:r w:rsidRPr="00CB12EC">
              <w:rPr>
                <w:rFonts w:ascii="Georgia" w:eastAsia="Calibri" w:hAnsi="Georgia" w:cs="TimesNewRomanPSMT"/>
                <w:sz w:val="20"/>
                <w:szCs w:val="20"/>
                <w:lang w:val="en-US"/>
              </w:rPr>
              <w:t>Regim de înăl</w:t>
            </w:r>
            <w:r w:rsidRPr="00CB12EC">
              <w:rPr>
                <w:rFonts w:ascii="Georgia" w:eastAsia="Calibri" w:hAnsi="Georgia" w:cs="Calibri"/>
                <w:sz w:val="20"/>
                <w:szCs w:val="20"/>
                <w:lang w:val="en-US"/>
              </w:rPr>
              <w:t>ț</w:t>
            </w:r>
            <w:r w:rsidRPr="00CB12EC">
              <w:rPr>
                <w:rFonts w:ascii="Georgia" w:eastAsia="Calibri" w:hAnsi="Georgia" w:cs="TimesNewRomanPSMT"/>
                <w:sz w:val="20"/>
                <w:szCs w:val="20"/>
                <w:lang w:val="en-US"/>
              </w:rPr>
              <w:t>ime:</w:t>
            </w:r>
          </w:p>
        </w:tc>
        <w:tc>
          <w:tcPr>
            <w:tcW w:w="7796" w:type="dxa"/>
            <w:tcBorders>
              <w:top w:val="dotted" w:sz="4" w:space="0" w:color="000000"/>
              <w:left w:val="dotted" w:sz="4" w:space="0" w:color="000000"/>
              <w:bottom w:val="dotted" w:sz="4" w:space="0" w:color="000000"/>
              <w:right w:val="dotted" w:sz="4" w:space="0" w:color="000000"/>
            </w:tcBorders>
          </w:tcPr>
          <w:p w14:paraId="7F7B92E0" w14:textId="77777777" w:rsidR="00A54C24" w:rsidRPr="00FC1486" w:rsidRDefault="00A54C24" w:rsidP="00A46864">
            <w:pPr>
              <w:ind w:left="-852"/>
              <w:jc w:val="right"/>
              <w:rPr>
                <w:rFonts w:ascii="Georgia" w:hAnsi="Georgia" w:cs="TimesNewRomanPSMT"/>
                <w:sz w:val="20"/>
                <w:szCs w:val="20"/>
                <w:lang w:val="en-US"/>
              </w:rPr>
            </w:pPr>
            <w:r w:rsidRPr="00FC1486">
              <w:rPr>
                <w:rFonts w:ascii="Georgia" w:eastAsia="Calibri" w:hAnsi="Georgia" w:cs="TimesNewRomanPSMT"/>
                <w:sz w:val="20"/>
                <w:szCs w:val="20"/>
                <w:lang w:val="en-US"/>
              </w:rPr>
              <w:t>Parter</w:t>
            </w:r>
          </w:p>
        </w:tc>
      </w:tr>
      <w:tr w:rsidR="00A54C24" w:rsidRPr="009A4236" w14:paraId="40060492"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235B05FF" w14:textId="77777777" w:rsidR="00A54C24" w:rsidRPr="00CB12EC" w:rsidRDefault="00A54C24" w:rsidP="00A46864">
            <w:pPr>
              <w:ind w:left="-19"/>
              <w:rPr>
                <w:rFonts w:ascii="Georgia" w:hAnsi="Georgia" w:cs="TimesNewRomanPSMT"/>
                <w:sz w:val="20"/>
                <w:szCs w:val="20"/>
                <w:lang w:val="en-US"/>
              </w:rPr>
            </w:pPr>
            <w:r w:rsidRPr="00CB12EC">
              <w:rPr>
                <w:rFonts w:ascii="Georgia" w:eastAsia="Calibri" w:hAnsi="Georgia" w:cs="TimesNewRomanPSMT"/>
                <w:sz w:val="20"/>
                <w:szCs w:val="20"/>
                <w:lang w:val="en-US"/>
              </w:rPr>
              <w:t>Înăl</w:t>
            </w:r>
            <w:r w:rsidRPr="00CB12EC">
              <w:rPr>
                <w:rFonts w:ascii="Georgia" w:eastAsia="Calibri" w:hAnsi="Georgia" w:cs="Calibri"/>
                <w:sz w:val="20"/>
                <w:szCs w:val="20"/>
                <w:lang w:val="en-US"/>
              </w:rPr>
              <w:t>ț</w:t>
            </w:r>
            <w:r w:rsidRPr="00CB12EC">
              <w:rPr>
                <w:rFonts w:ascii="Georgia" w:eastAsia="Calibri" w:hAnsi="Georgia" w:cs="TimesNewRomanPSMT"/>
                <w:sz w:val="20"/>
                <w:szCs w:val="20"/>
                <w:lang w:val="en-US"/>
              </w:rPr>
              <w:t>ime maximă:</w:t>
            </w:r>
          </w:p>
        </w:tc>
        <w:tc>
          <w:tcPr>
            <w:tcW w:w="7796" w:type="dxa"/>
            <w:tcBorders>
              <w:top w:val="dotted" w:sz="4" w:space="0" w:color="000000"/>
              <w:left w:val="dotted" w:sz="4" w:space="0" w:color="000000"/>
              <w:bottom w:val="dotted" w:sz="4" w:space="0" w:color="000000"/>
              <w:right w:val="dotted" w:sz="4" w:space="0" w:color="000000"/>
            </w:tcBorders>
          </w:tcPr>
          <w:p w14:paraId="7601D99B" w14:textId="77777777" w:rsidR="00A54C24" w:rsidRPr="00FC1486" w:rsidRDefault="00A54C24" w:rsidP="00A46864">
            <w:pPr>
              <w:ind w:left="-852"/>
              <w:jc w:val="right"/>
              <w:rPr>
                <w:rFonts w:ascii="Georgia" w:hAnsi="Georgia" w:cs="TimesNewRomanPSMT"/>
                <w:sz w:val="20"/>
                <w:szCs w:val="20"/>
                <w:lang w:val="en-US"/>
              </w:rPr>
            </w:pPr>
            <w:r w:rsidRPr="00FC1486">
              <w:rPr>
                <w:rFonts w:ascii="Georgia" w:eastAsia="Calibri" w:hAnsi="Georgia" w:cs="TimesNewRomanPSMT"/>
                <w:sz w:val="20"/>
                <w:szCs w:val="20"/>
                <w:lang w:val="en-US"/>
              </w:rPr>
              <w:t>+8.80 m (de la C.T.A.)</w:t>
            </w:r>
          </w:p>
        </w:tc>
      </w:tr>
      <w:tr w:rsidR="00A54C24" w:rsidRPr="009A4236" w14:paraId="4C238D72"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41EA3938" w14:textId="77777777" w:rsidR="00A54C24" w:rsidRPr="00CB12EC" w:rsidRDefault="00A54C24" w:rsidP="00A46864">
            <w:pPr>
              <w:ind w:left="-19"/>
              <w:rPr>
                <w:rFonts w:ascii="Georgia" w:hAnsi="Georgia" w:cs="TimesNewRomanPSMT"/>
                <w:sz w:val="20"/>
                <w:szCs w:val="20"/>
                <w:lang w:val="en-US"/>
              </w:rPr>
            </w:pPr>
            <w:r w:rsidRPr="00CB12EC">
              <w:rPr>
                <w:rFonts w:ascii="Georgia" w:eastAsia="Calibri" w:hAnsi="Georgia" w:cs="TimesNewRomanPSMT"/>
                <w:sz w:val="20"/>
                <w:szCs w:val="20"/>
                <w:lang w:val="en-US"/>
              </w:rPr>
              <w:t>H util:</w:t>
            </w:r>
          </w:p>
        </w:tc>
        <w:tc>
          <w:tcPr>
            <w:tcW w:w="7796" w:type="dxa"/>
            <w:tcBorders>
              <w:top w:val="dotted" w:sz="4" w:space="0" w:color="000000"/>
              <w:left w:val="dotted" w:sz="4" w:space="0" w:color="000000"/>
              <w:bottom w:val="dotted" w:sz="4" w:space="0" w:color="000000"/>
              <w:right w:val="dotted" w:sz="4" w:space="0" w:color="000000"/>
            </w:tcBorders>
          </w:tcPr>
          <w:p w14:paraId="51A1ED90" w14:textId="77777777" w:rsidR="00A54C24" w:rsidRPr="00FC1486" w:rsidRDefault="00A54C24" w:rsidP="00A46864">
            <w:pPr>
              <w:ind w:left="-852"/>
              <w:jc w:val="right"/>
              <w:rPr>
                <w:rFonts w:ascii="Georgia" w:hAnsi="Georgia" w:cs="TimesNewRomanPSMT"/>
                <w:sz w:val="20"/>
                <w:szCs w:val="20"/>
                <w:lang w:val="en-US"/>
              </w:rPr>
            </w:pPr>
            <w:r w:rsidRPr="00FC1486">
              <w:rPr>
                <w:rFonts w:ascii="Georgia" w:eastAsia="TimesNewRomanPSMT" w:hAnsi="Georgia" w:cs="TimesNewRomanPSMT"/>
                <w:sz w:val="20"/>
                <w:szCs w:val="20"/>
                <w:lang w:val="en-US"/>
              </w:rPr>
              <w:t>7.875 m</w:t>
            </w:r>
          </w:p>
        </w:tc>
      </w:tr>
      <w:tr w:rsidR="00A54C24" w:rsidRPr="009A4236" w14:paraId="62A4A864"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0AF629FB" w14:textId="77777777" w:rsidR="00A54C24" w:rsidRPr="00CB12EC" w:rsidRDefault="00A54C24" w:rsidP="00A46864">
            <w:pPr>
              <w:rPr>
                <w:rFonts w:ascii="Georgia" w:hAnsi="Georgia" w:cs="TimesNewRomanPSMT"/>
                <w:sz w:val="20"/>
                <w:szCs w:val="20"/>
                <w:lang w:val="en-US"/>
              </w:rPr>
            </w:pPr>
            <w:r w:rsidRPr="00CB12EC">
              <w:rPr>
                <w:rFonts w:ascii="Georgia" w:eastAsia="Calibri" w:hAnsi="Georgia" w:cs="TimesNewRomanPSMT"/>
                <w:sz w:val="20"/>
                <w:szCs w:val="20"/>
                <w:lang w:val="en-US"/>
              </w:rPr>
              <w:t>Suprafa</w:t>
            </w:r>
            <w:r w:rsidRPr="00CB12EC">
              <w:rPr>
                <w:rFonts w:ascii="Georgia" w:eastAsia="Calibri" w:hAnsi="Georgia" w:cs="Calibri"/>
                <w:sz w:val="20"/>
                <w:szCs w:val="20"/>
                <w:lang w:val="en-US"/>
              </w:rPr>
              <w:t>ț</w:t>
            </w:r>
            <w:r w:rsidRPr="00CB12EC">
              <w:rPr>
                <w:rFonts w:ascii="Georgia" w:eastAsia="Calibri" w:hAnsi="Georgia" w:cs="TimesNewRomanPSMT"/>
                <w:sz w:val="20"/>
                <w:szCs w:val="20"/>
                <w:lang w:val="en-US"/>
              </w:rPr>
              <w:t>ă construită:</w:t>
            </w:r>
          </w:p>
        </w:tc>
        <w:tc>
          <w:tcPr>
            <w:tcW w:w="7796" w:type="dxa"/>
            <w:tcBorders>
              <w:top w:val="dotted" w:sz="4" w:space="0" w:color="000000"/>
              <w:left w:val="dotted" w:sz="4" w:space="0" w:color="000000"/>
              <w:bottom w:val="dotted" w:sz="4" w:space="0" w:color="000000"/>
              <w:right w:val="dotted" w:sz="4" w:space="0" w:color="000000"/>
            </w:tcBorders>
          </w:tcPr>
          <w:p w14:paraId="20B53450" w14:textId="77777777" w:rsidR="00A54C24" w:rsidRPr="00FC1486" w:rsidRDefault="00A54C24" w:rsidP="00A46864">
            <w:pPr>
              <w:pStyle w:val="Normalbullet"/>
              <w:numPr>
                <w:ilvl w:val="0"/>
                <w:numId w:val="0"/>
              </w:numPr>
              <w:ind w:left="1771"/>
              <w:jc w:val="right"/>
              <w:rPr>
                <w:rFonts w:ascii="Georgia" w:hAnsi="Georgia"/>
                <w:color w:val="auto"/>
                <w:sz w:val="20"/>
                <w:szCs w:val="20"/>
                <w:lang w:val="en-US"/>
              </w:rPr>
            </w:pPr>
            <w:r w:rsidRPr="00FC1486">
              <w:rPr>
                <w:rFonts w:ascii="Georgia" w:eastAsia="TimesNewRomanPSMT" w:hAnsi="Georgia" w:cs="TimesNewRomanPSMT"/>
                <w:color w:val="auto"/>
                <w:sz w:val="20"/>
                <w:szCs w:val="20"/>
                <w:lang w:val="en-US"/>
              </w:rPr>
              <w:t>602.08 mp</w:t>
            </w:r>
          </w:p>
        </w:tc>
      </w:tr>
      <w:tr w:rsidR="00A54C24" w:rsidRPr="009A4236" w14:paraId="272CF808"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61DD0188" w14:textId="77777777" w:rsidR="00A54C24" w:rsidRPr="00CB12EC" w:rsidRDefault="00A54C24" w:rsidP="00A46864">
            <w:pPr>
              <w:ind w:left="-19"/>
              <w:rPr>
                <w:rFonts w:ascii="Georgia" w:hAnsi="Georgia" w:cs="TimesNewRomanPSMT"/>
                <w:sz w:val="20"/>
                <w:szCs w:val="20"/>
                <w:lang w:val="en-US"/>
              </w:rPr>
            </w:pPr>
            <w:r w:rsidRPr="00CB12EC">
              <w:rPr>
                <w:rFonts w:ascii="Georgia" w:eastAsia="Calibri" w:hAnsi="Georgia" w:cs="TimesNewRomanPSMT"/>
                <w:sz w:val="20"/>
                <w:szCs w:val="20"/>
                <w:lang w:val="en-US"/>
              </w:rPr>
              <w:t>Suprafa</w:t>
            </w:r>
            <w:r w:rsidRPr="00CB12EC">
              <w:rPr>
                <w:rFonts w:ascii="Georgia" w:eastAsia="Calibri" w:hAnsi="Georgia" w:cs="Calibri"/>
                <w:sz w:val="20"/>
                <w:szCs w:val="20"/>
                <w:lang w:val="en-US"/>
              </w:rPr>
              <w:t>ț</w:t>
            </w:r>
            <w:r w:rsidRPr="00CB12EC">
              <w:rPr>
                <w:rFonts w:ascii="Georgia" w:eastAsia="Calibri" w:hAnsi="Georgia" w:cs="TimesNewRomanPSMT"/>
                <w:sz w:val="20"/>
                <w:szCs w:val="20"/>
                <w:lang w:val="en-US"/>
              </w:rPr>
              <w:t>ă desfă</w:t>
            </w:r>
            <w:r w:rsidRPr="00CB12EC">
              <w:rPr>
                <w:rFonts w:ascii="Georgia" w:eastAsia="Calibri" w:hAnsi="Georgia" w:cs="Calibri"/>
                <w:sz w:val="20"/>
                <w:szCs w:val="20"/>
                <w:lang w:val="en-US"/>
              </w:rPr>
              <w:t>ș</w:t>
            </w:r>
            <w:r w:rsidRPr="00CB12EC">
              <w:rPr>
                <w:rFonts w:ascii="Georgia" w:eastAsia="Calibri" w:hAnsi="Georgia" w:cs="TimesNewRomanPSMT"/>
                <w:sz w:val="20"/>
                <w:szCs w:val="20"/>
                <w:lang w:val="en-US"/>
              </w:rPr>
              <w:t>urată:</w:t>
            </w:r>
          </w:p>
        </w:tc>
        <w:tc>
          <w:tcPr>
            <w:tcW w:w="7796" w:type="dxa"/>
            <w:tcBorders>
              <w:top w:val="dotted" w:sz="4" w:space="0" w:color="000000"/>
              <w:left w:val="dotted" w:sz="4" w:space="0" w:color="000000"/>
              <w:bottom w:val="dotted" w:sz="4" w:space="0" w:color="000000"/>
              <w:right w:val="dotted" w:sz="4" w:space="0" w:color="000000"/>
            </w:tcBorders>
          </w:tcPr>
          <w:p w14:paraId="7690AC40" w14:textId="77777777" w:rsidR="00A54C24" w:rsidRPr="00FC1486" w:rsidRDefault="00A54C24" w:rsidP="00A46864">
            <w:pPr>
              <w:ind w:left="-852"/>
              <w:jc w:val="right"/>
              <w:rPr>
                <w:rFonts w:ascii="Georgia" w:hAnsi="Georgia" w:cs="TimesNewRomanPSMT"/>
                <w:sz w:val="20"/>
                <w:szCs w:val="20"/>
                <w:lang w:val="en-US"/>
              </w:rPr>
            </w:pPr>
            <w:r w:rsidRPr="00FC1486">
              <w:rPr>
                <w:rFonts w:ascii="Georgia" w:eastAsia="TimesNewRomanPSMT" w:hAnsi="Georgia" w:cs="TimesNewRomanPSMT"/>
                <w:sz w:val="20"/>
                <w:szCs w:val="20"/>
                <w:lang w:val="en-US"/>
              </w:rPr>
              <w:t>602.08 mp</w:t>
            </w:r>
          </w:p>
        </w:tc>
      </w:tr>
      <w:tr w:rsidR="00A54C24" w:rsidRPr="009A4236" w14:paraId="0108FC8D"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03340A3A" w14:textId="77777777" w:rsidR="00A54C24" w:rsidRPr="00CB12EC" w:rsidRDefault="00A54C24" w:rsidP="00A46864">
            <w:pPr>
              <w:rPr>
                <w:rFonts w:ascii="Georgia" w:hAnsi="Georgia"/>
                <w:b/>
                <w:sz w:val="20"/>
                <w:szCs w:val="20"/>
              </w:rPr>
            </w:pPr>
            <w:r w:rsidRPr="00CB12EC">
              <w:rPr>
                <w:rFonts w:ascii="Georgia" w:eastAsia="Calibri" w:hAnsi="Georgia"/>
                <w:b/>
                <w:sz w:val="20"/>
                <w:szCs w:val="20"/>
              </w:rPr>
              <w:lastRenderedPageBreak/>
              <w:t>Descriere funcțională</w:t>
            </w:r>
          </w:p>
        </w:tc>
        <w:tc>
          <w:tcPr>
            <w:tcW w:w="7796" w:type="dxa"/>
            <w:tcBorders>
              <w:top w:val="dotted" w:sz="4" w:space="0" w:color="000000"/>
              <w:left w:val="dotted" w:sz="4" w:space="0" w:color="000000"/>
              <w:bottom w:val="dotted" w:sz="4" w:space="0" w:color="000000"/>
              <w:right w:val="dotted" w:sz="4" w:space="0" w:color="000000"/>
            </w:tcBorders>
          </w:tcPr>
          <w:p w14:paraId="7E78F2D6" w14:textId="77777777" w:rsidR="00A54C24" w:rsidRPr="00FC1486" w:rsidRDefault="00A54C24" w:rsidP="00A46864">
            <w:pPr>
              <w:ind w:left="-852"/>
              <w:jc w:val="right"/>
              <w:rPr>
                <w:rFonts w:ascii="Georgia" w:hAnsi="Georgia" w:cs="TimesNewRomanPSMT"/>
                <w:sz w:val="20"/>
                <w:szCs w:val="20"/>
                <w:lang w:val="en-US"/>
              </w:rPr>
            </w:pPr>
          </w:p>
        </w:tc>
      </w:tr>
      <w:tr w:rsidR="00605920" w:rsidRPr="009A4236" w14:paraId="471D69FA"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3A2E7BA4" w14:textId="2DEDDA69" w:rsidR="00605920" w:rsidRPr="00CB12EC" w:rsidRDefault="00605920" w:rsidP="00A46864">
            <w:pPr>
              <w:rPr>
                <w:rFonts w:ascii="Georgia" w:eastAsia="Calibri" w:hAnsi="Georgia"/>
                <w:b/>
                <w:sz w:val="20"/>
                <w:szCs w:val="20"/>
              </w:rPr>
            </w:pPr>
            <w:r w:rsidRPr="00CB12EC">
              <w:rPr>
                <w:rFonts w:ascii="Georgia" w:eastAsia="Calibri" w:hAnsi="Georgia" w:cs="TimesNewRomanPSMT"/>
                <w:sz w:val="20"/>
                <w:szCs w:val="20"/>
                <w:lang w:val="en-US"/>
              </w:rPr>
              <w:t>Funcțiuni</w:t>
            </w:r>
          </w:p>
        </w:tc>
        <w:tc>
          <w:tcPr>
            <w:tcW w:w="7796" w:type="dxa"/>
            <w:tcBorders>
              <w:top w:val="dotted" w:sz="4" w:space="0" w:color="000000"/>
              <w:left w:val="dotted" w:sz="4" w:space="0" w:color="000000"/>
              <w:bottom w:val="dotted" w:sz="4" w:space="0" w:color="000000"/>
              <w:right w:val="dotted" w:sz="4" w:space="0" w:color="000000"/>
            </w:tcBorders>
          </w:tcPr>
          <w:p w14:paraId="244A07E4" w14:textId="77777777" w:rsidR="00605920" w:rsidRPr="00FC1486" w:rsidRDefault="00605920" w:rsidP="00A46864">
            <w:pPr>
              <w:ind w:left="-852"/>
              <w:jc w:val="right"/>
              <w:rPr>
                <w:rFonts w:ascii="Georgia" w:hAnsi="Georgia" w:cs="TimesNewRomanPSMT"/>
                <w:sz w:val="20"/>
                <w:szCs w:val="20"/>
              </w:rPr>
            </w:pPr>
          </w:p>
        </w:tc>
      </w:tr>
      <w:tr w:rsidR="00A54C24" w:rsidRPr="009A4236" w14:paraId="0E0F7373"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63B922B2" w14:textId="77777777" w:rsidR="00605920" w:rsidRPr="00CB12EC" w:rsidRDefault="00605920" w:rsidP="00605920">
            <w:pPr>
              <w:rPr>
                <w:rFonts w:ascii="Georgia" w:eastAsia="TimesNewRomanPSMT" w:hAnsi="Georgia" w:cs="TimesNewRomanPSMT"/>
                <w:sz w:val="20"/>
                <w:szCs w:val="20"/>
                <w:lang w:val="en-US"/>
              </w:rPr>
            </w:pPr>
            <w:r w:rsidRPr="00CB12EC">
              <w:rPr>
                <w:rFonts w:ascii="Georgia" w:eastAsia="TimesNewRomanPSMT" w:hAnsi="Georgia" w:cs="TimesNewRomanPSMT"/>
                <w:sz w:val="20"/>
                <w:szCs w:val="20"/>
                <w:lang w:val="en-US"/>
              </w:rPr>
              <w:t>Parter:</w:t>
            </w:r>
          </w:p>
          <w:p w14:paraId="50CD5A8E" w14:textId="4DD2E025" w:rsidR="00A54C24" w:rsidRPr="00CB12EC" w:rsidRDefault="00A54C24" w:rsidP="00A46864">
            <w:pPr>
              <w:rPr>
                <w:rFonts w:ascii="Georgia" w:hAnsi="Georgia" w:cs="TimesNewRomanPSMT"/>
                <w:sz w:val="20"/>
                <w:szCs w:val="20"/>
                <w:lang w:val="en-US"/>
              </w:rPr>
            </w:pPr>
          </w:p>
        </w:tc>
        <w:tc>
          <w:tcPr>
            <w:tcW w:w="7796" w:type="dxa"/>
            <w:tcBorders>
              <w:top w:val="dotted" w:sz="4" w:space="0" w:color="000000"/>
              <w:left w:val="dotted" w:sz="4" w:space="0" w:color="000000"/>
              <w:bottom w:val="dotted" w:sz="4" w:space="0" w:color="000000"/>
              <w:right w:val="dotted" w:sz="4" w:space="0" w:color="000000"/>
            </w:tcBorders>
          </w:tcPr>
          <w:p w14:paraId="75D88266" w14:textId="5E9C703F" w:rsidR="00A54C24" w:rsidRPr="00FC1486" w:rsidRDefault="00A54C24" w:rsidP="00605920">
            <w:pPr>
              <w:pStyle w:val="Normalbullet"/>
              <w:numPr>
                <w:ilvl w:val="0"/>
                <w:numId w:val="0"/>
              </w:numPr>
              <w:rPr>
                <w:rFonts w:ascii="Georgia" w:hAnsi="Georgia"/>
                <w:sz w:val="20"/>
                <w:szCs w:val="20"/>
                <w:lang w:val="en-US"/>
              </w:rPr>
            </w:pPr>
            <w:r w:rsidRPr="00FC1486">
              <w:rPr>
                <w:rFonts w:ascii="Georgia" w:hAnsi="Georgia"/>
                <w:sz w:val="20"/>
                <w:szCs w:val="20"/>
                <w:lang w:val="en-US"/>
              </w:rPr>
              <w:t>Degajament;</w:t>
            </w:r>
            <w:r w:rsidR="00605920" w:rsidRPr="00FC1486">
              <w:rPr>
                <w:rFonts w:ascii="Georgia" w:hAnsi="Georgia"/>
                <w:sz w:val="20"/>
                <w:szCs w:val="20"/>
                <w:lang w:val="en-US"/>
              </w:rPr>
              <w:t xml:space="preserve"> </w:t>
            </w:r>
            <w:r w:rsidRPr="00FC1486">
              <w:rPr>
                <w:rFonts w:ascii="Georgia" w:hAnsi="Georgia"/>
                <w:sz w:val="20"/>
                <w:szCs w:val="20"/>
                <w:lang w:val="en-US"/>
              </w:rPr>
              <w:t>Grup sanitar F;</w:t>
            </w:r>
            <w:r w:rsidR="00605920" w:rsidRPr="00FC1486">
              <w:rPr>
                <w:rFonts w:ascii="Georgia" w:hAnsi="Georgia"/>
                <w:sz w:val="20"/>
                <w:szCs w:val="20"/>
                <w:lang w:val="en-US"/>
              </w:rPr>
              <w:t xml:space="preserve"> </w:t>
            </w:r>
            <w:r w:rsidRPr="00FC1486">
              <w:rPr>
                <w:rFonts w:ascii="Georgia" w:hAnsi="Georgia"/>
                <w:sz w:val="20"/>
                <w:szCs w:val="20"/>
                <w:lang w:val="en-US"/>
              </w:rPr>
              <w:t>Vestiar F;</w:t>
            </w:r>
            <w:r w:rsidR="00605920" w:rsidRPr="00FC1486">
              <w:rPr>
                <w:rFonts w:ascii="Georgia" w:hAnsi="Georgia"/>
                <w:sz w:val="20"/>
                <w:szCs w:val="20"/>
                <w:lang w:val="en-US"/>
              </w:rPr>
              <w:t xml:space="preserve"> </w:t>
            </w:r>
            <w:r w:rsidRPr="00FC1486">
              <w:rPr>
                <w:rFonts w:ascii="Georgia" w:hAnsi="Georgia"/>
                <w:sz w:val="20"/>
                <w:szCs w:val="20"/>
                <w:lang w:val="en-US"/>
              </w:rPr>
              <w:t>Du</w:t>
            </w:r>
            <w:r w:rsidRPr="00FC1486">
              <w:rPr>
                <w:rFonts w:ascii="Georgia" w:hAnsi="Georgia"/>
                <w:sz w:val="20"/>
                <w:szCs w:val="20"/>
              </w:rPr>
              <w:t>șuri F</w:t>
            </w:r>
            <w:r w:rsidRPr="00FC1486">
              <w:rPr>
                <w:rFonts w:ascii="Georgia" w:hAnsi="Georgia"/>
                <w:sz w:val="20"/>
                <w:szCs w:val="20"/>
                <w:lang w:val="en-US"/>
              </w:rPr>
              <w:t>;</w:t>
            </w:r>
            <w:r w:rsidR="00605920" w:rsidRPr="00FC1486">
              <w:rPr>
                <w:rFonts w:ascii="Georgia" w:hAnsi="Georgia"/>
                <w:sz w:val="20"/>
                <w:szCs w:val="20"/>
                <w:lang w:val="en-US"/>
              </w:rPr>
              <w:t xml:space="preserve"> </w:t>
            </w:r>
            <w:r w:rsidRPr="00FC1486">
              <w:rPr>
                <w:rFonts w:ascii="Georgia" w:hAnsi="Georgia"/>
                <w:sz w:val="20"/>
                <w:szCs w:val="20"/>
                <w:lang w:val="en-US"/>
              </w:rPr>
              <w:t>Grup sanitar B;</w:t>
            </w:r>
            <w:r w:rsidR="00605920" w:rsidRPr="00FC1486">
              <w:rPr>
                <w:rFonts w:ascii="Georgia" w:hAnsi="Georgia"/>
                <w:sz w:val="20"/>
                <w:szCs w:val="20"/>
                <w:lang w:val="en-US"/>
              </w:rPr>
              <w:t xml:space="preserve"> </w:t>
            </w:r>
            <w:r w:rsidRPr="00FC1486">
              <w:rPr>
                <w:rFonts w:ascii="Georgia" w:hAnsi="Georgia"/>
                <w:sz w:val="20"/>
                <w:szCs w:val="20"/>
                <w:lang w:val="en-US"/>
              </w:rPr>
              <w:t>Vestiar B;</w:t>
            </w:r>
            <w:r w:rsidR="00605920" w:rsidRPr="00FC1486">
              <w:rPr>
                <w:rFonts w:ascii="Georgia" w:hAnsi="Georgia"/>
                <w:sz w:val="20"/>
                <w:szCs w:val="20"/>
                <w:lang w:val="en-US"/>
              </w:rPr>
              <w:t xml:space="preserve"> </w:t>
            </w:r>
            <w:r w:rsidRPr="00FC1486">
              <w:rPr>
                <w:rFonts w:ascii="Georgia" w:hAnsi="Georgia"/>
                <w:sz w:val="20"/>
                <w:szCs w:val="20"/>
                <w:lang w:val="en-US"/>
              </w:rPr>
              <w:t>Dușuri B;</w:t>
            </w:r>
            <w:r w:rsidR="00605920" w:rsidRPr="00FC1486">
              <w:rPr>
                <w:rFonts w:ascii="Georgia" w:hAnsi="Georgia"/>
                <w:sz w:val="20"/>
                <w:szCs w:val="20"/>
                <w:lang w:val="en-US"/>
              </w:rPr>
              <w:t xml:space="preserve"> </w:t>
            </w:r>
            <w:r w:rsidRPr="00FC1486">
              <w:rPr>
                <w:rFonts w:ascii="Georgia" w:hAnsi="Georgia"/>
                <w:sz w:val="20"/>
                <w:szCs w:val="20"/>
                <w:lang w:val="en-US"/>
              </w:rPr>
              <w:t>Vestiar prof;</w:t>
            </w:r>
            <w:r w:rsidR="00605920" w:rsidRPr="00FC1486">
              <w:rPr>
                <w:rFonts w:ascii="Georgia" w:hAnsi="Georgia"/>
                <w:sz w:val="20"/>
                <w:szCs w:val="20"/>
                <w:lang w:val="en-US"/>
              </w:rPr>
              <w:t xml:space="preserve"> </w:t>
            </w:r>
            <w:r w:rsidRPr="00FC1486">
              <w:rPr>
                <w:rFonts w:ascii="Georgia" w:hAnsi="Georgia"/>
                <w:sz w:val="20"/>
                <w:szCs w:val="20"/>
                <w:lang w:val="en-US"/>
              </w:rPr>
              <w:t>Depozit;</w:t>
            </w:r>
            <w:r w:rsidR="00605920" w:rsidRPr="00FC1486">
              <w:rPr>
                <w:rFonts w:ascii="Georgia" w:hAnsi="Georgia"/>
                <w:sz w:val="20"/>
                <w:szCs w:val="20"/>
                <w:lang w:val="en-US"/>
              </w:rPr>
              <w:t xml:space="preserve"> </w:t>
            </w:r>
            <w:r w:rsidRPr="00FC1486">
              <w:rPr>
                <w:rFonts w:ascii="Georgia" w:hAnsi="Georgia"/>
                <w:sz w:val="20"/>
                <w:szCs w:val="20"/>
                <w:lang w:val="en-US"/>
              </w:rPr>
              <w:t>Sală de gimnastică;</w:t>
            </w:r>
            <w:r w:rsidR="00605920" w:rsidRPr="00FC1486">
              <w:rPr>
                <w:rFonts w:ascii="Georgia" w:hAnsi="Georgia"/>
                <w:sz w:val="20"/>
                <w:szCs w:val="20"/>
                <w:lang w:val="en-US"/>
              </w:rPr>
              <w:t xml:space="preserve"> </w:t>
            </w:r>
            <w:r w:rsidRPr="00FC1486">
              <w:rPr>
                <w:rFonts w:ascii="Georgia" w:hAnsi="Georgia"/>
                <w:sz w:val="20"/>
                <w:szCs w:val="20"/>
              </w:rPr>
              <w:t>Circulații.</w:t>
            </w:r>
          </w:p>
        </w:tc>
      </w:tr>
      <w:tr w:rsidR="00A54C24" w:rsidRPr="009A4236" w14:paraId="4A86411C"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01CCC7F1" w14:textId="77777777" w:rsidR="00A54C24" w:rsidRPr="00CB12EC" w:rsidRDefault="00A54C24" w:rsidP="00A46864">
            <w:pPr>
              <w:rPr>
                <w:rFonts w:ascii="Georgia" w:eastAsia="TimesNewRomanPSMT" w:hAnsi="Georgia" w:cs="TimesNewRomanPSMT"/>
                <w:b/>
                <w:bCs/>
                <w:sz w:val="20"/>
                <w:szCs w:val="20"/>
                <w:lang w:val="en-US"/>
              </w:rPr>
            </w:pPr>
            <w:r w:rsidRPr="00CB12EC">
              <w:rPr>
                <w:rFonts w:ascii="Georgia" w:eastAsia="TimesNewRomanPSMT" w:hAnsi="Georgia" w:cs="TimesNewRomanPSMT"/>
                <w:b/>
                <w:bCs/>
                <w:sz w:val="20"/>
                <w:szCs w:val="20"/>
                <w:lang w:val="en-US"/>
              </w:rPr>
              <w:t>Sistem constructiv:</w:t>
            </w:r>
          </w:p>
        </w:tc>
        <w:tc>
          <w:tcPr>
            <w:tcW w:w="7796" w:type="dxa"/>
            <w:tcBorders>
              <w:top w:val="dotted" w:sz="4" w:space="0" w:color="000000"/>
              <w:left w:val="dotted" w:sz="4" w:space="0" w:color="000000"/>
              <w:bottom w:val="dotted" w:sz="4" w:space="0" w:color="000000"/>
              <w:right w:val="dotted" w:sz="4" w:space="0" w:color="000000"/>
            </w:tcBorders>
          </w:tcPr>
          <w:p w14:paraId="281F0EC4" w14:textId="77777777" w:rsidR="00A54C24" w:rsidRPr="00FC1486" w:rsidRDefault="00A54C24" w:rsidP="00A46864">
            <w:pPr>
              <w:pStyle w:val="Normalbullet"/>
              <w:numPr>
                <w:ilvl w:val="0"/>
                <w:numId w:val="0"/>
              </w:numPr>
              <w:rPr>
                <w:rFonts w:ascii="Georgia" w:hAnsi="Georgia"/>
                <w:sz w:val="20"/>
                <w:szCs w:val="20"/>
                <w:lang w:val="en-US"/>
              </w:rPr>
            </w:pPr>
          </w:p>
        </w:tc>
      </w:tr>
      <w:tr w:rsidR="00A54C24" w:rsidRPr="009A4236" w14:paraId="24007D10"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1B7C99BA" w14:textId="77777777" w:rsidR="00A54C24" w:rsidRPr="00CB12EC" w:rsidRDefault="00A54C24" w:rsidP="00A46864">
            <w:pPr>
              <w:ind w:left="1440"/>
              <w:rPr>
                <w:rFonts w:ascii="Georgia" w:eastAsia="TimesNewRomanPSMT" w:hAnsi="Georgia" w:cs="TimesNewRomanPSMT"/>
                <w:b/>
                <w:bCs/>
                <w:sz w:val="20"/>
                <w:szCs w:val="20"/>
                <w:lang w:val="en-US"/>
              </w:rPr>
            </w:pPr>
          </w:p>
          <w:p w14:paraId="16224426" w14:textId="77777777" w:rsidR="00A54C24" w:rsidRPr="00CB12EC" w:rsidRDefault="00A54C24" w:rsidP="00A46864">
            <w:pPr>
              <w:rPr>
                <w:rFonts w:ascii="Georgia" w:eastAsia="TimesNewRomanPSMT" w:hAnsi="Georgia" w:cs="TimesNewRomanPSMT"/>
                <w:b/>
                <w:bCs/>
                <w:sz w:val="20"/>
                <w:szCs w:val="20"/>
                <w:lang w:val="en-US"/>
              </w:rPr>
            </w:pPr>
          </w:p>
        </w:tc>
        <w:tc>
          <w:tcPr>
            <w:tcW w:w="7796" w:type="dxa"/>
            <w:tcBorders>
              <w:top w:val="dotted" w:sz="4" w:space="0" w:color="000000"/>
              <w:left w:val="dotted" w:sz="4" w:space="0" w:color="000000"/>
              <w:bottom w:val="dotted" w:sz="4" w:space="0" w:color="000000"/>
              <w:right w:val="dotted" w:sz="4" w:space="0" w:color="000000"/>
            </w:tcBorders>
          </w:tcPr>
          <w:p w14:paraId="3B9D1589" w14:textId="77777777" w:rsidR="00A54C24" w:rsidRPr="00FC1486" w:rsidRDefault="00A54C24" w:rsidP="002677E7">
            <w:pPr>
              <w:pStyle w:val="Normalbullet"/>
              <w:numPr>
                <w:ilvl w:val="0"/>
                <w:numId w:val="17"/>
              </w:numPr>
              <w:ind w:left="360"/>
              <w:jc w:val="left"/>
              <w:rPr>
                <w:rFonts w:ascii="Georgia" w:hAnsi="Georgia"/>
                <w:sz w:val="20"/>
                <w:szCs w:val="20"/>
                <w:lang w:val="en-US"/>
              </w:rPr>
            </w:pPr>
            <w:r w:rsidRPr="00FC1486">
              <w:rPr>
                <w:rFonts w:ascii="Georgia" w:hAnsi="Georgia"/>
                <w:sz w:val="20"/>
                <w:szCs w:val="20"/>
                <w:lang w:val="en-US"/>
              </w:rPr>
              <w:t>structură:</w:t>
            </w:r>
          </w:p>
          <w:p w14:paraId="144FF74C" w14:textId="77777777" w:rsidR="00A54C24" w:rsidRPr="00FC1486" w:rsidRDefault="00A54C24" w:rsidP="002677E7">
            <w:pPr>
              <w:pStyle w:val="Normalbullet"/>
              <w:numPr>
                <w:ilvl w:val="0"/>
                <w:numId w:val="16"/>
              </w:numPr>
              <w:ind w:left="1080"/>
              <w:jc w:val="left"/>
              <w:rPr>
                <w:rFonts w:ascii="Georgia" w:hAnsi="Georgia"/>
                <w:sz w:val="20"/>
                <w:szCs w:val="20"/>
                <w:lang w:val="en-US"/>
              </w:rPr>
            </w:pPr>
            <w:r w:rsidRPr="00FC1486">
              <w:rPr>
                <w:rFonts w:ascii="Georgia" w:hAnsi="Georgia"/>
                <w:sz w:val="20"/>
                <w:szCs w:val="20"/>
                <w:lang w:val="en-US"/>
              </w:rPr>
              <w:t>cadre de beton armat, cu grinda transversală prefabricată și stâlpii monoliți</w:t>
            </w:r>
          </w:p>
          <w:p w14:paraId="5ACEDFDF" w14:textId="77777777" w:rsidR="00A54C24" w:rsidRPr="00FC1486" w:rsidRDefault="00A54C24" w:rsidP="002677E7">
            <w:pPr>
              <w:pStyle w:val="Normalbullet"/>
              <w:numPr>
                <w:ilvl w:val="0"/>
                <w:numId w:val="16"/>
              </w:numPr>
              <w:ind w:left="1080"/>
              <w:jc w:val="left"/>
              <w:rPr>
                <w:rFonts w:ascii="Georgia" w:hAnsi="Georgia"/>
                <w:sz w:val="20"/>
                <w:szCs w:val="20"/>
                <w:lang w:val="en-US"/>
              </w:rPr>
            </w:pPr>
            <w:r w:rsidRPr="00FC1486">
              <w:rPr>
                <w:rFonts w:ascii="Georgia" w:hAnsi="Georgia"/>
                <w:sz w:val="20"/>
                <w:szCs w:val="20"/>
                <w:lang w:val="en-US"/>
              </w:rPr>
              <w:t xml:space="preserve"> planșee din fășii beton prefabricat cu goluri</w:t>
            </w:r>
          </w:p>
          <w:p w14:paraId="4D6F4FDE" w14:textId="77777777" w:rsidR="00A54C24" w:rsidRPr="00FC1486" w:rsidRDefault="00A54C24" w:rsidP="002677E7">
            <w:pPr>
              <w:pStyle w:val="Normalbullet"/>
              <w:numPr>
                <w:ilvl w:val="0"/>
                <w:numId w:val="15"/>
              </w:numPr>
              <w:ind w:left="360"/>
              <w:jc w:val="left"/>
              <w:rPr>
                <w:rFonts w:ascii="Georgia" w:hAnsi="Georgia"/>
                <w:sz w:val="20"/>
                <w:szCs w:val="20"/>
                <w:lang w:val="en-US"/>
              </w:rPr>
            </w:pPr>
            <w:r w:rsidRPr="00FC1486">
              <w:rPr>
                <w:rFonts w:ascii="Georgia" w:hAnsi="Georgia"/>
                <w:sz w:val="20"/>
                <w:szCs w:val="20"/>
                <w:lang w:val="en-US"/>
              </w:rPr>
              <w:t xml:space="preserve">închideri perimetrale:        </w:t>
            </w:r>
          </w:p>
          <w:p w14:paraId="4257DA08" w14:textId="75877E01" w:rsidR="00A54C24" w:rsidRPr="00FC1486" w:rsidRDefault="00A54C24" w:rsidP="002677E7">
            <w:pPr>
              <w:pStyle w:val="Normalbullet"/>
              <w:numPr>
                <w:ilvl w:val="0"/>
                <w:numId w:val="11"/>
              </w:numPr>
              <w:jc w:val="left"/>
              <w:rPr>
                <w:rFonts w:ascii="Georgia" w:hAnsi="Georgia"/>
                <w:sz w:val="20"/>
                <w:szCs w:val="20"/>
                <w:lang w:val="en-US"/>
              </w:rPr>
            </w:pPr>
            <w:r w:rsidRPr="00FC1486">
              <w:rPr>
                <w:rFonts w:ascii="Georgia" w:hAnsi="Georgia"/>
                <w:sz w:val="20"/>
                <w:szCs w:val="20"/>
                <w:lang w:val="en-US"/>
              </w:rPr>
              <w:t>zidărie 30cm;</w:t>
            </w:r>
          </w:p>
          <w:p w14:paraId="3F542B57" w14:textId="77777777" w:rsidR="00A54C24" w:rsidRPr="00FC1486" w:rsidRDefault="00A54C24" w:rsidP="002677E7">
            <w:pPr>
              <w:pStyle w:val="Normalbullet"/>
              <w:numPr>
                <w:ilvl w:val="1"/>
                <w:numId w:val="10"/>
              </w:numPr>
              <w:ind w:left="255" w:hanging="255"/>
              <w:jc w:val="left"/>
              <w:rPr>
                <w:rFonts w:ascii="Georgia" w:hAnsi="Georgia"/>
                <w:sz w:val="20"/>
                <w:szCs w:val="20"/>
                <w:lang w:val="en-US"/>
              </w:rPr>
            </w:pPr>
            <w:r w:rsidRPr="00FC1486">
              <w:rPr>
                <w:rFonts w:ascii="Georgia" w:hAnsi="Georgia"/>
                <w:sz w:val="20"/>
                <w:szCs w:val="20"/>
                <w:lang w:val="en-US"/>
              </w:rPr>
              <w:t>compartimentări interioare:</w:t>
            </w:r>
          </w:p>
          <w:p w14:paraId="1B0F788E" w14:textId="77777777" w:rsidR="00A54C24" w:rsidRPr="00FC1486" w:rsidRDefault="00A54C24" w:rsidP="002677E7">
            <w:pPr>
              <w:pStyle w:val="Normalbullet"/>
              <w:numPr>
                <w:ilvl w:val="0"/>
                <w:numId w:val="11"/>
              </w:numPr>
              <w:jc w:val="left"/>
              <w:rPr>
                <w:rFonts w:ascii="Georgia" w:hAnsi="Georgia"/>
                <w:sz w:val="20"/>
                <w:szCs w:val="20"/>
                <w:lang w:val="en-US"/>
              </w:rPr>
            </w:pPr>
            <w:r w:rsidRPr="00FC1486">
              <w:rPr>
                <w:rFonts w:ascii="Georgia" w:hAnsi="Georgia"/>
                <w:sz w:val="20"/>
                <w:szCs w:val="20"/>
                <w:lang w:val="en-US"/>
              </w:rPr>
              <w:t>compartimentări gipscarton</w:t>
            </w:r>
          </w:p>
          <w:p w14:paraId="3B90B228" w14:textId="77777777" w:rsidR="00A54C24" w:rsidRPr="00FC1486" w:rsidRDefault="00A54C24" w:rsidP="002677E7">
            <w:pPr>
              <w:pStyle w:val="Listparagraf"/>
              <w:numPr>
                <w:ilvl w:val="0"/>
                <w:numId w:val="11"/>
              </w:numPr>
              <w:suppressAutoHyphens/>
              <w:rPr>
                <w:rFonts w:ascii="Georgia" w:eastAsia="TimesNewRomanPSMT" w:hAnsi="Georgia" w:cs="TimesNewRomanPSMT"/>
                <w:sz w:val="20"/>
                <w:szCs w:val="20"/>
                <w:lang w:val="en-US"/>
              </w:rPr>
            </w:pPr>
            <w:r w:rsidRPr="00FC1486">
              <w:rPr>
                <w:rFonts w:ascii="Georgia" w:eastAsia="TimesNewRomanPSMT" w:hAnsi="Georgia"/>
                <w:sz w:val="20"/>
                <w:szCs w:val="20"/>
                <w:lang w:val="en-US"/>
              </w:rPr>
              <w:t>zidărie 12.5 cm și 30 cm</w:t>
            </w:r>
            <w:r w:rsidRPr="00FC1486">
              <w:rPr>
                <w:rFonts w:ascii="Georgia" w:eastAsia="Calibri" w:hAnsi="Georgia"/>
                <w:sz w:val="20"/>
                <w:szCs w:val="20"/>
                <w:lang w:val="en-US"/>
              </w:rPr>
              <w:t xml:space="preserve"> </w:t>
            </w:r>
            <w:r w:rsidRPr="00FC1486">
              <w:rPr>
                <w:rFonts w:ascii="Georgia" w:eastAsia="TimesNewRomanPSMT" w:hAnsi="Georgia" w:cs="TimesNewRomanPSMT"/>
                <w:sz w:val="20"/>
                <w:szCs w:val="20"/>
                <w:lang w:val="en-US"/>
              </w:rPr>
              <w:t>cu rezisten</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ă la foc în func</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 xml:space="preserve">ie de densitatea sarcinii termice </w:t>
            </w:r>
            <w:r w:rsidRPr="00FC1486">
              <w:rPr>
                <w:rFonts w:ascii="Georgia" w:eastAsia="TimesNewRomanPSMT" w:hAnsi="Georgia" w:cs="Calibri"/>
                <w:sz w:val="20"/>
                <w:szCs w:val="20"/>
                <w:lang w:val="en-US"/>
              </w:rPr>
              <w:t>ș</w:t>
            </w:r>
            <w:r w:rsidRPr="00FC1486">
              <w:rPr>
                <w:rFonts w:ascii="Georgia" w:eastAsia="TimesNewRomanPSMT" w:hAnsi="Georgia" w:cs="TimesNewRomanPSMT"/>
                <w:sz w:val="20"/>
                <w:szCs w:val="20"/>
                <w:lang w:val="en-US"/>
              </w:rPr>
              <w:t>i/sau destina</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ia incăperilor.</w:t>
            </w:r>
          </w:p>
          <w:p w14:paraId="390F88D1" w14:textId="77777777" w:rsidR="00A54C24" w:rsidRPr="00FC1486" w:rsidRDefault="00A54C24" w:rsidP="00A46864">
            <w:pPr>
              <w:rPr>
                <w:rFonts w:ascii="Georgia" w:eastAsia="TimesNewRomanPSMT" w:hAnsi="Georgia" w:cs="TimesNewRomanPSMT"/>
                <w:sz w:val="20"/>
                <w:szCs w:val="20"/>
                <w:lang w:val="en-US"/>
              </w:rPr>
            </w:pPr>
          </w:p>
        </w:tc>
      </w:tr>
      <w:tr w:rsidR="00A54C24" w:rsidRPr="009A4236" w14:paraId="24A0CBD4"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41CA9F10" w14:textId="77777777" w:rsidR="00A54C24" w:rsidRPr="00CB12EC" w:rsidRDefault="00A54C24" w:rsidP="00A46864">
            <w:pPr>
              <w:ind w:left="-19"/>
              <w:rPr>
                <w:rFonts w:ascii="Georgia" w:eastAsia="TimesNewRomanPSMT" w:hAnsi="Georgia" w:cs="TimesNewRomanPSMT"/>
                <w:b/>
                <w:bCs/>
                <w:sz w:val="20"/>
                <w:szCs w:val="20"/>
                <w:lang w:val="en-US"/>
              </w:rPr>
            </w:pPr>
            <w:r w:rsidRPr="00CB12EC">
              <w:rPr>
                <w:rFonts w:ascii="Georgia" w:eastAsia="TimesNewRomanPSMT" w:hAnsi="Georgia" w:cs="TimesNewRomanPSMT"/>
                <w:b/>
                <w:bCs/>
                <w:sz w:val="20"/>
                <w:szCs w:val="20"/>
                <w:lang w:val="en-US"/>
              </w:rPr>
              <w:t>Finisaje exterioare</w:t>
            </w:r>
          </w:p>
          <w:p w14:paraId="1544F0E5" w14:textId="77777777" w:rsidR="00A54C24" w:rsidRPr="00CB12EC" w:rsidRDefault="00A54C24" w:rsidP="00A46864">
            <w:pPr>
              <w:ind w:left="1440"/>
              <w:rPr>
                <w:rFonts w:ascii="Georgia" w:hAnsi="Georgia" w:cs="TimesNewRomanPS-BoldMT"/>
                <w:b/>
                <w:bCs/>
                <w:sz w:val="20"/>
                <w:szCs w:val="20"/>
                <w:lang w:val="en-US"/>
              </w:rPr>
            </w:pPr>
          </w:p>
        </w:tc>
        <w:tc>
          <w:tcPr>
            <w:tcW w:w="7796" w:type="dxa"/>
            <w:tcBorders>
              <w:top w:val="dotted" w:sz="4" w:space="0" w:color="000000"/>
              <w:left w:val="dotted" w:sz="4" w:space="0" w:color="000000"/>
              <w:bottom w:val="dotted" w:sz="4" w:space="0" w:color="000000"/>
              <w:right w:val="dotted" w:sz="4" w:space="0" w:color="000000"/>
            </w:tcBorders>
          </w:tcPr>
          <w:p w14:paraId="10DA50FE" w14:textId="77777777" w:rsidR="00A54C24" w:rsidRPr="00FC1486" w:rsidRDefault="00A54C24" w:rsidP="002677E7">
            <w:pPr>
              <w:pStyle w:val="Normalbullet"/>
              <w:numPr>
                <w:ilvl w:val="1"/>
                <w:numId w:val="10"/>
              </w:numPr>
              <w:ind w:left="255" w:hanging="255"/>
              <w:jc w:val="left"/>
              <w:rPr>
                <w:rFonts w:ascii="Georgia" w:hAnsi="Georgia"/>
                <w:color w:val="auto"/>
                <w:sz w:val="20"/>
                <w:szCs w:val="20"/>
                <w:lang w:val="en-US"/>
              </w:rPr>
            </w:pPr>
            <w:r w:rsidRPr="00FC1486">
              <w:rPr>
                <w:rFonts w:ascii="Georgia" w:hAnsi="Georgia"/>
                <w:color w:val="auto"/>
                <w:sz w:val="20"/>
                <w:szCs w:val="20"/>
                <w:lang w:val="en-US"/>
              </w:rPr>
              <w:t>fa</w:t>
            </w:r>
            <w:r w:rsidRPr="00FC1486">
              <w:rPr>
                <w:rFonts w:ascii="Georgia" w:hAnsi="Georgia" w:cs="Calibri"/>
                <w:color w:val="auto"/>
                <w:sz w:val="20"/>
                <w:szCs w:val="20"/>
                <w:lang w:val="en-US"/>
              </w:rPr>
              <w:t>ț</w:t>
            </w:r>
            <w:r w:rsidRPr="00FC1486">
              <w:rPr>
                <w:rFonts w:ascii="Georgia" w:hAnsi="Georgia"/>
                <w:color w:val="auto"/>
                <w:sz w:val="20"/>
                <w:szCs w:val="20"/>
                <w:lang w:val="en-US"/>
              </w:rPr>
              <w:t>adă - termosistem vată minerală bazaltică 15 cm finisat cu tencuieli decorative;</w:t>
            </w:r>
            <w:r w:rsidRPr="00FC1486">
              <w:rPr>
                <w:rFonts w:ascii="Georgia" w:eastAsia="TimesNewRomanPSMT" w:hAnsi="Georgia" w:cs="TimesNewRomanPSMT"/>
                <w:color w:val="auto"/>
                <w:sz w:val="20"/>
                <w:szCs w:val="20"/>
                <w:lang w:val="en-US"/>
              </w:rPr>
              <w:t xml:space="preserve"> soclu - termosistem polistiren extrudat finisat cu tencuială hidroizolantă cu</w:t>
            </w:r>
          </w:p>
          <w:p w14:paraId="2261E4E9" w14:textId="77777777" w:rsidR="00A54C24" w:rsidRPr="00FC1486" w:rsidRDefault="00A54C24" w:rsidP="00F42AC9">
            <w:pPr>
              <w:ind w:left="255"/>
              <w:rPr>
                <w:rFonts w:ascii="Georgia" w:eastAsia="TimesNewRomanPSMT" w:hAnsi="Georgia" w:cs="TimesNewRomanPSMT"/>
                <w:sz w:val="20"/>
                <w:szCs w:val="20"/>
                <w:lang w:val="en-US"/>
              </w:rPr>
            </w:pPr>
            <w:r w:rsidRPr="00FC1486">
              <w:rPr>
                <w:rFonts w:ascii="Georgia" w:eastAsia="TimesNewRomanPSMT" w:hAnsi="Georgia" w:cs="TimesNewRomanPSMT"/>
                <w:sz w:val="20"/>
                <w:szCs w:val="20"/>
                <w:lang w:val="en-US"/>
              </w:rPr>
              <w:t>rezisten</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ă mecanică;</w:t>
            </w:r>
          </w:p>
          <w:p w14:paraId="209780CF" w14:textId="77777777" w:rsidR="00A54C24" w:rsidRPr="00FC1486" w:rsidRDefault="00A54C24" w:rsidP="002677E7">
            <w:pPr>
              <w:pStyle w:val="Normalbullet"/>
              <w:numPr>
                <w:ilvl w:val="1"/>
                <w:numId w:val="10"/>
              </w:numPr>
              <w:ind w:left="255" w:hanging="255"/>
              <w:jc w:val="left"/>
              <w:rPr>
                <w:rFonts w:ascii="Georgia" w:hAnsi="Georgia"/>
                <w:color w:val="auto"/>
                <w:sz w:val="20"/>
                <w:szCs w:val="20"/>
                <w:lang w:val="en-US"/>
              </w:rPr>
            </w:pPr>
            <w:r w:rsidRPr="00FC1486">
              <w:rPr>
                <w:rFonts w:ascii="Georgia" w:hAnsi="Georgia"/>
                <w:color w:val="auto"/>
                <w:sz w:val="20"/>
                <w:szCs w:val="20"/>
                <w:lang w:val="en-US"/>
              </w:rPr>
              <w:t>copertinele care protejază accesele în clădire sunt finisate cu tencuieli structurate de exterior;</w:t>
            </w:r>
          </w:p>
          <w:p w14:paraId="6F354795" w14:textId="77777777" w:rsidR="00A54C24" w:rsidRPr="00FC1486" w:rsidRDefault="00A54C24" w:rsidP="002677E7">
            <w:pPr>
              <w:pStyle w:val="Normalbullet"/>
              <w:numPr>
                <w:ilvl w:val="1"/>
                <w:numId w:val="10"/>
              </w:numPr>
              <w:ind w:left="255" w:hanging="270"/>
              <w:jc w:val="left"/>
              <w:rPr>
                <w:rFonts w:ascii="Georgia" w:hAnsi="Georgia"/>
                <w:sz w:val="20"/>
                <w:szCs w:val="20"/>
                <w:lang w:val="en-US"/>
              </w:rPr>
            </w:pPr>
            <w:r w:rsidRPr="00FC1486">
              <w:rPr>
                <w:rFonts w:ascii="Georgia" w:hAnsi="Georgia"/>
                <w:sz w:val="20"/>
                <w:szCs w:val="20"/>
              </w:rPr>
              <w:t xml:space="preserve">zonele vitrate vor fi inchise cu </w:t>
            </w:r>
            <w:r w:rsidRPr="00FC1486">
              <w:rPr>
                <w:rFonts w:ascii="Georgia" w:hAnsi="Georgia"/>
                <w:sz w:val="20"/>
                <w:szCs w:val="20"/>
                <w:lang w:val="en-US"/>
              </w:rPr>
              <w:t>tâmplărie termoizolantă din profile de aluminiu;</w:t>
            </w:r>
          </w:p>
          <w:p w14:paraId="6A081CC8" w14:textId="77777777" w:rsidR="00A54C24" w:rsidRPr="00FC1486" w:rsidRDefault="00A54C24" w:rsidP="002677E7">
            <w:pPr>
              <w:pStyle w:val="Normalbullet"/>
              <w:numPr>
                <w:ilvl w:val="1"/>
                <w:numId w:val="10"/>
              </w:numPr>
              <w:ind w:left="255" w:hanging="270"/>
              <w:jc w:val="left"/>
              <w:rPr>
                <w:rFonts w:ascii="Georgia" w:hAnsi="Georgia"/>
                <w:sz w:val="20"/>
                <w:szCs w:val="20"/>
                <w:lang w:val="pt-BR"/>
              </w:rPr>
            </w:pPr>
            <w:r w:rsidRPr="00FC1486">
              <w:rPr>
                <w:rFonts w:ascii="Georgia" w:hAnsi="Georgia"/>
                <w:sz w:val="20"/>
                <w:szCs w:val="20"/>
                <w:lang w:val="pt-BR"/>
              </w:rPr>
              <w:t>peste parter se va realiza o terasă necirculabilă termoizolată cu vată minerală bazaltică 20cm</w:t>
            </w:r>
            <w:r w:rsidRPr="00FC1486">
              <w:rPr>
                <w:rFonts w:ascii="Georgia" w:eastAsia="TimesNewRomanPSMT" w:hAnsi="Georgia" w:cs="TimesNewRomanPSMT"/>
                <w:sz w:val="20"/>
                <w:szCs w:val="20"/>
                <w:lang w:val="pt-BR"/>
              </w:rPr>
              <w:t>;</w:t>
            </w:r>
          </w:p>
          <w:p w14:paraId="54451606" w14:textId="77777777" w:rsidR="00A54C24" w:rsidRPr="00FC1486" w:rsidRDefault="00A54C24" w:rsidP="002677E7">
            <w:pPr>
              <w:pStyle w:val="Normalbullet"/>
              <w:numPr>
                <w:ilvl w:val="1"/>
                <w:numId w:val="10"/>
              </w:numPr>
              <w:ind w:left="255" w:hanging="255"/>
              <w:jc w:val="left"/>
              <w:rPr>
                <w:rFonts w:ascii="Georgia" w:hAnsi="Georgia"/>
                <w:color w:val="auto"/>
                <w:sz w:val="20"/>
                <w:szCs w:val="20"/>
                <w:lang w:val="en-US"/>
              </w:rPr>
            </w:pPr>
            <w:r w:rsidRPr="00FC1486">
              <w:rPr>
                <w:rFonts w:ascii="Georgia" w:eastAsia="TimesNewRomanPSMT" w:hAnsi="Georgia" w:cs="TimesNewRomanPSMT"/>
                <w:color w:val="auto"/>
                <w:sz w:val="20"/>
                <w:szCs w:val="20"/>
                <w:lang w:val="en-US"/>
              </w:rPr>
              <w:t>u</w:t>
            </w:r>
            <w:r w:rsidRPr="00FC1486">
              <w:rPr>
                <w:rFonts w:ascii="Georgia" w:eastAsia="TimesNewRomanPSMT" w:hAnsi="Georgia" w:cs="Calibri"/>
                <w:color w:val="auto"/>
                <w:sz w:val="20"/>
                <w:szCs w:val="20"/>
                <w:lang w:val="en-US"/>
              </w:rPr>
              <w:t>ș</w:t>
            </w:r>
            <w:r w:rsidRPr="00FC1486">
              <w:rPr>
                <w:rFonts w:ascii="Georgia" w:eastAsia="TimesNewRomanPSMT" w:hAnsi="Georgia" w:cs="TimesNewRomanPSMT"/>
                <w:color w:val="auto"/>
                <w:sz w:val="20"/>
                <w:szCs w:val="20"/>
                <w:lang w:val="en-US"/>
              </w:rPr>
              <w:t>a de acces prevăzută cu dispozitive de autoînchidere si sistem control acces;</w:t>
            </w:r>
          </w:p>
          <w:p w14:paraId="0E030343" w14:textId="591503D2" w:rsidR="00A54C24" w:rsidRPr="00AC45B2" w:rsidRDefault="00A54C24" w:rsidP="00AC45B2">
            <w:pPr>
              <w:pStyle w:val="Normalbullet"/>
              <w:numPr>
                <w:ilvl w:val="1"/>
                <w:numId w:val="10"/>
              </w:numPr>
              <w:ind w:left="255" w:hanging="255"/>
              <w:jc w:val="left"/>
              <w:rPr>
                <w:rFonts w:ascii="Georgia" w:hAnsi="Georgia"/>
                <w:sz w:val="20"/>
                <w:szCs w:val="20"/>
                <w:lang w:val="en-US"/>
              </w:rPr>
            </w:pPr>
            <w:r w:rsidRPr="00FC1486">
              <w:rPr>
                <w:rFonts w:ascii="Georgia" w:hAnsi="Georgia"/>
                <w:sz w:val="20"/>
                <w:szCs w:val="20"/>
                <w:lang w:val="en-US"/>
              </w:rPr>
              <w:t xml:space="preserve">podestele de acces în clădire vor avea finisaj rezistent la trafic intens </w:t>
            </w:r>
            <w:r w:rsidRPr="00FC1486">
              <w:rPr>
                <w:rFonts w:ascii="Georgia" w:hAnsi="Georgia" w:cs="Calibri"/>
                <w:sz w:val="20"/>
                <w:szCs w:val="20"/>
                <w:lang w:val="en-US"/>
              </w:rPr>
              <w:t>ș</w:t>
            </w:r>
            <w:r w:rsidRPr="00FC1486">
              <w:rPr>
                <w:rFonts w:ascii="Georgia" w:hAnsi="Georgia"/>
                <w:sz w:val="20"/>
                <w:szCs w:val="20"/>
                <w:lang w:val="en-US"/>
              </w:rPr>
              <w:t xml:space="preserve">i la înghet, cu </w:t>
            </w:r>
            <w:r w:rsidRPr="00FC1486">
              <w:rPr>
                <w:rFonts w:ascii="Georgia" w:eastAsia="TimesNewRomanPSMT" w:hAnsi="Georgia" w:cs="TimesNewRomanPSMT"/>
                <w:sz w:val="20"/>
                <w:szCs w:val="20"/>
                <w:lang w:val="en-US"/>
              </w:rPr>
              <w:t>suprafa</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ă antiderapantă.</w:t>
            </w:r>
          </w:p>
        </w:tc>
      </w:tr>
      <w:tr w:rsidR="00A54C24" w:rsidRPr="009A4236" w14:paraId="59045A55"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47B8371E" w14:textId="77777777" w:rsidR="00A54C24" w:rsidRPr="00CB12EC" w:rsidRDefault="00A54C24" w:rsidP="00A46864">
            <w:pPr>
              <w:ind w:left="-19"/>
              <w:rPr>
                <w:rFonts w:ascii="Georgia" w:eastAsia="TimesNewRomanPSMT" w:hAnsi="Georgia" w:cs="TimesNewRomanPSMT"/>
                <w:b/>
                <w:bCs/>
                <w:sz w:val="20"/>
                <w:szCs w:val="20"/>
                <w:lang w:val="en-US"/>
              </w:rPr>
            </w:pPr>
            <w:r w:rsidRPr="00CB12EC">
              <w:rPr>
                <w:rFonts w:ascii="Georgia" w:eastAsia="TimesNewRomanPSMT" w:hAnsi="Georgia" w:cs="TimesNewRomanPSMT"/>
                <w:b/>
                <w:bCs/>
                <w:sz w:val="20"/>
                <w:szCs w:val="20"/>
                <w:lang w:val="en-US"/>
              </w:rPr>
              <w:t>Finisaje interioare</w:t>
            </w:r>
          </w:p>
          <w:p w14:paraId="01274F19" w14:textId="77777777" w:rsidR="00A54C24" w:rsidRPr="00CB12EC" w:rsidRDefault="00A54C24" w:rsidP="00A46864">
            <w:pPr>
              <w:ind w:left="1440"/>
              <w:rPr>
                <w:rFonts w:ascii="Georgia" w:hAnsi="Georgia" w:cs="TimesNewRomanPS-BoldMT"/>
                <w:b/>
                <w:bCs/>
                <w:sz w:val="20"/>
                <w:szCs w:val="20"/>
                <w:lang w:val="en-US"/>
              </w:rPr>
            </w:pPr>
          </w:p>
        </w:tc>
        <w:tc>
          <w:tcPr>
            <w:tcW w:w="7796" w:type="dxa"/>
            <w:tcBorders>
              <w:top w:val="dotted" w:sz="4" w:space="0" w:color="000000"/>
              <w:left w:val="dotted" w:sz="4" w:space="0" w:color="000000"/>
              <w:bottom w:val="dotted" w:sz="4" w:space="0" w:color="000000"/>
              <w:right w:val="dotted" w:sz="4" w:space="0" w:color="000000"/>
            </w:tcBorders>
          </w:tcPr>
          <w:p w14:paraId="5C121359" w14:textId="46192DB4" w:rsidR="00A54C24" w:rsidRPr="00FC1486" w:rsidRDefault="00A54C24" w:rsidP="002677E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vor fi specifice actvităților care se vor desfășura in aceste spații – pardoseli din gresie ceramica antiderapantă sau pardoseli sportive din covor PVC “multi-use”; pere</w:t>
            </w:r>
            <w:r w:rsidRPr="00FC1486">
              <w:rPr>
                <w:rFonts w:ascii="Georgia" w:hAnsi="Georgia" w:cs="Calibri"/>
                <w:sz w:val="20"/>
                <w:szCs w:val="20"/>
                <w:lang w:val="en-US"/>
              </w:rPr>
              <w:t>ț</w:t>
            </w:r>
            <w:r w:rsidRPr="00FC1486">
              <w:rPr>
                <w:rFonts w:ascii="Georgia" w:hAnsi="Georgia"/>
                <w:sz w:val="20"/>
                <w:szCs w:val="20"/>
                <w:lang w:val="en-US"/>
              </w:rPr>
              <w:t xml:space="preserve">i </w:t>
            </w:r>
            <w:r w:rsidRPr="00FC1486">
              <w:rPr>
                <w:rFonts w:ascii="Georgia" w:hAnsi="Georgia"/>
                <w:sz w:val="20"/>
                <w:szCs w:val="20"/>
              </w:rPr>
              <w:t xml:space="preserve">și </w:t>
            </w:r>
            <w:r w:rsidRPr="00FC1486">
              <w:rPr>
                <w:rFonts w:ascii="Georgia" w:hAnsi="Georgia"/>
                <w:sz w:val="20"/>
                <w:szCs w:val="20"/>
                <w:lang w:val="en-US"/>
              </w:rPr>
              <w:t>tavane zugrăveli lavabile;</w:t>
            </w:r>
          </w:p>
          <w:p w14:paraId="29A92530" w14:textId="7B584991" w:rsidR="00A54C24" w:rsidRPr="00AC45B2" w:rsidRDefault="00A54C24" w:rsidP="00AC45B2">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băi – hidroizola</w:t>
            </w:r>
            <w:r w:rsidRPr="00FC1486">
              <w:rPr>
                <w:rFonts w:ascii="Georgia" w:hAnsi="Georgia" w:cs="Calibri"/>
                <w:sz w:val="20"/>
                <w:szCs w:val="20"/>
                <w:lang w:val="en-US"/>
              </w:rPr>
              <w:t>ț</w:t>
            </w:r>
            <w:r w:rsidRPr="00FC1486">
              <w:rPr>
                <w:rFonts w:ascii="Georgia" w:hAnsi="Georgia"/>
                <w:sz w:val="20"/>
                <w:szCs w:val="20"/>
                <w:lang w:val="en-US"/>
              </w:rPr>
              <w:t xml:space="preserve">ii orizontale </w:t>
            </w:r>
            <w:r w:rsidRPr="00FC1486">
              <w:rPr>
                <w:rFonts w:ascii="Georgia" w:hAnsi="Georgia" w:cs="Calibri"/>
                <w:sz w:val="20"/>
                <w:szCs w:val="20"/>
                <w:lang w:val="en-US"/>
              </w:rPr>
              <w:t>ș</w:t>
            </w:r>
            <w:r w:rsidRPr="00FC1486">
              <w:rPr>
                <w:rFonts w:ascii="Georgia" w:hAnsi="Georgia"/>
                <w:sz w:val="20"/>
                <w:szCs w:val="20"/>
                <w:lang w:val="en-US"/>
              </w:rPr>
              <w:t xml:space="preserve">i verticale; pardoseală placări ceramice rezistente la trafic intens, cu finisaj antiderapant; </w:t>
            </w:r>
            <w:r w:rsidRPr="00FC1486">
              <w:rPr>
                <w:rFonts w:ascii="Georgia" w:hAnsi="Georgia"/>
                <w:color w:val="auto"/>
                <w:sz w:val="20"/>
                <w:szCs w:val="20"/>
                <w:lang w:val="en-US"/>
              </w:rPr>
              <w:t>pere</w:t>
            </w:r>
            <w:r w:rsidRPr="00FC1486">
              <w:rPr>
                <w:rFonts w:ascii="Georgia" w:hAnsi="Georgia" w:cs="Calibri"/>
                <w:color w:val="auto"/>
                <w:sz w:val="20"/>
                <w:szCs w:val="20"/>
                <w:lang w:val="en-US"/>
              </w:rPr>
              <w:t>ț</w:t>
            </w:r>
            <w:r w:rsidRPr="00FC1486">
              <w:rPr>
                <w:rFonts w:ascii="Georgia" w:hAnsi="Georgia"/>
                <w:color w:val="auto"/>
                <w:sz w:val="20"/>
                <w:szCs w:val="20"/>
                <w:lang w:val="en-US"/>
              </w:rPr>
              <w:t xml:space="preserve">i placare ceramică </w:t>
            </w:r>
            <w:r w:rsidRPr="00FC1486">
              <w:rPr>
                <w:rFonts w:ascii="Georgia" w:hAnsi="Georgia" w:cs="Calibri"/>
                <w:color w:val="auto"/>
                <w:sz w:val="20"/>
                <w:szCs w:val="20"/>
                <w:lang w:val="en-US"/>
              </w:rPr>
              <w:t>ș</w:t>
            </w:r>
            <w:r w:rsidRPr="00FC1486">
              <w:rPr>
                <w:rFonts w:ascii="Georgia" w:hAnsi="Georgia"/>
                <w:color w:val="auto"/>
                <w:sz w:val="20"/>
                <w:szCs w:val="20"/>
                <w:lang w:val="en-US"/>
              </w:rPr>
              <w:t>i zugrăveli.</w:t>
            </w:r>
          </w:p>
        </w:tc>
      </w:tr>
      <w:tr w:rsidR="00A54C24" w:rsidRPr="009A4236" w14:paraId="7414C21E"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170A5C0D" w14:textId="77777777" w:rsidR="00A54C24" w:rsidRPr="00CB12EC" w:rsidRDefault="00A54C24" w:rsidP="00A46864">
            <w:pPr>
              <w:rPr>
                <w:rFonts w:ascii="Georgia" w:hAnsi="Georgia"/>
                <w:b/>
                <w:sz w:val="20"/>
                <w:szCs w:val="20"/>
              </w:rPr>
            </w:pPr>
            <w:r w:rsidRPr="00CB12EC">
              <w:rPr>
                <w:rFonts w:ascii="Georgia" w:eastAsia="Calibri" w:hAnsi="Georgia"/>
                <w:b/>
                <w:sz w:val="20"/>
                <w:szCs w:val="20"/>
              </w:rPr>
              <w:t>Acoperisul si invelitoarea</w:t>
            </w:r>
          </w:p>
          <w:p w14:paraId="037A2B27" w14:textId="77777777" w:rsidR="00A54C24" w:rsidRPr="00CB12EC" w:rsidRDefault="00A54C24" w:rsidP="00A46864">
            <w:pPr>
              <w:ind w:left="1440"/>
              <w:rPr>
                <w:rFonts w:ascii="Georgia" w:eastAsia="TimesNewRomanPSMT" w:hAnsi="Georgia" w:cs="TimesNewRomanPSMT"/>
                <w:b/>
                <w:bCs/>
                <w:sz w:val="20"/>
                <w:szCs w:val="20"/>
                <w:lang w:val="en-US"/>
              </w:rPr>
            </w:pPr>
          </w:p>
        </w:tc>
        <w:tc>
          <w:tcPr>
            <w:tcW w:w="7796" w:type="dxa"/>
            <w:tcBorders>
              <w:top w:val="dotted" w:sz="4" w:space="0" w:color="000000"/>
              <w:left w:val="dotted" w:sz="4" w:space="0" w:color="000000"/>
              <w:bottom w:val="dotted" w:sz="4" w:space="0" w:color="000000"/>
              <w:right w:val="dotted" w:sz="4" w:space="0" w:color="000000"/>
            </w:tcBorders>
          </w:tcPr>
          <w:p w14:paraId="34C13B82" w14:textId="61FDC866" w:rsidR="00A54C24" w:rsidRPr="00AC45B2" w:rsidRDefault="00A54C24" w:rsidP="00AC45B2">
            <w:pPr>
              <w:pStyle w:val="Normalbullet"/>
              <w:numPr>
                <w:ilvl w:val="1"/>
                <w:numId w:val="10"/>
              </w:numPr>
              <w:tabs>
                <w:tab w:val="left" w:pos="3672"/>
              </w:tabs>
              <w:ind w:left="255" w:hanging="270"/>
              <w:jc w:val="left"/>
              <w:rPr>
                <w:rFonts w:ascii="Georgia" w:hAnsi="Georgia"/>
                <w:sz w:val="20"/>
                <w:szCs w:val="20"/>
              </w:rPr>
            </w:pPr>
            <w:r w:rsidRPr="00FC1486">
              <w:rPr>
                <w:rFonts w:ascii="Georgia" w:hAnsi="Georgia"/>
                <w:sz w:val="20"/>
                <w:szCs w:val="20"/>
              </w:rPr>
              <w:t xml:space="preserve">terasă necirculabilă peste etajul 1 </w:t>
            </w:r>
            <w:r w:rsidRPr="00FC1486">
              <w:rPr>
                <w:rFonts w:ascii="Georgia" w:eastAsia="TimesNewRomanPSMT" w:hAnsi="Georgia" w:cs="TimesNewRomanPSMT"/>
                <w:sz w:val="20"/>
                <w:szCs w:val="20"/>
                <w:lang w:val="en-US"/>
              </w:rPr>
              <w:t xml:space="preserve">alcatuita din: hidroizolație bituminoasa 2 straturi (cel superior cu ardezie), strat de difuzie, șapă slab armată, strat de protectie termoizolație + folie PVC, </w:t>
            </w:r>
            <w:r w:rsidRPr="00FC1486">
              <w:rPr>
                <w:rFonts w:ascii="Georgia" w:hAnsi="Georgia"/>
                <w:sz w:val="20"/>
                <w:szCs w:val="20"/>
                <w:lang w:val="en-US"/>
              </w:rPr>
              <w:t>vată minerală bazaltică 25 cm, barieră contra vapori, strat DDC, beton de panta.</w:t>
            </w:r>
          </w:p>
        </w:tc>
      </w:tr>
      <w:tr w:rsidR="00A54C24" w:rsidRPr="009A4236" w14:paraId="0F678F03" w14:textId="77777777" w:rsidTr="00CB12EC">
        <w:tc>
          <w:tcPr>
            <w:tcW w:w="2434" w:type="dxa"/>
            <w:tcBorders>
              <w:top w:val="dotted" w:sz="4" w:space="0" w:color="000000"/>
              <w:left w:val="dotted" w:sz="4" w:space="0" w:color="000000"/>
              <w:bottom w:val="dotted" w:sz="4" w:space="0" w:color="000000"/>
              <w:right w:val="dotted" w:sz="4" w:space="0" w:color="000000"/>
            </w:tcBorders>
          </w:tcPr>
          <w:p w14:paraId="5B67E0B6" w14:textId="77777777" w:rsidR="00A54C24" w:rsidRPr="00CB12EC" w:rsidRDefault="00A54C24" w:rsidP="00A46864">
            <w:pPr>
              <w:ind w:left="-19"/>
              <w:rPr>
                <w:rFonts w:ascii="Georgia" w:hAnsi="Georgia"/>
                <w:b/>
                <w:bCs/>
                <w:sz w:val="20"/>
                <w:szCs w:val="20"/>
              </w:rPr>
            </w:pPr>
            <w:r w:rsidRPr="00CB12EC">
              <w:rPr>
                <w:rFonts w:ascii="Georgia" w:eastAsia="TimesNewRomanPSMT" w:hAnsi="Georgia" w:cs="TimesNewRomanPSMT"/>
                <w:b/>
                <w:bCs/>
                <w:sz w:val="20"/>
                <w:szCs w:val="20"/>
                <w:lang w:val="en-US"/>
              </w:rPr>
              <w:t>Tâmplărie</w:t>
            </w:r>
          </w:p>
        </w:tc>
        <w:tc>
          <w:tcPr>
            <w:tcW w:w="7796" w:type="dxa"/>
            <w:tcBorders>
              <w:top w:val="dotted" w:sz="4" w:space="0" w:color="000000"/>
              <w:left w:val="dotted" w:sz="4" w:space="0" w:color="000000"/>
              <w:bottom w:val="dotted" w:sz="4" w:space="0" w:color="000000"/>
              <w:right w:val="dotted" w:sz="4" w:space="0" w:color="000000"/>
            </w:tcBorders>
          </w:tcPr>
          <w:p w14:paraId="3B248640" w14:textId="77777777" w:rsidR="00A54C24" w:rsidRPr="00FC1486" w:rsidRDefault="00A54C24" w:rsidP="002677E7">
            <w:pPr>
              <w:pStyle w:val="Normalbullet"/>
              <w:numPr>
                <w:ilvl w:val="1"/>
                <w:numId w:val="10"/>
              </w:numPr>
              <w:ind w:left="165" w:hanging="165"/>
              <w:rPr>
                <w:rFonts w:ascii="Georgia" w:hAnsi="Georgia"/>
                <w:sz w:val="20"/>
                <w:szCs w:val="20"/>
                <w:lang w:val="en-US"/>
              </w:rPr>
            </w:pPr>
            <w:r w:rsidRPr="00FC1486">
              <w:rPr>
                <w:rFonts w:ascii="Georgia" w:hAnsi="Georgia"/>
                <w:sz w:val="20"/>
                <w:szCs w:val="20"/>
                <w:lang w:val="en-US"/>
              </w:rPr>
              <w:t xml:space="preserve"> exterioară:</w:t>
            </w:r>
          </w:p>
          <w:p w14:paraId="033F20D1" w14:textId="77777777" w:rsidR="00A54C24" w:rsidRPr="00FC1486" w:rsidRDefault="00A54C24" w:rsidP="002677E7">
            <w:pPr>
              <w:pStyle w:val="Listparagraf"/>
              <w:numPr>
                <w:ilvl w:val="0"/>
                <w:numId w:val="13"/>
              </w:numPr>
              <w:suppressAutoHyphens/>
              <w:rPr>
                <w:rFonts w:ascii="Georgia" w:eastAsia="TimesNewRomanPSMT" w:hAnsi="Georgia" w:cs="TimesNewRomanPSMT"/>
                <w:sz w:val="20"/>
                <w:szCs w:val="20"/>
                <w:lang w:val="pt-BR"/>
              </w:rPr>
            </w:pPr>
            <w:r w:rsidRPr="00FC1486">
              <w:rPr>
                <w:rFonts w:ascii="Georgia" w:eastAsia="TimesNewRomanPSMT" w:hAnsi="Georgia" w:cs="TimesNewRomanPSMT"/>
                <w:sz w:val="20"/>
                <w:szCs w:val="20"/>
                <w:lang w:val="pt-BR"/>
              </w:rPr>
              <w:t>tâmplărie din profile aluminiu tripan cu geam termoizolant cu protecție solară;</w:t>
            </w:r>
          </w:p>
          <w:p w14:paraId="27DAA40E" w14:textId="77777777" w:rsidR="00A54C24" w:rsidRPr="00FC1486" w:rsidRDefault="00A54C24" w:rsidP="002677E7">
            <w:pPr>
              <w:pStyle w:val="Listparagraf"/>
              <w:numPr>
                <w:ilvl w:val="0"/>
                <w:numId w:val="13"/>
              </w:numPr>
              <w:suppressAutoHyphens/>
              <w:rPr>
                <w:rFonts w:ascii="Georgia" w:eastAsia="TimesNewRomanPSMT" w:hAnsi="Georgia" w:cs="TimesNewRomanPSMT"/>
                <w:sz w:val="20"/>
                <w:szCs w:val="20"/>
                <w:lang w:val="pt-BR"/>
              </w:rPr>
            </w:pPr>
            <w:r w:rsidRPr="00FC1486">
              <w:rPr>
                <w:rFonts w:ascii="Georgia" w:eastAsia="TimesNewRomanPSMT" w:hAnsi="Georgia" w:cs="TimesNewRomanPSMT"/>
                <w:sz w:val="20"/>
                <w:szCs w:val="20"/>
                <w:lang w:val="pt-BR"/>
              </w:rPr>
              <w:t>sticla va fi securizată și stratificată de siguranță;</w:t>
            </w:r>
          </w:p>
          <w:p w14:paraId="36831AB8" w14:textId="5C7C8511" w:rsidR="00A54C24" w:rsidRPr="00FC1486" w:rsidRDefault="00A54C24" w:rsidP="002677E7">
            <w:pPr>
              <w:pStyle w:val="Listparagraf"/>
              <w:numPr>
                <w:ilvl w:val="0"/>
                <w:numId w:val="12"/>
              </w:numPr>
              <w:suppressAutoHyphens/>
              <w:rPr>
                <w:rFonts w:ascii="Georgia" w:eastAsia="TimesNewRomanPSMT" w:hAnsi="Georgia" w:cs="TimesNewRomanPSMT"/>
                <w:sz w:val="20"/>
                <w:szCs w:val="20"/>
              </w:rPr>
            </w:pPr>
            <w:r w:rsidRPr="00FC1486">
              <w:rPr>
                <w:rFonts w:ascii="Georgia" w:eastAsia="TimesNewRomanPSMT" w:hAnsi="Georgia" w:cs="TimesNewRomanPSMT"/>
                <w:sz w:val="20"/>
                <w:szCs w:val="20"/>
              </w:rPr>
              <w:t>u</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ile pentru accesul personalului vor fi prevăzute cu dispozitive de autoînchidere (pozi</w:t>
            </w:r>
            <w:r w:rsidRPr="00FC1486">
              <w:rPr>
                <w:rFonts w:ascii="Georgia" w:eastAsia="TimesNewRomanPSMT" w:hAnsi="Georgia" w:cs="Calibri"/>
                <w:sz w:val="20"/>
                <w:szCs w:val="20"/>
              </w:rPr>
              <w:t>ț</w:t>
            </w:r>
            <w:r w:rsidRPr="00FC1486">
              <w:rPr>
                <w:rFonts w:ascii="Georgia" w:eastAsia="TimesNewRomanPSMT" w:hAnsi="Georgia" w:cs="TimesNewRomanPSMT"/>
                <w:sz w:val="20"/>
                <w:szCs w:val="20"/>
              </w:rPr>
              <w:t>ia normală a uşii este cea închisă).</w:t>
            </w:r>
          </w:p>
          <w:p w14:paraId="5EA4C342" w14:textId="77777777" w:rsidR="00A54C24" w:rsidRPr="00FC1486" w:rsidRDefault="00A54C24" w:rsidP="002677E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interioară:</w:t>
            </w:r>
          </w:p>
          <w:p w14:paraId="71E3A094" w14:textId="77777777" w:rsidR="00A54C24" w:rsidRPr="00FC1486" w:rsidRDefault="00A54C24" w:rsidP="002677E7">
            <w:pPr>
              <w:pStyle w:val="Listparagraf"/>
              <w:numPr>
                <w:ilvl w:val="0"/>
                <w:numId w:val="14"/>
              </w:numPr>
              <w:suppressAutoHyphens/>
              <w:rPr>
                <w:rFonts w:ascii="Georgia" w:eastAsia="TimesNewRomanPSMT" w:hAnsi="Georgia" w:cs="TimesNewRomanPSMT"/>
                <w:sz w:val="20"/>
                <w:szCs w:val="20"/>
                <w:lang w:val="en-US"/>
              </w:rPr>
            </w:pPr>
            <w:r w:rsidRPr="00FC1486">
              <w:rPr>
                <w:rFonts w:ascii="Georgia" w:eastAsia="TimesNewRomanPSMT" w:hAnsi="Georgia" w:cs="TimesNewRomanPSMT"/>
                <w:sz w:val="20"/>
                <w:szCs w:val="20"/>
                <w:lang w:val="en-US"/>
              </w:rPr>
              <w:t>tâmplărie interioara tip MDF;</w:t>
            </w:r>
          </w:p>
          <w:p w14:paraId="4494334B" w14:textId="77777777" w:rsidR="00A54C24" w:rsidRPr="00FC1486" w:rsidRDefault="00A54C24" w:rsidP="002677E7">
            <w:pPr>
              <w:pStyle w:val="Listparagraf"/>
              <w:numPr>
                <w:ilvl w:val="0"/>
                <w:numId w:val="14"/>
              </w:numPr>
              <w:suppressAutoHyphens/>
              <w:rPr>
                <w:rFonts w:ascii="Georgia" w:eastAsia="TimesNewRomanPSMT" w:hAnsi="Georgia" w:cs="TimesNewRomanPSMT"/>
                <w:sz w:val="20"/>
                <w:szCs w:val="20"/>
              </w:rPr>
            </w:pPr>
            <w:r w:rsidRPr="00FC1486">
              <w:rPr>
                <w:rFonts w:ascii="Georgia" w:eastAsia="TimesNewRomanPSMT" w:hAnsi="Georgia" w:cs="TimesNewRomanPSMT"/>
                <w:sz w:val="20"/>
                <w:szCs w:val="20"/>
              </w:rPr>
              <w:t>u</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 xml:space="preserve">i metalice rezistente la foc la depozitări </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i spa</w:t>
            </w:r>
            <w:r w:rsidRPr="00FC1486">
              <w:rPr>
                <w:rFonts w:ascii="Georgia" w:eastAsia="TimesNewRomanPSMT" w:hAnsi="Georgia" w:cs="Calibri"/>
                <w:sz w:val="20"/>
                <w:szCs w:val="20"/>
              </w:rPr>
              <w:t>ț</w:t>
            </w:r>
            <w:r w:rsidRPr="00FC1486">
              <w:rPr>
                <w:rFonts w:ascii="Georgia" w:eastAsia="TimesNewRomanPSMT" w:hAnsi="Georgia" w:cs="TimesNewRomanPSMT"/>
                <w:sz w:val="20"/>
                <w:szCs w:val="20"/>
              </w:rPr>
              <w:t>ii tehnice;</w:t>
            </w:r>
          </w:p>
          <w:p w14:paraId="0480A2E2" w14:textId="77777777" w:rsidR="00A54C24" w:rsidRPr="00FC1486" w:rsidRDefault="00A54C24" w:rsidP="002677E7">
            <w:pPr>
              <w:pStyle w:val="Listparagraf"/>
              <w:numPr>
                <w:ilvl w:val="0"/>
                <w:numId w:val="14"/>
              </w:numPr>
              <w:suppressAutoHyphens/>
              <w:rPr>
                <w:rFonts w:ascii="Georgia" w:eastAsia="TimesNewRomanPSMT" w:hAnsi="Georgia" w:cs="TimesNewRomanPSMT"/>
                <w:sz w:val="20"/>
                <w:szCs w:val="20"/>
                <w:lang w:val="pt-BR"/>
              </w:rPr>
            </w:pPr>
            <w:r w:rsidRPr="00FC1486">
              <w:rPr>
                <w:rFonts w:ascii="Georgia" w:eastAsia="TimesNewRomanPSMT" w:hAnsi="Georgia" w:cs="TimesNewRomanPSMT"/>
                <w:sz w:val="20"/>
                <w:szCs w:val="20"/>
                <w:lang w:val="pt-BR"/>
              </w:rPr>
              <w:t>u</w:t>
            </w:r>
            <w:r w:rsidRPr="00FC1486">
              <w:rPr>
                <w:rFonts w:ascii="Georgia" w:eastAsia="TimesNewRomanPSMT" w:hAnsi="Georgia" w:cs="Calibri"/>
                <w:sz w:val="20"/>
                <w:szCs w:val="20"/>
                <w:lang w:val="pt-BR"/>
              </w:rPr>
              <w:t>ș</w:t>
            </w:r>
            <w:r w:rsidRPr="00FC1486">
              <w:rPr>
                <w:rFonts w:ascii="Georgia" w:eastAsia="TimesNewRomanPSMT" w:hAnsi="Georgia" w:cs="TimesNewRomanPSMT"/>
                <w:sz w:val="20"/>
                <w:szCs w:val="20"/>
                <w:lang w:val="pt-BR"/>
              </w:rPr>
              <w:t>ile de pe căile de evacuare vor fi prevăzute cu dispozitive de autoînchidere;</w:t>
            </w:r>
          </w:p>
          <w:p w14:paraId="55F57B63" w14:textId="77777777" w:rsidR="00A54C24" w:rsidRPr="00FC1486" w:rsidRDefault="00A54C24" w:rsidP="002677E7">
            <w:pPr>
              <w:pStyle w:val="Listparagraf"/>
              <w:numPr>
                <w:ilvl w:val="0"/>
                <w:numId w:val="14"/>
              </w:numPr>
              <w:suppressAutoHyphens/>
              <w:rPr>
                <w:rFonts w:ascii="Georgia" w:eastAsia="TimesNewRomanPSMT" w:hAnsi="Georgia" w:cs="TimesNewRomanPSMT"/>
                <w:sz w:val="20"/>
                <w:szCs w:val="20"/>
              </w:rPr>
            </w:pPr>
            <w:r w:rsidRPr="00FC1486">
              <w:rPr>
                <w:rFonts w:ascii="Georgia" w:eastAsia="TimesNewRomanPSMT" w:hAnsi="Georgia" w:cs="TimesNewRomanPSMT"/>
                <w:sz w:val="20"/>
                <w:szCs w:val="20"/>
              </w:rPr>
              <w:t>la băi u</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ile vor fi prevăzute cu grile de ventilare.</w:t>
            </w:r>
          </w:p>
          <w:p w14:paraId="458B6326" w14:textId="77777777" w:rsidR="00A54C24" w:rsidRPr="00FC1486" w:rsidRDefault="00A54C24" w:rsidP="00A46864">
            <w:pPr>
              <w:pStyle w:val="Listparagraf"/>
              <w:rPr>
                <w:rFonts w:ascii="Georgia" w:eastAsia="TimesNewRomanPSMT" w:hAnsi="Georgia" w:cs="TimesNewRomanPSMT"/>
                <w:sz w:val="20"/>
                <w:szCs w:val="20"/>
              </w:rPr>
            </w:pPr>
          </w:p>
        </w:tc>
      </w:tr>
    </w:tbl>
    <w:p w14:paraId="68A98208" w14:textId="3E439D72" w:rsidR="00C25CD6" w:rsidRPr="009A4236" w:rsidRDefault="00C25CD6" w:rsidP="00FA3922">
      <w:pPr>
        <w:rPr>
          <w:rFonts w:ascii="Georgia" w:hAnsi="Georgia"/>
        </w:rPr>
      </w:pPr>
    </w:p>
    <w:p w14:paraId="4A7623B1" w14:textId="6A66E996" w:rsidR="00A46864" w:rsidRPr="00DD02D6" w:rsidRDefault="00A46864" w:rsidP="005E24D7">
      <w:pPr>
        <w:rPr>
          <w:rFonts w:ascii="Georgia" w:hAnsi="Georgia"/>
          <w:b/>
          <w:bCs/>
          <w:sz w:val="20"/>
          <w:szCs w:val="20"/>
        </w:rPr>
      </w:pPr>
      <w:bookmarkStart w:id="27" w:name="_Toc164788104"/>
      <w:bookmarkStart w:id="28" w:name="_Toc165920317"/>
      <w:r w:rsidRPr="00DD02D6">
        <w:rPr>
          <w:rFonts w:ascii="Georgia" w:hAnsi="Georgia"/>
          <w:b/>
          <w:bCs/>
          <w:sz w:val="20"/>
          <w:szCs w:val="20"/>
        </w:rPr>
        <w:lastRenderedPageBreak/>
        <w:t>C4 – Pavilion bibliotecă și sală de spectacole (</w:t>
      </w:r>
      <w:bookmarkEnd w:id="27"/>
      <w:bookmarkEnd w:id="28"/>
      <w:r w:rsidR="00DD02D6" w:rsidRPr="00DD02D6">
        <w:rPr>
          <w:rFonts w:ascii="Georgia" w:hAnsi="Georgia" w:cs="Arial"/>
          <w:b/>
          <w:bCs/>
          <w:sz w:val="20"/>
          <w:szCs w:val="20"/>
        </w:rPr>
        <w:t>OBIECT 8: CONSTRUIRE PAVILION C4 BIBLIOTECĂ ȘI SALĂ DE SPECTACOLE)</w:t>
      </w:r>
    </w:p>
    <w:tbl>
      <w:tblPr>
        <w:tblStyle w:val="Tabelgril"/>
        <w:tblW w:w="10329" w:type="dxa"/>
        <w:tblInd w:w="113" w:type="dxa"/>
        <w:tblLayout w:type="fixed"/>
        <w:tblLook w:val="04A0" w:firstRow="1" w:lastRow="0" w:firstColumn="1" w:lastColumn="0" w:noHBand="0" w:noVBand="1"/>
      </w:tblPr>
      <w:tblGrid>
        <w:gridCol w:w="2292"/>
        <w:gridCol w:w="8037"/>
      </w:tblGrid>
      <w:tr w:rsidR="00A46864" w:rsidRPr="009A4236" w14:paraId="0E19D7B9" w14:textId="77777777" w:rsidTr="001A5F0A">
        <w:tc>
          <w:tcPr>
            <w:tcW w:w="2292" w:type="dxa"/>
            <w:tcBorders>
              <w:top w:val="dotted" w:sz="4" w:space="0" w:color="000000"/>
              <w:left w:val="dotted" w:sz="4" w:space="0" w:color="000000"/>
              <w:bottom w:val="dotted" w:sz="4" w:space="0" w:color="000000"/>
              <w:right w:val="dotted" w:sz="4" w:space="0" w:color="000000"/>
            </w:tcBorders>
          </w:tcPr>
          <w:p w14:paraId="52F5E23F" w14:textId="5DA18D6B" w:rsidR="00A46864" w:rsidRPr="005F5FF1" w:rsidRDefault="00A46864" w:rsidP="005F5FF1">
            <w:pPr>
              <w:ind w:left="71"/>
              <w:rPr>
                <w:rFonts w:ascii="Georgia" w:hAnsi="Georgia" w:cs="TimesNewRomanPSMT"/>
                <w:b/>
                <w:bCs/>
                <w:lang w:val="en-US"/>
              </w:rPr>
            </w:pPr>
            <w:r w:rsidRPr="009A4236">
              <w:rPr>
                <w:rFonts w:ascii="Georgia" w:eastAsia="Calibri" w:hAnsi="Georgia" w:cs="TimesNewRomanPSMT"/>
                <w:b/>
                <w:bCs/>
                <w:lang w:val="en-US"/>
              </w:rPr>
              <w:t>Caracteristici tehnice</w:t>
            </w:r>
          </w:p>
        </w:tc>
        <w:tc>
          <w:tcPr>
            <w:tcW w:w="8037" w:type="dxa"/>
            <w:tcBorders>
              <w:top w:val="dotted" w:sz="4" w:space="0" w:color="000000"/>
              <w:left w:val="dotted" w:sz="4" w:space="0" w:color="000000"/>
              <w:bottom w:val="dotted" w:sz="4" w:space="0" w:color="000000"/>
              <w:right w:val="dotted" w:sz="4" w:space="0" w:color="000000"/>
            </w:tcBorders>
          </w:tcPr>
          <w:p w14:paraId="3DF57F1A" w14:textId="77777777" w:rsidR="00A46864" w:rsidRPr="00FC1486" w:rsidRDefault="00A46864" w:rsidP="00A46864">
            <w:pPr>
              <w:ind w:left="-852"/>
              <w:jc w:val="right"/>
              <w:rPr>
                <w:rFonts w:ascii="Georgia" w:hAnsi="Georgia" w:cs="TimesNewRomanPSMT"/>
                <w:sz w:val="20"/>
                <w:szCs w:val="20"/>
                <w:lang w:val="en-US"/>
              </w:rPr>
            </w:pPr>
          </w:p>
        </w:tc>
      </w:tr>
      <w:tr w:rsidR="00A46864" w:rsidRPr="009A4236" w14:paraId="729A826F" w14:textId="77777777" w:rsidTr="001A5F0A">
        <w:tc>
          <w:tcPr>
            <w:tcW w:w="2292" w:type="dxa"/>
            <w:tcBorders>
              <w:top w:val="dotted" w:sz="4" w:space="0" w:color="000000"/>
              <w:left w:val="dotted" w:sz="4" w:space="0" w:color="000000"/>
              <w:bottom w:val="dotted" w:sz="4" w:space="0" w:color="000000"/>
              <w:right w:val="dotted" w:sz="4" w:space="0" w:color="000000"/>
            </w:tcBorders>
          </w:tcPr>
          <w:p w14:paraId="10758E6E" w14:textId="77777777" w:rsidR="00A46864" w:rsidRPr="009A4236" w:rsidRDefault="00A46864" w:rsidP="00A46864">
            <w:pPr>
              <w:ind w:left="-19"/>
              <w:rPr>
                <w:rFonts w:ascii="Georgia" w:hAnsi="Georgia" w:cs="TimesNewRomanPSMT"/>
                <w:lang w:val="en-US"/>
              </w:rPr>
            </w:pPr>
            <w:r w:rsidRPr="009A4236">
              <w:rPr>
                <w:rFonts w:ascii="Georgia" w:eastAsia="Calibri" w:hAnsi="Georgia" w:cs="TimesNewRomanPSMT"/>
                <w:lang w:val="en-US"/>
              </w:rPr>
              <w:t>Regim de înăl</w:t>
            </w:r>
            <w:r w:rsidRPr="009A4236">
              <w:rPr>
                <w:rFonts w:ascii="Georgia" w:eastAsia="Calibri" w:hAnsi="Georgia" w:cs="Calibri"/>
                <w:lang w:val="en-US"/>
              </w:rPr>
              <w:t>ț</w:t>
            </w:r>
            <w:r w:rsidRPr="009A4236">
              <w:rPr>
                <w:rFonts w:ascii="Georgia" w:eastAsia="Calibri" w:hAnsi="Georgia" w:cs="TimesNewRomanPSMT"/>
                <w:lang w:val="en-US"/>
              </w:rPr>
              <w:t>ime:</w:t>
            </w:r>
          </w:p>
        </w:tc>
        <w:tc>
          <w:tcPr>
            <w:tcW w:w="8037" w:type="dxa"/>
            <w:tcBorders>
              <w:top w:val="dotted" w:sz="4" w:space="0" w:color="000000"/>
              <w:left w:val="dotted" w:sz="4" w:space="0" w:color="000000"/>
              <w:bottom w:val="dotted" w:sz="4" w:space="0" w:color="000000"/>
              <w:right w:val="dotted" w:sz="4" w:space="0" w:color="000000"/>
            </w:tcBorders>
          </w:tcPr>
          <w:p w14:paraId="08E5CA9C" w14:textId="77777777" w:rsidR="00A46864" w:rsidRPr="00FC1486" w:rsidRDefault="00A46864" w:rsidP="00A46864">
            <w:pPr>
              <w:ind w:left="-852"/>
              <w:jc w:val="right"/>
              <w:rPr>
                <w:rFonts w:ascii="Georgia" w:hAnsi="Georgia" w:cs="TimesNewRomanPSMT"/>
                <w:sz w:val="20"/>
                <w:szCs w:val="20"/>
                <w:lang w:val="en-US"/>
              </w:rPr>
            </w:pPr>
            <w:r w:rsidRPr="00FC1486">
              <w:rPr>
                <w:rFonts w:ascii="Georgia" w:eastAsia="Calibri" w:hAnsi="Georgia" w:cs="TimesNewRomanPSMT"/>
                <w:sz w:val="20"/>
                <w:szCs w:val="20"/>
                <w:lang w:val="en-US"/>
              </w:rPr>
              <w:t>P+1E</w:t>
            </w:r>
          </w:p>
        </w:tc>
      </w:tr>
      <w:tr w:rsidR="00A46864" w:rsidRPr="009A4236" w14:paraId="05BA5B57" w14:textId="77777777" w:rsidTr="001A5F0A">
        <w:tc>
          <w:tcPr>
            <w:tcW w:w="2292" w:type="dxa"/>
            <w:tcBorders>
              <w:top w:val="dotted" w:sz="4" w:space="0" w:color="000000"/>
              <w:left w:val="dotted" w:sz="4" w:space="0" w:color="000000"/>
              <w:bottom w:val="dotted" w:sz="4" w:space="0" w:color="000000"/>
              <w:right w:val="dotted" w:sz="4" w:space="0" w:color="000000"/>
            </w:tcBorders>
          </w:tcPr>
          <w:p w14:paraId="2C8ACC45" w14:textId="77777777" w:rsidR="00A46864" w:rsidRPr="009A4236" w:rsidRDefault="00A46864" w:rsidP="00A46864">
            <w:pPr>
              <w:ind w:left="-19"/>
              <w:rPr>
                <w:rFonts w:ascii="Georgia" w:hAnsi="Georgia" w:cs="TimesNewRomanPSMT"/>
                <w:lang w:val="en-US"/>
              </w:rPr>
            </w:pPr>
            <w:r w:rsidRPr="009A4236">
              <w:rPr>
                <w:rFonts w:ascii="Georgia" w:eastAsia="Calibri" w:hAnsi="Georgia" w:cs="TimesNewRomanPSMT"/>
                <w:lang w:val="en-US"/>
              </w:rPr>
              <w:t>Înăl</w:t>
            </w:r>
            <w:r w:rsidRPr="009A4236">
              <w:rPr>
                <w:rFonts w:ascii="Georgia" w:eastAsia="Calibri" w:hAnsi="Georgia" w:cs="Calibri"/>
                <w:lang w:val="en-US"/>
              </w:rPr>
              <w:t>ț</w:t>
            </w:r>
            <w:r w:rsidRPr="009A4236">
              <w:rPr>
                <w:rFonts w:ascii="Georgia" w:eastAsia="Calibri" w:hAnsi="Georgia" w:cs="TimesNewRomanPSMT"/>
                <w:lang w:val="en-US"/>
              </w:rPr>
              <w:t>ime maximă:</w:t>
            </w:r>
          </w:p>
        </w:tc>
        <w:tc>
          <w:tcPr>
            <w:tcW w:w="8037" w:type="dxa"/>
            <w:tcBorders>
              <w:top w:val="dotted" w:sz="4" w:space="0" w:color="000000"/>
              <w:left w:val="dotted" w:sz="4" w:space="0" w:color="000000"/>
              <w:bottom w:val="dotted" w:sz="4" w:space="0" w:color="000000"/>
              <w:right w:val="dotted" w:sz="4" w:space="0" w:color="000000"/>
            </w:tcBorders>
          </w:tcPr>
          <w:p w14:paraId="63CB34ED" w14:textId="77777777" w:rsidR="00A46864" w:rsidRPr="00FC1486" w:rsidRDefault="00A46864" w:rsidP="00A46864">
            <w:pPr>
              <w:ind w:left="-852"/>
              <w:jc w:val="right"/>
              <w:rPr>
                <w:rFonts w:ascii="Georgia" w:hAnsi="Georgia" w:cs="TimesNewRomanPSMT"/>
                <w:sz w:val="20"/>
                <w:szCs w:val="20"/>
                <w:lang w:val="en-US"/>
              </w:rPr>
            </w:pPr>
            <w:r w:rsidRPr="00FC1486">
              <w:rPr>
                <w:rFonts w:ascii="Georgia" w:eastAsia="Calibri" w:hAnsi="Georgia" w:cs="TimesNewRomanPSMT"/>
                <w:sz w:val="20"/>
                <w:szCs w:val="20"/>
                <w:lang w:val="en-US"/>
              </w:rPr>
              <w:t>+11.00 m (de la C.T.A.)</w:t>
            </w:r>
          </w:p>
        </w:tc>
      </w:tr>
      <w:tr w:rsidR="00A46864" w:rsidRPr="009A4236" w14:paraId="6D323A06" w14:textId="77777777" w:rsidTr="001A5F0A">
        <w:tc>
          <w:tcPr>
            <w:tcW w:w="2292" w:type="dxa"/>
            <w:tcBorders>
              <w:top w:val="dotted" w:sz="4" w:space="0" w:color="000000"/>
              <w:left w:val="dotted" w:sz="4" w:space="0" w:color="000000"/>
              <w:bottom w:val="dotted" w:sz="4" w:space="0" w:color="000000"/>
              <w:right w:val="dotted" w:sz="4" w:space="0" w:color="000000"/>
            </w:tcBorders>
          </w:tcPr>
          <w:p w14:paraId="594EDA04" w14:textId="77777777" w:rsidR="00A46864" w:rsidRPr="009A4236" w:rsidRDefault="00A46864" w:rsidP="00A46864">
            <w:pPr>
              <w:ind w:left="-19"/>
              <w:rPr>
                <w:rFonts w:ascii="Georgia" w:hAnsi="Georgia" w:cs="TimesNewRomanPSMT"/>
                <w:lang w:val="en-US"/>
              </w:rPr>
            </w:pPr>
            <w:r w:rsidRPr="009A4236">
              <w:rPr>
                <w:rFonts w:ascii="Georgia" w:eastAsia="Calibri" w:hAnsi="Georgia" w:cs="TimesNewRomanPSMT"/>
                <w:lang w:val="en-US"/>
              </w:rPr>
              <w:t>H util:</w:t>
            </w:r>
          </w:p>
        </w:tc>
        <w:tc>
          <w:tcPr>
            <w:tcW w:w="8037" w:type="dxa"/>
            <w:tcBorders>
              <w:top w:val="dotted" w:sz="4" w:space="0" w:color="000000"/>
              <w:left w:val="dotted" w:sz="4" w:space="0" w:color="000000"/>
              <w:bottom w:val="dotted" w:sz="4" w:space="0" w:color="000000"/>
              <w:right w:val="dotted" w:sz="4" w:space="0" w:color="000000"/>
            </w:tcBorders>
          </w:tcPr>
          <w:p w14:paraId="410EBB3F" w14:textId="77777777" w:rsidR="00A46864" w:rsidRPr="00FC1486" w:rsidRDefault="00A46864" w:rsidP="00A46864">
            <w:pPr>
              <w:ind w:left="-852"/>
              <w:jc w:val="right"/>
              <w:rPr>
                <w:rFonts w:ascii="Georgia" w:hAnsi="Georgia" w:cs="TimesNewRomanPSMT"/>
                <w:sz w:val="20"/>
                <w:szCs w:val="20"/>
                <w:lang w:val="en-US"/>
              </w:rPr>
            </w:pPr>
            <w:r w:rsidRPr="00FC1486">
              <w:rPr>
                <w:rFonts w:ascii="Georgia" w:eastAsia="TimesNewRomanPSMT" w:hAnsi="Georgia" w:cs="TimesNewRomanPSMT"/>
                <w:sz w:val="20"/>
                <w:szCs w:val="20"/>
                <w:lang w:val="en-US"/>
              </w:rPr>
              <w:t>3.00 m (parter); 4.60 m (etaj)</w:t>
            </w:r>
          </w:p>
        </w:tc>
      </w:tr>
      <w:tr w:rsidR="00A46864" w:rsidRPr="009A4236" w14:paraId="0EC6ACCA" w14:textId="77777777" w:rsidTr="001A5F0A">
        <w:tc>
          <w:tcPr>
            <w:tcW w:w="2292" w:type="dxa"/>
            <w:tcBorders>
              <w:top w:val="dotted" w:sz="4" w:space="0" w:color="000000"/>
              <w:left w:val="dotted" w:sz="4" w:space="0" w:color="000000"/>
              <w:bottom w:val="dotted" w:sz="4" w:space="0" w:color="000000"/>
              <w:right w:val="dotted" w:sz="4" w:space="0" w:color="000000"/>
            </w:tcBorders>
          </w:tcPr>
          <w:p w14:paraId="3AE8E5BA" w14:textId="77777777" w:rsidR="00A46864" w:rsidRPr="009A4236" w:rsidRDefault="00A46864" w:rsidP="00A46864">
            <w:pPr>
              <w:rPr>
                <w:rFonts w:ascii="Georgia" w:hAnsi="Georgia" w:cs="TimesNewRomanPSMT"/>
                <w:lang w:val="en-US"/>
              </w:rPr>
            </w:pPr>
            <w:r w:rsidRPr="009A4236">
              <w:rPr>
                <w:rFonts w:ascii="Georgia" w:eastAsia="Calibri" w:hAnsi="Georgia" w:cs="TimesNewRomanPSMT"/>
                <w:lang w:val="en-US"/>
              </w:rPr>
              <w:t>Suprafa</w:t>
            </w:r>
            <w:r w:rsidRPr="009A4236">
              <w:rPr>
                <w:rFonts w:ascii="Georgia" w:eastAsia="Calibri" w:hAnsi="Georgia" w:cs="Calibri"/>
                <w:lang w:val="en-US"/>
              </w:rPr>
              <w:t>ț</w:t>
            </w:r>
            <w:r w:rsidRPr="009A4236">
              <w:rPr>
                <w:rFonts w:ascii="Georgia" w:eastAsia="Calibri" w:hAnsi="Georgia" w:cs="TimesNewRomanPSMT"/>
                <w:lang w:val="en-US"/>
              </w:rPr>
              <w:t>ă construită:</w:t>
            </w:r>
          </w:p>
        </w:tc>
        <w:tc>
          <w:tcPr>
            <w:tcW w:w="8037" w:type="dxa"/>
            <w:tcBorders>
              <w:top w:val="dotted" w:sz="4" w:space="0" w:color="000000"/>
              <w:left w:val="dotted" w:sz="4" w:space="0" w:color="000000"/>
              <w:bottom w:val="dotted" w:sz="4" w:space="0" w:color="000000"/>
              <w:right w:val="dotted" w:sz="4" w:space="0" w:color="000000"/>
            </w:tcBorders>
          </w:tcPr>
          <w:p w14:paraId="13C1D9A1" w14:textId="77777777" w:rsidR="00A46864" w:rsidRPr="00FC1486" w:rsidRDefault="00A46864" w:rsidP="00A46864">
            <w:pPr>
              <w:pStyle w:val="Normalbullet"/>
              <w:numPr>
                <w:ilvl w:val="0"/>
                <w:numId w:val="0"/>
              </w:numPr>
              <w:ind w:left="1771"/>
              <w:jc w:val="right"/>
              <w:rPr>
                <w:rFonts w:ascii="Georgia" w:hAnsi="Georgia"/>
                <w:sz w:val="20"/>
                <w:szCs w:val="20"/>
                <w:lang w:val="en-US"/>
              </w:rPr>
            </w:pPr>
            <w:r w:rsidRPr="00FC1486">
              <w:rPr>
                <w:rFonts w:ascii="Georgia" w:hAnsi="Georgia" w:cs="Arial Narrow"/>
                <w:color w:val="000000"/>
                <w:sz w:val="20"/>
                <w:szCs w:val="20"/>
                <w:lang w:val="en-US"/>
              </w:rPr>
              <w:t xml:space="preserve">936.26 </w:t>
            </w:r>
            <w:r w:rsidRPr="00FC1486">
              <w:rPr>
                <w:rFonts w:ascii="Georgia" w:eastAsia="TimesNewRomanPSMT" w:hAnsi="Georgia" w:cs="TimesNewRomanPSMT"/>
                <w:sz w:val="20"/>
                <w:szCs w:val="20"/>
                <w:lang w:val="en-US"/>
              </w:rPr>
              <w:t>mp</w:t>
            </w:r>
          </w:p>
        </w:tc>
      </w:tr>
      <w:tr w:rsidR="00A46864" w:rsidRPr="009A4236" w14:paraId="53D87AC4" w14:textId="77777777" w:rsidTr="001A5F0A">
        <w:tc>
          <w:tcPr>
            <w:tcW w:w="2292" w:type="dxa"/>
            <w:tcBorders>
              <w:top w:val="dotted" w:sz="4" w:space="0" w:color="000000"/>
              <w:left w:val="dotted" w:sz="4" w:space="0" w:color="000000"/>
              <w:bottom w:val="dotted" w:sz="4" w:space="0" w:color="000000"/>
              <w:right w:val="dotted" w:sz="4" w:space="0" w:color="000000"/>
            </w:tcBorders>
          </w:tcPr>
          <w:p w14:paraId="76DF76CE" w14:textId="77777777" w:rsidR="00A46864" w:rsidRPr="009A4236" w:rsidRDefault="00A46864" w:rsidP="00A46864">
            <w:pPr>
              <w:ind w:left="-19"/>
              <w:rPr>
                <w:rFonts w:ascii="Georgia" w:hAnsi="Georgia" w:cs="TimesNewRomanPSMT"/>
                <w:lang w:val="en-US"/>
              </w:rPr>
            </w:pPr>
            <w:r w:rsidRPr="009A4236">
              <w:rPr>
                <w:rFonts w:ascii="Georgia" w:eastAsia="Calibri" w:hAnsi="Georgia" w:cs="TimesNewRomanPSMT"/>
                <w:lang w:val="en-US"/>
              </w:rPr>
              <w:t>Suprafa</w:t>
            </w:r>
            <w:r w:rsidRPr="009A4236">
              <w:rPr>
                <w:rFonts w:ascii="Georgia" w:eastAsia="Calibri" w:hAnsi="Georgia" w:cs="Calibri"/>
                <w:lang w:val="en-US"/>
              </w:rPr>
              <w:t>ț</w:t>
            </w:r>
            <w:r w:rsidRPr="009A4236">
              <w:rPr>
                <w:rFonts w:ascii="Georgia" w:eastAsia="Calibri" w:hAnsi="Georgia" w:cs="TimesNewRomanPSMT"/>
                <w:lang w:val="en-US"/>
              </w:rPr>
              <w:t>ă desfă</w:t>
            </w:r>
            <w:r w:rsidRPr="009A4236">
              <w:rPr>
                <w:rFonts w:ascii="Georgia" w:eastAsia="Calibri" w:hAnsi="Georgia" w:cs="Calibri"/>
                <w:lang w:val="en-US"/>
              </w:rPr>
              <w:t>ș</w:t>
            </w:r>
            <w:r w:rsidRPr="009A4236">
              <w:rPr>
                <w:rFonts w:ascii="Georgia" w:eastAsia="Calibri" w:hAnsi="Georgia" w:cs="TimesNewRomanPSMT"/>
                <w:lang w:val="en-US"/>
              </w:rPr>
              <w:t>urată:</w:t>
            </w:r>
          </w:p>
        </w:tc>
        <w:tc>
          <w:tcPr>
            <w:tcW w:w="8037" w:type="dxa"/>
            <w:tcBorders>
              <w:top w:val="dotted" w:sz="4" w:space="0" w:color="000000"/>
              <w:left w:val="dotted" w:sz="4" w:space="0" w:color="000000"/>
              <w:bottom w:val="dotted" w:sz="4" w:space="0" w:color="000000"/>
              <w:right w:val="dotted" w:sz="4" w:space="0" w:color="000000"/>
            </w:tcBorders>
          </w:tcPr>
          <w:p w14:paraId="75DDAA3A" w14:textId="77777777" w:rsidR="00A46864" w:rsidRPr="00FC1486" w:rsidRDefault="00A46864" w:rsidP="00A46864">
            <w:pPr>
              <w:ind w:left="-852"/>
              <w:jc w:val="right"/>
              <w:rPr>
                <w:rFonts w:ascii="Georgia" w:hAnsi="Georgia" w:cs="TimesNewRomanPSMT"/>
                <w:sz w:val="20"/>
                <w:szCs w:val="20"/>
                <w:lang w:val="en-US"/>
              </w:rPr>
            </w:pPr>
            <w:r w:rsidRPr="00FC1486">
              <w:rPr>
                <w:rFonts w:ascii="Georgia" w:eastAsia="Calibri" w:hAnsi="Georgia" w:cs="Arial Narrow"/>
                <w:color w:val="000000"/>
                <w:sz w:val="20"/>
                <w:szCs w:val="20"/>
                <w:lang w:val="en-US"/>
              </w:rPr>
              <w:t xml:space="preserve">1 906.06 </w:t>
            </w:r>
            <w:r w:rsidRPr="00FC1486">
              <w:rPr>
                <w:rFonts w:ascii="Georgia" w:eastAsia="TimesNewRomanPSMT" w:hAnsi="Georgia" w:cs="TimesNewRomanPSMT"/>
                <w:sz w:val="20"/>
                <w:szCs w:val="20"/>
                <w:lang w:val="en-US"/>
              </w:rPr>
              <w:t>mp</w:t>
            </w:r>
          </w:p>
        </w:tc>
      </w:tr>
      <w:tr w:rsidR="00A46864" w:rsidRPr="009A4236" w14:paraId="163DEA23" w14:textId="77777777" w:rsidTr="001A5F0A">
        <w:tc>
          <w:tcPr>
            <w:tcW w:w="2292" w:type="dxa"/>
            <w:tcBorders>
              <w:top w:val="dotted" w:sz="4" w:space="0" w:color="000000"/>
              <w:left w:val="dotted" w:sz="4" w:space="0" w:color="000000"/>
              <w:bottom w:val="dotted" w:sz="4" w:space="0" w:color="000000"/>
              <w:right w:val="dotted" w:sz="4" w:space="0" w:color="000000"/>
            </w:tcBorders>
          </w:tcPr>
          <w:p w14:paraId="32EA893F" w14:textId="77777777" w:rsidR="00A46864" w:rsidRPr="009A4236" w:rsidRDefault="00A46864" w:rsidP="00A46864">
            <w:pPr>
              <w:rPr>
                <w:rFonts w:ascii="Georgia" w:hAnsi="Georgia"/>
                <w:b/>
              </w:rPr>
            </w:pPr>
            <w:r w:rsidRPr="009A4236">
              <w:rPr>
                <w:rFonts w:ascii="Georgia" w:eastAsia="Calibri" w:hAnsi="Georgia"/>
                <w:b/>
              </w:rPr>
              <w:t>Descriere funcțională</w:t>
            </w:r>
          </w:p>
        </w:tc>
        <w:tc>
          <w:tcPr>
            <w:tcW w:w="8037" w:type="dxa"/>
            <w:tcBorders>
              <w:top w:val="dotted" w:sz="4" w:space="0" w:color="000000"/>
              <w:left w:val="dotted" w:sz="4" w:space="0" w:color="000000"/>
              <w:bottom w:val="dotted" w:sz="4" w:space="0" w:color="000000"/>
              <w:right w:val="dotted" w:sz="4" w:space="0" w:color="000000"/>
            </w:tcBorders>
          </w:tcPr>
          <w:p w14:paraId="6A9FF9C5" w14:textId="77777777" w:rsidR="00A46864" w:rsidRPr="00FC1486" w:rsidRDefault="00A46864" w:rsidP="00A46864">
            <w:pPr>
              <w:ind w:left="-852"/>
              <w:jc w:val="right"/>
              <w:rPr>
                <w:rFonts w:ascii="Georgia" w:hAnsi="Georgia" w:cs="TimesNewRomanPSMT"/>
                <w:sz w:val="20"/>
                <w:szCs w:val="20"/>
                <w:lang w:val="en-US"/>
              </w:rPr>
            </w:pPr>
          </w:p>
        </w:tc>
      </w:tr>
      <w:tr w:rsidR="00A46864" w:rsidRPr="009A4236" w14:paraId="5857A4D1" w14:textId="77777777" w:rsidTr="001A5F0A">
        <w:tc>
          <w:tcPr>
            <w:tcW w:w="2292" w:type="dxa"/>
            <w:tcBorders>
              <w:top w:val="dotted" w:sz="4" w:space="0" w:color="000000"/>
              <w:left w:val="dotted" w:sz="4" w:space="0" w:color="000000"/>
              <w:bottom w:val="dotted" w:sz="4" w:space="0" w:color="000000"/>
              <w:right w:val="dotted" w:sz="4" w:space="0" w:color="000000"/>
            </w:tcBorders>
          </w:tcPr>
          <w:p w14:paraId="220F77F8" w14:textId="15DF145D" w:rsidR="00A46864" w:rsidRPr="009A4236" w:rsidRDefault="00A46864" w:rsidP="00A46864">
            <w:pPr>
              <w:rPr>
                <w:rFonts w:ascii="Georgia" w:eastAsia="Calibri" w:hAnsi="Georgia"/>
                <w:b/>
              </w:rPr>
            </w:pPr>
            <w:r w:rsidRPr="009A4236">
              <w:rPr>
                <w:rFonts w:ascii="Georgia" w:eastAsia="Calibri" w:hAnsi="Georgia" w:cs="TimesNewRomanPSMT"/>
                <w:lang w:val="en-US"/>
              </w:rPr>
              <w:t>Funcțiuni</w:t>
            </w:r>
          </w:p>
        </w:tc>
        <w:tc>
          <w:tcPr>
            <w:tcW w:w="8037" w:type="dxa"/>
            <w:tcBorders>
              <w:top w:val="dotted" w:sz="4" w:space="0" w:color="000000"/>
              <w:left w:val="dotted" w:sz="4" w:space="0" w:color="000000"/>
              <w:bottom w:val="dotted" w:sz="4" w:space="0" w:color="000000"/>
              <w:right w:val="dotted" w:sz="4" w:space="0" w:color="000000"/>
            </w:tcBorders>
          </w:tcPr>
          <w:p w14:paraId="467A2E86" w14:textId="77777777" w:rsidR="00A46864" w:rsidRPr="00FC1486" w:rsidRDefault="00A46864" w:rsidP="00A46864">
            <w:pPr>
              <w:ind w:left="-852"/>
              <w:jc w:val="right"/>
              <w:rPr>
                <w:rFonts w:ascii="Georgia" w:hAnsi="Georgia" w:cs="TimesNewRomanPSMT"/>
                <w:sz w:val="20"/>
                <w:szCs w:val="20"/>
              </w:rPr>
            </w:pPr>
          </w:p>
        </w:tc>
      </w:tr>
      <w:tr w:rsidR="00A46864" w:rsidRPr="009A4236" w14:paraId="67525354" w14:textId="77777777" w:rsidTr="005B62B1">
        <w:trPr>
          <w:trHeight w:val="903"/>
        </w:trPr>
        <w:tc>
          <w:tcPr>
            <w:tcW w:w="2292" w:type="dxa"/>
            <w:tcBorders>
              <w:top w:val="dotted" w:sz="4" w:space="0" w:color="000000"/>
              <w:left w:val="dotted" w:sz="4" w:space="0" w:color="000000"/>
              <w:bottom w:val="dotted" w:sz="4" w:space="0" w:color="000000"/>
              <w:right w:val="dotted" w:sz="4" w:space="0" w:color="000000"/>
            </w:tcBorders>
          </w:tcPr>
          <w:p w14:paraId="249478D5" w14:textId="77777777" w:rsidR="00A46864" w:rsidRPr="00CB12EC" w:rsidRDefault="00A46864" w:rsidP="00A46864">
            <w:pPr>
              <w:rPr>
                <w:rFonts w:ascii="Georgia" w:eastAsia="TimesNewRomanPSMT" w:hAnsi="Georgia" w:cs="TimesNewRomanPSMT"/>
                <w:sz w:val="20"/>
                <w:szCs w:val="20"/>
                <w:lang w:val="en-US"/>
              </w:rPr>
            </w:pPr>
            <w:r w:rsidRPr="00CB12EC">
              <w:rPr>
                <w:rFonts w:ascii="Georgia" w:eastAsia="TimesNewRomanPSMT" w:hAnsi="Georgia" w:cs="TimesNewRomanPSMT"/>
                <w:sz w:val="20"/>
                <w:szCs w:val="20"/>
                <w:lang w:val="en-US"/>
              </w:rPr>
              <w:t>Parter:</w:t>
            </w:r>
          </w:p>
          <w:p w14:paraId="4A3B2C38" w14:textId="77777777" w:rsidR="00A46864" w:rsidRPr="00CB12EC" w:rsidRDefault="00A46864" w:rsidP="00A46864">
            <w:pPr>
              <w:rPr>
                <w:rFonts w:ascii="Georgia" w:eastAsia="Calibri" w:hAnsi="Georgia"/>
                <w:b/>
                <w:sz w:val="20"/>
                <w:szCs w:val="20"/>
              </w:rPr>
            </w:pPr>
          </w:p>
        </w:tc>
        <w:tc>
          <w:tcPr>
            <w:tcW w:w="8037" w:type="dxa"/>
            <w:tcBorders>
              <w:top w:val="dotted" w:sz="4" w:space="0" w:color="000000"/>
              <w:left w:val="dotted" w:sz="4" w:space="0" w:color="000000"/>
              <w:bottom w:val="dotted" w:sz="4" w:space="0" w:color="000000"/>
              <w:right w:val="dotted" w:sz="4" w:space="0" w:color="000000"/>
            </w:tcBorders>
          </w:tcPr>
          <w:p w14:paraId="284AAD4C" w14:textId="0AD798CF" w:rsidR="00A46864" w:rsidRPr="00FC1486" w:rsidRDefault="00A46864" w:rsidP="00A46864">
            <w:pPr>
              <w:pStyle w:val="Normalbullet"/>
              <w:numPr>
                <w:ilvl w:val="0"/>
                <w:numId w:val="0"/>
              </w:numPr>
              <w:rPr>
                <w:rFonts w:ascii="Georgia" w:hAnsi="Georgia"/>
                <w:sz w:val="20"/>
                <w:szCs w:val="20"/>
                <w:lang w:val="en-US"/>
              </w:rPr>
            </w:pPr>
            <w:r w:rsidRPr="00FC1486">
              <w:rPr>
                <w:rFonts w:ascii="Georgia" w:hAnsi="Georgia"/>
                <w:sz w:val="20"/>
                <w:szCs w:val="20"/>
                <w:lang w:val="en-US"/>
              </w:rPr>
              <w:t xml:space="preserve">Foaier; Bufet; Spațiu preparare rece; Grupuri sanitare F; Grupuri sanitare B; Grupuri sanitare pers. dizabilități; Garderobă; Depozit literatură școlară; </w:t>
            </w:r>
            <w:r w:rsidRPr="00FC1486">
              <w:rPr>
                <w:rFonts w:ascii="Georgia" w:hAnsi="Georgia"/>
                <w:sz w:val="20"/>
                <w:szCs w:val="20"/>
              </w:rPr>
              <w:t>Depozit literatură militară</w:t>
            </w:r>
            <w:r w:rsidRPr="00FC1486">
              <w:rPr>
                <w:rFonts w:ascii="Georgia" w:hAnsi="Georgia"/>
                <w:sz w:val="20"/>
                <w:szCs w:val="20"/>
                <w:lang w:val="en-US"/>
              </w:rPr>
              <w:t xml:space="preserve">; </w:t>
            </w:r>
            <w:r w:rsidRPr="00FC1486">
              <w:rPr>
                <w:rFonts w:ascii="Georgia" w:hAnsi="Georgia"/>
                <w:sz w:val="20"/>
                <w:szCs w:val="20"/>
              </w:rPr>
              <w:t>Birou bibliotecar</w:t>
            </w:r>
            <w:r w:rsidRPr="00FC1486">
              <w:rPr>
                <w:rFonts w:ascii="Georgia" w:hAnsi="Georgia"/>
                <w:sz w:val="20"/>
                <w:szCs w:val="20"/>
                <w:lang w:val="en-US"/>
              </w:rPr>
              <w:t>; Grup sanitar personal; Anexă;</w:t>
            </w:r>
          </w:p>
          <w:p w14:paraId="5B1C4A11" w14:textId="529A8B7E" w:rsidR="00A46864" w:rsidRPr="00FC1486" w:rsidRDefault="00A46864" w:rsidP="00A46864">
            <w:pPr>
              <w:pStyle w:val="Normalbullet"/>
              <w:numPr>
                <w:ilvl w:val="0"/>
                <w:numId w:val="0"/>
              </w:numPr>
              <w:rPr>
                <w:rFonts w:ascii="Georgia" w:hAnsi="Georgia"/>
                <w:sz w:val="20"/>
                <w:szCs w:val="20"/>
                <w:lang w:val="en-US"/>
              </w:rPr>
            </w:pPr>
            <w:r w:rsidRPr="00FC1486">
              <w:rPr>
                <w:rFonts w:ascii="Georgia" w:hAnsi="Georgia"/>
                <w:sz w:val="20"/>
                <w:szCs w:val="20"/>
                <w:lang w:val="en-US"/>
              </w:rPr>
              <w:t>Sală de lectură; Zonă expoziție; Eliberare cărți; Casa scării. Spații tehnice; Hol; Sală C.D.I.</w:t>
            </w:r>
          </w:p>
        </w:tc>
      </w:tr>
      <w:tr w:rsidR="00A46864" w:rsidRPr="009A4236" w14:paraId="248005CC" w14:textId="77777777" w:rsidTr="001A5F0A">
        <w:trPr>
          <w:trHeight w:val="616"/>
        </w:trPr>
        <w:tc>
          <w:tcPr>
            <w:tcW w:w="2292" w:type="dxa"/>
            <w:tcBorders>
              <w:top w:val="dotted" w:sz="4" w:space="0" w:color="000000"/>
              <w:left w:val="dotted" w:sz="4" w:space="0" w:color="000000"/>
              <w:bottom w:val="dotted" w:sz="4" w:space="0" w:color="000000"/>
              <w:right w:val="dotted" w:sz="4" w:space="0" w:color="000000"/>
            </w:tcBorders>
          </w:tcPr>
          <w:p w14:paraId="7838422F" w14:textId="77777777" w:rsidR="00A46864" w:rsidRPr="00CB12EC" w:rsidRDefault="00A46864" w:rsidP="00A46864">
            <w:pPr>
              <w:ind w:left="65"/>
              <w:rPr>
                <w:rFonts w:ascii="Georgia" w:eastAsia="TimesNewRomanPSMT" w:hAnsi="Georgia" w:cs="TimesNewRomanPSMT"/>
                <w:sz w:val="20"/>
                <w:szCs w:val="20"/>
                <w:lang w:val="en-US"/>
              </w:rPr>
            </w:pPr>
            <w:r w:rsidRPr="00CB12EC">
              <w:rPr>
                <w:rFonts w:ascii="Georgia" w:eastAsia="TimesNewRomanPSMT" w:hAnsi="Georgia" w:cs="TimesNewRomanPSMT"/>
                <w:sz w:val="20"/>
                <w:szCs w:val="20"/>
                <w:lang w:val="en-US"/>
              </w:rPr>
              <w:t>Etaj 1:</w:t>
            </w:r>
          </w:p>
          <w:p w14:paraId="32D3FEAD" w14:textId="77777777" w:rsidR="00A46864" w:rsidRPr="00CB12EC" w:rsidRDefault="00A46864" w:rsidP="00A46864">
            <w:pPr>
              <w:rPr>
                <w:rFonts w:ascii="Georgia" w:eastAsia="TimesNewRomanPSMT" w:hAnsi="Georgia" w:cs="TimesNewRomanPSMT"/>
                <w:sz w:val="20"/>
                <w:szCs w:val="20"/>
              </w:rPr>
            </w:pPr>
          </w:p>
        </w:tc>
        <w:tc>
          <w:tcPr>
            <w:tcW w:w="8037" w:type="dxa"/>
            <w:tcBorders>
              <w:top w:val="dotted" w:sz="4" w:space="0" w:color="000000"/>
              <w:left w:val="dotted" w:sz="4" w:space="0" w:color="000000"/>
              <w:bottom w:val="dotted" w:sz="4" w:space="0" w:color="000000"/>
              <w:right w:val="dotted" w:sz="4" w:space="0" w:color="000000"/>
            </w:tcBorders>
          </w:tcPr>
          <w:p w14:paraId="09DDFEAE" w14:textId="6C3CDCD3" w:rsidR="00A46864" w:rsidRPr="00FC1486" w:rsidRDefault="00A46864" w:rsidP="00A46864">
            <w:pPr>
              <w:pStyle w:val="Normalbullet"/>
              <w:numPr>
                <w:ilvl w:val="0"/>
                <w:numId w:val="0"/>
              </w:numPr>
              <w:rPr>
                <w:rFonts w:ascii="Georgia" w:hAnsi="Georgia"/>
                <w:sz w:val="20"/>
                <w:szCs w:val="20"/>
                <w:lang w:val="en-US"/>
              </w:rPr>
            </w:pPr>
            <w:r w:rsidRPr="00FC1486">
              <w:rPr>
                <w:rFonts w:ascii="Georgia" w:hAnsi="Georgia"/>
                <w:sz w:val="20"/>
                <w:szCs w:val="20"/>
                <w:lang w:val="en-US"/>
              </w:rPr>
              <w:t xml:space="preserve">Foaier; Depozit; Cameră traduceri; </w:t>
            </w:r>
            <w:r w:rsidRPr="00FC1486">
              <w:rPr>
                <w:rFonts w:ascii="Georgia" w:hAnsi="Georgia"/>
                <w:sz w:val="20"/>
                <w:szCs w:val="20"/>
              </w:rPr>
              <w:t>Sală de spectacole</w:t>
            </w:r>
            <w:r w:rsidRPr="00FC1486">
              <w:rPr>
                <w:rFonts w:ascii="Georgia" w:hAnsi="Georgia"/>
                <w:sz w:val="20"/>
                <w:szCs w:val="20"/>
                <w:lang w:val="en-US"/>
              </w:rPr>
              <w:t xml:space="preserve">; Anexă; Depozit recuzită; Cameră rack; Anexă staff; Cameră proiecție; </w:t>
            </w:r>
            <w:r w:rsidRPr="00FC1486">
              <w:rPr>
                <w:rFonts w:ascii="Georgia" w:hAnsi="Georgia"/>
                <w:sz w:val="20"/>
                <w:szCs w:val="20"/>
              </w:rPr>
              <w:t>Casa scării.</w:t>
            </w:r>
          </w:p>
        </w:tc>
      </w:tr>
      <w:tr w:rsidR="00A46864" w:rsidRPr="009A4236" w14:paraId="00585582" w14:textId="77777777" w:rsidTr="001A5F0A">
        <w:tc>
          <w:tcPr>
            <w:tcW w:w="2292" w:type="dxa"/>
            <w:tcBorders>
              <w:top w:val="dotted" w:sz="4" w:space="0" w:color="000000"/>
              <w:left w:val="dotted" w:sz="4" w:space="0" w:color="000000"/>
              <w:bottom w:val="dotted" w:sz="4" w:space="0" w:color="000000"/>
              <w:right w:val="dotted" w:sz="4" w:space="0" w:color="000000"/>
            </w:tcBorders>
          </w:tcPr>
          <w:p w14:paraId="52EDC79D" w14:textId="77777777" w:rsidR="00A46864" w:rsidRPr="00CB12EC" w:rsidRDefault="00A46864" w:rsidP="00A46864">
            <w:pPr>
              <w:rPr>
                <w:rFonts w:ascii="Georgia" w:eastAsia="TimesNewRomanPSMT" w:hAnsi="Georgia" w:cs="TimesNewRomanPSMT"/>
                <w:b/>
                <w:bCs/>
                <w:sz w:val="20"/>
                <w:szCs w:val="20"/>
                <w:lang w:val="en-US"/>
              </w:rPr>
            </w:pPr>
            <w:r w:rsidRPr="00CB12EC">
              <w:rPr>
                <w:rFonts w:ascii="Georgia" w:eastAsia="TimesNewRomanPSMT" w:hAnsi="Georgia" w:cs="TimesNewRomanPSMT"/>
                <w:b/>
                <w:bCs/>
                <w:sz w:val="20"/>
                <w:szCs w:val="20"/>
                <w:lang w:val="en-US"/>
              </w:rPr>
              <w:t>Sistem constructiv:</w:t>
            </w:r>
          </w:p>
        </w:tc>
        <w:tc>
          <w:tcPr>
            <w:tcW w:w="8037" w:type="dxa"/>
            <w:tcBorders>
              <w:top w:val="dotted" w:sz="4" w:space="0" w:color="000000"/>
              <w:left w:val="dotted" w:sz="4" w:space="0" w:color="000000"/>
              <w:bottom w:val="dotted" w:sz="4" w:space="0" w:color="000000"/>
              <w:right w:val="dotted" w:sz="4" w:space="0" w:color="000000"/>
            </w:tcBorders>
          </w:tcPr>
          <w:p w14:paraId="070FB325" w14:textId="77777777" w:rsidR="00A46864" w:rsidRPr="00FC1486" w:rsidRDefault="00A46864" w:rsidP="00A46864">
            <w:pPr>
              <w:pStyle w:val="Normalbullet"/>
              <w:numPr>
                <w:ilvl w:val="0"/>
                <w:numId w:val="0"/>
              </w:numPr>
              <w:ind w:left="1987"/>
              <w:rPr>
                <w:rFonts w:ascii="Georgia" w:hAnsi="Georgia"/>
                <w:sz w:val="20"/>
                <w:szCs w:val="20"/>
                <w:lang w:val="en-US"/>
              </w:rPr>
            </w:pPr>
          </w:p>
        </w:tc>
      </w:tr>
      <w:tr w:rsidR="00A46864" w:rsidRPr="009A4236" w14:paraId="69BFD041" w14:textId="77777777" w:rsidTr="001A5F0A">
        <w:tc>
          <w:tcPr>
            <w:tcW w:w="2292" w:type="dxa"/>
            <w:tcBorders>
              <w:top w:val="dotted" w:sz="4" w:space="0" w:color="000000"/>
              <w:left w:val="dotted" w:sz="4" w:space="0" w:color="000000"/>
              <w:bottom w:val="dotted" w:sz="4" w:space="0" w:color="000000"/>
              <w:right w:val="dotted" w:sz="4" w:space="0" w:color="000000"/>
            </w:tcBorders>
          </w:tcPr>
          <w:p w14:paraId="57D4FF24" w14:textId="77777777" w:rsidR="00A46864" w:rsidRPr="00CB12EC" w:rsidRDefault="00A46864" w:rsidP="00A46864">
            <w:pPr>
              <w:ind w:left="1440"/>
              <w:rPr>
                <w:rFonts w:ascii="Georgia" w:eastAsia="TimesNewRomanPSMT" w:hAnsi="Georgia" w:cs="TimesNewRomanPSMT"/>
                <w:b/>
                <w:bCs/>
                <w:sz w:val="20"/>
                <w:szCs w:val="20"/>
                <w:lang w:val="en-US"/>
              </w:rPr>
            </w:pPr>
          </w:p>
        </w:tc>
        <w:tc>
          <w:tcPr>
            <w:tcW w:w="8037" w:type="dxa"/>
            <w:tcBorders>
              <w:top w:val="dotted" w:sz="4" w:space="0" w:color="000000"/>
              <w:left w:val="dotted" w:sz="4" w:space="0" w:color="000000"/>
              <w:bottom w:val="dotted" w:sz="4" w:space="0" w:color="000000"/>
              <w:right w:val="dotted" w:sz="4" w:space="0" w:color="000000"/>
            </w:tcBorders>
          </w:tcPr>
          <w:p w14:paraId="214CFAA6" w14:textId="77777777" w:rsidR="00A46864" w:rsidRPr="00FC1486" w:rsidRDefault="00A46864" w:rsidP="002677E7">
            <w:pPr>
              <w:pStyle w:val="Normalbullet"/>
              <w:numPr>
                <w:ilvl w:val="0"/>
                <w:numId w:val="17"/>
              </w:numPr>
              <w:ind w:left="360"/>
              <w:rPr>
                <w:rFonts w:ascii="Georgia" w:hAnsi="Georgia"/>
                <w:sz w:val="20"/>
                <w:szCs w:val="20"/>
                <w:lang w:val="en-US"/>
              </w:rPr>
            </w:pPr>
            <w:r w:rsidRPr="00FC1486">
              <w:rPr>
                <w:rFonts w:ascii="Georgia" w:hAnsi="Georgia"/>
                <w:sz w:val="20"/>
                <w:szCs w:val="20"/>
                <w:lang w:val="en-US"/>
              </w:rPr>
              <w:t>structură:</w:t>
            </w:r>
          </w:p>
          <w:p w14:paraId="213869C1" w14:textId="77777777" w:rsidR="00A46864" w:rsidRPr="00FC1486" w:rsidRDefault="00A46864" w:rsidP="002677E7">
            <w:pPr>
              <w:pStyle w:val="Normalbullet"/>
              <w:numPr>
                <w:ilvl w:val="0"/>
                <w:numId w:val="16"/>
              </w:numPr>
              <w:ind w:left="1080"/>
              <w:rPr>
                <w:rFonts w:ascii="Georgia" w:hAnsi="Georgia"/>
                <w:sz w:val="20"/>
                <w:szCs w:val="20"/>
                <w:lang w:val="en-US"/>
              </w:rPr>
            </w:pPr>
            <w:r w:rsidRPr="00FC1486">
              <w:rPr>
                <w:rFonts w:ascii="Georgia" w:hAnsi="Georgia"/>
                <w:sz w:val="20"/>
                <w:szCs w:val="20"/>
                <w:lang w:val="en-US"/>
              </w:rPr>
              <w:t>cadre de beton armat, cu stâlpi și grinzi</w:t>
            </w:r>
          </w:p>
          <w:p w14:paraId="0C3DD47A" w14:textId="4042482F" w:rsidR="00A46864" w:rsidRPr="00FC1486" w:rsidRDefault="00A46864" w:rsidP="002677E7">
            <w:pPr>
              <w:pStyle w:val="Normalbullet"/>
              <w:numPr>
                <w:ilvl w:val="0"/>
                <w:numId w:val="16"/>
              </w:numPr>
              <w:ind w:left="1080"/>
              <w:rPr>
                <w:rFonts w:ascii="Georgia" w:hAnsi="Georgia"/>
                <w:sz w:val="20"/>
                <w:szCs w:val="20"/>
                <w:lang w:val="en-US"/>
              </w:rPr>
            </w:pPr>
            <w:r w:rsidRPr="00FC1486">
              <w:rPr>
                <w:rFonts w:ascii="Georgia" w:hAnsi="Georgia"/>
                <w:sz w:val="20"/>
                <w:szCs w:val="20"/>
                <w:lang w:val="en-US"/>
              </w:rPr>
              <w:t>planșee din beton</w:t>
            </w:r>
          </w:p>
          <w:p w14:paraId="3B0D0B1C" w14:textId="77777777" w:rsidR="00A46864" w:rsidRPr="00FC1486" w:rsidRDefault="00A46864" w:rsidP="002677E7">
            <w:pPr>
              <w:pStyle w:val="Normalbullet"/>
              <w:numPr>
                <w:ilvl w:val="1"/>
                <w:numId w:val="10"/>
              </w:numPr>
              <w:ind w:left="225" w:hanging="225"/>
              <w:rPr>
                <w:rFonts w:ascii="Georgia" w:hAnsi="Georgia"/>
                <w:sz w:val="20"/>
                <w:szCs w:val="20"/>
                <w:lang w:val="en-US"/>
              </w:rPr>
            </w:pPr>
            <w:r w:rsidRPr="00FC1486">
              <w:rPr>
                <w:rFonts w:ascii="Georgia" w:hAnsi="Georgia"/>
                <w:sz w:val="20"/>
                <w:szCs w:val="20"/>
                <w:lang w:val="en-US"/>
              </w:rPr>
              <w:t xml:space="preserve">închideri perimetrale:        </w:t>
            </w:r>
          </w:p>
          <w:p w14:paraId="7E701340" w14:textId="06F887CA" w:rsidR="00A46864" w:rsidRPr="00FC1486" w:rsidRDefault="00A46864" w:rsidP="002677E7">
            <w:pPr>
              <w:pStyle w:val="Normalbullet"/>
              <w:numPr>
                <w:ilvl w:val="0"/>
                <w:numId w:val="11"/>
              </w:numPr>
              <w:rPr>
                <w:rFonts w:ascii="Georgia" w:hAnsi="Georgia"/>
                <w:sz w:val="20"/>
                <w:szCs w:val="20"/>
                <w:lang w:val="en-US"/>
              </w:rPr>
            </w:pPr>
            <w:r w:rsidRPr="00FC1486">
              <w:rPr>
                <w:rFonts w:ascii="Georgia" w:hAnsi="Georgia"/>
                <w:sz w:val="20"/>
                <w:szCs w:val="20"/>
                <w:lang w:val="en-US"/>
              </w:rPr>
              <w:t>zidărie 30cm;</w:t>
            </w:r>
          </w:p>
          <w:p w14:paraId="2C9F758A" w14:textId="77777777" w:rsidR="00A46864" w:rsidRPr="00FC1486" w:rsidRDefault="00A46864" w:rsidP="002677E7">
            <w:pPr>
              <w:pStyle w:val="Normalbullet"/>
              <w:numPr>
                <w:ilvl w:val="0"/>
                <w:numId w:val="11"/>
              </w:numPr>
              <w:rPr>
                <w:rFonts w:ascii="Georgia" w:hAnsi="Georgia"/>
                <w:sz w:val="20"/>
                <w:szCs w:val="20"/>
                <w:lang w:val="en-US"/>
              </w:rPr>
            </w:pPr>
            <w:r w:rsidRPr="00FC1486">
              <w:rPr>
                <w:rFonts w:ascii="Georgia" w:hAnsi="Georgia"/>
                <w:sz w:val="20"/>
                <w:szCs w:val="20"/>
                <w:lang w:val="en-US"/>
              </w:rPr>
              <w:t xml:space="preserve">zona </w:t>
            </w:r>
            <w:r w:rsidRPr="00FC1486">
              <w:rPr>
                <w:rFonts w:ascii="Georgia" w:hAnsi="Georgia"/>
                <w:sz w:val="20"/>
                <w:szCs w:val="20"/>
              </w:rPr>
              <w:t xml:space="preserve">sălii de spectacole -ferma metalica termoprotejată cu inchidere din </w:t>
            </w:r>
            <w:r w:rsidRPr="00FC1486">
              <w:rPr>
                <w:rFonts w:ascii="Georgia" w:eastAsiaTheme="minorEastAsia" w:hAnsi="Georgia"/>
                <w:sz w:val="20"/>
                <w:szCs w:val="20"/>
                <w:lang w:eastAsia="ja-JP"/>
              </w:rPr>
              <w:t>membrană hidroizolantă din PVC, vată minerală bazaltică 20cm pe suport de tablă cutată</w:t>
            </w:r>
            <w:r w:rsidRPr="00FC1486">
              <w:rPr>
                <w:rFonts w:ascii="Georgia" w:hAnsi="Georgia"/>
                <w:sz w:val="20"/>
                <w:szCs w:val="20"/>
              </w:rPr>
              <w:t xml:space="preserve">   </w:t>
            </w:r>
          </w:p>
          <w:p w14:paraId="7C6CE933" w14:textId="77777777" w:rsidR="00A46864" w:rsidRPr="00FC1486" w:rsidRDefault="00A46864" w:rsidP="002677E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compartimentări interioare:</w:t>
            </w:r>
          </w:p>
          <w:p w14:paraId="793B40F6" w14:textId="77777777" w:rsidR="00A46864" w:rsidRPr="00FC1486" w:rsidRDefault="00A46864" w:rsidP="002677E7">
            <w:pPr>
              <w:pStyle w:val="Normalbullet"/>
              <w:numPr>
                <w:ilvl w:val="0"/>
                <w:numId w:val="11"/>
              </w:numPr>
              <w:rPr>
                <w:rFonts w:ascii="Georgia" w:hAnsi="Georgia"/>
                <w:sz w:val="20"/>
                <w:szCs w:val="20"/>
                <w:lang w:val="en-US"/>
              </w:rPr>
            </w:pPr>
            <w:r w:rsidRPr="00FC1486">
              <w:rPr>
                <w:rFonts w:ascii="Georgia" w:hAnsi="Georgia"/>
                <w:sz w:val="20"/>
                <w:szCs w:val="20"/>
                <w:lang w:val="en-US"/>
              </w:rPr>
              <w:t>compartimentări gipscarton</w:t>
            </w:r>
          </w:p>
          <w:p w14:paraId="0E2CDA4F" w14:textId="624187AE" w:rsidR="00A46864" w:rsidRPr="005B62B1" w:rsidRDefault="00A46864" w:rsidP="005B62B1">
            <w:pPr>
              <w:pStyle w:val="Listparagraf"/>
              <w:numPr>
                <w:ilvl w:val="0"/>
                <w:numId w:val="11"/>
              </w:numPr>
              <w:suppressAutoHyphens/>
              <w:rPr>
                <w:rFonts w:ascii="Georgia" w:eastAsia="TimesNewRomanPSMT" w:hAnsi="Georgia" w:cs="TimesNewRomanPSMT"/>
                <w:sz w:val="20"/>
                <w:szCs w:val="20"/>
                <w:lang w:val="en-US"/>
              </w:rPr>
            </w:pPr>
            <w:r w:rsidRPr="00FC1486">
              <w:rPr>
                <w:rFonts w:ascii="Georgia" w:eastAsia="TimesNewRomanPSMT" w:hAnsi="Georgia"/>
                <w:sz w:val="20"/>
                <w:szCs w:val="20"/>
                <w:lang w:val="en-US"/>
              </w:rPr>
              <w:t>zidărie 15 cm și 20</w:t>
            </w:r>
            <w:r w:rsidRPr="00FC1486">
              <w:rPr>
                <w:rFonts w:ascii="Georgia" w:eastAsia="Calibri" w:hAnsi="Georgia"/>
                <w:sz w:val="20"/>
                <w:szCs w:val="20"/>
                <w:lang w:val="en-US"/>
              </w:rPr>
              <w:t>/30</w:t>
            </w:r>
            <w:r w:rsidRPr="00FC1486">
              <w:rPr>
                <w:rFonts w:ascii="Georgia" w:eastAsia="TimesNewRomanPSMT" w:hAnsi="Georgia"/>
                <w:sz w:val="20"/>
                <w:szCs w:val="20"/>
                <w:lang w:val="en-US"/>
              </w:rPr>
              <w:t xml:space="preserve"> cm </w:t>
            </w:r>
            <w:r w:rsidRPr="00FC1486">
              <w:rPr>
                <w:rFonts w:ascii="Georgia" w:eastAsia="TimesNewRomanPSMT" w:hAnsi="Georgia" w:cs="TimesNewRomanPSMT"/>
                <w:sz w:val="20"/>
                <w:szCs w:val="20"/>
                <w:lang w:val="en-US"/>
              </w:rPr>
              <w:t>cu rezisten</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ă la foc în func</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 xml:space="preserve">ie de densitatea sarcinii termice </w:t>
            </w:r>
            <w:r w:rsidRPr="00FC1486">
              <w:rPr>
                <w:rFonts w:ascii="Georgia" w:eastAsia="TimesNewRomanPSMT" w:hAnsi="Georgia" w:cs="Calibri"/>
                <w:sz w:val="20"/>
                <w:szCs w:val="20"/>
                <w:lang w:val="en-US"/>
              </w:rPr>
              <w:t>ș</w:t>
            </w:r>
            <w:r w:rsidRPr="00FC1486">
              <w:rPr>
                <w:rFonts w:ascii="Georgia" w:eastAsia="TimesNewRomanPSMT" w:hAnsi="Georgia" w:cs="TimesNewRomanPSMT"/>
                <w:sz w:val="20"/>
                <w:szCs w:val="20"/>
                <w:lang w:val="en-US"/>
              </w:rPr>
              <w:t>i/sau destina</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ia incăperilor.</w:t>
            </w:r>
          </w:p>
        </w:tc>
      </w:tr>
      <w:tr w:rsidR="00A46864" w:rsidRPr="009A4236" w14:paraId="766F0ADC" w14:textId="77777777" w:rsidTr="001A5F0A">
        <w:tc>
          <w:tcPr>
            <w:tcW w:w="2292" w:type="dxa"/>
            <w:tcBorders>
              <w:top w:val="dotted" w:sz="4" w:space="0" w:color="000000"/>
              <w:left w:val="dotted" w:sz="4" w:space="0" w:color="000000"/>
              <w:bottom w:val="dotted" w:sz="4" w:space="0" w:color="000000"/>
              <w:right w:val="dotted" w:sz="4" w:space="0" w:color="000000"/>
            </w:tcBorders>
          </w:tcPr>
          <w:p w14:paraId="7EA5395B" w14:textId="77777777" w:rsidR="00A46864" w:rsidRPr="00CB12EC" w:rsidRDefault="00A46864" w:rsidP="00A46864">
            <w:pPr>
              <w:ind w:left="-19"/>
              <w:rPr>
                <w:rFonts w:ascii="Georgia" w:eastAsia="TimesNewRomanPSMT" w:hAnsi="Georgia" w:cs="TimesNewRomanPSMT"/>
                <w:b/>
                <w:bCs/>
                <w:sz w:val="20"/>
                <w:szCs w:val="20"/>
                <w:lang w:val="en-US"/>
              </w:rPr>
            </w:pPr>
            <w:r w:rsidRPr="00CB12EC">
              <w:rPr>
                <w:rFonts w:ascii="Georgia" w:eastAsia="TimesNewRomanPSMT" w:hAnsi="Georgia" w:cs="TimesNewRomanPSMT"/>
                <w:b/>
                <w:bCs/>
                <w:sz w:val="20"/>
                <w:szCs w:val="20"/>
                <w:lang w:val="en-US"/>
              </w:rPr>
              <w:t>Finisaje exterioare</w:t>
            </w:r>
          </w:p>
          <w:p w14:paraId="23965FE8" w14:textId="77777777" w:rsidR="00A46864" w:rsidRPr="00CB12EC" w:rsidRDefault="00A46864" w:rsidP="00A46864">
            <w:pPr>
              <w:ind w:left="1440"/>
              <w:rPr>
                <w:rFonts w:ascii="Georgia" w:hAnsi="Georgia" w:cs="TimesNewRomanPS-BoldMT"/>
                <w:b/>
                <w:bCs/>
                <w:sz w:val="20"/>
                <w:szCs w:val="20"/>
                <w:lang w:val="en-US"/>
              </w:rPr>
            </w:pPr>
          </w:p>
        </w:tc>
        <w:tc>
          <w:tcPr>
            <w:tcW w:w="8037" w:type="dxa"/>
            <w:tcBorders>
              <w:top w:val="dotted" w:sz="4" w:space="0" w:color="000000"/>
              <w:left w:val="dotted" w:sz="4" w:space="0" w:color="000000"/>
              <w:bottom w:val="dotted" w:sz="4" w:space="0" w:color="000000"/>
              <w:right w:val="dotted" w:sz="4" w:space="0" w:color="000000"/>
            </w:tcBorders>
          </w:tcPr>
          <w:p w14:paraId="5AEA06E5" w14:textId="77777777" w:rsidR="00A46864" w:rsidRPr="00FC1486" w:rsidRDefault="00A46864" w:rsidP="002677E7">
            <w:pPr>
              <w:pStyle w:val="Normalbullet"/>
              <w:numPr>
                <w:ilvl w:val="0"/>
                <w:numId w:val="18"/>
              </w:numPr>
              <w:ind w:left="302"/>
              <w:rPr>
                <w:rFonts w:ascii="Georgia" w:hAnsi="Georgia"/>
                <w:sz w:val="20"/>
                <w:szCs w:val="20"/>
                <w:lang w:val="en-US"/>
              </w:rPr>
            </w:pPr>
            <w:r w:rsidRPr="00FC1486">
              <w:rPr>
                <w:rFonts w:ascii="Georgia" w:hAnsi="Georgia"/>
                <w:sz w:val="20"/>
                <w:szCs w:val="20"/>
                <w:lang w:val="en-US"/>
              </w:rPr>
              <w:t xml:space="preserve">fațadă - termosistem vată minerală bazaltică 15 cm finisat cu tencuieli decorative; soclu – termosistem polistiren extrudat finisat cu tencuială hidroizolantă cu rezistență mecanică; </w:t>
            </w:r>
          </w:p>
          <w:p w14:paraId="5F176132" w14:textId="77777777" w:rsidR="00A46864" w:rsidRPr="00FC1486" w:rsidRDefault="00A46864" w:rsidP="002677E7">
            <w:pPr>
              <w:pStyle w:val="Normalbullet"/>
              <w:numPr>
                <w:ilvl w:val="0"/>
                <w:numId w:val="18"/>
              </w:numPr>
              <w:ind w:left="302"/>
              <w:rPr>
                <w:rFonts w:ascii="Georgia" w:hAnsi="Georgia"/>
                <w:sz w:val="20"/>
                <w:szCs w:val="20"/>
                <w:lang w:val="en-US"/>
              </w:rPr>
            </w:pPr>
            <w:r w:rsidRPr="00FC1486">
              <w:rPr>
                <w:rFonts w:ascii="Georgia" w:hAnsi="Georgia"/>
                <w:sz w:val="20"/>
                <w:szCs w:val="20"/>
                <w:lang w:val="en-US"/>
              </w:rPr>
              <w:t>copertinele care protejază accesele în clădire sunt finisate cu tencuieli structurate de exterior și profile metalice;</w:t>
            </w:r>
          </w:p>
          <w:p w14:paraId="1EF8AB7C" w14:textId="77777777" w:rsidR="00A46864" w:rsidRPr="00FC1486" w:rsidRDefault="00A46864" w:rsidP="002677E7">
            <w:pPr>
              <w:pStyle w:val="Normalbullet"/>
              <w:numPr>
                <w:ilvl w:val="0"/>
                <w:numId w:val="18"/>
              </w:numPr>
              <w:ind w:left="302"/>
              <w:rPr>
                <w:rFonts w:ascii="Georgia" w:hAnsi="Georgia"/>
                <w:sz w:val="20"/>
                <w:szCs w:val="20"/>
                <w:lang w:val="en-US"/>
              </w:rPr>
            </w:pPr>
            <w:r w:rsidRPr="00FC1486">
              <w:rPr>
                <w:rFonts w:ascii="Georgia" w:hAnsi="Georgia"/>
                <w:sz w:val="20"/>
                <w:szCs w:val="20"/>
                <w:lang w:val="en-US"/>
              </w:rPr>
              <w:t>zonele vitrate vor fi inchise cu tâmplărie termoizolantă din profile de aluminiu;</w:t>
            </w:r>
          </w:p>
          <w:p w14:paraId="44D7723D" w14:textId="77777777" w:rsidR="00A46864" w:rsidRPr="00FC1486" w:rsidRDefault="00A46864" w:rsidP="002677E7">
            <w:pPr>
              <w:pStyle w:val="Normalbullet"/>
              <w:numPr>
                <w:ilvl w:val="0"/>
                <w:numId w:val="18"/>
              </w:numPr>
              <w:ind w:left="302"/>
              <w:rPr>
                <w:rFonts w:ascii="Georgia" w:hAnsi="Georgia"/>
                <w:sz w:val="20"/>
                <w:szCs w:val="20"/>
                <w:lang w:val="en-US"/>
              </w:rPr>
            </w:pPr>
            <w:r w:rsidRPr="00FC1486">
              <w:rPr>
                <w:rFonts w:ascii="Georgia" w:hAnsi="Georgia"/>
                <w:sz w:val="20"/>
                <w:szCs w:val="20"/>
                <w:lang w:val="en-US"/>
              </w:rPr>
              <w:t>peste etajul 1 se va realiza o terasă necirculabilă termoizolată cu vată minerală bazaltică 20-30cm;</w:t>
            </w:r>
          </w:p>
          <w:p w14:paraId="18465EDC" w14:textId="77777777" w:rsidR="00A46864" w:rsidRPr="00FC1486" w:rsidRDefault="00A46864" w:rsidP="002677E7">
            <w:pPr>
              <w:pStyle w:val="Normalbullet"/>
              <w:numPr>
                <w:ilvl w:val="0"/>
                <w:numId w:val="18"/>
              </w:numPr>
              <w:ind w:left="302"/>
              <w:rPr>
                <w:rFonts w:ascii="Georgia" w:hAnsi="Georgia"/>
                <w:sz w:val="20"/>
                <w:szCs w:val="20"/>
                <w:lang w:val="en-US"/>
              </w:rPr>
            </w:pPr>
            <w:r w:rsidRPr="00FC1486">
              <w:rPr>
                <w:rFonts w:ascii="Georgia" w:hAnsi="Georgia"/>
                <w:sz w:val="20"/>
                <w:szCs w:val="20"/>
                <w:lang w:val="en-US"/>
              </w:rPr>
              <w:t>ușa de acces prevăzută cu dispozitive de autoînchidere si sistem control acces;</w:t>
            </w:r>
          </w:p>
          <w:p w14:paraId="6A55BE36" w14:textId="7DB6D78F" w:rsidR="00A46864" w:rsidRPr="00F851A7" w:rsidRDefault="00A46864" w:rsidP="00F851A7">
            <w:pPr>
              <w:pStyle w:val="Normalbullet"/>
              <w:numPr>
                <w:ilvl w:val="0"/>
                <w:numId w:val="18"/>
              </w:numPr>
              <w:ind w:left="302"/>
              <w:rPr>
                <w:rFonts w:ascii="Georgia" w:hAnsi="Georgia"/>
                <w:sz w:val="20"/>
                <w:szCs w:val="20"/>
                <w:lang w:val="en-US"/>
              </w:rPr>
            </w:pPr>
            <w:r w:rsidRPr="00FC1486">
              <w:rPr>
                <w:rFonts w:ascii="Georgia" w:hAnsi="Georgia"/>
                <w:sz w:val="20"/>
                <w:szCs w:val="20"/>
                <w:lang w:val="en-US"/>
              </w:rPr>
              <w:t>podestele de acces în clădire vor avea finisaj rezistent la trafic intens și la înghet, cu suprafață antiderapantă.</w:t>
            </w:r>
          </w:p>
        </w:tc>
      </w:tr>
      <w:tr w:rsidR="00A46864" w:rsidRPr="009A4236" w14:paraId="3E20820C" w14:textId="77777777" w:rsidTr="001A5F0A">
        <w:tc>
          <w:tcPr>
            <w:tcW w:w="2292" w:type="dxa"/>
            <w:tcBorders>
              <w:top w:val="dotted" w:sz="4" w:space="0" w:color="000000"/>
              <w:left w:val="dotted" w:sz="4" w:space="0" w:color="000000"/>
              <w:bottom w:val="dotted" w:sz="4" w:space="0" w:color="000000"/>
              <w:right w:val="dotted" w:sz="4" w:space="0" w:color="000000"/>
            </w:tcBorders>
          </w:tcPr>
          <w:p w14:paraId="1D0093AF" w14:textId="77777777" w:rsidR="00A46864" w:rsidRPr="00CB12EC" w:rsidRDefault="00A46864" w:rsidP="00A46864">
            <w:pPr>
              <w:ind w:left="-19"/>
              <w:rPr>
                <w:rFonts w:ascii="Georgia" w:eastAsia="TimesNewRomanPSMT" w:hAnsi="Georgia" w:cs="TimesNewRomanPSMT"/>
                <w:b/>
                <w:bCs/>
                <w:sz w:val="20"/>
                <w:szCs w:val="20"/>
                <w:lang w:val="en-US"/>
              </w:rPr>
            </w:pPr>
            <w:r w:rsidRPr="00CB12EC">
              <w:rPr>
                <w:rFonts w:ascii="Georgia" w:eastAsia="TimesNewRomanPSMT" w:hAnsi="Georgia" w:cs="TimesNewRomanPSMT"/>
                <w:b/>
                <w:bCs/>
                <w:sz w:val="20"/>
                <w:szCs w:val="20"/>
                <w:lang w:val="en-US"/>
              </w:rPr>
              <w:t>Finisaje interioare</w:t>
            </w:r>
          </w:p>
          <w:p w14:paraId="3A2E5A7F" w14:textId="77777777" w:rsidR="00A46864" w:rsidRPr="00CB12EC" w:rsidRDefault="00A46864" w:rsidP="00A46864">
            <w:pPr>
              <w:ind w:left="1440"/>
              <w:rPr>
                <w:rFonts w:ascii="Georgia" w:hAnsi="Georgia" w:cs="TimesNewRomanPS-BoldMT"/>
                <w:b/>
                <w:bCs/>
                <w:sz w:val="20"/>
                <w:szCs w:val="20"/>
                <w:lang w:val="en-US"/>
              </w:rPr>
            </w:pPr>
          </w:p>
        </w:tc>
        <w:tc>
          <w:tcPr>
            <w:tcW w:w="8037" w:type="dxa"/>
            <w:tcBorders>
              <w:top w:val="dotted" w:sz="4" w:space="0" w:color="000000"/>
              <w:left w:val="dotted" w:sz="4" w:space="0" w:color="000000"/>
              <w:bottom w:val="dotted" w:sz="4" w:space="0" w:color="000000"/>
              <w:right w:val="dotted" w:sz="4" w:space="0" w:color="000000"/>
            </w:tcBorders>
          </w:tcPr>
          <w:p w14:paraId="1F527D46" w14:textId="77777777" w:rsidR="00A46864" w:rsidRPr="00FC1486" w:rsidRDefault="00A46864" w:rsidP="002677E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 xml:space="preserve">vor fi specifice actvităților care se vor desfășura in aceste spații – pardoseli din gresie ceramica antiderapantă sau parchet și în sala de spectacole se va pune mochetă sub formă de dale peste structura de pardoseală flotantă; La sala aglomerată, conform art. 4.1.39 elementele decorative interioare, finisajele precum si tratamentele termice si </w:t>
            </w:r>
            <w:r w:rsidRPr="00FC1486">
              <w:rPr>
                <w:rFonts w:ascii="Georgia" w:hAnsi="Georgia"/>
                <w:sz w:val="20"/>
                <w:szCs w:val="20"/>
                <w:lang w:val="en-US"/>
              </w:rPr>
              <w:lastRenderedPageBreak/>
              <w:t>acustice ale salilor aglomerate, de regula, vor fi C0(CA1). Acestea pot fi si C1, C2 (CA2a,b) sau executate din lemn si ignifugate cel putin pe partea neaparenta, inclusiv scheletul de montare. Se recomanda ca distantele dintre finisaje sau tratamente acustice si peretii suport sa nu fie mai mare de 15 cm. Golurile astfel realizate vor fi impartite prin diafragme, (care pot fi din lemn ignifugat), in celule cu dimensiuni maxime de 3,00 x 3,00 m, astfel incat sa se evite formarea de curenti favorabili dezvoltarii incendiilor; pere</w:t>
            </w:r>
            <w:r w:rsidRPr="00FC1486">
              <w:rPr>
                <w:rFonts w:ascii="Georgia" w:hAnsi="Georgia" w:cs="Calibri"/>
                <w:sz w:val="20"/>
                <w:szCs w:val="20"/>
                <w:lang w:val="en-US"/>
              </w:rPr>
              <w:t>ț</w:t>
            </w:r>
            <w:r w:rsidRPr="00FC1486">
              <w:rPr>
                <w:rFonts w:ascii="Georgia" w:hAnsi="Georgia"/>
                <w:sz w:val="20"/>
                <w:szCs w:val="20"/>
                <w:lang w:val="en-US"/>
              </w:rPr>
              <w:t>i  și tavane zugrăveli lavabile;</w:t>
            </w:r>
          </w:p>
          <w:p w14:paraId="3A9CB6AE" w14:textId="77777777" w:rsidR="00A46864" w:rsidRPr="00FC1486" w:rsidRDefault="00A46864" w:rsidP="002677E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băi – hidroizola</w:t>
            </w:r>
            <w:r w:rsidRPr="00FC1486">
              <w:rPr>
                <w:rFonts w:ascii="Georgia" w:hAnsi="Georgia" w:cs="Calibri"/>
                <w:sz w:val="20"/>
                <w:szCs w:val="20"/>
                <w:lang w:val="en-US"/>
              </w:rPr>
              <w:t>ț</w:t>
            </w:r>
            <w:r w:rsidRPr="00FC1486">
              <w:rPr>
                <w:rFonts w:ascii="Georgia" w:hAnsi="Georgia"/>
                <w:sz w:val="20"/>
                <w:szCs w:val="20"/>
                <w:lang w:val="en-US"/>
              </w:rPr>
              <w:t xml:space="preserve">ii orizontale </w:t>
            </w:r>
            <w:r w:rsidRPr="00FC1486">
              <w:rPr>
                <w:rFonts w:ascii="Georgia" w:hAnsi="Georgia" w:cs="Calibri"/>
                <w:sz w:val="20"/>
                <w:szCs w:val="20"/>
                <w:lang w:val="en-US"/>
              </w:rPr>
              <w:t>ș</w:t>
            </w:r>
            <w:r w:rsidRPr="00FC1486">
              <w:rPr>
                <w:rFonts w:ascii="Georgia" w:hAnsi="Georgia"/>
                <w:sz w:val="20"/>
                <w:szCs w:val="20"/>
                <w:lang w:val="en-US"/>
              </w:rPr>
              <w:t xml:space="preserve">i verticale; pardoseală placări ceramice rezistente la trafic intens, cu finisaj antiderapant; </w:t>
            </w:r>
            <w:r w:rsidRPr="00FC1486">
              <w:rPr>
                <w:rFonts w:ascii="Georgia" w:hAnsi="Georgia"/>
                <w:color w:val="auto"/>
                <w:sz w:val="20"/>
                <w:szCs w:val="20"/>
                <w:lang w:val="en-US"/>
              </w:rPr>
              <w:t>pere</w:t>
            </w:r>
            <w:r w:rsidRPr="00FC1486">
              <w:rPr>
                <w:rFonts w:ascii="Georgia" w:hAnsi="Georgia" w:cs="Calibri"/>
                <w:color w:val="auto"/>
                <w:sz w:val="20"/>
                <w:szCs w:val="20"/>
                <w:lang w:val="en-US"/>
              </w:rPr>
              <w:t>ț</w:t>
            </w:r>
            <w:r w:rsidRPr="00FC1486">
              <w:rPr>
                <w:rFonts w:ascii="Georgia" w:hAnsi="Georgia"/>
                <w:color w:val="auto"/>
                <w:sz w:val="20"/>
                <w:szCs w:val="20"/>
                <w:lang w:val="en-US"/>
              </w:rPr>
              <w:t xml:space="preserve">i placare ceramică </w:t>
            </w:r>
            <w:r w:rsidRPr="00FC1486">
              <w:rPr>
                <w:rFonts w:ascii="Georgia" w:hAnsi="Georgia" w:cs="Calibri"/>
                <w:color w:val="auto"/>
                <w:sz w:val="20"/>
                <w:szCs w:val="20"/>
                <w:lang w:val="en-US"/>
              </w:rPr>
              <w:t>ș</w:t>
            </w:r>
            <w:r w:rsidRPr="00FC1486">
              <w:rPr>
                <w:rFonts w:ascii="Georgia" w:hAnsi="Georgia"/>
                <w:color w:val="auto"/>
                <w:sz w:val="20"/>
                <w:szCs w:val="20"/>
                <w:lang w:val="en-US"/>
              </w:rPr>
              <w:t xml:space="preserve">i zugrăveli. </w:t>
            </w:r>
          </w:p>
          <w:p w14:paraId="2918F94B" w14:textId="77777777" w:rsidR="00A46864" w:rsidRPr="00FC1486" w:rsidRDefault="00A46864" w:rsidP="00A46864">
            <w:pPr>
              <w:pStyle w:val="Normalbullet"/>
              <w:numPr>
                <w:ilvl w:val="0"/>
                <w:numId w:val="0"/>
              </w:numPr>
              <w:ind w:left="255"/>
              <w:rPr>
                <w:rFonts w:ascii="Georgia" w:hAnsi="Georgia"/>
                <w:sz w:val="20"/>
                <w:szCs w:val="20"/>
                <w:lang w:val="en-US"/>
              </w:rPr>
            </w:pPr>
          </w:p>
        </w:tc>
      </w:tr>
      <w:tr w:rsidR="00A46864" w:rsidRPr="009A4236" w14:paraId="31F2AF14" w14:textId="77777777" w:rsidTr="001A5F0A">
        <w:tc>
          <w:tcPr>
            <w:tcW w:w="2292" w:type="dxa"/>
            <w:tcBorders>
              <w:top w:val="dotted" w:sz="4" w:space="0" w:color="000000"/>
              <w:left w:val="dotted" w:sz="4" w:space="0" w:color="000000"/>
              <w:bottom w:val="dotted" w:sz="4" w:space="0" w:color="000000"/>
              <w:right w:val="dotted" w:sz="4" w:space="0" w:color="000000"/>
            </w:tcBorders>
          </w:tcPr>
          <w:p w14:paraId="0029CAFF" w14:textId="77777777" w:rsidR="00A46864" w:rsidRPr="00CB12EC" w:rsidRDefault="00A46864" w:rsidP="00A46864">
            <w:pPr>
              <w:rPr>
                <w:rFonts w:ascii="Georgia" w:hAnsi="Georgia"/>
                <w:b/>
                <w:sz w:val="20"/>
                <w:szCs w:val="20"/>
              </w:rPr>
            </w:pPr>
            <w:r w:rsidRPr="00CB12EC">
              <w:rPr>
                <w:rFonts w:ascii="Georgia" w:eastAsia="Calibri" w:hAnsi="Georgia"/>
                <w:b/>
                <w:sz w:val="20"/>
                <w:szCs w:val="20"/>
              </w:rPr>
              <w:lastRenderedPageBreak/>
              <w:t>Acoperisul si invelitoarea</w:t>
            </w:r>
          </w:p>
          <w:p w14:paraId="5E5D5ACC" w14:textId="77777777" w:rsidR="00A46864" w:rsidRPr="00CB12EC" w:rsidRDefault="00A46864" w:rsidP="00A46864">
            <w:pPr>
              <w:ind w:left="1440"/>
              <w:rPr>
                <w:rFonts w:ascii="Georgia" w:eastAsia="TimesNewRomanPSMT" w:hAnsi="Georgia" w:cs="TimesNewRomanPSMT"/>
                <w:b/>
                <w:bCs/>
                <w:sz w:val="20"/>
                <w:szCs w:val="20"/>
                <w:lang w:val="en-US"/>
              </w:rPr>
            </w:pPr>
          </w:p>
        </w:tc>
        <w:tc>
          <w:tcPr>
            <w:tcW w:w="8037" w:type="dxa"/>
            <w:tcBorders>
              <w:top w:val="dotted" w:sz="4" w:space="0" w:color="000000"/>
              <w:left w:val="dotted" w:sz="4" w:space="0" w:color="000000"/>
              <w:bottom w:val="dotted" w:sz="4" w:space="0" w:color="000000"/>
              <w:right w:val="dotted" w:sz="4" w:space="0" w:color="000000"/>
            </w:tcBorders>
          </w:tcPr>
          <w:p w14:paraId="3E712CDC" w14:textId="77777777" w:rsidR="00A46864" w:rsidRPr="00FC1486" w:rsidRDefault="00A46864" w:rsidP="002677E7">
            <w:pPr>
              <w:pStyle w:val="Normalbullet"/>
              <w:numPr>
                <w:ilvl w:val="1"/>
                <w:numId w:val="10"/>
              </w:numPr>
              <w:tabs>
                <w:tab w:val="left" w:pos="3672"/>
              </w:tabs>
              <w:ind w:left="255" w:hanging="270"/>
              <w:rPr>
                <w:rFonts w:ascii="Georgia" w:hAnsi="Georgia"/>
                <w:sz w:val="20"/>
                <w:szCs w:val="20"/>
              </w:rPr>
            </w:pPr>
            <w:r w:rsidRPr="00FC1486">
              <w:rPr>
                <w:rFonts w:ascii="Georgia" w:hAnsi="Georgia"/>
                <w:sz w:val="20"/>
                <w:szCs w:val="20"/>
              </w:rPr>
              <w:t xml:space="preserve">terasă necirculabilă peste etajul 1 </w:t>
            </w:r>
            <w:r w:rsidRPr="00FC1486">
              <w:rPr>
                <w:rFonts w:ascii="Georgia" w:eastAsia="TimesNewRomanPSMT" w:hAnsi="Georgia" w:cs="TimesNewRomanPSMT"/>
                <w:sz w:val="20"/>
                <w:szCs w:val="20"/>
                <w:lang w:val="en-US"/>
              </w:rPr>
              <w:t xml:space="preserve">alcatuită din: hidroizolație bituminoasa 2 straturi (cel superior cu ardezie), strat de difuzie, șapă slab armată, strat de protectie termoizolație + folie PVC, </w:t>
            </w:r>
            <w:r w:rsidRPr="00FC1486">
              <w:rPr>
                <w:rFonts w:ascii="Georgia" w:hAnsi="Georgia"/>
                <w:sz w:val="20"/>
                <w:szCs w:val="20"/>
                <w:lang w:val="en-US"/>
              </w:rPr>
              <w:t>vată minerală bazaltică 30cm, barieră contra vapori, strat DDC, beton de pantă.</w:t>
            </w:r>
          </w:p>
          <w:p w14:paraId="16D2D99A" w14:textId="77777777" w:rsidR="00A46864" w:rsidRPr="00FC1486" w:rsidRDefault="00A46864" w:rsidP="00A46864">
            <w:pPr>
              <w:pStyle w:val="Normalbullet"/>
              <w:numPr>
                <w:ilvl w:val="0"/>
                <w:numId w:val="0"/>
              </w:numPr>
              <w:ind w:left="255"/>
              <w:rPr>
                <w:rFonts w:ascii="Georgia" w:hAnsi="Georgia"/>
                <w:sz w:val="20"/>
                <w:szCs w:val="20"/>
                <w:lang w:val="en-US"/>
              </w:rPr>
            </w:pPr>
            <w:r w:rsidRPr="00FC1486">
              <w:rPr>
                <w:rFonts w:ascii="Georgia" w:hAnsi="Georgia"/>
                <w:sz w:val="20"/>
                <w:szCs w:val="20"/>
              </w:rPr>
              <w:t>Învelitoarea sălii de spectacole este alcătuită din</w:t>
            </w:r>
            <w:r w:rsidRPr="00FC1486">
              <w:rPr>
                <w:rFonts w:ascii="Georgia" w:eastAsiaTheme="minorEastAsia" w:hAnsi="Georgia"/>
                <w:sz w:val="20"/>
                <w:szCs w:val="20"/>
                <w:lang w:eastAsia="ja-JP"/>
              </w:rPr>
              <w:t>: membrană hidroizolantă din PVC, vată minerală bazaltică 20cm pe suport de tablă cutată</w:t>
            </w:r>
            <w:r w:rsidRPr="00FC1486">
              <w:rPr>
                <w:rFonts w:ascii="Georgia" w:hAnsi="Georgia"/>
                <w:sz w:val="20"/>
                <w:szCs w:val="20"/>
              </w:rPr>
              <w:t xml:space="preserve">   </w:t>
            </w:r>
          </w:p>
        </w:tc>
      </w:tr>
      <w:tr w:rsidR="00A46864" w:rsidRPr="009A4236" w14:paraId="23ACD49B" w14:textId="77777777" w:rsidTr="005B62B1">
        <w:trPr>
          <w:trHeight w:val="2070"/>
        </w:trPr>
        <w:tc>
          <w:tcPr>
            <w:tcW w:w="2292" w:type="dxa"/>
            <w:tcBorders>
              <w:top w:val="dotted" w:sz="4" w:space="0" w:color="000000"/>
              <w:left w:val="dotted" w:sz="4" w:space="0" w:color="000000"/>
              <w:bottom w:val="dotted" w:sz="4" w:space="0" w:color="000000"/>
              <w:right w:val="dotted" w:sz="4" w:space="0" w:color="000000"/>
            </w:tcBorders>
          </w:tcPr>
          <w:p w14:paraId="46336CB4" w14:textId="77777777" w:rsidR="00A46864" w:rsidRPr="00CB12EC" w:rsidRDefault="00A46864" w:rsidP="00A46864">
            <w:pPr>
              <w:ind w:left="-19"/>
              <w:rPr>
                <w:rFonts w:ascii="Georgia" w:hAnsi="Georgia"/>
                <w:b/>
                <w:bCs/>
                <w:sz w:val="20"/>
                <w:szCs w:val="20"/>
              </w:rPr>
            </w:pPr>
            <w:r w:rsidRPr="00CB12EC">
              <w:rPr>
                <w:rFonts w:ascii="Georgia" w:eastAsia="TimesNewRomanPSMT" w:hAnsi="Georgia" w:cs="TimesNewRomanPSMT"/>
                <w:b/>
                <w:bCs/>
                <w:sz w:val="20"/>
                <w:szCs w:val="20"/>
                <w:lang w:val="en-US"/>
              </w:rPr>
              <w:t>Tâmplărie</w:t>
            </w:r>
          </w:p>
        </w:tc>
        <w:tc>
          <w:tcPr>
            <w:tcW w:w="8037" w:type="dxa"/>
            <w:tcBorders>
              <w:top w:val="dotted" w:sz="4" w:space="0" w:color="000000"/>
              <w:left w:val="dotted" w:sz="4" w:space="0" w:color="000000"/>
              <w:bottom w:val="dotted" w:sz="4" w:space="0" w:color="000000"/>
              <w:right w:val="dotted" w:sz="4" w:space="0" w:color="000000"/>
            </w:tcBorders>
          </w:tcPr>
          <w:p w14:paraId="3DDE1872" w14:textId="77777777" w:rsidR="00A46864" w:rsidRPr="00FC1486" w:rsidRDefault="00A46864" w:rsidP="002677E7">
            <w:pPr>
              <w:pStyle w:val="Normalbullet"/>
              <w:numPr>
                <w:ilvl w:val="1"/>
                <w:numId w:val="10"/>
              </w:numPr>
              <w:ind w:left="165" w:hanging="165"/>
              <w:rPr>
                <w:rFonts w:ascii="Georgia" w:hAnsi="Georgia"/>
                <w:sz w:val="20"/>
                <w:szCs w:val="20"/>
                <w:lang w:val="en-US"/>
              </w:rPr>
            </w:pPr>
            <w:r w:rsidRPr="00FC1486">
              <w:rPr>
                <w:rFonts w:ascii="Georgia" w:hAnsi="Georgia"/>
                <w:sz w:val="20"/>
                <w:szCs w:val="20"/>
                <w:lang w:val="en-US"/>
              </w:rPr>
              <w:t xml:space="preserve"> exterioară:</w:t>
            </w:r>
          </w:p>
          <w:p w14:paraId="0C5CAC34" w14:textId="77777777" w:rsidR="00A46864" w:rsidRPr="00FC1486" w:rsidRDefault="00A46864" w:rsidP="002677E7">
            <w:pPr>
              <w:pStyle w:val="Listparagraf"/>
              <w:numPr>
                <w:ilvl w:val="0"/>
                <w:numId w:val="13"/>
              </w:numPr>
              <w:suppressAutoHyphens/>
              <w:rPr>
                <w:rFonts w:ascii="Georgia" w:eastAsia="TimesNewRomanPSMT" w:hAnsi="Georgia" w:cs="TimesNewRomanPSMT"/>
                <w:sz w:val="20"/>
                <w:szCs w:val="20"/>
                <w:lang w:val="pt-BR"/>
              </w:rPr>
            </w:pPr>
            <w:r w:rsidRPr="00FC1486">
              <w:rPr>
                <w:rFonts w:ascii="Georgia" w:eastAsia="TimesNewRomanPSMT" w:hAnsi="Georgia" w:cs="TimesNewRomanPSMT"/>
                <w:sz w:val="20"/>
                <w:szCs w:val="20"/>
                <w:lang w:val="pt-BR"/>
              </w:rPr>
              <w:t>tâmplărie din profile aluminiu tripan cu geam termoizolant cu protecție solară;</w:t>
            </w:r>
          </w:p>
          <w:p w14:paraId="6EB528B1" w14:textId="0E081C78" w:rsidR="00A46864" w:rsidRPr="00FC1486" w:rsidRDefault="00A46864" w:rsidP="002677E7">
            <w:pPr>
              <w:pStyle w:val="Listparagraf"/>
              <w:numPr>
                <w:ilvl w:val="0"/>
                <w:numId w:val="12"/>
              </w:numPr>
              <w:suppressAutoHyphens/>
              <w:rPr>
                <w:rFonts w:ascii="Georgia" w:eastAsia="TimesNewRomanPSMT" w:hAnsi="Georgia" w:cs="TimesNewRomanPSMT"/>
                <w:sz w:val="20"/>
                <w:szCs w:val="20"/>
              </w:rPr>
            </w:pPr>
            <w:r w:rsidRPr="00FC1486">
              <w:rPr>
                <w:rFonts w:ascii="Georgia" w:eastAsia="TimesNewRomanPSMT" w:hAnsi="Georgia" w:cs="TimesNewRomanPSMT"/>
                <w:sz w:val="20"/>
                <w:szCs w:val="20"/>
              </w:rPr>
              <w:t>u</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ile pentru accesul personalului vor fi prevăzute cu dispozitive de autoînchidere (pozi</w:t>
            </w:r>
            <w:r w:rsidRPr="00FC1486">
              <w:rPr>
                <w:rFonts w:ascii="Georgia" w:eastAsia="TimesNewRomanPSMT" w:hAnsi="Georgia" w:cs="Calibri"/>
                <w:sz w:val="20"/>
                <w:szCs w:val="20"/>
              </w:rPr>
              <w:t>ț</w:t>
            </w:r>
            <w:r w:rsidRPr="00FC1486">
              <w:rPr>
                <w:rFonts w:ascii="Georgia" w:eastAsia="TimesNewRomanPSMT" w:hAnsi="Georgia" w:cs="TimesNewRomanPSMT"/>
                <w:sz w:val="20"/>
                <w:szCs w:val="20"/>
              </w:rPr>
              <w:t>ia normală a uşii este cea închisă).</w:t>
            </w:r>
          </w:p>
          <w:p w14:paraId="36E6F541" w14:textId="77777777" w:rsidR="00A46864" w:rsidRPr="00FC1486" w:rsidRDefault="00A46864" w:rsidP="002677E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interioară:</w:t>
            </w:r>
          </w:p>
          <w:p w14:paraId="555B8844" w14:textId="77777777" w:rsidR="00A46864" w:rsidRPr="00FC1486" w:rsidRDefault="00A46864" w:rsidP="002677E7">
            <w:pPr>
              <w:pStyle w:val="Listparagraf"/>
              <w:numPr>
                <w:ilvl w:val="0"/>
                <w:numId w:val="14"/>
              </w:numPr>
              <w:suppressAutoHyphens/>
              <w:rPr>
                <w:rFonts w:ascii="Georgia" w:eastAsia="TimesNewRomanPSMT" w:hAnsi="Georgia" w:cs="TimesNewRomanPSMT"/>
                <w:sz w:val="20"/>
                <w:szCs w:val="20"/>
                <w:lang w:val="en-US"/>
              </w:rPr>
            </w:pPr>
            <w:r w:rsidRPr="00FC1486">
              <w:rPr>
                <w:rFonts w:ascii="Georgia" w:eastAsia="TimesNewRomanPSMT" w:hAnsi="Georgia" w:cs="TimesNewRomanPSMT"/>
                <w:sz w:val="20"/>
                <w:szCs w:val="20"/>
                <w:lang w:val="en-US"/>
              </w:rPr>
              <w:t>tâmplărie interioara tip MDF.</w:t>
            </w:r>
          </w:p>
          <w:p w14:paraId="338787BF" w14:textId="77777777" w:rsidR="00A46864" w:rsidRPr="00FC1486" w:rsidRDefault="00A46864" w:rsidP="002677E7">
            <w:pPr>
              <w:pStyle w:val="Listparagraf"/>
              <w:numPr>
                <w:ilvl w:val="0"/>
                <w:numId w:val="14"/>
              </w:numPr>
              <w:suppressAutoHyphens/>
              <w:rPr>
                <w:rFonts w:ascii="Georgia" w:eastAsia="TimesNewRomanPSMT" w:hAnsi="Georgia" w:cs="TimesNewRomanPSMT"/>
                <w:sz w:val="20"/>
                <w:szCs w:val="20"/>
              </w:rPr>
            </w:pPr>
            <w:r w:rsidRPr="00FC1486">
              <w:rPr>
                <w:rFonts w:ascii="Georgia" w:eastAsia="TimesNewRomanPSMT" w:hAnsi="Georgia" w:cs="TimesNewRomanPSMT"/>
                <w:sz w:val="20"/>
                <w:szCs w:val="20"/>
              </w:rPr>
              <w:t>u</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 xml:space="preserve">i metalice rezistente la foc la depozitări </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i spa</w:t>
            </w:r>
            <w:r w:rsidRPr="00FC1486">
              <w:rPr>
                <w:rFonts w:ascii="Georgia" w:eastAsia="TimesNewRomanPSMT" w:hAnsi="Georgia" w:cs="Calibri"/>
                <w:sz w:val="20"/>
                <w:szCs w:val="20"/>
              </w:rPr>
              <w:t>ț</w:t>
            </w:r>
            <w:r w:rsidRPr="00FC1486">
              <w:rPr>
                <w:rFonts w:ascii="Georgia" w:eastAsia="TimesNewRomanPSMT" w:hAnsi="Georgia" w:cs="TimesNewRomanPSMT"/>
                <w:sz w:val="20"/>
                <w:szCs w:val="20"/>
              </w:rPr>
              <w:t>ii tehnice;</w:t>
            </w:r>
          </w:p>
          <w:p w14:paraId="716F8B91" w14:textId="77777777" w:rsidR="00A46864" w:rsidRPr="00FC1486" w:rsidRDefault="00A46864" w:rsidP="002677E7">
            <w:pPr>
              <w:pStyle w:val="Listparagraf"/>
              <w:numPr>
                <w:ilvl w:val="0"/>
                <w:numId w:val="14"/>
              </w:numPr>
              <w:suppressAutoHyphens/>
              <w:rPr>
                <w:rFonts w:ascii="Georgia" w:eastAsia="TimesNewRomanPSMT" w:hAnsi="Georgia" w:cs="TimesNewRomanPSMT"/>
                <w:sz w:val="20"/>
                <w:szCs w:val="20"/>
                <w:lang w:val="pt-BR"/>
              </w:rPr>
            </w:pPr>
            <w:r w:rsidRPr="00FC1486">
              <w:rPr>
                <w:rFonts w:ascii="Georgia" w:eastAsia="TimesNewRomanPSMT" w:hAnsi="Georgia" w:cs="TimesNewRomanPSMT"/>
                <w:sz w:val="20"/>
                <w:szCs w:val="20"/>
                <w:lang w:val="pt-BR"/>
              </w:rPr>
              <w:t>u</w:t>
            </w:r>
            <w:r w:rsidRPr="00FC1486">
              <w:rPr>
                <w:rFonts w:ascii="Georgia" w:eastAsia="TimesNewRomanPSMT" w:hAnsi="Georgia" w:cs="Calibri"/>
                <w:sz w:val="20"/>
                <w:szCs w:val="20"/>
                <w:lang w:val="pt-BR"/>
              </w:rPr>
              <w:t>ș</w:t>
            </w:r>
            <w:r w:rsidRPr="00FC1486">
              <w:rPr>
                <w:rFonts w:ascii="Georgia" w:eastAsia="TimesNewRomanPSMT" w:hAnsi="Georgia" w:cs="TimesNewRomanPSMT"/>
                <w:sz w:val="20"/>
                <w:szCs w:val="20"/>
                <w:lang w:val="pt-BR"/>
              </w:rPr>
              <w:t>ile de pe căile de evacuare vor fi prevăzute cu dispozitive de autoînchidere;</w:t>
            </w:r>
          </w:p>
          <w:p w14:paraId="3B3CB9B3" w14:textId="217D34E5" w:rsidR="00A46864" w:rsidRPr="005B62B1" w:rsidRDefault="00A46864" w:rsidP="005B62B1">
            <w:pPr>
              <w:pStyle w:val="Listparagraf"/>
              <w:numPr>
                <w:ilvl w:val="0"/>
                <w:numId w:val="14"/>
              </w:numPr>
              <w:suppressAutoHyphens/>
              <w:rPr>
                <w:rFonts w:ascii="Georgia" w:eastAsia="TimesNewRomanPSMT" w:hAnsi="Georgia" w:cs="TimesNewRomanPSMT"/>
                <w:sz w:val="20"/>
                <w:szCs w:val="20"/>
              </w:rPr>
            </w:pPr>
            <w:r w:rsidRPr="00FC1486">
              <w:rPr>
                <w:rFonts w:ascii="Georgia" w:eastAsia="TimesNewRomanPSMT" w:hAnsi="Georgia" w:cs="TimesNewRomanPSMT"/>
                <w:sz w:val="20"/>
                <w:szCs w:val="20"/>
              </w:rPr>
              <w:t>la băi u</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ile vor fi prevăzute cu grile de ventilare.</w:t>
            </w:r>
          </w:p>
        </w:tc>
      </w:tr>
    </w:tbl>
    <w:p w14:paraId="152CD608" w14:textId="77777777" w:rsidR="00DD02D6" w:rsidRPr="009A4236" w:rsidRDefault="00DD02D6" w:rsidP="00FA3922">
      <w:pPr>
        <w:rPr>
          <w:rFonts w:ascii="Georgia" w:hAnsi="Georgia"/>
        </w:rPr>
      </w:pPr>
    </w:p>
    <w:p w14:paraId="36A4744E" w14:textId="4F257AAD" w:rsidR="00A46864" w:rsidRPr="00FC1486" w:rsidRDefault="00A46864" w:rsidP="005E24D7">
      <w:pPr>
        <w:rPr>
          <w:rFonts w:ascii="Georgia" w:hAnsi="Georgia"/>
          <w:b/>
          <w:bCs/>
          <w:sz w:val="20"/>
          <w:szCs w:val="20"/>
        </w:rPr>
      </w:pPr>
      <w:bookmarkStart w:id="29" w:name="_Toc164788105"/>
      <w:bookmarkStart w:id="30" w:name="_Toc165920318"/>
      <w:r w:rsidRPr="00FC1486">
        <w:rPr>
          <w:rFonts w:ascii="Georgia" w:hAnsi="Georgia"/>
          <w:b/>
          <w:bCs/>
          <w:sz w:val="20"/>
          <w:szCs w:val="20"/>
        </w:rPr>
        <w:t xml:space="preserve">C5 – Pavilion cu destinația cazare elevi și gospodărie de apă </w:t>
      </w:r>
      <w:r w:rsidRPr="00CB1FD8">
        <w:rPr>
          <w:rFonts w:ascii="Georgia" w:hAnsi="Georgia"/>
          <w:b/>
          <w:bCs/>
          <w:sz w:val="20"/>
          <w:szCs w:val="20"/>
        </w:rPr>
        <w:t>(</w:t>
      </w:r>
      <w:r w:rsidR="00CB1FD8" w:rsidRPr="00CB1FD8">
        <w:rPr>
          <w:rFonts w:ascii="Georgia" w:hAnsi="Georgia" w:cs="Arial"/>
          <w:b/>
          <w:bCs/>
          <w:sz w:val="20"/>
          <w:szCs w:val="20"/>
        </w:rPr>
        <w:t xml:space="preserve">OBIECT 10: RECONSTRUIRE PAVILION C5 CAZARE ELEVI </w:t>
      </w:r>
      <w:r w:rsidRPr="00CB1FD8">
        <w:rPr>
          <w:rFonts w:ascii="Georgia" w:hAnsi="Georgia"/>
          <w:b/>
          <w:bCs/>
          <w:sz w:val="20"/>
          <w:szCs w:val="20"/>
        </w:rPr>
        <w:t>+</w:t>
      </w:r>
      <w:r w:rsidR="00CB1FD8" w:rsidRPr="00CB1FD8">
        <w:rPr>
          <w:rFonts w:ascii="Georgia" w:hAnsi="Georgia" w:cs="Arial"/>
          <w:b/>
          <w:bCs/>
          <w:sz w:val="20"/>
          <w:szCs w:val="20"/>
          <w:lang w:val="pt-BR"/>
        </w:rPr>
        <w:t xml:space="preserve"> OBIECT 26: GOSPODĂRIE DE APĂ (SUBTERAN</w:t>
      </w:r>
      <w:r w:rsidRPr="00CB1FD8">
        <w:rPr>
          <w:rFonts w:ascii="Georgia" w:hAnsi="Georgia"/>
          <w:b/>
          <w:bCs/>
          <w:sz w:val="20"/>
          <w:szCs w:val="20"/>
        </w:rPr>
        <w:t>)</w:t>
      </w:r>
      <w:bookmarkEnd w:id="29"/>
      <w:bookmarkEnd w:id="30"/>
    </w:p>
    <w:tbl>
      <w:tblPr>
        <w:tblStyle w:val="Tabelgril"/>
        <w:tblW w:w="10088" w:type="dxa"/>
        <w:tblInd w:w="113" w:type="dxa"/>
        <w:tblLayout w:type="fixed"/>
        <w:tblLook w:val="04A0" w:firstRow="1" w:lastRow="0" w:firstColumn="1" w:lastColumn="0" w:noHBand="0" w:noVBand="1"/>
      </w:tblPr>
      <w:tblGrid>
        <w:gridCol w:w="3001"/>
        <w:gridCol w:w="7087"/>
      </w:tblGrid>
      <w:tr w:rsidR="00A46864" w:rsidRPr="009A4236" w14:paraId="5FD88BFD" w14:textId="77777777" w:rsidTr="00F851A7">
        <w:tc>
          <w:tcPr>
            <w:tcW w:w="3001" w:type="dxa"/>
            <w:tcBorders>
              <w:top w:val="dotted" w:sz="4" w:space="0" w:color="000000"/>
              <w:left w:val="dotted" w:sz="4" w:space="0" w:color="000000"/>
              <w:bottom w:val="dotted" w:sz="4" w:space="0" w:color="000000"/>
              <w:right w:val="dotted" w:sz="4" w:space="0" w:color="000000"/>
            </w:tcBorders>
          </w:tcPr>
          <w:p w14:paraId="7DE7F010" w14:textId="19BB211C" w:rsidR="00A46864" w:rsidRPr="00CB12EC" w:rsidRDefault="00A46864" w:rsidP="005F5FF1">
            <w:pPr>
              <w:ind w:left="71"/>
              <w:rPr>
                <w:rFonts w:ascii="Georgia" w:hAnsi="Georgia" w:cs="TimesNewRomanPSMT"/>
                <w:b/>
                <w:bCs/>
                <w:sz w:val="20"/>
                <w:szCs w:val="20"/>
                <w:lang w:val="en-US"/>
              </w:rPr>
            </w:pPr>
            <w:r w:rsidRPr="00CB12EC">
              <w:rPr>
                <w:rFonts w:ascii="Georgia" w:eastAsia="Calibri" w:hAnsi="Georgia" w:cs="TimesNewRomanPSMT"/>
                <w:b/>
                <w:bCs/>
                <w:sz w:val="20"/>
                <w:szCs w:val="20"/>
                <w:lang w:val="en-US"/>
              </w:rPr>
              <w:t>Caracteristici tehnice</w:t>
            </w:r>
          </w:p>
        </w:tc>
        <w:tc>
          <w:tcPr>
            <w:tcW w:w="7087" w:type="dxa"/>
            <w:tcBorders>
              <w:top w:val="dotted" w:sz="4" w:space="0" w:color="000000"/>
              <w:left w:val="dotted" w:sz="4" w:space="0" w:color="000000"/>
              <w:bottom w:val="dotted" w:sz="4" w:space="0" w:color="000000"/>
              <w:right w:val="dotted" w:sz="4" w:space="0" w:color="000000"/>
            </w:tcBorders>
          </w:tcPr>
          <w:p w14:paraId="45F19471" w14:textId="77777777" w:rsidR="00A46864" w:rsidRPr="009A4236" w:rsidRDefault="00A46864" w:rsidP="00A46864">
            <w:pPr>
              <w:ind w:left="-852"/>
              <w:jc w:val="right"/>
              <w:rPr>
                <w:rFonts w:ascii="Georgia" w:hAnsi="Georgia" w:cs="TimesNewRomanPSMT"/>
                <w:lang w:val="en-US"/>
              </w:rPr>
            </w:pPr>
          </w:p>
        </w:tc>
      </w:tr>
      <w:tr w:rsidR="00A46864" w:rsidRPr="009A4236" w14:paraId="0BD259A0" w14:textId="77777777" w:rsidTr="00F851A7">
        <w:tc>
          <w:tcPr>
            <w:tcW w:w="3001" w:type="dxa"/>
            <w:tcBorders>
              <w:top w:val="dotted" w:sz="4" w:space="0" w:color="000000"/>
              <w:left w:val="dotted" w:sz="4" w:space="0" w:color="000000"/>
              <w:bottom w:val="dotted" w:sz="4" w:space="0" w:color="000000"/>
              <w:right w:val="dotted" w:sz="4" w:space="0" w:color="000000"/>
            </w:tcBorders>
          </w:tcPr>
          <w:p w14:paraId="117F5A0E" w14:textId="77777777" w:rsidR="00A46864" w:rsidRPr="00CB12EC" w:rsidRDefault="00A46864" w:rsidP="00A46864">
            <w:pPr>
              <w:ind w:left="-19"/>
              <w:rPr>
                <w:rFonts w:ascii="Georgia" w:hAnsi="Georgia" w:cs="TimesNewRomanPSMT"/>
                <w:sz w:val="20"/>
                <w:szCs w:val="20"/>
                <w:lang w:val="en-US"/>
              </w:rPr>
            </w:pPr>
            <w:r w:rsidRPr="00CB12EC">
              <w:rPr>
                <w:rFonts w:ascii="Georgia" w:eastAsia="Calibri" w:hAnsi="Georgia" w:cs="TimesNewRomanPSMT"/>
                <w:sz w:val="20"/>
                <w:szCs w:val="20"/>
                <w:lang w:val="en-US"/>
              </w:rPr>
              <w:t>Regim de înăl</w:t>
            </w:r>
            <w:r w:rsidRPr="00CB12EC">
              <w:rPr>
                <w:rFonts w:ascii="Georgia" w:eastAsia="Calibri" w:hAnsi="Georgia" w:cs="Calibri"/>
                <w:sz w:val="20"/>
                <w:szCs w:val="20"/>
                <w:lang w:val="en-US"/>
              </w:rPr>
              <w:t>ț</w:t>
            </w:r>
            <w:r w:rsidRPr="00CB12EC">
              <w:rPr>
                <w:rFonts w:ascii="Georgia" w:eastAsia="Calibri" w:hAnsi="Georgia" w:cs="TimesNewRomanPSMT"/>
                <w:sz w:val="20"/>
                <w:szCs w:val="20"/>
                <w:lang w:val="en-US"/>
              </w:rPr>
              <w:t>ime:</w:t>
            </w:r>
          </w:p>
        </w:tc>
        <w:tc>
          <w:tcPr>
            <w:tcW w:w="7087" w:type="dxa"/>
            <w:tcBorders>
              <w:top w:val="dotted" w:sz="4" w:space="0" w:color="000000"/>
              <w:left w:val="dotted" w:sz="4" w:space="0" w:color="000000"/>
              <w:bottom w:val="dotted" w:sz="4" w:space="0" w:color="000000"/>
              <w:right w:val="dotted" w:sz="4" w:space="0" w:color="000000"/>
            </w:tcBorders>
          </w:tcPr>
          <w:p w14:paraId="5DAE8933" w14:textId="77777777" w:rsidR="00A46864" w:rsidRPr="00FC1486" w:rsidRDefault="00A46864" w:rsidP="00A46864">
            <w:pPr>
              <w:ind w:left="-852"/>
              <w:jc w:val="center"/>
              <w:rPr>
                <w:rFonts w:ascii="Georgia" w:hAnsi="Georgia" w:cs="TimesNewRomanPSMT"/>
                <w:sz w:val="20"/>
                <w:szCs w:val="20"/>
                <w:lang w:val="en-US"/>
              </w:rPr>
            </w:pPr>
            <w:r w:rsidRPr="00FC1486">
              <w:rPr>
                <w:rFonts w:ascii="Georgia" w:eastAsia="Calibri" w:hAnsi="Georgia" w:cs="TimesNewRomanPSMT"/>
                <w:sz w:val="20"/>
                <w:szCs w:val="20"/>
                <w:lang w:val="en-US"/>
              </w:rPr>
              <w:t xml:space="preserve">                                                                                                                         S+P+4E</w:t>
            </w:r>
          </w:p>
        </w:tc>
      </w:tr>
      <w:tr w:rsidR="00A46864" w:rsidRPr="009A4236" w14:paraId="17ED08A9" w14:textId="77777777" w:rsidTr="00F851A7">
        <w:tc>
          <w:tcPr>
            <w:tcW w:w="3001" w:type="dxa"/>
            <w:tcBorders>
              <w:top w:val="dotted" w:sz="4" w:space="0" w:color="000000"/>
              <w:left w:val="dotted" w:sz="4" w:space="0" w:color="000000"/>
              <w:bottom w:val="dotted" w:sz="4" w:space="0" w:color="000000"/>
              <w:right w:val="dotted" w:sz="4" w:space="0" w:color="000000"/>
            </w:tcBorders>
          </w:tcPr>
          <w:p w14:paraId="1FC4F86A" w14:textId="77777777" w:rsidR="00A46864" w:rsidRPr="00CB12EC" w:rsidRDefault="00A46864" w:rsidP="00A46864">
            <w:pPr>
              <w:ind w:left="-19"/>
              <w:rPr>
                <w:rFonts w:ascii="Georgia" w:hAnsi="Georgia" w:cs="TimesNewRomanPSMT"/>
                <w:sz w:val="20"/>
                <w:szCs w:val="20"/>
                <w:lang w:val="en-US"/>
              </w:rPr>
            </w:pPr>
            <w:r w:rsidRPr="00CB12EC">
              <w:rPr>
                <w:rFonts w:ascii="Georgia" w:eastAsia="Calibri" w:hAnsi="Georgia" w:cs="TimesNewRomanPSMT"/>
                <w:sz w:val="20"/>
                <w:szCs w:val="20"/>
                <w:lang w:val="en-US"/>
              </w:rPr>
              <w:t>Înăl</w:t>
            </w:r>
            <w:r w:rsidRPr="00CB12EC">
              <w:rPr>
                <w:rFonts w:ascii="Georgia" w:eastAsia="Calibri" w:hAnsi="Georgia" w:cs="Calibri"/>
                <w:sz w:val="20"/>
                <w:szCs w:val="20"/>
                <w:lang w:val="en-US"/>
              </w:rPr>
              <w:t>ț</w:t>
            </w:r>
            <w:r w:rsidRPr="00CB12EC">
              <w:rPr>
                <w:rFonts w:ascii="Georgia" w:eastAsia="Calibri" w:hAnsi="Georgia" w:cs="TimesNewRomanPSMT"/>
                <w:sz w:val="20"/>
                <w:szCs w:val="20"/>
                <w:lang w:val="en-US"/>
              </w:rPr>
              <w:t>ime maximă:</w:t>
            </w:r>
          </w:p>
        </w:tc>
        <w:tc>
          <w:tcPr>
            <w:tcW w:w="7087" w:type="dxa"/>
            <w:tcBorders>
              <w:top w:val="dotted" w:sz="4" w:space="0" w:color="000000"/>
              <w:left w:val="dotted" w:sz="4" w:space="0" w:color="000000"/>
              <w:bottom w:val="dotted" w:sz="4" w:space="0" w:color="000000"/>
              <w:right w:val="dotted" w:sz="4" w:space="0" w:color="000000"/>
            </w:tcBorders>
          </w:tcPr>
          <w:p w14:paraId="627AB134" w14:textId="77777777" w:rsidR="00A46864" w:rsidRPr="00FC1486" w:rsidRDefault="00A46864" w:rsidP="00A46864">
            <w:pPr>
              <w:ind w:left="-852"/>
              <w:jc w:val="right"/>
              <w:rPr>
                <w:rFonts w:ascii="Georgia" w:hAnsi="Georgia" w:cs="TimesNewRomanPSMT"/>
                <w:sz w:val="20"/>
                <w:szCs w:val="20"/>
                <w:lang w:val="en-US"/>
              </w:rPr>
            </w:pPr>
            <w:r w:rsidRPr="00FC1486">
              <w:rPr>
                <w:rFonts w:ascii="Georgia" w:eastAsia="Calibri" w:hAnsi="Georgia" w:cs="TimesNewRomanPSMT"/>
                <w:sz w:val="20"/>
                <w:szCs w:val="20"/>
                <w:lang w:val="en-US"/>
              </w:rPr>
              <w:t>+18.45 m (de la C.T.A.)</w:t>
            </w:r>
          </w:p>
        </w:tc>
      </w:tr>
      <w:tr w:rsidR="00A46864" w:rsidRPr="009A4236" w14:paraId="5D00EA5F" w14:textId="77777777" w:rsidTr="00F851A7">
        <w:tc>
          <w:tcPr>
            <w:tcW w:w="3001" w:type="dxa"/>
            <w:tcBorders>
              <w:top w:val="dotted" w:sz="4" w:space="0" w:color="000000"/>
              <w:left w:val="dotted" w:sz="4" w:space="0" w:color="000000"/>
              <w:bottom w:val="dotted" w:sz="4" w:space="0" w:color="000000"/>
              <w:right w:val="dotted" w:sz="4" w:space="0" w:color="000000"/>
            </w:tcBorders>
          </w:tcPr>
          <w:p w14:paraId="7B71FD07" w14:textId="77777777" w:rsidR="00A46864" w:rsidRPr="00CB12EC" w:rsidRDefault="00A46864" w:rsidP="00A46864">
            <w:pPr>
              <w:ind w:left="-19"/>
              <w:rPr>
                <w:rFonts w:ascii="Georgia" w:hAnsi="Georgia" w:cs="TimesNewRomanPSMT"/>
                <w:sz w:val="20"/>
                <w:szCs w:val="20"/>
                <w:lang w:val="en-US"/>
              </w:rPr>
            </w:pPr>
            <w:r w:rsidRPr="00CB12EC">
              <w:rPr>
                <w:rFonts w:ascii="Georgia" w:eastAsia="Calibri" w:hAnsi="Georgia" w:cs="TimesNewRomanPSMT"/>
                <w:sz w:val="20"/>
                <w:szCs w:val="20"/>
                <w:lang w:val="en-US"/>
              </w:rPr>
              <w:t>H util:</w:t>
            </w:r>
          </w:p>
        </w:tc>
        <w:tc>
          <w:tcPr>
            <w:tcW w:w="7087" w:type="dxa"/>
            <w:tcBorders>
              <w:top w:val="dotted" w:sz="4" w:space="0" w:color="000000"/>
              <w:left w:val="dotted" w:sz="4" w:space="0" w:color="000000"/>
              <w:bottom w:val="dotted" w:sz="4" w:space="0" w:color="000000"/>
              <w:right w:val="dotted" w:sz="4" w:space="0" w:color="000000"/>
            </w:tcBorders>
          </w:tcPr>
          <w:p w14:paraId="5F04FA3D" w14:textId="77777777" w:rsidR="00A46864" w:rsidRPr="00FC1486" w:rsidRDefault="00A46864" w:rsidP="00A46864">
            <w:pPr>
              <w:ind w:left="-852"/>
              <w:jc w:val="right"/>
              <w:rPr>
                <w:rFonts w:ascii="Georgia" w:hAnsi="Georgia" w:cs="TimesNewRomanPSMT"/>
                <w:sz w:val="20"/>
                <w:szCs w:val="20"/>
                <w:lang w:val="en-US"/>
              </w:rPr>
            </w:pPr>
            <w:r w:rsidRPr="00FC1486">
              <w:rPr>
                <w:rFonts w:ascii="Georgia" w:eastAsia="TimesNewRomanPSMT" w:hAnsi="Georgia" w:cs="TimesNewRomanPSMT"/>
                <w:sz w:val="20"/>
                <w:szCs w:val="20"/>
                <w:lang w:val="en-US"/>
              </w:rPr>
              <w:t>2.81 m (S); 2.95 (P-Et.4)</w:t>
            </w:r>
          </w:p>
        </w:tc>
      </w:tr>
      <w:tr w:rsidR="00A46864" w:rsidRPr="009A4236" w14:paraId="429F92F9" w14:textId="77777777" w:rsidTr="00F851A7">
        <w:tc>
          <w:tcPr>
            <w:tcW w:w="3001" w:type="dxa"/>
            <w:tcBorders>
              <w:top w:val="dotted" w:sz="4" w:space="0" w:color="000000"/>
              <w:left w:val="dotted" w:sz="4" w:space="0" w:color="000000"/>
              <w:bottom w:val="dotted" w:sz="4" w:space="0" w:color="000000"/>
              <w:right w:val="dotted" w:sz="4" w:space="0" w:color="000000"/>
            </w:tcBorders>
          </w:tcPr>
          <w:p w14:paraId="072C3427" w14:textId="77777777" w:rsidR="00A46864" w:rsidRPr="00CB12EC" w:rsidRDefault="00A46864" w:rsidP="00A46864">
            <w:pPr>
              <w:rPr>
                <w:rFonts w:ascii="Georgia" w:hAnsi="Georgia" w:cs="TimesNewRomanPSMT"/>
                <w:sz w:val="20"/>
                <w:szCs w:val="20"/>
                <w:lang w:val="en-US"/>
              </w:rPr>
            </w:pPr>
            <w:r w:rsidRPr="00CB12EC">
              <w:rPr>
                <w:rFonts w:ascii="Georgia" w:eastAsia="Calibri" w:hAnsi="Georgia" w:cs="TimesNewRomanPSMT"/>
                <w:sz w:val="20"/>
                <w:szCs w:val="20"/>
                <w:lang w:val="en-US"/>
              </w:rPr>
              <w:t>Suprafa</w:t>
            </w:r>
            <w:r w:rsidRPr="00CB12EC">
              <w:rPr>
                <w:rFonts w:ascii="Georgia" w:eastAsia="Calibri" w:hAnsi="Georgia" w:cs="Calibri"/>
                <w:sz w:val="20"/>
                <w:szCs w:val="20"/>
                <w:lang w:val="en-US"/>
              </w:rPr>
              <w:t>ț</w:t>
            </w:r>
            <w:r w:rsidRPr="00CB12EC">
              <w:rPr>
                <w:rFonts w:ascii="Georgia" w:eastAsia="Calibri" w:hAnsi="Georgia" w:cs="TimesNewRomanPSMT"/>
                <w:sz w:val="20"/>
                <w:szCs w:val="20"/>
                <w:lang w:val="en-US"/>
              </w:rPr>
              <w:t>ă construită:</w:t>
            </w:r>
          </w:p>
        </w:tc>
        <w:tc>
          <w:tcPr>
            <w:tcW w:w="7087" w:type="dxa"/>
            <w:tcBorders>
              <w:top w:val="dotted" w:sz="4" w:space="0" w:color="000000"/>
              <w:left w:val="dotted" w:sz="4" w:space="0" w:color="000000"/>
              <w:bottom w:val="dotted" w:sz="4" w:space="0" w:color="000000"/>
              <w:right w:val="dotted" w:sz="4" w:space="0" w:color="000000"/>
            </w:tcBorders>
          </w:tcPr>
          <w:p w14:paraId="45D97663" w14:textId="77777777" w:rsidR="00A46864" w:rsidRPr="00FC1486" w:rsidRDefault="00A46864" w:rsidP="00A46864">
            <w:pPr>
              <w:pStyle w:val="Normalbullet"/>
              <w:numPr>
                <w:ilvl w:val="0"/>
                <w:numId w:val="0"/>
              </w:numPr>
              <w:ind w:left="1771"/>
              <w:jc w:val="right"/>
              <w:rPr>
                <w:rFonts w:ascii="Georgia" w:hAnsi="Georgia"/>
                <w:sz w:val="20"/>
                <w:szCs w:val="20"/>
                <w:lang w:val="en-US"/>
              </w:rPr>
            </w:pPr>
            <w:r w:rsidRPr="00FC1486">
              <w:rPr>
                <w:rFonts w:ascii="Georgia" w:hAnsi="Georgia" w:cs="Arial Narrow"/>
                <w:color w:val="000000"/>
                <w:sz w:val="20"/>
                <w:szCs w:val="20"/>
                <w:lang w:val="en-US"/>
              </w:rPr>
              <w:t xml:space="preserve">1 878.79 </w:t>
            </w:r>
            <w:r w:rsidRPr="00FC1486">
              <w:rPr>
                <w:rFonts w:ascii="Georgia" w:eastAsia="TimesNewRomanPSMT" w:hAnsi="Georgia" w:cs="TimesNewRomanPSMT"/>
                <w:color w:val="auto"/>
                <w:sz w:val="20"/>
                <w:szCs w:val="20"/>
                <w:lang w:val="en-US"/>
              </w:rPr>
              <w:t>mp</w:t>
            </w:r>
          </w:p>
        </w:tc>
      </w:tr>
      <w:tr w:rsidR="00A46864" w:rsidRPr="009A4236" w14:paraId="366F8EC4" w14:textId="77777777" w:rsidTr="00F851A7">
        <w:tc>
          <w:tcPr>
            <w:tcW w:w="3001" w:type="dxa"/>
            <w:tcBorders>
              <w:top w:val="dotted" w:sz="4" w:space="0" w:color="000000"/>
              <w:left w:val="dotted" w:sz="4" w:space="0" w:color="000000"/>
              <w:bottom w:val="dotted" w:sz="4" w:space="0" w:color="000000"/>
              <w:right w:val="dotted" w:sz="4" w:space="0" w:color="000000"/>
            </w:tcBorders>
          </w:tcPr>
          <w:p w14:paraId="7ED64095" w14:textId="77777777" w:rsidR="00A46864" w:rsidRPr="00CB12EC" w:rsidRDefault="00A46864" w:rsidP="00A46864">
            <w:pPr>
              <w:ind w:left="-19"/>
              <w:rPr>
                <w:rFonts w:ascii="Georgia" w:hAnsi="Georgia" w:cs="TimesNewRomanPSMT"/>
                <w:sz w:val="20"/>
                <w:szCs w:val="20"/>
                <w:lang w:val="en-US"/>
              </w:rPr>
            </w:pPr>
            <w:r w:rsidRPr="00CB12EC">
              <w:rPr>
                <w:rFonts w:ascii="Georgia" w:eastAsia="Calibri" w:hAnsi="Georgia" w:cs="TimesNewRomanPSMT"/>
                <w:sz w:val="20"/>
                <w:szCs w:val="20"/>
                <w:lang w:val="en-US"/>
              </w:rPr>
              <w:t>Suprafa</w:t>
            </w:r>
            <w:r w:rsidRPr="00CB12EC">
              <w:rPr>
                <w:rFonts w:ascii="Georgia" w:eastAsia="Calibri" w:hAnsi="Georgia" w:cs="Calibri"/>
                <w:sz w:val="20"/>
                <w:szCs w:val="20"/>
                <w:lang w:val="en-US"/>
              </w:rPr>
              <w:t>ț</w:t>
            </w:r>
            <w:r w:rsidRPr="00CB12EC">
              <w:rPr>
                <w:rFonts w:ascii="Georgia" w:eastAsia="Calibri" w:hAnsi="Georgia" w:cs="TimesNewRomanPSMT"/>
                <w:sz w:val="20"/>
                <w:szCs w:val="20"/>
                <w:lang w:val="en-US"/>
              </w:rPr>
              <w:t>ă desfă</w:t>
            </w:r>
            <w:r w:rsidRPr="00CB12EC">
              <w:rPr>
                <w:rFonts w:ascii="Georgia" w:eastAsia="Calibri" w:hAnsi="Georgia" w:cs="Calibri"/>
                <w:sz w:val="20"/>
                <w:szCs w:val="20"/>
                <w:lang w:val="en-US"/>
              </w:rPr>
              <w:t>ș</w:t>
            </w:r>
            <w:r w:rsidRPr="00CB12EC">
              <w:rPr>
                <w:rFonts w:ascii="Georgia" w:eastAsia="Calibri" w:hAnsi="Georgia" w:cs="TimesNewRomanPSMT"/>
                <w:sz w:val="20"/>
                <w:szCs w:val="20"/>
                <w:lang w:val="en-US"/>
              </w:rPr>
              <w:t>urată:</w:t>
            </w:r>
          </w:p>
        </w:tc>
        <w:tc>
          <w:tcPr>
            <w:tcW w:w="7087" w:type="dxa"/>
            <w:tcBorders>
              <w:top w:val="dotted" w:sz="4" w:space="0" w:color="000000"/>
              <w:left w:val="dotted" w:sz="4" w:space="0" w:color="000000"/>
              <w:bottom w:val="dotted" w:sz="4" w:space="0" w:color="000000"/>
              <w:right w:val="dotted" w:sz="4" w:space="0" w:color="000000"/>
            </w:tcBorders>
          </w:tcPr>
          <w:p w14:paraId="7C788412" w14:textId="77777777" w:rsidR="00A46864" w:rsidRPr="00FC1486" w:rsidRDefault="00A46864" w:rsidP="00A46864">
            <w:pPr>
              <w:ind w:left="-852"/>
              <w:jc w:val="right"/>
              <w:rPr>
                <w:rFonts w:ascii="Georgia" w:hAnsi="Georgia" w:cs="TimesNewRomanPSMT"/>
                <w:sz w:val="20"/>
                <w:szCs w:val="20"/>
                <w:lang w:val="en-US"/>
              </w:rPr>
            </w:pPr>
            <w:r w:rsidRPr="00FC1486">
              <w:rPr>
                <w:rFonts w:ascii="Georgia" w:eastAsia="Calibri" w:hAnsi="Georgia" w:cs="Arial Narrow"/>
                <w:color w:val="000000"/>
                <w:sz w:val="20"/>
                <w:szCs w:val="20"/>
                <w:lang w:val="en-US"/>
              </w:rPr>
              <w:t xml:space="preserve">11 289.15 </w:t>
            </w:r>
            <w:r w:rsidRPr="00FC1486">
              <w:rPr>
                <w:rFonts w:ascii="Georgia" w:eastAsia="TimesNewRomanPSMT" w:hAnsi="Georgia" w:cs="TimesNewRomanPSMT"/>
                <w:sz w:val="20"/>
                <w:szCs w:val="20"/>
                <w:lang w:val="en-US"/>
              </w:rPr>
              <w:t>mp</w:t>
            </w:r>
          </w:p>
        </w:tc>
      </w:tr>
      <w:tr w:rsidR="00A46864" w:rsidRPr="009A4236" w14:paraId="461C1677" w14:textId="77777777" w:rsidTr="00F851A7">
        <w:tc>
          <w:tcPr>
            <w:tcW w:w="3001" w:type="dxa"/>
            <w:tcBorders>
              <w:top w:val="dotted" w:sz="4" w:space="0" w:color="000000"/>
              <w:left w:val="dotted" w:sz="4" w:space="0" w:color="000000"/>
              <w:bottom w:val="dotted" w:sz="4" w:space="0" w:color="000000"/>
              <w:right w:val="dotted" w:sz="4" w:space="0" w:color="000000"/>
            </w:tcBorders>
          </w:tcPr>
          <w:p w14:paraId="70C4C227" w14:textId="77777777" w:rsidR="00A46864" w:rsidRPr="00CB12EC" w:rsidRDefault="00A46864" w:rsidP="00A46864">
            <w:pPr>
              <w:rPr>
                <w:rFonts w:ascii="Georgia" w:hAnsi="Georgia"/>
                <w:b/>
                <w:sz w:val="20"/>
                <w:szCs w:val="20"/>
              </w:rPr>
            </w:pPr>
            <w:r w:rsidRPr="00CB12EC">
              <w:rPr>
                <w:rFonts w:ascii="Georgia" w:eastAsia="Calibri" w:hAnsi="Georgia"/>
                <w:b/>
                <w:sz w:val="20"/>
                <w:szCs w:val="20"/>
              </w:rPr>
              <w:t>Descriere funcțională</w:t>
            </w:r>
          </w:p>
        </w:tc>
        <w:tc>
          <w:tcPr>
            <w:tcW w:w="7087" w:type="dxa"/>
            <w:tcBorders>
              <w:top w:val="dotted" w:sz="4" w:space="0" w:color="000000"/>
              <w:left w:val="dotted" w:sz="4" w:space="0" w:color="000000"/>
              <w:bottom w:val="dotted" w:sz="4" w:space="0" w:color="000000"/>
              <w:right w:val="dotted" w:sz="4" w:space="0" w:color="000000"/>
            </w:tcBorders>
          </w:tcPr>
          <w:p w14:paraId="475940E9" w14:textId="77777777" w:rsidR="00A46864" w:rsidRPr="00FC1486" w:rsidRDefault="00A46864" w:rsidP="00A46864">
            <w:pPr>
              <w:ind w:left="-852"/>
              <w:jc w:val="right"/>
              <w:rPr>
                <w:rFonts w:ascii="Georgia" w:hAnsi="Georgia" w:cs="TimesNewRomanPSMT"/>
                <w:sz w:val="20"/>
                <w:szCs w:val="20"/>
                <w:lang w:val="en-US"/>
              </w:rPr>
            </w:pPr>
          </w:p>
        </w:tc>
      </w:tr>
      <w:tr w:rsidR="00A46864" w:rsidRPr="009A4236" w14:paraId="08AD42F7" w14:textId="77777777" w:rsidTr="00F851A7">
        <w:tc>
          <w:tcPr>
            <w:tcW w:w="3001" w:type="dxa"/>
            <w:tcBorders>
              <w:top w:val="dotted" w:sz="4" w:space="0" w:color="000000"/>
              <w:left w:val="dotted" w:sz="4" w:space="0" w:color="000000"/>
              <w:bottom w:val="dotted" w:sz="4" w:space="0" w:color="000000"/>
              <w:right w:val="dotted" w:sz="4" w:space="0" w:color="000000"/>
            </w:tcBorders>
          </w:tcPr>
          <w:p w14:paraId="13946C08" w14:textId="59ACA8EF" w:rsidR="00A46864" w:rsidRPr="00CB12EC" w:rsidRDefault="00A46864" w:rsidP="00A46864">
            <w:pPr>
              <w:rPr>
                <w:rFonts w:ascii="Georgia" w:eastAsia="Calibri" w:hAnsi="Georgia"/>
                <w:b/>
                <w:sz w:val="20"/>
                <w:szCs w:val="20"/>
              </w:rPr>
            </w:pPr>
            <w:r w:rsidRPr="00CB12EC">
              <w:rPr>
                <w:rFonts w:ascii="Georgia" w:eastAsia="Calibri" w:hAnsi="Georgia" w:cs="TimesNewRomanPSMT"/>
                <w:sz w:val="20"/>
                <w:szCs w:val="20"/>
                <w:lang w:val="en-US"/>
              </w:rPr>
              <w:t>Funcțiuni</w:t>
            </w:r>
          </w:p>
        </w:tc>
        <w:tc>
          <w:tcPr>
            <w:tcW w:w="7087" w:type="dxa"/>
            <w:tcBorders>
              <w:top w:val="dotted" w:sz="4" w:space="0" w:color="000000"/>
              <w:left w:val="dotted" w:sz="4" w:space="0" w:color="000000"/>
              <w:bottom w:val="dotted" w:sz="4" w:space="0" w:color="000000"/>
              <w:right w:val="dotted" w:sz="4" w:space="0" w:color="000000"/>
            </w:tcBorders>
          </w:tcPr>
          <w:p w14:paraId="40013078" w14:textId="77777777" w:rsidR="00A46864" w:rsidRPr="00FC1486" w:rsidRDefault="00A46864" w:rsidP="00A46864">
            <w:pPr>
              <w:ind w:left="-852"/>
              <w:jc w:val="right"/>
              <w:rPr>
                <w:rFonts w:ascii="Georgia" w:hAnsi="Georgia" w:cs="TimesNewRomanPSMT"/>
                <w:sz w:val="20"/>
                <w:szCs w:val="20"/>
              </w:rPr>
            </w:pPr>
          </w:p>
        </w:tc>
      </w:tr>
      <w:tr w:rsidR="00A46864" w:rsidRPr="009A4236" w14:paraId="700A6FB6" w14:textId="77777777" w:rsidTr="00F851A7">
        <w:tc>
          <w:tcPr>
            <w:tcW w:w="3001" w:type="dxa"/>
            <w:tcBorders>
              <w:top w:val="dotted" w:sz="4" w:space="0" w:color="000000"/>
              <w:left w:val="dotted" w:sz="4" w:space="0" w:color="000000"/>
              <w:bottom w:val="dotted" w:sz="4" w:space="0" w:color="000000"/>
              <w:right w:val="dotted" w:sz="4" w:space="0" w:color="000000"/>
            </w:tcBorders>
          </w:tcPr>
          <w:p w14:paraId="15D6C60A" w14:textId="77777777" w:rsidR="00A46864" w:rsidRPr="00CB12EC" w:rsidRDefault="00A46864" w:rsidP="00A46864">
            <w:pPr>
              <w:rPr>
                <w:rFonts w:ascii="Georgia" w:eastAsia="TimesNewRomanPSMT" w:hAnsi="Georgia" w:cs="TimesNewRomanPSMT"/>
                <w:sz w:val="20"/>
                <w:szCs w:val="20"/>
                <w:lang w:val="en-US"/>
              </w:rPr>
            </w:pPr>
            <w:r w:rsidRPr="00CB12EC">
              <w:rPr>
                <w:rFonts w:ascii="Georgia" w:eastAsia="TimesNewRomanPSMT" w:hAnsi="Georgia" w:cs="TimesNewRomanPSMT"/>
                <w:sz w:val="20"/>
                <w:szCs w:val="20"/>
                <w:lang w:val="en-US"/>
              </w:rPr>
              <w:t>Subsol:</w:t>
            </w:r>
          </w:p>
          <w:p w14:paraId="10092298" w14:textId="77777777" w:rsidR="00A46864" w:rsidRPr="00CB12EC" w:rsidRDefault="00A46864" w:rsidP="00A46864">
            <w:pPr>
              <w:rPr>
                <w:rFonts w:ascii="Georgia" w:eastAsia="Calibri" w:hAnsi="Georgia" w:cs="TimesNewRomanPSMT"/>
                <w:sz w:val="20"/>
                <w:szCs w:val="20"/>
              </w:rPr>
            </w:pPr>
          </w:p>
        </w:tc>
        <w:tc>
          <w:tcPr>
            <w:tcW w:w="7087" w:type="dxa"/>
            <w:tcBorders>
              <w:top w:val="dotted" w:sz="4" w:space="0" w:color="000000"/>
              <w:left w:val="dotted" w:sz="4" w:space="0" w:color="000000"/>
              <w:bottom w:val="dotted" w:sz="4" w:space="0" w:color="000000"/>
              <w:right w:val="dotted" w:sz="4" w:space="0" w:color="000000"/>
            </w:tcBorders>
          </w:tcPr>
          <w:p w14:paraId="628843F9" w14:textId="7D5A307A" w:rsidR="00A46864" w:rsidRPr="00FC1486" w:rsidRDefault="00A46864" w:rsidP="00A46864">
            <w:pPr>
              <w:pStyle w:val="Normalbullet"/>
              <w:numPr>
                <w:ilvl w:val="0"/>
                <w:numId w:val="0"/>
              </w:numPr>
              <w:rPr>
                <w:rFonts w:ascii="Georgia" w:hAnsi="Georgia"/>
                <w:sz w:val="20"/>
                <w:szCs w:val="20"/>
                <w:lang w:val="en-US"/>
              </w:rPr>
            </w:pPr>
            <w:r w:rsidRPr="00FC1486">
              <w:rPr>
                <w:rFonts w:ascii="Georgia" w:hAnsi="Georgia"/>
                <w:sz w:val="20"/>
                <w:szCs w:val="20"/>
                <w:lang w:val="en-US"/>
              </w:rPr>
              <w:t>Casa scării; Circulații; Centrală termică; Boxe; Depozite alimente pe termen lung;</w:t>
            </w:r>
            <w:r w:rsidRPr="00FC1486">
              <w:rPr>
                <w:rFonts w:ascii="Georgia" w:hAnsi="Georgia"/>
                <w:sz w:val="20"/>
                <w:szCs w:val="20"/>
              </w:rPr>
              <w:t xml:space="preserve"> </w:t>
            </w:r>
            <w:r w:rsidRPr="00FC1486">
              <w:rPr>
                <w:rFonts w:ascii="Georgia" w:hAnsi="Georgia"/>
                <w:sz w:val="20"/>
                <w:szCs w:val="20"/>
                <w:lang w:val="en-US"/>
              </w:rPr>
              <w:t>Depozite materiale igirnă elevi+comandament, rechizite;</w:t>
            </w:r>
            <w:r w:rsidRPr="00FC1486">
              <w:rPr>
                <w:rFonts w:ascii="Georgia" w:hAnsi="Georgia"/>
                <w:sz w:val="20"/>
                <w:szCs w:val="20"/>
              </w:rPr>
              <w:t xml:space="preserve"> </w:t>
            </w:r>
            <w:r w:rsidRPr="00FC1486">
              <w:rPr>
                <w:rFonts w:ascii="Georgia" w:hAnsi="Georgia"/>
                <w:sz w:val="20"/>
                <w:szCs w:val="20"/>
                <w:lang w:val="en-US"/>
              </w:rPr>
              <w:t>Depozite spațiu cu cabine de probă echipament; Depozite materiale declasate +casare;</w:t>
            </w:r>
          </w:p>
          <w:p w14:paraId="663701C8" w14:textId="3BFCE9DB" w:rsidR="00A46864" w:rsidRPr="00FC1486" w:rsidRDefault="00A46864" w:rsidP="0064007D">
            <w:pPr>
              <w:suppressAutoHyphens/>
              <w:jc w:val="both"/>
              <w:rPr>
                <w:rFonts w:ascii="Georgia" w:eastAsia="Calibri" w:hAnsi="Georgia" w:cs="Times New Roman"/>
                <w:color w:val="262626"/>
                <w:sz w:val="20"/>
                <w:szCs w:val="20"/>
                <w:lang w:val="en-US"/>
              </w:rPr>
            </w:pPr>
            <w:r w:rsidRPr="00FC1486">
              <w:rPr>
                <w:rFonts w:ascii="Georgia" w:eastAsia="Calibri" w:hAnsi="Georgia" w:cs="Times New Roman"/>
                <w:color w:val="262626"/>
                <w:sz w:val="20"/>
                <w:szCs w:val="20"/>
                <w:lang w:val="en-US"/>
              </w:rPr>
              <w:t>Depozite materiale MRH; Depozite materiale construcții;</w:t>
            </w:r>
          </w:p>
          <w:p w14:paraId="4980DF7C" w14:textId="66DB81C5" w:rsidR="00A46864" w:rsidRPr="00FC1486" w:rsidRDefault="00A46864" w:rsidP="0064007D">
            <w:pPr>
              <w:suppressAutoHyphens/>
              <w:jc w:val="both"/>
              <w:rPr>
                <w:rFonts w:ascii="Georgia" w:eastAsia="Calibri" w:hAnsi="Georgia" w:cs="Times New Roman"/>
                <w:color w:val="262626"/>
                <w:sz w:val="20"/>
                <w:szCs w:val="20"/>
                <w:lang w:val="en-US"/>
              </w:rPr>
            </w:pPr>
            <w:r w:rsidRPr="00FC1486">
              <w:rPr>
                <w:rFonts w:ascii="Georgia" w:eastAsia="Calibri" w:hAnsi="Georgia" w:cs="Times New Roman"/>
                <w:color w:val="262626"/>
                <w:sz w:val="20"/>
                <w:szCs w:val="20"/>
                <w:lang w:val="en-US"/>
              </w:rPr>
              <w:t>Camera teg; Gospodărie de apă potabilă; Rezerva de apă sprinklere; Rezerva de apă hidranți; Grup de pompare; Bazin de apă potabilă;</w:t>
            </w:r>
          </w:p>
        </w:tc>
      </w:tr>
      <w:tr w:rsidR="00A46864" w:rsidRPr="009A4236" w14:paraId="6E458E2A" w14:textId="77777777" w:rsidTr="00F851A7">
        <w:trPr>
          <w:trHeight w:val="589"/>
        </w:trPr>
        <w:tc>
          <w:tcPr>
            <w:tcW w:w="3001" w:type="dxa"/>
            <w:tcBorders>
              <w:top w:val="dotted" w:sz="4" w:space="0" w:color="000000"/>
              <w:left w:val="dotted" w:sz="4" w:space="0" w:color="000000"/>
              <w:bottom w:val="single" w:sz="4" w:space="0" w:color="auto"/>
              <w:right w:val="dotted" w:sz="4" w:space="0" w:color="000000"/>
            </w:tcBorders>
          </w:tcPr>
          <w:p w14:paraId="7C91416B" w14:textId="77777777" w:rsidR="00A46864" w:rsidRPr="00CB12EC" w:rsidRDefault="00A46864" w:rsidP="00A46864">
            <w:pPr>
              <w:rPr>
                <w:rFonts w:ascii="Georgia" w:eastAsia="TimesNewRomanPSMT" w:hAnsi="Georgia" w:cs="TimesNewRomanPSMT"/>
                <w:sz w:val="20"/>
                <w:szCs w:val="20"/>
                <w:lang w:val="en-US"/>
              </w:rPr>
            </w:pPr>
            <w:r w:rsidRPr="00CB12EC">
              <w:rPr>
                <w:rFonts w:ascii="Georgia" w:eastAsia="TimesNewRomanPSMT" w:hAnsi="Georgia" w:cs="TimesNewRomanPSMT"/>
                <w:sz w:val="20"/>
                <w:szCs w:val="20"/>
                <w:lang w:val="en-US"/>
              </w:rPr>
              <w:t>Parter:</w:t>
            </w:r>
          </w:p>
          <w:p w14:paraId="3E96BBAE" w14:textId="54E11342" w:rsidR="00A46864" w:rsidRPr="00CB12EC" w:rsidRDefault="00A46864" w:rsidP="00A46864">
            <w:pPr>
              <w:rPr>
                <w:rFonts w:ascii="Georgia" w:hAnsi="Georgia" w:cs="TimesNewRomanPSMT"/>
                <w:sz w:val="20"/>
                <w:szCs w:val="20"/>
                <w:lang w:val="en-US"/>
              </w:rPr>
            </w:pPr>
          </w:p>
        </w:tc>
        <w:tc>
          <w:tcPr>
            <w:tcW w:w="7087" w:type="dxa"/>
            <w:tcBorders>
              <w:top w:val="dotted" w:sz="4" w:space="0" w:color="000000"/>
              <w:left w:val="dotted" w:sz="4" w:space="0" w:color="000000"/>
              <w:bottom w:val="single" w:sz="4" w:space="0" w:color="auto"/>
              <w:right w:val="dotted" w:sz="4" w:space="0" w:color="000000"/>
            </w:tcBorders>
          </w:tcPr>
          <w:p w14:paraId="5305CC8F" w14:textId="22A949F1" w:rsidR="00A46864" w:rsidRPr="00FC1486" w:rsidRDefault="00A46864" w:rsidP="00A46864">
            <w:pPr>
              <w:pStyle w:val="Normalbullet"/>
              <w:numPr>
                <w:ilvl w:val="0"/>
                <w:numId w:val="0"/>
              </w:numPr>
              <w:rPr>
                <w:rFonts w:ascii="Georgia" w:hAnsi="Georgia"/>
                <w:sz w:val="20"/>
                <w:szCs w:val="20"/>
                <w:lang w:val="en-US"/>
              </w:rPr>
            </w:pPr>
            <w:r w:rsidRPr="00FC1486">
              <w:rPr>
                <w:rFonts w:ascii="Georgia" w:hAnsi="Georgia"/>
                <w:sz w:val="20"/>
                <w:szCs w:val="20"/>
                <w:lang w:val="en-US"/>
              </w:rPr>
              <w:t>Club; Uscătorie; Spălătorie; Camere; Băi; Circulații; Casa scării;</w:t>
            </w:r>
          </w:p>
          <w:p w14:paraId="6AFFB166" w14:textId="72F0AEEC" w:rsidR="00A46864" w:rsidRPr="00FC1486" w:rsidRDefault="00A46864" w:rsidP="00AC45B2">
            <w:pPr>
              <w:pStyle w:val="Normalbullet"/>
              <w:numPr>
                <w:ilvl w:val="0"/>
                <w:numId w:val="0"/>
              </w:numPr>
              <w:rPr>
                <w:rFonts w:ascii="Georgia" w:hAnsi="Georgia"/>
                <w:sz w:val="20"/>
                <w:szCs w:val="20"/>
                <w:lang w:val="en-US"/>
              </w:rPr>
            </w:pPr>
            <w:r w:rsidRPr="00FC1486">
              <w:rPr>
                <w:rFonts w:ascii="Georgia" w:hAnsi="Georgia"/>
                <w:sz w:val="20"/>
                <w:szCs w:val="20"/>
                <w:lang w:val="en-US"/>
              </w:rPr>
              <w:t>Camere de pază; Servere; ECS; Curățenie;</w:t>
            </w:r>
          </w:p>
        </w:tc>
      </w:tr>
      <w:tr w:rsidR="00A46864" w:rsidRPr="009A4236" w14:paraId="28B3F485" w14:textId="77777777" w:rsidTr="00F851A7">
        <w:trPr>
          <w:trHeight w:val="302"/>
        </w:trPr>
        <w:tc>
          <w:tcPr>
            <w:tcW w:w="3001" w:type="dxa"/>
            <w:tcBorders>
              <w:top w:val="single" w:sz="4" w:space="0" w:color="auto"/>
              <w:left w:val="dotted" w:sz="4" w:space="0" w:color="000000"/>
              <w:bottom w:val="single" w:sz="4" w:space="0" w:color="auto"/>
              <w:right w:val="dotted" w:sz="4" w:space="0" w:color="000000"/>
            </w:tcBorders>
          </w:tcPr>
          <w:p w14:paraId="1CC5D5A2" w14:textId="77777777" w:rsidR="00A46864" w:rsidRPr="00CB12EC" w:rsidRDefault="00A46864" w:rsidP="00A46864">
            <w:pPr>
              <w:rPr>
                <w:rFonts w:ascii="Georgia" w:eastAsia="TimesNewRomanPSMT" w:hAnsi="Georgia" w:cs="TimesNewRomanPSMT"/>
                <w:sz w:val="20"/>
                <w:szCs w:val="20"/>
                <w:lang w:val="en-US"/>
              </w:rPr>
            </w:pPr>
            <w:r w:rsidRPr="00CB12EC">
              <w:rPr>
                <w:rFonts w:ascii="Georgia" w:eastAsia="TimesNewRomanPSMT" w:hAnsi="Georgia" w:cs="TimesNewRomanPSMT"/>
                <w:sz w:val="20"/>
                <w:szCs w:val="20"/>
                <w:lang w:val="en-US"/>
              </w:rPr>
              <w:t>Etaj 1:</w:t>
            </w:r>
          </w:p>
          <w:p w14:paraId="111FE6BD" w14:textId="77777777" w:rsidR="00A46864" w:rsidRPr="00CB12EC" w:rsidRDefault="00A46864" w:rsidP="00A46864">
            <w:pPr>
              <w:rPr>
                <w:rFonts w:ascii="Georgia" w:eastAsia="TimesNewRomanPSMT" w:hAnsi="Georgia" w:cs="TimesNewRomanPSMT"/>
                <w:sz w:val="20"/>
                <w:szCs w:val="20"/>
              </w:rPr>
            </w:pPr>
          </w:p>
        </w:tc>
        <w:tc>
          <w:tcPr>
            <w:tcW w:w="7087" w:type="dxa"/>
            <w:tcBorders>
              <w:top w:val="single" w:sz="4" w:space="0" w:color="auto"/>
              <w:left w:val="dotted" w:sz="4" w:space="0" w:color="000000"/>
              <w:bottom w:val="single" w:sz="4" w:space="0" w:color="auto"/>
              <w:right w:val="dotted" w:sz="4" w:space="0" w:color="000000"/>
            </w:tcBorders>
          </w:tcPr>
          <w:p w14:paraId="0FE39410" w14:textId="6481AA14" w:rsidR="00A46864" w:rsidRPr="00FC1486" w:rsidRDefault="00A46864" w:rsidP="00AC45B2">
            <w:pPr>
              <w:pStyle w:val="Normalbullet"/>
              <w:numPr>
                <w:ilvl w:val="0"/>
                <w:numId w:val="0"/>
              </w:numPr>
              <w:rPr>
                <w:rFonts w:ascii="Georgia" w:hAnsi="Georgia"/>
                <w:sz w:val="20"/>
                <w:szCs w:val="20"/>
                <w:lang w:val="en-US"/>
              </w:rPr>
            </w:pPr>
            <w:r w:rsidRPr="00FC1486">
              <w:rPr>
                <w:rFonts w:ascii="Georgia" w:hAnsi="Georgia"/>
                <w:sz w:val="20"/>
                <w:szCs w:val="20"/>
                <w:lang w:val="en-US"/>
              </w:rPr>
              <w:t xml:space="preserve">Depozite administrator; Camere; Băi; Circulații; Sală de lectură; Server; </w:t>
            </w:r>
            <w:r w:rsidRPr="00FC1486">
              <w:rPr>
                <w:rFonts w:ascii="Georgia" w:hAnsi="Georgia"/>
                <w:sz w:val="20"/>
                <w:szCs w:val="20"/>
              </w:rPr>
              <w:t>Depozite haine civile</w:t>
            </w:r>
            <w:r w:rsidRPr="00FC1486">
              <w:rPr>
                <w:rFonts w:ascii="Georgia" w:hAnsi="Georgia"/>
                <w:sz w:val="20"/>
                <w:szCs w:val="20"/>
                <w:lang w:val="en-US"/>
              </w:rPr>
              <w:t>; Depozite încălțăminte; Curățenie; Birou; Uscătorie; Spălătorie; Casa scării;</w:t>
            </w:r>
          </w:p>
        </w:tc>
      </w:tr>
      <w:tr w:rsidR="00C06F40" w:rsidRPr="009A4236" w14:paraId="628C6DA2" w14:textId="77777777" w:rsidTr="00F851A7">
        <w:trPr>
          <w:trHeight w:val="470"/>
        </w:trPr>
        <w:tc>
          <w:tcPr>
            <w:tcW w:w="3001" w:type="dxa"/>
            <w:tcBorders>
              <w:top w:val="single" w:sz="4" w:space="0" w:color="auto"/>
              <w:left w:val="dotted" w:sz="4" w:space="0" w:color="000000"/>
              <w:bottom w:val="single" w:sz="4" w:space="0" w:color="auto"/>
              <w:right w:val="dotted" w:sz="4" w:space="0" w:color="000000"/>
            </w:tcBorders>
          </w:tcPr>
          <w:p w14:paraId="1EA51435" w14:textId="77777777" w:rsidR="00C06F40" w:rsidRPr="00CB12EC" w:rsidRDefault="00C06F40" w:rsidP="00C06F40">
            <w:pPr>
              <w:rPr>
                <w:rFonts w:ascii="Georgia" w:eastAsia="TimesNewRomanPSMT" w:hAnsi="Georgia" w:cs="TimesNewRomanPSMT"/>
                <w:sz w:val="20"/>
                <w:szCs w:val="20"/>
                <w:lang w:val="en-US"/>
              </w:rPr>
            </w:pPr>
            <w:r w:rsidRPr="00CB12EC">
              <w:rPr>
                <w:rFonts w:ascii="Georgia" w:eastAsia="TimesNewRomanPSMT" w:hAnsi="Georgia" w:cs="TimesNewRomanPSMT"/>
                <w:sz w:val="20"/>
                <w:szCs w:val="20"/>
                <w:lang w:val="en-US"/>
              </w:rPr>
              <w:lastRenderedPageBreak/>
              <w:t>Etaj 2:</w:t>
            </w:r>
          </w:p>
          <w:p w14:paraId="4232E18C" w14:textId="77777777" w:rsidR="00C06F40" w:rsidRPr="00CB12EC" w:rsidRDefault="00C06F40" w:rsidP="00C06F40">
            <w:pPr>
              <w:rPr>
                <w:rFonts w:ascii="Georgia" w:eastAsia="TimesNewRomanPSMT" w:hAnsi="Georgia" w:cs="TimesNewRomanPSMT"/>
                <w:sz w:val="20"/>
                <w:szCs w:val="20"/>
              </w:rPr>
            </w:pPr>
          </w:p>
        </w:tc>
        <w:tc>
          <w:tcPr>
            <w:tcW w:w="7087" w:type="dxa"/>
            <w:tcBorders>
              <w:top w:val="single" w:sz="4" w:space="0" w:color="auto"/>
              <w:left w:val="dotted" w:sz="4" w:space="0" w:color="000000"/>
              <w:bottom w:val="single" w:sz="4" w:space="0" w:color="auto"/>
              <w:right w:val="dotted" w:sz="4" w:space="0" w:color="000000"/>
            </w:tcBorders>
          </w:tcPr>
          <w:p w14:paraId="35038184" w14:textId="2372BF6D" w:rsidR="00C06F40" w:rsidRPr="00FC1486" w:rsidRDefault="00C06F40" w:rsidP="00AC45B2">
            <w:pPr>
              <w:pStyle w:val="Normalbullet"/>
              <w:numPr>
                <w:ilvl w:val="0"/>
                <w:numId w:val="0"/>
              </w:numPr>
              <w:rPr>
                <w:rFonts w:ascii="Georgia" w:hAnsi="Georgia"/>
                <w:sz w:val="20"/>
                <w:szCs w:val="20"/>
                <w:lang w:val="en-US"/>
              </w:rPr>
            </w:pPr>
            <w:r w:rsidRPr="00FC1486">
              <w:rPr>
                <w:rFonts w:ascii="Georgia" w:hAnsi="Georgia"/>
                <w:sz w:val="20"/>
                <w:szCs w:val="20"/>
                <w:lang w:val="en-US"/>
              </w:rPr>
              <w:t xml:space="preserve">Depozite administrator; Camere; Băi; Circulații; Sală de lectură; Server; </w:t>
            </w:r>
            <w:r w:rsidRPr="00FC1486">
              <w:rPr>
                <w:rFonts w:ascii="Georgia" w:hAnsi="Georgia"/>
                <w:sz w:val="20"/>
                <w:szCs w:val="20"/>
              </w:rPr>
              <w:t>Depozite haine civile</w:t>
            </w:r>
            <w:r w:rsidRPr="00FC1486">
              <w:rPr>
                <w:rFonts w:ascii="Georgia" w:hAnsi="Georgia"/>
                <w:sz w:val="20"/>
                <w:szCs w:val="20"/>
                <w:lang w:val="en-US"/>
              </w:rPr>
              <w:t>; Depozite încălțăminte; Curățenie; Birou; Uscătorie; Spălătorie; Casa scării;</w:t>
            </w:r>
          </w:p>
        </w:tc>
      </w:tr>
      <w:tr w:rsidR="00C06F40" w:rsidRPr="009A4236" w14:paraId="5AA20CFA" w14:textId="77777777" w:rsidTr="00F851A7">
        <w:trPr>
          <w:trHeight w:val="372"/>
        </w:trPr>
        <w:tc>
          <w:tcPr>
            <w:tcW w:w="3001" w:type="dxa"/>
            <w:tcBorders>
              <w:top w:val="single" w:sz="4" w:space="0" w:color="auto"/>
              <w:left w:val="dotted" w:sz="4" w:space="0" w:color="000000"/>
              <w:bottom w:val="single" w:sz="4" w:space="0" w:color="auto"/>
              <w:right w:val="dotted" w:sz="4" w:space="0" w:color="000000"/>
            </w:tcBorders>
          </w:tcPr>
          <w:p w14:paraId="27623775" w14:textId="77777777" w:rsidR="00C06F40" w:rsidRPr="00CB12EC" w:rsidRDefault="00C06F40" w:rsidP="00C06F40">
            <w:pPr>
              <w:rPr>
                <w:rFonts w:ascii="Georgia" w:eastAsia="TimesNewRomanPSMT" w:hAnsi="Georgia" w:cs="TimesNewRomanPSMT"/>
                <w:sz w:val="20"/>
                <w:szCs w:val="20"/>
                <w:lang w:val="en-US"/>
              </w:rPr>
            </w:pPr>
            <w:r w:rsidRPr="00CB12EC">
              <w:rPr>
                <w:rFonts w:ascii="Georgia" w:eastAsia="TimesNewRomanPSMT" w:hAnsi="Georgia" w:cs="TimesNewRomanPSMT"/>
                <w:sz w:val="20"/>
                <w:szCs w:val="20"/>
                <w:lang w:val="en-US"/>
              </w:rPr>
              <w:t>Etaj 3:</w:t>
            </w:r>
          </w:p>
          <w:p w14:paraId="66EA8630" w14:textId="77777777" w:rsidR="00C06F40" w:rsidRPr="00CB12EC" w:rsidRDefault="00C06F40" w:rsidP="00C06F40">
            <w:pPr>
              <w:rPr>
                <w:rFonts w:ascii="Georgia" w:eastAsia="TimesNewRomanPSMT" w:hAnsi="Georgia" w:cs="TimesNewRomanPSMT"/>
                <w:sz w:val="20"/>
                <w:szCs w:val="20"/>
              </w:rPr>
            </w:pPr>
          </w:p>
        </w:tc>
        <w:tc>
          <w:tcPr>
            <w:tcW w:w="7087" w:type="dxa"/>
            <w:tcBorders>
              <w:top w:val="single" w:sz="4" w:space="0" w:color="auto"/>
              <w:left w:val="dotted" w:sz="4" w:space="0" w:color="000000"/>
              <w:bottom w:val="single" w:sz="4" w:space="0" w:color="auto"/>
              <w:right w:val="dotted" w:sz="4" w:space="0" w:color="000000"/>
            </w:tcBorders>
          </w:tcPr>
          <w:p w14:paraId="4E2ACA5C" w14:textId="6FFFE173" w:rsidR="00C06F40" w:rsidRPr="00FC1486" w:rsidRDefault="00C06F40" w:rsidP="00AC45B2">
            <w:pPr>
              <w:pStyle w:val="Normalbullet"/>
              <w:numPr>
                <w:ilvl w:val="0"/>
                <w:numId w:val="0"/>
              </w:numPr>
              <w:rPr>
                <w:rFonts w:ascii="Georgia" w:hAnsi="Georgia"/>
                <w:sz w:val="20"/>
                <w:szCs w:val="20"/>
                <w:lang w:val="en-US"/>
              </w:rPr>
            </w:pPr>
            <w:r w:rsidRPr="00FC1486">
              <w:rPr>
                <w:rFonts w:ascii="Georgia" w:hAnsi="Georgia"/>
                <w:sz w:val="20"/>
                <w:szCs w:val="20"/>
                <w:lang w:val="en-US"/>
              </w:rPr>
              <w:t xml:space="preserve">Depozite administrator; Camere; Băi; Circulații; Sală de lectură; Server; </w:t>
            </w:r>
            <w:r w:rsidRPr="00FC1486">
              <w:rPr>
                <w:rFonts w:ascii="Georgia" w:hAnsi="Georgia"/>
                <w:sz w:val="20"/>
                <w:szCs w:val="20"/>
              </w:rPr>
              <w:t>Depozite haine civile</w:t>
            </w:r>
            <w:r w:rsidRPr="00FC1486">
              <w:rPr>
                <w:rFonts w:ascii="Georgia" w:hAnsi="Georgia"/>
                <w:sz w:val="20"/>
                <w:szCs w:val="20"/>
                <w:lang w:val="en-US"/>
              </w:rPr>
              <w:t>; Depozite încălțăminte; Curățenie; Birou; Uscătorie; Spălătorie; Casa scării;</w:t>
            </w:r>
          </w:p>
        </w:tc>
      </w:tr>
      <w:tr w:rsidR="00C06F40" w:rsidRPr="009A4236" w14:paraId="73AEB61E" w14:textId="77777777" w:rsidTr="00F851A7">
        <w:trPr>
          <w:trHeight w:val="529"/>
        </w:trPr>
        <w:tc>
          <w:tcPr>
            <w:tcW w:w="3001" w:type="dxa"/>
            <w:tcBorders>
              <w:top w:val="single" w:sz="4" w:space="0" w:color="auto"/>
              <w:left w:val="dotted" w:sz="4" w:space="0" w:color="000000"/>
              <w:bottom w:val="single" w:sz="4" w:space="0" w:color="auto"/>
              <w:right w:val="dotted" w:sz="4" w:space="0" w:color="000000"/>
            </w:tcBorders>
          </w:tcPr>
          <w:p w14:paraId="1512C545" w14:textId="77777777" w:rsidR="00C06F40" w:rsidRPr="00CB12EC" w:rsidRDefault="00C06F40" w:rsidP="00C06F40">
            <w:pPr>
              <w:rPr>
                <w:rFonts w:ascii="Georgia" w:eastAsia="TimesNewRomanPSMT" w:hAnsi="Georgia" w:cs="TimesNewRomanPSMT"/>
                <w:sz w:val="20"/>
                <w:szCs w:val="20"/>
                <w:lang w:val="en-US"/>
              </w:rPr>
            </w:pPr>
            <w:r w:rsidRPr="00CB12EC">
              <w:rPr>
                <w:rFonts w:ascii="Georgia" w:eastAsia="TimesNewRomanPSMT" w:hAnsi="Georgia" w:cs="TimesNewRomanPSMT"/>
                <w:sz w:val="20"/>
                <w:szCs w:val="20"/>
                <w:lang w:val="en-US"/>
              </w:rPr>
              <w:t>Etaj 4:</w:t>
            </w:r>
          </w:p>
          <w:p w14:paraId="0933D484" w14:textId="77777777" w:rsidR="00C06F40" w:rsidRPr="00CB12EC" w:rsidRDefault="00C06F40" w:rsidP="00C06F40">
            <w:pPr>
              <w:rPr>
                <w:rFonts w:ascii="Georgia" w:eastAsia="TimesNewRomanPSMT" w:hAnsi="Georgia" w:cs="TimesNewRomanPSMT"/>
                <w:sz w:val="20"/>
                <w:szCs w:val="20"/>
              </w:rPr>
            </w:pPr>
          </w:p>
        </w:tc>
        <w:tc>
          <w:tcPr>
            <w:tcW w:w="7087" w:type="dxa"/>
            <w:tcBorders>
              <w:top w:val="single" w:sz="4" w:space="0" w:color="auto"/>
              <w:left w:val="dotted" w:sz="4" w:space="0" w:color="000000"/>
              <w:bottom w:val="single" w:sz="4" w:space="0" w:color="auto"/>
              <w:right w:val="dotted" w:sz="4" w:space="0" w:color="000000"/>
            </w:tcBorders>
          </w:tcPr>
          <w:p w14:paraId="246C8ECB" w14:textId="6F7BA6D2" w:rsidR="00C06F40" w:rsidRPr="00FC1486" w:rsidRDefault="00C06F40" w:rsidP="00C06F40">
            <w:pPr>
              <w:pStyle w:val="Normalbullet"/>
              <w:numPr>
                <w:ilvl w:val="0"/>
                <w:numId w:val="0"/>
              </w:numPr>
              <w:rPr>
                <w:rFonts w:ascii="Georgia" w:hAnsi="Georgia"/>
                <w:sz w:val="20"/>
                <w:szCs w:val="20"/>
                <w:lang w:val="en-US"/>
              </w:rPr>
            </w:pPr>
            <w:r w:rsidRPr="00FC1486">
              <w:rPr>
                <w:rFonts w:ascii="Georgia" w:hAnsi="Georgia"/>
                <w:sz w:val="20"/>
                <w:szCs w:val="20"/>
                <w:lang w:val="en-US"/>
              </w:rPr>
              <w:t xml:space="preserve">Depozite administrator; Camere; Băi; Circulații; Sală de lectură; Server; </w:t>
            </w:r>
            <w:r w:rsidRPr="00FC1486">
              <w:rPr>
                <w:rFonts w:ascii="Georgia" w:hAnsi="Georgia"/>
                <w:sz w:val="20"/>
                <w:szCs w:val="20"/>
              </w:rPr>
              <w:t>Depozite haine civile</w:t>
            </w:r>
            <w:r w:rsidRPr="00FC1486">
              <w:rPr>
                <w:rFonts w:ascii="Georgia" w:hAnsi="Georgia"/>
                <w:sz w:val="20"/>
                <w:szCs w:val="20"/>
                <w:lang w:val="en-US"/>
              </w:rPr>
              <w:t>; Depozite încălțăminte; Curățenie; Birou; Uscătorie; Spălătorie; Casa scării;</w:t>
            </w:r>
          </w:p>
        </w:tc>
      </w:tr>
      <w:tr w:rsidR="00C06F40" w:rsidRPr="009A4236" w14:paraId="556A2ED3" w14:textId="77777777" w:rsidTr="00F851A7">
        <w:tc>
          <w:tcPr>
            <w:tcW w:w="3001" w:type="dxa"/>
            <w:tcBorders>
              <w:top w:val="dotted" w:sz="4" w:space="0" w:color="000000"/>
              <w:left w:val="dotted" w:sz="4" w:space="0" w:color="000000"/>
              <w:bottom w:val="dotted" w:sz="4" w:space="0" w:color="000000"/>
              <w:right w:val="dotted" w:sz="4" w:space="0" w:color="000000"/>
            </w:tcBorders>
          </w:tcPr>
          <w:p w14:paraId="7D6BC1B0" w14:textId="77777777" w:rsidR="00C06F40" w:rsidRPr="00CB12EC" w:rsidRDefault="00C06F40" w:rsidP="00C06F40">
            <w:pPr>
              <w:rPr>
                <w:rFonts w:ascii="Georgia" w:eastAsia="TimesNewRomanPSMT" w:hAnsi="Georgia" w:cs="TimesNewRomanPSMT"/>
                <w:b/>
                <w:bCs/>
                <w:sz w:val="20"/>
                <w:szCs w:val="20"/>
                <w:lang w:val="en-US"/>
              </w:rPr>
            </w:pPr>
            <w:r w:rsidRPr="00CB12EC">
              <w:rPr>
                <w:rFonts w:ascii="Georgia" w:eastAsia="TimesNewRomanPSMT" w:hAnsi="Georgia" w:cs="TimesNewRomanPSMT"/>
                <w:b/>
                <w:bCs/>
                <w:sz w:val="20"/>
                <w:szCs w:val="20"/>
                <w:lang w:val="en-US"/>
              </w:rPr>
              <w:t>Sistem constructiv:</w:t>
            </w:r>
          </w:p>
        </w:tc>
        <w:tc>
          <w:tcPr>
            <w:tcW w:w="7087" w:type="dxa"/>
            <w:tcBorders>
              <w:top w:val="dotted" w:sz="4" w:space="0" w:color="000000"/>
              <w:left w:val="dotted" w:sz="4" w:space="0" w:color="000000"/>
              <w:bottom w:val="dotted" w:sz="4" w:space="0" w:color="000000"/>
              <w:right w:val="dotted" w:sz="4" w:space="0" w:color="000000"/>
            </w:tcBorders>
          </w:tcPr>
          <w:p w14:paraId="29F27473" w14:textId="77777777" w:rsidR="00C06F40" w:rsidRPr="009A4236" w:rsidRDefault="00C06F40" w:rsidP="00C06F40">
            <w:pPr>
              <w:pStyle w:val="Normalbullet"/>
              <w:numPr>
                <w:ilvl w:val="0"/>
                <w:numId w:val="0"/>
              </w:numPr>
              <w:ind w:left="1987"/>
              <w:rPr>
                <w:rFonts w:ascii="Georgia" w:hAnsi="Georgia"/>
                <w:lang w:val="en-US"/>
              </w:rPr>
            </w:pPr>
          </w:p>
        </w:tc>
      </w:tr>
      <w:tr w:rsidR="00C06F40" w:rsidRPr="009A4236" w14:paraId="59A482BA" w14:textId="77777777" w:rsidTr="00F851A7">
        <w:tc>
          <w:tcPr>
            <w:tcW w:w="3001" w:type="dxa"/>
            <w:tcBorders>
              <w:top w:val="dotted" w:sz="4" w:space="0" w:color="000000"/>
              <w:left w:val="dotted" w:sz="4" w:space="0" w:color="000000"/>
              <w:bottom w:val="dotted" w:sz="4" w:space="0" w:color="000000"/>
              <w:right w:val="dotted" w:sz="4" w:space="0" w:color="000000"/>
            </w:tcBorders>
          </w:tcPr>
          <w:p w14:paraId="659346B1" w14:textId="77777777" w:rsidR="00C06F40" w:rsidRPr="00CB12EC" w:rsidRDefault="00C06F40" w:rsidP="00C06F40">
            <w:pPr>
              <w:ind w:left="1440"/>
              <w:rPr>
                <w:rFonts w:ascii="Georgia" w:eastAsia="TimesNewRomanPSMT" w:hAnsi="Georgia" w:cs="TimesNewRomanPSMT"/>
                <w:b/>
                <w:bCs/>
                <w:sz w:val="20"/>
                <w:szCs w:val="20"/>
                <w:lang w:val="en-US"/>
              </w:rPr>
            </w:pPr>
          </w:p>
          <w:p w14:paraId="5E0BDFAC" w14:textId="77777777" w:rsidR="00C06F40" w:rsidRPr="00CB12EC" w:rsidRDefault="00C06F40" w:rsidP="00C06F40">
            <w:pPr>
              <w:ind w:left="1440"/>
              <w:rPr>
                <w:rFonts w:ascii="Georgia" w:eastAsia="TimesNewRomanPSMT" w:hAnsi="Georgia" w:cs="TimesNewRomanPSMT"/>
                <w:b/>
                <w:bCs/>
                <w:sz w:val="20"/>
                <w:szCs w:val="20"/>
                <w:lang w:val="en-US"/>
              </w:rPr>
            </w:pPr>
          </w:p>
        </w:tc>
        <w:tc>
          <w:tcPr>
            <w:tcW w:w="7087" w:type="dxa"/>
            <w:tcBorders>
              <w:top w:val="dotted" w:sz="4" w:space="0" w:color="000000"/>
              <w:left w:val="dotted" w:sz="4" w:space="0" w:color="000000"/>
              <w:bottom w:val="dotted" w:sz="4" w:space="0" w:color="000000"/>
              <w:right w:val="dotted" w:sz="4" w:space="0" w:color="000000"/>
            </w:tcBorders>
          </w:tcPr>
          <w:p w14:paraId="0890AE7E" w14:textId="77777777" w:rsidR="00C06F40" w:rsidRPr="00FC1486" w:rsidRDefault="00C06F40" w:rsidP="002677E7">
            <w:pPr>
              <w:pStyle w:val="Normalbullet"/>
              <w:numPr>
                <w:ilvl w:val="0"/>
                <w:numId w:val="17"/>
              </w:numPr>
              <w:ind w:left="360"/>
              <w:rPr>
                <w:rFonts w:ascii="Georgia" w:hAnsi="Georgia"/>
                <w:sz w:val="20"/>
                <w:szCs w:val="20"/>
                <w:lang w:val="en-US"/>
              </w:rPr>
            </w:pPr>
            <w:r w:rsidRPr="00FC1486">
              <w:rPr>
                <w:rFonts w:ascii="Georgia" w:hAnsi="Georgia"/>
                <w:sz w:val="20"/>
                <w:szCs w:val="20"/>
                <w:lang w:val="en-US"/>
              </w:rPr>
              <w:t>structură:</w:t>
            </w:r>
          </w:p>
          <w:p w14:paraId="3182C58E" w14:textId="77777777" w:rsidR="00C06F40" w:rsidRPr="00FC1486" w:rsidRDefault="00C06F40" w:rsidP="002677E7">
            <w:pPr>
              <w:pStyle w:val="Normalbullet"/>
              <w:numPr>
                <w:ilvl w:val="0"/>
                <w:numId w:val="16"/>
              </w:numPr>
              <w:ind w:left="1080"/>
              <w:rPr>
                <w:rFonts w:ascii="Georgia" w:hAnsi="Georgia"/>
                <w:sz w:val="20"/>
                <w:szCs w:val="20"/>
                <w:lang w:val="en-US"/>
              </w:rPr>
            </w:pPr>
            <w:r w:rsidRPr="00FC1486">
              <w:rPr>
                <w:rFonts w:ascii="Georgia" w:hAnsi="Georgia"/>
                <w:sz w:val="20"/>
                <w:szCs w:val="20"/>
                <w:lang w:val="en-US"/>
              </w:rPr>
              <w:t>cadre de beton armat, cu stâlpi și grinzi</w:t>
            </w:r>
          </w:p>
          <w:p w14:paraId="00E1B1C1" w14:textId="77777777" w:rsidR="00C06F40" w:rsidRPr="00FC1486" w:rsidRDefault="00C06F40" w:rsidP="002677E7">
            <w:pPr>
              <w:pStyle w:val="Normalbullet"/>
              <w:numPr>
                <w:ilvl w:val="0"/>
                <w:numId w:val="16"/>
              </w:numPr>
              <w:ind w:left="1080"/>
              <w:rPr>
                <w:rFonts w:ascii="Georgia" w:hAnsi="Georgia"/>
                <w:sz w:val="20"/>
                <w:szCs w:val="20"/>
                <w:lang w:val="en-US"/>
              </w:rPr>
            </w:pPr>
            <w:r w:rsidRPr="00FC1486">
              <w:rPr>
                <w:rFonts w:ascii="Georgia" w:hAnsi="Georgia"/>
                <w:sz w:val="20"/>
                <w:szCs w:val="20"/>
                <w:lang w:val="en-US"/>
              </w:rPr>
              <w:t xml:space="preserve"> planșee din beton</w:t>
            </w:r>
          </w:p>
          <w:p w14:paraId="6D6CF26E" w14:textId="77777777" w:rsidR="00C06F40" w:rsidRPr="00FC1486" w:rsidRDefault="00C06F40" w:rsidP="002677E7">
            <w:pPr>
              <w:pStyle w:val="Normalbullet"/>
              <w:numPr>
                <w:ilvl w:val="0"/>
                <w:numId w:val="15"/>
              </w:numPr>
              <w:ind w:left="360"/>
              <w:rPr>
                <w:rFonts w:ascii="Georgia" w:hAnsi="Georgia"/>
                <w:sz w:val="20"/>
                <w:szCs w:val="20"/>
                <w:lang w:val="en-US"/>
              </w:rPr>
            </w:pPr>
            <w:r w:rsidRPr="00FC1486">
              <w:rPr>
                <w:rFonts w:ascii="Georgia" w:hAnsi="Georgia"/>
                <w:sz w:val="20"/>
                <w:szCs w:val="20"/>
                <w:lang w:val="en-US"/>
              </w:rPr>
              <w:t xml:space="preserve">închideri perimetrale:        </w:t>
            </w:r>
          </w:p>
          <w:p w14:paraId="079D6472" w14:textId="1A81B32A" w:rsidR="00C06F40" w:rsidRPr="00FC1486" w:rsidRDefault="00C06F40" w:rsidP="002677E7">
            <w:pPr>
              <w:pStyle w:val="Normalbullet"/>
              <w:numPr>
                <w:ilvl w:val="0"/>
                <w:numId w:val="11"/>
              </w:numPr>
              <w:rPr>
                <w:rFonts w:ascii="Georgia" w:hAnsi="Georgia"/>
                <w:sz w:val="20"/>
                <w:szCs w:val="20"/>
                <w:lang w:val="en-US"/>
              </w:rPr>
            </w:pPr>
            <w:r w:rsidRPr="00FC1486">
              <w:rPr>
                <w:rFonts w:ascii="Georgia" w:hAnsi="Georgia"/>
                <w:sz w:val="20"/>
                <w:szCs w:val="20"/>
                <w:lang w:val="en-US"/>
              </w:rPr>
              <w:t>zidărie 30cm;</w:t>
            </w:r>
          </w:p>
          <w:p w14:paraId="3C231972" w14:textId="77777777" w:rsidR="00C06F40" w:rsidRPr="00FC1486" w:rsidRDefault="00C06F40" w:rsidP="002677E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compartimentări interioare:</w:t>
            </w:r>
          </w:p>
          <w:p w14:paraId="2B2F88EC" w14:textId="7AD40D48" w:rsidR="00C06F40" w:rsidRPr="005B62B1" w:rsidRDefault="00C06F40" w:rsidP="005B62B1">
            <w:pPr>
              <w:pStyle w:val="Listparagraf"/>
              <w:numPr>
                <w:ilvl w:val="0"/>
                <w:numId w:val="11"/>
              </w:numPr>
              <w:suppressAutoHyphens/>
              <w:rPr>
                <w:rFonts w:ascii="Georgia" w:eastAsia="TimesNewRomanPSMT" w:hAnsi="Georgia" w:cs="TimesNewRomanPSMT"/>
                <w:sz w:val="20"/>
                <w:szCs w:val="20"/>
                <w:lang w:val="en-US"/>
              </w:rPr>
            </w:pPr>
            <w:r w:rsidRPr="00FC1486">
              <w:rPr>
                <w:rFonts w:ascii="Georgia" w:eastAsia="TimesNewRomanPSMT" w:hAnsi="Georgia"/>
                <w:sz w:val="20"/>
                <w:szCs w:val="20"/>
                <w:lang w:val="en-US"/>
              </w:rPr>
              <w:t>zidărie 15 cm, 25 cm și 30 cm</w:t>
            </w:r>
            <w:r w:rsidRPr="00FC1486">
              <w:rPr>
                <w:rFonts w:ascii="Georgia" w:eastAsia="Calibri" w:hAnsi="Georgia"/>
                <w:sz w:val="20"/>
                <w:szCs w:val="20"/>
                <w:lang w:val="en-US"/>
              </w:rPr>
              <w:t xml:space="preserve"> </w:t>
            </w:r>
            <w:r w:rsidRPr="00FC1486">
              <w:rPr>
                <w:rFonts w:ascii="Georgia" w:eastAsia="TimesNewRomanPSMT" w:hAnsi="Georgia" w:cs="TimesNewRomanPSMT"/>
                <w:sz w:val="20"/>
                <w:szCs w:val="20"/>
                <w:lang w:val="en-US"/>
              </w:rPr>
              <w:t>cu rezisten</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ă la foc în func</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 xml:space="preserve">ie de densitatea sarcinii termice </w:t>
            </w:r>
            <w:r w:rsidRPr="00FC1486">
              <w:rPr>
                <w:rFonts w:ascii="Georgia" w:eastAsia="TimesNewRomanPSMT" w:hAnsi="Georgia" w:cs="Calibri"/>
                <w:sz w:val="20"/>
                <w:szCs w:val="20"/>
                <w:lang w:val="en-US"/>
              </w:rPr>
              <w:t>ș</w:t>
            </w:r>
            <w:r w:rsidRPr="00FC1486">
              <w:rPr>
                <w:rFonts w:ascii="Georgia" w:eastAsia="TimesNewRomanPSMT" w:hAnsi="Georgia" w:cs="TimesNewRomanPSMT"/>
                <w:sz w:val="20"/>
                <w:szCs w:val="20"/>
                <w:lang w:val="en-US"/>
              </w:rPr>
              <w:t>i/sau destina</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ia incăperilor.</w:t>
            </w:r>
          </w:p>
        </w:tc>
      </w:tr>
      <w:tr w:rsidR="00C06F40" w:rsidRPr="009A4236" w14:paraId="1BAFE53B" w14:textId="77777777" w:rsidTr="00F851A7">
        <w:tc>
          <w:tcPr>
            <w:tcW w:w="3001" w:type="dxa"/>
            <w:tcBorders>
              <w:top w:val="dotted" w:sz="4" w:space="0" w:color="000000"/>
              <w:left w:val="dotted" w:sz="4" w:space="0" w:color="000000"/>
              <w:bottom w:val="dotted" w:sz="4" w:space="0" w:color="000000"/>
              <w:right w:val="dotted" w:sz="4" w:space="0" w:color="000000"/>
            </w:tcBorders>
          </w:tcPr>
          <w:p w14:paraId="1737EDDE" w14:textId="77777777" w:rsidR="00C06F40" w:rsidRPr="00CB12EC" w:rsidRDefault="00C06F40" w:rsidP="00C06F40">
            <w:pPr>
              <w:ind w:left="-19"/>
              <w:rPr>
                <w:rFonts w:ascii="Georgia" w:eastAsia="TimesNewRomanPSMT" w:hAnsi="Georgia" w:cs="TimesNewRomanPSMT"/>
                <w:b/>
                <w:bCs/>
                <w:sz w:val="20"/>
                <w:szCs w:val="20"/>
                <w:lang w:val="en-US"/>
              </w:rPr>
            </w:pPr>
            <w:r w:rsidRPr="00CB12EC">
              <w:rPr>
                <w:rFonts w:ascii="Georgia" w:eastAsia="TimesNewRomanPSMT" w:hAnsi="Georgia" w:cs="TimesNewRomanPSMT"/>
                <w:b/>
                <w:bCs/>
                <w:sz w:val="20"/>
                <w:szCs w:val="20"/>
                <w:lang w:val="en-US"/>
              </w:rPr>
              <w:t>Finisaje exterioare</w:t>
            </w:r>
          </w:p>
          <w:p w14:paraId="57AD1E63" w14:textId="77777777" w:rsidR="00C06F40" w:rsidRPr="00CB12EC" w:rsidRDefault="00C06F40" w:rsidP="00C06F40">
            <w:pPr>
              <w:ind w:left="1440"/>
              <w:rPr>
                <w:rFonts w:ascii="Georgia" w:hAnsi="Georgia" w:cs="TimesNewRomanPS-BoldMT"/>
                <w:b/>
                <w:bCs/>
                <w:sz w:val="20"/>
                <w:szCs w:val="20"/>
                <w:lang w:val="en-US"/>
              </w:rPr>
            </w:pPr>
          </w:p>
        </w:tc>
        <w:tc>
          <w:tcPr>
            <w:tcW w:w="7087" w:type="dxa"/>
            <w:tcBorders>
              <w:top w:val="dotted" w:sz="4" w:space="0" w:color="000000"/>
              <w:left w:val="dotted" w:sz="4" w:space="0" w:color="000000"/>
              <w:bottom w:val="dotted" w:sz="4" w:space="0" w:color="000000"/>
              <w:right w:val="dotted" w:sz="4" w:space="0" w:color="000000"/>
            </w:tcBorders>
          </w:tcPr>
          <w:p w14:paraId="27739368" w14:textId="77777777" w:rsidR="00C06F40" w:rsidRPr="00FC1486" w:rsidRDefault="00C06F40" w:rsidP="002677E7">
            <w:pPr>
              <w:pStyle w:val="Normalbullet"/>
              <w:numPr>
                <w:ilvl w:val="1"/>
                <w:numId w:val="10"/>
              </w:numPr>
              <w:ind w:left="255" w:hanging="255"/>
              <w:rPr>
                <w:rFonts w:ascii="Georgia" w:hAnsi="Georgia"/>
                <w:color w:val="auto"/>
                <w:sz w:val="20"/>
                <w:szCs w:val="20"/>
                <w:lang w:val="en-US"/>
              </w:rPr>
            </w:pPr>
            <w:r w:rsidRPr="00FC1486">
              <w:rPr>
                <w:rFonts w:ascii="Georgia" w:hAnsi="Georgia"/>
                <w:color w:val="auto"/>
                <w:sz w:val="20"/>
                <w:szCs w:val="20"/>
                <w:lang w:val="en-US"/>
              </w:rPr>
              <w:t>fa</w:t>
            </w:r>
            <w:r w:rsidRPr="00FC1486">
              <w:rPr>
                <w:rFonts w:ascii="Georgia" w:hAnsi="Georgia" w:cs="Calibri"/>
                <w:color w:val="auto"/>
                <w:sz w:val="20"/>
                <w:szCs w:val="20"/>
                <w:lang w:val="en-US"/>
              </w:rPr>
              <w:t>ț</w:t>
            </w:r>
            <w:r w:rsidRPr="00FC1486">
              <w:rPr>
                <w:rFonts w:ascii="Georgia" w:hAnsi="Georgia"/>
                <w:color w:val="auto"/>
                <w:sz w:val="20"/>
                <w:szCs w:val="20"/>
                <w:lang w:val="en-US"/>
              </w:rPr>
              <w:t>adă - termosistem vată minerală bazaltică 15 cm finisat cu tencuieli decorative;</w:t>
            </w:r>
            <w:r w:rsidRPr="00FC1486">
              <w:rPr>
                <w:rFonts w:ascii="Georgia" w:eastAsia="TimesNewRomanPSMT" w:hAnsi="Georgia" w:cs="TimesNewRomanPSMT"/>
                <w:color w:val="auto"/>
                <w:sz w:val="20"/>
                <w:szCs w:val="20"/>
                <w:lang w:val="en-US"/>
              </w:rPr>
              <w:t xml:space="preserve"> soclu - termosistem polistiren extrudat finisat cu tencuială hidroizolantă cu</w:t>
            </w:r>
          </w:p>
          <w:p w14:paraId="17EAD5A6" w14:textId="77777777" w:rsidR="00C06F40" w:rsidRPr="00FC1486" w:rsidRDefault="00C06F40" w:rsidP="00C06F40">
            <w:pPr>
              <w:ind w:left="255"/>
              <w:rPr>
                <w:rFonts w:ascii="Georgia" w:eastAsia="TimesNewRomanPSMT" w:hAnsi="Georgia" w:cs="TimesNewRomanPSMT"/>
                <w:sz w:val="20"/>
                <w:szCs w:val="20"/>
                <w:lang w:val="en-US"/>
              </w:rPr>
            </w:pPr>
            <w:r w:rsidRPr="00FC1486">
              <w:rPr>
                <w:rFonts w:ascii="Georgia" w:eastAsia="TimesNewRomanPSMT" w:hAnsi="Georgia" w:cs="TimesNewRomanPSMT"/>
                <w:sz w:val="20"/>
                <w:szCs w:val="20"/>
                <w:lang w:val="en-US"/>
              </w:rPr>
              <w:t>rezisten</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ă mecanică;</w:t>
            </w:r>
          </w:p>
          <w:p w14:paraId="2713051E" w14:textId="77777777" w:rsidR="00C06F40" w:rsidRPr="00FC1486" w:rsidRDefault="00C06F40" w:rsidP="002677E7">
            <w:pPr>
              <w:pStyle w:val="Normalbullet"/>
              <w:numPr>
                <w:ilvl w:val="1"/>
                <w:numId w:val="10"/>
              </w:numPr>
              <w:ind w:left="255" w:hanging="255"/>
              <w:rPr>
                <w:rFonts w:ascii="Georgia" w:hAnsi="Georgia"/>
                <w:color w:val="auto"/>
                <w:sz w:val="20"/>
                <w:szCs w:val="20"/>
                <w:lang w:val="en-US"/>
              </w:rPr>
            </w:pPr>
            <w:r w:rsidRPr="00FC1486">
              <w:rPr>
                <w:rFonts w:ascii="Georgia" w:hAnsi="Georgia"/>
                <w:color w:val="auto"/>
                <w:sz w:val="20"/>
                <w:szCs w:val="20"/>
                <w:lang w:val="en-US"/>
              </w:rPr>
              <w:t>copertinele care protejază accesele în clădire sunt finisate cu tencuieli structurate de exterior;</w:t>
            </w:r>
          </w:p>
          <w:p w14:paraId="1FB81223" w14:textId="77777777" w:rsidR="00C06F40" w:rsidRPr="00FC1486" w:rsidRDefault="00C06F40" w:rsidP="002677E7">
            <w:pPr>
              <w:pStyle w:val="Normalbullet"/>
              <w:numPr>
                <w:ilvl w:val="1"/>
                <w:numId w:val="10"/>
              </w:numPr>
              <w:ind w:left="255" w:hanging="270"/>
              <w:rPr>
                <w:rFonts w:ascii="Georgia" w:hAnsi="Georgia"/>
                <w:sz w:val="20"/>
                <w:szCs w:val="20"/>
                <w:lang w:val="en-US"/>
              </w:rPr>
            </w:pPr>
            <w:r w:rsidRPr="00FC1486">
              <w:rPr>
                <w:rFonts w:ascii="Georgia" w:hAnsi="Georgia"/>
                <w:sz w:val="20"/>
                <w:szCs w:val="20"/>
              </w:rPr>
              <w:t xml:space="preserve">zonele vitrate vor fi inchise cu </w:t>
            </w:r>
            <w:r w:rsidRPr="00FC1486">
              <w:rPr>
                <w:rFonts w:ascii="Georgia" w:hAnsi="Georgia"/>
                <w:sz w:val="20"/>
                <w:szCs w:val="20"/>
                <w:lang w:val="en-US"/>
              </w:rPr>
              <w:t>tâmplărie termoizolantă din profile de aluminiu;</w:t>
            </w:r>
          </w:p>
          <w:p w14:paraId="739C9211" w14:textId="77777777" w:rsidR="00C06F40" w:rsidRPr="00FC1486" w:rsidRDefault="00C06F40" w:rsidP="002677E7">
            <w:pPr>
              <w:pStyle w:val="Normalbullet"/>
              <w:numPr>
                <w:ilvl w:val="1"/>
                <w:numId w:val="10"/>
              </w:numPr>
              <w:ind w:left="255" w:hanging="270"/>
              <w:rPr>
                <w:rFonts w:ascii="Georgia" w:hAnsi="Georgia"/>
                <w:sz w:val="20"/>
                <w:szCs w:val="20"/>
                <w:lang w:val="pt-BR"/>
              </w:rPr>
            </w:pPr>
            <w:r w:rsidRPr="00FC1486">
              <w:rPr>
                <w:rFonts w:ascii="Georgia" w:hAnsi="Georgia"/>
                <w:sz w:val="20"/>
                <w:szCs w:val="20"/>
                <w:lang w:val="pt-BR"/>
              </w:rPr>
              <w:t>peste etajul 4 se va realiza o terasă necirculabilă termoizolată cu vată minerală bazaltică 25 cm</w:t>
            </w:r>
            <w:r w:rsidRPr="00FC1486">
              <w:rPr>
                <w:rFonts w:ascii="Georgia" w:eastAsia="TimesNewRomanPSMT" w:hAnsi="Georgia" w:cs="TimesNewRomanPSMT"/>
                <w:sz w:val="20"/>
                <w:szCs w:val="20"/>
                <w:lang w:val="pt-BR"/>
              </w:rPr>
              <w:t>;</w:t>
            </w:r>
          </w:p>
          <w:p w14:paraId="589C8FB5" w14:textId="77777777" w:rsidR="00C06F40" w:rsidRPr="00FC1486" w:rsidRDefault="00C06F40" w:rsidP="002677E7">
            <w:pPr>
              <w:pStyle w:val="Normalbullet"/>
              <w:numPr>
                <w:ilvl w:val="1"/>
                <w:numId w:val="10"/>
              </w:numPr>
              <w:ind w:left="255" w:hanging="255"/>
              <w:rPr>
                <w:rFonts w:ascii="Georgia" w:hAnsi="Georgia"/>
                <w:color w:val="auto"/>
                <w:sz w:val="20"/>
                <w:szCs w:val="20"/>
                <w:lang w:val="en-US"/>
              </w:rPr>
            </w:pPr>
            <w:r w:rsidRPr="00FC1486">
              <w:rPr>
                <w:rFonts w:ascii="Georgia" w:eastAsia="TimesNewRomanPSMT" w:hAnsi="Georgia" w:cs="TimesNewRomanPSMT"/>
                <w:color w:val="auto"/>
                <w:sz w:val="20"/>
                <w:szCs w:val="20"/>
                <w:lang w:val="en-US"/>
              </w:rPr>
              <w:t>u</w:t>
            </w:r>
            <w:r w:rsidRPr="00FC1486">
              <w:rPr>
                <w:rFonts w:ascii="Georgia" w:eastAsia="TimesNewRomanPSMT" w:hAnsi="Georgia" w:cs="Calibri"/>
                <w:color w:val="auto"/>
                <w:sz w:val="20"/>
                <w:szCs w:val="20"/>
                <w:lang w:val="en-US"/>
              </w:rPr>
              <w:t>ș</w:t>
            </w:r>
            <w:r w:rsidRPr="00FC1486">
              <w:rPr>
                <w:rFonts w:ascii="Georgia" w:eastAsia="TimesNewRomanPSMT" w:hAnsi="Georgia" w:cs="TimesNewRomanPSMT"/>
                <w:color w:val="auto"/>
                <w:sz w:val="20"/>
                <w:szCs w:val="20"/>
                <w:lang w:val="en-US"/>
              </w:rPr>
              <w:t>a de acces prevăzută cu dispozitive de autoînchidere si sistem control acces;</w:t>
            </w:r>
          </w:p>
          <w:p w14:paraId="44B62B82" w14:textId="75F5A027" w:rsidR="00C06F40" w:rsidRPr="005B62B1" w:rsidRDefault="00C06F40" w:rsidP="005B62B1">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 xml:space="preserve">podestele de acces în clădire vor avea finisaj rezistent la trafic intens </w:t>
            </w:r>
            <w:r w:rsidRPr="00FC1486">
              <w:rPr>
                <w:rFonts w:ascii="Georgia" w:hAnsi="Georgia" w:cs="Calibri"/>
                <w:sz w:val="20"/>
                <w:szCs w:val="20"/>
                <w:lang w:val="en-US"/>
              </w:rPr>
              <w:t>ș</w:t>
            </w:r>
            <w:r w:rsidRPr="00FC1486">
              <w:rPr>
                <w:rFonts w:ascii="Georgia" w:hAnsi="Georgia"/>
                <w:sz w:val="20"/>
                <w:szCs w:val="20"/>
                <w:lang w:val="en-US"/>
              </w:rPr>
              <w:t xml:space="preserve">i la înghet, cu </w:t>
            </w:r>
            <w:r w:rsidRPr="00FC1486">
              <w:rPr>
                <w:rFonts w:ascii="Georgia" w:eastAsia="TimesNewRomanPSMT" w:hAnsi="Georgia" w:cs="TimesNewRomanPSMT"/>
                <w:sz w:val="20"/>
                <w:szCs w:val="20"/>
                <w:lang w:val="en-US"/>
              </w:rPr>
              <w:t>suprafa</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ă antiderapantă.</w:t>
            </w:r>
          </w:p>
        </w:tc>
      </w:tr>
      <w:tr w:rsidR="00C06F40" w:rsidRPr="009A4236" w14:paraId="7D180F52" w14:textId="77777777" w:rsidTr="00F851A7">
        <w:tc>
          <w:tcPr>
            <w:tcW w:w="3001" w:type="dxa"/>
            <w:tcBorders>
              <w:top w:val="dotted" w:sz="4" w:space="0" w:color="000000"/>
              <w:left w:val="dotted" w:sz="4" w:space="0" w:color="000000"/>
              <w:bottom w:val="dotted" w:sz="4" w:space="0" w:color="000000"/>
              <w:right w:val="dotted" w:sz="4" w:space="0" w:color="000000"/>
            </w:tcBorders>
          </w:tcPr>
          <w:p w14:paraId="45F9DB74" w14:textId="77777777" w:rsidR="00C06F40" w:rsidRPr="00CB12EC" w:rsidRDefault="00C06F40" w:rsidP="00C06F40">
            <w:pPr>
              <w:ind w:left="-19"/>
              <w:rPr>
                <w:rFonts w:ascii="Georgia" w:eastAsia="TimesNewRomanPSMT" w:hAnsi="Georgia" w:cs="TimesNewRomanPSMT"/>
                <w:b/>
                <w:bCs/>
                <w:sz w:val="20"/>
                <w:szCs w:val="20"/>
                <w:lang w:val="en-US"/>
              </w:rPr>
            </w:pPr>
            <w:r w:rsidRPr="00CB12EC">
              <w:rPr>
                <w:rFonts w:ascii="Georgia" w:eastAsia="TimesNewRomanPSMT" w:hAnsi="Georgia" w:cs="TimesNewRomanPSMT"/>
                <w:b/>
                <w:bCs/>
                <w:sz w:val="20"/>
                <w:szCs w:val="20"/>
                <w:lang w:val="en-US"/>
              </w:rPr>
              <w:t>Finisaje interioare</w:t>
            </w:r>
          </w:p>
          <w:p w14:paraId="1D64D4DF" w14:textId="77777777" w:rsidR="00C06F40" w:rsidRPr="00CB12EC" w:rsidRDefault="00C06F40" w:rsidP="00C06F40">
            <w:pPr>
              <w:ind w:left="1440"/>
              <w:rPr>
                <w:rFonts w:ascii="Georgia" w:hAnsi="Georgia" w:cs="TimesNewRomanPS-BoldMT"/>
                <w:b/>
                <w:bCs/>
                <w:sz w:val="20"/>
                <w:szCs w:val="20"/>
                <w:lang w:val="en-US"/>
              </w:rPr>
            </w:pPr>
          </w:p>
        </w:tc>
        <w:tc>
          <w:tcPr>
            <w:tcW w:w="7087" w:type="dxa"/>
            <w:tcBorders>
              <w:top w:val="dotted" w:sz="4" w:space="0" w:color="000000"/>
              <w:left w:val="dotted" w:sz="4" w:space="0" w:color="000000"/>
              <w:bottom w:val="dotted" w:sz="4" w:space="0" w:color="000000"/>
              <w:right w:val="dotted" w:sz="4" w:space="0" w:color="000000"/>
            </w:tcBorders>
          </w:tcPr>
          <w:p w14:paraId="40473FC9" w14:textId="774243EB" w:rsidR="00C06F40" w:rsidRPr="00FC1486" w:rsidRDefault="00C06F40" w:rsidP="002677E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 xml:space="preserve">vor fi specifice actvităților care se vor desfășura in aceste spații – </w:t>
            </w:r>
            <w:bookmarkStart w:id="31" w:name="_Hlk158126031"/>
            <w:r w:rsidRPr="00FC1486">
              <w:rPr>
                <w:rFonts w:ascii="Georgia" w:hAnsi="Georgia"/>
                <w:sz w:val="20"/>
                <w:szCs w:val="20"/>
                <w:lang w:val="en-US"/>
              </w:rPr>
              <w:t xml:space="preserve">pardoseli din gresie ceramica antiderapantă sau covor PVC </w:t>
            </w:r>
            <w:r w:rsidRPr="00FC1486">
              <w:rPr>
                <w:rFonts w:ascii="Georgia" w:hAnsi="Georgia"/>
                <w:sz w:val="20"/>
                <w:szCs w:val="20"/>
              </w:rPr>
              <w:t>covor PVC disipativ, omogen antiviral, rezistent la alunecare</w:t>
            </w:r>
            <w:r w:rsidRPr="00FC1486">
              <w:rPr>
                <w:rFonts w:ascii="Georgia" w:hAnsi="Georgia"/>
                <w:sz w:val="20"/>
                <w:szCs w:val="20"/>
                <w:lang w:val="en-US"/>
              </w:rPr>
              <w:t>; pere</w:t>
            </w:r>
            <w:r w:rsidRPr="00FC1486">
              <w:rPr>
                <w:rFonts w:ascii="Georgia" w:hAnsi="Georgia" w:cs="Calibri"/>
                <w:sz w:val="20"/>
                <w:szCs w:val="20"/>
                <w:lang w:val="en-US"/>
              </w:rPr>
              <w:t>ț</w:t>
            </w:r>
            <w:r w:rsidRPr="00FC1486">
              <w:rPr>
                <w:rFonts w:ascii="Georgia" w:hAnsi="Georgia"/>
                <w:sz w:val="20"/>
                <w:szCs w:val="20"/>
                <w:lang w:val="en-US"/>
              </w:rPr>
              <w:t>i cu zugraveli lavabile</w:t>
            </w:r>
            <w:r w:rsidRPr="00FC1486">
              <w:rPr>
                <w:rFonts w:ascii="Georgia" w:hAnsi="Georgia"/>
                <w:sz w:val="20"/>
                <w:szCs w:val="20"/>
              </w:rPr>
              <w:t xml:space="preserve"> </w:t>
            </w:r>
            <w:r w:rsidRPr="00FC1486">
              <w:rPr>
                <w:rFonts w:ascii="Georgia" w:hAnsi="Georgia"/>
                <w:sz w:val="20"/>
                <w:szCs w:val="20"/>
                <w:lang w:val="en-US"/>
              </w:rPr>
              <w:t>și în anumite spații, faianță glazurată, iar tavanele, marea majoritate finisate cu tencuieli de interior.</w:t>
            </w:r>
            <w:bookmarkEnd w:id="31"/>
          </w:p>
          <w:p w14:paraId="6BF3A544" w14:textId="3AD0D0CD" w:rsidR="00C06F40" w:rsidRPr="005B62B1" w:rsidRDefault="00C06F40" w:rsidP="005B62B1">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băi – hidroizola</w:t>
            </w:r>
            <w:r w:rsidRPr="00FC1486">
              <w:rPr>
                <w:rFonts w:ascii="Georgia" w:hAnsi="Georgia" w:cs="Calibri"/>
                <w:sz w:val="20"/>
                <w:szCs w:val="20"/>
                <w:lang w:val="en-US"/>
              </w:rPr>
              <w:t>ț</w:t>
            </w:r>
            <w:r w:rsidRPr="00FC1486">
              <w:rPr>
                <w:rFonts w:ascii="Georgia" w:hAnsi="Georgia"/>
                <w:sz w:val="20"/>
                <w:szCs w:val="20"/>
                <w:lang w:val="en-US"/>
              </w:rPr>
              <w:t xml:space="preserve">ii orizontale </w:t>
            </w:r>
            <w:r w:rsidRPr="00FC1486">
              <w:rPr>
                <w:rFonts w:ascii="Georgia" w:hAnsi="Georgia" w:cs="Calibri"/>
                <w:sz w:val="20"/>
                <w:szCs w:val="20"/>
                <w:lang w:val="en-US"/>
              </w:rPr>
              <w:t>ș</w:t>
            </w:r>
            <w:r w:rsidRPr="00FC1486">
              <w:rPr>
                <w:rFonts w:ascii="Georgia" w:hAnsi="Georgia"/>
                <w:sz w:val="20"/>
                <w:szCs w:val="20"/>
                <w:lang w:val="en-US"/>
              </w:rPr>
              <w:t xml:space="preserve">i verticale; pardoseală placări ceramice, rezistente la trafic intens, cu finisaj antiderapant; </w:t>
            </w:r>
            <w:r w:rsidRPr="00FC1486">
              <w:rPr>
                <w:rFonts w:ascii="Georgia" w:hAnsi="Georgia"/>
                <w:color w:val="auto"/>
                <w:sz w:val="20"/>
                <w:szCs w:val="20"/>
                <w:lang w:val="en-US"/>
              </w:rPr>
              <w:t>pere</w:t>
            </w:r>
            <w:r w:rsidRPr="00FC1486">
              <w:rPr>
                <w:rFonts w:ascii="Georgia" w:hAnsi="Georgia" w:cs="Calibri"/>
                <w:color w:val="auto"/>
                <w:sz w:val="20"/>
                <w:szCs w:val="20"/>
                <w:lang w:val="en-US"/>
              </w:rPr>
              <w:t>ț</w:t>
            </w:r>
            <w:r w:rsidRPr="00FC1486">
              <w:rPr>
                <w:rFonts w:ascii="Georgia" w:hAnsi="Georgia"/>
                <w:color w:val="auto"/>
                <w:sz w:val="20"/>
                <w:szCs w:val="20"/>
                <w:lang w:val="en-US"/>
              </w:rPr>
              <w:t xml:space="preserve">i placare ceramică </w:t>
            </w:r>
            <w:r w:rsidRPr="00FC1486">
              <w:rPr>
                <w:rFonts w:ascii="Georgia" w:hAnsi="Georgia" w:cs="Calibri"/>
                <w:color w:val="auto"/>
                <w:sz w:val="20"/>
                <w:szCs w:val="20"/>
                <w:lang w:val="en-US"/>
              </w:rPr>
              <w:t>ș</w:t>
            </w:r>
            <w:r w:rsidRPr="00FC1486">
              <w:rPr>
                <w:rFonts w:ascii="Georgia" w:hAnsi="Georgia"/>
                <w:color w:val="auto"/>
                <w:sz w:val="20"/>
                <w:szCs w:val="20"/>
                <w:lang w:val="en-US"/>
              </w:rPr>
              <w:t>i zugrăveli.</w:t>
            </w:r>
          </w:p>
        </w:tc>
      </w:tr>
      <w:tr w:rsidR="00C06F40" w:rsidRPr="009A4236" w14:paraId="40260F90" w14:textId="77777777" w:rsidTr="00F851A7">
        <w:tc>
          <w:tcPr>
            <w:tcW w:w="3001" w:type="dxa"/>
            <w:tcBorders>
              <w:top w:val="dotted" w:sz="4" w:space="0" w:color="000000"/>
              <w:left w:val="dotted" w:sz="4" w:space="0" w:color="000000"/>
              <w:bottom w:val="dotted" w:sz="4" w:space="0" w:color="000000"/>
              <w:right w:val="dotted" w:sz="4" w:space="0" w:color="000000"/>
            </w:tcBorders>
          </w:tcPr>
          <w:p w14:paraId="1F10B31A" w14:textId="77777777" w:rsidR="00C06F40" w:rsidRPr="00CB12EC" w:rsidRDefault="00C06F40" w:rsidP="00C06F40">
            <w:pPr>
              <w:rPr>
                <w:rFonts w:ascii="Georgia" w:hAnsi="Georgia"/>
                <w:b/>
                <w:sz w:val="20"/>
                <w:szCs w:val="20"/>
              </w:rPr>
            </w:pPr>
            <w:r w:rsidRPr="00CB12EC">
              <w:rPr>
                <w:rFonts w:ascii="Georgia" w:eastAsia="Calibri" w:hAnsi="Georgia"/>
                <w:b/>
                <w:sz w:val="20"/>
                <w:szCs w:val="20"/>
              </w:rPr>
              <w:t>Acoperisul si invelitoarea</w:t>
            </w:r>
          </w:p>
          <w:p w14:paraId="5EB3BF17" w14:textId="77777777" w:rsidR="00C06F40" w:rsidRPr="00CB12EC" w:rsidRDefault="00C06F40" w:rsidP="00C06F40">
            <w:pPr>
              <w:ind w:left="1440"/>
              <w:rPr>
                <w:rFonts w:ascii="Georgia" w:eastAsia="TimesNewRomanPSMT" w:hAnsi="Georgia" w:cs="TimesNewRomanPSMT"/>
                <w:b/>
                <w:bCs/>
                <w:sz w:val="20"/>
                <w:szCs w:val="20"/>
                <w:lang w:val="en-US"/>
              </w:rPr>
            </w:pPr>
          </w:p>
        </w:tc>
        <w:tc>
          <w:tcPr>
            <w:tcW w:w="7087" w:type="dxa"/>
            <w:tcBorders>
              <w:top w:val="dotted" w:sz="4" w:space="0" w:color="000000"/>
              <w:left w:val="dotted" w:sz="4" w:space="0" w:color="000000"/>
              <w:bottom w:val="dotted" w:sz="4" w:space="0" w:color="000000"/>
              <w:right w:val="dotted" w:sz="4" w:space="0" w:color="000000"/>
            </w:tcBorders>
          </w:tcPr>
          <w:p w14:paraId="6D6E6BAF" w14:textId="132CB16C" w:rsidR="00C06F40" w:rsidRPr="005B62B1" w:rsidRDefault="00C06F40" w:rsidP="005B62B1">
            <w:pPr>
              <w:pStyle w:val="Normalbullet"/>
              <w:numPr>
                <w:ilvl w:val="1"/>
                <w:numId w:val="10"/>
              </w:numPr>
              <w:tabs>
                <w:tab w:val="left" w:pos="3672"/>
              </w:tabs>
              <w:ind w:left="255" w:hanging="270"/>
              <w:rPr>
                <w:rFonts w:ascii="Georgia" w:hAnsi="Georgia"/>
                <w:sz w:val="20"/>
                <w:szCs w:val="20"/>
              </w:rPr>
            </w:pPr>
            <w:r w:rsidRPr="00FC1486">
              <w:rPr>
                <w:rFonts w:ascii="Georgia" w:hAnsi="Georgia"/>
                <w:sz w:val="20"/>
                <w:szCs w:val="20"/>
              </w:rPr>
              <w:t xml:space="preserve">terasă necirculabilă peste etajul 4 </w:t>
            </w:r>
            <w:r w:rsidRPr="00FC1486">
              <w:rPr>
                <w:rFonts w:ascii="Georgia" w:eastAsia="TimesNewRomanPSMT" w:hAnsi="Georgia" w:cs="TimesNewRomanPSMT"/>
                <w:sz w:val="20"/>
                <w:szCs w:val="20"/>
                <w:lang w:val="en-US"/>
              </w:rPr>
              <w:t xml:space="preserve">alcătuită din: hidroizolație bituminoasa 2 straturi (cel superior cu ardezie), strat de difuzie, șapă slab armată, strat de protectie termoizolație + folie PVC, </w:t>
            </w:r>
            <w:r w:rsidRPr="00FC1486">
              <w:rPr>
                <w:rFonts w:ascii="Georgia" w:hAnsi="Georgia"/>
                <w:sz w:val="20"/>
                <w:szCs w:val="20"/>
                <w:lang w:val="en-US"/>
              </w:rPr>
              <w:t>vată minerală bazaltică 25 cm, barieră contra vapori, strat DDC, beton de panta.</w:t>
            </w:r>
          </w:p>
        </w:tc>
      </w:tr>
      <w:tr w:rsidR="00C06F40" w:rsidRPr="009A4236" w14:paraId="40A106ED" w14:textId="77777777" w:rsidTr="00F851A7">
        <w:trPr>
          <w:trHeight w:val="883"/>
        </w:trPr>
        <w:tc>
          <w:tcPr>
            <w:tcW w:w="3001" w:type="dxa"/>
            <w:tcBorders>
              <w:top w:val="dotted" w:sz="4" w:space="0" w:color="000000"/>
              <w:left w:val="dotted" w:sz="4" w:space="0" w:color="000000"/>
              <w:bottom w:val="dotted" w:sz="4" w:space="0" w:color="000000"/>
              <w:right w:val="dotted" w:sz="4" w:space="0" w:color="000000"/>
            </w:tcBorders>
          </w:tcPr>
          <w:p w14:paraId="0F2FCBE0" w14:textId="77777777" w:rsidR="00C06F40" w:rsidRPr="00CB12EC" w:rsidRDefault="00C06F40" w:rsidP="00C06F40">
            <w:pPr>
              <w:ind w:left="-19"/>
              <w:rPr>
                <w:rFonts w:ascii="Georgia" w:hAnsi="Georgia"/>
                <w:b/>
                <w:bCs/>
                <w:sz w:val="20"/>
                <w:szCs w:val="20"/>
              </w:rPr>
            </w:pPr>
            <w:r w:rsidRPr="00CB12EC">
              <w:rPr>
                <w:rFonts w:ascii="Georgia" w:eastAsia="TimesNewRomanPSMT" w:hAnsi="Georgia" w:cs="TimesNewRomanPSMT"/>
                <w:b/>
                <w:bCs/>
                <w:sz w:val="20"/>
                <w:szCs w:val="20"/>
                <w:lang w:val="en-US"/>
              </w:rPr>
              <w:t>Tâmplărie</w:t>
            </w:r>
          </w:p>
        </w:tc>
        <w:tc>
          <w:tcPr>
            <w:tcW w:w="7087" w:type="dxa"/>
            <w:tcBorders>
              <w:top w:val="dotted" w:sz="4" w:space="0" w:color="000000"/>
              <w:left w:val="dotted" w:sz="4" w:space="0" w:color="000000"/>
              <w:bottom w:val="dotted" w:sz="4" w:space="0" w:color="000000"/>
              <w:right w:val="dotted" w:sz="4" w:space="0" w:color="000000"/>
            </w:tcBorders>
          </w:tcPr>
          <w:p w14:paraId="37AD0B92" w14:textId="77777777" w:rsidR="00C06F40" w:rsidRPr="00FC1486" w:rsidRDefault="00C06F40" w:rsidP="002677E7">
            <w:pPr>
              <w:pStyle w:val="Normalbullet"/>
              <w:numPr>
                <w:ilvl w:val="1"/>
                <w:numId w:val="10"/>
              </w:numPr>
              <w:ind w:left="165" w:hanging="165"/>
              <w:rPr>
                <w:rFonts w:ascii="Georgia" w:hAnsi="Georgia"/>
                <w:sz w:val="20"/>
                <w:szCs w:val="20"/>
                <w:lang w:val="en-US"/>
              </w:rPr>
            </w:pPr>
            <w:r w:rsidRPr="00FC1486">
              <w:rPr>
                <w:rFonts w:ascii="Georgia" w:hAnsi="Georgia"/>
                <w:sz w:val="20"/>
                <w:szCs w:val="20"/>
                <w:lang w:val="en-US"/>
              </w:rPr>
              <w:t xml:space="preserve"> exterioară:</w:t>
            </w:r>
          </w:p>
          <w:p w14:paraId="04A1A68D" w14:textId="77777777" w:rsidR="00C06F40" w:rsidRPr="00FC1486" w:rsidRDefault="00C06F40" w:rsidP="002677E7">
            <w:pPr>
              <w:pStyle w:val="Listparagraf"/>
              <w:numPr>
                <w:ilvl w:val="0"/>
                <w:numId w:val="13"/>
              </w:numPr>
              <w:suppressAutoHyphens/>
              <w:rPr>
                <w:rFonts w:ascii="Georgia" w:eastAsia="TimesNewRomanPSMT" w:hAnsi="Georgia" w:cs="TimesNewRomanPSMT"/>
                <w:sz w:val="20"/>
                <w:szCs w:val="20"/>
                <w:lang w:val="pt-BR"/>
              </w:rPr>
            </w:pPr>
            <w:r w:rsidRPr="00FC1486">
              <w:rPr>
                <w:rFonts w:ascii="Georgia" w:eastAsia="TimesNewRomanPSMT" w:hAnsi="Georgia" w:cs="TimesNewRomanPSMT"/>
                <w:sz w:val="20"/>
                <w:szCs w:val="20"/>
                <w:lang w:val="pt-BR"/>
              </w:rPr>
              <w:t>tâmplărie din profile aluminiu tripan cu geam termoizolant cu protecție solară;</w:t>
            </w:r>
          </w:p>
          <w:p w14:paraId="4FF2E3BE" w14:textId="337462E8" w:rsidR="00C06F40" w:rsidRPr="005F5FF1" w:rsidRDefault="00C06F40" w:rsidP="002677E7">
            <w:pPr>
              <w:pStyle w:val="Listparagraf"/>
              <w:numPr>
                <w:ilvl w:val="0"/>
                <w:numId w:val="12"/>
              </w:numPr>
              <w:suppressAutoHyphens/>
              <w:rPr>
                <w:rFonts w:ascii="Georgia" w:eastAsia="TimesNewRomanPSMT" w:hAnsi="Georgia" w:cs="TimesNewRomanPSMT"/>
                <w:sz w:val="20"/>
                <w:szCs w:val="20"/>
              </w:rPr>
            </w:pPr>
            <w:r w:rsidRPr="00FC1486">
              <w:rPr>
                <w:rFonts w:ascii="Georgia" w:eastAsia="TimesNewRomanPSMT" w:hAnsi="Georgia" w:cs="TimesNewRomanPSMT"/>
                <w:sz w:val="20"/>
                <w:szCs w:val="20"/>
              </w:rPr>
              <w:t>u</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ile pentru accesul personalului vor fi prevăzute cu dispozitive de autoînchidere (pozi</w:t>
            </w:r>
            <w:r w:rsidRPr="00FC1486">
              <w:rPr>
                <w:rFonts w:ascii="Georgia" w:eastAsia="TimesNewRomanPSMT" w:hAnsi="Georgia" w:cs="Calibri"/>
                <w:sz w:val="20"/>
                <w:szCs w:val="20"/>
              </w:rPr>
              <w:t>ț</w:t>
            </w:r>
            <w:r w:rsidRPr="00FC1486">
              <w:rPr>
                <w:rFonts w:ascii="Georgia" w:eastAsia="TimesNewRomanPSMT" w:hAnsi="Georgia" w:cs="TimesNewRomanPSMT"/>
                <w:sz w:val="20"/>
                <w:szCs w:val="20"/>
              </w:rPr>
              <w:t>ia normală a uşii este cea închisă).</w:t>
            </w:r>
          </w:p>
          <w:p w14:paraId="3417D0AF" w14:textId="77777777" w:rsidR="00C06F40" w:rsidRPr="00FC1486" w:rsidRDefault="00C06F40" w:rsidP="002677E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interioară:</w:t>
            </w:r>
          </w:p>
          <w:p w14:paraId="10AD8931" w14:textId="77777777" w:rsidR="00C06F40" w:rsidRPr="00FC1486" w:rsidRDefault="00C06F40" w:rsidP="002677E7">
            <w:pPr>
              <w:pStyle w:val="Listparagraf"/>
              <w:numPr>
                <w:ilvl w:val="0"/>
                <w:numId w:val="14"/>
              </w:numPr>
              <w:suppressAutoHyphens/>
              <w:rPr>
                <w:rFonts w:ascii="Georgia" w:eastAsia="TimesNewRomanPSMT" w:hAnsi="Georgia" w:cs="TimesNewRomanPSMT"/>
                <w:sz w:val="20"/>
                <w:szCs w:val="20"/>
                <w:lang w:val="en-US"/>
              </w:rPr>
            </w:pPr>
            <w:r w:rsidRPr="00FC1486">
              <w:rPr>
                <w:rFonts w:ascii="Georgia" w:eastAsia="TimesNewRomanPSMT" w:hAnsi="Georgia" w:cs="TimesNewRomanPSMT"/>
                <w:sz w:val="20"/>
                <w:szCs w:val="20"/>
                <w:lang w:val="en-US"/>
              </w:rPr>
              <w:lastRenderedPageBreak/>
              <w:t>tâmplărie interioara tip MDF;</w:t>
            </w:r>
          </w:p>
          <w:p w14:paraId="6C74D871" w14:textId="77777777" w:rsidR="00C06F40" w:rsidRPr="00FC1486" w:rsidRDefault="00C06F40" w:rsidP="002677E7">
            <w:pPr>
              <w:pStyle w:val="Listparagraf"/>
              <w:numPr>
                <w:ilvl w:val="0"/>
                <w:numId w:val="14"/>
              </w:numPr>
              <w:suppressAutoHyphens/>
              <w:rPr>
                <w:rFonts w:ascii="Georgia" w:eastAsia="TimesNewRomanPSMT" w:hAnsi="Georgia" w:cs="TimesNewRomanPSMT"/>
                <w:sz w:val="20"/>
                <w:szCs w:val="20"/>
              </w:rPr>
            </w:pPr>
            <w:r w:rsidRPr="00FC1486">
              <w:rPr>
                <w:rFonts w:ascii="Georgia" w:eastAsia="TimesNewRomanPSMT" w:hAnsi="Georgia" w:cs="TimesNewRomanPSMT"/>
                <w:sz w:val="20"/>
                <w:szCs w:val="20"/>
              </w:rPr>
              <w:t>u</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 xml:space="preserve">i metalice rezistente la foc la depozitări </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i spa</w:t>
            </w:r>
            <w:r w:rsidRPr="00FC1486">
              <w:rPr>
                <w:rFonts w:ascii="Georgia" w:eastAsia="TimesNewRomanPSMT" w:hAnsi="Georgia" w:cs="Calibri"/>
                <w:sz w:val="20"/>
                <w:szCs w:val="20"/>
              </w:rPr>
              <w:t>ț</w:t>
            </w:r>
            <w:r w:rsidRPr="00FC1486">
              <w:rPr>
                <w:rFonts w:ascii="Georgia" w:eastAsia="TimesNewRomanPSMT" w:hAnsi="Georgia" w:cs="TimesNewRomanPSMT"/>
                <w:sz w:val="20"/>
                <w:szCs w:val="20"/>
              </w:rPr>
              <w:t>ii tehnice;</w:t>
            </w:r>
          </w:p>
          <w:p w14:paraId="59A0575E" w14:textId="77777777" w:rsidR="00C06F40" w:rsidRPr="00FC1486" w:rsidRDefault="00C06F40" w:rsidP="002677E7">
            <w:pPr>
              <w:pStyle w:val="Listparagraf"/>
              <w:numPr>
                <w:ilvl w:val="0"/>
                <w:numId w:val="14"/>
              </w:numPr>
              <w:suppressAutoHyphens/>
              <w:rPr>
                <w:rFonts w:ascii="Georgia" w:eastAsia="TimesNewRomanPSMT" w:hAnsi="Georgia" w:cs="TimesNewRomanPSMT"/>
                <w:sz w:val="20"/>
                <w:szCs w:val="20"/>
                <w:lang w:val="pt-BR"/>
              </w:rPr>
            </w:pPr>
            <w:r w:rsidRPr="00FC1486">
              <w:rPr>
                <w:rFonts w:ascii="Georgia" w:eastAsia="TimesNewRomanPSMT" w:hAnsi="Georgia" w:cs="TimesNewRomanPSMT"/>
                <w:sz w:val="20"/>
                <w:szCs w:val="20"/>
                <w:lang w:val="pt-BR"/>
              </w:rPr>
              <w:t>u</w:t>
            </w:r>
            <w:r w:rsidRPr="00FC1486">
              <w:rPr>
                <w:rFonts w:ascii="Georgia" w:eastAsia="TimesNewRomanPSMT" w:hAnsi="Georgia" w:cs="Calibri"/>
                <w:sz w:val="20"/>
                <w:szCs w:val="20"/>
                <w:lang w:val="pt-BR"/>
              </w:rPr>
              <w:t>ș</w:t>
            </w:r>
            <w:r w:rsidRPr="00FC1486">
              <w:rPr>
                <w:rFonts w:ascii="Georgia" w:eastAsia="TimesNewRomanPSMT" w:hAnsi="Georgia" w:cs="TimesNewRomanPSMT"/>
                <w:sz w:val="20"/>
                <w:szCs w:val="20"/>
                <w:lang w:val="pt-BR"/>
              </w:rPr>
              <w:t>ile de pe căile de evacuare vor fi prevăzute cu dispozitive de autoînchidere;</w:t>
            </w:r>
          </w:p>
          <w:p w14:paraId="1D32CAF6" w14:textId="444182E6" w:rsidR="00C06F40" w:rsidRPr="005B62B1" w:rsidRDefault="00C06F40" w:rsidP="005B62B1">
            <w:pPr>
              <w:pStyle w:val="Listparagraf"/>
              <w:numPr>
                <w:ilvl w:val="0"/>
                <w:numId w:val="14"/>
              </w:numPr>
              <w:suppressAutoHyphens/>
              <w:rPr>
                <w:rFonts w:ascii="Georgia" w:eastAsia="TimesNewRomanPSMT" w:hAnsi="Georgia" w:cs="TimesNewRomanPSMT"/>
                <w:sz w:val="20"/>
                <w:szCs w:val="20"/>
              </w:rPr>
            </w:pPr>
            <w:r w:rsidRPr="00FC1486">
              <w:rPr>
                <w:rFonts w:ascii="Georgia" w:eastAsia="TimesNewRomanPSMT" w:hAnsi="Georgia" w:cs="TimesNewRomanPSMT"/>
                <w:sz w:val="20"/>
                <w:szCs w:val="20"/>
              </w:rPr>
              <w:t>la băi u</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ile vor fi prevăzute cu grile de ventilare.</w:t>
            </w:r>
          </w:p>
        </w:tc>
      </w:tr>
    </w:tbl>
    <w:p w14:paraId="49AF6BC7" w14:textId="77777777" w:rsidR="00FC52D0" w:rsidRPr="009A4236" w:rsidRDefault="00FC52D0" w:rsidP="00FA3922">
      <w:pPr>
        <w:rPr>
          <w:rFonts w:ascii="Georgia" w:hAnsi="Georgia"/>
        </w:rPr>
      </w:pPr>
    </w:p>
    <w:p w14:paraId="4BE5571D" w14:textId="0732B291" w:rsidR="00C25CD6" w:rsidRPr="00DD02D6" w:rsidRDefault="00C06F40" w:rsidP="00CB1FD8">
      <w:pPr>
        <w:spacing w:after="0"/>
        <w:ind w:right="-142"/>
        <w:rPr>
          <w:rFonts w:ascii="Georgia" w:hAnsi="Georgia" w:cs="Arial"/>
          <w:b/>
          <w:bCs/>
          <w:sz w:val="20"/>
          <w:szCs w:val="20"/>
        </w:rPr>
      </w:pPr>
      <w:r w:rsidRPr="00DD02D6">
        <w:rPr>
          <w:rFonts w:ascii="Georgia" w:hAnsi="Georgia"/>
          <w:b/>
          <w:bCs/>
          <w:sz w:val="20"/>
          <w:szCs w:val="20"/>
        </w:rPr>
        <w:t>C6 – CORP DE PAZĂ ȘI PUNCT CONTROL ACCES (</w:t>
      </w:r>
      <w:r w:rsidR="00CB1FD8" w:rsidRPr="00DD02D6">
        <w:rPr>
          <w:rFonts w:ascii="Georgia" w:hAnsi="Georgia" w:cs="Arial"/>
          <w:b/>
          <w:bCs/>
          <w:sz w:val="20"/>
          <w:szCs w:val="20"/>
        </w:rPr>
        <w:t>OBIECT 11: CONSTRUIRE PAVILION C6 CORP DE PAZĂ ȘI PUNCT CONTROL ACCES)</w:t>
      </w:r>
    </w:p>
    <w:p w14:paraId="72BC1D62" w14:textId="77777777" w:rsidR="00CB1FD8" w:rsidRPr="00CB1FD8" w:rsidRDefault="00CB1FD8" w:rsidP="00CB1FD8">
      <w:pPr>
        <w:spacing w:after="0"/>
        <w:ind w:right="-142"/>
        <w:rPr>
          <w:rFonts w:ascii="Georgia" w:hAnsi="Georgia" w:cs="Arial"/>
          <w:b/>
          <w:bCs/>
          <w:sz w:val="20"/>
          <w:szCs w:val="20"/>
        </w:rPr>
      </w:pPr>
    </w:p>
    <w:tbl>
      <w:tblPr>
        <w:tblStyle w:val="Tabelgril"/>
        <w:tblW w:w="10230" w:type="dxa"/>
        <w:tblInd w:w="113" w:type="dxa"/>
        <w:tblLayout w:type="fixed"/>
        <w:tblLook w:val="04A0" w:firstRow="1" w:lastRow="0" w:firstColumn="1" w:lastColumn="0" w:noHBand="0" w:noVBand="1"/>
      </w:tblPr>
      <w:tblGrid>
        <w:gridCol w:w="3001"/>
        <w:gridCol w:w="7229"/>
      </w:tblGrid>
      <w:tr w:rsidR="00C06F40" w:rsidRPr="009A4236" w14:paraId="243D9FFB" w14:textId="77777777" w:rsidTr="00F25DD5">
        <w:tc>
          <w:tcPr>
            <w:tcW w:w="3001" w:type="dxa"/>
            <w:tcBorders>
              <w:top w:val="dotted" w:sz="4" w:space="0" w:color="000000"/>
              <w:left w:val="dotted" w:sz="4" w:space="0" w:color="000000"/>
              <w:bottom w:val="dotted" w:sz="4" w:space="0" w:color="000000"/>
              <w:right w:val="dotted" w:sz="4" w:space="0" w:color="000000"/>
            </w:tcBorders>
          </w:tcPr>
          <w:p w14:paraId="73BEEEEF" w14:textId="3AF1DD7A" w:rsidR="00C06F40" w:rsidRPr="005F5FF1" w:rsidRDefault="00C06F40" w:rsidP="005F5FF1">
            <w:pPr>
              <w:ind w:left="71"/>
              <w:rPr>
                <w:rFonts w:ascii="Georgia" w:hAnsi="Georgia" w:cs="TimesNewRomanPSMT"/>
                <w:b/>
                <w:bCs/>
                <w:lang w:val="en-US"/>
              </w:rPr>
            </w:pPr>
            <w:r w:rsidRPr="009A4236">
              <w:rPr>
                <w:rFonts w:ascii="Georgia" w:eastAsia="Calibri" w:hAnsi="Georgia" w:cs="TimesNewRomanPSMT"/>
                <w:b/>
                <w:bCs/>
                <w:lang w:val="en-US"/>
              </w:rPr>
              <w:t>Caracteristici tehnice</w:t>
            </w:r>
          </w:p>
        </w:tc>
        <w:tc>
          <w:tcPr>
            <w:tcW w:w="7229" w:type="dxa"/>
            <w:tcBorders>
              <w:top w:val="dotted" w:sz="4" w:space="0" w:color="000000"/>
              <w:left w:val="dotted" w:sz="4" w:space="0" w:color="000000"/>
              <w:bottom w:val="dotted" w:sz="4" w:space="0" w:color="000000"/>
              <w:right w:val="dotted" w:sz="4" w:space="0" w:color="000000"/>
            </w:tcBorders>
          </w:tcPr>
          <w:p w14:paraId="7EE14C6B" w14:textId="77777777" w:rsidR="00C06F40" w:rsidRPr="00FC1486" w:rsidRDefault="00C06F40" w:rsidP="00D07A08">
            <w:pPr>
              <w:ind w:left="-852"/>
              <w:jc w:val="right"/>
              <w:rPr>
                <w:rFonts w:ascii="Georgia" w:hAnsi="Georgia" w:cs="TimesNewRomanPSMT"/>
                <w:sz w:val="20"/>
                <w:szCs w:val="20"/>
                <w:lang w:val="en-US"/>
              </w:rPr>
            </w:pPr>
          </w:p>
        </w:tc>
      </w:tr>
      <w:tr w:rsidR="00C06F40" w:rsidRPr="009A4236" w14:paraId="3502693A" w14:textId="77777777" w:rsidTr="00F25DD5">
        <w:tc>
          <w:tcPr>
            <w:tcW w:w="3001" w:type="dxa"/>
            <w:tcBorders>
              <w:top w:val="dotted" w:sz="4" w:space="0" w:color="000000"/>
              <w:left w:val="dotted" w:sz="4" w:space="0" w:color="000000"/>
              <w:bottom w:val="dotted" w:sz="4" w:space="0" w:color="000000"/>
              <w:right w:val="dotted" w:sz="4" w:space="0" w:color="000000"/>
            </w:tcBorders>
          </w:tcPr>
          <w:p w14:paraId="6B2F2471" w14:textId="77777777" w:rsidR="00C06F40" w:rsidRPr="009A4236" w:rsidRDefault="00C06F40" w:rsidP="00D07A08">
            <w:pPr>
              <w:ind w:left="-19"/>
              <w:rPr>
                <w:rFonts w:ascii="Georgia" w:hAnsi="Georgia" w:cs="TimesNewRomanPSMT"/>
                <w:lang w:val="en-US"/>
              </w:rPr>
            </w:pPr>
            <w:r w:rsidRPr="009A4236">
              <w:rPr>
                <w:rFonts w:ascii="Georgia" w:eastAsia="Calibri" w:hAnsi="Georgia" w:cs="TimesNewRomanPSMT"/>
                <w:lang w:val="en-US"/>
              </w:rPr>
              <w:t>Regim de înăl</w:t>
            </w:r>
            <w:r w:rsidRPr="009A4236">
              <w:rPr>
                <w:rFonts w:ascii="Georgia" w:eastAsia="Calibri" w:hAnsi="Georgia" w:cs="Calibri"/>
                <w:lang w:val="en-US"/>
              </w:rPr>
              <w:t>ț</w:t>
            </w:r>
            <w:r w:rsidRPr="009A4236">
              <w:rPr>
                <w:rFonts w:ascii="Georgia" w:eastAsia="Calibri" w:hAnsi="Georgia" w:cs="TimesNewRomanPSMT"/>
                <w:lang w:val="en-US"/>
              </w:rPr>
              <w:t>ime:</w:t>
            </w:r>
          </w:p>
        </w:tc>
        <w:tc>
          <w:tcPr>
            <w:tcW w:w="7229" w:type="dxa"/>
            <w:tcBorders>
              <w:top w:val="dotted" w:sz="4" w:space="0" w:color="000000"/>
              <w:left w:val="dotted" w:sz="4" w:space="0" w:color="000000"/>
              <w:bottom w:val="dotted" w:sz="4" w:space="0" w:color="000000"/>
              <w:right w:val="dotted" w:sz="4" w:space="0" w:color="000000"/>
            </w:tcBorders>
          </w:tcPr>
          <w:p w14:paraId="0A95EF1A" w14:textId="77777777" w:rsidR="00C06F40" w:rsidRPr="00FC1486" w:rsidRDefault="00C06F40" w:rsidP="00D07A08">
            <w:pPr>
              <w:ind w:left="-852"/>
              <w:jc w:val="right"/>
              <w:rPr>
                <w:rFonts w:ascii="Georgia" w:hAnsi="Georgia" w:cs="TimesNewRomanPSMT"/>
                <w:sz w:val="20"/>
                <w:szCs w:val="20"/>
                <w:lang w:val="en-US"/>
              </w:rPr>
            </w:pPr>
            <w:r w:rsidRPr="00FC1486">
              <w:rPr>
                <w:rFonts w:ascii="Georgia" w:eastAsia="Calibri" w:hAnsi="Georgia" w:cs="TimesNewRomanPSMT"/>
                <w:sz w:val="20"/>
                <w:szCs w:val="20"/>
                <w:lang w:val="en-US"/>
              </w:rPr>
              <w:t>Parter</w:t>
            </w:r>
          </w:p>
        </w:tc>
      </w:tr>
      <w:tr w:rsidR="00C06F40" w:rsidRPr="009A4236" w14:paraId="50526FE9" w14:textId="77777777" w:rsidTr="00F25DD5">
        <w:tc>
          <w:tcPr>
            <w:tcW w:w="3001" w:type="dxa"/>
            <w:tcBorders>
              <w:top w:val="dotted" w:sz="4" w:space="0" w:color="000000"/>
              <w:left w:val="dotted" w:sz="4" w:space="0" w:color="000000"/>
              <w:bottom w:val="dotted" w:sz="4" w:space="0" w:color="000000"/>
              <w:right w:val="dotted" w:sz="4" w:space="0" w:color="000000"/>
            </w:tcBorders>
          </w:tcPr>
          <w:p w14:paraId="388B9310" w14:textId="77777777" w:rsidR="00C06F40" w:rsidRPr="009A4236" w:rsidRDefault="00C06F40" w:rsidP="00D07A08">
            <w:pPr>
              <w:ind w:left="-19"/>
              <w:rPr>
                <w:rFonts w:ascii="Georgia" w:hAnsi="Georgia" w:cs="TimesNewRomanPSMT"/>
                <w:lang w:val="en-US"/>
              </w:rPr>
            </w:pPr>
            <w:r w:rsidRPr="009A4236">
              <w:rPr>
                <w:rFonts w:ascii="Georgia" w:eastAsia="Calibri" w:hAnsi="Georgia" w:cs="TimesNewRomanPSMT"/>
                <w:lang w:val="en-US"/>
              </w:rPr>
              <w:t>Înăl</w:t>
            </w:r>
            <w:r w:rsidRPr="009A4236">
              <w:rPr>
                <w:rFonts w:ascii="Georgia" w:eastAsia="Calibri" w:hAnsi="Georgia" w:cs="Calibri"/>
                <w:lang w:val="en-US"/>
              </w:rPr>
              <w:t>ț</w:t>
            </w:r>
            <w:r w:rsidRPr="009A4236">
              <w:rPr>
                <w:rFonts w:ascii="Georgia" w:eastAsia="Calibri" w:hAnsi="Georgia" w:cs="TimesNewRomanPSMT"/>
                <w:lang w:val="en-US"/>
              </w:rPr>
              <w:t>ime maximă:</w:t>
            </w:r>
          </w:p>
        </w:tc>
        <w:tc>
          <w:tcPr>
            <w:tcW w:w="7229" w:type="dxa"/>
            <w:tcBorders>
              <w:top w:val="dotted" w:sz="4" w:space="0" w:color="000000"/>
              <w:left w:val="dotted" w:sz="4" w:space="0" w:color="000000"/>
              <w:bottom w:val="dotted" w:sz="4" w:space="0" w:color="000000"/>
              <w:right w:val="dotted" w:sz="4" w:space="0" w:color="000000"/>
            </w:tcBorders>
          </w:tcPr>
          <w:p w14:paraId="5D95A11B" w14:textId="77777777" w:rsidR="00C06F40" w:rsidRPr="00FC1486" w:rsidRDefault="00C06F40" w:rsidP="00D07A08">
            <w:pPr>
              <w:ind w:left="-852"/>
              <w:jc w:val="right"/>
              <w:rPr>
                <w:rFonts w:ascii="Georgia" w:hAnsi="Georgia" w:cs="TimesNewRomanPSMT"/>
                <w:sz w:val="20"/>
                <w:szCs w:val="20"/>
                <w:lang w:val="en-US"/>
              </w:rPr>
            </w:pPr>
            <w:r w:rsidRPr="00FC1486">
              <w:rPr>
                <w:rFonts w:ascii="Georgia" w:eastAsia="Calibri" w:hAnsi="Georgia" w:cs="TimesNewRomanPSMT"/>
                <w:sz w:val="20"/>
                <w:szCs w:val="20"/>
                <w:lang w:val="en-US"/>
              </w:rPr>
              <w:t>+3.85 m (de la C.T.A.)</w:t>
            </w:r>
          </w:p>
        </w:tc>
      </w:tr>
      <w:tr w:rsidR="00C06F40" w:rsidRPr="009A4236" w14:paraId="23704CBC" w14:textId="77777777" w:rsidTr="00F25DD5">
        <w:tc>
          <w:tcPr>
            <w:tcW w:w="3001" w:type="dxa"/>
            <w:tcBorders>
              <w:top w:val="dotted" w:sz="4" w:space="0" w:color="000000"/>
              <w:left w:val="dotted" w:sz="4" w:space="0" w:color="000000"/>
              <w:bottom w:val="dotted" w:sz="4" w:space="0" w:color="000000"/>
              <w:right w:val="dotted" w:sz="4" w:space="0" w:color="000000"/>
            </w:tcBorders>
          </w:tcPr>
          <w:p w14:paraId="059C1517" w14:textId="77777777" w:rsidR="00C06F40" w:rsidRPr="009A4236" w:rsidRDefault="00C06F40" w:rsidP="00D07A08">
            <w:pPr>
              <w:ind w:left="-19"/>
              <w:rPr>
                <w:rFonts w:ascii="Georgia" w:hAnsi="Georgia" w:cs="TimesNewRomanPSMT"/>
                <w:lang w:val="en-US"/>
              </w:rPr>
            </w:pPr>
            <w:r w:rsidRPr="009A4236">
              <w:rPr>
                <w:rFonts w:ascii="Georgia" w:eastAsia="Calibri" w:hAnsi="Georgia" w:cs="TimesNewRomanPSMT"/>
                <w:lang w:val="en-US"/>
              </w:rPr>
              <w:t>H util:</w:t>
            </w:r>
          </w:p>
        </w:tc>
        <w:tc>
          <w:tcPr>
            <w:tcW w:w="7229" w:type="dxa"/>
            <w:tcBorders>
              <w:top w:val="dotted" w:sz="4" w:space="0" w:color="000000"/>
              <w:left w:val="dotted" w:sz="4" w:space="0" w:color="000000"/>
              <w:bottom w:val="dotted" w:sz="4" w:space="0" w:color="000000"/>
              <w:right w:val="dotted" w:sz="4" w:space="0" w:color="000000"/>
            </w:tcBorders>
          </w:tcPr>
          <w:p w14:paraId="4FE1C5DB" w14:textId="77777777" w:rsidR="00C06F40" w:rsidRPr="00FC1486" w:rsidRDefault="00C06F40" w:rsidP="00D07A08">
            <w:pPr>
              <w:ind w:left="-852"/>
              <w:jc w:val="right"/>
              <w:rPr>
                <w:rFonts w:ascii="Georgia" w:hAnsi="Georgia" w:cs="TimesNewRomanPSMT"/>
                <w:sz w:val="20"/>
                <w:szCs w:val="20"/>
                <w:lang w:val="en-US"/>
              </w:rPr>
            </w:pPr>
            <w:r w:rsidRPr="00FC1486">
              <w:rPr>
                <w:rFonts w:ascii="Georgia" w:eastAsia="TimesNewRomanPSMT" w:hAnsi="Georgia" w:cs="TimesNewRomanPSMT"/>
                <w:sz w:val="20"/>
                <w:szCs w:val="20"/>
                <w:lang w:val="en-US"/>
              </w:rPr>
              <w:t>3.00 m</w:t>
            </w:r>
          </w:p>
        </w:tc>
      </w:tr>
      <w:tr w:rsidR="00C06F40" w:rsidRPr="009A4236" w14:paraId="159C65CC" w14:textId="77777777" w:rsidTr="00F25DD5">
        <w:tc>
          <w:tcPr>
            <w:tcW w:w="3001" w:type="dxa"/>
            <w:tcBorders>
              <w:top w:val="dotted" w:sz="4" w:space="0" w:color="000000"/>
              <w:left w:val="dotted" w:sz="4" w:space="0" w:color="000000"/>
              <w:bottom w:val="dotted" w:sz="4" w:space="0" w:color="000000"/>
              <w:right w:val="dotted" w:sz="4" w:space="0" w:color="000000"/>
            </w:tcBorders>
          </w:tcPr>
          <w:p w14:paraId="263C8A89" w14:textId="77777777" w:rsidR="00C06F40" w:rsidRPr="009A4236" w:rsidRDefault="00C06F40" w:rsidP="00D07A08">
            <w:pPr>
              <w:rPr>
                <w:rFonts w:ascii="Georgia" w:hAnsi="Georgia" w:cs="TimesNewRomanPSMT"/>
                <w:lang w:val="en-US"/>
              </w:rPr>
            </w:pPr>
            <w:r w:rsidRPr="009A4236">
              <w:rPr>
                <w:rFonts w:ascii="Georgia" w:eastAsia="Calibri" w:hAnsi="Georgia" w:cs="TimesNewRomanPSMT"/>
                <w:lang w:val="en-US"/>
              </w:rPr>
              <w:t>Suprafa</w:t>
            </w:r>
            <w:r w:rsidRPr="009A4236">
              <w:rPr>
                <w:rFonts w:ascii="Georgia" w:eastAsia="Calibri" w:hAnsi="Georgia" w:cs="Calibri"/>
                <w:lang w:val="en-US"/>
              </w:rPr>
              <w:t>ț</w:t>
            </w:r>
            <w:r w:rsidRPr="009A4236">
              <w:rPr>
                <w:rFonts w:ascii="Georgia" w:eastAsia="Calibri" w:hAnsi="Georgia" w:cs="TimesNewRomanPSMT"/>
                <w:lang w:val="en-US"/>
              </w:rPr>
              <w:t>ă construită:</w:t>
            </w:r>
          </w:p>
        </w:tc>
        <w:tc>
          <w:tcPr>
            <w:tcW w:w="7229" w:type="dxa"/>
            <w:tcBorders>
              <w:top w:val="dotted" w:sz="4" w:space="0" w:color="000000"/>
              <w:left w:val="dotted" w:sz="4" w:space="0" w:color="000000"/>
              <w:bottom w:val="dotted" w:sz="4" w:space="0" w:color="000000"/>
              <w:right w:val="dotted" w:sz="4" w:space="0" w:color="000000"/>
            </w:tcBorders>
          </w:tcPr>
          <w:p w14:paraId="7B9B731F" w14:textId="77777777" w:rsidR="00C06F40" w:rsidRPr="00FC1486" w:rsidRDefault="00C06F40" w:rsidP="00D07A08">
            <w:pPr>
              <w:pStyle w:val="Normalbullet"/>
              <w:numPr>
                <w:ilvl w:val="0"/>
                <w:numId w:val="0"/>
              </w:numPr>
              <w:ind w:left="1771"/>
              <w:jc w:val="right"/>
              <w:rPr>
                <w:rFonts w:ascii="Georgia" w:hAnsi="Georgia"/>
                <w:color w:val="auto"/>
                <w:sz w:val="20"/>
                <w:szCs w:val="20"/>
                <w:lang w:val="en-US"/>
              </w:rPr>
            </w:pPr>
            <w:r w:rsidRPr="00FC1486">
              <w:rPr>
                <w:rFonts w:ascii="Georgia" w:eastAsia="TimesNewRomanPSMT" w:hAnsi="Georgia" w:cs="TimesNewRomanPSMT"/>
                <w:color w:val="auto"/>
                <w:sz w:val="20"/>
                <w:szCs w:val="20"/>
                <w:lang w:val="en-US"/>
              </w:rPr>
              <w:t>291.20 mp</w:t>
            </w:r>
          </w:p>
        </w:tc>
      </w:tr>
      <w:tr w:rsidR="00C06F40" w:rsidRPr="009A4236" w14:paraId="281243A9" w14:textId="77777777" w:rsidTr="00F25DD5">
        <w:tc>
          <w:tcPr>
            <w:tcW w:w="3001" w:type="dxa"/>
            <w:tcBorders>
              <w:top w:val="dotted" w:sz="4" w:space="0" w:color="000000"/>
              <w:left w:val="dotted" w:sz="4" w:space="0" w:color="000000"/>
              <w:bottom w:val="dotted" w:sz="4" w:space="0" w:color="000000"/>
              <w:right w:val="dotted" w:sz="4" w:space="0" w:color="000000"/>
            </w:tcBorders>
          </w:tcPr>
          <w:p w14:paraId="2BFA0E90" w14:textId="77777777" w:rsidR="00C06F40" w:rsidRPr="009A4236" w:rsidRDefault="00C06F40" w:rsidP="00D07A08">
            <w:pPr>
              <w:ind w:left="-19"/>
              <w:rPr>
                <w:rFonts w:ascii="Georgia" w:hAnsi="Georgia" w:cs="TimesNewRomanPSMT"/>
                <w:lang w:val="en-US"/>
              </w:rPr>
            </w:pPr>
            <w:r w:rsidRPr="009A4236">
              <w:rPr>
                <w:rFonts w:ascii="Georgia" w:eastAsia="Calibri" w:hAnsi="Georgia" w:cs="TimesNewRomanPSMT"/>
                <w:lang w:val="en-US"/>
              </w:rPr>
              <w:t>Suprafa</w:t>
            </w:r>
            <w:r w:rsidRPr="009A4236">
              <w:rPr>
                <w:rFonts w:ascii="Georgia" w:eastAsia="Calibri" w:hAnsi="Georgia" w:cs="Calibri"/>
                <w:lang w:val="en-US"/>
              </w:rPr>
              <w:t>ț</w:t>
            </w:r>
            <w:r w:rsidRPr="009A4236">
              <w:rPr>
                <w:rFonts w:ascii="Georgia" w:eastAsia="Calibri" w:hAnsi="Georgia" w:cs="TimesNewRomanPSMT"/>
                <w:lang w:val="en-US"/>
              </w:rPr>
              <w:t>ă desfă</w:t>
            </w:r>
            <w:r w:rsidRPr="009A4236">
              <w:rPr>
                <w:rFonts w:ascii="Georgia" w:eastAsia="Calibri" w:hAnsi="Georgia" w:cs="Calibri"/>
                <w:lang w:val="en-US"/>
              </w:rPr>
              <w:t>ș</w:t>
            </w:r>
            <w:r w:rsidRPr="009A4236">
              <w:rPr>
                <w:rFonts w:ascii="Georgia" w:eastAsia="Calibri" w:hAnsi="Georgia" w:cs="TimesNewRomanPSMT"/>
                <w:lang w:val="en-US"/>
              </w:rPr>
              <w:t>urată:</w:t>
            </w:r>
          </w:p>
        </w:tc>
        <w:tc>
          <w:tcPr>
            <w:tcW w:w="7229" w:type="dxa"/>
            <w:tcBorders>
              <w:top w:val="dotted" w:sz="4" w:space="0" w:color="000000"/>
              <w:left w:val="dotted" w:sz="4" w:space="0" w:color="000000"/>
              <w:bottom w:val="dotted" w:sz="4" w:space="0" w:color="000000"/>
              <w:right w:val="dotted" w:sz="4" w:space="0" w:color="000000"/>
            </w:tcBorders>
          </w:tcPr>
          <w:p w14:paraId="330D80C8" w14:textId="77777777" w:rsidR="00C06F40" w:rsidRPr="00FC1486" w:rsidRDefault="00C06F40" w:rsidP="00D07A08">
            <w:pPr>
              <w:ind w:left="-852"/>
              <w:jc w:val="right"/>
              <w:rPr>
                <w:rFonts w:ascii="Georgia" w:hAnsi="Georgia" w:cs="TimesNewRomanPSMT"/>
                <w:sz w:val="20"/>
                <w:szCs w:val="20"/>
                <w:lang w:val="en-US"/>
              </w:rPr>
            </w:pPr>
            <w:r w:rsidRPr="00FC1486">
              <w:rPr>
                <w:rFonts w:ascii="Georgia" w:eastAsia="TimesNewRomanPSMT" w:hAnsi="Georgia" w:cs="TimesNewRomanPSMT"/>
                <w:sz w:val="20"/>
                <w:szCs w:val="20"/>
                <w:lang w:val="en-US"/>
              </w:rPr>
              <w:t>291.20 mp</w:t>
            </w:r>
          </w:p>
        </w:tc>
      </w:tr>
      <w:tr w:rsidR="00C06F40" w:rsidRPr="009A4236" w14:paraId="54A307EF" w14:textId="77777777" w:rsidTr="00F25DD5">
        <w:tc>
          <w:tcPr>
            <w:tcW w:w="3001" w:type="dxa"/>
            <w:tcBorders>
              <w:top w:val="dotted" w:sz="4" w:space="0" w:color="000000"/>
              <w:left w:val="dotted" w:sz="4" w:space="0" w:color="000000"/>
              <w:bottom w:val="dotted" w:sz="4" w:space="0" w:color="000000"/>
              <w:right w:val="dotted" w:sz="4" w:space="0" w:color="000000"/>
            </w:tcBorders>
          </w:tcPr>
          <w:p w14:paraId="5FBA7D6A" w14:textId="77777777" w:rsidR="00C06F40" w:rsidRPr="009A4236" w:rsidRDefault="00C06F40" w:rsidP="00D07A08">
            <w:pPr>
              <w:rPr>
                <w:rFonts w:ascii="Georgia" w:hAnsi="Georgia"/>
                <w:b/>
              </w:rPr>
            </w:pPr>
            <w:r w:rsidRPr="009A4236">
              <w:rPr>
                <w:rFonts w:ascii="Georgia" w:eastAsia="Calibri" w:hAnsi="Georgia"/>
                <w:b/>
              </w:rPr>
              <w:t>Descriere funcțională</w:t>
            </w:r>
          </w:p>
        </w:tc>
        <w:tc>
          <w:tcPr>
            <w:tcW w:w="7229" w:type="dxa"/>
            <w:tcBorders>
              <w:top w:val="dotted" w:sz="4" w:space="0" w:color="000000"/>
              <w:left w:val="dotted" w:sz="4" w:space="0" w:color="000000"/>
              <w:bottom w:val="dotted" w:sz="4" w:space="0" w:color="000000"/>
              <w:right w:val="dotted" w:sz="4" w:space="0" w:color="000000"/>
            </w:tcBorders>
          </w:tcPr>
          <w:p w14:paraId="106A2F3E" w14:textId="77777777" w:rsidR="00C06F40" w:rsidRPr="00FC1486" w:rsidRDefault="00C06F40" w:rsidP="00D07A08">
            <w:pPr>
              <w:ind w:left="-852"/>
              <w:jc w:val="right"/>
              <w:rPr>
                <w:rFonts w:ascii="Georgia" w:hAnsi="Georgia" w:cs="TimesNewRomanPSMT"/>
                <w:sz w:val="20"/>
                <w:szCs w:val="20"/>
                <w:lang w:val="en-US"/>
              </w:rPr>
            </w:pPr>
          </w:p>
        </w:tc>
      </w:tr>
      <w:tr w:rsidR="00C06F40" w:rsidRPr="009A4236" w14:paraId="7FF66D59" w14:textId="77777777" w:rsidTr="00F25DD5">
        <w:tc>
          <w:tcPr>
            <w:tcW w:w="3001" w:type="dxa"/>
            <w:tcBorders>
              <w:top w:val="dotted" w:sz="4" w:space="0" w:color="000000"/>
              <w:left w:val="dotted" w:sz="4" w:space="0" w:color="000000"/>
              <w:bottom w:val="dotted" w:sz="4" w:space="0" w:color="000000"/>
              <w:right w:val="dotted" w:sz="4" w:space="0" w:color="000000"/>
            </w:tcBorders>
          </w:tcPr>
          <w:p w14:paraId="17BAB1A3" w14:textId="546D409D" w:rsidR="00C06F40" w:rsidRPr="009A4236" w:rsidRDefault="00C06F40" w:rsidP="00D07A08">
            <w:pPr>
              <w:rPr>
                <w:rFonts w:ascii="Georgia" w:eastAsia="Calibri" w:hAnsi="Georgia"/>
                <w:b/>
              </w:rPr>
            </w:pPr>
            <w:r w:rsidRPr="009A4236">
              <w:rPr>
                <w:rFonts w:ascii="Georgia" w:eastAsia="Calibri" w:hAnsi="Georgia" w:cs="TimesNewRomanPSMT"/>
                <w:lang w:val="en-US"/>
              </w:rPr>
              <w:t>Funcțiuni</w:t>
            </w:r>
          </w:p>
        </w:tc>
        <w:tc>
          <w:tcPr>
            <w:tcW w:w="7229" w:type="dxa"/>
            <w:tcBorders>
              <w:top w:val="dotted" w:sz="4" w:space="0" w:color="000000"/>
              <w:left w:val="dotted" w:sz="4" w:space="0" w:color="000000"/>
              <w:bottom w:val="dotted" w:sz="4" w:space="0" w:color="000000"/>
              <w:right w:val="dotted" w:sz="4" w:space="0" w:color="000000"/>
            </w:tcBorders>
          </w:tcPr>
          <w:p w14:paraId="703D6FC9" w14:textId="77777777" w:rsidR="00C06F40" w:rsidRPr="00FC1486" w:rsidRDefault="00C06F40" w:rsidP="00D07A08">
            <w:pPr>
              <w:ind w:left="-852"/>
              <w:jc w:val="right"/>
              <w:rPr>
                <w:rFonts w:ascii="Georgia" w:hAnsi="Georgia" w:cs="TimesNewRomanPSMT"/>
                <w:sz w:val="20"/>
                <w:szCs w:val="20"/>
              </w:rPr>
            </w:pPr>
          </w:p>
        </w:tc>
      </w:tr>
      <w:tr w:rsidR="00021D38" w:rsidRPr="009A4236" w14:paraId="25DA801E" w14:textId="77777777" w:rsidTr="00F25DD5">
        <w:trPr>
          <w:trHeight w:val="1048"/>
        </w:trPr>
        <w:tc>
          <w:tcPr>
            <w:tcW w:w="3001" w:type="dxa"/>
            <w:tcBorders>
              <w:top w:val="dotted" w:sz="4" w:space="0" w:color="000000"/>
              <w:left w:val="dotted" w:sz="4" w:space="0" w:color="000000"/>
              <w:bottom w:val="dotted" w:sz="4" w:space="0" w:color="000000"/>
              <w:right w:val="dotted" w:sz="4" w:space="0" w:color="000000"/>
            </w:tcBorders>
          </w:tcPr>
          <w:p w14:paraId="4568DB03" w14:textId="77777777" w:rsidR="00021D38" w:rsidRPr="009A4236" w:rsidRDefault="00021D38" w:rsidP="00021D38">
            <w:pPr>
              <w:rPr>
                <w:rFonts w:ascii="Georgia" w:eastAsia="TimesNewRomanPSMT" w:hAnsi="Georgia" w:cs="TimesNewRomanPSMT"/>
                <w:lang w:val="en-US"/>
              </w:rPr>
            </w:pPr>
            <w:r w:rsidRPr="009A4236">
              <w:rPr>
                <w:rFonts w:ascii="Georgia" w:eastAsia="TimesNewRomanPSMT" w:hAnsi="Georgia" w:cs="TimesNewRomanPSMT"/>
                <w:lang w:val="en-US"/>
              </w:rPr>
              <w:t>Parter:</w:t>
            </w:r>
          </w:p>
          <w:p w14:paraId="21D994A4" w14:textId="77777777" w:rsidR="00021D38" w:rsidRPr="009A4236" w:rsidRDefault="00021D38" w:rsidP="00021D38">
            <w:pPr>
              <w:rPr>
                <w:rFonts w:ascii="Georgia" w:eastAsia="Calibri" w:hAnsi="Georgia"/>
                <w:b/>
              </w:rPr>
            </w:pPr>
          </w:p>
        </w:tc>
        <w:tc>
          <w:tcPr>
            <w:tcW w:w="7229" w:type="dxa"/>
            <w:tcBorders>
              <w:top w:val="dotted" w:sz="4" w:space="0" w:color="000000"/>
              <w:left w:val="dotted" w:sz="4" w:space="0" w:color="000000"/>
              <w:bottom w:val="dotted" w:sz="4" w:space="0" w:color="000000"/>
              <w:right w:val="dotted" w:sz="4" w:space="0" w:color="000000"/>
            </w:tcBorders>
          </w:tcPr>
          <w:p w14:paraId="3328232F" w14:textId="0D82F25C" w:rsidR="00021D38" w:rsidRPr="00FC1486" w:rsidRDefault="00021D38" w:rsidP="00C22E39">
            <w:pPr>
              <w:pStyle w:val="Normalbullet"/>
              <w:numPr>
                <w:ilvl w:val="0"/>
                <w:numId w:val="0"/>
              </w:numPr>
              <w:jc w:val="left"/>
              <w:rPr>
                <w:rFonts w:ascii="Georgia" w:hAnsi="Georgia"/>
                <w:sz w:val="20"/>
                <w:szCs w:val="20"/>
                <w:lang w:val="en-US"/>
              </w:rPr>
            </w:pPr>
            <w:r w:rsidRPr="00FC1486">
              <w:rPr>
                <w:rFonts w:ascii="Georgia" w:hAnsi="Georgia"/>
                <w:sz w:val="20"/>
                <w:szCs w:val="20"/>
                <w:lang w:val="en-US"/>
              </w:rPr>
              <w:t xml:space="preserve">Sală vizitatori; Grup sanitar pers. dizabilități; Grupuri sanitar F; Grupuri sanitar B; Cameră subofițeri; Rack; Cameră comandant; Cameră muniție; </w:t>
            </w:r>
            <w:r w:rsidRPr="00FC1486">
              <w:rPr>
                <w:rFonts w:ascii="Georgia" w:hAnsi="Georgia"/>
                <w:sz w:val="20"/>
                <w:szCs w:val="20"/>
              </w:rPr>
              <w:t>Sală de mese</w:t>
            </w:r>
            <w:r w:rsidRPr="00FC1486">
              <w:rPr>
                <w:rFonts w:ascii="Georgia" w:hAnsi="Georgia"/>
                <w:sz w:val="20"/>
                <w:szCs w:val="20"/>
                <w:lang w:val="en-US"/>
              </w:rPr>
              <w:t xml:space="preserve">; Cameră antrenament; Punct monitorizare; Cameră odihnă; </w:t>
            </w:r>
            <w:r w:rsidRPr="00FC1486">
              <w:rPr>
                <w:rFonts w:ascii="Georgia" w:hAnsi="Georgia"/>
                <w:sz w:val="20"/>
                <w:szCs w:val="20"/>
              </w:rPr>
              <w:t>Circulații.</w:t>
            </w:r>
          </w:p>
        </w:tc>
      </w:tr>
      <w:tr w:rsidR="00021D38" w:rsidRPr="009A4236" w14:paraId="4675C48F" w14:textId="77777777" w:rsidTr="00F25DD5">
        <w:tc>
          <w:tcPr>
            <w:tcW w:w="3001" w:type="dxa"/>
            <w:tcBorders>
              <w:top w:val="dotted" w:sz="4" w:space="0" w:color="000000"/>
              <w:left w:val="dotted" w:sz="4" w:space="0" w:color="000000"/>
              <w:bottom w:val="dotted" w:sz="4" w:space="0" w:color="000000"/>
              <w:right w:val="dotted" w:sz="4" w:space="0" w:color="000000"/>
            </w:tcBorders>
          </w:tcPr>
          <w:p w14:paraId="27867910" w14:textId="77777777" w:rsidR="00021D38" w:rsidRPr="009A4236" w:rsidRDefault="00021D38" w:rsidP="00021D38">
            <w:pPr>
              <w:rPr>
                <w:rFonts w:ascii="Georgia" w:eastAsia="TimesNewRomanPSMT" w:hAnsi="Georgia" w:cs="TimesNewRomanPSMT"/>
                <w:b/>
                <w:bCs/>
                <w:lang w:val="en-US"/>
              </w:rPr>
            </w:pPr>
            <w:r w:rsidRPr="009A4236">
              <w:rPr>
                <w:rFonts w:ascii="Georgia" w:eastAsia="TimesNewRomanPSMT" w:hAnsi="Georgia" w:cs="TimesNewRomanPSMT"/>
                <w:b/>
                <w:bCs/>
                <w:lang w:val="en-US"/>
              </w:rPr>
              <w:t>Sistem constructiv:</w:t>
            </w:r>
          </w:p>
        </w:tc>
        <w:tc>
          <w:tcPr>
            <w:tcW w:w="7229" w:type="dxa"/>
            <w:tcBorders>
              <w:top w:val="dotted" w:sz="4" w:space="0" w:color="000000"/>
              <w:left w:val="dotted" w:sz="4" w:space="0" w:color="000000"/>
              <w:bottom w:val="dotted" w:sz="4" w:space="0" w:color="000000"/>
              <w:right w:val="dotted" w:sz="4" w:space="0" w:color="000000"/>
            </w:tcBorders>
          </w:tcPr>
          <w:p w14:paraId="6CDF1D59" w14:textId="77777777" w:rsidR="00021D38" w:rsidRPr="00FC1486" w:rsidRDefault="00021D38" w:rsidP="00021D38">
            <w:pPr>
              <w:pStyle w:val="Normalbullet"/>
              <w:numPr>
                <w:ilvl w:val="0"/>
                <w:numId w:val="0"/>
              </w:numPr>
              <w:ind w:left="1987"/>
              <w:rPr>
                <w:rFonts w:ascii="Georgia" w:hAnsi="Georgia"/>
                <w:sz w:val="20"/>
                <w:szCs w:val="20"/>
                <w:lang w:val="en-US"/>
              </w:rPr>
            </w:pPr>
          </w:p>
        </w:tc>
      </w:tr>
      <w:tr w:rsidR="00021D38" w:rsidRPr="009A4236" w14:paraId="614DF0A7" w14:textId="77777777" w:rsidTr="00F25DD5">
        <w:tc>
          <w:tcPr>
            <w:tcW w:w="3001" w:type="dxa"/>
            <w:tcBorders>
              <w:top w:val="dotted" w:sz="4" w:space="0" w:color="000000"/>
              <w:left w:val="dotted" w:sz="4" w:space="0" w:color="000000"/>
              <w:bottom w:val="dotted" w:sz="4" w:space="0" w:color="000000"/>
              <w:right w:val="dotted" w:sz="4" w:space="0" w:color="000000"/>
            </w:tcBorders>
          </w:tcPr>
          <w:p w14:paraId="2F028B13" w14:textId="77777777" w:rsidR="00021D38" w:rsidRPr="009A4236" w:rsidRDefault="00021D38" w:rsidP="00021D38">
            <w:pPr>
              <w:ind w:left="1440"/>
              <w:rPr>
                <w:rFonts w:ascii="Georgia" w:eastAsia="TimesNewRomanPSMT" w:hAnsi="Georgia" w:cs="TimesNewRomanPSMT"/>
                <w:b/>
                <w:bCs/>
                <w:lang w:val="en-US"/>
              </w:rPr>
            </w:pPr>
          </w:p>
          <w:p w14:paraId="0F9E2BAD" w14:textId="77777777" w:rsidR="00021D38" w:rsidRPr="009A4236" w:rsidRDefault="00021D38" w:rsidP="00021D38">
            <w:pPr>
              <w:ind w:left="1440"/>
              <w:rPr>
                <w:rFonts w:ascii="Georgia" w:eastAsia="TimesNewRomanPSMT" w:hAnsi="Georgia" w:cs="TimesNewRomanPSMT"/>
                <w:b/>
                <w:bCs/>
                <w:lang w:val="en-US"/>
              </w:rPr>
            </w:pPr>
          </w:p>
        </w:tc>
        <w:tc>
          <w:tcPr>
            <w:tcW w:w="7229" w:type="dxa"/>
            <w:tcBorders>
              <w:top w:val="dotted" w:sz="4" w:space="0" w:color="000000"/>
              <w:left w:val="dotted" w:sz="4" w:space="0" w:color="000000"/>
              <w:bottom w:val="dotted" w:sz="4" w:space="0" w:color="000000"/>
              <w:right w:val="dotted" w:sz="4" w:space="0" w:color="000000"/>
            </w:tcBorders>
          </w:tcPr>
          <w:p w14:paraId="41FE422C" w14:textId="77777777" w:rsidR="00021D38" w:rsidRPr="00FC1486" w:rsidRDefault="00021D38" w:rsidP="002677E7">
            <w:pPr>
              <w:pStyle w:val="Normalbullet"/>
              <w:numPr>
                <w:ilvl w:val="0"/>
                <w:numId w:val="17"/>
              </w:numPr>
              <w:ind w:left="360"/>
              <w:rPr>
                <w:rFonts w:ascii="Georgia" w:hAnsi="Georgia"/>
                <w:sz w:val="20"/>
                <w:szCs w:val="20"/>
                <w:lang w:val="en-US"/>
              </w:rPr>
            </w:pPr>
            <w:r w:rsidRPr="00FC1486">
              <w:rPr>
                <w:rFonts w:ascii="Georgia" w:hAnsi="Georgia"/>
                <w:sz w:val="20"/>
                <w:szCs w:val="20"/>
                <w:lang w:val="en-US"/>
              </w:rPr>
              <w:t>structură:</w:t>
            </w:r>
          </w:p>
          <w:p w14:paraId="523D5FE9" w14:textId="77777777" w:rsidR="00021D38" w:rsidRPr="00FC1486" w:rsidRDefault="00021D38" w:rsidP="002677E7">
            <w:pPr>
              <w:pStyle w:val="Normalbullet"/>
              <w:numPr>
                <w:ilvl w:val="0"/>
                <w:numId w:val="16"/>
              </w:numPr>
              <w:ind w:left="1080"/>
              <w:rPr>
                <w:rFonts w:ascii="Georgia" w:hAnsi="Georgia"/>
                <w:sz w:val="20"/>
                <w:szCs w:val="20"/>
                <w:lang w:val="en-US"/>
              </w:rPr>
            </w:pPr>
            <w:r w:rsidRPr="00FC1486">
              <w:rPr>
                <w:rFonts w:ascii="Georgia" w:hAnsi="Georgia"/>
                <w:sz w:val="20"/>
                <w:szCs w:val="20"/>
                <w:lang w:val="en-US"/>
              </w:rPr>
              <w:t>cadre de beton armat</w:t>
            </w:r>
          </w:p>
          <w:p w14:paraId="179543E4" w14:textId="77777777" w:rsidR="00021D38" w:rsidRPr="00FC1486" w:rsidRDefault="00021D38" w:rsidP="002677E7">
            <w:pPr>
              <w:pStyle w:val="Normalbullet"/>
              <w:numPr>
                <w:ilvl w:val="0"/>
                <w:numId w:val="16"/>
              </w:numPr>
              <w:ind w:left="1080"/>
              <w:rPr>
                <w:rFonts w:ascii="Georgia" w:hAnsi="Georgia"/>
                <w:sz w:val="20"/>
                <w:szCs w:val="20"/>
                <w:lang w:val="en-US"/>
              </w:rPr>
            </w:pPr>
            <w:r w:rsidRPr="00FC1486">
              <w:rPr>
                <w:rFonts w:ascii="Georgia" w:hAnsi="Georgia"/>
                <w:sz w:val="20"/>
                <w:szCs w:val="20"/>
                <w:lang w:val="en-US"/>
              </w:rPr>
              <w:t xml:space="preserve"> planșee din b.a.</w:t>
            </w:r>
          </w:p>
          <w:p w14:paraId="545A37ED" w14:textId="77777777" w:rsidR="00021D38" w:rsidRPr="00FC1486" w:rsidRDefault="00021D38" w:rsidP="002677E7">
            <w:pPr>
              <w:pStyle w:val="Normalbullet"/>
              <w:numPr>
                <w:ilvl w:val="0"/>
                <w:numId w:val="15"/>
              </w:numPr>
              <w:ind w:left="360"/>
              <w:rPr>
                <w:rFonts w:ascii="Georgia" w:hAnsi="Georgia"/>
                <w:sz w:val="20"/>
                <w:szCs w:val="20"/>
                <w:lang w:val="en-US"/>
              </w:rPr>
            </w:pPr>
            <w:r w:rsidRPr="00FC1486">
              <w:rPr>
                <w:rFonts w:ascii="Georgia" w:hAnsi="Georgia"/>
                <w:sz w:val="20"/>
                <w:szCs w:val="20"/>
                <w:lang w:val="en-US"/>
              </w:rPr>
              <w:t xml:space="preserve">închideri perimetrale:        </w:t>
            </w:r>
          </w:p>
          <w:p w14:paraId="24205E7C" w14:textId="78316878" w:rsidR="00021D38" w:rsidRPr="00FC1486" w:rsidRDefault="00021D38" w:rsidP="002677E7">
            <w:pPr>
              <w:pStyle w:val="Normalbullet"/>
              <w:numPr>
                <w:ilvl w:val="0"/>
                <w:numId w:val="11"/>
              </w:numPr>
              <w:rPr>
                <w:rFonts w:ascii="Georgia" w:hAnsi="Georgia"/>
                <w:sz w:val="20"/>
                <w:szCs w:val="20"/>
                <w:lang w:val="en-US"/>
              </w:rPr>
            </w:pPr>
            <w:r w:rsidRPr="00FC1486">
              <w:rPr>
                <w:rFonts w:ascii="Georgia" w:hAnsi="Georgia"/>
                <w:sz w:val="20"/>
                <w:szCs w:val="20"/>
                <w:lang w:val="en-US"/>
              </w:rPr>
              <w:t>zidărie 30cm;</w:t>
            </w:r>
          </w:p>
          <w:p w14:paraId="08D5774B" w14:textId="77777777" w:rsidR="00021D38" w:rsidRPr="00FC1486" w:rsidRDefault="00021D38" w:rsidP="002677E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compartimentări interioare:</w:t>
            </w:r>
          </w:p>
          <w:p w14:paraId="004E2D3A" w14:textId="77777777" w:rsidR="00021D38" w:rsidRPr="00FC1486" w:rsidRDefault="00021D38" w:rsidP="002677E7">
            <w:pPr>
              <w:pStyle w:val="Normalbullet"/>
              <w:numPr>
                <w:ilvl w:val="0"/>
                <w:numId w:val="11"/>
              </w:numPr>
              <w:rPr>
                <w:rFonts w:ascii="Georgia" w:hAnsi="Georgia"/>
                <w:sz w:val="20"/>
                <w:szCs w:val="20"/>
                <w:lang w:val="en-US"/>
              </w:rPr>
            </w:pPr>
            <w:r w:rsidRPr="00FC1486">
              <w:rPr>
                <w:rFonts w:ascii="Georgia" w:hAnsi="Georgia"/>
                <w:sz w:val="20"/>
                <w:szCs w:val="20"/>
                <w:lang w:val="en-US"/>
              </w:rPr>
              <w:t>compartimentări gipscarton</w:t>
            </w:r>
          </w:p>
          <w:p w14:paraId="2303BBF2" w14:textId="0BC2922A" w:rsidR="00021D38" w:rsidRPr="00A743A7" w:rsidRDefault="00021D38" w:rsidP="00A743A7">
            <w:pPr>
              <w:pStyle w:val="Listparagraf"/>
              <w:numPr>
                <w:ilvl w:val="0"/>
                <w:numId w:val="11"/>
              </w:numPr>
              <w:suppressAutoHyphens/>
              <w:rPr>
                <w:rFonts w:ascii="Georgia" w:eastAsia="TimesNewRomanPSMT" w:hAnsi="Georgia" w:cs="TimesNewRomanPSMT"/>
                <w:sz w:val="20"/>
                <w:szCs w:val="20"/>
                <w:lang w:val="en-US"/>
              </w:rPr>
            </w:pPr>
            <w:r w:rsidRPr="00FC1486">
              <w:rPr>
                <w:rFonts w:ascii="Georgia" w:eastAsia="TimesNewRomanPSMT" w:hAnsi="Georgia"/>
                <w:sz w:val="20"/>
                <w:szCs w:val="20"/>
                <w:lang w:val="en-US"/>
              </w:rPr>
              <w:t>zidărie 15 cm și 30 cm</w:t>
            </w:r>
            <w:r w:rsidRPr="00FC1486">
              <w:rPr>
                <w:rFonts w:ascii="Georgia" w:eastAsia="Calibri" w:hAnsi="Georgia"/>
                <w:sz w:val="20"/>
                <w:szCs w:val="20"/>
                <w:lang w:val="en-US"/>
              </w:rPr>
              <w:t xml:space="preserve"> </w:t>
            </w:r>
            <w:r w:rsidRPr="00FC1486">
              <w:rPr>
                <w:rFonts w:ascii="Georgia" w:eastAsia="TimesNewRomanPSMT" w:hAnsi="Georgia" w:cs="TimesNewRomanPSMT"/>
                <w:sz w:val="20"/>
                <w:szCs w:val="20"/>
                <w:lang w:val="en-US"/>
              </w:rPr>
              <w:t>cu rezisten</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ă la foc în func</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 xml:space="preserve">ie de densitatea sarcinii termice </w:t>
            </w:r>
            <w:r w:rsidRPr="00FC1486">
              <w:rPr>
                <w:rFonts w:ascii="Georgia" w:eastAsia="TimesNewRomanPSMT" w:hAnsi="Georgia" w:cs="Calibri"/>
                <w:sz w:val="20"/>
                <w:szCs w:val="20"/>
                <w:lang w:val="en-US"/>
              </w:rPr>
              <w:t>ș</w:t>
            </w:r>
            <w:r w:rsidRPr="00FC1486">
              <w:rPr>
                <w:rFonts w:ascii="Georgia" w:eastAsia="TimesNewRomanPSMT" w:hAnsi="Georgia" w:cs="TimesNewRomanPSMT"/>
                <w:sz w:val="20"/>
                <w:szCs w:val="20"/>
                <w:lang w:val="en-US"/>
              </w:rPr>
              <w:t>i/sau destina</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ia incăperilor.</w:t>
            </w:r>
          </w:p>
        </w:tc>
      </w:tr>
      <w:tr w:rsidR="00021D38" w:rsidRPr="009A4236" w14:paraId="792257B1" w14:textId="77777777" w:rsidTr="00F25DD5">
        <w:tc>
          <w:tcPr>
            <w:tcW w:w="3001" w:type="dxa"/>
            <w:tcBorders>
              <w:top w:val="dotted" w:sz="4" w:space="0" w:color="000000"/>
              <w:left w:val="dotted" w:sz="4" w:space="0" w:color="000000"/>
              <w:bottom w:val="dotted" w:sz="4" w:space="0" w:color="000000"/>
              <w:right w:val="dotted" w:sz="4" w:space="0" w:color="000000"/>
            </w:tcBorders>
          </w:tcPr>
          <w:p w14:paraId="06162A49" w14:textId="77777777" w:rsidR="00021D38" w:rsidRPr="009A4236" w:rsidRDefault="00021D38" w:rsidP="00021D38">
            <w:pPr>
              <w:ind w:left="-19"/>
              <w:rPr>
                <w:rFonts w:ascii="Georgia" w:eastAsia="TimesNewRomanPSMT" w:hAnsi="Georgia" w:cs="TimesNewRomanPSMT"/>
                <w:b/>
                <w:bCs/>
                <w:lang w:val="en-US"/>
              </w:rPr>
            </w:pPr>
            <w:r w:rsidRPr="009A4236">
              <w:rPr>
                <w:rFonts w:ascii="Georgia" w:eastAsia="TimesNewRomanPSMT" w:hAnsi="Georgia" w:cs="TimesNewRomanPSMT"/>
                <w:b/>
                <w:bCs/>
                <w:lang w:val="en-US"/>
              </w:rPr>
              <w:t>Finisaje exterioare</w:t>
            </w:r>
          </w:p>
          <w:p w14:paraId="1B60F06A" w14:textId="77777777" w:rsidR="00021D38" w:rsidRPr="009A4236" w:rsidRDefault="00021D38" w:rsidP="00021D38">
            <w:pPr>
              <w:ind w:left="1440"/>
              <w:rPr>
                <w:rFonts w:ascii="Georgia" w:hAnsi="Georgia" w:cs="TimesNewRomanPS-BoldMT"/>
                <w:b/>
                <w:bCs/>
                <w:lang w:val="en-US"/>
              </w:rPr>
            </w:pPr>
          </w:p>
        </w:tc>
        <w:tc>
          <w:tcPr>
            <w:tcW w:w="7229" w:type="dxa"/>
            <w:tcBorders>
              <w:top w:val="dotted" w:sz="4" w:space="0" w:color="000000"/>
              <w:left w:val="dotted" w:sz="4" w:space="0" w:color="000000"/>
              <w:bottom w:val="dotted" w:sz="4" w:space="0" w:color="000000"/>
              <w:right w:val="dotted" w:sz="4" w:space="0" w:color="000000"/>
            </w:tcBorders>
          </w:tcPr>
          <w:p w14:paraId="70F3C754" w14:textId="77777777" w:rsidR="00021D38" w:rsidRPr="00FC1486" w:rsidRDefault="00021D38" w:rsidP="002677E7">
            <w:pPr>
              <w:pStyle w:val="Normalbullet"/>
              <w:numPr>
                <w:ilvl w:val="1"/>
                <w:numId w:val="10"/>
              </w:numPr>
              <w:ind w:left="255" w:hanging="255"/>
              <w:rPr>
                <w:rFonts w:ascii="Georgia" w:hAnsi="Georgia"/>
                <w:color w:val="auto"/>
                <w:sz w:val="20"/>
                <w:szCs w:val="20"/>
                <w:lang w:val="en-US"/>
              </w:rPr>
            </w:pPr>
            <w:r w:rsidRPr="00FC1486">
              <w:rPr>
                <w:rFonts w:ascii="Georgia" w:hAnsi="Georgia"/>
                <w:sz w:val="20"/>
                <w:szCs w:val="20"/>
                <w:lang w:val="en-US"/>
              </w:rPr>
              <w:t>fa</w:t>
            </w:r>
            <w:r w:rsidRPr="00FC1486">
              <w:rPr>
                <w:rFonts w:ascii="Georgia" w:hAnsi="Georgia" w:cs="Calibri"/>
                <w:sz w:val="20"/>
                <w:szCs w:val="20"/>
                <w:lang w:val="en-US"/>
              </w:rPr>
              <w:t>ț</w:t>
            </w:r>
            <w:r w:rsidRPr="00FC1486">
              <w:rPr>
                <w:rFonts w:ascii="Georgia" w:hAnsi="Georgia"/>
                <w:sz w:val="20"/>
                <w:szCs w:val="20"/>
                <w:lang w:val="en-US"/>
              </w:rPr>
              <w:t xml:space="preserve">adă - termosistem </w:t>
            </w:r>
            <w:r w:rsidRPr="00FC1486">
              <w:rPr>
                <w:rFonts w:ascii="Georgia" w:hAnsi="Georgia"/>
                <w:color w:val="auto"/>
                <w:sz w:val="20"/>
                <w:szCs w:val="20"/>
                <w:lang w:val="en-US"/>
              </w:rPr>
              <w:t>vată minerală bazaltică 15 cm finisat cu tencuieli decorative;</w:t>
            </w:r>
            <w:r w:rsidRPr="00FC1486">
              <w:rPr>
                <w:rFonts w:ascii="Georgia" w:eastAsia="TimesNewRomanPSMT" w:hAnsi="Georgia" w:cs="TimesNewRomanPSMT"/>
                <w:color w:val="auto"/>
                <w:sz w:val="20"/>
                <w:szCs w:val="20"/>
                <w:lang w:val="en-US"/>
              </w:rPr>
              <w:t xml:space="preserve"> soclu - termosistem polistiren extrudat finisat cu tencuială hidroizolantă cu</w:t>
            </w:r>
          </w:p>
          <w:p w14:paraId="5332E3E4" w14:textId="77777777" w:rsidR="00021D38" w:rsidRPr="00FC1486" w:rsidRDefault="00021D38" w:rsidP="00021D38">
            <w:pPr>
              <w:ind w:left="255"/>
              <w:rPr>
                <w:rFonts w:ascii="Georgia" w:eastAsia="TimesNewRomanPSMT" w:hAnsi="Georgia" w:cs="TimesNewRomanPSMT"/>
                <w:sz w:val="20"/>
                <w:szCs w:val="20"/>
                <w:lang w:val="en-US"/>
              </w:rPr>
            </w:pPr>
            <w:r w:rsidRPr="00FC1486">
              <w:rPr>
                <w:rFonts w:ascii="Georgia" w:eastAsia="TimesNewRomanPSMT" w:hAnsi="Georgia" w:cs="TimesNewRomanPSMT"/>
                <w:sz w:val="20"/>
                <w:szCs w:val="20"/>
                <w:lang w:val="en-US"/>
              </w:rPr>
              <w:t>rezisten</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ă mecanică;</w:t>
            </w:r>
          </w:p>
          <w:p w14:paraId="625D7DC3" w14:textId="77777777" w:rsidR="00021D38" w:rsidRPr="00FC1486" w:rsidRDefault="00021D38" w:rsidP="002677E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copertinele care protejază accesele în clădire sunt finisate cu tencuieli decorative;</w:t>
            </w:r>
          </w:p>
          <w:p w14:paraId="37AE9D2C" w14:textId="77777777" w:rsidR="00021D38" w:rsidRPr="00FC1486" w:rsidRDefault="00021D38" w:rsidP="002677E7">
            <w:pPr>
              <w:pStyle w:val="Normalbullet"/>
              <w:numPr>
                <w:ilvl w:val="1"/>
                <w:numId w:val="10"/>
              </w:numPr>
              <w:ind w:left="255" w:hanging="270"/>
              <w:rPr>
                <w:rFonts w:ascii="Georgia" w:hAnsi="Georgia"/>
                <w:sz w:val="20"/>
                <w:szCs w:val="20"/>
                <w:lang w:val="en-US"/>
              </w:rPr>
            </w:pPr>
            <w:r w:rsidRPr="00FC1486">
              <w:rPr>
                <w:rFonts w:ascii="Georgia" w:hAnsi="Georgia"/>
                <w:sz w:val="20"/>
                <w:szCs w:val="20"/>
              </w:rPr>
              <w:t xml:space="preserve">zonele vitrate vor fi inchise cu </w:t>
            </w:r>
            <w:r w:rsidRPr="00FC1486">
              <w:rPr>
                <w:rFonts w:ascii="Georgia" w:hAnsi="Georgia"/>
                <w:sz w:val="20"/>
                <w:szCs w:val="20"/>
                <w:lang w:val="en-US"/>
              </w:rPr>
              <w:t>tâmplărie termoizolantă din profile de aluminiu;</w:t>
            </w:r>
          </w:p>
          <w:p w14:paraId="40D07A13" w14:textId="77777777" w:rsidR="00021D38" w:rsidRPr="00FC1486" w:rsidRDefault="00021D38" w:rsidP="002677E7">
            <w:pPr>
              <w:pStyle w:val="Normalbullet"/>
              <w:numPr>
                <w:ilvl w:val="1"/>
                <w:numId w:val="10"/>
              </w:numPr>
              <w:ind w:left="255" w:hanging="255"/>
              <w:rPr>
                <w:rFonts w:ascii="Georgia" w:hAnsi="Georgia"/>
                <w:color w:val="auto"/>
                <w:sz w:val="20"/>
                <w:szCs w:val="20"/>
                <w:lang w:val="en-US"/>
              </w:rPr>
            </w:pPr>
            <w:r w:rsidRPr="00FC1486">
              <w:rPr>
                <w:rFonts w:ascii="Georgia" w:eastAsia="TimesNewRomanPSMT" w:hAnsi="Georgia" w:cs="TimesNewRomanPSMT"/>
                <w:color w:val="auto"/>
                <w:sz w:val="20"/>
                <w:szCs w:val="20"/>
                <w:lang w:val="en-US"/>
              </w:rPr>
              <w:t>u</w:t>
            </w:r>
            <w:r w:rsidRPr="00FC1486">
              <w:rPr>
                <w:rFonts w:ascii="Georgia" w:eastAsia="TimesNewRomanPSMT" w:hAnsi="Georgia" w:cs="Calibri"/>
                <w:color w:val="auto"/>
                <w:sz w:val="20"/>
                <w:szCs w:val="20"/>
                <w:lang w:val="en-US"/>
              </w:rPr>
              <w:t>ș</w:t>
            </w:r>
            <w:r w:rsidRPr="00FC1486">
              <w:rPr>
                <w:rFonts w:ascii="Georgia" w:eastAsia="TimesNewRomanPSMT" w:hAnsi="Georgia" w:cs="TimesNewRomanPSMT"/>
                <w:color w:val="auto"/>
                <w:sz w:val="20"/>
                <w:szCs w:val="20"/>
                <w:lang w:val="en-US"/>
              </w:rPr>
              <w:t>a de acces prevăzută cu dispozitive de autoînchidere si sistem control acces;</w:t>
            </w:r>
          </w:p>
          <w:p w14:paraId="17DFA0A3" w14:textId="67F49581" w:rsidR="00021D38" w:rsidRPr="00A743A7" w:rsidRDefault="00021D38" w:rsidP="00A743A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 xml:space="preserve">podestele de acces în clădire vor avea finisaj rezistent la trafic intens </w:t>
            </w:r>
            <w:r w:rsidRPr="00FC1486">
              <w:rPr>
                <w:rFonts w:ascii="Georgia" w:hAnsi="Georgia" w:cs="Calibri"/>
                <w:sz w:val="20"/>
                <w:szCs w:val="20"/>
                <w:lang w:val="en-US"/>
              </w:rPr>
              <w:t>ș</w:t>
            </w:r>
            <w:r w:rsidRPr="00FC1486">
              <w:rPr>
                <w:rFonts w:ascii="Georgia" w:hAnsi="Georgia"/>
                <w:sz w:val="20"/>
                <w:szCs w:val="20"/>
                <w:lang w:val="en-US"/>
              </w:rPr>
              <w:t xml:space="preserve">i la înghet, cu </w:t>
            </w:r>
            <w:r w:rsidRPr="00FC1486">
              <w:rPr>
                <w:rFonts w:ascii="Georgia" w:eastAsia="TimesNewRomanPSMT" w:hAnsi="Georgia" w:cs="TimesNewRomanPSMT"/>
                <w:sz w:val="20"/>
                <w:szCs w:val="20"/>
                <w:lang w:val="en-US"/>
              </w:rPr>
              <w:t>suprafa</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ă antiderapantă.</w:t>
            </w:r>
          </w:p>
        </w:tc>
      </w:tr>
      <w:tr w:rsidR="00021D38" w:rsidRPr="009A4236" w14:paraId="1D337052" w14:textId="77777777" w:rsidTr="00F25DD5">
        <w:tc>
          <w:tcPr>
            <w:tcW w:w="3001" w:type="dxa"/>
            <w:tcBorders>
              <w:top w:val="dotted" w:sz="4" w:space="0" w:color="000000"/>
              <w:left w:val="dotted" w:sz="4" w:space="0" w:color="000000"/>
              <w:bottom w:val="dotted" w:sz="4" w:space="0" w:color="000000"/>
              <w:right w:val="dotted" w:sz="4" w:space="0" w:color="000000"/>
            </w:tcBorders>
          </w:tcPr>
          <w:p w14:paraId="358B1045" w14:textId="77777777" w:rsidR="00021D38" w:rsidRPr="009A4236" w:rsidRDefault="00021D38" w:rsidP="00021D38">
            <w:pPr>
              <w:ind w:left="-19"/>
              <w:rPr>
                <w:rFonts w:ascii="Georgia" w:eastAsia="TimesNewRomanPSMT" w:hAnsi="Georgia" w:cs="TimesNewRomanPSMT"/>
                <w:b/>
                <w:bCs/>
                <w:lang w:val="en-US"/>
              </w:rPr>
            </w:pPr>
            <w:r w:rsidRPr="009A4236">
              <w:rPr>
                <w:rFonts w:ascii="Georgia" w:eastAsia="TimesNewRomanPSMT" w:hAnsi="Georgia" w:cs="TimesNewRomanPSMT"/>
                <w:b/>
                <w:bCs/>
                <w:lang w:val="en-US"/>
              </w:rPr>
              <w:t>Finisaje interioare</w:t>
            </w:r>
          </w:p>
          <w:p w14:paraId="32FC015B" w14:textId="77777777" w:rsidR="00021D38" w:rsidRPr="009A4236" w:rsidRDefault="00021D38" w:rsidP="00021D38">
            <w:pPr>
              <w:ind w:left="1440"/>
              <w:rPr>
                <w:rFonts w:ascii="Georgia" w:hAnsi="Georgia" w:cs="TimesNewRomanPS-BoldMT"/>
                <w:b/>
                <w:bCs/>
                <w:lang w:val="en-US"/>
              </w:rPr>
            </w:pPr>
          </w:p>
        </w:tc>
        <w:tc>
          <w:tcPr>
            <w:tcW w:w="7229" w:type="dxa"/>
            <w:tcBorders>
              <w:top w:val="dotted" w:sz="4" w:space="0" w:color="000000"/>
              <w:left w:val="dotted" w:sz="4" w:space="0" w:color="000000"/>
              <w:bottom w:val="dotted" w:sz="4" w:space="0" w:color="000000"/>
              <w:right w:val="dotted" w:sz="4" w:space="0" w:color="000000"/>
            </w:tcBorders>
          </w:tcPr>
          <w:p w14:paraId="08CCD52E" w14:textId="77777777" w:rsidR="00021D38" w:rsidRPr="00FC1486" w:rsidRDefault="00021D38" w:rsidP="002677E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vor fi specifice actvităților care se vor desfășura in aceste spații – pardoseli din gresie ceramica antiderapantă sau parchet; pere</w:t>
            </w:r>
            <w:r w:rsidRPr="00FC1486">
              <w:rPr>
                <w:rFonts w:ascii="Georgia" w:hAnsi="Georgia" w:cs="Calibri"/>
                <w:sz w:val="20"/>
                <w:szCs w:val="20"/>
                <w:lang w:val="en-US"/>
              </w:rPr>
              <w:t>ț</w:t>
            </w:r>
            <w:r w:rsidRPr="00FC1486">
              <w:rPr>
                <w:rFonts w:ascii="Georgia" w:hAnsi="Georgia"/>
                <w:sz w:val="20"/>
                <w:szCs w:val="20"/>
                <w:lang w:val="en-US"/>
              </w:rPr>
              <w:t xml:space="preserve">i </w:t>
            </w:r>
            <w:r w:rsidRPr="00FC1486">
              <w:rPr>
                <w:rFonts w:ascii="Georgia" w:hAnsi="Georgia"/>
                <w:sz w:val="20"/>
                <w:szCs w:val="20"/>
              </w:rPr>
              <w:t xml:space="preserve">și </w:t>
            </w:r>
            <w:r w:rsidRPr="00FC1486">
              <w:rPr>
                <w:rFonts w:ascii="Georgia" w:hAnsi="Georgia"/>
                <w:sz w:val="20"/>
                <w:szCs w:val="20"/>
                <w:lang w:val="en-US"/>
              </w:rPr>
              <w:t>tavane zugrăveli lavabile;</w:t>
            </w:r>
          </w:p>
          <w:p w14:paraId="68D06159" w14:textId="5689B97D" w:rsidR="00021D38" w:rsidRPr="00A743A7" w:rsidRDefault="00021D38" w:rsidP="00A743A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lastRenderedPageBreak/>
              <w:t>băi – hidroizola</w:t>
            </w:r>
            <w:r w:rsidRPr="00FC1486">
              <w:rPr>
                <w:rFonts w:ascii="Georgia" w:hAnsi="Georgia" w:cs="Calibri"/>
                <w:sz w:val="20"/>
                <w:szCs w:val="20"/>
                <w:lang w:val="en-US"/>
              </w:rPr>
              <w:t>ț</w:t>
            </w:r>
            <w:r w:rsidRPr="00FC1486">
              <w:rPr>
                <w:rFonts w:ascii="Georgia" w:hAnsi="Georgia"/>
                <w:sz w:val="20"/>
                <w:szCs w:val="20"/>
                <w:lang w:val="en-US"/>
              </w:rPr>
              <w:t xml:space="preserve">ii orizontale </w:t>
            </w:r>
            <w:r w:rsidRPr="00FC1486">
              <w:rPr>
                <w:rFonts w:ascii="Georgia" w:hAnsi="Georgia" w:cs="Calibri"/>
                <w:sz w:val="20"/>
                <w:szCs w:val="20"/>
                <w:lang w:val="en-US"/>
              </w:rPr>
              <w:t>ș</w:t>
            </w:r>
            <w:r w:rsidRPr="00FC1486">
              <w:rPr>
                <w:rFonts w:ascii="Georgia" w:hAnsi="Georgia"/>
                <w:sz w:val="20"/>
                <w:szCs w:val="20"/>
                <w:lang w:val="en-US"/>
              </w:rPr>
              <w:t xml:space="preserve">i verticale; pardoseală placări ceramice rezistente la trafic intens, cu finisaj antiderapant; </w:t>
            </w:r>
            <w:r w:rsidRPr="00FC1486">
              <w:rPr>
                <w:rFonts w:ascii="Georgia" w:hAnsi="Georgia"/>
                <w:color w:val="auto"/>
                <w:sz w:val="20"/>
                <w:szCs w:val="20"/>
                <w:lang w:val="en-US"/>
              </w:rPr>
              <w:t>pere</w:t>
            </w:r>
            <w:r w:rsidRPr="00FC1486">
              <w:rPr>
                <w:rFonts w:ascii="Georgia" w:hAnsi="Georgia" w:cs="Calibri"/>
                <w:color w:val="auto"/>
                <w:sz w:val="20"/>
                <w:szCs w:val="20"/>
                <w:lang w:val="en-US"/>
              </w:rPr>
              <w:t>ț</w:t>
            </w:r>
            <w:r w:rsidRPr="00FC1486">
              <w:rPr>
                <w:rFonts w:ascii="Georgia" w:hAnsi="Georgia"/>
                <w:color w:val="auto"/>
                <w:sz w:val="20"/>
                <w:szCs w:val="20"/>
                <w:lang w:val="en-US"/>
              </w:rPr>
              <w:t xml:space="preserve">i placare ceramică </w:t>
            </w:r>
            <w:r w:rsidRPr="00FC1486">
              <w:rPr>
                <w:rFonts w:ascii="Georgia" w:hAnsi="Georgia" w:cs="Calibri"/>
                <w:color w:val="auto"/>
                <w:sz w:val="20"/>
                <w:szCs w:val="20"/>
                <w:lang w:val="en-US"/>
              </w:rPr>
              <w:t>ș</w:t>
            </w:r>
            <w:r w:rsidRPr="00FC1486">
              <w:rPr>
                <w:rFonts w:ascii="Georgia" w:hAnsi="Georgia"/>
                <w:color w:val="auto"/>
                <w:sz w:val="20"/>
                <w:szCs w:val="20"/>
                <w:lang w:val="en-US"/>
              </w:rPr>
              <w:t>i zugrăveli.</w:t>
            </w:r>
          </w:p>
        </w:tc>
      </w:tr>
      <w:tr w:rsidR="00021D38" w:rsidRPr="009A4236" w14:paraId="47CFF808" w14:textId="77777777" w:rsidTr="00F25DD5">
        <w:trPr>
          <w:trHeight w:val="1043"/>
        </w:trPr>
        <w:tc>
          <w:tcPr>
            <w:tcW w:w="3001" w:type="dxa"/>
            <w:tcBorders>
              <w:top w:val="dotted" w:sz="4" w:space="0" w:color="000000"/>
              <w:left w:val="dotted" w:sz="4" w:space="0" w:color="000000"/>
              <w:bottom w:val="dotted" w:sz="4" w:space="0" w:color="000000"/>
              <w:right w:val="dotted" w:sz="4" w:space="0" w:color="000000"/>
            </w:tcBorders>
          </w:tcPr>
          <w:p w14:paraId="5968BD39" w14:textId="77777777" w:rsidR="00021D38" w:rsidRPr="009A4236" w:rsidRDefault="00021D38" w:rsidP="00021D38">
            <w:pPr>
              <w:rPr>
                <w:rFonts w:ascii="Georgia" w:hAnsi="Georgia"/>
                <w:b/>
              </w:rPr>
            </w:pPr>
            <w:r w:rsidRPr="009A4236">
              <w:rPr>
                <w:rFonts w:ascii="Georgia" w:eastAsia="Calibri" w:hAnsi="Georgia"/>
                <w:b/>
              </w:rPr>
              <w:lastRenderedPageBreak/>
              <w:t>Acoperisul si invelitoarea</w:t>
            </w:r>
          </w:p>
          <w:p w14:paraId="22301FD5" w14:textId="77777777" w:rsidR="00021D38" w:rsidRPr="009A4236" w:rsidRDefault="00021D38" w:rsidP="00021D38">
            <w:pPr>
              <w:ind w:left="1440"/>
              <w:rPr>
                <w:rFonts w:ascii="Georgia" w:eastAsia="TimesNewRomanPSMT" w:hAnsi="Georgia" w:cs="TimesNewRomanPSMT"/>
                <w:b/>
                <w:bCs/>
                <w:lang w:val="en-US"/>
              </w:rPr>
            </w:pPr>
          </w:p>
        </w:tc>
        <w:tc>
          <w:tcPr>
            <w:tcW w:w="7229" w:type="dxa"/>
            <w:tcBorders>
              <w:top w:val="dotted" w:sz="4" w:space="0" w:color="000000"/>
              <w:left w:val="dotted" w:sz="4" w:space="0" w:color="000000"/>
              <w:bottom w:val="dotted" w:sz="4" w:space="0" w:color="000000"/>
              <w:right w:val="dotted" w:sz="4" w:space="0" w:color="000000"/>
            </w:tcBorders>
          </w:tcPr>
          <w:p w14:paraId="6AD350CF" w14:textId="789499B5" w:rsidR="00021D38" w:rsidRPr="00A743A7" w:rsidRDefault="00021D38" w:rsidP="00A743A7">
            <w:pPr>
              <w:pStyle w:val="Normalbullet"/>
              <w:numPr>
                <w:ilvl w:val="1"/>
                <w:numId w:val="10"/>
              </w:numPr>
              <w:ind w:left="360"/>
              <w:rPr>
                <w:rFonts w:ascii="Georgia" w:hAnsi="Georgia"/>
                <w:sz w:val="20"/>
                <w:szCs w:val="20"/>
              </w:rPr>
            </w:pPr>
            <w:r w:rsidRPr="00FC1486">
              <w:rPr>
                <w:rFonts w:ascii="Georgia" w:hAnsi="Georgia"/>
                <w:sz w:val="20"/>
                <w:szCs w:val="20"/>
              </w:rPr>
              <w:t>terasă necirculabilă peste parter alcatuita din: hidroizola</w:t>
            </w:r>
            <w:r w:rsidRPr="00FC1486">
              <w:rPr>
                <w:rFonts w:ascii="Georgia" w:hAnsi="Georgia" w:cs="Calibri"/>
                <w:sz w:val="20"/>
                <w:szCs w:val="20"/>
              </w:rPr>
              <w:t>ț</w:t>
            </w:r>
            <w:r w:rsidRPr="00FC1486">
              <w:rPr>
                <w:rFonts w:ascii="Georgia" w:hAnsi="Georgia"/>
                <w:sz w:val="20"/>
                <w:szCs w:val="20"/>
              </w:rPr>
              <w:t xml:space="preserve">ie bituminoasa 2 straturi (cel superior cu ardezie), strat de difuzie, </w:t>
            </w:r>
            <w:r w:rsidRPr="00FC1486">
              <w:rPr>
                <w:rFonts w:ascii="Georgia" w:hAnsi="Georgia" w:cs="Calibri"/>
                <w:sz w:val="20"/>
                <w:szCs w:val="20"/>
              </w:rPr>
              <w:t>ș</w:t>
            </w:r>
            <w:r w:rsidRPr="00FC1486">
              <w:rPr>
                <w:rFonts w:ascii="Georgia" w:hAnsi="Georgia"/>
                <w:sz w:val="20"/>
                <w:szCs w:val="20"/>
              </w:rPr>
              <w:t>ap</w:t>
            </w:r>
            <w:r w:rsidRPr="00FC1486">
              <w:rPr>
                <w:rFonts w:ascii="Georgia" w:hAnsi="Georgia" w:cs="Gill Sans MT"/>
                <w:sz w:val="20"/>
                <w:szCs w:val="20"/>
              </w:rPr>
              <w:t>ă</w:t>
            </w:r>
            <w:r w:rsidRPr="00FC1486">
              <w:rPr>
                <w:rFonts w:ascii="Georgia" w:hAnsi="Georgia"/>
                <w:sz w:val="20"/>
                <w:szCs w:val="20"/>
              </w:rPr>
              <w:t xml:space="preserve"> slab armat</w:t>
            </w:r>
            <w:r w:rsidRPr="00FC1486">
              <w:rPr>
                <w:rFonts w:ascii="Georgia" w:hAnsi="Georgia" w:cs="Gill Sans MT"/>
                <w:sz w:val="20"/>
                <w:szCs w:val="20"/>
              </w:rPr>
              <w:t>ă</w:t>
            </w:r>
            <w:r w:rsidRPr="00FC1486">
              <w:rPr>
                <w:rFonts w:ascii="Georgia" w:hAnsi="Georgia"/>
                <w:sz w:val="20"/>
                <w:szCs w:val="20"/>
              </w:rPr>
              <w:t>, strat de protectie termoizola</w:t>
            </w:r>
            <w:r w:rsidRPr="00FC1486">
              <w:rPr>
                <w:rFonts w:ascii="Georgia" w:hAnsi="Georgia" w:cs="Calibri"/>
                <w:sz w:val="20"/>
                <w:szCs w:val="20"/>
              </w:rPr>
              <w:t>ț</w:t>
            </w:r>
            <w:r w:rsidRPr="00FC1486">
              <w:rPr>
                <w:rFonts w:ascii="Georgia" w:hAnsi="Georgia"/>
                <w:sz w:val="20"/>
                <w:szCs w:val="20"/>
              </w:rPr>
              <w:t>ie + folie PVC, vată minerală bazaltică 25 cm, barieră contra vapori, strat DDC, beton de panta.</w:t>
            </w:r>
          </w:p>
        </w:tc>
      </w:tr>
      <w:tr w:rsidR="00021D38" w:rsidRPr="009A4236" w14:paraId="7813EE7D" w14:textId="77777777" w:rsidTr="00F25DD5">
        <w:tc>
          <w:tcPr>
            <w:tcW w:w="3001" w:type="dxa"/>
            <w:tcBorders>
              <w:top w:val="dotted" w:sz="4" w:space="0" w:color="000000"/>
              <w:left w:val="dotted" w:sz="4" w:space="0" w:color="000000"/>
              <w:bottom w:val="dotted" w:sz="4" w:space="0" w:color="000000"/>
              <w:right w:val="dotted" w:sz="4" w:space="0" w:color="000000"/>
            </w:tcBorders>
          </w:tcPr>
          <w:p w14:paraId="106B14DD" w14:textId="77777777" w:rsidR="00021D38" w:rsidRPr="009A4236" w:rsidRDefault="00021D38" w:rsidP="00021D38">
            <w:pPr>
              <w:ind w:left="-19"/>
              <w:rPr>
                <w:rFonts w:ascii="Georgia" w:hAnsi="Georgia"/>
                <w:b/>
                <w:bCs/>
              </w:rPr>
            </w:pPr>
            <w:r w:rsidRPr="009A4236">
              <w:rPr>
                <w:rFonts w:ascii="Georgia" w:eastAsia="TimesNewRomanPSMT" w:hAnsi="Georgia" w:cs="TimesNewRomanPSMT"/>
                <w:b/>
                <w:bCs/>
                <w:lang w:val="en-US"/>
              </w:rPr>
              <w:t>Tâmplărie</w:t>
            </w:r>
          </w:p>
        </w:tc>
        <w:tc>
          <w:tcPr>
            <w:tcW w:w="7229" w:type="dxa"/>
            <w:tcBorders>
              <w:top w:val="dotted" w:sz="4" w:space="0" w:color="000000"/>
              <w:left w:val="dotted" w:sz="4" w:space="0" w:color="000000"/>
              <w:bottom w:val="dotted" w:sz="4" w:space="0" w:color="000000"/>
              <w:right w:val="dotted" w:sz="4" w:space="0" w:color="000000"/>
            </w:tcBorders>
          </w:tcPr>
          <w:p w14:paraId="770C2079" w14:textId="77777777" w:rsidR="00021D38" w:rsidRPr="00FC1486" w:rsidRDefault="00021D38" w:rsidP="002677E7">
            <w:pPr>
              <w:pStyle w:val="Normalbullet"/>
              <w:numPr>
                <w:ilvl w:val="1"/>
                <w:numId w:val="10"/>
              </w:numPr>
              <w:ind w:left="165" w:hanging="165"/>
              <w:rPr>
                <w:rFonts w:ascii="Georgia" w:hAnsi="Georgia"/>
                <w:sz w:val="20"/>
                <w:szCs w:val="20"/>
                <w:lang w:val="en-US"/>
              </w:rPr>
            </w:pPr>
            <w:r w:rsidRPr="00FC1486">
              <w:rPr>
                <w:rFonts w:ascii="Georgia" w:hAnsi="Georgia"/>
                <w:sz w:val="20"/>
                <w:szCs w:val="20"/>
                <w:lang w:val="en-US"/>
              </w:rPr>
              <w:t xml:space="preserve"> exterioară:</w:t>
            </w:r>
          </w:p>
          <w:p w14:paraId="2746B905" w14:textId="77777777" w:rsidR="00021D38" w:rsidRPr="00FC1486" w:rsidRDefault="00021D38" w:rsidP="002677E7">
            <w:pPr>
              <w:pStyle w:val="Listparagraf"/>
              <w:numPr>
                <w:ilvl w:val="0"/>
                <w:numId w:val="13"/>
              </w:numPr>
              <w:suppressAutoHyphens/>
              <w:rPr>
                <w:rFonts w:ascii="Georgia" w:eastAsia="TimesNewRomanPSMT" w:hAnsi="Georgia" w:cs="TimesNewRomanPSMT"/>
                <w:sz w:val="20"/>
                <w:szCs w:val="20"/>
                <w:lang w:val="pt-BR"/>
              </w:rPr>
            </w:pPr>
            <w:r w:rsidRPr="00FC1486">
              <w:rPr>
                <w:rFonts w:ascii="Georgia" w:eastAsia="TimesNewRomanPSMT" w:hAnsi="Georgia" w:cs="TimesNewRomanPSMT"/>
                <w:sz w:val="20"/>
                <w:szCs w:val="20"/>
                <w:lang w:val="pt-BR"/>
              </w:rPr>
              <w:t>tâmplărie din profile aluminiu cu geam termoizolant;</w:t>
            </w:r>
          </w:p>
          <w:p w14:paraId="05C6AD47" w14:textId="0EA94F03" w:rsidR="00021D38" w:rsidRPr="00AC45B2" w:rsidRDefault="00021D38" w:rsidP="00AC45B2">
            <w:pPr>
              <w:pStyle w:val="Listparagraf"/>
              <w:numPr>
                <w:ilvl w:val="0"/>
                <w:numId w:val="13"/>
              </w:numPr>
              <w:suppressAutoHyphens/>
              <w:rPr>
                <w:rFonts w:ascii="Georgia" w:eastAsia="TimesNewRomanPSMT" w:hAnsi="Georgia" w:cs="TimesNewRomanPSMT"/>
                <w:sz w:val="20"/>
                <w:szCs w:val="20"/>
                <w:lang w:val="pt-BR"/>
              </w:rPr>
            </w:pPr>
            <w:r w:rsidRPr="00FC1486">
              <w:rPr>
                <w:rFonts w:ascii="Georgia" w:eastAsia="TimesNewRomanPSMT" w:hAnsi="Georgia" w:cs="TimesNewRomanPSMT"/>
                <w:sz w:val="20"/>
                <w:szCs w:val="20"/>
                <w:lang w:val="pt-BR"/>
              </w:rPr>
              <w:t>ușile pentru accesul personalului vor fi prevăzute cu dispozitive de autoînchidere (poziția normală a uşii este cea închisă).</w:t>
            </w:r>
          </w:p>
          <w:p w14:paraId="31F23F8E" w14:textId="77777777" w:rsidR="00021D38" w:rsidRPr="00FC1486" w:rsidRDefault="00021D38" w:rsidP="002677E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interioară:</w:t>
            </w:r>
          </w:p>
          <w:p w14:paraId="357CFE5B" w14:textId="77777777" w:rsidR="00021D38" w:rsidRPr="00FC1486" w:rsidRDefault="00021D38" w:rsidP="002677E7">
            <w:pPr>
              <w:pStyle w:val="Listparagraf"/>
              <w:numPr>
                <w:ilvl w:val="0"/>
                <w:numId w:val="14"/>
              </w:numPr>
              <w:suppressAutoHyphens/>
              <w:rPr>
                <w:rFonts w:ascii="Georgia" w:eastAsia="TimesNewRomanPSMT" w:hAnsi="Georgia" w:cs="TimesNewRomanPSMT"/>
                <w:sz w:val="20"/>
                <w:szCs w:val="20"/>
                <w:lang w:val="en-US"/>
              </w:rPr>
            </w:pPr>
            <w:r w:rsidRPr="00FC1486">
              <w:rPr>
                <w:rFonts w:ascii="Georgia" w:eastAsia="TimesNewRomanPSMT" w:hAnsi="Georgia" w:cs="TimesNewRomanPSMT"/>
                <w:sz w:val="20"/>
                <w:szCs w:val="20"/>
                <w:lang w:val="en-US"/>
              </w:rPr>
              <w:t>tâmplărie interioara tip MDF;</w:t>
            </w:r>
          </w:p>
          <w:p w14:paraId="1736C5BF" w14:textId="77777777" w:rsidR="00021D38" w:rsidRPr="00FC1486" w:rsidRDefault="00021D38" w:rsidP="002677E7">
            <w:pPr>
              <w:pStyle w:val="Listparagraf"/>
              <w:numPr>
                <w:ilvl w:val="0"/>
                <w:numId w:val="14"/>
              </w:numPr>
              <w:suppressAutoHyphens/>
              <w:rPr>
                <w:rFonts w:ascii="Georgia" w:eastAsia="TimesNewRomanPSMT" w:hAnsi="Georgia" w:cs="TimesNewRomanPSMT"/>
                <w:sz w:val="20"/>
                <w:szCs w:val="20"/>
              </w:rPr>
            </w:pPr>
            <w:r w:rsidRPr="00FC1486">
              <w:rPr>
                <w:rFonts w:ascii="Georgia" w:eastAsia="TimesNewRomanPSMT" w:hAnsi="Georgia" w:cs="TimesNewRomanPSMT"/>
                <w:sz w:val="20"/>
                <w:szCs w:val="20"/>
              </w:rPr>
              <w:t>u</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 xml:space="preserve">i metalice rezistente la foc la depozitări </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i spa</w:t>
            </w:r>
            <w:r w:rsidRPr="00FC1486">
              <w:rPr>
                <w:rFonts w:ascii="Georgia" w:eastAsia="TimesNewRomanPSMT" w:hAnsi="Georgia" w:cs="Calibri"/>
                <w:sz w:val="20"/>
                <w:szCs w:val="20"/>
              </w:rPr>
              <w:t>ț</w:t>
            </w:r>
            <w:r w:rsidRPr="00FC1486">
              <w:rPr>
                <w:rFonts w:ascii="Georgia" w:eastAsia="TimesNewRomanPSMT" w:hAnsi="Georgia" w:cs="TimesNewRomanPSMT"/>
                <w:sz w:val="20"/>
                <w:szCs w:val="20"/>
              </w:rPr>
              <w:t>ii tehnice;</w:t>
            </w:r>
          </w:p>
          <w:p w14:paraId="2B4CFE50" w14:textId="77777777" w:rsidR="00021D38" w:rsidRPr="00FC1486" w:rsidRDefault="00021D38" w:rsidP="002677E7">
            <w:pPr>
              <w:pStyle w:val="Listparagraf"/>
              <w:numPr>
                <w:ilvl w:val="0"/>
                <w:numId w:val="14"/>
              </w:numPr>
              <w:suppressAutoHyphens/>
              <w:rPr>
                <w:rFonts w:ascii="Georgia" w:eastAsia="TimesNewRomanPSMT" w:hAnsi="Georgia" w:cs="TimesNewRomanPSMT"/>
                <w:sz w:val="20"/>
                <w:szCs w:val="20"/>
                <w:lang w:val="pt-BR"/>
              </w:rPr>
            </w:pPr>
            <w:r w:rsidRPr="00FC1486">
              <w:rPr>
                <w:rFonts w:ascii="Georgia" w:eastAsia="TimesNewRomanPSMT" w:hAnsi="Georgia" w:cs="TimesNewRomanPSMT"/>
                <w:sz w:val="20"/>
                <w:szCs w:val="20"/>
                <w:lang w:val="pt-BR"/>
              </w:rPr>
              <w:t>u</w:t>
            </w:r>
            <w:r w:rsidRPr="00FC1486">
              <w:rPr>
                <w:rFonts w:ascii="Georgia" w:eastAsia="TimesNewRomanPSMT" w:hAnsi="Georgia" w:cs="Calibri"/>
                <w:sz w:val="20"/>
                <w:szCs w:val="20"/>
                <w:lang w:val="pt-BR"/>
              </w:rPr>
              <w:t>ș</w:t>
            </w:r>
            <w:r w:rsidRPr="00FC1486">
              <w:rPr>
                <w:rFonts w:ascii="Georgia" w:eastAsia="TimesNewRomanPSMT" w:hAnsi="Georgia" w:cs="TimesNewRomanPSMT"/>
                <w:sz w:val="20"/>
                <w:szCs w:val="20"/>
                <w:lang w:val="pt-BR"/>
              </w:rPr>
              <w:t>ile de pe căile de evacuare vor fi prevăzute cu dispozitive de autoînchidere;</w:t>
            </w:r>
          </w:p>
          <w:p w14:paraId="7B68A1CB" w14:textId="5209CBDC" w:rsidR="00021D38" w:rsidRPr="005B62B1" w:rsidRDefault="00021D38" w:rsidP="005B62B1">
            <w:pPr>
              <w:pStyle w:val="Listparagraf"/>
              <w:numPr>
                <w:ilvl w:val="0"/>
                <w:numId w:val="14"/>
              </w:numPr>
              <w:suppressAutoHyphens/>
              <w:rPr>
                <w:rFonts w:ascii="Georgia" w:eastAsia="TimesNewRomanPSMT" w:hAnsi="Georgia" w:cs="TimesNewRomanPSMT"/>
                <w:sz w:val="20"/>
                <w:szCs w:val="20"/>
              </w:rPr>
            </w:pPr>
            <w:r w:rsidRPr="00FC1486">
              <w:rPr>
                <w:rFonts w:ascii="Georgia" w:eastAsia="TimesNewRomanPSMT" w:hAnsi="Georgia" w:cs="TimesNewRomanPSMT"/>
                <w:sz w:val="20"/>
                <w:szCs w:val="20"/>
              </w:rPr>
              <w:t>la băi u</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ile vor fi prevăzute cu grile de ventilare.</w:t>
            </w:r>
          </w:p>
        </w:tc>
      </w:tr>
    </w:tbl>
    <w:p w14:paraId="3A1EC563" w14:textId="77777777" w:rsidR="00476B60" w:rsidRDefault="00476B60" w:rsidP="005E24D7">
      <w:pPr>
        <w:rPr>
          <w:rFonts w:ascii="Georgia" w:hAnsi="Georgia"/>
          <w:b/>
          <w:bCs/>
        </w:rPr>
      </w:pPr>
      <w:bookmarkStart w:id="32" w:name="_Toc164788107"/>
      <w:bookmarkStart w:id="33" w:name="_Toc165920319"/>
    </w:p>
    <w:p w14:paraId="1658CB3D" w14:textId="42F7DE7A" w:rsidR="00021D38" w:rsidRPr="00CB1FD8" w:rsidRDefault="00021D38" w:rsidP="005E24D7">
      <w:pPr>
        <w:rPr>
          <w:rFonts w:ascii="Georgia" w:hAnsi="Georgia"/>
          <w:b/>
          <w:bCs/>
        </w:rPr>
      </w:pPr>
      <w:r w:rsidRPr="00CB1FD8">
        <w:rPr>
          <w:rFonts w:ascii="Georgia" w:hAnsi="Georgia"/>
          <w:b/>
          <w:bCs/>
        </w:rPr>
        <w:t>C7 – Pavilion infirmerie (</w:t>
      </w:r>
      <w:bookmarkEnd w:id="32"/>
      <w:bookmarkEnd w:id="33"/>
      <w:r w:rsidR="00CB1FD8" w:rsidRPr="00CB1FD8">
        <w:rPr>
          <w:rFonts w:ascii="Georgia" w:hAnsi="Georgia" w:cs="Arial"/>
          <w:b/>
          <w:bCs/>
          <w:sz w:val="20"/>
          <w:szCs w:val="20"/>
        </w:rPr>
        <w:t>OBIECT 12: CONSTRUIRE PAVILION C7 INFIRMERIE)</w:t>
      </w:r>
    </w:p>
    <w:tbl>
      <w:tblPr>
        <w:tblStyle w:val="Tabelgril"/>
        <w:tblW w:w="10230" w:type="dxa"/>
        <w:tblInd w:w="113" w:type="dxa"/>
        <w:tblLayout w:type="fixed"/>
        <w:tblLook w:val="04A0" w:firstRow="1" w:lastRow="0" w:firstColumn="1" w:lastColumn="0" w:noHBand="0" w:noVBand="1"/>
      </w:tblPr>
      <w:tblGrid>
        <w:gridCol w:w="3001"/>
        <w:gridCol w:w="7229"/>
      </w:tblGrid>
      <w:tr w:rsidR="00021D38" w:rsidRPr="009A4236" w14:paraId="5638A201" w14:textId="77777777" w:rsidTr="001A5F0A">
        <w:tc>
          <w:tcPr>
            <w:tcW w:w="3001" w:type="dxa"/>
            <w:tcBorders>
              <w:top w:val="dotted" w:sz="4" w:space="0" w:color="000000"/>
              <w:left w:val="dotted" w:sz="4" w:space="0" w:color="000000"/>
              <w:bottom w:val="dotted" w:sz="4" w:space="0" w:color="000000"/>
              <w:right w:val="dotted" w:sz="4" w:space="0" w:color="000000"/>
            </w:tcBorders>
          </w:tcPr>
          <w:p w14:paraId="2793E0A2" w14:textId="6BCA74E6" w:rsidR="00021D38" w:rsidRPr="005F5FF1" w:rsidRDefault="00021D38" w:rsidP="005F5FF1">
            <w:pPr>
              <w:ind w:left="71"/>
              <w:rPr>
                <w:rFonts w:ascii="Georgia" w:hAnsi="Georgia" w:cs="TimesNewRomanPSMT"/>
                <w:b/>
                <w:bCs/>
                <w:lang w:val="en-US"/>
              </w:rPr>
            </w:pPr>
            <w:r w:rsidRPr="009A4236">
              <w:rPr>
                <w:rFonts w:ascii="Georgia" w:eastAsia="Calibri" w:hAnsi="Georgia" w:cs="TimesNewRomanPSMT"/>
                <w:b/>
                <w:bCs/>
                <w:lang w:val="en-US"/>
              </w:rPr>
              <w:t>Caracteristici tehnice</w:t>
            </w:r>
          </w:p>
        </w:tc>
        <w:tc>
          <w:tcPr>
            <w:tcW w:w="7229" w:type="dxa"/>
            <w:tcBorders>
              <w:top w:val="dotted" w:sz="4" w:space="0" w:color="000000"/>
              <w:left w:val="dotted" w:sz="4" w:space="0" w:color="000000"/>
              <w:bottom w:val="dotted" w:sz="4" w:space="0" w:color="000000"/>
              <w:right w:val="dotted" w:sz="4" w:space="0" w:color="000000"/>
            </w:tcBorders>
          </w:tcPr>
          <w:p w14:paraId="6F1D6856" w14:textId="77777777" w:rsidR="00021D38" w:rsidRPr="00FC1486" w:rsidRDefault="00021D38" w:rsidP="00D07A08">
            <w:pPr>
              <w:ind w:left="-852"/>
              <w:jc w:val="right"/>
              <w:rPr>
                <w:rFonts w:ascii="Georgia" w:hAnsi="Georgia" w:cs="TimesNewRomanPSMT"/>
                <w:sz w:val="20"/>
                <w:szCs w:val="20"/>
                <w:lang w:val="en-US"/>
              </w:rPr>
            </w:pPr>
          </w:p>
        </w:tc>
      </w:tr>
      <w:tr w:rsidR="00021D38" w:rsidRPr="009A4236" w14:paraId="40E6952B" w14:textId="77777777" w:rsidTr="001A5F0A">
        <w:tc>
          <w:tcPr>
            <w:tcW w:w="3001" w:type="dxa"/>
            <w:tcBorders>
              <w:top w:val="dotted" w:sz="4" w:space="0" w:color="000000"/>
              <w:left w:val="dotted" w:sz="4" w:space="0" w:color="000000"/>
              <w:bottom w:val="dotted" w:sz="4" w:space="0" w:color="000000"/>
              <w:right w:val="dotted" w:sz="4" w:space="0" w:color="000000"/>
            </w:tcBorders>
          </w:tcPr>
          <w:p w14:paraId="55ABD674" w14:textId="77777777" w:rsidR="00021D38" w:rsidRPr="009A4236" w:rsidRDefault="00021D38" w:rsidP="00D07A08">
            <w:pPr>
              <w:ind w:left="-19"/>
              <w:rPr>
                <w:rFonts w:ascii="Georgia" w:hAnsi="Georgia" w:cs="TimesNewRomanPSMT"/>
                <w:lang w:val="en-US"/>
              </w:rPr>
            </w:pPr>
            <w:r w:rsidRPr="009A4236">
              <w:rPr>
                <w:rFonts w:ascii="Georgia" w:eastAsia="Calibri" w:hAnsi="Georgia" w:cs="TimesNewRomanPSMT"/>
                <w:lang w:val="en-US"/>
              </w:rPr>
              <w:t>Regim de înăl</w:t>
            </w:r>
            <w:r w:rsidRPr="009A4236">
              <w:rPr>
                <w:rFonts w:ascii="Georgia" w:eastAsia="Calibri" w:hAnsi="Georgia" w:cs="Calibri"/>
                <w:lang w:val="en-US"/>
              </w:rPr>
              <w:t>ț</w:t>
            </w:r>
            <w:r w:rsidRPr="009A4236">
              <w:rPr>
                <w:rFonts w:ascii="Georgia" w:eastAsia="Calibri" w:hAnsi="Georgia" w:cs="TimesNewRomanPSMT"/>
                <w:lang w:val="en-US"/>
              </w:rPr>
              <w:t>ime:</w:t>
            </w:r>
          </w:p>
        </w:tc>
        <w:tc>
          <w:tcPr>
            <w:tcW w:w="7229" w:type="dxa"/>
            <w:tcBorders>
              <w:top w:val="dotted" w:sz="4" w:space="0" w:color="000000"/>
              <w:left w:val="dotted" w:sz="4" w:space="0" w:color="000000"/>
              <w:bottom w:val="dotted" w:sz="4" w:space="0" w:color="000000"/>
              <w:right w:val="dotted" w:sz="4" w:space="0" w:color="000000"/>
            </w:tcBorders>
          </w:tcPr>
          <w:p w14:paraId="3C4F1508" w14:textId="77777777" w:rsidR="00021D38" w:rsidRPr="00FC1486" w:rsidRDefault="00021D38" w:rsidP="00D07A08">
            <w:pPr>
              <w:ind w:left="-852"/>
              <w:jc w:val="right"/>
              <w:rPr>
                <w:rFonts w:ascii="Georgia" w:hAnsi="Georgia" w:cs="TimesNewRomanPSMT"/>
                <w:sz w:val="20"/>
                <w:szCs w:val="20"/>
                <w:lang w:val="en-US"/>
              </w:rPr>
            </w:pPr>
            <w:r w:rsidRPr="00FC1486">
              <w:rPr>
                <w:rFonts w:ascii="Georgia" w:eastAsia="Calibri" w:hAnsi="Georgia" w:cs="TimesNewRomanPSMT"/>
                <w:sz w:val="20"/>
                <w:szCs w:val="20"/>
                <w:lang w:val="en-US"/>
              </w:rPr>
              <w:t>S+P+3E</w:t>
            </w:r>
          </w:p>
        </w:tc>
      </w:tr>
      <w:tr w:rsidR="00021D38" w:rsidRPr="009A4236" w14:paraId="411215D3" w14:textId="77777777" w:rsidTr="001A5F0A">
        <w:tc>
          <w:tcPr>
            <w:tcW w:w="3001" w:type="dxa"/>
            <w:tcBorders>
              <w:top w:val="dotted" w:sz="4" w:space="0" w:color="000000"/>
              <w:left w:val="dotted" w:sz="4" w:space="0" w:color="000000"/>
              <w:bottom w:val="dotted" w:sz="4" w:space="0" w:color="000000"/>
              <w:right w:val="dotted" w:sz="4" w:space="0" w:color="000000"/>
            </w:tcBorders>
          </w:tcPr>
          <w:p w14:paraId="68F5747A" w14:textId="77777777" w:rsidR="00021D38" w:rsidRPr="009A4236" w:rsidRDefault="00021D38" w:rsidP="00D07A08">
            <w:pPr>
              <w:ind w:left="-19"/>
              <w:rPr>
                <w:rFonts w:ascii="Georgia" w:hAnsi="Georgia" w:cs="TimesNewRomanPSMT"/>
                <w:lang w:val="en-US"/>
              </w:rPr>
            </w:pPr>
            <w:r w:rsidRPr="009A4236">
              <w:rPr>
                <w:rFonts w:ascii="Georgia" w:eastAsia="Calibri" w:hAnsi="Georgia" w:cs="TimesNewRomanPSMT"/>
                <w:lang w:val="en-US"/>
              </w:rPr>
              <w:t>Înăl</w:t>
            </w:r>
            <w:r w:rsidRPr="009A4236">
              <w:rPr>
                <w:rFonts w:ascii="Georgia" w:eastAsia="Calibri" w:hAnsi="Georgia" w:cs="Calibri"/>
                <w:lang w:val="en-US"/>
              </w:rPr>
              <w:t>ț</w:t>
            </w:r>
            <w:r w:rsidRPr="009A4236">
              <w:rPr>
                <w:rFonts w:ascii="Georgia" w:eastAsia="Calibri" w:hAnsi="Georgia" w:cs="TimesNewRomanPSMT"/>
                <w:lang w:val="en-US"/>
              </w:rPr>
              <w:t>ime maximă:</w:t>
            </w:r>
          </w:p>
        </w:tc>
        <w:tc>
          <w:tcPr>
            <w:tcW w:w="7229" w:type="dxa"/>
            <w:tcBorders>
              <w:top w:val="dotted" w:sz="4" w:space="0" w:color="000000"/>
              <w:left w:val="dotted" w:sz="4" w:space="0" w:color="000000"/>
              <w:bottom w:val="dotted" w:sz="4" w:space="0" w:color="000000"/>
              <w:right w:val="dotted" w:sz="4" w:space="0" w:color="000000"/>
            </w:tcBorders>
          </w:tcPr>
          <w:p w14:paraId="2B824EB4" w14:textId="77777777" w:rsidR="00021D38" w:rsidRPr="00FC1486" w:rsidRDefault="00021D38" w:rsidP="00D07A08">
            <w:pPr>
              <w:ind w:left="-852"/>
              <w:jc w:val="right"/>
              <w:rPr>
                <w:rFonts w:ascii="Georgia" w:hAnsi="Georgia" w:cs="TimesNewRomanPSMT"/>
                <w:sz w:val="20"/>
                <w:szCs w:val="20"/>
                <w:lang w:val="en-US"/>
              </w:rPr>
            </w:pPr>
            <w:r w:rsidRPr="00FC1486">
              <w:rPr>
                <w:rFonts w:ascii="Georgia" w:eastAsia="Calibri" w:hAnsi="Georgia" w:cs="TimesNewRomanPSMT"/>
                <w:sz w:val="20"/>
                <w:szCs w:val="20"/>
                <w:lang w:val="en-US"/>
              </w:rPr>
              <w:t>+13.45 m (de la C.T.A.)</w:t>
            </w:r>
          </w:p>
        </w:tc>
      </w:tr>
      <w:tr w:rsidR="00021D38" w:rsidRPr="009A4236" w14:paraId="3529FD63" w14:textId="77777777" w:rsidTr="001A5F0A">
        <w:tc>
          <w:tcPr>
            <w:tcW w:w="3001" w:type="dxa"/>
            <w:tcBorders>
              <w:top w:val="dotted" w:sz="4" w:space="0" w:color="000000"/>
              <w:left w:val="dotted" w:sz="4" w:space="0" w:color="000000"/>
              <w:bottom w:val="dotted" w:sz="4" w:space="0" w:color="000000"/>
              <w:right w:val="dotted" w:sz="4" w:space="0" w:color="000000"/>
            </w:tcBorders>
          </w:tcPr>
          <w:p w14:paraId="6DDC0F99" w14:textId="77777777" w:rsidR="00021D38" w:rsidRPr="009A4236" w:rsidRDefault="00021D38" w:rsidP="00D07A08">
            <w:pPr>
              <w:ind w:left="-19"/>
              <w:rPr>
                <w:rFonts w:ascii="Georgia" w:hAnsi="Georgia" w:cs="TimesNewRomanPSMT"/>
                <w:lang w:val="en-US"/>
              </w:rPr>
            </w:pPr>
            <w:r w:rsidRPr="009A4236">
              <w:rPr>
                <w:rFonts w:ascii="Georgia" w:eastAsia="Calibri" w:hAnsi="Georgia" w:cs="TimesNewRomanPSMT"/>
                <w:lang w:val="en-US"/>
              </w:rPr>
              <w:t>H util:</w:t>
            </w:r>
          </w:p>
        </w:tc>
        <w:tc>
          <w:tcPr>
            <w:tcW w:w="7229" w:type="dxa"/>
            <w:tcBorders>
              <w:top w:val="dotted" w:sz="4" w:space="0" w:color="000000"/>
              <w:left w:val="dotted" w:sz="4" w:space="0" w:color="000000"/>
              <w:bottom w:val="dotted" w:sz="4" w:space="0" w:color="000000"/>
              <w:right w:val="dotted" w:sz="4" w:space="0" w:color="000000"/>
            </w:tcBorders>
          </w:tcPr>
          <w:p w14:paraId="2E4F5985" w14:textId="77777777" w:rsidR="00021D38" w:rsidRPr="00FC1486" w:rsidRDefault="00021D38" w:rsidP="00D07A08">
            <w:pPr>
              <w:ind w:left="-852"/>
              <w:jc w:val="right"/>
              <w:rPr>
                <w:rFonts w:ascii="Georgia" w:hAnsi="Georgia" w:cs="TimesNewRomanPSMT"/>
                <w:sz w:val="20"/>
                <w:szCs w:val="20"/>
                <w:lang w:val="en-US"/>
              </w:rPr>
            </w:pPr>
            <w:r w:rsidRPr="00FC1486">
              <w:rPr>
                <w:rFonts w:ascii="Georgia" w:eastAsia="TimesNewRomanPSMT" w:hAnsi="Georgia" w:cs="TimesNewRomanPSMT"/>
                <w:sz w:val="20"/>
                <w:szCs w:val="20"/>
                <w:lang w:val="en-US"/>
              </w:rPr>
              <w:t>+2.80 m/+2.40 m</w:t>
            </w:r>
          </w:p>
        </w:tc>
      </w:tr>
      <w:tr w:rsidR="00021D38" w:rsidRPr="009A4236" w14:paraId="385A3769" w14:textId="77777777" w:rsidTr="001A5F0A">
        <w:tc>
          <w:tcPr>
            <w:tcW w:w="3001" w:type="dxa"/>
            <w:tcBorders>
              <w:top w:val="dotted" w:sz="4" w:space="0" w:color="000000"/>
              <w:left w:val="dotted" w:sz="4" w:space="0" w:color="000000"/>
              <w:bottom w:val="dotted" w:sz="4" w:space="0" w:color="000000"/>
              <w:right w:val="dotted" w:sz="4" w:space="0" w:color="000000"/>
            </w:tcBorders>
          </w:tcPr>
          <w:p w14:paraId="26EA900A" w14:textId="77777777" w:rsidR="00021D38" w:rsidRPr="009A4236" w:rsidRDefault="00021D38" w:rsidP="00D07A08">
            <w:pPr>
              <w:rPr>
                <w:rFonts w:ascii="Georgia" w:hAnsi="Georgia" w:cs="TimesNewRomanPSMT"/>
                <w:lang w:val="en-US"/>
              </w:rPr>
            </w:pPr>
            <w:r w:rsidRPr="009A4236">
              <w:rPr>
                <w:rFonts w:ascii="Georgia" w:eastAsia="Calibri" w:hAnsi="Georgia" w:cs="TimesNewRomanPSMT"/>
                <w:lang w:val="en-US"/>
              </w:rPr>
              <w:t>Suprafa</w:t>
            </w:r>
            <w:r w:rsidRPr="009A4236">
              <w:rPr>
                <w:rFonts w:ascii="Georgia" w:eastAsia="Calibri" w:hAnsi="Georgia" w:cs="Calibri"/>
                <w:lang w:val="en-US"/>
              </w:rPr>
              <w:t>ț</w:t>
            </w:r>
            <w:r w:rsidRPr="009A4236">
              <w:rPr>
                <w:rFonts w:ascii="Georgia" w:eastAsia="Calibri" w:hAnsi="Georgia" w:cs="TimesNewRomanPSMT"/>
                <w:lang w:val="en-US"/>
              </w:rPr>
              <w:t>ă construită:</w:t>
            </w:r>
          </w:p>
        </w:tc>
        <w:tc>
          <w:tcPr>
            <w:tcW w:w="7229" w:type="dxa"/>
            <w:tcBorders>
              <w:top w:val="dotted" w:sz="4" w:space="0" w:color="000000"/>
              <w:left w:val="dotted" w:sz="4" w:space="0" w:color="000000"/>
              <w:bottom w:val="dotted" w:sz="4" w:space="0" w:color="000000"/>
              <w:right w:val="dotted" w:sz="4" w:space="0" w:color="000000"/>
            </w:tcBorders>
          </w:tcPr>
          <w:p w14:paraId="0FA497A4" w14:textId="77777777" w:rsidR="00021D38" w:rsidRPr="00FC1486" w:rsidRDefault="00021D38" w:rsidP="00D07A08">
            <w:pPr>
              <w:pStyle w:val="Normalbullet"/>
              <w:numPr>
                <w:ilvl w:val="0"/>
                <w:numId w:val="0"/>
              </w:numPr>
              <w:ind w:left="1771"/>
              <w:jc w:val="right"/>
              <w:rPr>
                <w:rFonts w:ascii="Georgia" w:hAnsi="Georgia"/>
                <w:sz w:val="20"/>
                <w:szCs w:val="20"/>
                <w:lang w:val="en-US"/>
              </w:rPr>
            </w:pPr>
            <w:r w:rsidRPr="00FC1486">
              <w:rPr>
                <w:rFonts w:ascii="Georgia" w:eastAsia="TimesNewRomanPSMT" w:hAnsi="Georgia" w:cs="TimesNewRomanPSMT"/>
                <w:color w:val="auto"/>
                <w:sz w:val="20"/>
                <w:szCs w:val="20"/>
                <w:lang w:val="en-US"/>
              </w:rPr>
              <w:t>520.19 mp</w:t>
            </w:r>
          </w:p>
        </w:tc>
      </w:tr>
      <w:tr w:rsidR="00021D38" w:rsidRPr="009A4236" w14:paraId="400A1FD0" w14:textId="77777777" w:rsidTr="001A5F0A">
        <w:tc>
          <w:tcPr>
            <w:tcW w:w="3001" w:type="dxa"/>
            <w:tcBorders>
              <w:top w:val="dotted" w:sz="4" w:space="0" w:color="000000"/>
              <w:left w:val="dotted" w:sz="4" w:space="0" w:color="000000"/>
              <w:bottom w:val="dotted" w:sz="4" w:space="0" w:color="000000"/>
              <w:right w:val="dotted" w:sz="4" w:space="0" w:color="000000"/>
            </w:tcBorders>
          </w:tcPr>
          <w:p w14:paraId="780C7FE6" w14:textId="77777777" w:rsidR="00021D38" w:rsidRPr="009A4236" w:rsidRDefault="00021D38" w:rsidP="00D07A08">
            <w:pPr>
              <w:ind w:left="-19"/>
              <w:rPr>
                <w:rFonts w:ascii="Georgia" w:hAnsi="Georgia" w:cs="TimesNewRomanPSMT"/>
                <w:lang w:val="en-US"/>
              </w:rPr>
            </w:pPr>
            <w:r w:rsidRPr="009A4236">
              <w:rPr>
                <w:rFonts w:ascii="Georgia" w:eastAsia="Calibri" w:hAnsi="Georgia" w:cs="TimesNewRomanPSMT"/>
                <w:lang w:val="en-US"/>
              </w:rPr>
              <w:t>Suprafa</w:t>
            </w:r>
            <w:r w:rsidRPr="009A4236">
              <w:rPr>
                <w:rFonts w:ascii="Georgia" w:eastAsia="Calibri" w:hAnsi="Georgia" w:cs="Calibri"/>
                <w:lang w:val="en-US"/>
              </w:rPr>
              <w:t>ț</w:t>
            </w:r>
            <w:r w:rsidRPr="009A4236">
              <w:rPr>
                <w:rFonts w:ascii="Georgia" w:eastAsia="Calibri" w:hAnsi="Georgia" w:cs="TimesNewRomanPSMT"/>
                <w:lang w:val="en-US"/>
              </w:rPr>
              <w:t>ă desfă</w:t>
            </w:r>
            <w:r w:rsidRPr="009A4236">
              <w:rPr>
                <w:rFonts w:ascii="Georgia" w:eastAsia="Calibri" w:hAnsi="Georgia" w:cs="Calibri"/>
                <w:lang w:val="en-US"/>
              </w:rPr>
              <w:t>ș</w:t>
            </w:r>
            <w:r w:rsidRPr="009A4236">
              <w:rPr>
                <w:rFonts w:ascii="Georgia" w:eastAsia="Calibri" w:hAnsi="Georgia" w:cs="TimesNewRomanPSMT"/>
                <w:lang w:val="en-US"/>
              </w:rPr>
              <w:t>urată:</w:t>
            </w:r>
          </w:p>
        </w:tc>
        <w:tc>
          <w:tcPr>
            <w:tcW w:w="7229" w:type="dxa"/>
            <w:tcBorders>
              <w:top w:val="dotted" w:sz="4" w:space="0" w:color="000000"/>
              <w:left w:val="dotted" w:sz="4" w:space="0" w:color="000000"/>
              <w:bottom w:val="dotted" w:sz="4" w:space="0" w:color="000000"/>
              <w:right w:val="dotted" w:sz="4" w:space="0" w:color="000000"/>
            </w:tcBorders>
          </w:tcPr>
          <w:p w14:paraId="129382B5" w14:textId="77777777" w:rsidR="00021D38" w:rsidRPr="00FC1486" w:rsidRDefault="00021D38" w:rsidP="00D07A08">
            <w:pPr>
              <w:ind w:left="-852"/>
              <w:jc w:val="right"/>
              <w:rPr>
                <w:rFonts w:ascii="Georgia" w:hAnsi="Georgia" w:cs="TimesNewRomanPSMT"/>
                <w:sz w:val="20"/>
                <w:szCs w:val="20"/>
                <w:lang w:val="en-US"/>
              </w:rPr>
            </w:pPr>
            <w:r w:rsidRPr="00FC1486">
              <w:rPr>
                <w:rFonts w:ascii="Georgia" w:eastAsia="TimesNewRomanPSMT" w:hAnsi="Georgia" w:cs="TimesNewRomanPSMT"/>
                <w:sz w:val="20"/>
                <w:szCs w:val="20"/>
                <w:lang w:val="en-US"/>
              </w:rPr>
              <w:t>2 448.26 mp</w:t>
            </w:r>
          </w:p>
        </w:tc>
      </w:tr>
      <w:tr w:rsidR="00021D38" w:rsidRPr="009A4236" w14:paraId="4E44480A" w14:textId="77777777" w:rsidTr="001A5F0A">
        <w:tc>
          <w:tcPr>
            <w:tcW w:w="3001" w:type="dxa"/>
            <w:tcBorders>
              <w:top w:val="dotted" w:sz="4" w:space="0" w:color="000000"/>
              <w:left w:val="dotted" w:sz="4" w:space="0" w:color="000000"/>
              <w:bottom w:val="dotted" w:sz="4" w:space="0" w:color="000000"/>
              <w:right w:val="dotted" w:sz="4" w:space="0" w:color="000000"/>
            </w:tcBorders>
          </w:tcPr>
          <w:p w14:paraId="5F734208" w14:textId="77777777" w:rsidR="00021D38" w:rsidRPr="00DF5D70" w:rsidRDefault="00021D38" w:rsidP="00D07A08">
            <w:pPr>
              <w:rPr>
                <w:rFonts w:ascii="Georgia" w:hAnsi="Georgia"/>
                <w:b/>
                <w:sz w:val="20"/>
                <w:szCs w:val="20"/>
              </w:rPr>
            </w:pPr>
            <w:r w:rsidRPr="00DF5D70">
              <w:rPr>
                <w:rFonts w:ascii="Georgia" w:eastAsia="Calibri" w:hAnsi="Georgia"/>
                <w:b/>
                <w:sz w:val="20"/>
                <w:szCs w:val="20"/>
              </w:rPr>
              <w:t>Descriere funcțională</w:t>
            </w:r>
          </w:p>
        </w:tc>
        <w:tc>
          <w:tcPr>
            <w:tcW w:w="7229" w:type="dxa"/>
            <w:tcBorders>
              <w:top w:val="dotted" w:sz="4" w:space="0" w:color="000000"/>
              <w:left w:val="dotted" w:sz="4" w:space="0" w:color="000000"/>
              <w:bottom w:val="dotted" w:sz="4" w:space="0" w:color="000000"/>
              <w:right w:val="dotted" w:sz="4" w:space="0" w:color="000000"/>
            </w:tcBorders>
          </w:tcPr>
          <w:p w14:paraId="63B91415" w14:textId="77777777" w:rsidR="00021D38" w:rsidRPr="00FC1486" w:rsidRDefault="00021D38" w:rsidP="00D07A08">
            <w:pPr>
              <w:ind w:left="-852"/>
              <w:jc w:val="right"/>
              <w:rPr>
                <w:rFonts w:ascii="Georgia" w:hAnsi="Georgia" w:cs="TimesNewRomanPSMT"/>
                <w:sz w:val="20"/>
                <w:szCs w:val="20"/>
                <w:lang w:val="en-US"/>
              </w:rPr>
            </w:pPr>
          </w:p>
        </w:tc>
      </w:tr>
      <w:tr w:rsidR="00021D38" w:rsidRPr="009A4236" w14:paraId="32E784CC" w14:textId="77777777" w:rsidTr="001A5F0A">
        <w:tc>
          <w:tcPr>
            <w:tcW w:w="3001" w:type="dxa"/>
            <w:tcBorders>
              <w:top w:val="dotted" w:sz="4" w:space="0" w:color="000000"/>
              <w:left w:val="dotted" w:sz="4" w:space="0" w:color="000000"/>
              <w:bottom w:val="dotted" w:sz="4" w:space="0" w:color="000000"/>
              <w:right w:val="dotted" w:sz="4" w:space="0" w:color="000000"/>
            </w:tcBorders>
          </w:tcPr>
          <w:p w14:paraId="74EFDC3A" w14:textId="61B86158" w:rsidR="00021D38" w:rsidRPr="00DF5D70" w:rsidRDefault="00021D38" w:rsidP="00D07A08">
            <w:pPr>
              <w:rPr>
                <w:rFonts w:ascii="Georgia" w:eastAsia="Calibri" w:hAnsi="Georgia"/>
                <w:b/>
                <w:sz w:val="20"/>
                <w:szCs w:val="20"/>
              </w:rPr>
            </w:pPr>
            <w:r w:rsidRPr="00DF5D70">
              <w:rPr>
                <w:rFonts w:ascii="Georgia" w:eastAsia="Calibri" w:hAnsi="Georgia" w:cs="TimesNewRomanPSMT"/>
                <w:sz w:val="20"/>
                <w:szCs w:val="20"/>
                <w:lang w:val="en-US"/>
              </w:rPr>
              <w:t>Funcțiuni</w:t>
            </w:r>
          </w:p>
        </w:tc>
        <w:tc>
          <w:tcPr>
            <w:tcW w:w="7229" w:type="dxa"/>
            <w:tcBorders>
              <w:top w:val="dotted" w:sz="4" w:space="0" w:color="000000"/>
              <w:left w:val="dotted" w:sz="4" w:space="0" w:color="000000"/>
              <w:bottom w:val="dotted" w:sz="4" w:space="0" w:color="000000"/>
              <w:right w:val="dotted" w:sz="4" w:space="0" w:color="000000"/>
            </w:tcBorders>
          </w:tcPr>
          <w:p w14:paraId="30E09601" w14:textId="77777777" w:rsidR="00021D38" w:rsidRPr="00FC1486" w:rsidRDefault="00021D38" w:rsidP="00D07A08">
            <w:pPr>
              <w:ind w:left="-852"/>
              <w:jc w:val="right"/>
              <w:rPr>
                <w:rFonts w:ascii="Georgia" w:hAnsi="Georgia" w:cs="TimesNewRomanPSMT"/>
                <w:sz w:val="20"/>
                <w:szCs w:val="20"/>
              </w:rPr>
            </w:pPr>
          </w:p>
        </w:tc>
      </w:tr>
      <w:tr w:rsidR="00021D38" w:rsidRPr="009A4236" w14:paraId="0C942709" w14:textId="77777777" w:rsidTr="00A743A7">
        <w:trPr>
          <w:trHeight w:val="823"/>
        </w:trPr>
        <w:tc>
          <w:tcPr>
            <w:tcW w:w="3001" w:type="dxa"/>
            <w:tcBorders>
              <w:top w:val="dotted" w:sz="4" w:space="0" w:color="000000"/>
              <w:left w:val="dotted" w:sz="4" w:space="0" w:color="000000"/>
              <w:bottom w:val="dotted" w:sz="4" w:space="0" w:color="000000"/>
              <w:right w:val="dotted" w:sz="4" w:space="0" w:color="000000"/>
            </w:tcBorders>
          </w:tcPr>
          <w:p w14:paraId="1ECBBDE9" w14:textId="77777777" w:rsidR="00021D38" w:rsidRPr="00DF5D70" w:rsidRDefault="00021D38" w:rsidP="00021D38">
            <w:pPr>
              <w:rPr>
                <w:rFonts w:ascii="Georgia" w:eastAsia="TimesNewRomanPSMT" w:hAnsi="Georgia" w:cs="TimesNewRomanPSMT"/>
                <w:sz w:val="20"/>
                <w:szCs w:val="20"/>
                <w:lang w:val="en-US"/>
              </w:rPr>
            </w:pPr>
            <w:r w:rsidRPr="00DF5D70">
              <w:rPr>
                <w:rFonts w:ascii="Georgia" w:eastAsia="TimesNewRomanPSMT" w:hAnsi="Georgia" w:cs="TimesNewRomanPSMT"/>
                <w:sz w:val="20"/>
                <w:szCs w:val="20"/>
                <w:lang w:val="en-US"/>
              </w:rPr>
              <w:t>Subsol:</w:t>
            </w:r>
          </w:p>
          <w:p w14:paraId="5BCAB52A" w14:textId="77777777" w:rsidR="00021D38" w:rsidRPr="00DF5D70" w:rsidRDefault="00021D38" w:rsidP="00D07A08">
            <w:pPr>
              <w:rPr>
                <w:rFonts w:ascii="Georgia" w:eastAsia="Calibri" w:hAnsi="Georgia" w:cs="TimesNewRomanPSMT"/>
                <w:sz w:val="20"/>
                <w:szCs w:val="20"/>
              </w:rPr>
            </w:pPr>
          </w:p>
        </w:tc>
        <w:tc>
          <w:tcPr>
            <w:tcW w:w="7229" w:type="dxa"/>
            <w:tcBorders>
              <w:top w:val="dotted" w:sz="4" w:space="0" w:color="000000"/>
              <w:left w:val="dotted" w:sz="4" w:space="0" w:color="000000"/>
              <w:bottom w:val="dotted" w:sz="4" w:space="0" w:color="000000"/>
              <w:right w:val="dotted" w:sz="4" w:space="0" w:color="000000"/>
            </w:tcBorders>
          </w:tcPr>
          <w:p w14:paraId="7524C83C" w14:textId="101EB3E1" w:rsidR="00021D38" w:rsidRPr="00FC1486" w:rsidRDefault="00021D38" w:rsidP="00021D38">
            <w:pPr>
              <w:pStyle w:val="Normalbullet"/>
              <w:numPr>
                <w:ilvl w:val="0"/>
                <w:numId w:val="0"/>
              </w:numPr>
              <w:rPr>
                <w:rFonts w:ascii="Georgia" w:hAnsi="Georgia"/>
                <w:sz w:val="20"/>
                <w:szCs w:val="20"/>
                <w:lang w:val="en-US"/>
              </w:rPr>
            </w:pPr>
            <w:r w:rsidRPr="00FC1486">
              <w:rPr>
                <w:rFonts w:ascii="Georgia" w:hAnsi="Georgia"/>
                <w:sz w:val="20"/>
                <w:szCs w:val="20"/>
                <w:lang w:val="en-US"/>
              </w:rPr>
              <w:t>Casa scării; Cameră TEG; Grupuri sanitare; Cameră tehnică; Server; Capelă; Sală de mese / Chicinetă; Depozit instrumentar; Depozit materiale curățenie; Depozit lenjerii; Depozit aparatură medicală;</w:t>
            </w:r>
          </w:p>
          <w:p w14:paraId="0A94E14E" w14:textId="7BDD42E1" w:rsidR="00021D38" w:rsidRPr="00A743A7" w:rsidRDefault="00021D38" w:rsidP="00A743A7">
            <w:pPr>
              <w:pStyle w:val="Normalbullet"/>
              <w:numPr>
                <w:ilvl w:val="0"/>
                <w:numId w:val="0"/>
              </w:numPr>
              <w:rPr>
                <w:rFonts w:ascii="Georgia" w:hAnsi="Georgia"/>
                <w:sz w:val="20"/>
                <w:szCs w:val="20"/>
                <w:lang w:val="en-US"/>
              </w:rPr>
            </w:pPr>
            <w:r w:rsidRPr="00FC1486">
              <w:rPr>
                <w:rFonts w:ascii="Georgia" w:hAnsi="Georgia"/>
                <w:sz w:val="20"/>
                <w:szCs w:val="20"/>
                <w:lang w:val="en-US"/>
              </w:rPr>
              <w:t>Circulații; Curți de lumină.</w:t>
            </w:r>
          </w:p>
        </w:tc>
      </w:tr>
      <w:tr w:rsidR="00021D38" w:rsidRPr="009A4236" w14:paraId="099C0A82" w14:textId="77777777" w:rsidTr="00A743A7">
        <w:trPr>
          <w:trHeight w:val="1519"/>
        </w:trPr>
        <w:tc>
          <w:tcPr>
            <w:tcW w:w="3001" w:type="dxa"/>
            <w:tcBorders>
              <w:top w:val="dotted" w:sz="4" w:space="0" w:color="000000"/>
              <w:left w:val="dotted" w:sz="4" w:space="0" w:color="000000"/>
              <w:bottom w:val="single" w:sz="4" w:space="0" w:color="auto"/>
              <w:right w:val="dotted" w:sz="4" w:space="0" w:color="000000"/>
            </w:tcBorders>
          </w:tcPr>
          <w:p w14:paraId="0BCCBC21" w14:textId="77777777" w:rsidR="00021D38" w:rsidRPr="00DF5D70" w:rsidRDefault="00021D38" w:rsidP="00021D38">
            <w:pPr>
              <w:rPr>
                <w:rFonts w:ascii="Georgia" w:eastAsia="TimesNewRomanPSMT" w:hAnsi="Georgia" w:cs="TimesNewRomanPSMT"/>
                <w:sz w:val="20"/>
                <w:szCs w:val="20"/>
                <w:lang w:val="en-US"/>
              </w:rPr>
            </w:pPr>
            <w:r w:rsidRPr="00DF5D70">
              <w:rPr>
                <w:rFonts w:ascii="Georgia" w:eastAsia="TimesNewRomanPSMT" w:hAnsi="Georgia" w:cs="TimesNewRomanPSMT"/>
                <w:sz w:val="20"/>
                <w:szCs w:val="20"/>
                <w:lang w:val="en-US"/>
              </w:rPr>
              <w:t>Parter:</w:t>
            </w:r>
          </w:p>
          <w:p w14:paraId="2C8C7C61" w14:textId="1D946A22" w:rsidR="00021D38" w:rsidRPr="00DF5D70" w:rsidRDefault="00021D38" w:rsidP="00D07A08">
            <w:pPr>
              <w:rPr>
                <w:rFonts w:ascii="Georgia" w:hAnsi="Georgia" w:cs="TimesNewRomanPSMT"/>
                <w:sz w:val="20"/>
                <w:szCs w:val="20"/>
                <w:lang w:val="en-US"/>
              </w:rPr>
            </w:pPr>
          </w:p>
        </w:tc>
        <w:tc>
          <w:tcPr>
            <w:tcW w:w="7229" w:type="dxa"/>
            <w:tcBorders>
              <w:top w:val="dotted" w:sz="4" w:space="0" w:color="000000"/>
              <w:left w:val="dotted" w:sz="4" w:space="0" w:color="000000"/>
              <w:bottom w:val="single" w:sz="4" w:space="0" w:color="auto"/>
              <w:right w:val="dotted" w:sz="4" w:space="0" w:color="000000"/>
            </w:tcBorders>
          </w:tcPr>
          <w:p w14:paraId="4D5EC3DC" w14:textId="14D934D8" w:rsidR="00021D38" w:rsidRPr="00FC1486" w:rsidRDefault="00021D38" w:rsidP="00021D38">
            <w:pPr>
              <w:pStyle w:val="Normalbullet"/>
              <w:numPr>
                <w:ilvl w:val="0"/>
                <w:numId w:val="0"/>
              </w:numPr>
              <w:rPr>
                <w:rFonts w:ascii="Georgia" w:hAnsi="Georgia"/>
                <w:sz w:val="20"/>
                <w:szCs w:val="20"/>
                <w:lang w:val="en-US"/>
              </w:rPr>
            </w:pPr>
            <w:r w:rsidRPr="00FC1486">
              <w:rPr>
                <w:rFonts w:ascii="Georgia" w:hAnsi="Georgia"/>
                <w:sz w:val="20"/>
                <w:szCs w:val="20"/>
                <w:lang w:val="en-US"/>
              </w:rPr>
              <w:t xml:space="preserve">Sală așteptare; </w:t>
            </w:r>
            <w:r w:rsidRPr="00FC1486">
              <w:rPr>
                <w:rFonts w:ascii="Georgia" w:hAnsi="Georgia" w:cs="Arial"/>
                <w:bCs/>
                <w:sz w:val="20"/>
                <w:szCs w:val="20"/>
              </w:rPr>
              <w:t>Spațiu tehnician dentar</w:t>
            </w:r>
            <w:r w:rsidRPr="00FC1486">
              <w:rPr>
                <w:rFonts w:ascii="Georgia" w:hAnsi="Georgia"/>
                <w:sz w:val="20"/>
                <w:szCs w:val="20"/>
                <w:lang w:val="en-US"/>
              </w:rPr>
              <w:t xml:space="preserve">; </w:t>
            </w:r>
            <w:r w:rsidRPr="00FC1486">
              <w:rPr>
                <w:rFonts w:ascii="Georgia" w:hAnsi="Georgia" w:cs="Arial"/>
                <w:bCs/>
                <w:sz w:val="20"/>
                <w:szCs w:val="20"/>
              </w:rPr>
              <w:t>Spațiu curățare și sterilizare</w:t>
            </w:r>
            <w:r w:rsidRPr="00FC1486">
              <w:rPr>
                <w:rFonts w:ascii="Georgia" w:hAnsi="Georgia"/>
                <w:sz w:val="20"/>
                <w:szCs w:val="20"/>
                <w:lang w:val="en-US"/>
              </w:rPr>
              <w:t>;</w:t>
            </w:r>
          </w:p>
          <w:p w14:paraId="72A661F6" w14:textId="616E4120" w:rsidR="00021D38" w:rsidRPr="00FC1486" w:rsidRDefault="00021D38" w:rsidP="00021D38">
            <w:pPr>
              <w:pStyle w:val="Normalbullet"/>
              <w:numPr>
                <w:ilvl w:val="0"/>
                <w:numId w:val="0"/>
              </w:numPr>
              <w:rPr>
                <w:rFonts w:ascii="Georgia" w:hAnsi="Georgia"/>
                <w:sz w:val="20"/>
                <w:szCs w:val="20"/>
                <w:lang w:val="en-US"/>
              </w:rPr>
            </w:pPr>
            <w:r w:rsidRPr="00FC1486">
              <w:rPr>
                <w:rFonts w:ascii="Georgia" w:hAnsi="Georgia" w:cs="Arial"/>
                <w:bCs/>
                <w:sz w:val="20"/>
                <w:szCs w:val="20"/>
              </w:rPr>
              <w:t>Cabinet medicină dentară</w:t>
            </w:r>
            <w:r w:rsidRPr="00FC1486">
              <w:rPr>
                <w:rFonts w:ascii="Georgia" w:hAnsi="Georgia"/>
                <w:sz w:val="20"/>
                <w:szCs w:val="20"/>
                <w:lang w:val="en-US"/>
              </w:rPr>
              <w:t xml:space="preserve">;  </w:t>
            </w:r>
            <w:r w:rsidRPr="00FC1486">
              <w:rPr>
                <w:rFonts w:ascii="Georgia" w:hAnsi="Georgia" w:cs="Arial"/>
                <w:bCs/>
                <w:sz w:val="20"/>
                <w:szCs w:val="20"/>
              </w:rPr>
              <w:t>Sală tratament pediatrie</w:t>
            </w:r>
            <w:r w:rsidRPr="00FC1486">
              <w:rPr>
                <w:rFonts w:ascii="Georgia" w:hAnsi="Georgia"/>
                <w:sz w:val="20"/>
                <w:szCs w:val="20"/>
                <w:lang w:val="en-US"/>
              </w:rPr>
              <w:t xml:space="preserve">; </w:t>
            </w:r>
            <w:r w:rsidRPr="00FC1486">
              <w:rPr>
                <w:rFonts w:ascii="Georgia" w:hAnsi="Georgia" w:cs="Arial"/>
                <w:bCs/>
                <w:sz w:val="20"/>
                <w:szCs w:val="20"/>
              </w:rPr>
              <w:t>Cabinet medical pediatrie</w:t>
            </w:r>
            <w:r w:rsidRPr="00FC1486">
              <w:rPr>
                <w:rFonts w:ascii="Georgia" w:hAnsi="Georgia"/>
                <w:sz w:val="20"/>
                <w:szCs w:val="20"/>
                <w:lang w:val="en-US"/>
              </w:rPr>
              <w:t xml:space="preserve">; </w:t>
            </w:r>
            <w:r w:rsidRPr="00FC1486">
              <w:rPr>
                <w:rFonts w:ascii="Georgia" w:hAnsi="Georgia" w:cs="Arial"/>
                <w:bCs/>
                <w:sz w:val="20"/>
                <w:szCs w:val="20"/>
              </w:rPr>
              <w:t>Cameră de gardă + ECS</w:t>
            </w:r>
            <w:r w:rsidRPr="00FC1486">
              <w:rPr>
                <w:rFonts w:ascii="Georgia" w:hAnsi="Georgia"/>
                <w:sz w:val="20"/>
                <w:szCs w:val="20"/>
                <w:lang w:val="en-US"/>
              </w:rPr>
              <w:t xml:space="preserve">; </w:t>
            </w:r>
            <w:r w:rsidRPr="00FC1486">
              <w:rPr>
                <w:rFonts w:ascii="Georgia" w:hAnsi="Georgia" w:cs="Arial"/>
                <w:bCs/>
                <w:sz w:val="20"/>
                <w:szCs w:val="20"/>
              </w:rPr>
              <w:t>Staționar medical</w:t>
            </w:r>
            <w:r w:rsidRPr="00FC1486">
              <w:rPr>
                <w:rFonts w:ascii="Georgia" w:hAnsi="Georgia"/>
                <w:sz w:val="20"/>
                <w:szCs w:val="20"/>
                <w:lang w:val="en-US"/>
              </w:rPr>
              <w:t xml:space="preserve">; </w:t>
            </w:r>
            <w:r w:rsidRPr="00FC1486">
              <w:rPr>
                <w:rFonts w:ascii="Georgia" w:hAnsi="Georgia" w:cs="Arial"/>
                <w:bCs/>
                <w:sz w:val="20"/>
                <w:szCs w:val="20"/>
              </w:rPr>
              <w:t>Casa scării</w:t>
            </w:r>
            <w:r w:rsidRPr="00FC1486">
              <w:rPr>
                <w:rFonts w:ascii="Georgia" w:hAnsi="Georgia"/>
                <w:sz w:val="20"/>
                <w:szCs w:val="20"/>
                <w:lang w:val="en-US"/>
              </w:rPr>
              <w:t xml:space="preserve">; </w:t>
            </w:r>
            <w:r w:rsidRPr="00FC1486">
              <w:rPr>
                <w:rFonts w:ascii="Georgia" w:hAnsi="Georgia" w:cs="Arial"/>
                <w:bCs/>
                <w:sz w:val="20"/>
                <w:szCs w:val="20"/>
              </w:rPr>
              <w:t>Grupuri sanitare</w:t>
            </w:r>
            <w:r w:rsidRPr="00FC1486">
              <w:rPr>
                <w:rFonts w:ascii="Georgia" w:hAnsi="Georgia"/>
                <w:sz w:val="20"/>
                <w:szCs w:val="20"/>
                <w:lang w:val="en-US"/>
              </w:rPr>
              <w:t xml:space="preserve">; </w:t>
            </w:r>
            <w:r w:rsidRPr="00FC1486">
              <w:rPr>
                <w:rFonts w:ascii="Georgia" w:hAnsi="Georgia" w:cs="Arial"/>
                <w:bCs/>
                <w:sz w:val="20"/>
                <w:szCs w:val="20"/>
              </w:rPr>
              <w:t>Magazie materiale sanitare</w:t>
            </w:r>
            <w:r w:rsidRPr="00FC1486">
              <w:rPr>
                <w:rFonts w:ascii="Georgia" w:hAnsi="Georgia"/>
                <w:sz w:val="20"/>
                <w:szCs w:val="20"/>
                <w:lang w:val="en-US"/>
              </w:rPr>
              <w:t xml:space="preserve">; </w:t>
            </w:r>
            <w:r w:rsidRPr="00FC1486">
              <w:rPr>
                <w:rFonts w:ascii="Georgia" w:hAnsi="Georgia" w:cs="Arial"/>
                <w:bCs/>
                <w:sz w:val="20"/>
                <w:szCs w:val="20"/>
              </w:rPr>
              <w:t>Cabinet medical medicină de familie</w:t>
            </w:r>
            <w:r w:rsidRPr="00FC1486">
              <w:rPr>
                <w:rFonts w:ascii="Georgia" w:hAnsi="Georgia"/>
                <w:sz w:val="20"/>
                <w:szCs w:val="20"/>
                <w:lang w:val="en-US"/>
              </w:rPr>
              <w:t xml:space="preserve">; </w:t>
            </w:r>
            <w:r w:rsidRPr="00FC1486">
              <w:rPr>
                <w:rFonts w:ascii="Georgia" w:hAnsi="Georgia" w:cs="Arial"/>
                <w:bCs/>
                <w:sz w:val="20"/>
                <w:szCs w:val="20"/>
              </w:rPr>
              <w:t>Sală tratament medicină de familie</w:t>
            </w:r>
            <w:r w:rsidRPr="00FC1486">
              <w:rPr>
                <w:rFonts w:ascii="Georgia" w:hAnsi="Georgia"/>
                <w:sz w:val="20"/>
                <w:szCs w:val="20"/>
                <w:lang w:val="en-US"/>
              </w:rPr>
              <w:t xml:space="preserve">; </w:t>
            </w:r>
            <w:r w:rsidRPr="00FC1486">
              <w:rPr>
                <w:rFonts w:ascii="Georgia" w:hAnsi="Georgia" w:cs="Arial"/>
                <w:bCs/>
                <w:sz w:val="20"/>
                <w:szCs w:val="20"/>
              </w:rPr>
              <w:t>Vestiare</w:t>
            </w:r>
            <w:r w:rsidRPr="00FC1486">
              <w:rPr>
                <w:rFonts w:ascii="Georgia" w:hAnsi="Georgia"/>
                <w:sz w:val="20"/>
                <w:szCs w:val="20"/>
                <w:lang w:val="en-US"/>
              </w:rPr>
              <w:t xml:space="preserve">; </w:t>
            </w:r>
            <w:r w:rsidRPr="00FC1486">
              <w:rPr>
                <w:rFonts w:ascii="Georgia" w:hAnsi="Georgia"/>
                <w:sz w:val="20"/>
                <w:szCs w:val="20"/>
              </w:rPr>
              <w:t>Circulații</w:t>
            </w:r>
            <w:r w:rsidRPr="00FC1486">
              <w:rPr>
                <w:rFonts w:ascii="Georgia" w:hAnsi="Georgia"/>
                <w:sz w:val="20"/>
                <w:szCs w:val="20"/>
                <w:lang w:val="en-US"/>
              </w:rPr>
              <w:t xml:space="preserve">; </w:t>
            </w:r>
            <w:r w:rsidRPr="00FC1486">
              <w:rPr>
                <w:rFonts w:ascii="Georgia" w:hAnsi="Georgia" w:cs="Arial"/>
                <w:bCs/>
                <w:sz w:val="20"/>
                <w:szCs w:val="20"/>
              </w:rPr>
              <w:t>Cameră deșeuri</w:t>
            </w:r>
            <w:r w:rsidRPr="00FC1486">
              <w:rPr>
                <w:rFonts w:ascii="Georgia" w:hAnsi="Georgia"/>
                <w:sz w:val="20"/>
                <w:szCs w:val="20"/>
                <w:lang w:val="en-US"/>
              </w:rPr>
              <w:t xml:space="preserve">; </w:t>
            </w:r>
            <w:r w:rsidRPr="00FC1486">
              <w:rPr>
                <w:rFonts w:ascii="Georgia" w:hAnsi="Georgia" w:cs="Arial"/>
                <w:bCs/>
                <w:sz w:val="20"/>
                <w:szCs w:val="20"/>
              </w:rPr>
              <w:t>Cameră curățenie</w:t>
            </w:r>
            <w:r w:rsidRPr="00FC1486">
              <w:rPr>
                <w:rFonts w:ascii="Georgia" w:hAnsi="Georgia"/>
                <w:sz w:val="20"/>
                <w:szCs w:val="20"/>
                <w:lang w:val="en-US"/>
              </w:rPr>
              <w:t xml:space="preserve">; </w:t>
            </w:r>
            <w:r w:rsidRPr="00FC1486">
              <w:rPr>
                <w:rFonts w:ascii="Georgia" w:hAnsi="Georgia" w:cs="Arial"/>
                <w:bCs/>
                <w:sz w:val="20"/>
                <w:szCs w:val="20"/>
              </w:rPr>
              <w:t>Depozitare lenjerii</w:t>
            </w:r>
            <w:r w:rsidRPr="00FC1486">
              <w:rPr>
                <w:rFonts w:ascii="Georgia" w:hAnsi="Georgia"/>
                <w:sz w:val="20"/>
                <w:szCs w:val="20"/>
                <w:lang w:val="en-US"/>
              </w:rPr>
              <w:t>;</w:t>
            </w:r>
          </w:p>
          <w:p w14:paraId="1457DBE8" w14:textId="67C6003E" w:rsidR="00021D38" w:rsidRPr="00FC1486" w:rsidRDefault="00021D38" w:rsidP="00021D38">
            <w:pPr>
              <w:pStyle w:val="Normalbullet"/>
              <w:numPr>
                <w:ilvl w:val="0"/>
                <w:numId w:val="0"/>
              </w:numPr>
              <w:rPr>
                <w:rFonts w:ascii="Georgia" w:hAnsi="Georgia"/>
                <w:sz w:val="20"/>
                <w:szCs w:val="20"/>
                <w:lang w:val="en-US"/>
              </w:rPr>
            </w:pPr>
            <w:r w:rsidRPr="00FC1486">
              <w:rPr>
                <w:rFonts w:ascii="Georgia" w:hAnsi="Georgia" w:cs="Arial"/>
                <w:bCs/>
                <w:sz w:val="20"/>
                <w:szCs w:val="20"/>
              </w:rPr>
              <w:t>Scară exterioară.</w:t>
            </w:r>
          </w:p>
        </w:tc>
      </w:tr>
      <w:tr w:rsidR="00021D38" w:rsidRPr="009A4236" w14:paraId="4B149B8E" w14:textId="77777777" w:rsidTr="00A743A7">
        <w:trPr>
          <w:trHeight w:val="709"/>
        </w:trPr>
        <w:tc>
          <w:tcPr>
            <w:tcW w:w="3001" w:type="dxa"/>
            <w:tcBorders>
              <w:top w:val="single" w:sz="4" w:space="0" w:color="auto"/>
              <w:left w:val="dotted" w:sz="4" w:space="0" w:color="000000"/>
              <w:bottom w:val="single" w:sz="4" w:space="0" w:color="auto"/>
              <w:right w:val="dotted" w:sz="4" w:space="0" w:color="000000"/>
            </w:tcBorders>
          </w:tcPr>
          <w:p w14:paraId="45004A84" w14:textId="77777777" w:rsidR="00021D38" w:rsidRPr="00DF5D70" w:rsidRDefault="00021D38" w:rsidP="00021D38">
            <w:pPr>
              <w:rPr>
                <w:rFonts w:ascii="Georgia" w:eastAsia="TimesNewRomanPSMT" w:hAnsi="Georgia" w:cs="TimesNewRomanPSMT"/>
                <w:sz w:val="20"/>
                <w:szCs w:val="20"/>
                <w:lang w:val="en-US"/>
              </w:rPr>
            </w:pPr>
            <w:r w:rsidRPr="00DF5D70">
              <w:rPr>
                <w:rFonts w:ascii="Georgia" w:eastAsia="TimesNewRomanPSMT" w:hAnsi="Georgia" w:cs="TimesNewRomanPSMT"/>
                <w:sz w:val="20"/>
                <w:szCs w:val="20"/>
                <w:lang w:val="en-US"/>
              </w:rPr>
              <w:t>Etaj 1:</w:t>
            </w:r>
          </w:p>
          <w:p w14:paraId="23414610" w14:textId="77777777" w:rsidR="00021D38" w:rsidRPr="00DF5D70" w:rsidRDefault="00021D38" w:rsidP="00D07A08">
            <w:pPr>
              <w:rPr>
                <w:rFonts w:ascii="Georgia" w:eastAsia="TimesNewRomanPSMT" w:hAnsi="Georgia" w:cs="TimesNewRomanPSMT"/>
                <w:sz w:val="20"/>
                <w:szCs w:val="20"/>
              </w:rPr>
            </w:pPr>
          </w:p>
        </w:tc>
        <w:tc>
          <w:tcPr>
            <w:tcW w:w="7229" w:type="dxa"/>
            <w:tcBorders>
              <w:top w:val="single" w:sz="4" w:space="0" w:color="auto"/>
              <w:left w:val="dotted" w:sz="4" w:space="0" w:color="000000"/>
              <w:bottom w:val="single" w:sz="4" w:space="0" w:color="auto"/>
              <w:right w:val="dotted" w:sz="4" w:space="0" w:color="000000"/>
            </w:tcBorders>
          </w:tcPr>
          <w:p w14:paraId="1A29A7BC" w14:textId="3017CD9D" w:rsidR="00021D38" w:rsidRPr="00FC1486" w:rsidRDefault="00021D38" w:rsidP="00021D38">
            <w:pPr>
              <w:pStyle w:val="Normalbullet"/>
              <w:numPr>
                <w:ilvl w:val="0"/>
                <w:numId w:val="0"/>
              </w:numPr>
              <w:rPr>
                <w:rFonts w:ascii="Georgia" w:hAnsi="Georgia"/>
                <w:sz w:val="20"/>
                <w:szCs w:val="20"/>
                <w:lang w:val="en-US"/>
              </w:rPr>
            </w:pPr>
            <w:r w:rsidRPr="00FC1486">
              <w:rPr>
                <w:rFonts w:ascii="Georgia" w:hAnsi="Georgia"/>
                <w:sz w:val="20"/>
                <w:szCs w:val="20"/>
                <w:lang w:val="en-US"/>
              </w:rPr>
              <w:t xml:space="preserve">Casa scării; Hol etaj 1 – Boli digestive; Terasă; </w:t>
            </w:r>
            <w:r w:rsidRPr="00FC1486">
              <w:rPr>
                <w:rFonts w:ascii="Georgia" w:hAnsi="Georgia" w:cs="Arial"/>
                <w:bCs/>
                <w:sz w:val="20"/>
                <w:szCs w:val="20"/>
              </w:rPr>
              <w:t>Depozitări</w:t>
            </w:r>
            <w:r w:rsidRPr="00FC1486">
              <w:rPr>
                <w:rFonts w:ascii="Georgia" w:hAnsi="Georgia"/>
                <w:sz w:val="20"/>
                <w:szCs w:val="20"/>
                <w:lang w:val="en-US"/>
              </w:rPr>
              <w:t xml:space="preserve">; </w:t>
            </w:r>
            <w:r w:rsidRPr="00FC1486">
              <w:rPr>
                <w:rFonts w:ascii="Georgia" w:hAnsi="Georgia" w:cs="Arial"/>
                <w:bCs/>
                <w:sz w:val="20"/>
                <w:szCs w:val="20"/>
              </w:rPr>
              <w:t>Rezerve boli digestive</w:t>
            </w:r>
            <w:r w:rsidRPr="00FC1486">
              <w:rPr>
                <w:rFonts w:ascii="Georgia" w:hAnsi="Georgia"/>
                <w:sz w:val="20"/>
                <w:szCs w:val="20"/>
                <w:lang w:val="en-US"/>
              </w:rPr>
              <w:t xml:space="preserve">; </w:t>
            </w:r>
            <w:r w:rsidRPr="00FC1486">
              <w:rPr>
                <w:rFonts w:ascii="Georgia" w:hAnsi="Georgia"/>
                <w:sz w:val="20"/>
                <w:szCs w:val="20"/>
              </w:rPr>
              <w:t>Grupuri sanitare</w:t>
            </w:r>
            <w:r w:rsidRPr="00FC1486">
              <w:rPr>
                <w:rFonts w:ascii="Georgia" w:hAnsi="Georgia"/>
                <w:sz w:val="20"/>
                <w:szCs w:val="20"/>
                <w:lang w:val="en-US"/>
              </w:rPr>
              <w:t xml:space="preserve">; </w:t>
            </w:r>
            <w:r w:rsidRPr="00FC1486">
              <w:rPr>
                <w:rFonts w:ascii="Georgia" w:hAnsi="Georgia" w:cs="Arial"/>
                <w:bCs/>
                <w:sz w:val="20"/>
                <w:szCs w:val="20"/>
              </w:rPr>
              <w:t>Cabinet consultații</w:t>
            </w:r>
            <w:r w:rsidRPr="00FC1486">
              <w:rPr>
                <w:rFonts w:ascii="Georgia" w:hAnsi="Georgia"/>
                <w:sz w:val="20"/>
                <w:szCs w:val="20"/>
                <w:lang w:val="en-US"/>
              </w:rPr>
              <w:t xml:space="preserve">; </w:t>
            </w:r>
            <w:r w:rsidRPr="00FC1486">
              <w:rPr>
                <w:rFonts w:ascii="Georgia" w:hAnsi="Georgia" w:cs="Arial"/>
                <w:bCs/>
                <w:sz w:val="20"/>
                <w:szCs w:val="20"/>
              </w:rPr>
              <w:t>Cameră doctori</w:t>
            </w:r>
            <w:r w:rsidRPr="00FC1486">
              <w:rPr>
                <w:rFonts w:ascii="Georgia" w:hAnsi="Georgia"/>
                <w:sz w:val="20"/>
                <w:szCs w:val="20"/>
                <w:lang w:val="en-US"/>
              </w:rPr>
              <w:t xml:space="preserve">; </w:t>
            </w:r>
            <w:r w:rsidRPr="00FC1486">
              <w:rPr>
                <w:rFonts w:ascii="Georgia" w:hAnsi="Georgia" w:cs="Arial"/>
                <w:bCs/>
                <w:sz w:val="20"/>
                <w:szCs w:val="20"/>
              </w:rPr>
              <w:t>Ploscar</w:t>
            </w:r>
            <w:r w:rsidRPr="00FC1486">
              <w:rPr>
                <w:rFonts w:ascii="Georgia" w:hAnsi="Georgia"/>
                <w:sz w:val="20"/>
                <w:szCs w:val="20"/>
                <w:lang w:val="en-US"/>
              </w:rPr>
              <w:t xml:space="preserve">; </w:t>
            </w:r>
            <w:r w:rsidRPr="00FC1486">
              <w:rPr>
                <w:rFonts w:ascii="Georgia" w:hAnsi="Georgia" w:cs="Arial"/>
                <w:bCs/>
                <w:sz w:val="20"/>
                <w:szCs w:val="20"/>
              </w:rPr>
              <w:t>Cameră curățenie</w:t>
            </w:r>
            <w:r w:rsidRPr="00FC1486">
              <w:rPr>
                <w:rFonts w:ascii="Georgia" w:hAnsi="Georgia"/>
                <w:sz w:val="20"/>
                <w:szCs w:val="20"/>
                <w:lang w:val="en-US"/>
              </w:rPr>
              <w:t xml:space="preserve">; </w:t>
            </w:r>
            <w:r w:rsidRPr="00FC1486">
              <w:rPr>
                <w:rFonts w:ascii="Georgia" w:hAnsi="Georgia" w:cs="Arial"/>
                <w:bCs/>
                <w:sz w:val="20"/>
                <w:szCs w:val="20"/>
              </w:rPr>
              <w:t>Cameră asistente</w:t>
            </w:r>
            <w:r w:rsidRPr="00FC1486">
              <w:rPr>
                <w:rFonts w:ascii="Georgia" w:hAnsi="Georgia"/>
                <w:sz w:val="20"/>
                <w:szCs w:val="20"/>
                <w:lang w:val="en-US"/>
              </w:rPr>
              <w:t xml:space="preserve">; </w:t>
            </w:r>
            <w:r w:rsidRPr="00FC1486">
              <w:rPr>
                <w:rFonts w:ascii="Georgia" w:hAnsi="Georgia" w:cs="Arial"/>
                <w:bCs/>
                <w:sz w:val="20"/>
                <w:szCs w:val="20"/>
              </w:rPr>
              <w:t>Scară exterioară.</w:t>
            </w:r>
          </w:p>
        </w:tc>
      </w:tr>
      <w:tr w:rsidR="00021D38" w:rsidRPr="009A4236" w14:paraId="16CF968C" w14:textId="77777777" w:rsidTr="00A743A7">
        <w:trPr>
          <w:trHeight w:val="737"/>
        </w:trPr>
        <w:tc>
          <w:tcPr>
            <w:tcW w:w="3001" w:type="dxa"/>
            <w:tcBorders>
              <w:top w:val="single" w:sz="4" w:space="0" w:color="auto"/>
              <w:left w:val="dotted" w:sz="4" w:space="0" w:color="000000"/>
              <w:bottom w:val="single" w:sz="4" w:space="0" w:color="auto"/>
              <w:right w:val="dotted" w:sz="4" w:space="0" w:color="000000"/>
            </w:tcBorders>
          </w:tcPr>
          <w:p w14:paraId="5C05812D" w14:textId="77777777" w:rsidR="00021D38" w:rsidRPr="00DF5D70" w:rsidRDefault="00021D38" w:rsidP="00021D38">
            <w:pPr>
              <w:rPr>
                <w:rFonts w:ascii="Georgia" w:eastAsia="TimesNewRomanPSMT" w:hAnsi="Georgia" w:cs="TimesNewRomanPSMT"/>
                <w:sz w:val="20"/>
                <w:szCs w:val="20"/>
                <w:lang w:val="en-US"/>
              </w:rPr>
            </w:pPr>
            <w:r w:rsidRPr="00DF5D70">
              <w:rPr>
                <w:rFonts w:ascii="Georgia" w:eastAsia="TimesNewRomanPSMT" w:hAnsi="Georgia" w:cs="TimesNewRomanPSMT"/>
                <w:sz w:val="20"/>
                <w:szCs w:val="20"/>
                <w:lang w:val="en-US"/>
              </w:rPr>
              <w:t>Etaj 2:</w:t>
            </w:r>
          </w:p>
          <w:p w14:paraId="5942F9AF" w14:textId="77777777" w:rsidR="00021D38" w:rsidRPr="00DF5D70" w:rsidRDefault="00021D38" w:rsidP="00021D38">
            <w:pPr>
              <w:rPr>
                <w:rFonts w:ascii="Georgia" w:eastAsia="TimesNewRomanPSMT" w:hAnsi="Georgia" w:cs="TimesNewRomanPSMT"/>
                <w:sz w:val="20"/>
                <w:szCs w:val="20"/>
              </w:rPr>
            </w:pPr>
          </w:p>
        </w:tc>
        <w:tc>
          <w:tcPr>
            <w:tcW w:w="7229" w:type="dxa"/>
            <w:tcBorders>
              <w:top w:val="single" w:sz="4" w:space="0" w:color="auto"/>
              <w:left w:val="dotted" w:sz="4" w:space="0" w:color="000000"/>
              <w:bottom w:val="single" w:sz="4" w:space="0" w:color="auto"/>
              <w:right w:val="dotted" w:sz="4" w:space="0" w:color="000000"/>
            </w:tcBorders>
          </w:tcPr>
          <w:p w14:paraId="58759837" w14:textId="6D92E4B4" w:rsidR="00021D38" w:rsidRPr="00FC1486" w:rsidRDefault="00021D38" w:rsidP="00021D38">
            <w:pPr>
              <w:pStyle w:val="Normalbullet"/>
              <w:numPr>
                <w:ilvl w:val="0"/>
                <w:numId w:val="0"/>
              </w:numPr>
              <w:rPr>
                <w:rFonts w:ascii="Georgia" w:hAnsi="Georgia"/>
                <w:sz w:val="20"/>
                <w:szCs w:val="20"/>
                <w:lang w:val="en-US"/>
              </w:rPr>
            </w:pPr>
            <w:r w:rsidRPr="00FC1486">
              <w:rPr>
                <w:rFonts w:ascii="Georgia" w:hAnsi="Georgia"/>
                <w:sz w:val="20"/>
                <w:szCs w:val="20"/>
                <w:lang w:val="en-US"/>
              </w:rPr>
              <w:t>Casa scării; Hol etaj 2 – Boli eruptive; Terasă; Depozitări; Rezerve boli eruptive; Grupuri sanitare; Cabinet consultații; Cameră doctori;</w:t>
            </w:r>
          </w:p>
          <w:p w14:paraId="79719E37" w14:textId="70B28307" w:rsidR="00021D38" w:rsidRPr="00FC1486" w:rsidRDefault="00021D38" w:rsidP="00A743A7">
            <w:pPr>
              <w:pStyle w:val="Normalbullet"/>
              <w:numPr>
                <w:ilvl w:val="0"/>
                <w:numId w:val="0"/>
              </w:numPr>
              <w:rPr>
                <w:rFonts w:ascii="Georgia" w:hAnsi="Georgia"/>
                <w:sz w:val="20"/>
                <w:szCs w:val="20"/>
                <w:lang w:val="en-US"/>
              </w:rPr>
            </w:pPr>
            <w:r w:rsidRPr="00FC1486">
              <w:rPr>
                <w:rFonts w:ascii="Georgia" w:hAnsi="Georgia"/>
                <w:sz w:val="20"/>
                <w:szCs w:val="20"/>
                <w:lang w:val="en-US"/>
              </w:rPr>
              <w:t>Ploscar; Cameră curățenie; Cameră asistente; Scară exterioară.</w:t>
            </w:r>
          </w:p>
        </w:tc>
      </w:tr>
      <w:tr w:rsidR="00021D38" w:rsidRPr="009A4236" w14:paraId="76EE512F" w14:textId="77777777" w:rsidTr="001A5F0A">
        <w:trPr>
          <w:trHeight w:val="788"/>
        </w:trPr>
        <w:tc>
          <w:tcPr>
            <w:tcW w:w="3001" w:type="dxa"/>
            <w:tcBorders>
              <w:top w:val="single" w:sz="4" w:space="0" w:color="auto"/>
              <w:left w:val="dotted" w:sz="4" w:space="0" w:color="000000"/>
              <w:bottom w:val="single" w:sz="4" w:space="0" w:color="auto"/>
              <w:right w:val="dotted" w:sz="4" w:space="0" w:color="000000"/>
            </w:tcBorders>
          </w:tcPr>
          <w:p w14:paraId="1AFFC1E3" w14:textId="77777777" w:rsidR="00021D38" w:rsidRPr="00DF5D70" w:rsidRDefault="00021D38" w:rsidP="00021D38">
            <w:pPr>
              <w:rPr>
                <w:rFonts w:ascii="Georgia" w:eastAsia="TimesNewRomanPSMT" w:hAnsi="Georgia" w:cs="TimesNewRomanPSMT"/>
                <w:sz w:val="20"/>
                <w:szCs w:val="20"/>
                <w:lang w:val="en-US"/>
              </w:rPr>
            </w:pPr>
            <w:r w:rsidRPr="00DF5D70">
              <w:rPr>
                <w:rFonts w:ascii="Georgia" w:eastAsia="TimesNewRomanPSMT" w:hAnsi="Georgia" w:cs="TimesNewRomanPSMT"/>
                <w:sz w:val="20"/>
                <w:szCs w:val="20"/>
                <w:lang w:val="en-US"/>
              </w:rPr>
              <w:lastRenderedPageBreak/>
              <w:t>Etaj 3:</w:t>
            </w:r>
          </w:p>
          <w:p w14:paraId="327FD856" w14:textId="77777777" w:rsidR="00021D38" w:rsidRPr="00DF5D70" w:rsidRDefault="00021D38" w:rsidP="00021D38">
            <w:pPr>
              <w:rPr>
                <w:rFonts w:ascii="Georgia" w:eastAsia="TimesNewRomanPSMT" w:hAnsi="Georgia" w:cs="TimesNewRomanPSMT"/>
                <w:sz w:val="20"/>
                <w:szCs w:val="20"/>
              </w:rPr>
            </w:pPr>
          </w:p>
        </w:tc>
        <w:tc>
          <w:tcPr>
            <w:tcW w:w="7229" w:type="dxa"/>
            <w:tcBorders>
              <w:top w:val="single" w:sz="4" w:space="0" w:color="auto"/>
              <w:left w:val="dotted" w:sz="4" w:space="0" w:color="000000"/>
              <w:bottom w:val="single" w:sz="4" w:space="0" w:color="auto"/>
              <w:right w:val="dotted" w:sz="4" w:space="0" w:color="000000"/>
            </w:tcBorders>
          </w:tcPr>
          <w:p w14:paraId="6D9B3933" w14:textId="4911FEB1" w:rsidR="00021D38" w:rsidRPr="00FC1486" w:rsidRDefault="00021D38" w:rsidP="0085356B">
            <w:pPr>
              <w:pStyle w:val="Normalbullet"/>
              <w:numPr>
                <w:ilvl w:val="0"/>
                <w:numId w:val="0"/>
              </w:numPr>
              <w:rPr>
                <w:rFonts w:ascii="Georgia" w:hAnsi="Georgia"/>
                <w:sz w:val="20"/>
                <w:szCs w:val="20"/>
                <w:lang w:val="en-US"/>
              </w:rPr>
            </w:pPr>
            <w:r w:rsidRPr="00FC1486">
              <w:rPr>
                <w:rFonts w:ascii="Georgia" w:hAnsi="Georgia"/>
                <w:sz w:val="20"/>
                <w:szCs w:val="20"/>
                <w:lang w:val="en-US"/>
              </w:rPr>
              <w:t>Casa scării; Hol etaj 3 – Boli respiratorii;</w:t>
            </w:r>
            <w:r w:rsidR="0085356B" w:rsidRPr="00FC1486">
              <w:rPr>
                <w:rFonts w:ascii="Georgia" w:hAnsi="Georgia"/>
                <w:sz w:val="20"/>
                <w:szCs w:val="20"/>
                <w:lang w:val="en-US"/>
              </w:rPr>
              <w:t xml:space="preserve"> </w:t>
            </w:r>
            <w:r w:rsidRPr="00FC1486">
              <w:rPr>
                <w:rFonts w:ascii="Georgia" w:hAnsi="Georgia"/>
                <w:sz w:val="20"/>
                <w:szCs w:val="20"/>
                <w:lang w:val="en-US"/>
              </w:rPr>
              <w:t>Terasă;</w:t>
            </w:r>
            <w:r w:rsidR="0085356B" w:rsidRPr="00FC1486">
              <w:rPr>
                <w:rFonts w:ascii="Georgia" w:hAnsi="Georgia"/>
                <w:sz w:val="20"/>
                <w:szCs w:val="20"/>
                <w:lang w:val="en-US"/>
              </w:rPr>
              <w:t xml:space="preserve"> </w:t>
            </w:r>
            <w:r w:rsidRPr="00FC1486">
              <w:rPr>
                <w:rFonts w:ascii="Georgia" w:hAnsi="Georgia"/>
                <w:sz w:val="20"/>
                <w:szCs w:val="20"/>
                <w:lang w:val="en-US"/>
              </w:rPr>
              <w:t>Depozitări;</w:t>
            </w:r>
            <w:r w:rsidR="0085356B" w:rsidRPr="00FC1486">
              <w:rPr>
                <w:rFonts w:ascii="Georgia" w:hAnsi="Georgia"/>
                <w:sz w:val="20"/>
                <w:szCs w:val="20"/>
                <w:lang w:val="en-US"/>
              </w:rPr>
              <w:t xml:space="preserve"> </w:t>
            </w:r>
            <w:r w:rsidRPr="00FC1486">
              <w:rPr>
                <w:rFonts w:ascii="Georgia" w:hAnsi="Georgia"/>
                <w:sz w:val="20"/>
                <w:szCs w:val="20"/>
                <w:lang w:val="en-US"/>
              </w:rPr>
              <w:t>Rezerve boli respiratorii;</w:t>
            </w:r>
            <w:r w:rsidR="0085356B" w:rsidRPr="00FC1486">
              <w:rPr>
                <w:rFonts w:ascii="Georgia" w:hAnsi="Georgia"/>
                <w:sz w:val="20"/>
                <w:szCs w:val="20"/>
                <w:lang w:val="en-US"/>
              </w:rPr>
              <w:t xml:space="preserve"> </w:t>
            </w:r>
            <w:r w:rsidRPr="00FC1486">
              <w:rPr>
                <w:rFonts w:ascii="Georgia" w:hAnsi="Georgia"/>
                <w:sz w:val="20"/>
                <w:szCs w:val="20"/>
                <w:lang w:val="en-US"/>
              </w:rPr>
              <w:t>Grupuri sanitare;</w:t>
            </w:r>
            <w:r w:rsidR="0085356B" w:rsidRPr="00FC1486">
              <w:rPr>
                <w:rFonts w:ascii="Georgia" w:hAnsi="Georgia"/>
                <w:sz w:val="20"/>
                <w:szCs w:val="20"/>
                <w:lang w:val="en-US"/>
              </w:rPr>
              <w:t xml:space="preserve"> </w:t>
            </w:r>
            <w:r w:rsidRPr="00FC1486">
              <w:rPr>
                <w:rFonts w:ascii="Georgia" w:hAnsi="Georgia"/>
                <w:sz w:val="20"/>
                <w:szCs w:val="20"/>
                <w:lang w:val="en-US"/>
              </w:rPr>
              <w:t>Cabinet consultații;</w:t>
            </w:r>
            <w:r w:rsidR="0085356B" w:rsidRPr="00FC1486">
              <w:rPr>
                <w:rFonts w:ascii="Georgia" w:hAnsi="Georgia"/>
                <w:sz w:val="20"/>
                <w:szCs w:val="20"/>
                <w:lang w:val="en-US"/>
              </w:rPr>
              <w:t xml:space="preserve"> </w:t>
            </w:r>
            <w:r w:rsidRPr="00FC1486">
              <w:rPr>
                <w:rFonts w:ascii="Georgia" w:hAnsi="Georgia"/>
                <w:sz w:val="20"/>
                <w:szCs w:val="20"/>
                <w:lang w:val="en-US"/>
              </w:rPr>
              <w:t>Cameră doctori;</w:t>
            </w:r>
            <w:r w:rsidR="0085356B" w:rsidRPr="00FC1486">
              <w:rPr>
                <w:rFonts w:ascii="Georgia" w:hAnsi="Georgia"/>
                <w:sz w:val="20"/>
                <w:szCs w:val="20"/>
                <w:lang w:val="en-US"/>
              </w:rPr>
              <w:t xml:space="preserve"> </w:t>
            </w:r>
            <w:r w:rsidRPr="00FC1486">
              <w:rPr>
                <w:rFonts w:ascii="Georgia" w:hAnsi="Georgia"/>
                <w:sz w:val="20"/>
                <w:szCs w:val="20"/>
                <w:lang w:val="en-US"/>
              </w:rPr>
              <w:t>Ploscar;</w:t>
            </w:r>
            <w:r w:rsidR="0085356B" w:rsidRPr="00FC1486">
              <w:rPr>
                <w:rFonts w:ascii="Georgia" w:hAnsi="Georgia"/>
                <w:sz w:val="20"/>
                <w:szCs w:val="20"/>
                <w:lang w:val="en-US"/>
              </w:rPr>
              <w:t xml:space="preserve"> </w:t>
            </w:r>
            <w:r w:rsidRPr="00FC1486">
              <w:rPr>
                <w:rFonts w:ascii="Georgia" w:hAnsi="Georgia"/>
                <w:sz w:val="20"/>
                <w:szCs w:val="20"/>
                <w:lang w:val="en-US"/>
              </w:rPr>
              <w:t>Cameră curățenie;</w:t>
            </w:r>
            <w:r w:rsidR="0085356B" w:rsidRPr="00FC1486">
              <w:rPr>
                <w:rFonts w:ascii="Georgia" w:hAnsi="Georgia"/>
                <w:sz w:val="20"/>
                <w:szCs w:val="20"/>
                <w:lang w:val="en-US"/>
              </w:rPr>
              <w:t xml:space="preserve"> </w:t>
            </w:r>
            <w:r w:rsidRPr="00FC1486">
              <w:rPr>
                <w:rFonts w:ascii="Georgia" w:hAnsi="Georgia"/>
                <w:sz w:val="20"/>
                <w:szCs w:val="20"/>
                <w:lang w:val="en-US"/>
              </w:rPr>
              <w:t>Cameră asistente;</w:t>
            </w:r>
            <w:r w:rsidR="0085356B" w:rsidRPr="00FC1486">
              <w:rPr>
                <w:rFonts w:ascii="Georgia" w:hAnsi="Georgia"/>
                <w:sz w:val="20"/>
                <w:szCs w:val="20"/>
                <w:lang w:val="en-US"/>
              </w:rPr>
              <w:t xml:space="preserve"> </w:t>
            </w:r>
            <w:r w:rsidRPr="00FC1486">
              <w:rPr>
                <w:rFonts w:ascii="Georgia" w:hAnsi="Georgia"/>
                <w:sz w:val="20"/>
                <w:szCs w:val="20"/>
                <w:lang w:val="en-US"/>
              </w:rPr>
              <w:t>Scară exterioară.</w:t>
            </w:r>
          </w:p>
        </w:tc>
      </w:tr>
      <w:tr w:rsidR="00021D38" w:rsidRPr="009A4236" w14:paraId="3A4E9787" w14:textId="77777777" w:rsidTr="001A5F0A">
        <w:tc>
          <w:tcPr>
            <w:tcW w:w="3001" w:type="dxa"/>
            <w:tcBorders>
              <w:top w:val="dotted" w:sz="4" w:space="0" w:color="000000"/>
              <w:left w:val="dotted" w:sz="4" w:space="0" w:color="000000"/>
              <w:bottom w:val="dotted" w:sz="4" w:space="0" w:color="000000"/>
              <w:right w:val="dotted" w:sz="4" w:space="0" w:color="000000"/>
            </w:tcBorders>
          </w:tcPr>
          <w:p w14:paraId="424BCBAF" w14:textId="77777777" w:rsidR="00021D38" w:rsidRPr="00DF5D70" w:rsidRDefault="00021D38" w:rsidP="00D07A08">
            <w:pPr>
              <w:rPr>
                <w:rFonts w:ascii="Georgia" w:eastAsia="TimesNewRomanPSMT" w:hAnsi="Georgia" w:cs="TimesNewRomanPSMT"/>
                <w:b/>
                <w:bCs/>
                <w:sz w:val="20"/>
                <w:szCs w:val="20"/>
                <w:lang w:val="en-US"/>
              </w:rPr>
            </w:pPr>
            <w:r w:rsidRPr="00DF5D70">
              <w:rPr>
                <w:rFonts w:ascii="Georgia" w:eastAsia="TimesNewRomanPSMT" w:hAnsi="Georgia" w:cs="TimesNewRomanPSMT"/>
                <w:b/>
                <w:bCs/>
                <w:sz w:val="20"/>
                <w:szCs w:val="20"/>
                <w:lang w:val="en-US"/>
              </w:rPr>
              <w:t>Sistem constructiv:</w:t>
            </w:r>
          </w:p>
        </w:tc>
        <w:tc>
          <w:tcPr>
            <w:tcW w:w="7229" w:type="dxa"/>
            <w:tcBorders>
              <w:top w:val="dotted" w:sz="4" w:space="0" w:color="000000"/>
              <w:left w:val="dotted" w:sz="4" w:space="0" w:color="000000"/>
              <w:bottom w:val="dotted" w:sz="4" w:space="0" w:color="000000"/>
              <w:right w:val="dotted" w:sz="4" w:space="0" w:color="000000"/>
            </w:tcBorders>
          </w:tcPr>
          <w:p w14:paraId="70D1C3BA" w14:textId="77777777" w:rsidR="00021D38" w:rsidRPr="00FC1486" w:rsidRDefault="00021D38" w:rsidP="00D07A08">
            <w:pPr>
              <w:pStyle w:val="Normalbullet"/>
              <w:numPr>
                <w:ilvl w:val="0"/>
                <w:numId w:val="0"/>
              </w:numPr>
              <w:ind w:left="1987"/>
              <w:rPr>
                <w:rFonts w:ascii="Georgia" w:hAnsi="Georgia"/>
                <w:sz w:val="20"/>
                <w:szCs w:val="20"/>
                <w:lang w:val="en-US"/>
              </w:rPr>
            </w:pPr>
          </w:p>
        </w:tc>
      </w:tr>
      <w:tr w:rsidR="00021D38" w:rsidRPr="009A4236" w14:paraId="554E5AEC" w14:textId="77777777" w:rsidTr="001A5F0A">
        <w:tc>
          <w:tcPr>
            <w:tcW w:w="3001" w:type="dxa"/>
            <w:tcBorders>
              <w:top w:val="dotted" w:sz="4" w:space="0" w:color="000000"/>
              <w:left w:val="dotted" w:sz="4" w:space="0" w:color="000000"/>
              <w:bottom w:val="dotted" w:sz="4" w:space="0" w:color="000000"/>
              <w:right w:val="dotted" w:sz="4" w:space="0" w:color="000000"/>
            </w:tcBorders>
          </w:tcPr>
          <w:p w14:paraId="7417F1AD" w14:textId="77777777" w:rsidR="00021D38" w:rsidRPr="00DF5D70" w:rsidRDefault="00021D38" w:rsidP="00D07A08">
            <w:pPr>
              <w:ind w:left="1440"/>
              <w:rPr>
                <w:rFonts w:ascii="Georgia" w:eastAsia="TimesNewRomanPSMT" w:hAnsi="Georgia" w:cs="TimesNewRomanPSMT"/>
                <w:b/>
                <w:bCs/>
                <w:sz w:val="20"/>
                <w:szCs w:val="20"/>
                <w:lang w:val="en-US"/>
              </w:rPr>
            </w:pPr>
          </w:p>
          <w:p w14:paraId="559F7FAB" w14:textId="77777777" w:rsidR="00021D38" w:rsidRPr="00DF5D70" w:rsidRDefault="00021D38" w:rsidP="00D07A08">
            <w:pPr>
              <w:ind w:left="1440"/>
              <w:rPr>
                <w:rFonts w:ascii="Georgia" w:eastAsia="TimesNewRomanPSMT" w:hAnsi="Georgia" w:cs="TimesNewRomanPSMT"/>
                <w:b/>
                <w:bCs/>
                <w:sz w:val="20"/>
                <w:szCs w:val="20"/>
                <w:lang w:val="en-US"/>
              </w:rPr>
            </w:pPr>
          </w:p>
        </w:tc>
        <w:tc>
          <w:tcPr>
            <w:tcW w:w="7229" w:type="dxa"/>
            <w:tcBorders>
              <w:top w:val="dotted" w:sz="4" w:space="0" w:color="000000"/>
              <w:left w:val="dotted" w:sz="4" w:space="0" w:color="000000"/>
              <w:bottom w:val="dotted" w:sz="4" w:space="0" w:color="000000"/>
              <w:right w:val="dotted" w:sz="4" w:space="0" w:color="000000"/>
            </w:tcBorders>
          </w:tcPr>
          <w:p w14:paraId="62F1ACD8" w14:textId="77777777" w:rsidR="00021D38" w:rsidRPr="00FC1486" w:rsidRDefault="00021D38" w:rsidP="002677E7">
            <w:pPr>
              <w:pStyle w:val="Normalbullet"/>
              <w:numPr>
                <w:ilvl w:val="0"/>
                <w:numId w:val="17"/>
              </w:numPr>
              <w:ind w:left="360"/>
              <w:rPr>
                <w:rFonts w:ascii="Georgia" w:hAnsi="Georgia"/>
                <w:sz w:val="20"/>
                <w:szCs w:val="20"/>
                <w:lang w:val="en-US"/>
              </w:rPr>
            </w:pPr>
            <w:r w:rsidRPr="00FC1486">
              <w:rPr>
                <w:rFonts w:ascii="Georgia" w:hAnsi="Georgia"/>
                <w:sz w:val="20"/>
                <w:szCs w:val="20"/>
                <w:lang w:val="en-US"/>
              </w:rPr>
              <w:t>structură:</w:t>
            </w:r>
          </w:p>
          <w:p w14:paraId="6C80BF9F" w14:textId="77777777" w:rsidR="00021D38" w:rsidRPr="00FC1486" w:rsidRDefault="00021D38" w:rsidP="002677E7">
            <w:pPr>
              <w:pStyle w:val="Normalbullet"/>
              <w:numPr>
                <w:ilvl w:val="0"/>
                <w:numId w:val="16"/>
              </w:numPr>
              <w:ind w:left="1080"/>
              <w:rPr>
                <w:rFonts w:ascii="Georgia" w:hAnsi="Georgia"/>
                <w:sz w:val="20"/>
                <w:szCs w:val="20"/>
                <w:lang w:val="en-US"/>
              </w:rPr>
            </w:pPr>
            <w:r w:rsidRPr="00FC1486">
              <w:rPr>
                <w:rFonts w:ascii="Georgia" w:hAnsi="Georgia"/>
                <w:sz w:val="20"/>
                <w:szCs w:val="20"/>
                <w:lang w:val="en-US"/>
              </w:rPr>
              <w:t>cadre de beton armat, cu stâlpi și grinzi</w:t>
            </w:r>
          </w:p>
          <w:p w14:paraId="224418D8" w14:textId="77777777" w:rsidR="00021D38" w:rsidRPr="00FC1486" w:rsidRDefault="00021D38" w:rsidP="002677E7">
            <w:pPr>
              <w:pStyle w:val="Normalbullet"/>
              <w:numPr>
                <w:ilvl w:val="0"/>
                <w:numId w:val="16"/>
              </w:numPr>
              <w:ind w:left="1080"/>
              <w:rPr>
                <w:rFonts w:ascii="Georgia" w:hAnsi="Georgia"/>
                <w:sz w:val="20"/>
                <w:szCs w:val="20"/>
                <w:lang w:val="en-US"/>
              </w:rPr>
            </w:pPr>
            <w:r w:rsidRPr="00FC1486">
              <w:rPr>
                <w:rFonts w:ascii="Georgia" w:hAnsi="Georgia"/>
                <w:sz w:val="20"/>
                <w:szCs w:val="20"/>
                <w:lang w:val="en-US"/>
              </w:rPr>
              <w:t xml:space="preserve"> planșee din beton</w:t>
            </w:r>
          </w:p>
          <w:p w14:paraId="2979E778" w14:textId="77777777" w:rsidR="00021D38" w:rsidRPr="00FC1486" w:rsidRDefault="00021D38" w:rsidP="002677E7">
            <w:pPr>
              <w:pStyle w:val="Normalbullet"/>
              <w:numPr>
                <w:ilvl w:val="0"/>
                <w:numId w:val="15"/>
              </w:numPr>
              <w:ind w:left="360"/>
              <w:rPr>
                <w:rFonts w:ascii="Georgia" w:hAnsi="Georgia"/>
                <w:sz w:val="20"/>
                <w:szCs w:val="20"/>
                <w:lang w:val="en-US"/>
              </w:rPr>
            </w:pPr>
            <w:r w:rsidRPr="00FC1486">
              <w:rPr>
                <w:rFonts w:ascii="Georgia" w:hAnsi="Georgia"/>
                <w:sz w:val="20"/>
                <w:szCs w:val="20"/>
                <w:lang w:val="en-US"/>
              </w:rPr>
              <w:t xml:space="preserve">închideri perimetrale:        </w:t>
            </w:r>
          </w:p>
          <w:p w14:paraId="44B1A7A2" w14:textId="077DFC5F" w:rsidR="00021D38" w:rsidRPr="00FC1486" w:rsidRDefault="00021D38" w:rsidP="002677E7">
            <w:pPr>
              <w:pStyle w:val="Normalbullet"/>
              <w:numPr>
                <w:ilvl w:val="0"/>
                <w:numId w:val="11"/>
              </w:numPr>
              <w:rPr>
                <w:rFonts w:ascii="Georgia" w:hAnsi="Georgia"/>
                <w:sz w:val="20"/>
                <w:szCs w:val="20"/>
                <w:lang w:val="en-US"/>
              </w:rPr>
            </w:pPr>
            <w:r w:rsidRPr="00FC1486">
              <w:rPr>
                <w:rFonts w:ascii="Georgia" w:hAnsi="Georgia"/>
                <w:sz w:val="20"/>
                <w:szCs w:val="20"/>
                <w:lang w:val="en-US"/>
              </w:rPr>
              <w:t>zidărie 30cm;</w:t>
            </w:r>
          </w:p>
          <w:p w14:paraId="6E78BECD" w14:textId="77777777" w:rsidR="00021D38" w:rsidRPr="00FC1486" w:rsidRDefault="00021D38" w:rsidP="002677E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compartimentări interioare:</w:t>
            </w:r>
          </w:p>
          <w:p w14:paraId="17CE02CE" w14:textId="41578BBF" w:rsidR="00021D38" w:rsidRPr="00A743A7" w:rsidRDefault="00021D38" w:rsidP="00D07A08">
            <w:pPr>
              <w:pStyle w:val="Listparagraf"/>
              <w:numPr>
                <w:ilvl w:val="0"/>
                <w:numId w:val="11"/>
              </w:numPr>
              <w:suppressAutoHyphens/>
              <w:rPr>
                <w:rFonts w:ascii="Georgia" w:eastAsia="TimesNewRomanPSMT" w:hAnsi="Georgia" w:cs="TimesNewRomanPSMT"/>
                <w:sz w:val="20"/>
                <w:szCs w:val="20"/>
                <w:lang w:val="en-US"/>
              </w:rPr>
            </w:pPr>
            <w:r w:rsidRPr="00FC1486">
              <w:rPr>
                <w:rFonts w:ascii="Georgia" w:eastAsia="TimesNewRomanPSMT" w:hAnsi="Georgia"/>
                <w:sz w:val="20"/>
                <w:szCs w:val="20"/>
                <w:lang w:val="en-US"/>
              </w:rPr>
              <w:t>zidărie 15 cm și 30 cm</w:t>
            </w:r>
            <w:r w:rsidRPr="00FC1486">
              <w:rPr>
                <w:rFonts w:ascii="Georgia" w:eastAsia="Calibri" w:hAnsi="Georgia"/>
                <w:sz w:val="20"/>
                <w:szCs w:val="20"/>
                <w:lang w:val="en-US"/>
              </w:rPr>
              <w:t xml:space="preserve"> </w:t>
            </w:r>
            <w:r w:rsidRPr="00FC1486">
              <w:rPr>
                <w:rFonts w:ascii="Georgia" w:eastAsia="TimesNewRomanPSMT" w:hAnsi="Georgia" w:cs="TimesNewRomanPSMT"/>
                <w:sz w:val="20"/>
                <w:szCs w:val="20"/>
                <w:lang w:val="en-US"/>
              </w:rPr>
              <w:t>cu rezisten</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ă la foc în func</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 xml:space="preserve">ie de densitatea sarcinii termice </w:t>
            </w:r>
            <w:r w:rsidRPr="00FC1486">
              <w:rPr>
                <w:rFonts w:ascii="Georgia" w:eastAsia="TimesNewRomanPSMT" w:hAnsi="Georgia" w:cs="Calibri"/>
                <w:sz w:val="20"/>
                <w:szCs w:val="20"/>
                <w:lang w:val="en-US"/>
              </w:rPr>
              <w:t>ș</w:t>
            </w:r>
            <w:r w:rsidRPr="00FC1486">
              <w:rPr>
                <w:rFonts w:ascii="Georgia" w:eastAsia="TimesNewRomanPSMT" w:hAnsi="Georgia" w:cs="TimesNewRomanPSMT"/>
                <w:sz w:val="20"/>
                <w:szCs w:val="20"/>
                <w:lang w:val="en-US"/>
              </w:rPr>
              <w:t>i/sau destina</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ia incăperilor.</w:t>
            </w:r>
          </w:p>
        </w:tc>
      </w:tr>
      <w:tr w:rsidR="00021D38" w:rsidRPr="009A4236" w14:paraId="6B195BB9" w14:textId="77777777" w:rsidTr="001A5F0A">
        <w:tc>
          <w:tcPr>
            <w:tcW w:w="3001" w:type="dxa"/>
            <w:tcBorders>
              <w:top w:val="dotted" w:sz="4" w:space="0" w:color="000000"/>
              <w:left w:val="dotted" w:sz="4" w:space="0" w:color="000000"/>
              <w:bottom w:val="dotted" w:sz="4" w:space="0" w:color="000000"/>
              <w:right w:val="dotted" w:sz="4" w:space="0" w:color="000000"/>
            </w:tcBorders>
          </w:tcPr>
          <w:p w14:paraId="3A02F184" w14:textId="77777777" w:rsidR="00021D38" w:rsidRPr="00DF5D70" w:rsidRDefault="00021D38" w:rsidP="00D07A08">
            <w:pPr>
              <w:ind w:left="-19"/>
              <w:rPr>
                <w:rFonts w:ascii="Georgia" w:eastAsia="TimesNewRomanPSMT" w:hAnsi="Georgia" w:cs="TimesNewRomanPSMT"/>
                <w:b/>
                <w:bCs/>
                <w:sz w:val="20"/>
                <w:szCs w:val="20"/>
                <w:lang w:val="en-US"/>
              </w:rPr>
            </w:pPr>
            <w:r w:rsidRPr="00DF5D70">
              <w:rPr>
                <w:rFonts w:ascii="Georgia" w:eastAsia="TimesNewRomanPSMT" w:hAnsi="Georgia" w:cs="TimesNewRomanPSMT"/>
                <w:b/>
                <w:bCs/>
                <w:sz w:val="20"/>
                <w:szCs w:val="20"/>
                <w:lang w:val="en-US"/>
              </w:rPr>
              <w:t>Finisaje exterioare</w:t>
            </w:r>
          </w:p>
          <w:p w14:paraId="1DF8305E" w14:textId="77777777" w:rsidR="00021D38" w:rsidRPr="00DF5D70" w:rsidRDefault="00021D38" w:rsidP="00D07A08">
            <w:pPr>
              <w:ind w:left="1440"/>
              <w:rPr>
                <w:rFonts w:ascii="Georgia" w:hAnsi="Georgia" w:cs="TimesNewRomanPS-BoldMT"/>
                <w:b/>
                <w:bCs/>
                <w:sz w:val="20"/>
                <w:szCs w:val="20"/>
                <w:lang w:val="en-US"/>
              </w:rPr>
            </w:pPr>
          </w:p>
        </w:tc>
        <w:tc>
          <w:tcPr>
            <w:tcW w:w="7229" w:type="dxa"/>
            <w:tcBorders>
              <w:top w:val="dotted" w:sz="4" w:space="0" w:color="000000"/>
              <w:left w:val="dotted" w:sz="4" w:space="0" w:color="000000"/>
              <w:bottom w:val="dotted" w:sz="4" w:space="0" w:color="000000"/>
              <w:right w:val="dotted" w:sz="4" w:space="0" w:color="000000"/>
            </w:tcBorders>
          </w:tcPr>
          <w:p w14:paraId="556450B3" w14:textId="77777777" w:rsidR="00021D38" w:rsidRPr="00FC1486" w:rsidRDefault="00021D38" w:rsidP="002677E7">
            <w:pPr>
              <w:pStyle w:val="Normalbullet"/>
              <w:numPr>
                <w:ilvl w:val="1"/>
                <w:numId w:val="10"/>
              </w:numPr>
              <w:ind w:left="255" w:hanging="255"/>
              <w:rPr>
                <w:rFonts w:ascii="Georgia" w:hAnsi="Georgia"/>
                <w:color w:val="auto"/>
                <w:sz w:val="20"/>
                <w:szCs w:val="20"/>
                <w:lang w:val="en-US"/>
              </w:rPr>
            </w:pPr>
            <w:r w:rsidRPr="00FC1486">
              <w:rPr>
                <w:rFonts w:ascii="Georgia" w:hAnsi="Georgia"/>
                <w:color w:val="auto"/>
                <w:sz w:val="20"/>
                <w:szCs w:val="20"/>
                <w:lang w:val="en-US"/>
              </w:rPr>
              <w:t>fa</w:t>
            </w:r>
            <w:r w:rsidRPr="00FC1486">
              <w:rPr>
                <w:rFonts w:ascii="Georgia" w:hAnsi="Georgia" w:cs="Calibri"/>
                <w:color w:val="auto"/>
                <w:sz w:val="20"/>
                <w:szCs w:val="20"/>
                <w:lang w:val="en-US"/>
              </w:rPr>
              <w:t>ț</w:t>
            </w:r>
            <w:r w:rsidRPr="00FC1486">
              <w:rPr>
                <w:rFonts w:ascii="Georgia" w:hAnsi="Georgia"/>
                <w:color w:val="auto"/>
                <w:sz w:val="20"/>
                <w:szCs w:val="20"/>
                <w:lang w:val="en-US"/>
              </w:rPr>
              <w:t>adă - termosistem vată minerală bazaltică 15 cm finisat cu tencuieli decorative;</w:t>
            </w:r>
            <w:r w:rsidRPr="00FC1486">
              <w:rPr>
                <w:rFonts w:ascii="Georgia" w:eastAsia="TimesNewRomanPSMT" w:hAnsi="Georgia" w:cs="TimesNewRomanPSMT"/>
                <w:color w:val="auto"/>
                <w:sz w:val="20"/>
                <w:szCs w:val="20"/>
                <w:lang w:val="en-US"/>
              </w:rPr>
              <w:t xml:space="preserve"> soclu - termosistem polistiren extrudat finisat cu tencuială hidroizolantă cu</w:t>
            </w:r>
          </w:p>
          <w:p w14:paraId="0478D8F8" w14:textId="77777777" w:rsidR="00021D38" w:rsidRPr="00FC1486" w:rsidRDefault="00021D38" w:rsidP="00D07A08">
            <w:pPr>
              <w:ind w:left="255"/>
              <w:rPr>
                <w:rFonts w:ascii="Georgia" w:eastAsia="TimesNewRomanPSMT" w:hAnsi="Georgia" w:cs="TimesNewRomanPSMT"/>
                <w:sz w:val="20"/>
                <w:szCs w:val="20"/>
                <w:lang w:val="en-US"/>
              </w:rPr>
            </w:pPr>
            <w:r w:rsidRPr="00FC1486">
              <w:rPr>
                <w:rFonts w:ascii="Georgia" w:eastAsia="TimesNewRomanPSMT" w:hAnsi="Georgia" w:cs="TimesNewRomanPSMT"/>
                <w:sz w:val="20"/>
                <w:szCs w:val="20"/>
                <w:lang w:val="en-US"/>
              </w:rPr>
              <w:t>rezisten</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ă mecanică;</w:t>
            </w:r>
          </w:p>
          <w:p w14:paraId="2B2851D3" w14:textId="77777777" w:rsidR="00021D38" w:rsidRPr="00FC1486" w:rsidRDefault="00021D38" w:rsidP="002677E7">
            <w:pPr>
              <w:pStyle w:val="Normalbullet"/>
              <w:numPr>
                <w:ilvl w:val="1"/>
                <w:numId w:val="10"/>
              </w:numPr>
              <w:ind w:left="255" w:hanging="255"/>
              <w:rPr>
                <w:rFonts w:ascii="Georgia" w:hAnsi="Georgia"/>
                <w:color w:val="auto"/>
                <w:sz w:val="20"/>
                <w:szCs w:val="20"/>
                <w:lang w:val="en-US"/>
              </w:rPr>
            </w:pPr>
            <w:r w:rsidRPr="00FC1486">
              <w:rPr>
                <w:rFonts w:ascii="Georgia" w:hAnsi="Georgia"/>
                <w:color w:val="auto"/>
                <w:sz w:val="20"/>
                <w:szCs w:val="20"/>
                <w:lang w:val="en-US"/>
              </w:rPr>
              <w:t>copertinele care protejază accesele în clădire sunt finisate cu tencuieli structurate de exterior;</w:t>
            </w:r>
          </w:p>
          <w:p w14:paraId="44D7DA2D" w14:textId="77777777" w:rsidR="00021D38" w:rsidRPr="00FC1486" w:rsidRDefault="00021D38" w:rsidP="002677E7">
            <w:pPr>
              <w:pStyle w:val="Normalbullet"/>
              <w:numPr>
                <w:ilvl w:val="1"/>
                <w:numId w:val="10"/>
              </w:numPr>
              <w:ind w:left="255" w:hanging="270"/>
              <w:rPr>
                <w:rFonts w:ascii="Georgia" w:hAnsi="Georgia"/>
                <w:sz w:val="20"/>
                <w:szCs w:val="20"/>
                <w:lang w:val="en-US"/>
              </w:rPr>
            </w:pPr>
            <w:r w:rsidRPr="00FC1486">
              <w:rPr>
                <w:rFonts w:ascii="Georgia" w:hAnsi="Georgia"/>
                <w:sz w:val="20"/>
                <w:szCs w:val="20"/>
              </w:rPr>
              <w:t xml:space="preserve">zonele vitrate vor fi inchise cu </w:t>
            </w:r>
            <w:r w:rsidRPr="00FC1486">
              <w:rPr>
                <w:rFonts w:ascii="Georgia" w:hAnsi="Georgia"/>
                <w:sz w:val="20"/>
                <w:szCs w:val="20"/>
                <w:lang w:val="en-US"/>
              </w:rPr>
              <w:t>tâmplărie termoizolantă din profile de aluminiu;</w:t>
            </w:r>
          </w:p>
          <w:p w14:paraId="27D9D7FA" w14:textId="77777777" w:rsidR="00021D38" w:rsidRPr="00FC1486" w:rsidRDefault="00021D38" w:rsidP="002677E7">
            <w:pPr>
              <w:pStyle w:val="Normalbullet"/>
              <w:numPr>
                <w:ilvl w:val="1"/>
                <w:numId w:val="10"/>
              </w:numPr>
              <w:ind w:left="255" w:hanging="270"/>
              <w:rPr>
                <w:rFonts w:ascii="Georgia" w:hAnsi="Georgia"/>
                <w:sz w:val="20"/>
                <w:szCs w:val="20"/>
                <w:lang w:val="pt-BR"/>
              </w:rPr>
            </w:pPr>
            <w:r w:rsidRPr="00FC1486">
              <w:rPr>
                <w:rFonts w:ascii="Georgia" w:hAnsi="Georgia"/>
                <w:sz w:val="20"/>
                <w:szCs w:val="20"/>
                <w:lang w:val="pt-BR"/>
              </w:rPr>
              <w:t>peste etajul 3 se va realiza o terasă necirculabilă termoizolată cu vată minerală bazaltică 25 cm</w:t>
            </w:r>
            <w:r w:rsidRPr="00FC1486">
              <w:rPr>
                <w:rFonts w:ascii="Georgia" w:eastAsia="TimesNewRomanPSMT" w:hAnsi="Georgia" w:cs="TimesNewRomanPSMT"/>
                <w:sz w:val="20"/>
                <w:szCs w:val="20"/>
                <w:lang w:val="pt-BR"/>
              </w:rPr>
              <w:t>;</w:t>
            </w:r>
          </w:p>
          <w:p w14:paraId="6B3F4D50" w14:textId="77777777" w:rsidR="00021D38" w:rsidRPr="00FC1486" w:rsidRDefault="00021D38" w:rsidP="002677E7">
            <w:pPr>
              <w:pStyle w:val="Normalbullet"/>
              <w:numPr>
                <w:ilvl w:val="1"/>
                <w:numId w:val="10"/>
              </w:numPr>
              <w:ind w:left="255" w:hanging="255"/>
              <w:rPr>
                <w:rFonts w:ascii="Georgia" w:hAnsi="Georgia"/>
                <w:color w:val="auto"/>
                <w:sz w:val="20"/>
                <w:szCs w:val="20"/>
                <w:lang w:val="en-US"/>
              </w:rPr>
            </w:pPr>
            <w:r w:rsidRPr="00FC1486">
              <w:rPr>
                <w:rFonts w:ascii="Georgia" w:eastAsia="TimesNewRomanPSMT" w:hAnsi="Georgia" w:cs="TimesNewRomanPSMT"/>
                <w:color w:val="auto"/>
                <w:sz w:val="20"/>
                <w:szCs w:val="20"/>
                <w:lang w:val="en-US"/>
              </w:rPr>
              <w:t>u</w:t>
            </w:r>
            <w:r w:rsidRPr="00FC1486">
              <w:rPr>
                <w:rFonts w:ascii="Georgia" w:eastAsia="TimesNewRomanPSMT" w:hAnsi="Georgia" w:cs="Calibri"/>
                <w:color w:val="auto"/>
                <w:sz w:val="20"/>
                <w:szCs w:val="20"/>
                <w:lang w:val="en-US"/>
              </w:rPr>
              <w:t>ș</w:t>
            </w:r>
            <w:r w:rsidRPr="00FC1486">
              <w:rPr>
                <w:rFonts w:ascii="Georgia" w:eastAsia="TimesNewRomanPSMT" w:hAnsi="Georgia" w:cs="TimesNewRomanPSMT"/>
                <w:color w:val="auto"/>
                <w:sz w:val="20"/>
                <w:szCs w:val="20"/>
                <w:lang w:val="en-US"/>
              </w:rPr>
              <w:t>a de acces prevăzută cu dispozitive de autoînchidere si sistem control acces;</w:t>
            </w:r>
          </w:p>
          <w:p w14:paraId="07CD53ED" w14:textId="7E8C8930" w:rsidR="00021D38" w:rsidRPr="00A743A7" w:rsidRDefault="00021D38" w:rsidP="00A743A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 xml:space="preserve">podestele de acces în clădire vor avea finisaj rezistent la trafic intens </w:t>
            </w:r>
            <w:r w:rsidRPr="00FC1486">
              <w:rPr>
                <w:rFonts w:ascii="Georgia" w:hAnsi="Georgia" w:cs="Calibri"/>
                <w:sz w:val="20"/>
                <w:szCs w:val="20"/>
                <w:lang w:val="en-US"/>
              </w:rPr>
              <w:t>ș</w:t>
            </w:r>
            <w:r w:rsidRPr="00FC1486">
              <w:rPr>
                <w:rFonts w:ascii="Georgia" w:hAnsi="Georgia"/>
                <w:sz w:val="20"/>
                <w:szCs w:val="20"/>
                <w:lang w:val="en-US"/>
              </w:rPr>
              <w:t xml:space="preserve">i la înghet, cu </w:t>
            </w:r>
            <w:r w:rsidRPr="00FC1486">
              <w:rPr>
                <w:rFonts w:ascii="Georgia" w:eastAsia="TimesNewRomanPSMT" w:hAnsi="Georgia" w:cs="TimesNewRomanPSMT"/>
                <w:sz w:val="20"/>
                <w:szCs w:val="20"/>
                <w:lang w:val="en-US"/>
              </w:rPr>
              <w:t>suprafa</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ă antiderapantă.</w:t>
            </w:r>
          </w:p>
        </w:tc>
      </w:tr>
      <w:tr w:rsidR="00021D38" w:rsidRPr="009A4236" w14:paraId="2760A164" w14:textId="77777777" w:rsidTr="001A5F0A">
        <w:tc>
          <w:tcPr>
            <w:tcW w:w="3001" w:type="dxa"/>
            <w:tcBorders>
              <w:top w:val="dotted" w:sz="4" w:space="0" w:color="000000"/>
              <w:left w:val="dotted" w:sz="4" w:space="0" w:color="000000"/>
              <w:bottom w:val="dotted" w:sz="4" w:space="0" w:color="000000"/>
              <w:right w:val="dotted" w:sz="4" w:space="0" w:color="000000"/>
            </w:tcBorders>
          </w:tcPr>
          <w:p w14:paraId="46E0C3FD" w14:textId="77777777" w:rsidR="00021D38" w:rsidRPr="00DF5D70" w:rsidRDefault="00021D38" w:rsidP="00D07A08">
            <w:pPr>
              <w:ind w:left="-19"/>
              <w:rPr>
                <w:rFonts w:ascii="Georgia" w:eastAsia="TimesNewRomanPSMT" w:hAnsi="Georgia" w:cs="TimesNewRomanPSMT"/>
                <w:b/>
                <w:bCs/>
                <w:sz w:val="20"/>
                <w:szCs w:val="20"/>
                <w:lang w:val="en-US"/>
              </w:rPr>
            </w:pPr>
            <w:r w:rsidRPr="00DF5D70">
              <w:rPr>
                <w:rFonts w:ascii="Georgia" w:eastAsia="TimesNewRomanPSMT" w:hAnsi="Georgia" w:cs="TimesNewRomanPSMT"/>
                <w:b/>
                <w:bCs/>
                <w:sz w:val="20"/>
                <w:szCs w:val="20"/>
                <w:lang w:val="en-US"/>
              </w:rPr>
              <w:t>Finisaje interioare</w:t>
            </w:r>
          </w:p>
          <w:p w14:paraId="37CB9D73" w14:textId="77777777" w:rsidR="00021D38" w:rsidRPr="00DF5D70" w:rsidRDefault="00021D38" w:rsidP="00D07A08">
            <w:pPr>
              <w:ind w:left="1440"/>
              <w:rPr>
                <w:rFonts w:ascii="Georgia" w:hAnsi="Georgia" w:cs="TimesNewRomanPS-BoldMT"/>
                <w:b/>
                <w:bCs/>
                <w:sz w:val="20"/>
                <w:szCs w:val="20"/>
                <w:lang w:val="en-US"/>
              </w:rPr>
            </w:pPr>
          </w:p>
        </w:tc>
        <w:tc>
          <w:tcPr>
            <w:tcW w:w="7229" w:type="dxa"/>
            <w:tcBorders>
              <w:top w:val="dotted" w:sz="4" w:space="0" w:color="000000"/>
              <w:left w:val="dotted" w:sz="4" w:space="0" w:color="000000"/>
              <w:bottom w:val="dotted" w:sz="4" w:space="0" w:color="000000"/>
              <w:right w:val="dotted" w:sz="4" w:space="0" w:color="000000"/>
            </w:tcBorders>
          </w:tcPr>
          <w:p w14:paraId="196404C5" w14:textId="6502DFFC" w:rsidR="00021D38" w:rsidRPr="00FC1486" w:rsidRDefault="00021D38" w:rsidP="002677E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vor fi specifice activităților care se vor desfășura in aceste spații – pardoseli din gresie ceramica antiderapantă sau covor PVC antistatic, eterogen, antiviral, rezistent la alunecare; pere</w:t>
            </w:r>
            <w:r w:rsidRPr="00FC1486">
              <w:rPr>
                <w:rFonts w:ascii="Georgia" w:hAnsi="Georgia" w:cs="Calibri"/>
                <w:sz w:val="20"/>
                <w:szCs w:val="20"/>
                <w:lang w:val="en-US"/>
              </w:rPr>
              <w:t>ț</w:t>
            </w:r>
            <w:r w:rsidRPr="00FC1486">
              <w:rPr>
                <w:rFonts w:ascii="Georgia" w:hAnsi="Georgia"/>
                <w:sz w:val="20"/>
                <w:szCs w:val="20"/>
                <w:lang w:val="en-US"/>
              </w:rPr>
              <w:t>i cu zugraveli lavabile</w:t>
            </w:r>
            <w:r w:rsidR="00CD7FE7">
              <w:rPr>
                <w:rFonts w:ascii="Georgia" w:hAnsi="Georgia"/>
                <w:sz w:val="20"/>
                <w:szCs w:val="20"/>
                <w:lang w:val="en-US"/>
              </w:rPr>
              <w:t xml:space="preserve"> </w:t>
            </w:r>
            <w:r w:rsidRPr="00FC1486">
              <w:rPr>
                <w:rFonts w:ascii="Georgia" w:hAnsi="Georgia"/>
                <w:sz w:val="20"/>
                <w:szCs w:val="20"/>
                <w:lang w:val="en-US"/>
              </w:rPr>
              <w:t>s</w:t>
            </w:r>
            <w:r w:rsidR="0085356B" w:rsidRPr="00FC1486">
              <w:rPr>
                <w:rFonts w:ascii="Georgia" w:hAnsi="Georgia"/>
                <w:sz w:val="20"/>
                <w:szCs w:val="20"/>
                <w:lang w:val="en-US"/>
              </w:rPr>
              <w:t xml:space="preserve">i unde este nevoie panouri PVC </w:t>
            </w:r>
            <w:r w:rsidRPr="00FC1486">
              <w:rPr>
                <w:rFonts w:ascii="Georgia" w:hAnsi="Georgia"/>
                <w:sz w:val="20"/>
                <w:szCs w:val="20"/>
              </w:rPr>
              <w:t xml:space="preserve">și </w:t>
            </w:r>
            <w:r w:rsidRPr="00FC1486">
              <w:rPr>
                <w:rFonts w:ascii="Georgia" w:hAnsi="Georgia"/>
                <w:sz w:val="20"/>
                <w:szCs w:val="20"/>
                <w:lang w:val="en-US"/>
              </w:rPr>
              <w:t>tavane suspendate din gips-carton.</w:t>
            </w:r>
          </w:p>
          <w:p w14:paraId="2D17B1B0" w14:textId="77777777" w:rsidR="00021D38" w:rsidRPr="00FC1486" w:rsidRDefault="00021D38" w:rsidP="002677E7">
            <w:pPr>
              <w:pStyle w:val="Normalbullet"/>
              <w:numPr>
                <w:ilvl w:val="1"/>
                <w:numId w:val="10"/>
              </w:numPr>
              <w:ind w:left="255" w:hanging="255"/>
              <w:rPr>
                <w:rFonts w:ascii="Georgia" w:hAnsi="Georgia"/>
                <w:sz w:val="20"/>
                <w:szCs w:val="20"/>
                <w:lang w:val="en-US"/>
              </w:rPr>
            </w:pPr>
            <w:r w:rsidRPr="00FC1486">
              <w:rPr>
                <w:rFonts w:ascii="Georgia" w:hAnsi="Georgia"/>
                <w:sz w:val="20"/>
                <w:szCs w:val="20"/>
              </w:rPr>
              <w:t>pavimentele, pere</w:t>
            </w:r>
            <w:r w:rsidRPr="00FC1486">
              <w:rPr>
                <w:rFonts w:ascii="Georgia" w:hAnsi="Georgia" w:cs="Calibri"/>
                <w:sz w:val="20"/>
                <w:szCs w:val="20"/>
              </w:rPr>
              <w:t>ț</w:t>
            </w:r>
            <w:r w:rsidRPr="00FC1486">
              <w:rPr>
                <w:rFonts w:ascii="Georgia" w:hAnsi="Georgia"/>
                <w:sz w:val="20"/>
                <w:szCs w:val="20"/>
              </w:rPr>
              <w:t xml:space="preserve">ii, tavanele </w:t>
            </w:r>
            <w:r w:rsidRPr="00FC1486">
              <w:rPr>
                <w:rFonts w:ascii="Georgia" w:hAnsi="Georgia" w:cs="Calibri"/>
                <w:sz w:val="20"/>
                <w:szCs w:val="20"/>
              </w:rPr>
              <w:t>ș</w:t>
            </w:r>
            <w:r w:rsidRPr="00FC1486">
              <w:rPr>
                <w:rFonts w:ascii="Georgia" w:hAnsi="Georgia"/>
                <w:sz w:val="20"/>
                <w:szCs w:val="20"/>
              </w:rPr>
              <w:t>i suprafe</w:t>
            </w:r>
            <w:r w:rsidRPr="00FC1486">
              <w:rPr>
                <w:rFonts w:ascii="Georgia" w:hAnsi="Georgia" w:cs="Calibri"/>
                <w:sz w:val="20"/>
                <w:szCs w:val="20"/>
              </w:rPr>
              <w:t>ț</w:t>
            </w:r>
            <w:r w:rsidRPr="00FC1486">
              <w:rPr>
                <w:rFonts w:ascii="Georgia" w:hAnsi="Georgia"/>
                <w:sz w:val="20"/>
                <w:szCs w:val="20"/>
              </w:rPr>
              <w:t xml:space="preserve">ele de lucru din </w:t>
            </w:r>
            <w:r w:rsidRPr="00FC1486">
              <w:rPr>
                <w:rFonts w:ascii="Georgia" w:hAnsi="Georgia" w:cs="Gill Sans MT"/>
                <w:sz w:val="20"/>
                <w:szCs w:val="20"/>
              </w:rPr>
              <w:t>î</w:t>
            </w:r>
            <w:r w:rsidRPr="00FC1486">
              <w:rPr>
                <w:rFonts w:ascii="Georgia" w:hAnsi="Georgia"/>
                <w:sz w:val="20"/>
                <w:szCs w:val="20"/>
              </w:rPr>
              <w:t>nc</w:t>
            </w:r>
            <w:r w:rsidRPr="00FC1486">
              <w:rPr>
                <w:rFonts w:ascii="Georgia" w:hAnsi="Georgia" w:cs="Gill Sans MT"/>
                <w:sz w:val="20"/>
                <w:szCs w:val="20"/>
              </w:rPr>
              <w:t>ă</w:t>
            </w:r>
            <w:r w:rsidRPr="00FC1486">
              <w:rPr>
                <w:rFonts w:ascii="Georgia" w:hAnsi="Georgia"/>
                <w:sz w:val="20"/>
                <w:szCs w:val="20"/>
              </w:rPr>
              <w:t xml:space="preserve">perile </w:t>
            </w:r>
            <w:r w:rsidRPr="00FC1486">
              <w:rPr>
                <w:rFonts w:ascii="Georgia" w:hAnsi="Georgia" w:cs="Gill Sans MT"/>
                <w:sz w:val="20"/>
                <w:szCs w:val="20"/>
              </w:rPr>
              <w:t>î</w:t>
            </w:r>
            <w:r w:rsidRPr="00FC1486">
              <w:rPr>
                <w:rFonts w:ascii="Georgia" w:hAnsi="Georgia"/>
                <w:sz w:val="20"/>
                <w:szCs w:val="20"/>
              </w:rPr>
              <w:t>n care se desf</w:t>
            </w:r>
            <w:r w:rsidRPr="00FC1486">
              <w:rPr>
                <w:rFonts w:ascii="Georgia" w:hAnsi="Georgia" w:cs="Gill Sans MT"/>
                <w:sz w:val="20"/>
                <w:szCs w:val="20"/>
              </w:rPr>
              <w:t>ă</w:t>
            </w:r>
            <w:r w:rsidRPr="00FC1486">
              <w:rPr>
                <w:rFonts w:ascii="Georgia" w:hAnsi="Georgia" w:cs="Calibri"/>
                <w:sz w:val="20"/>
                <w:szCs w:val="20"/>
              </w:rPr>
              <w:t>ș</w:t>
            </w:r>
            <w:r w:rsidRPr="00FC1486">
              <w:rPr>
                <w:rFonts w:ascii="Georgia" w:hAnsi="Georgia"/>
                <w:sz w:val="20"/>
                <w:szCs w:val="20"/>
              </w:rPr>
              <w:t>oar</w:t>
            </w:r>
            <w:r w:rsidRPr="00FC1486">
              <w:rPr>
                <w:rFonts w:ascii="Georgia" w:hAnsi="Georgia" w:cs="Gill Sans MT"/>
                <w:sz w:val="20"/>
                <w:szCs w:val="20"/>
              </w:rPr>
              <w:t>ă</w:t>
            </w:r>
            <w:r w:rsidRPr="00FC1486">
              <w:rPr>
                <w:rFonts w:ascii="Georgia" w:hAnsi="Georgia"/>
                <w:sz w:val="20"/>
                <w:szCs w:val="20"/>
              </w:rPr>
              <w:t xml:space="preserve"> activit</w:t>
            </w:r>
            <w:r w:rsidRPr="00FC1486">
              <w:rPr>
                <w:rFonts w:ascii="Georgia" w:hAnsi="Georgia" w:cs="Gill Sans MT"/>
                <w:sz w:val="20"/>
                <w:szCs w:val="20"/>
              </w:rPr>
              <w:t>ă</w:t>
            </w:r>
            <w:r w:rsidRPr="00FC1486">
              <w:rPr>
                <w:rFonts w:ascii="Georgia" w:hAnsi="Georgia" w:cs="Calibri"/>
                <w:sz w:val="20"/>
                <w:szCs w:val="20"/>
              </w:rPr>
              <w:t>ț</w:t>
            </w:r>
            <w:r w:rsidRPr="00FC1486">
              <w:rPr>
                <w:rFonts w:ascii="Georgia" w:hAnsi="Georgia"/>
                <w:sz w:val="20"/>
                <w:szCs w:val="20"/>
              </w:rPr>
              <w:t>i medicale si de medicin</w:t>
            </w:r>
            <w:r w:rsidRPr="00FC1486">
              <w:rPr>
                <w:rFonts w:ascii="Georgia" w:hAnsi="Georgia" w:cs="Gill Sans MT"/>
                <w:sz w:val="20"/>
                <w:szCs w:val="20"/>
              </w:rPr>
              <w:t>ă</w:t>
            </w:r>
            <w:r w:rsidRPr="00FC1486">
              <w:rPr>
                <w:rFonts w:ascii="Georgia" w:hAnsi="Georgia"/>
                <w:sz w:val="20"/>
                <w:szCs w:val="20"/>
              </w:rPr>
              <w:t xml:space="preserve"> dentar</w:t>
            </w:r>
            <w:r w:rsidRPr="00FC1486">
              <w:rPr>
                <w:rFonts w:ascii="Georgia" w:hAnsi="Georgia" w:cs="Gill Sans MT"/>
                <w:sz w:val="20"/>
                <w:szCs w:val="20"/>
              </w:rPr>
              <w:t>ă</w:t>
            </w:r>
            <w:r w:rsidRPr="00FC1486">
              <w:rPr>
                <w:rFonts w:ascii="Georgia" w:hAnsi="Georgia"/>
                <w:sz w:val="20"/>
                <w:szCs w:val="20"/>
              </w:rPr>
              <w:t xml:space="preserve"> vor fi: lavabile, rezistente la dezinfectante, rezistente la decontamin</w:t>
            </w:r>
            <w:r w:rsidRPr="00FC1486">
              <w:rPr>
                <w:rFonts w:ascii="Georgia" w:hAnsi="Georgia" w:cs="Gill Sans MT"/>
                <w:sz w:val="20"/>
                <w:szCs w:val="20"/>
              </w:rPr>
              <w:t>ă</w:t>
            </w:r>
            <w:r w:rsidRPr="00FC1486">
              <w:rPr>
                <w:rFonts w:ascii="Georgia" w:hAnsi="Georgia"/>
                <w:sz w:val="20"/>
                <w:szCs w:val="20"/>
              </w:rPr>
              <w:t>ri radioactive, rezistente la ac</w:t>
            </w:r>
            <w:r w:rsidRPr="00FC1486">
              <w:rPr>
                <w:rFonts w:ascii="Georgia" w:hAnsi="Georgia" w:cs="Calibri"/>
                <w:sz w:val="20"/>
                <w:szCs w:val="20"/>
              </w:rPr>
              <w:t>ț</w:t>
            </w:r>
            <w:r w:rsidRPr="00FC1486">
              <w:rPr>
                <w:rFonts w:ascii="Georgia" w:hAnsi="Georgia"/>
                <w:sz w:val="20"/>
                <w:szCs w:val="20"/>
              </w:rPr>
              <w:t>iunea acizilor, negeneratoare de fibre sau particule care pot r</w:t>
            </w:r>
            <w:r w:rsidRPr="00FC1486">
              <w:rPr>
                <w:rFonts w:ascii="Georgia" w:hAnsi="Georgia" w:cs="Gill Sans MT"/>
                <w:sz w:val="20"/>
                <w:szCs w:val="20"/>
              </w:rPr>
              <w:t>ă</w:t>
            </w:r>
            <w:r w:rsidRPr="00FC1486">
              <w:rPr>
                <w:rFonts w:ascii="Georgia" w:hAnsi="Georgia"/>
                <w:sz w:val="20"/>
                <w:szCs w:val="20"/>
              </w:rPr>
              <w:t>m</w:t>
            </w:r>
            <w:r w:rsidRPr="00FC1486">
              <w:rPr>
                <w:rFonts w:ascii="Georgia" w:hAnsi="Georgia" w:cs="Gill Sans MT"/>
                <w:sz w:val="20"/>
                <w:szCs w:val="20"/>
              </w:rPr>
              <w:t>â</w:t>
            </w:r>
            <w:r w:rsidRPr="00FC1486">
              <w:rPr>
                <w:rFonts w:ascii="Georgia" w:hAnsi="Georgia"/>
                <w:sz w:val="20"/>
                <w:szCs w:val="20"/>
              </w:rPr>
              <w:t xml:space="preserve">ne suspendate </w:t>
            </w:r>
            <w:r w:rsidRPr="00FC1486">
              <w:rPr>
                <w:rFonts w:ascii="Georgia" w:hAnsi="Georgia" w:cs="Gill Sans MT"/>
                <w:sz w:val="20"/>
                <w:szCs w:val="20"/>
              </w:rPr>
              <w:t>î</w:t>
            </w:r>
            <w:r w:rsidRPr="00FC1486">
              <w:rPr>
                <w:rFonts w:ascii="Georgia" w:hAnsi="Georgia"/>
                <w:sz w:val="20"/>
                <w:szCs w:val="20"/>
              </w:rPr>
              <w:t>n aer, f</w:t>
            </w:r>
            <w:r w:rsidRPr="00FC1486">
              <w:rPr>
                <w:rFonts w:ascii="Georgia" w:hAnsi="Georgia" w:cs="Gill Sans MT"/>
                <w:sz w:val="20"/>
                <w:szCs w:val="20"/>
              </w:rPr>
              <w:t>ă</w:t>
            </w:r>
            <w:r w:rsidRPr="00FC1486">
              <w:rPr>
                <w:rFonts w:ascii="Georgia" w:hAnsi="Georgia"/>
                <w:sz w:val="20"/>
                <w:szCs w:val="20"/>
              </w:rPr>
              <w:t>r</w:t>
            </w:r>
            <w:r w:rsidRPr="00FC1486">
              <w:rPr>
                <w:rFonts w:ascii="Georgia" w:hAnsi="Georgia" w:cs="Gill Sans MT"/>
                <w:sz w:val="20"/>
                <w:szCs w:val="20"/>
              </w:rPr>
              <w:t>ă</w:t>
            </w:r>
            <w:r w:rsidRPr="00FC1486">
              <w:rPr>
                <w:rFonts w:ascii="Georgia" w:hAnsi="Georgia"/>
                <w:sz w:val="20"/>
                <w:szCs w:val="20"/>
              </w:rPr>
              <w:t xml:space="preserve"> asperit</w:t>
            </w:r>
            <w:r w:rsidRPr="00FC1486">
              <w:rPr>
                <w:rFonts w:ascii="Georgia" w:hAnsi="Georgia" w:cs="Gill Sans MT"/>
                <w:sz w:val="20"/>
                <w:szCs w:val="20"/>
              </w:rPr>
              <w:t>ă</w:t>
            </w:r>
            <w:r w:rsidRPr="00FC1486">
              <w:rPr>
                <w:rFonts w:ascii="Georgia" w:hAnsi="Georgia" w:cs="Calibri"/>
                <w:sz w:val="20"/>
                <w:szCs w:val="20"/>
              </w:rPr>
              <w:t>ț</w:t>
            </w:r>
            <w:r w:rsidRPr="00FC1486">
              <w:rPr>
                <w:rFonts w:ascii="Georgia" w:hAnsi="Georgia"/>
                <w:sz w:val="20"/>
                <w:szCs w:val="20"/>
              </w:rPr>
              <w:t>i care s</w:t>
            </w:r>
            <w:r w:rsidRPr="00FC1486">
              <w:rPr>
                <w:rFonts w:ascii="Georgia" w:hAnsi="Georgia" w:cs="Gill Sans MT"/>
                <w:sz w:val="20"/>
                <w:szCs w:val="20"/>
              </w:rPr>
              <w:t>ă</w:t>
            </w:r>
            <w:r w:rsidRPr="00FC1486">
              <w:rPr>
                <w:rFonts w:ascii="Georgia" w:hAnsi="Georgia"/>
                <w:sz w:val="20"/>
                <w:szCs w:val="20"/>
              </w:rPr>
              <w:t xml:space="preserve"> re</w:t>
            </w:r>
            <w:r w:rsidRPr="00FC1486">
              <w:rPr>
                <w:rFonts w:ascii="Georgia" w:hAnsi="Georgia" w:cs="Calibri"/>
                <w:sz w:val="20"/>
                <w:szCs w:val="20"/>
              </w:rPr>
              <w:t>ț</w:t>
            </w:r>
            <w:r w:rsidRPr="00FC1486">
              <w:rPr>
                <w:rFonts w:ascii="Georgia" w:hAnsi="Georgia"/>
                <w:sz w:val="20"/>
                <w:szCs w:val="20"/>
              </w:rPr>
              <w:t>in</w:t>
            </w:r>
            <w:r w:rsidRPr="00FC1486">
              <w:rPr>
                <w:rFonts w:ascii="Georgia" w:hAnsi="Georgia" w:cs="Gill Sans MT"/>
                <w:sz w:val="20"/>
                <w:szCs w:val="20"/>
              </w:rPr>
              <w:t>ă</w:t>
            </w:r>
            <w:r w:rsidRPr="00FC1486">
              <w:rPr>
                <w:rFonts w:ascii="Georgia" w:hAnsi="Georgia"/>
                <w:sz w:val="20"/>
                <w:szCs w:val="20"/>
              </w:rPr>
              <w:t xml:space="preserve"> praful</w:t>
            </w:r>
            <w:r w:rsidRPr="00FC1486">
              <w:rPr>
                <w:rFonts w:ascii="Georgia" w:hAnsi="Georgia"/>
                <w:sz w:val="20"/>
                <w:szCs w:val="20"/>
                <w:lang w:val="en-US"/>
              </w:rPr>
              <w:t>;</w:t>
            </w:r>
          </w:p>
          <w:p w14:paraId="3F6F2EBB" w14:textId="6855CB20" w:rsidR="00021D38" w:rsidRPr="00A743A7" w:rsidRDefault="00021D38" w:rsidP="00A743A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băi – hidroizola</w:t>
            </w:r>
            <w:r w:rsidRPr="00FC1486">
              <w:rPr>
                <w:rFonts w:ascii="Georgia" w:hAnsi="Georgia" w:cs="Calibri"/>
                <w:sz w:val="20"/>
                <w:szCs w:val="20"/>
                <w:lang w:val="en-US"/>
              </w:rPr>
              <w:t>ț</w:t>
            </w:r>
            <w:r w:rsidRPr="00FC1486">
              <w:rPr>
                <w:rFonts w:ascii="Georgia" w:hAnsi="Georgia"/>
                <w:sz w:val="20"/>
                <w:szCs w:val="20"/>
                <w:lang w:val="en-US"/>
              </w:rPr>
              <w:t xml:space="preserve">ii orizontale </w:t>
            </w:r>
            <w:r w:rsidRPr="00FC1486">
              <w:rPr>
                <w:rFonts w:ascii="Georgia" w:hAnsi="Georgia" w:cs="Calibri"/>
                <w:sz w:val="20"/>
                <w:szCs w:val="20"/>
                <w:lang w:val="en-US"/>
              </w:rPr>
              <w:t>ș</w:t>
            </w:r>
            <w:r w:rsidRPr="00FC1486">
              <w:rPr>
                <w:rFonts w:ascii="Georgia" w:hAnsi="Georgia"/>
                <w:sz w:val="20"/>
                <w:szCs w:val="20"/>
                <w:lang w:val="en-US"/>
              </w:rPr>
              <w:t xml:space="preserve">i verticale; pardoseală placări ceramice fară rosturi, rezistente la trafic intens, cu finisaj antiderapant; </w:t>
            </w:r>
            <w:r w:rsidRPr="00FC1486">
              <w:rPr>
                <w:rFonts w:ascii="Georgia" w:hAnsi="Georgia"/>
                <w:color w:val="auto"/>
                <w:sz w:val="20"/>
                <w:szCs w:val="20"/>
                <w:lang w:val="en-US"/>
              </w:rPr>
              <w:t>pere</w:t>
            </w:r>
            <w:r w:rsidRPr="00FC1486">
              <w:rPr>
                <w:rFonts w:ascii="Georgia" w:hAnsi="Georgia" w:cs="Calibri"/>
                <w:color w:val="auto"/>
                <w:sz w:val="20"/>
                <w:szCs w:val="20"/>
                <w:lang w:val="en-US"/>
              </w:rPr>
              <w:t>ț</w:t>
            </w:r>
            <w:r w:rsidRPr="00FC1486">
              <w:rPr>
                <w:rFonts w:ascii="Georgia" w:hAnsi="Georgia"/>
                <w:color w:val="auto"/>
                <w:sz w:val="20"/>
                <w:szCs w:val="20"/>
                <w:lang w:val="en-US"/>
              </w:rPr>
              <w:t xml:space="preserve">i placare ceramică </w:t>
            </w:r>
            <w:r w:rsidRPr="00FC1486">
              <w:rPr>
                <w:rFonts w:ascii="Georgia" w:hAnsi="Georgia" w:cs="Calibri"/>
                <w:color w:val="auto"/>
                <w:sz w:val="20"/>
                <w:szCs w:val="20"/>
                <w:lang w:val="en-US"/>
              </w:rPr>
              <w:t>ș</w:t>
            </w:r>
            <w:r w:rsidRPr="00FC1486">
              <w:rPr>
                <w:rFonts w:ascii="Georgia" w:hAnsi="Georgia"/>
                <w:color w:val="auto"/>
                <w:sz w:val="20"/>
                <w:szCs w:val="20"/>
                <w:lang w:val="en-US"/>
              </w:rPr>
              <w:t>i zugrăveli.</w:t>
            </w:r>
          </w:p>
        </w:tc>
      </w:tr>
      <w:tr w:rsidR="00021D38" w:rsidRPr="009A4236" w14:paraId="1E633F44" w14:textId="77777777" w:rsidTr="001A5F0A">
        <w:tc>
          <w:tcPr>
            <w:tcW w:w="3001" w:type="dxa"/>
            <w:tcBorders>
              <w:top w:val="dotted" w:sz="4" w:space="0" w:color="000000"/>
              <w:left w:val="dotted" w:sz="4" w:space="0" w:color="000000"/>
              <w:bottom w:val="dotted" w:sz="4" w:space="0" w:color="000000"/>
              <w:right w:val="dotted" w:sz="4" w:space="0" w:color="000000"/>
            </w:tcBorders>
          </w:tcPr>
          <w:p w14:paraId="411C3605" w14:textId="77777777" w:rsidR="00021D38" w:rsidRPr="00DF5D70" w:rsidRDefault="00021D38" w:rsidP="00D07A08">
            <w:pPr>
              <w:rPr>
                <w:rFonts w:ascii="Georgia" w:hAnsi="Georgia"/>
                <w:b/>
                <w:sz w:val="20"/>
                <w:szCs w:val="20"/>
              </w:rPr>
            </w:pPr>
            <w:r w:rsidRPr="00DF5D70">
              <w:rPr>
                <w:rFonts w:ascii="Georgia" w:eastAsia="Calibri" w:hAnsi="Georgia"/>
                <w:b/>
                <w:sz w:val="20"/>
                <w:szCs w:val="20"/>
              </w:rPr>
              <w:t>Acoperisul si invelitoarea</w:t>
            </w:r>
          </w:p>
          <w:p w14:paraId="72513C99" w14:textId="77777777" w:rsidR="00021D38" w:rsidRPr="00DF5D70" w:rsidRDefault="00021D38" w:rsidP="00D07A08">
            <w:pPr>
              <w:ind w:left="1440"/>
              <w:rPr>
                <w:rFonts w:ascii="Georgia" w:eastAsia="TimesNewRomanPSMT" w:hAnsi="Georgia" w:cs="TimesNewRomanPSMT"/>
                <w:b/>
                <w:bCs/>
                <w:sz w:val="20"/>
                <w:szCs w:val="20"/>
                <w:lang w:val="en-US"/>
              </w:rPr>
            </w:pPr>
          </w:p>
        </w:tc>
        <w:tc>
          <w:tcPr>
            <w:tcW w:w="7229" w:type="dxa"/>
            <w:tcBorders>
              <w:top w:val="dotted" w:sz="4" w:space="0" w:color="000000"/>
              <w:left w:val="dotted" w:sz="4" w:space="0" w:color="000000"/>
              <w:bottom w:val="dotted" w:sz="4" w:space="0" w:color="000000"/>
              <w:right w:val="dotted" w:sz="4" w:space="0" w:color="000000"/>
            </w:tcBorders>
          </w:tcPr>
          <w:p w14:paraId="4A2F9490" w14:textId="0DD1E781" w:rsidR="00021D38" w:rsidRPr="005F5FF1" w:rsidRDefault="00021D38" w:rsidP="002677E7">
            <w:pPr>
              <w:pStyle w:val="Normalbullet"/>
              <w:numPr>
                <w:ilvl w:val="1"/>
                <w:numId w:val="10"/>
              </w:numPr>
              <w:tabs>
                <w:tab w:val="left" w:pos="3672"/>
              </w:tabs>
              <w:ind w:left="255" w:hanging="270"/>
              <w:rPr>
                <w:rFonts w:ascii="Georgia" w:hAnsi="Georgia"/>
                <w:sz w:val="20"/>
                <w:szCs w:val="20"/>
              </w:rPr>
            </w:pPr>
            <w:r w:rsidRPr="00FC1486">
              <w:rPr>
                <w:rFonts w:ascii="Georgia" w:hAnsi="Georgia"/>
                <w:sz w:val="20"/>
                <w:szCs w:val="20"/>
              </w:rPr>
              <w:t xml:space="preserve">terasă necirculabilă peste etajul 3 </w:t>
            </w:r>
            <w:r w:rsidRPr="00FC1486">
              <w:rPr>
                <w:rFonts w:ascii="Georgia" w:eastAsia="TimesNewRomanPSMT" w:hAnsi="Georgia" w:cs="TimesNewRomanPSMT"/>
                <w:sz w:val="20"/>
                <w:szCs w:val="20"/>
                <w:lang w:val="en-US"/>
              </w:rPr>
              <w:t xml:space="preserve">alcătuită din: hidroizolație bituminoasa 2 straturi (cel superior cu ardezie), strat de difuzie, șapă slab armată, strat de protectie termoizolație + folie PVC, </w:t>
            </w:r>
            <w:r w:rsidRPr="00FC1486">
              <w:rPr>
                <w:rFonts w:ascii="Georgia" w:hAnsi="Georgia"/>
                <w:sz w:val="20"/>
                <w:szCs w:val="20"/>
                <w:lang w:val="en-US"/>
              </w:rPr>
              <w:t>vată minerală bazaltică 25 cm, barieră contra vapori, strat DDC, beton de panta.</w:t>
            </w:r>
          </w:p>
        </w:tc>
      </w:tr>
      <w:tr w:rsidR="00021D38" w:rsidRPr="00FC1486" w14:paraId="7C36DF11" w14:textId="77777777" w:rsidTr="001A5F0A">
        <w:tc>
          <w:tcPr>
            <w:tcW w:w="3001" w:type="dxa"/>
            <w:tcBorders>
              <w:top w:val="dotted" w:sz="4" w:space="0" w:color="000000"/>
              <w:left w:val="dotted" w:sz="4" w:space="0" w:color="000000"/>
              <w:bottom w:val="dotted" w:sz="4" w:space="0" w:color="000000"/>
              <w:right w:val="dotted" w:sz="4" w:space="0" w:color="000000"/>
            </w:tcBorders>
          </w:tcPr>
          <w:p w14:paraId="607EDD35" w14:textId="77777777" w:rsidR="00021D38" w:rsidRPr="00DF5D70" w:rsidRDefault="00021D38" w:rsidP="00D07A08">
            <w:pPr>
              <w:ind w:left="-19"/>
              <w:rPr>
                <w:rFonts w:ascii="Georgia" w:hAnsi="Georgia"/>
                <w:b/>
                <w:bCs/>
                <w:sz w:val="20"/>
                <w:szCs w:val="20"/>
              </w:rPr>
            </w:pPr>
            <w:r w:rsidRPr="00DF5D70">
              <w:rPr>
                <w:rFonts w:ascii="Georgia" w:eastAsia="TimesNewRomanPSMT" w:hAnsi="Georgia" w:cs="TimesNewRomanPSMT"/>
                <w:b/>
                <w:bCs/>
                <w:sz w:val="20"/>
                <w:szCs w:val="20"/>
                <w:lang w:val="en-US"/>
              </w:rPr>
              <w:t>Tâmplărie</w:t>
            </w:r>
          </w:p>
        </w:tc>
        <w:tc>
          <w:tcPr>
            <w:tcW w:w="7229" w:type="dxa"/>
            <w:tcBorders>
              <w:top w:val="dotted" w:sz="4" w:space="0" w:color="000000"/>
              <w:left w:val="dotted" w:sz="4" w:space="0" w:color="000000"/>
              <w:bottom w:val="dotted" w:sz="4" w:space="0" w:color="000000"/>
              <w:right w:val="dotted" w:sz="4" w:space="0" w:color="000000"/>
            </w:tcBorders>
          </w:tcPr>
          <w:p w14:paraId="7DF91B5C" w14:textId="77777777" w:rsidR="00021D38" w:rsidRPr="00FC1486" w:rsidRDefault="00021D38" w:rsidP="002677E7">
            <w:pPr>
              <w:pStyle w:val="Normalbullet"/>
              <w:numPr>
                <w:ilvl w:val="1"/>
                <w:numId w:val="10"/>
              </w:numPr>
              <w:ind w:left="165" w:hanging="165"/>
              <w:rPr>
                <w:rFonts w:ascii="Georgia" w:hAnsi="Georgia"/>
                <w:sz w:val="20"/>
                <w:szCs w:val="20"/>
                <w:lang w:val="en-US"/>
              </w:rPr>
            </w:pPr>
            <w:r w:rsidRPr="00FC1486">
              <w:rPr>
                <w:rFonts w:ascii="Georgia" w:hAnsi="Georgia"/>
                <w:sz w:val="20"/>
                <w:szCs w:val="20"/>
                <w:lang w:val="en-US"/>
              </w:rPr>
              <w:t xml:space="preserve"> exterioară:</w:t>
            </w:r>
          </w:p>
          <w:p w14:paraId="589B81D8" w14:textId="77777777" w:rsidR="00021D38" w:rsidRPr="00FC1486" w:rsidRDefault="00021D38" w:rsidP="002677E7">
            <w:pPr>
              <w:pStyle w:val="Listparagraf"/>
              <w:numPr>
                <w:ilvl w:val="0"/>
                <w:numId w:val="13"/>
              </w:numPr>
              <w:suppressAutoHyphens/>
              <w:rPr>
                <w:rFonts w:ascii="Georgia" w:eastAsia="TimesNewRomanPSMT" w:hAnsi="Georgia" w:cs="TimesNewRomanPSMT"/>
                <w:sz w:val="20"/>
                <w:szCs w:val="20"/>
                <w:lang w:val="pt-BR"/>
              </w:rPr>
            </w:pPr>
            <w:r w:rsidRPr="00FC1486">
              <w:rPr>
                <w:rFonts w:ascii="Georgia" w:eastAsia="TimesNewRomanPSMT" w:hAnsi="Georgia" w:cs="TimesNewRomanPSMT"/>
                <w:sz w:val="20"/>
                <w:szCs w:val="20"/>
                <w:lang w:val="pt-BR"/>
              </w:rPr>
              <w:t>tâmplărie din profile aluminiu tripan cu geam termoizolant cu protecție solară;</w:t>
            </w:r>
          </w:p>
          <w:p w14:paraId="60D12B2F" w14:textId="77777777" w:rsidR="00021D38" w:rsidRPr="00FC1486" w:rsidRDefault="00021D38" w:rsidP="002677E7">
            <w:pPr>
              <w:pStyle w:val="Listparagraf"/>
              <w:numPr>
                <w:ilvl w:val="0"/>
                <w:numId w:val="13"/>
              </w:numPr>
              <w:suppressAutoHyphens/>
              <w:rPr>
                <w:rFonts w:ascii="Georgia" w:eastAsia="TimesNewRomanPSMT" w:hAnsi="Georgia" w:cs="TimesNewRomanPSMT"/>
                <w:sz w:val="20"/>
                <w:szCs w:val="20"/>
                <w:lang w:val="pt-BR"/>
              </w:rPr>
            </w:pPr>
            <w:r w:rsidRPr="00FC1486">
              <w:rPr>
                <w:rFonts w:ascii="Georgia" w:eastAsia="TimesNewRomanPSMT" w:hAnsi="Georgia" w:cs="TimesNewRomanPSMT"/>
                <w:sz w:val="20"/>
                <w:szCs w:val="20"/>
                <w:lang w:val="pt-BR"/>
              </w:rPr>
              <w:t>sticla va fi securizată și stratificată de siguranță;</w:t>
            </w:r>
          </w:p>
          <w:p w14:paraId="6FFB62F9" w14:textId="4308316E" w:rsidR="00021D38" w:rsidRPr="00A743A7" w:rsidRDefault="00021D38" w:rsidP="00A743A7">
            <w:pPr>
              <w:pStyle w:val="Listparagraf"/>
              <w:numPr>
                <w:ilvl w:val="0"/>
                <w:numId w:val="12"/>
              </w:numPr>
              <w:suppressAutoHyphens/>
              <w:rPr>
                <w:rFonts w:ascii="Georgia" w:eastAsia="TimesNewRomanPSMT" w:hAnsi="Georgia" w:cs="TimesNewRomanPSMT"/>
                <w:sz w:val="20"/>
                <w:szCs w:val="20"/>
              </w:rPr>
            </w:pPr>
            <w:r w:rsidRPr="00FC1486">
              <w:rPr>
                <w:rFonts w:ascii="Georgia" w:eastAsia="TimesNewRomanPSMT" w:hAnsi="Georgia" w:cs="TimesNewRomanPSMT"/>
                <w:sz w:val="20"/>
                <w:szCs w:val="20"/>
              </w:rPr>
              <w:t>u</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ile pentru accesul personalului vor fi prevăzute cu dispozitive de autoînchidere (pozi</w:t>
            </w:r>
            <w:r w:rsidRPr="00FC1486">
              <w:rPr>
                <w:rFonts w:ascii="Georgia" w:eastAsia="TimesNewRomanPSMT" w:hAnsi="Georgia" w:cs="Calibri"/>
                <w:sz w:val="20"/>
                <w:szCs w:val="20"/>
              </w:rPr>
              <w:t>ț</w:t>
            </w:r>
            <w:r w:rsidRPr="00FC1486">
              <w:rPr>
                <w:rFonts w:ascii="Georgia" w:eastAsia="TimesNewRomanPSMT" w:hAnsi="Georgia" w:cs="TimesNewRomanPSMT"/>
                <w:sz w:val="20"/>
                <w:szCs w:val="20"/>
              </w:rPr>
              <w:t>ia normală a uşii este cea închisă).</w:t>
            </w:r>
          </w:p>
          <w:p w14:paraId="1A10D95B" w14:textId="77777777" w:rsidR="00021D38" w:rsidRPr="00FC1486" w:rsidRDefault="00021D38" w:rsidP="002677E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interioară:</w:t>
            </w:r>
          </w:p>
          <w:p w14:paraId="136F24F2" w14:textId="77777777" w:rsidR="00021D38" w:rsidRPr="00FC1486" w:rsidRDefault="00021D38" w:rsidP="002677E7">
            <w:pPr>
              <w:pStyle w:val="Listparagraf"/>
              <w:numPr>
                <w:ilvl w:val="0"/>
                <w:numId w:val="14"/>
              </w:numPr>
              <w:suppressAutoHyphens/>
              <w:rPr>
                <w:rFonts w:ascii="Georgia" w:eastAsia="TimesNewRomanPSMT" w:hAnsi="Georgia" w:cs="TimesNewRomanPSMT"/>
                <w:sz w:val="20"/>
                <w:szCs w:val="20"/>
                <w:lang w:val="en-US"/>
              </w:rPr>
            </w:pPr>
            <w:r w:rsidRPr="00FC1486">
              <w:rPr>
                <w:rFonts w:ascii="Georgia" w:eastAsia="TimesNewRomanPSMT" w:hAnsi="Georgia" w:cs="TimesNewRomanPSMT"/>
                <w:sz w:val="20"/>
                <w:szCs w:val="20"/>
                <w:lang w:val="en-US"/>
              </w:rPr>
              <w:t>tâmplărie interioara tip MDF;</w:t>
            </w:r>
          </w:p>
          <w:p w14:paraId="29E903D3" w14:textId="77777777" w:rsidR="00021D38" w:rsidRPr="00FC1486" w:rsidRDefault="00021D38" w:rsidP="002677E7">
            <w:pPr>
              <w:pStyle w:val="Listparagraf"/>
              <w:numPr>
                <w:ilvl w:val="0"/>
                <w:numId w:val="14"/>
              </w:numPr>
              <w:suppressAutoHyphens/>
              <w:rPr>
                <w:rFonts w:ascii="Georgia" w:eastAsia="TimesNewRomanPSMT" w:hAnsi="Georgia" w:cs="TimesNewRomanPSMT"/>
                <w:sz w:val="20"/>
                <w:szCs w:val="20"/>
              </w:rPr>
            </w:pPr>
            <w:r w:rsidRPr="00FC1486">
              <w:rPr>
                <w:rFonts w:ascii="Georgia" w:eastAsia="TimesNewRomanPSMT" w:hAnsi="Georgia" w:cs="TimesNewRomanPSMT"/>
                <w:sz w:val="20"/>
                <w:szCs w:val="20"/>
              </w:rPr>
              <w:t>u</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 xml:space="preserve">i metalice rezistente la foc la depozitări </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i spa</w:t>
            </w:r>
            <w:r w:rsidRPr="00FC1486">
              <w:rPr>
                <w:rFonts w:ascii="Georgia" w:eastAsia="TimesNewRomanPSMT" w:hAnsi="Georgia" w:cs="Calibri"/>
                <w:sz w:val="20"/>
                <w:szCs w:val="20"/>
              </w:rPr>
              <w:t>ț</w:t>
            </w:r>
            <w:r w:rsidRPr="00FC1486">
              <w:rPr>
                <w:rFonts w:ascii="Georgia" w:eastAsia="TimesNewRomanPSMT" w:hAnsi="Georgia" w:cs="TimesNewRomanPSMT"/>
                <w:sz w:val="20"/>
                <w:szCs w:val="20"/>
              </w:rPr>
              <w:t>ii tehnice;</w:t>
            </w:r>
          </w:p>
          <w:p w14:paraId="6B447A0F" w14:textId="77777777" w:rsidR="00021D38" w:rsidRPr="00FC1486" w:rsidRDefault="00021D38" w:rsidP="002677E7">
            <w:pPr>
              <w:pStyle w:val="Listparagraf"/>
              <w:numPr>
                <w:ilvl w:val="0"/>
                <w:numId w:val="14"/>
              </w:numPr>
              <w:suppressAutoHyphens/>
              <w:rPr>
                <w:rFonts w:ascii="Georgia" w:eastAsia="TimesNewRomanPSMT" w:hAnsi="Georgia" w:cs="TimesNewRomanPSMT"/>
                <w:sz w:val="20"/>
                <w:szCs w:val="20"/>
                <w:lang w:val="pt-BR"/>
              </w:rPr>
            </w:pPr>
            <w:r w:rsidRPr="00FC1486">
              <w:rPr>
                <w:rFonts w:ascii="Georgia" w:eastAsia="TimesNewRomanPSMT" w:hAnsi="Georgia" w:cs="TimesNewRomanPSMT"/>
                <w:sz w:val="20"/>
                <w:szCs w:val="20"/>
                <w:lang w:val="pt-BR"/>
              </w:rPr>
              <w:lastRenderedPageBreak/>
              <w:t>u</w:t>
            </w:r>
            <w:r w:rsidRPr="00FC1486">
              <w:rPr>
                <w:rFonts w:ascii="Georgia" w:eastAsia="TimesNewRomanPSMT" w:hAnsi="Georgia" w:cs="Calibri"/>
                <w:sz w:val="20"/>
                <w:szCs w:val="20"/>
                <w:lang w:val="pt-BR"/>
              </w:rPr>
              <w:t>ș</w:t>
            </w:r>
            <w:r w:rsidRPr="00FC1486">
              <w:rPr>
                <w:rFonts w:ascii="Georgia" w:eastAsia="TimesNewRomanPSMT" w:hAnsi="Georgia" w:cs="TimesNewRomanPSMT"/>
                <w:sz w:val="20"/>
                <w:szCs w:val="20"/>
                <w:lang w:val="pt-BR"/>
              </w:rPr>
              <w:t>ile de pe căile de evacuare vor fi prevăzute cu dispozitive de autoînchidere;</w:t>
            </w:r>
          </w:p>
          <w:p w14:paraId="7EF0F012" w14:textId="5720F2CB" w:rsidR="00021D38" w:rsidRPr="00A743A7" w:rsidRDefault="00021D38" w:rsidP="00A743A7">
            <w:pPr>
              <w:pStyle w:val="Listparagraf"/>
              <w:numPr>
                <w:ilvl w:val="0"/>
                <w:numId w:val="14"/>
              </w:numPr>
              <w:suppressAutoHyphens/>
              <w:rPr>
                <w:rFonts w:ascii="Georgia" w:eastAsia="TimesNewRomanPSMT" w:hAnsi="Georgia" w:cs="TimesNewRomanPSMT"/>
                <w:sz w:val="20"/>
                <w:szCs w:val="20"/>
              </w:rPr>
            </w:pPr>
            <w:r w:rsidRPr="00FC1486">
              <w:rPr>
                <w:rFonts w:ascii="Georgia" w:eastAsia="TimesNewRomanPSMT" w:hAnsi="Georgia" w:cs="TimesNewRomanPSMT"/>
                <w:sz w:val="20"/>
                <w:szCs w:val="20"/>
              </w:rPr>
              <w:t>la băi u</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ile vor fi prevăzute cu grile de ventilare.</w:t>
            </w:r>
          </w:p>
        </w:tc>
      </w:tr>
    </w:tbl>
    <w:p w14:paraId="15B41108" w14:textId="77777777" w:rsidR="00884DA1" w:rsidRDefault="00884DA1" w:rsidP="005E24D7">
      <w:pPr>
        <w:rPr>
          <w:rFonts w:ascii="Georgia" w:hAnsi="Georgia"/>
          <w:b/>
          <w:bCs/>
          <w:sz w:val="20"/>
          <w:szCs w:val="20"/>
        </w:rPr>
      </w:pPr>
      <w:bookmarkStart w:id="34" w:name="_Toc164788108"/>
      <w:bookmarkStart w:id="35" w:name="_Toc165920320"/>
    </w:p>
    <w:p w14:paraId="4A3DFE7E" w14:textId="07180176" w:rsidR="00A10684" w:rsidRPr="00476B60" w:rsidRDefault="00A10684" w:rsidP="005E24D7">
      <w:pPr>
        <w:rPr>
          <w:rFonts w:ascii="Georgia" w:hAnsi="Georgia"/>
          <w:b/>
          <w:bCs/>
          <w:sz w:val="20"/>
          <w:szCs w:val="20"/>
        </w:rPr>
      </w:pPr>
      <w:r w:rsidRPr="00476B60">
        <w:rPr>
          <w:rFonts w:ascii="Georgia" w:hAnsi="Georgia"/>
          <w:b/>
          <w:bCs/>
          <w:sz w:val="20"/>
          <w:szCs w:val="20"/>
        </w:rPr>
        <w:t>C8 – Pavilion pacare auto și pavilion parcare auto pentru tehnică militară (</w:t>
      </w:r>
      <w:r w:rsidR="00476B60" w:rsidRPr="00476B60">
        <w:rPr>
          <w:rFonts w:ascii="Georgia" w:hAnsi="Georgia" w:cs="Arial"/>
          <w:b/>
          <w:bCs/>
          <w:sz w:val="20"/>
          <w:szCs w:val="20"/>
        </w:rPr>
        <w:t xml:space="preserve">OBIECT 7: REFACERE TEREN DE SPORT MULTIFUNCȚIONAL </w:t>
      </w:r>
      <w:r w:rsidRPr="00476B60">
        <w:rPr>
          <w:rFonts w:ascii="Georgia" w:hAnsi="Georgia"/>
          <w:b/>
          <w:bCs/>
          <w:sz w:val="20"/>
          <w:szCs w:val="20"/>
        </w:rPr>
        <w:t>+</w:t>
      </w:r>
      <w:r w:rsidR="00476B60" w:rsidRPr="00476B60">
        <w:rPr>
          <w:rFonts w:ascii="Georgia" w:hAnsi="Georgia" w:cs="Arial"/>
          <w:b/>
          <w:bCs/>
          <w:sz w:val="20"/>
          <w:szCs w:val="20"/>
        </w:rPr>
        <w:t xml:space="preserve"> OBIECT 13: CONSTRUIRE PAVILION C8 PARCARE AUTO ȘI PAVILION PARCARE AUTO PENTRU TEHNICĂ MILITARĂ</w:t>
      </w:r>
      <w:r w:rsidRPr="00476B60">
        <w:rPr>
          <w:rFonts w:ascii="Georgia" w:hAnsi="Georgia"/>
          <w:b/>
          <w:bCs/>
          <w:sz w:val="20"/>
          <w:szCs w:val="20"/>
        </w:rPr>
        <w:t>)</w:t>
      </w:r>
      <w:bookmarkEnd w:id="34"/>
      <w:bookmarkEnd w:id="35"/>
    </w:p>
    <w:tbl>
      <w:tblPr>
        <w:tblStyle w:val="Tabelgril"/>
        <w:tblW w:w="10230" w:type="dxa"/>
        <w:tblInd w:w="113" w:type="dxa"/>
        <w:tblLayout w:type="fixed"/>
        <w:tblLook w:val="04A0" w:firstRow="1" w:lastRow="0" w:firstColumn="1" w:lastColumn="0" w:noHBand="0" w:noVBand="1"/>
      </w:tblPr>
      <w:tblGrid>
        <w:gridCol w:w="3001"/>
        <w:gridCol w:w="7229"/>
      </w:tblGrid>
      <w:tr w:rsidR="00A10684" w:rsidRPr="00FC1486" w14:paraId="7B7A9172" w14:textId="77777777" w:rsidTr="005B62B1">
        <w:tc>
          <w:tcPr>
            <w:tcW w:w="3001" w:type="dxa"/>
            <w:tcBorders>
              <w:top w:val="dotted" w:sz="4" w:space="0" w:color="000000"/>
              <w:left w:val="dotted" w:sz="4" w:space="0" w:color="000000"/>
              <w:bottom w:val="dotted" w:sz="4" w:space="0" w:color="000000"/>
              <w:right w:val="dotted" w:sz="4" w:space="0" w:color="000000"/>
            </w:tcBorders>
          </w:tcPr>
          <w:p w14:paraId="3C497853" w14:textId="77777777" w:rsidR="00A10684" w:rsidRPr="00FC1486" w:rsidRDefault="00A10684" w:rsidP="00D07A08">
            <w:pPr>
              <w:ind w:left="1440"/>
              <w:rPr>
                <w:rFonts w:ascii="Georgia" w:hAnsi="Georgia" w:cs="TimesNewRomanPSMT"/>
                <w:b/>
                <w:bCs/>
                <w:sz w:val="20"/>
                <w:szCs w:val="20"/>
                <w:lang w:val="en-US"/>
              </w:rPr>
            </w:pPr>
          </w:p>
          <w:p w14:paraId="6999CEBC" w14:textId="77777777" w:rsidR="00A10684" w:rsidRPr="00FC1486" w:rsidRDefault="00A10684" w:rsidP="00D07A08">
            <w:pPr>
              <w:ind w:left="71"/>
              <w:rPr>
                <w:rFonts w:ascii="Georgia" w:hAnsi="Georgia" w:cs="TimesNewRomanPSMT"/>
                <w:b/>
                <w:bCs/>
                <w:sz w:val="20"/>
                <w:szCs w:val="20"/>
                <w:lang w:val="en-US"/>
              </w:rPr>
            </w:pPr>
            <w:r w:rsidRPr="00FC1486">
              <w:rPr>
                <w:rFonts w:ascii="Georgia" w:eastAsia="Calibri" w:hAnsi="Georgia" w:cs="TimesNewRomanPSMT"/>
                <w:b/>
                <w:bCs/>
                <w:sz w:val="20"/>
                <w:szCs w:val="20"/>
                <w:lang w:val="en-US"/>
              </w:rPr>
              <w:t>Caracteristici tehnice</w:t>
            </w:r>
          </w:p>
          <w:p w14:paraId="4C9CE02E" w14:textId="77777777" w:rsidR="00A10684" w:rsidRPr="00FC1486" w:rsidRDefault="00A10684" w:rsidP="00D07A08">
            <w:pPr>
              <w:ind w:left="1440"/>
              <w:rPr>
                <w:rFonts w:ascii="Georgia" w:hAnsi="Georgia" w:cs="TimesNewRomanPSMT"/>
                <w:sz w:val="20"/>
                <w:szCs w:val="20"/>
                <w:lang w:val="en-US"/>
              </w:rPr>
            </w:pPr>
          </w:p>
        </w:tc>
        <w:tc>
          <w:tcPr>
            <w:tcW w:w="7229" w:type="dxa"/>
            <w:tcBorders>
              <w:top w:val="dotted" w:sz="4" w:space="0" w:color="000000"/>
              <w:left w:val="dotted" w:sz="4" w:space="0" w:color="000000"/>
              <w:bottom w:val="dotted" w:sz="4" w:space="0" w:color="000000"/>
              <w:right w:val="dotted" w:sz="4" w:space="0" w:color="000000"/>
            </w:tcBorders>
          </w:tcPr>
          <w:p w14:paraId="39513567" w14:textId="77777777" w:rsidR="00A10684" w:rsidRPr="00FC1486" w:rsidRDefault="00A10684" w:rsidP="00D07A08">
            <w:pPr>
              <w:ind w:left="-852"/>
              <w:jc w:val="right"/>
              <w:rPr>
                <w:rFonts w:ascii="Georgia" w:hAnsi="Georgia" w:cs="TimesNewRomanPSMT"/>
                <w:sz w:val="20"/>
                <w:szCs w:val="20"/>
                <w:lang w:val="en-US"/>
              </w:rPr>
            </w:pPr>
          </w:p>
        </w:tc>
      </w:tr>
      <w:tr w:rsidR="00A10684" w:rsidRPr="00FC1486" w14:paraId="449F5219" w14:textId="77777777" w:rsidTr="005B62B1">
        <w:tc>
          <w:tcPr>
            <w:tcW w:w="3001" w:type="dxa"/>
            <w:tcBorders>
              <w:top w:val="dotted" w:sz="4" w:space="0" w:color="000000"/>
              <w:left w:val="dotted" w:sz="4" w:space="0" w:color="000000"/>
              <w:bottom w:val="dotted" w:sz="4" w:space="0" w:color="000000"/>
              <w:right w:val="dotted" w:sz="4" w:space="0" w:color="000000"/>
            </w:tcBorders>
          </w:tcPr>
          <w:p w14:paraId="282ACB3C" w14:textId="77777777" w:rsidR="00A10684" w:rsidRPr="00FC1486" w:rsidRDefault="00A10684" w:rsidP="00D07A08">
            <w:pPr>
              <w:ind w:left="-19"/>
              <w:rPr>
                <w:rFonts w:ascii="Georgia" w:hAnsi="Georgia" w:cs="TimesNewRomanPSMT"/>
                <w:sz w:val="20"/>
                <w:szCs w:val="20"/>
                <w:lang w:val="en-US"/>
              </w:rPr>
            </w:pPr>
            <w:r w:rsidRPr="00FC1486">
              <w:rPr>
                <w:rFonts w:ascii="Georgia" w:eastAsia="Calibri" w:hAnsi="Georgia" w:cs="TimesNewRomanPSMT"/>
                <w:sz w:val="20"/>
                <w:szCs w:val="20"/>
                <w:lang w:val="en-US"/>
              </w:rPr>
              <w:t>Regim de înăl</w:t>
            </w:r>
            <w:r w:rsidRPr="00FC1486">
              <w:rPr>
                <w:rFonts w:ascii="Georgia" w:eastAsia="Calibri" w:hAnsi="Georgia" w:cs="Calibri"/>
                <w:sz w:val="20"/>
                <w:szCs w:val="20"/>
                <w:lang w:val="en-US"/>
              </w:rPr>
              <w:t>ț</w:t>
            </w:r>
            <w:r w:rsidRPr="00FC1486">
              <w:rPr>
                <w:rFonts w:ascii="Georgia" w:eastAsia="Calibri" w:hAnsi="Georgia" w:cs="TimesNewRomanPSMT"/>
                <w:sz w:val="20"/>
                <w:szCs w:val="20"/>
                <w:lang w:val="en-US"/>
              </w:rPr>
              <w:t>ime:</w:t>
            </w:r>
          </w:p>
        </w:tc>
        <w:tc>
          <w:tcPr>
            <w:tcW w:w="7229" w:type="dxa"/>
            <w:tcBorders>
              <w:top w:val="dotted" w:sz="4" w:space="0" w:color="000000"/>
              <w:left w:val="dotted" w:sz="4" w:space="0" w:color="000000"/>
              <w:bottom w:val="dotted" w:sz="4" w:space="0" w:color="000000"/>
              <w:right w:val="dotted" w:sz="4" w:space="0" w:color="000000"/>
            </w:tcBorders>
          </w:tcPr>
          <w:p w14:paraId="0CC38A5A" w14:textId="77777777" w:rsidR="00A10684" w:rsidRPr="00FC1486" w:rsidRDefault="00A10684" w:rsidP="00D07A08">
            <w:pPr>
              <w:ind w:left="-852"/>
              <w:jc w:val="right"/>
              <w:rPr>
                <w:rFonts w:ascii="Georgia" w:hAnsi="Georgia" w:cs="TimesNewRomanPSMT"/>
                <w:sz w:val="20"/>
                <w:szCs w:val="20"/>
                <w:lang w:val="en-US"/>
              </w:rPr>
            </w:pPr>
            <w:r w:rsidRPr="00FC1486">
              <w:rPr>
                <w:rFonts w:ascii="Georgia" w:eastAsia="Calibri" w:hAnsi="Georgia" w:cs="TimesNewRomanPSMT"/>
                <w:sz w:val="20"/>
                <w:szCs w:val="20"/>
                <w:lang w:val="en-US"/>
              </w:rPr>
              <w:t>S+P</w:t>
            </w:r>
          </w:p>
        </w:tc>
      </w:tr>
      <w:tr w:rsidR="00A10684" w:rsidRPr="00FC1486" w14:paraId="6C73E641" w14:textId="77777777" w:rsidTr="005B62B1">
        <w:tc>
          <w:tcPr>
            <w:tcW w:w="3001" w:type="dxa"/>
            <w:tcBorders>
              <w:top w:val="dotted" w:sz="4" w:space="0" w:color="000000"/>
              <w:left w:val="dotted" w:sz="4" w:space="0" w:color="000000"/>
              <w:bottom w:val="dotted" w:sz="4" w:space="0" w:color="000000"/>
              <w:right w:val="dotted" w:sz="4" w:space="0" w:color="000000"/>
            </w:tcBorders>
          </w:tcPr>
          <w:p w14:paraId="2F1D53C9" w14:textId="77777777" w:rsidR="00A10684" w:rsidRPr="00FC1486" w:rsidRDefault="00A10684" w:rsidP="00D07A08">
            <w:pPr>
              <w:ind w:left="-19"/>
              <w:rPr>
                <w:rFonts w:ascii="Georgia" w:hAnsi="Georgia" w:cs="TimesNewRomanPSMT"/>
                <w:sz w:val="20"/>
                <w:szCs w:val="20"/>
                <w:lang w:val="en-US"/>
              </w:rPr>
            </w:pPr>
            <w:r w:rsidRPr="00FC1486">
              <w:rPr>
                <w:rFonts w:ascii="Georgia" w:eastAsia="Calibri" w:hAnsi="Georgia" w:cs="TimesNewRomanPSMT"/>
                <w:sz w:val="20"/>
                <w:szCs w:val="20"/>
                <w:lang w:val="en-US"/>
              </w:rPr>
              <w:t>Înăl</w:t>
            </w:r>
            <w:r w:rsidRPr="00FC1486">
              <w:rPr>
                <w:rFonts w:ascii="Georgia" w:eastAsia="Calibri" w:hAnsi="Georgia" w:cs="Calibri"/>
                <w:sz w:val="20"/>
                <w:szCs w:val="20"/>
                <w:lang w:val="en-US"/>
              </w:rPr>
              <w:t>ț</w:t>
            </w:r>
            <w:r w:rsidRPr="00FC1486">
              <w:rPr>
                <w:rFonts w:ascii="Georgia" w:eastAsia="Calibri" w:hAnsi="Georgia" w:cs="TimesNewRomanPSMT"/>
                <w:sz w:val="20"/>
                <w:szCs w:val="20"/>
                <w:lang w:val="en-US"/>
              </w:rPr>
              <w:t>ime maximă:</w:t>
            </w:r>
          </w:p>
        </w:tc>
        <w:tc>
          <w:tcPr>
            <w:tcW w:w="7229" w:type="dxa"/>
            <w:tcBorders>
              <w:top w:val="dotted" w:sz="4" w:space="0" w:color="000000"/>
              <w:left w:val="dotted" w:sz="4" w:space="0" w:color="000000"/>
              <w:bottom w:val="dotted" w:sz="4" w:space="0" w:color="000000"/>
              <w:right w:val="dotted" w:sz="4" w:space="0" w:color="000000"/>
            </w:tcBorders>
          </w:tcPr>
          <w:p w14:paraId="13242388" w14:textId="77777777" w:rsidR="00A10684" w:rsidRPr="00FC1486" w:rsidRDefault="00A10684" w:rsidP="00D07A08">
            <w:pPr>
              <w:ind w:left="-852"/>
              <w:jc w:val="right"/>
              <w:rPr>
                <w:rFonts w:ascii="Georgia" w:hAnsi="Georgia" w:cs="TimesNewRomanPSMT"/>
                <w:sz w:val="20"/>
                <w:szCs w:val="20"/>
                <w:lang w:val="en-US"/>
              </w:rPr>
            </w:pPr>
            <w:r w:rsidRPr="00FC1486">
              <w:rPr>
                <w:rFonts w:ascii="Georgia" w:eastAsia="Calibri" w:hAnsi="Georgia" w:cs="TimesNewRomanPSMT"/>
                <w:sz w:val="20"/>
                <w:szCs w:val="20"/>
                <w:lang w:val="en-US"/>
              </w:rPr>
              <w:t>+4.75 m (de la C.T.A.)</w:t>
            </w:r>
          </w:p>
        </w:tc>
      </w:tr>
      <w:tr w:rsidR="00A10684" w:rsidRPr="00FC1486" w14:paraId="17F2CE22" w14:textId="77777777" w:rsidTr="005B62B1">
        <w:tc>
          <w:tcPr>
            <w:tcW w:w="3001" w:type="dxa"/>
            <w:tcBorders>
              <w:top w:val="dotted" w:sz="4" w:space="0" w:color="000000"/>
              <w:left w:val="dotted" w:sz="4" w:space="0" w:color="000000"/>
              <w:bottom w:val="dotted" w:sz="4" w:space="0" w:color="000000"/>
              <w:right w:val="dotted" w:sz="4" w:space="0" w:color="000000"/>
            </w:tcBorders>
          </w:tcPr>
          <w:p w14:paraId="35554140" w14:textId="77777777" w:rsidR="00A10684" w:rsidRPr="00FC1486" w:rsidRDefault="00A10684" w:rsidP="00D07A08">
            <w:pPr>
              <w:rPr>
                <w:rFonts w:ascii="Georgia" w:hAnsi="Georgia" w:cs="TimesNewRomanPSMT"/>
                <w:sz w:val="20"/>
                <w:szCs w:val="20"/>
                <w:lang w:val="en-US"/>
              </w:rPr>
            </w:pPr>
            <w:r w:rsidRPr="00FC1486">
              <w:rPr>
                <w:rFonts w:ascii="Georgia" w:eastAsia="Calibri" w:hAnsi="Georgia" w:cs="TimesNewRomanPSMT"/>
                <w:sz w:val="20"/>
                <w:szCs w:val="20"/>
                <w:lang w:val="en-US"/>
              </w:rPr>
              <w:t>H util:</w:t>
            </w:r>
          </w:p>
        </w:tc>
        <w:tc>
          <w:tcPr>
            <w:tcW w:w="7229" w:type="dxa"/>
            <w:tcBorders>
              <w:top w:val="dotted" w:sz="4" w:space="0" w:color="000000"/>
              <w:left w:val="dotted" w:sz="4" w:space="0" w:color="000000"/>
              <w:bottom w:val="dotted" w:sz="4" w:space="0" w:color="000000"/>
              <w:right w:val="dotted" w:sz="4" w:space="0" w:color="000000"/>
            </w:tcBorders>
          </w:tcPr>
          <w:p w14:paraId="22B514FC" w14:textId="77777777" w:rsidR="00A10684" w:rsidRPr="00FC1486" w:rsidRDefault="00A10684" w:rsidP="00D07A08">
            <w:pPr>
              <w:pStyle w:val="Normalbullet"/>
              <w:numPr>
                <w:ilvl w:val="0"/>
                <w:numId w:val="0"/>
              </w:numPr>
              <w:ind w:left="1771"/>
              <w:jc w:val="right"/>
              <w:rPr>
                <w:rFonts w:ascii="Georgia" w:hAnsi="Georgia"/>
                <w:sz w:val="20"/>
                <w:szCs w:val="20"/>
                <w:lang w:val="en-US"/>
              </w:rPr>
            </w:pPr>
            <w:r w:rsidRPr="00FC1486">
              <w:rPr>
                <w:rFonts w:ascii="Georgia" w:eastAsia="TimesNewRomanPSMT" w:hAnsi="Georgia" w:cs="TimesNewRomanPSMT"/>
                <w:sz w:val="20"/>
                <w:szCs w:val="20"/>
                <w:lang w:val="en-US"/>
              </w:rPr>
              <w:t>+4.50 m (subsol)/+2.80 m (casa scării parter)</w:t>
            </w:r>
          </w:p>
        </w:tc>
      </w:tr>
      <w:tr w:rsidR="00A10684" w:rsidRPr="00FC1486" w14:paraId="64B4EFB0" w14:textId="77777777" w:rsidTr="005B62B1">
        <w:tc>
          <w:tcPr>
            <w:tcW w:w="3001" w:type="dxa"/>
            <w:tcBorders>
              <w:top w:val="dotted" w:sz="4" w:space="0" w:color="000000"/>
              <w:left w:val="dotted" w:sz="4" w:space="0" w:color="000000"/>
              <w:bottom w:val="dotted" w:sz="4" w:space="0" w:color="000000"/>
              <w:right w:val="dotted" w:sz="4" w:space="0" w:color="000000"/>
            </w:tcBorders>
          </w:tcPr>
          <w:p w14:paraId="58DAA5DF" w14:textId="77777777" w:rsidR="00A10684" w:rsidRPr="00FC1486" w:rsidRDefault="00A10684" w:rsidP="00D07A08">
            <w:pPr>
              <w:ind w:left="-19"/>
              <w:rPr>
                <w:rFonts w:ascii="Georgia" w:hAnsi="Georgia" w:cs="TimesNewRomanPSMT"/>
                <w:sz w:val="20"/>
                <w:szCs w:val="20"/>
                <w:lang w:val="en-US"/>
              </w:rPr>
            </w:pPr>
            <w:r w:rsidRPr="00FC1486">
              <w:rPr>
                <w:rFonts w:ascii="Georgia" w:eastAsia="Calibri" w:hAnsi="Georgia" w:cs="TimesNewRomanPSMT"/>
                <w:sz w:val="20"/>
                <w:szCs w:val="20"/>
                <w:lang w:val="en-US"/>
              </w:rPr>
              <w:t>Suprafa</w:t>
            </w:r>
            <w:r w:rsidRPr="00FC1486">
              <w:rPr>
                <w:rFonts w:ascii="Georgia" w:eastAsia="Calibri" w:hAnsi="Georgia" w:cs="Calibri"/>
                <w:sz w:val="20"/>
                <w:szCs w:val="20"/>
                <w:lang w:val="en-US"/>
              </w:rPr>
              <w:t>ț</w:t>
            </w:r>
            <w:r w:rsidRPr="00FC1486">
              <w:rPr>
                <w:rFonts w:ascii="Georgia" w:eastAsia="Calibri" w:hAnsi="Georgia" w:cs="TimesNewRomanPSMT"/>
                <w:sz w:val="20"/>
                <w:szCs w:val="20"/>
                <w:lang w:val="en-US"/>
              </w:rPr>
              <w:t>ă construită:</w:t>
            </w:r>
          </w:p>
        </w:tc>
        <w:tc>
          <w:tcPr>
            <w:tcW w:w="7229" w:type="dxa"/>
            <w:tcBorders>
              <w:top w:val="dotted" w:sz="4" w:space="0" w:color="000000"/>
              <w:left w:val="dotted" w:sz="4" w:space="0" w:color="000000"/>
              <w:bottom w:val="dotted" w:sz="4" w:space="0" w:color="000000"/>
              <w:right w:val="dotted" w:sz="4" w:space="0" w:color="000000"/>
            </w:tcBorders>
          </w:tcPr>
          <w:p w14:paraId="571A4CB4" w14:textId="3B16A4AF" w:rsidR="00A10684" w:rsidRPr="00FC1486" w:rsidRDefault="00A10684" w:rsidP="00D07A08">
            <w:pPr>
              <w:pStyle w:val="Normalbullet"/>
              <w:numPr>
                <w:ilvl w:val="0"/>
                <w:numId w:val="0"/>
              </w:numPr>
              <w:ind w:left="1980"/>
              <w:jc w:val="center"/>
              <w:rPr>
                <w:rFonts w:ascii="Georgia" w:hAnsi="Georgia" w:cs="Arial Narrow"/>
                <w:color w:val="000000"/>
                <w:sz w:val="20"/>
                <w:szCs w:val="20"/>
                <w:lang w:val="en-US"/>
              </w:rPr>
            </w:pPr>
            <w:r w:rsidRPr="00FC1486">
              <w:rPr>
                <w:rFonts w:ascii="Georgia" w:hAnsi="Georgia" w:cs="Arial Narrow"/>
                <w:color w:val="000000"/>
                <w:sz w:val="20"/>
                <w:szCs w:val="20"/>
                <w:lang w:val="en-US"/>
              </w:rPr>
              <w:t xml:space="preserve">                       </w:t>
            </w:r>
            <w:r w:rsidR="0014446B" w:rsidRPr="00FC1486">
              <w:rPr>
                <w:rFonts w:ascii="Georgia" w:hAnsi="Georgia" w:cs="Arial Narrow"/>
                <w:color w:val="000000"/>
                <w:sz w:val="20"/>
                <w:szCs w:val="20"/>
                <w:lang w:val="en-US"/>
              </w:rPr>
              <w:t xml:space="preserve">         </w:t>
            </w:r>
            <w:r w:rsidRPr="00FC1486">
              <w:rPr>
                <w:rFonts w:ascii="Georgia" w:hAnsi="Georgia" w:cs="Arial Narrow"/>
                <w:color w:val="000000"/>
                <w:sz w:val="20"/>
                <w:szCs w:val="20"/>
                <w:lang w:val="en-US"/>
              </w:rPr>
              <w:t xml:space="preserve"> 3 447.17 mp  (subteran)</w:t>
            </w:r>
          </w:p>
          <w:p w14:paraId="26FD766D" w14:textId="77777777" w:rsidR="00A10684" w:rsidRPr="00FC1486" w:rsidRDefault="00A10684" w:rsidP="00D07A08">
            <w:pPr>
              <w:ind w:left="-852"/>
              <w:jc w:val="right"/>
              <w:rPr>
                <w:rFonts w:ascii="Georgia" w:hAnsi="Georgia" w:cs="TimesNewRomanPSMT"/>
                <w:sz w:val="20"/>
                <w:szCs w:val="20"/>
                <w:lang w:val="en-US"/>
              </w:rPr>
            </w:pPr>
            <w:r w:rsidRPr="00FC1486">
              <w:rPr>
                <w:rFonts w:ascii="Georgia" w:eastAsia="Calibri" w:hAnsi="Georgia" w:cs="Arial Narrow"/>
                <w:color w:val="000000"/>
                <w:sz w:val="20"/>
                <w:szCs w:val="20"/>
                <w:lang w:val="en-US"/>
              </w:rPr>
              <w:t>37.61 mp  (suprateran)</w:t>
            </w:r>
          </w:p>
        </w:tc>
      </w:tr>
      <w:tr w:rsidR="00A10684" w:rsidRPr="00FC1486" w14:paraId="762D9E49" w14:textId="77777777" w:rsidTr="005B62B1">
        <w:tc>
          <w:tcPr>
            <w:tcW w:w="3001" w:type="dxa"/>
            <w:tcBorders>
              <w:top w:val="dotted" w:sz="4" w:space="0" w:color="000000"/>
              <w:left w:val="dotted" w:sz="4" w:space="0" w:color="000000"/>
              <w:bottom w:val="dotted" w:sz="4" w:space="0" w:color="000000"/>
              <w:right w:val="dotted" w:sz="4" w:space="0" w:color="000000"/>
            </w:tcBorders>
          </w:tcPr>
          <w:p w14:paraId="0C5C26B5" w14:textId="77777777" w:rsidR="00A10684" w:rsidRPr="00FC1486" w:rsidRDefault="00A10684" w:rsidP="00D07A08">
            <w:pPr>
              <w:rPr>
                <w:rFonts w:ascii="Georgia" w:hAnsi="Georgia"/>
                <w:b/>
                <w:sz w:val="20"/>
                <w:szCs w:val="20"/>
              </w:rPr>
            </w:pPr>
            <w:r w:rsidRPr="00FC1486">
              <w:rPr>
                <w:rFonts w:ascii="Georgia" w:eastAsia="Calibri" w:hAnsi="Georgia" w:cs="TimesNewRomanPSMT"/>
                <w:sz w:val="20"/>
                <w:szCs w:val="20"/>
                <w:lang w:val="en-US"/>
              </w:rPr>
              <w:t>Suprafa</w:t>
            </w:r>
            <w:r w:rsidRPr="00FC1486">
              <w:rPr>
                <w:rFonts w:ascii="Georgia" w:eastAsia="Calibri" w:hAnsi="Georgia" w:cs="Calibri"/>
                <w:sz w:val="20"/>
                <w:szCs w:val="20"/>
                <w:lang w:val="en-US"/>
              </w:rPr>
              <w:t>ț</w:t>
            </w:r>
            <w:r w:rsidRPr="00FC1486">
              <w:rPr>
                <w:rFonts w:ascii="Georgia" w:eastAsia="Calibri" w:hAnsi="Georgia" w:cs="TimesNewRomanPSMT"/>
                <w:sz w:val="20"/>
                <w:szCs w:val="20"/>
                <w:lang w:val="en-US"/>
              </w:rPr>
              <w:t>ă desfă</w:t>
            </w:r>
            <w:r w:rsidRPr="00FC1486">
              <w:rPr>
                <w:rFonts w:ascii="Georgia" w:eastAsia="Calibri" w:hAnsi="Georgia" w:cs="Calibri"/>
                <w:sz w:val="20"/>
                <w:szCs w:val="20"/>
                <w:lang w:val="en-US"/>
              </w:rPr>
              <w:t>ș</w:t>
            </w:r>
            <w:r w:rsidRPr="00FC1486">
              <w:rPr>
                <w:rFonts w:ascii="Georgia" w:eastAsia="Calibri" w:hAnsi="Georgia" w:cs="TimesNewRomanPSMT"/>
                <w:sz w:val="20"/>
                <w:szCs w:val="20"/>
                <w:lang w:val="en-US"/>
              </w:rPr>
              <w:t>urată:</w:t>
            </w:r>
          </w:p>
        </w:tc>
        <w:tc>
          <w:tcPr>
            <w:tcW w:w="7229" w:type="dxa"/>
            <w:tcBorders>
              <w:top w:val="dotted" w:sz="4" w:space="0" w:color="000000"/>
              <w:left w:val="dotted" w:sz="4" w:space="0" w:color="000000"/>
              <w:bottom w:val="dotted" w:sz="4" w:space="0" w:color="000000"/>
              <w:right w:val="dotted" w:sz="4" w:space="0" w:color="000000"/>
            </w:tcBorders>
          </w:tcPr>
          <w:p w14:paraId="46459338" w14:textId="77777777" w:rsidR="00A10684" w:rsidRPr="00FC1486" w:rsidRDefault="00A10684" w:rsidP="00D07A08">
            <w:pPr>
              <w:ind w:left="-852"/>
              <w:jc w:val="right"/>
              <w:rPr>
                <w:rFonts w:ascii="Georgia" w:hAnsi="Georgia" w:cs="TimesNewRomanPSMT"/>
                <w:sz w:val="20"/>
                <w:szCs w:val="20"/>
                <w:lang w:val="en-US"/>
              </w:rPr>
            </w:pPr>
            <w:r w:rsidRPr="00FC1486">
              <w:rPr>
                <w:rFonts w:ascii="Georgia" w:eastAsia="Calibri" w:hAnsi="Georgia" w:cs="Arial Narrow"/>
                <w:color w:val="000000"/>
                <w:sz w:val="20"/>
                <w:szCs w:val="20"/>
                <w:lang w:val="en-US"/>
              </w:rPr>
              <w:t>3 484.78 mp</w:t>
            </w:r>
          </w:p>
        </w:tc>
      </w:tr>
      <w:tr w:rsidR="00A10684" w:rsidRPr="00FC1486" w14:paraId="78741A9A" w14:textId="77777777" w:rsidTr="005B62B1">
        <w:tc>
          <w:tcPr>
            <w:tcW w:w="3001" w:type="dxa"/>
            <w:tcBorders>
              <w:top w:val="dotted" w:sz="4" w:space="0" w:color="000000"/>
              <w:left w:val="dotted" w:sz="4" w:space="0" w:color="000000"/>
              <w:bottom w:val="dotted" w:sz="4" w:space="0" w:color="000000"/>
              <w:right w:val="dotted" w:sz="4" w:space="0" w:color="000000"/>
            </w:tcBorders>
          </w:tcPr>
          <w:p w14:paraId="4F1E59A5" w14:textId="77777777" w:rsidR="00A10684" w:rsidRPr="00FC1486" w:rsidRDefault="00A10684" w:rsidP="00D07A08">
            <w:pPr>
              <w:rPr>
                <w:rFonts w:ascii="Georgia" w:hAnsi="Georgia" w:cs="TimesNewRomanPSMT"/>
                <w:sz w:val="20"/>
                <w:szCs w:val="20"/>
                <w:lang w:val="en-US"/>
              </w:rPr>
            </w:pPr>
            <w:r w:rsidRPr="00FC1486">
              <w:rPr>
                <w:rFonts w:ascii="Georgia" w:eastAsia="Calibri" w:hAnsi="Georgia"/>
                <w:b/>
                <w:sz w:val="20"/>
                <w:szCs w:val="20"/>
              </w:rPr>
              <w:t>Descriere funcțională</w:t>
            </w:r>
          </w:p>
        </w:tc>
        <w:tc>
          <w:tcPr>
            <w:tcW w:w="7229" w:type="dxa"/>
            <w:tcBorders>
              <w:top w:val="dotted" w:sz="4" w:space="0" w:color="000000"/>
              <w:left w:val="dotted" w:sz="4" w:space="0" w:color="000000"/>
              <w:bottom w:val="dotted" w:sz="4" w:space="0" w:color="000000"/>
              <w:right w:val="dotted" w:sz="4" w:space="0" w:color="000000"/>
            </w:tcBorders>
          </w:tcPr>
          <w:p w14:paraId="5A61E3FC" w14:textId="77777777" w:rsidR="00A10684" w:rsidRPr="00FC1486" w:rsidRDefault="00A10684" w:rsidP="00D07A08">
            <w:pPr>
              <w:pStyle w:val="Normalbullet"/>
              <w:numPr>
                <w:ilvl w:val="0"/>
                <w:numId w:val="0"/>
              </w:numPr>
              <w:ind w:left="2808"/>
              <w:rPr>
                <w:rFonts w:ascii="Georgia" w:hAnsi="Georgia"/>
                <w:sz w:val="20"/>
                <w:szCs w:val="20"/>
                <w:lang w:val="en-US"/>
              </w:rPr>
            </w:pPr>
          </w:p>
        </w:tc>
      </w:tr>
      <w:tr w:rsidR="00A10684" w:rsidRPr="00FC1486" w14:paraId="7EBF8B2A" w14:textId="77777777" w:rsidTr="005B62B1">
        <w:tc>
          <w:tcPr>
            <w:tcW w:w="3001" w:type="dxa"/>
            <w:tcBorders>
              <w:top w:val="dotted" w:sz="4" w:space="0" w:color="000000"/>
              <w:left w:val="dotted" w:sz="4" w:space="0" w:color="000000"/>
              <w:bottom w:val="dotted" w:sz="4" w:space="0" w:color="000000"/>
              <w:right w:val="dotted" w:sz="4" w:space="0" w:color="000000"/>
            </w:tcBorders>
          </w:tcPr>
          <w:p w14:paraId="1F01573F" w14:textId="685FC36F" w:rsidR="00A10684" w:rsidRPr="00FC1486" w:rsidRDefault="00A10684" w:rsidP="00D07A08">
            <w:pPr>
              <w:rPr>
                <w:rFonts w:ascii="Georgia" w:eastAsia="Calibri" w:hAnsi="Georgia"/>
                <w:b/>
                <w:sz w:val="20"/>
                <w:szCs w:val="20"/>
              </w:rPr>
            </w:pPr>
            <w:r w:rsidRPr="00FC1486">
              <w:rPr>
                <w:rFonts w:ascii="Georgia" w:eastAsia="Calibri" w:hAnsi="Georgia" w:cs="TimesNewRomanPSMT"/>
                <w:sz w:val="20"/>
                <w:szCs w:val="20"/>
                <w:lang w:val="en-US"/>
              </w:rPr>
              <w:t>Funcțiuni</w:t>
            </w:r>
          </w:p>
        </w:tc>
        <w:tc>
          <w:tcPr>
            <w:tcW w:w="7229" w:type="dxa"/>
            <w:tcBorders>
              <w:top w:val="dotted" w:sz="4" w:space="0" w:color="000000"/>
              <w:left w:val="dotted" w:sz="4" w:space="0" w:color="000000"/>
              <w:bottom w:val="dotted" w:sz="4" w:space="0" w:color="000000"/>
              <w:right w:val="dotted" w:sz="4" w:space="0" w:color="000000"/>
            </w:tcBorders>
          </w:tcPr>
          <w:p w14:paraId="117CE08F" w14:textId="77777777" w:rsidR="00A10684" w:rsidRPr="00FC1486" w:rsidRDefault="00A10684" w:rsidP="00D07A08">
            <w:pPr>
              <w:pStyle w:val="Normalbullet"/>
              <w:numPr>
                <w:ilvl w:val="0"/>
                <w:numId w:val="0"/>
              </w:numPr>
              <w:ind w:left="2808"/>
              <w:rPr>
                <w:rFonts w:ascii="Georgia" w:hAnsi="Georgia"/>
                <w:sz w:val="20"/>
                <w:szCs w:val="20"/>
                <w:lang w:val="en-US"/>
              </w:rPr>
            </w:pPr>
          </w:p>
        </w:tc>
      </w:tr>
      <w:tr w:rsidR="00A10684" w:rsidRPr="00FC1486" w14:paraId="510BD618" w14:textId="77777777" w:rsidTr="005B62B1">
        <w:trPr>
          <w:trHeight w:val="1120"/>
        </w:trPr>
        <w:tc>
          <w:tcPr>
            <w:tcW w:w="3001" w:type="dxa"/>
            <w:tcBorders>
              <w:top w:val="dotted" w:sz="4" w:space="0" w:color="000000"/>
              <w:left w:val="dotted" w:sz="4" w:space="0" w:color="000000"/>
              <w:bottom w:val="single" w:sz="4" w:space="0" w:color="auto"/>
              <w:right w:val="dotted" w:sz="4" w:space="0" w:color="000000"/>
            </w:tcBorders>
          </w:tcPr>
          <w:p w14:paraId="70A61C96" w14:textId="77777777" w:rsidR="00A10684" w:rsidRPr="00FC1486" w:rsidRDefault="00A10684" w:rsidP="00A10684">
            <w:pPr>
              <w:rPr>
                <w:rFonts w:ascii="Georgia" w:eastAsia="TimesNewRomanPSMT" w:hAnsi="Georgia" w:cs="TimesNewRomanPSMT"/>
                <w:sz w:val="20"/>
                <w:szCs w:val="20"/>
                <w:lang w:val="en-US"/>
              </w:rPr>
            </w:pPr>
            <w:r w:rsidRPr="00FC1486">
              <w:rPr>
                <w:rFonts w:ascii="Georgia" w:eastAsia="TimesNewRomanPSMT" w:hAnsi="Georgia" w:cs="TimesNewRomanPSMT"/>
                <w:sz w:val="20"/>
                <w:szCs w:val="20"/>
                <w:lang w:val="en-US"/>
              </w:rPr>
              <w:t>Subsol:</w:t>
            </w:r>
          </w:p>
          <w:p w14:paraId="192D80E8" w14:textId="5E3668CF" w:rsidR="00A10684" w:rsidRPr="00FC1486" w:rsidRDefault="00A10684" w:rsidP="00D07A08">
            <w:pPr>
              <w:rPr>
                <w:rFonts w:ascii="Georgia" w:eastAsia="TimesNewRomanPSMT" w:hAnsi="Georgia" w:cs="TimesNewRomanPSMT"/>
                <w:b/>
                <w:bCs/>
                <w:sz w:val="20"/>
                <w:szCs w:val="20"/>
                <w:lang w:val="en-US"/>
              </w:rPr>
            </w:pPr>
          </w:p>
        </w:tc>
        <w:tc>
          <w:tcPr>
            <w:tcW w:w="7229" w:type="dxa"/>
            <w:tcBorders>
              <w:top w:val="dotted" w:sz="4" w:space="0" w:color="000000"/>
              <w:left w:val="dotted" w:sz="4" w:space="0" w:color="000000"/>
              <w:bottom w:val="single" w:sz="4" w:space="0" w:color="auto"/>
              <w:right w:val="dotted" w:sz="4" w:space="0" w:color="000000"/>
            </w:tcBorders>
          </w:tcPr>
          <w:p w14:paraId="4E23DE16" w14:textId="16F820A4" w:rsidR="00A10684" w:rsidRPr="00FC1486" w:rsidRDefault="00A10684" w:rsidP="00A10684">
            <w:pPr>
              <w:pStyle w:val="Normalbullet"/>
              <w:numPr>
                <w:ilvl w:val="0"/>
                <w:numId w:val="0"/>
              </w:numPr>
              <w:rPr>
                <w:rFonts w:ascii="Georgia" w:hAnsi="Georgia"/>
                <w:sz w:val="20"/>
                <w:szCs w:val="20"/>
                <w:lang w:val="en-US"/>
              </w:rPr>
            </w:pPr>
            <w:r w:rsidRPr="00FC1486">
              <w:rPr>
                <w:rFonts w:ascii="Georgia" w:hAnsi="Georgia"/>
                <w:sz w:val="20"/>
                <w:szCs w:val="20"/>
                <w:lang w:val="en-US"/>
              </w:rPr>
              <w:t>Parcare; Grupuri sanitare; Circulații; Birouri; Anexă ântreținere parcare; Curte de lumină; Server; Tablou electric; Cameră A.C.S. ; Depozite CP1; Depozite CP2; Depozite CP3; Depozite CP4; Casa scării; Lift.</w:t>
            </w:r>
          </w:p>
        </w:tc>
      </w:tr>
      <w:tr w:rsidR="00A10684" w:rsidRPr="00FC1486" w14:paraId="4AA50A7A" w14:textId="77777777" w:rsidTr="005B62B1">
        <w:trPr>
          <w:trHeight w:val="346"/>
        </w:trPr>
        <w:tc>
          <w:tcPr>
            <w:tcW w:w="3001" w:type="dxa"/>
            <w:tcBorders>
              <w:top w:val="single" w:sz="4" w:space="0" w:color="auto"/>
              <w:left w:val="dotted" w:sz="4" w:space="0" w:color="000000"/>
              <w:bottom w:val="dotted" w:sz="4" w:space="0" w:color="000000"/>
              <w:right w:val="dotted" w:sz="4" w:space="0" w:color="000000"/>
            </w:tcBorders>
          </w:tcPr>
          <w:p w14:paraId="71EAF590" w14:textId="4792CE4C" w:rsidR="00A10684" w:rsidRPr="00FC1486" w:rsidRDefault="00A10684" w:rsidP="00D07A08">
            <w:pPr>
              <w:rPr>
                <w:rFonts w:ascii="Georgia" w:eastAsia="TimesNewRomanPSMT" w:hAnsi="Georgia" w:cs="TimesNewRomanPSMT"/>
                <w:sz w:val="20"/>
                <w:szCs w:val="20"/>
                <w:lang w:val="en-US"/>
              </w:rPr>
            </w:pPr>
            <w:r w:rsidRPr="00FC1486">
              <w:rPr>
                <w:rFonts w:ascii="Georgia" w:eastAsia="TimesNewRomanPSMT" w:hAnsi="Georgia" w:cs="TimesNewRomanPSMT"/>
                <w:sz w:val="20"/>
                <w:szCs w:val="20"/>
                <w:lang w:val="en-US"/>
              </w:rPr>
              <w:t>Parter:</w:t>
            </w:r>
          </w:p>
        </w:tc>
        <w:tc>
          <w:tcPr>
            <w:tcW w:w="7229" w:type="dxa"/>
            <w:tcBorders>
              <w:top w:val="single" w:sz="4" w:space="0" w:color="auto"/>
              <w:left w:val="dotted" w:sz="4" w:space="0" w:color="000000"/>
              <w:bottom w:val="dotted" w:sz="4" w:space="0" w:color="000000"/>
              <w:right w:val="dotted" w:sz="4" w:space="0" w:color="000000"/>
            </w:tcBorders>
          </w:tcPr>
          <w:p w14:paraId="5DDB8C5F" w14:textId="3CE656FE" w:rsidR="00A10684" w:rsidRPr="00FC1486" w:rsidRDefault="00A10684" w:rsidP="00A10684">
            <w:pPr>
              <w:pStyle w:val="Normalbullet"/>
              <w:numPr>
                <w:ilvl w:val="0"/>
                <w:numId w:val="0"/>
              </w:numPr>
              <w:rPr>
                <w:rFonts w:ascii="Georgia" w:hAnsi="Georgia"/>
                <w:sz w:val="20"/>
                <w:szCs w:val="20"/>
                <w:lang w:val="en-US"/>
              </w:rPr>
            </w:pPr>
            <w:r w:rsidRPr="00FC1486">
              <w:rPr>
                <w:rFonts w:ascii="Georgia" w:hAnsi="Georgia" w:cs="Arial"/>
                <w:bCs/>
                <w:sz w:val="20"/>
                <w:szCs w:val="20"/>
              </w:rPr>
              <w:t>Casa scării</w:t>
            </w:r>
            <w:r w:rsidRPr="00FC1486">
              <w:rPr>
                <w:rFonts w:ascii="Georgia" w:hAnsi="Georgia"/>
                <w:sz w:val="20"/>
                <w:szCs w:val="20"/>
                <w:lang w:val="en-US"/>
              </w:rPr>
              <w:t xml:space="preserve">; </w:t>
            </w:r>
            <w:r w:rsidRPr="00FC1486">
              <w:rPr>
                <w:rFonts w:ascii="Georgia" w:hAnsi="Georgia" w:cs="Arial"/>
                <w:bCs/>
                <w:sz w:val="20"/>
                <w:szCs w:val="20"/>
              </w:rPr>
              <w:t>Lift</w:t>
            </w:r>
            <w:r w:rsidRPr="00FC1486">
              <w:rPr>
                <w:rFonts w:ascii="Georgia" w:hAnsi="Georgia"/>
                <w:sz w:val="20"/>
                <w:szCs w:val="20"/>
                <w:lang w:val="en-US"/>
              </w:rPr>
              <w:t>.</w:t>
            </w:r>
          </w:p>
        </w:tc>
      </w:tr>
      <w:tr w:rsidR="00A10684" w:rsidRPr="00FC1486" w14:paraId="630C8A8A" w14:textId="77777777" w:rsidTr="005B62B1">
        <w:tc>
          <w:tcPr>
            <w:tcW w:w="3001" w:type="dxa"/>
            <w:tcBorders>
              <w:top w:val="dotted" w:sz="4" w:space="0" w:color="000000"/>
              <w:left w:val="dotted" w:sz="4" w:space="0" w:color="000000"/>
              <w:bottom w:val="dotted" w:sz="4" w:space="0" w:color="000000"/>
              <w:right w:val="dotted" w:sz="4" w:space="0" w:color="000000"/>
            </w:tcBorders>
          </w:tcPr>
          <w:p w14:paraId="4E214A55" w14:textId="77777777" w:rsidR="00A10684" w:rsidRPr="00FC1486" w:rsidRDefault="00A10684" w:rsidP="001A5F0A">
            <w:pPr>
              <w:ind w:left="59"/>
              <w:rPr>
                <w:rFonts w:ascii="Georgia" w:eastAsia="TimesNewRomanPSMT" w:hAnsi="Georgia" w:cs="TimesNewRomanPSMT"/>
                <w:b/>
                <w:bCs/>
                <w:sz w:val="20"/>
                <w:szCs w:val="20"/>
                <w:lang w:val="en-US"/>
              </w:rPr>
            </w:pPr>
            <w:r w:rsidRPr="00FC1486">
              <w:rPr>
                <w:rFonts w:ascii="Georgia" w:eastAsia="TimesNewRomanPSMT" w:hAnsi="Georgia" w:cs="TimesNewRomanPSMT"/>
                <w:b/>
                <w:bCs/>
                <w:sz w:val="20"/>
                <w:szCs w:val="20"/>
                <w:lang w:val="en-US"/>
              </w:rPr>
              <w:t>Sistem constructiv:</w:t>
            </w:r>
          </w:p>
        </w:tc>
        <w:tc>
          <w:tcPr>
            <w:tcW w:w="7229" w:type="dxa"/>
            <w:tcBorders>
              <w:top w:val="dotted" w:sz="4" w:space="0" w:color="000000"/>
              <w:left w:val="dotted" w:sz="4" w:space="0" w:color="000000"/>
              <w:bottom w:val="dotted" w:sz="4" w:space="0" w:color="000000"/>
              <w:right w:val="dotted" w:sz="4" w:space="0" w:color="000000"/>
            </w:tcBorders>
          </w:tcPr>
          <w:p w14:paraId="6E2D8321" w14:textId="77777777" w:rsidR="00A10684" w:rsidRPr="00FC1486" w:rsidRDefault="00A10684" w:rsidP="00D07A08">
            <w:pPr>
              <w:ind w:left="1155"/>
              <w:rPr>
                <w:rFonts w:ascii="Georgia" w:eastAsia="TimesNewRomanPSMT" w:hAnsi="Georgia" w:cs="TimesNewRomanPSMT"/>
                <w:sz w:val="20"/>
                <w:szCs w:val="20"/>
                <w:lang w:val="en-US"/>
              </w:rPr>
            </w:pPr>
          </w:p>
        </w:tc>
      </w:tr>
      <w:tr w:rsidR="00A10684" w:rsidRPr="00FC1486" w14:paraId="75F010E4" w14:textId="77777777" w:rsidTr="005B62B1">
        <w:tc>
          <w:tcPr>
            <w:tcW w:w="3001" w:type="dxa"/>
            <w:tcBorders>
              <w:top w:val="dotted" w:sz="4" w:space="0" w:color="000000"/>
              <w:left w:val="dotted" w:sz="4" w:space="0" w:color="000000"/>
              <w:bottom w:val="dotted" w:sz="4" w:space="0" w:color="000000"/>
              <w:right w:val="dotted" w:sz="4" w:space="0" w:color="000000"/>
            </w:tcBorders>
          </w:tcPr>
          <w:p w14:paraId="732BAC38" w14:textId="77777777" w:rsidR="00A10684" w:rsidRPr="00FC1486" w:rsidRDefault="00A10684" w:rsidP="00D07A08">
            <w:pPr>
              <w:ind w:left="1440"/>
              <w:rPr>
                <w:rFonts w:ascii="Georgia" w:eastAsia="TimesNewRomanPSMT" w:hAnsi="Georgia" w:cs="TimesNewRomanPSMT"/>
                <w:b/>
                <w:bCs/>
                <w:sz w:val="20"/>
                <w:szCs w:val="20"/>
                <w:lang w:val="en-US"/>
              </w:rPr>
            </w:pPr>
          </w:p>
          <w:p w14:paraId="6D7AC33F" w14:textId="77777777" w:rsidR="00A10684" w:rsidRPr="00FC1486" w:rsidRDefault="00A10684" w:rsidP="00D07A08">
            <w:pPr>
              <w:ind w:left="1440"/>
              <w:rPr>
                <w:rFonts w:ascii="Georgia" w:hAnsi="Georgia" w:cs="TimesNewRomanPS-BoldMT"/>
                <w:b/>
                <w:bCs/>
                <w:sz w:val="20"/>
                <w:szCs w:val="20"/>
                <w:lang w:val="en-US"/>
              </w:rPr>
            </w:pPr>
          </w:p>
        </w:tc>
        <w:tc>
          <w:tcPr>
            <w:tcW w:w="7229" w:type="dxa"/>
            <w:tcBorders>
              <w:top w:val="dotted" w:sz="4" w:space="0" w:color="000000"/>
              <w:left w:val="dotted" w:sz="4" w:space="0" w:color="000000"/>
              <w:bottom w:val="dotted" w:sz="4" w:space="0" w:color="000000"/>
              <w:right w:val="dotted" w:sz="4" w:space="0" w:color="000000"/>
            </w:tcBorders>
          </w:tcPr>
          <w:p w14:paraId="19A13F1A" w14:textId="77777777" w:rsidR="00A10684" w:rsidRPr="00FC1486" w:rsidRDefault="00A10684" w:rsidP="002677E7">
            <w:pPr>
              <w:pStyle w:val="Normalbullet"/>
              <w:numPr>
                <w:ilvl w:val="1"/>
                <w:numId w:val="10"/>
              </w:numPr>
              <w:ind w:left="225" w:hanging="225"/>
              <w:rPr>
                <w:rFonts w:ascii="Georgia" w:hAnsi="Georgia"/>
                <w:sz w:val="20"/>
                <w:szCs w:val="20"/>
                <w:lang w:val="en-US"/>
              </w:rPr>
            </w:pPr>
            <w:r w:rsidRPr="00FC1486">
              <w:rPr>
                <w:rFonts w:ascii="Georgia" w:hAnsi="Georgia"/>
                <w:sz w:val="20"/>
                <w:szCs w:val="20"/>
                <w:lang w:val="en-US"/>
              </w:rPr>
              <w:t xml:space="preserve">închideri perimetrale:        </w:t>
            </w:r>
          </w:p>
          <w:p w14:paraId="59FE7B9F" w14:textId="77777777" w:rsidR="00A10684" w:rsidRPr="00FC1486" w:rsidRDefault="00A10684" w:rsidP="002677E7">
            <w:pPr>
              <w:pStyle w:val="Normalbullet"/>
              <w:numPr>
                <w:ilvl w:val="0"/>
                <w:numId w:val="11"/>
              </w:numPr>
              <w:rPr>
                <w:rFonts w:ascii="Georgia" w:hAnsi="Georgia"/>
                <w:sz w:val="20"/>
                <w:szCs w:val="20"/>
                <w:lang w:val="en-US"/>
              </w:rPr>
            </w:pPr>
            <w:r w:rsidRPr="00FC1486">
              <w:rPr>
                <w:rFonts w:ascii="Georgia" w:hAnsi="Georgia"/>
                <w:sz w:val="20"/>
                <w:szCs w:val="20"/>
                <w:lang w:val="en-US"/>
              </w:rPr>
              <w:t>pereți beton armat 30cm (subsol)</w:t>
            </w:r>
          </w:p>
          <w:p w14:paraId="12D95EED" w14:textId="77777777" w:rsidR="00A10684" w:rsidRPr="00FC1486" w:rsidRDefault="00A10684" w:rsidP="002677E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compartimentări interioare:</w:t>
            </w:r>
          </w:p>
          <w:p w14:paraId="0F48C667" w14:textId="552E70F3" w:rsidR="00A10684" w:rsidRPr="00476B60" w:rsidRDefault="00A10684" w:rsidP="00476B60">
            <w:pPr>
              <w:pStyle w:val="Listparagraf"/>
              <w:numPr>
                <w:ilvl w:val="0"/>
                <w:numId w:val="11"/>
              </w:numPr>
              <w:suppressAutoHyphens/>
              <w:rPr>
                <w:rFonts w:ascii="Georgia" w:eastAsia="TimesNewRomanPSMT" w:hAnsi="Georgia" w:cs="TimesNewRomanPSMT"/>
                <w:sz w:val="20"/>
                <w:szCs w:val="20"/>
                <w:lang w:val="en-US"/>
              </w:rPr>
            </w:pPr>
            <w:r w:rsidRPr="00FC1486">
              <w:rPr>
                <w:rFonts w:ascii="Georgia" w:eastAsia="TimesNewRomanPSMT" w:hAnsi="Georgia"/>
                <w:sz w:val="20"/>
                <w:szCs w:val="20"/>
                <w:lang w:val="en-US"/>
              </w:rPr>
              <w:t xml:space="preserve">zidărie 15 cm </w:t>
            </w:r>
            <w:r w:rsidRPr="00FC1486">
              <w:rPr>
                <w:rFonts w:ascii="Georgia" w:eastAsia="TimesNewRomanPSMT" w:hAnsi="Georgia"/>
                <w:sz w:val="20"/>
                <w:szCs w:val="20"/>
              </w:rPr>
              <w:t xml:space="preserve">și </w:t>
            </w:r>
            <w:r w:rsidRPr="00FC1486">
              <w:rPr>
                <w:rFonts w:ascii="Georgia" w:eastAsia="Calibri" w:hAnsi="Georgia"/>
                <w:sz w:val="20"/>
                <w:szCs w:val="20"/>
                <w:lang w:val="en-US"/>
              </w:rPr>
              <w:t>30</w:t>
            </w:r>
            <w:r w:rsidRPr="00FC1486">
              <w:rPr>
                <w:rFonts w:ascii="Georgia" w:eastAsia="TimesNewRomanPSMT" w:hAnsi="Georgia"/>
                <w:sz w:val="20"/>
                <w:szCs w:val="20"/>
                <w:lang w:val="en-US"/>
              </w:rPr>
              <w:t xml:space="preserve"> cm</w:t>
            </w:r>
            <w:r w:rsidRPr="00FC1486">
              <w:rPr>
                <w:rFonts w:ascii="Georgia" w:eastAsia="Calibri" w:hAnsi="Georgia"/>
                <w:sz w:val="20"/>
                <w:szCs w:val="20"/>
                <w:lang w:val="en-US"/>
              </w:rPr>
              <w:t xml:space="preserve"> </w:t>
            </w:r>
            <w:r w:rsidRPr="00FC1486">
              <w:rPr>
                <w:rFonts w:ascii="Georgia" w:eastAsia="TimesNewRomanPSMT" w:hAnsi="Georgia" w:cs="TimesNewRomanPSMT"/>
                <w:sz w:val="20"/>
                <w:szCs w:val="20"/>
                <w:lang w:val="en-US"/>
              </w:rPr>
              <w:t>cu rezisten</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ă la foc în func</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 xml:space="preserve">ie de densitatea sarcinii termice </w:t>
            </w:r>
            <w:r w:rsidRPr="00FC1486">
              <w:rPr>
                <w:rFonts w:ascii="Georgia" w:eastAsia="TimesNewRomanPSMT" w:hAnsi="Georgia" w:cs="Calibri"/>
                <w:sz w:val="20"/>
                <w:szCs w:val="20"/>
                <w:lang w:val="en-US"/>
              </w:rPr>
              <w:t>ș</w:t>
            </w:r>
            <w:r w:rsidRPr="00FC1486">
              <w:rPr>
                <w:rFonts w:ascii="Georgia" w:eastAsia="TimesNewRomanPSMT" w:hAnsi="Georgia" w:cs="TimesNewRomanPSMT"/>
                <w:sz w:val="20"/>
                <w:szCs w:val="20"/>
                <w:lang w:val="en-US"/>
              </w:rPr>
              <w:t>i/sau destina</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ia incăperilor.</w:t>
            </w:r>
          </w:p>
        </w:tc>
      </w:tr>
      <w:tr w:rsidR="00A10684" w:rsidRPr="00FC1486" w14:paraId="493C158F" w14:textId="77777777" w:rsidTr="005B62B1">
        <w:tc>
          <w:tcPr>
            <w:tcW w:w="3001" w:type="dxa"/>
            <w:tcBorders>
              <w:top w:val="dotted" w:sz="4" w:space="0" w:color="000000"/>
              <w:left w:val="dotted" w:sz="4" w:space="0" w:color="000000"/>
              <w:bottom w:val="dotted" w:sz="4" w:space="0" w:color="000000"/>
              <w:right w:val="dotted" w:sz="4" w:space="0" w:color="000000"/>
            </w:tcBorders>
          </w:tcPr>
          <w:p w14:paraId="15C4F2DE" w14:textId="77777777" w:rsidR="00A10684" w:rsidRPr="00FC1486" w:rsidRDefault="00A10684" w:rsidP="00D07A08">
            <w:pPr>
              <w:ind w:left="-19"/>
              <w:rPr>
                <w:rFonts w:ascii="Georgia" w:eastAsia="TimesNewRomanPSMT" w:hAnsi="Georgia" w:cs="TimesNewRomanPSMT"/>
                <w:b/>
                <w:bCs/>
                <w:sz w:val="20"/>
                <w:szCs w:val="20"/>
                <w:lang w:val="en-US"/>
              </w:rPr>
            </w:pPr>
            <w:r w:rsidRPr="00FC1486">
              <w:rPr>
                <w:rFonts w:ascii="Georgia" w:eastAsia="TimesNewRomanPSMT" w:hAnsi="Georgia" w:cs="TimesNewRomanPSMT"/>
                <w:b/>
                <w:bCs/>
                <w:sz w:val="20"/>
                <w:szCs w:val="20"/>
                <w:lang w:val="en-US"/>
              </w:rPr>
              <w:t>Finisaje exterioare</w:t>
            </w:r>
          </w:p>
          <w:p w14:paraId="3FA5E1D3" w14:textId="77777777" w:rsidR="00A10684" w:rsidRPr="00FC1486" w:rsidRDefault="00A10684" w:rsidP="00D07A08">
            <w:pPr>
              <w:ind w:left="1440"/>
              <w:rPr>
                <w:rFonts w:ascii="Georgia" w:hAnsi="Georgia" w:cs="TimesNewRomanPS-BoldMT"/>
                <w:b/>
                <w:bCs/>
                <w:sz w:val="20"/>
                <w:szCs w:val="20"/>
                <w:lang w:val="en-US"/>
              </w:rPr>
            </w:pPr>
          </w:p>
        </w:tc>
        <w:tc>
          <w:tcPr>
            <w:tcW w:w="7229" w:type="dxa"/>
            <w:tcBorders>
              <w:top w:val="dotted" w:sz="4" w:space="0" w:color="000000"/>
              <w:left w:val="dotted" w:sz="4" w:space="0" w:color="000000"/>
              <w:bottom w:val="dotted" w:sz="4" w:space="0" w:color="000000"/>
              <w:right w:val="dotted" w:sz="4" w:space="0" w:color="000000"/>
            </w:tcBorders>
          </w:tcPr>
          <w:p w14:paraId="59D537D0" w14:textId="77777777" w:rsidR="00A10684" w:rsidRPr="00FC1486" w:rsidRDefault="00A10684" w:rsidP="002677E7">
            <w:pPr>
              <w:pStyle w:val="Normalbullet"/>
              <w:numPr>
                <w:ilvl w:val="1"/>
                <w:numId w:val="10"/>
              </w:numPr>
              <w:ind w:left="255" w:hanging="255"/>
              <w:rPr>
                <w:rFonts w:ascii="Georgia" w:eastAsia="TimesNewRomanPSMT" w:hAnsi="Georgia" w:cs="TimesNewRomanPSMT"/>
                <w:sz w:val="20"/>
                <w:szCs w:val="20"/>
                <w:lang w:val="en-US"/>
              </w:rPr>
            </w:pPr>
            <w:r w:rsidRPr="00FC1486">
              <w:rPr>
                <w:rFonts w:ascii="Georgia" w:hAnsi="Georgia"/>
                <w:sz w:val="20"/>
                <w:szCs w:val="20"/>
                <w:lang w:val="en-US"/>
              </w:rPr>
              <w:t>fa</w:t>
            </w:r>
            <w:r w:rsidRPr="00FC1486">
              <w:rPr>
                <w:rFonts w:ascii="Georgia" w:hAnsi="Georgia" w:cs="Calibri"/>
                <w:sz w:val="20"/>
                <w:szCs w:val="20"/>
                <w:lang w:val="en-US"/>
              </w:rPr>
              <w:t>ț</w:t>
            </w:r>
            <w:r w:rsidRPr="00FC1486">
              <w:rPr>
                <w:rFonts w:ascii="Georgia" w:hAnsi="Georgia"/>
                <w:sz w:val="20"/>
                <w:szCs w:val="20"/>
                <w:lang w:val="en-US"/>
              </w:rPr>
              <w:t>adă (casa scării de la parter) - termosistem vată minerală bazaltică</w:t>
            </w:r>
            <w:r w:rsidRPr="00FC1486">
              <w:rPr>
                <w:rFonts w:ascii="Georgia" w:hAnsi="Georgia"/>
                <w:color w:val="FF0000"/>
                <w:sz w:val="20"/>
                <w:szCs w:val="20"/>
                <w:lang w:val="en-US"/>
              </w:rPr>
              <w:t xml:space="preserve"> </w:t>
            </w:r>
            <w:r w:rsidRPr="00FC1486">
              <w:rPr>
                <w:rFonts w:ascii="Georgia" w:hAnsi="Georgia"/>
                <w:color w:val="auto"/>
                <w:sz w:val="20"/>
                <w:szCs w:val="20"/>
                <w:lang w:val="en-US"/>
              </w:rPr>
              <w:t xml:space="preserve">10 cm </w:t>
            </w:r>
            <w:r w:rsidRPr="00FC1486">
              <w:rPr>
                <w:rFonts w:ascii="Georgia" w:hAnsi="Georgia"/>
                <w:sz w:val="20"/>
                <w:szCs w:val="20"/>
                <w:lang w:val="en-US"/>
              </w:rPr>
              <w:t>finisat cu tencuială decorativă</w:t>
            </w:r>
            <w:r w:rsidRPr="00FC1486">
              <w:rPr>
                <w:rFonts w:ascii="Georgia" w:eastAsia="TimesNewRomanPSMT" w:hAnsi="Georgia" w:cs="TimesNewRomanPSMT"/>
                <w:sz w:val="20"/>
                <w:szCs w:val="20"/>
                <w:lang w:val="en-US"/>
              </w:rPr>
              <w:t xml:space="preserve"> </w:t>
            </w:r>
          </w:p>
          <w:p w14:paraId="63CB106F" w14:textId="77777777" w:rsidR="00A10684" w:rsidRPr="00FC1486" w:rsidRDefault="00A10684" w:rsidP="002677E7">
            <w:pPr>
              <w:pStyle w:val="Normalbullet"/>
              <w:numPr>
                <w:ilvl w:val="1"/>
                <w:numId w:val="10"/>
              </w:numPr>
              <w:ind w:left="255" w:hanging="270"/>
              <w:rPr>
                <w:rFonts w:ascii="Georgia" w:hAnsi="Georgia"/>
                <w:sz w:val="20"/>
                <w:szCs w:val="20"/>
                <w:lang w:val="en-US"/>
              </w:rPr>
            </w:pPr>
            <w:r w:rsidRPr="00FC1486">
              <w:rPr>
                <w:rFonts w:ascii="Georgia" w:hAnsi="Georgia"/>
                <w:sz w:val="20"/>
                <w:szCs w:val="20"/>
              </w:rPr>
              <w:t xml:space="preserve">zonele vitrate vor fi inchise cu </w:t>
            </w:r>
            <w:r w:rsidRPr="00FC1486">
              <w:rPr>
                <w:rFonts w:ascii="Georgia" w:hAnsi="Georgia"/>
                <w:sz w:val="20"/>
                <w:szCs w:val="20"/>
                <w:lang w:val="en-US"/>
              </w:rPr>
              <w:t>tâmplărie termoizolantă din profile de aluminiu;</w:t>
            </w:r>
          </w:p>
          <w:p w14:paraId="0042656B" w14:textId="77777777" w:rsidR="00A10684" w:rsidRPr="00FC1486" w:rsidRDefault="00A10684" w:rsidP="002677E7">
            <w:pPr>
              <w:pStyle w:val="Normalbullet"/>
              <w:numPr>
                <w:ilvl w:val="1"/>
                <w:numId w:val="10"/>
              </w:numPr>
              <w:ind w:left="255" w:hanging="270"/>
              <w:rPr>
                <w:rFonts w:ascii="Georgia" w:hAnsi="Georgia"/>
                <w:color w:val="auto"/>
                <w:sz w:val="20"/>
                <w:szCs w:val="20"/>
                <w:lang w:val="pt-BR"/>
              </w:rPr>
            </w:pPr>
            <w:r w:rsidRPr="00FC1486">
              <w:rPr>
                <w:rFonts w:ascii="Georgia" w:hAnsi="Georgia"/>
                <w:color w:val="auto"/>
                <w:sz w:val="20"/>
                <w:szCs w:val="20"/>
                <w:lang w:val="pt-BR"/>
              </w:rPr>
              <w:t>peste casa scării închisă de la parter se va realiza o terasă necirculabilă termoizolată cu vată minerală bazaltica EPS 250-25cm</w:t>
            </w:r>
            <w:r w:rsidRPr="00FC1486">
              <w:rPr>
                <w:rFonts w:ascii="Georgia" w:eastAsia="TimesNewRomanPSMT" w:hAnsi="Georgia" w:cs="TimesNewRomanPSMT"/>
                <w:color w:val="auto"/>
                <w:sz w:val="20"/>
                <w:szCs w:val="20"/>
                <w:lang w:val="pt-BR"/>
              </w:rPr>
              <w:t>;</w:t>
            </w:r>
          </w:p>
          <w:p w14:paraId="0E396D5A" w14:textId="77777777" w:rsidR="00A10684" w:rsidRPr="00FC1486" w:rsidRDefault="00A10684" w:rsidP="002677E7">
            <w:pPr>
              <w:pStyle w:val="Normalbullet"/>
              <w:numPr>
                <w:ilvl w:val="1"/>
                <w:numId w:val="10"/>
              </w:numPr>
              <w:ind w:left="255" w:hanging="255"/>
              <w:rPr>
                <w:rFonts w:ascii="Georgia" w:hAnsi="Georgia"/>
                <w:color w:val="auto"/>
                <w:sz w:val="20"/>
                <w:szCs w:val="20"/>
                <w:lang w:val="en-US"/>
              </w:rPr>
            </w:pPr>
            <w:r w:rsidRPr="00FC1486">
              <w:rPr>
                <w:rFonts w:ascii="Georgia" w:eastAsia="TimesNewRomanPSMT" w:hAnsi="Georgia" w:cs="TimesNewRomanPSMT"/>
                <w:color w:val="auto"/>
                <w:sz w:val="20"/>
                <w:szCs w:val="20"/>
                <w:lang w:val="en-US"/>
              </w:rPr>
              <w:t>u</w:t>
            </w:r>
            <w:r w:rsidRPr="00FC1486">
              <w:rPr>
                <w:rFonts w:ascii="Georgia" w:eastAsia="TimesNewRomanPSMT" w:hAnsi="Georgia" w:cs="Calibri"/>
                <w:color w:val="auto"/>
                <w:sz w:val="20"/>
                <w:szCs w:val="20"/>
                <w:lang w:val="en-US"/>
              </w:rPr>
              <w:t>ș</w:t>
            </w:r>
            <w:r w:rsidRPr="00FC1486">
              <w:rPr>
                <w:rFonts w:ascii="Georgia" w:eastAsia="TimesNewRomanPSMT" w:hAnsi="Georgia" w:cs="TimesNewRomanPSMT"/>
                <w:color w:val="auto"/>
                <w:sz w:val="20"/>
                <w:szCs w:val="20"/>
                <w:lang w:val="en-US"/>
              </w:rPr>
              <w:t>a de acces prevăzută cu dispozitive de autoînchidere si sistem control acces;</w:t>
            </w:r>
          </w:p>
          <w:p w14:paraId="390D2B1F" w14:textId="1D9A5A1F" w:rsidR="00A10684" w:rsidRPr="00A743A7" w:rsidRDefault="00A10684" w:rsidP="00A743A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 xml:space="preserve">podestele de acces în clădire vor avea finisaj rezistent la trafic intens </w:t>
            </w:r>
            <w:r w:rsidRPr="00FC1486">
              <w:rPr>
                <w:rFonts w:ascii="Georgia" w:hAnsi="Georgia" w:cs="Calibri"/>
                <w:sz w:val="20"/>
                <w:szCs w:val="20"/>
                <w:lang w:val="en-US"/>
              </w:rPr>
              <w:t>ș</w:t>
            </w:r>
            <w:r w:rsidRPr="00FC1486">
              <w:rPr>
                <w:rFonts w:ascii="Georgia" w:hAnsi="Georgia"/>
                <w:sz w:val="20"/>
                <w:szCs w:val="20"/>
                <w:lang w:val="en-US"/>
              </w:rPr>
              <w:t xml:space="preserve">i la înghet, cu </w:t>
            </w:r>
            <w:r w:rsidRPr="00FC1486">
              <w:rPr>
                <w:rFonts w:ascii="Georgia" w:eastAsia="TimesNewRomanPSMT" w:hAnsi="Georgia" w:cs="TimesNewRomanPSMT"/>
                <w:sz w:val="20"/>
                <w:szCs w:val="20"/>
                <w:lang w:val="en-US"/>
              </w:rPr>
              <w:t>suprafa</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ă antiderapantă.</w:t>
            </w:r>
          </w:p>
        </w:tc>
      </w:tr>
      <w:tr w:rsidR="00A10684" w:rsidRPr="00FC1486" w14:paraId="376B872D" w14:textId="77777777" w:rsidTr="005B62B1">
        <w:tc>
          <w:tcPr>
            <w:tcW w:w="3001" w:type="dxa"/>
            <w:tcBorders>
              <w:top w:val="dotted" w:sz="4" w:space="0" w:color="000000"/>
              <w:left w:val="dotted" w:sz="4" w:space="0" w:color="000000"/>
              <w:bottom w:val="dotted" w:sz="4" w:space="0" w:color="000000"/>
              <w:right w:val="dotted" w:sz="4" w:space="0" w:color="000000"/>
            </w:tcBorders>
          </w:tcPr>
          <w:p w14:paraId="2113EBDD" w14:textId="77777777" w:rsidR="00A10684" w:rsidRPr="00FC1486" w:rsidRDefault="00A10684" w:rsidP="00D07A08">
            <w:pPr>
              <w:ind w:left="-19"/>
              <w:rPr>
                <w:rFonts w:ascii="Georgia" w:eastAsia="TimesNewRomanPSMT" w:hAnsi="Georgia" w:cs="TimesNewRomanPSMT"/>
                <w:b/>
                <w:bCs/>
                <w:sz w:val="20"/>
                <w:szCs w:val="20"/>
                <w:lang w:val="en-US"/>
              </w:rPr>
            </w:pPr>
            <w:r w:rsidRPr="00FC1486">
              <w:rPr>
                <w:rFonts w:ascii="Georgia" w:eastAsia="TimesNewRomanPSMT" w:hAnsi="Georgia" w:cs="TimesNewRomanPSMT"/>
                <w:b/>
                <w:bCs/>
                <w:sz w:val="20"/>
                <w:szCs w:val="20"/>
                <w:lang w:val="en-US"/>
              </w:rPr>
              <w:t>Finisaje interioare</w:t>
            </w:r>
          </w:p>
          <w:p w14:paraId="144C39C1" w14:textId="77777777" w:rsidR="00A10684" w:rsidRPr="00FC1486" w:rsidRDefault="00A10684" w:rsidP="00D07A08">
            <w:pPr>
              <w:ind w:left="1440"/>
              <w:rPr>
                <w:rFonts w:ascii="Georgia" w:eastAsia="TimesNewRomanPSMT" w:hAnsi="Georgia" w:cs="TimesNewRomanPSMT"/>
                <w:b/>
                <w:bCs/>
                <w:sz w:val="20"/>
                <w:szCs w:val="20"/>
                <w:lang w:val="en-US"/>
              </w:rPr>
            </w:pPr>
          </w:p>
        </w:tc>
        <w:tc>
          <w:tcPr>
            <w:tcW w:w="7229" w:type="dxa"/>
            <w:tcBorders>
              <w:top w:val="dotted" w:sz="4" w:space="0" w:color="000000"/>
              <w:left w:val="dotted" w:sz="4" w:space="0" w:color="000000"/>
              <w:bottom w:val="dotted" w:sz="4" w:space="0" w:color="000000"/>
              <w:right w:val="dotted" w:sz="4" w:space="0" w:color="000000"/>
            </w:tcBorders>
          </w:tcPr>
          <w:p w14:paraId="4B506AFE" w14:textId="77777777" w:rsidR="00A10684" w:rsidRPr="00FC1486" w:rsidRDefault="00A10684" w:rsidP="002677E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vor fi specifice actvităților care se vor desfășura in aceste spații – pardoseli din gresie ceramica antiderapantă si beton armat elicopterizat finisat cu vopsea poliuretanica bicomponenta, in parcare; pere</w:t>
            </w:r>
            <w:r w:rsidRPr="00FC1486">
              <w:rPr>
                <w:rFonts w:ascii="Georgia" w:hAnsi="Georgia" w:cs="Calibri"/>
                <w:sz w:val="20"/>
                <w:szCs w:val="20"/>
                <w:lang w:val="en-US"/>
              </w:rPr>
              <w:t>ț</w:t>
            </w:r>
            <w:r w:rsidRPr="00FC1486">
              <w:rPr>
                <w:rFonts w:ascii="Georgia" w:hAnsi="Georgia"/>
                <w:sz w:val="20"/>
                <w:szCs w:val="20"/>
                <w:lang w:val="en-US"/>
              </w:rPr>
              <w:t xml:space="preserve">i </w:t>
            </w:r>
            <w:r w:rsidRPr="00FC1486">
              <w:rPr>
                <w:rFonts w:ascii="Georgia" w:hAnsi="Georgia"/>
                <w:sz w:val="20"/>
                <w:szCs w:val="20"/>
              </w:rPr>
              <w:t xml:space="preserve">și </w:t>
            </w:r>
            <w:r w:rsidRPr="00FC1486">
              <w:rPr>
                <w:rFonts w:ascii="Georgia" w:hAnsi="Georgia"/>
                <w:sz w:val="20"/>
                <w:szCs w:val="20"/>
                <w:lang w:val="en-US"/>
              </w:rPr>
              <w:t>tavane zugrăveli lavabile;</w:t>
            </w:r>
          </w:p>
          <w:p w14:paraId="22411FBE" w14:textId="6AC9BB04" w:rsidR="00A10684" w:rsidRPr="00A743A7" w:rsidRDefault="00A10684" w:rsidP="00A743A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băi – hidroizola</w:t>
            </w:r>
            <w:r w:rsidRPr="00FC1486">
              <w:rPr>
                <w:rFonts w:ascii="Georgia" w:hAnsi="Georgia" w:cs="Calibri"/>
                <w:sz w:val="20"/>
                <w:szCs w:val="20"/>
                <w:lang w:val="en-US"/>
              </w:rPr>
              <w:t>ț</w:t>
            </w:r>
            <w:r w:rsidRPr="00FC1486">
              <w:rPr>
                <w:rFonts w:ascii="Georgia" w:hAnsi="Georgia"/>
                <w:sz w:val="20"/>
                <w:szCs w:val="20"/>
                <w:lang w:val="en-US"/>
              </w:rPr>
              <w:t xml:space="preserve">ii orizontale </w:t>
            </w:r>
            <w:r w:rsidRPr="00FC1486">
              <w:rPr>
                <w:rFonts w:ascii="Georgia" w:hAnsi="Georgia" w:cs="Calibri"/>
                <w:sz w:val="20"/>
                <w:szCs w:val="20"/>
                <w:lang w:val="en-US"/>
              </w:rPr>
              <w:t>ș</w:t>
            </w:r>
            <w:r w:rsidRPr="00FC1486">
              <w:rPr>
                <w:rFonts w:ascii="Georgia" w:hAnsi="Georgia"/>
                <w:sz w:val="20"/>
                <w:szCs w:val="20"/>
                <w:lang w:val="en-US"/>
              </w:rPr>
              <w:t xml:space="preserve">i verticale; pardoseală placări ceramice rezistente la trafic intens, cu finisaj antiderapant; </w:t>
            </w:r>
            <w:r w:rsidRPr="00FC1486">
              <w:rPr>
                <w:rFonts w:ascii="Georgia" w:hAnsi="Georgia"/>
                <w:color w:val="auto"/>
                <w:sz w:val="20"/>
                <w:szCs w:val="20"/>
                <w:lang w:val="en-US"/>
              </w:rPr>
              <w:t>pere</w:t>
            </w:r>
            <w:r w:rsidRPr="00FC1486">
              <w:rPr>
                <w:rFonts w:ascii="Georgia" w:hAnsi="Georgia" w:cs="Calibri"/>
                <w:color w:val="auto"/>
                <w:sz w:val="20"/>
                <w:szCs w:val="20"/>
                <w:lang w:val="en-US"/>
              </w:rPr>
              <w:t>ț</w:t>
            </w:r>
            <w:r w:rsidRPr="00FC1486">
              <w:rPr>
                <w:rFonts w:ascii="Georgia" w:hAnsi="Georgia"/>
                <w:color w:val="auto"/>
                <w:sz w:val="20"/>
                <w:szCs w:val="20"/>
                <w:lang w:val="en-US"/>
              </w:rPr>
              <w:t xml:space="preserve">i placare ceramică </w:t>
            </w:r>
            <w:r w:rsidRPr="00FC1486">
              <w:rPr>
                <w:rFonts w:ascii="Georgia" w:hAnsi="Georgia" w:cs="Calibri"/>
                <w:color w:val="auto"/>
                <w:sz w:val="20"/>
                <w:szCs w:val="20"/>
                <w:lang w:val="en-US"/>
              </w:rPr>
              <w:t>ș</w:t>
            </w:r>
            <w:r w:rsidRPr="00FC1486">
              <w:rPr>
                <w:rFonts w:ascii="Georgia" w:hAnsi="Georgia"/>
                <w:color w:val="auto"/>
                <w:sz w:val="20"/>
                <w:szCs w:val="20"/>
                <w:lang w:val="en-US"/>
              </w:rPr>
              <w:t xml:space="preserve">i zugrăveli. </w:t>
            </w:r>
          </w:p>
        </w:tc>
      </w:tr>
      <w:tr w:rsidR="00A10684" w:rsidRPr="00FC1486" w14:paraId="38EEC4F1" w14:textId="77777777" w:rsidTr="005B62B1">
        <w:tc>
          <w:tcPr>
            <w:tcW w:w="3001" w:type="dxa"/>
            <w:tcBorders>
              <w:top w:val="dotted" w:sz="4" w:space="0" w:color="000000"/>
              <w:left w:val="dotted" w:sz="4" w:space="0" w:color="000000"/>
              <w:bottom w:val="dotted" w:sz="4" w:space="0" w:color="000000"/>
              <w:right w:val="dotted" w:sz="4" w:space="0" w:color="000000"/>
            </w:tcBorders>
          </w:tcPr>
          <w:p w14:paraId="332DAA4E" w14:textId="77777777" w:rsidR="00A10684" w:rsidRPr="00FC1486" w:rsidRDefault="00A10684" w:rsidP="00D07A08">
            <w:pPr>
              <w:rPr>
                <w:rFonts w:ascii="Georgia" w:hAnsi="Georgia"/>
                <w:b/>
                <w:sz w:val="20"/>
                <w:szCs w:val="20"/>
              </w:rPr>
            </w:pPr>
            <w:r w:rsidRPr="00FC1486">
              <w:rPr>
                <w:rFonts w:ascii="Georgia" w:eastAsia="Calibri" w:hAnsi="Georgia"/>
                <w:b/>
                <w:sz w:val="20"/>
                <w:szCs w:val="20"/>
              </w:rPr>
              <w:t>Acoperisul si invelitoarea</w:t>
            </w:r>
          </w:p>
          <w:p w14:paraId="79EB4DD2" w14:textId="77777777" w:rsidR="00A10684" w:rsidRPr="00FC1486" w:rsidRDefault="00A10684" w:rsidP="00D07A08">
            <w:pPr>
              <w:ind w:left="-19"/>
              <w:rPr>
                <w:rFonts w:ascii="Georgia" w:hAnsi="Georgia"/>
                <w:b/>
                <w:bCs/>
                <w:sz w:val="20"/>
                <w:szCs w:val="20"/>
              </w:rPr>
            </w:pPr>
          </w:p>
        </w:tc>
        <w:tc>
          <w:tcPr>
            <w:tcW w:w="7229" w:type="dxa"/>
            <w:tcBorders>
              <w:top w:val="dotted" w:sz="4" w:space="0" w:color="000000"/>
              <w:left w:val="dotted" w:sz="4" w:space="0" w:color="000000"/>
              <w:bottom w:val="dotted" w:sz="4" w:space="0" w:color="000000"/>
              <w:right w:val="dotted" w:sz="4" w:space="0" w:color="000000"/>
            </w:tcBorders>
          </w:tcPr>
          <w:p w14:paraId="5315692C" w14:textId="77777777" w:rsidR="00A10684" w:rsidRPr="00FC1486" w:rsidRDefault="00A10684" w:rsidP="00D07A08">
            <w:pPr>
              <w:pStyle w:val="Normalbullet"/>
              <w:numPr>
                <w:ilvl w:val="0"/>
                <w:numId w:val="0"/>
              </w:numPr>
              <w:ind w:left="255"/>
              <w:rPr>
                <w:rFonts w:ascii="Georgia" w:hAnsi="Georgia"/>
                <w:sz w:val="20"/>
                <w:szCs w:val="20"/>
                <w:lang w:val="en-US"/>
              </w:rPr>
            </w:pPr>
            <w:r w:rsidRPr="00FC1486">
              <w:rPr>
                <w:rFonts w:ascii="Georgia" w:hAnsi="Georgia"/>
                <w:sz w:val="20"/>
                <w:szCs w:val="20"/>
              </w:rPr>
              <w:t xml:space="preserve">terasă necirculabilă peste casa scării închisă de la nivelul parterului </w:t>
            </w:r>
            <w:r w:rsidRPr="00FC1486">
              <w:rPr>
                <w:rFonts w:ascii="Georgia" w:eastAsia="TimesNewRomanPSMT" w:hAnsi="Georgia" w:cs="TimesNewRomanPSMT"/>
                <w:sz w:val="20"/>
                <w:szCs w:val="20"/>
                <w:lang w:val="en-US"/>
              </w:rPr>
              <w:t xml:space="preserve">alcătuită din: hidroizolație bituminoasa 2 straturi (cel superior cu ardezie), strat de </w:t>
            </w:r>
            <w:r w:rsidRPr="00FC1486">
              <w:rPr>
                <w:rFonts w:ascii="Georgia" w:eastAsia="TimesNewRomanPSMT" w:hAnsi="Georgia" w:cs="TimesNewRomanPSMT"/>
                <w:sz w:val="20"/>
                <w:szCs w:val="20"/>
                <w:lang w:val="en-US"/>
              </w:rPr>
              <w:lastRenderedPageBreak/>
              <w:t xml:space="preserve">difuzie, șapă slab armată, strat de protectie termoizolație + folie PVC, </w:t>
            </w:r>
            <w:r w:rsidRPr="00FC1486">
              <w:rPr>
                <w:rFonts w:ascii="Georgia" w:hAnsi="Georgia"/>
                <w:sz w:val="20"/>
                <w:szCs w:val="20"/>
                <w:lang w:val="en-US"/>
              </w:rPr>
              <w:t>vată minerală bazaltică 25 cm, barieră contra vapori, strat DDC, beton de panta.</w:t>
            </w:r>
          </w:p>
          <w:p w14:paraId="7770AECC" w14:textId="77777777" w:rsidR="00A10684" w:rsidRPr="00FC1486" w:rsidRDefault="00A10684" w:rsidP="00D07A08">
            <w:pPr>
              <w:pStyle w:val="Listparagraf"/>
              <w:rPr>
                <w:rFonts w:ascii="Georgia" w:eastAsia="TimesNewRomanPSMT" w:hAnsi="Georgia" w:cs="TimesNewRomanPSMT"/>
                <w:sz w:val="20"/>
                <w:szCs w:val="20"/>
              </w:rPr>
            </w:pPr>
          </w:p>
        </w:tc>
      </w:tr>
    </w:tbl>
    <w:p w14:paraId="68D6A381" w14:textId="60664DDE" w:rsidR="00C25CD6" w:rsidRPr="00FC1486" w:rsidRDefault="00C25CD6" w:rsidP="00FA3922">
      <w:pPr>
        <w:rPr>
          <w:rFonts w:ascii="Georgia" w:hAnsi="Georgia"/>
          <w:sz w:val="20"/>
          <w:szCs w:val="20"/>
        </w:rPr>
      </w:pPr>
    </w:p>
    <w:p w14:paraId="18C57378" w14:textId="67C6AB29" w:rsidR="00A10684" w:rsidRPr="00476B60" w:rsidRDefault="00A10684" w:rsidP="00476B60">
      <w:pPr>
        <w:spacing w:after="0"/>
        <w:ind w:left="-142" w:right="-142"/>
        <w:rPr>
          <w:rFonts w:ascii="Georgia" w:hAnsi="Georgia"/>
          <w:b/>
          <w:bCs/>
          <w:sz w:val="20"/>
          <w:szCs w:val="20"/>
        </w:rPr>
      </w:pPr>
      <w:bookmarkStart w:id="36" w:name="_Toc164788109"/>
      <w:bookmarkStart w:id="37" w:name="_Toc165920321"/>
      <w:r w:rsidRPr="00476B60">
        <w:rPr>
          <w:rFonts w:ascii="Georgia" w:hAnsi="Georgia"/>
          <w:b/>
          <w:bCs/>
          <w:sz w:val="20"/>
          <w:szCs w:val="20"/>
        </w:rPr>
        <w:t>C9 – Pavilion administrativ și depozitare (</w:t>
      </w:r>
      <w:r w:rsidR="00476B60" w:rsidRPr="00476B60">
        <w:rPr>
          <w:rFonts w:ascii="Georgia" w:hAnsi="Georgia" w:cs="Arial"/>
          <w:b/>
          <w:bCs/>
          <w:sz w:val="20"/>
          <w:szCs w:val="20"/>
        </w:rPr>
        <w:t>OBIECT 14: CONSTRUIRE PAVILION C9 ADMINISTRATIV</w:t>
      </w:r>
      <w:r w:rsidRPr="00476B60">
        <w:rPr>
          <w:rFonts w:ascii="Georgia" w:hAnsi="Georgia"/>
          <w:b/>
          <w:bCs/>
          <w:sz w:val="20"/>
          <w:szCs w:val="20"/>
        </w:rPr>
        <w:t>)</w:t>
      </w:r>
      <w:bookmarkEnd w:id="36"/>
      <w:bookmarkEnd w:id="37"/>
    </w:p>
    <w:p w14:paraId="010F6F2D" w14:textId="77777777" w:rsidR="00476B60" w:rsidRPr="00476B60" w:rsidRDefault="00476B60" w:rsidP="00476B60">
      <w:pPr>
        <w:spacing w:after="0"/>
        <w:ind w:left="-142" w:right="-142"/>
        <w:rPr>
          <w:rFonts w:ascii="Georgia" w:hAnsi="Georgia" w:cs="Arial"/>
          <w:sz w:val="20"/>
          <w:szCs w:val="20"/>
        </w:rPr>
      </w:pPr>
    </w:p>
    <w:tbl>
      <w:tblPr>
        <w:tblStyle w:val="Tabelgril"/>
        <w:tblW w:w="10230" w:type="dxa"/>
        <w:tblInd w:w="113" w:type="dxa"/>
        <w:tblLayout w:type="fixed"/>
        <w:tblLook w:val="04A0" w:firstRow="1" w:lastRow="0" w:firstColumn="1" w:lastColumn="0" w:noHBand="0" w:noVBand="1"/>
      </w:tblPr>
      <w:tblGrid>
        <w:gridCol w:w="3001"/>
        <w:gridCol w:w="7229"/>
      </w:tblGrid>
      <w:tr w:rsidR="00A10684" w:rsidRPr="00FC1486" w14:paraId="4713B5A4" w14:textId="77777777" w:rsidTr="005B62B1">
        <w:tc>
          <w:tcPr>
            <w:tcW w:w="3001" w:type="dxa"/>
            <w:tcBorders>
              <w:top w:val="dotted" w:sz="4" w:space="0" w:color="000000"/>
              <w:left w:val="dotted" w:sz="4" w:space="0" w:color="000000"/>
              <w:bottom w:val="dotted" w:sz="4" w:space="0" w:color="000000"/>
              <w:right w:val="dotted" w:sz="4" w:space="0" w:color="000000"/>
            </w:tcBorders>
          </w:tcPr>
          <w:p w14:paraId="2F589280" w14:textId="77777777" w:rsidR="00A10684" w:rsidRPr="00FC1486" w:rsidRDefault="00A10684" w:rsidP="00D07A08">
            <w:pPr>
              <w:ind w:left="1440"/>
              <w:rPr>
                <w:rFonts w:ascii="Georgia" w:hAnsi="Georgia" w:cs="TimesNewRomanPSMT"/>
                <w:b/>
                <w:bCs/>
                <w:sz w:val="20"/>
                <w:szCs w:val="20"/>
              </w:rPr>
            </w:pPr>
          </w:p>
          <w:p w14:paraId="34BA4B5B" w14:textId="513F3FCD" w:rsidR="00A10684" w:rsidRPr="005F5FF1" w:rsidRDefault="00A10684" w:rsidP="005F5FF1">
            <w:pPr>
              <w:ind w:left="71"/>
              <w:rPr>
                <w:rFonts w:ascii="Georgia" w:hAnsi="Georgia" w:cs="TimesNewRomanPSMT"/>
                <w:b/>
                <w:bCs/>
                <w:sz w:val="20"/>
                <w:szCs w:val="20"/>
                <w:lang w:val="en-US"/>
              </w:rPr>
            </w:pPr>
            <w:r w:rsidRPr="00FC1486">
              <w:rPr>
                <w:rFonts w:ascii="Georgia" w:eastAsia="Calibri" w:hAnsi="Georgia" w:cs="TimesNewRomanPSMT"/>
                <w:b/>
                <w:bCs/>
                <w:sz w:val="20"/>
                <w:szCs w:val="20"/>
                <w:lang w:val="en-US"/>
              </w:rPr>
              <w:t>Caracteristici tehnice</w:t>
            </w:r>
          </w:p>
        </w:tc>
        <w:tc>
          <w:tcPr>
            <w:tcW w:w="7229" w:type="dxa"/>
            <w:tcBorders>
              <w:top w:val="dotted" w:sz="4" w:space="0" w:color="000000"/>
              <w:left w:val="dotted" w:sz="4" w:space="0" w:color="000000"/>
              <w:bottom w:val="dotted" w:sz="4" w:space="0" w:color="000000"/>
              <w:right w:val="dotted" w:sz="4" w:space="0" w:color="000000"/>
            </w:tcBorders>
          </w:tcPr>
          <w:p w14:paraId="69E9BD65" w14:textId="77777777" w:rsidR="00A10684" w:rsidRPr="00FC1486" w:rsidRDefault="00A10684" w:rsidP="00D07A08">
            <w:pPr>
              <w:ind w:left="-852"/>
              <w:jc w:val="right"/>
              <w:rPr>
                <w:rFonts w:ascii="Georgia" w:hAnsi="Georgia" w:cs="TimesNewRomanPSMT"/>
                <w:sz w:val="20"/>
                <w:szCs w:val="20"/>
                <w:lang w:val="en-US"/>
              </w:rPr>
            </w:pPr>
          </w:p>
        </w:tc>
      </w:tr>
      <w:tr w:rsidR="00A10684" w:rsidRPr="00FC1486" w14:paraId="271112DA" w14:textId="77777777" w:rsidTr="005B62B1">
        <w:tc>
          <w:tcPr>
            <w:tcW w:w="3001" w:type="dxa"/>
            <w:tcBorders>
              <w:top w:val="dotted" w:sz="4" w:space="0" w:color="000000"/>
              <w:left w:val="dotted" w:sz="4" w:space="0" w:color="000000"/>
              <w:bottom w:val="dotted" w:sz="4" w:space="0" w:color="000000"/>
              <w:right w:val="dotted" w:sz="4" w:space="0" w:color="000000"/>
            </w:tcBorders>
          </w:tcPr>
          <w:p w14:paraId="5A2C2846" w14:textId="77777777" w:rsidR="00A10684" w:rsidRPr="00FC1486" w:rsidRDefault="00A10684" w:rsidP="00D07A08">
            <w:pPr>
              <w:ind w:left="-19"/>
              <w:rPr>
                <w:rFonts w:ascii="Georgia" w:hAnsi="Georgia" w:cs="TimesNewRomanPSMT"/>
                <w:sz w:val="20"/>
                <w:szCs w:val="20"/>
                <w:lang w:val="en-US"/>
              </w:rPr>
            </w:pPr>
            <w:r w:rsidRPr="00FC1486">
              <w:rPr>
                <w:rFonts w:ascii="Georgia" w:eastAsia="Calibri" w:hAnsi="Georgia" w:cs="TimesNewRomanPSMT"/>
                <w:sz w:val="20"/>
                <w:szCs w:val="20"/>
                <w:lang w:val="en-US"/>
              </w:rPr>
              <w:t>Regim de înăl</w:t>
            </w:r>
            <w:r w:rsidRPr="00FC1486">
              <w:rPr>
                <w:rFonts w:ascii="Georgia" w:eastAsia="Calibri" w:hAnsi="Georgia" w:cs="Calibri"/>
                <w:sz w:val="20"/>
                <w:szCs w:val="20"/>
                <w:lang w:val="en-US"/>
              </w:rPr>
              <w:t>ț</w:t>
            </w:r>
            <w:r w:rsidRPr="00FC1486">
              <w:rPr>
                <w:rFonts w:ascii="Georgia" w:eastAsia="Calibri" w:hAnsi="Georgia" w:cs="TimesNewRomanPSMT"/>
                <w:sz w:val="20"/>
                <w:szCs w:val="20"/>
                <w:lang w:val="en-US"/>
              </w:rPr>
              <w:t>ime:</w:t>
            </w:r>
          </w:p>
        </w:tc>
        <w:tc>
          <w:tcPr>
            <w:tcW w:w="7229" w:type="dxa"/>
            <w:tcBorders>
              <w:top w:val="dotted" w:sz="4" w:space="0" w:color="000000"/>
              <w:left w:val="dotted" w:sz="4" w:space="0" w:color="000000"/>
              <w:bottom w:val="dotted" w:sz="4" w:space="0" w:color="000000"/>
              <w:right w:val="dotted" w:sz="4" w:space="0" w:color="000000"/>
            </w:tcBorders>
          </w:tcPr>
          <w:p w14:paraId="6B11DB25" w14:textId="77777777" w:rsidR="00A10684" w:rsidRPr="00FC1486" w:rsidRDefault="00A10684" w:rsidP="00D07A08">
            <w:pPr>
              <w:ind w:left="-852"/>
              <w:jc w:val="right"/>
              <w:rPr>
                <w:rFonts w:ascii="Georgia" w:hAnsi="Georgia" w:cs="TimesNewRomanPSMT"/>
                <w:sz w:val="20"/>
                <w:szCs w:val="20"/>
                <w:lang w:val="en-US"/>
              </w:rPr>
            </w:pPr>
            <w:r w:rsidRPr="00FC1486">
              <w:rPr>
                <w:rFonts w:ascii="Georgia" w:eastAsia="Calibri" w:hAnsi="Georgia" w:cs="TimesNewRomanPSMT"/>
                <w:sz w:val="20"/>
                <w:szCs w:val="20"/>
                <w:lang w:val="en-US"/>
              </w:rPr>
              <w:t>2S+P+2E</w:t>
            </w:r>
          </w:p>
        </w:tc>
      </w:tr>
      <w:tr w:rsidR="00A10684" w:rsidRPr="00FC1486" w14:paraId="3F987DA0" w14:textId="77777777" w:rsidTr="005B62B1">
        <w:tc>
          <w:tcPr>
            <w:tcW w:w="3001" w:type="dxa"/>
            <w:tcBorders>
              <w:top w:val="dotted" w:sz="4" w:space="0" w:color="000000"/>
              <w:left w:val="dotted" w:sz="4" w:space="0" w:color="000000"/>
              <w:bottom w:val="dotted" w:sz="4" w:space="0" w:color="000000"/>
              <w:right w:val="dotted" w:sz="4" w:space="0" w:color="000000"/>
            </w:tcBorders>
          </w:tcPr>
          <w:p w14:paraId="550D0B23" w14:textId="77777777" w:rsidR="00A10684" w:rsidRPr="00FC1486" w:rsidRDefault="00A10684" w:rsidP="00D07A08">
            <w:pPr>
              <w:ind w:left="-19"/>
              <w:rPr>
                <w:rFonts w:ascii="Georgia" w:hAnsi="Georgia" w:cs="TimesNewRomanPSMT"/>
                <w:sz w:val="20"/>
                <w:szCs w:val="20"/>
                <w:lang w:val="en-US"/>
              </w:rPr>
            </w:pPr>
            <w:r w:rsidRPr="00FC1486">
              <w:rPr>
                <w:rFonts w:ascii="Georgia" w:eastAsia="Calibri" w:hAnsi="Georgia" w:cs="TimesNewRomanPSMT"/>
                <w:sz w:val="20"/>
                <w:szCs w:val="20"/>
                <w:lang w:val="en-US"/>
              </w:rPr>
              <w:t>Înăl</w:t>
            </w:r>
            <w:r w:rsidRPr="00FC1486">
              <w:rPr>
                <w:rFonts w:ascii="Georgia" w:eastAsia="Calibri" w:hAnsi="Georgia" w:cs="Calibri"/>
                <w:sz w:val="20"/>
                <w:szCs w:val="20"/>
                <w:lang w:val="en-US"/>
              </w:rPr>
              <w:t>ț</w:t>
            </w:r>
            <w:r w:rsidRPr="00FC1486">
              <w:rPr>
                <w:rFonts w:ascii="Georgia" w:eastAsia="Calibri" w:hAnsi="Georgia" w:cs="TimesNewRomanPSMT"/>
                <w:sz w:val="20"/>
                <w:szCs w:val="20"/>
                <w:lang w:val="en-US"/>
              </w:rPr>
              <w:t>ime maximă:</w:t>
            </w:r>
          </w:p>
        </w:tc>
        <w:tc>
          <w:tcPr>
            <w:tcW w:w="7229" w:type="dxa"/>
            <w:tcBorders>
              <w:top w:val="dotted" w:sz="4" w:space="0" w:color="000000"/>
              <w:left w:val="dotted" w:sz="4" w:space="0" w:color="000000"/>
              <w:bottom w:val="dotted" w:sz="4" w:space="0" w:color="000000"/>
              <w:right w:val="dotted" w:sz="4" w:space="0" w:color="000000"/>
            </w:tcBorders>
          </w:tcPr>
          <w:p w14:paraId="707124AA" w14:textId="77777777" w:rsidR="00A10684" w:rsidRPr="00FC1486" w:rsidRDefault="00A10684" w:rsidP="00D07A08">
            <w:pPr>
              <w:ind w:left="-852"/>
              <w:jc w:val="right"/>
              <w:rPr>
                <w:rFonts w:ascii="Georgia" w:hAnsi="Georgia" w:cs="TimesNewRomanPSMT"/>
                <w:sz w:val="20"/>
                <w:szCs w:val="20"/>
                <w:lang w:val="en-US"/>
              </w:rPr>
            </w:pPr>
            <w:r w:rsidRPr="00FC1486">
              <w:rPr>
                <w:rFonts w:ascii="Georgia" w:eastAsia="Calibri" w:hAnsi="Georgia" w:cs="TimesNewRomanPSMT"/>
                <w:sz w:val="20"/>
                <w:szCs w:val="20"/>
                <w:lang w:val="en-US"/>
              </w:rPr>
              <w:t>+11.25 m (de la C.T.A.)</w:t>
            </w:r>
          </w:p>
        </w:tc>
      </w:tr>
      <w:tr w:rsidR="00A10684" w:rsidRPr="00FC1486" w14:paraId="6C1C4F17" w14:textId="77777777" w:rsidTr="005B62B1">
        <w:tc>
          <w:tcPr>
            <w:tcW w:w="3001" w:type="dxa"/>
            <w:tcBorders>
              <w:top w:val="dotted" w:sz="4" w:space="0" w:color="000000"/>
              <w:left w:val="dotted" w:sz="4" w:space="0" w:color="000000"/>
              <w:bottom w:val="dotted" w:sz="4" w:space="0" w:color="000000"/>
              <w:right w:val="dotted" w:sz="4" w:space="0" w:color="000000"/>
            </w:tcBorders>
          </w:tcPr>
          <w:p w14:paraId="5818444E" w14:textId="77777777" w:rsidR="00A10684" w:rsidRPr="00FC1486" w:rsidRDefault="00A10684" w:rsidP="00D07A08">
            <w:pPr>
              <w:ind w:left="-19"/>
              <w:rPr>
                <w:rFonts w:ascii="Georgia" w:hAnsi="Georgia" w:cs="TimesNewRomanPSMT"/>
                <w:sz w:val="20"/>
                <w:szCs w:val="20"/>
                <w:lang w:val="en-US"/>
              </w:rPr>
            </w:pPr>
            <w:r w:rsidRPr="00FC1486">
              <w:rPr>
                <w:rFonts w:ascii="Georgia" w:eastAsia="Calibri" w:hAnsi="Georgia" w:cs="TimesNewRomanPSMT"/>
                <w:sz w:val="20"/>
                <w:szCs w:val="20"/>
                <w:lang w:val="en-US"/>
              </w:rPr>
              <w:t>H util:</w:t>
            </w:r>
          </w:p>
        </w:tc>
        <w:tc>
          <w:tcPr>
            <w:tcW w:w="7229" w:type="dxa"/>
            <w:tcBorders>
              <w:top w:val="dotted" w:sz="4" w:space="0" w:color="000000"/>
              <w:left w:val="dotted" w:sz="4" w:space="0" w:color="000000"/>
              <w:bottom w:val="dotted" w:sz="4" w:space="0" w:color="000000"/>
              <w:right w:val="dotted" w:sz="4" w:space="0" w:color="000000"/>
            </w:tcBorders>
          </w:tcPr>
          <w:p w14:paraId="360154BB" w14:textId="77777777" w:rsidR="00A10684" w:rsidRPr="00FC1486" w:rsidRDefault="00A10684" w:rsidP="00D07A08">
            <w:pPr>
              <w:ind w:left="-852"/>
              <w:jc w:val="right"/>
              <w:rPr>
                <w:rFonts w:ascii="Georgia" w:hAnsi="Georgia" w:cs="TimesNewRomanPSMT"/>
                <w:sz w:val="20"/>
                <w:szCs w:val="20"/>
                <w:lang w:val="en-US"/>
              </w:rPr>
            </w:pPr>
            <w:r w:rsidRPr="00FC1486">
              <w:rPr>
                <w:rFonts w:ascii="Georgia" w:eastAsia="TimesNewRomanPSMT" w:hAnsi="Georgia" w:cs="TimesNewRomanPSMT"/>
                <w:sz w:val="20"/>
                <w:szCs w:val="20"/>
                <w:lang w:val="en-US"/>
              </w:rPr>
              <w:t xml:space="preserve"> 2.70 m</w:t>
            </w:r>
          </w:p>
        </w:tc>
      </w:tr>
      <w:tr w:rsidR="00A10684" w:rsidRPr="00FC1486" w14:paraId="169F263F" w14:textId="77777777" w:rsidTr="005B62B1">
        <w:tc>
          <w:tcPr>
            <w:tcW w:w="3001" w:type="dxa"/>
            <w:tcBorders>
              <w:top w:val="dotted" w:sz="4" w:space="0" w:color="000000"/>
              <w:left w:val="dotted" w:sz="4" w:space="0" w:color="000000"/>
              <w:bottom w:val="dotted" w:sz="4" w:space="0" w:color="000000"/>
              <w:right w:val="dotted" w:sz="4" w:space="0" w:color="000000"/>
            </w:tcBorders>
          </w:tcPr>
          <w:p w14:paraId="1513184C" w14:textId="77777777" w:rsidR="00A10684" w:rsidRPr="00FC1486" w:rsidRDefault="00A10684" w:rsidP="00D07A08">
            <w:pPr>
              <w:rPr>
                <w:rFonts w:ascii="Georgia" w:hAnsi="Georgia" w:cs="TimesNewRomanPSMT"/>
                <w:sz w:val="20"/>
                <w:szCs w:val="20"/>
                <w:lang w:val="en-US"/>
              </w:rPr>
            </w:pPr>
            <w:r w:rsidRPr="00FC1486">
              <w:rPr>
                <w:rFonts w:ascii="Georgia" w:eastAsia="Calibri" w:hAnsi="Georgia" w:cs="TimesNewRomanPSMT"/>
                <w:sz w:val="20"/>
                <w:szCs w:val="20"/>
                <w:lang w:val="en-US"/>
              </w:rPr>
              <w:t>Suprafa</w:t>
            </w:r>
            <w:r w:rsidRPr="00FC1486">
              <w:rPr>
                <w:rFonts w:ascii="Georgia" w:eastAsia="Calibri" w:hAnsi="Georgia" w:cs="Calibri"/>
                <w:sz w:val="20"/>
                <w:szCs w:val="20"/>
                <w:lang w:val="en-US"/>
              </w:rPr>
              <w:t>ț</w:t>
            </w:r>
            <w:r w:rsidRPr="00FC1486">
              <w:rPr>
                <w:rFonts w:ascii="Georgia" w:eastAsia="Calibri" w:hAnsi="Georgia" w:cs="TimesNewRomanPSMT"/>
                <w:sz w:val="20"/>
                <w:szCs w:val="20"/>
                <w:lang w:val="en-US"/>
              </w:rPr>
              <w:t>ă construită:</w:t>
            </w:r>
          </w:p>
        </w:tc>
        <w:tc>
          <w:tcPr>
            <w:tcW w:w="7229" w:type="dxa"/>
            <w:tcBorders>
              <w:top w:val="dotted" w:sz="4" w:space="0" w:color="000000"/>
              <w:left w:val="dotted" w:sz="4" w:space="0" w:color="000000"/>
              <w:bottom w:val="dotted" w:sz="4" w:space="0" w:color="000000"/>
              <w:right w:val="dotted" w:sz="4" w:space="0" w:color="000000"/>
            </w:tcBorders>
          </w:tcPr>
          <w:p w14:paraId="1897E7AA" w14:textId="77777777" w:rsidR="00A10684" w:rsidRPr="00FC1486" w:rsidRDefault="00A10684" w:rsidP="00D07A08">
            <w:pPr>
              <w:pStyle w:val="Normalbullet"/>
              <w:numPr>
                <w:ilvl w:val="0"/>
                <w:numId w:val="0"/>
              </w:numPr>
              <w:ind w:left="1771"/>
              <w:jc w:val="right"/>
              <w:rPr>
                <w:rFonts w:ascii="Georgia" w:hAnsi="Georgia"/>
                <w:sz w:val="20"/>
                <w:szCs w:val="20"/>
                <w:lang w:val="en-US"/>
              </w:rPr>
            </w:pPr>
            <w:r w:rsidRPr="00FC1486">
              <w:rPr>
                <w:rFonts w:ascii="Georgia" w:eastAsia="TimesNewRomanPSMT" w:hAnsi="Georgia" w:cs="TimesNewRomanPSMT"/>
                <w:sz w:val="20"/>
                <w:szCs w:val="20"/>
                <w:lang w:val="en-US"/>
              </w:rPr>
              <w:t>361.49 mp</w:t>
            </w:r>
          </w:p>
        </w:tc>
      </w:tr>
      <w:tr w:rsidR="00A10684" w:rsidRPr="00FC1486" w14:paraId="446A2AB0" w14:textId="77777777" w:rsidTr="005B62B1">
        <w:tc>
          <w:tcPr>
            <w:tcW w:w="3001" w:type="dxa"/>
            <w:tcBorders>
              <w:top w:val="dotted" w:sz="4" w:space="0" w:color="000000"/>
              <w:left w:val="dotted" w:sz="4" w:space="0" w:color="000000"/>
              <w:bottom w:val="dotted" w:sz="4" w:space="0" w:color="000000"/>
              <w:right w:val="dotted" w:sz="4" w:space="0" w:color="000000"/>
            </w:tcBorders>
          </w:tcPr>
          <w:p w14:paraId="728B0F48" w14:textId="77777777" w:rsidR="00A10684" w:rsidRPr="00FC1486" w:rsidRDefault="00A10684" w:rsidP="00D07A08">
            <w:pPr>
              <w:ind w:left="-19"/>
              <w:rPr>
                <w:rFonts w:ascii="Georgia" w:hAnsi="Georgia" w:cs="TimesNewRomanPSMT"/>
                <w:sz w:val="20"/>
                <w:szCs w:val="20"/>
                <w:lang w:val="en-US"/>
              </w:rPr>
            </w:pPr>
            <w:r w:rsidRPr="00FC1486">
              <w:rPr>
                <w:rFonts w:ascii="Georgia" w:eastAsia="Calibri" w:hAnsi="Georgia" w:cs="TimesNewRomanPSMT"/>
                <w:sz w:val="20"/>
                <w:szCs w:val="20"/>
                <w:lang w:val="en-US"/>
              </w:rPr>
              <w:t>Suprafa</w:t>
            </w:r>
            <w:r w:rsidRPr="00FC1486">
              <w:rPr>
                <w:rFonts w:ascii="Georgia" w:eastAsia="Calibri" w:hAnsi="Georgia" w:cs="Calibri"/>
                <w:sz w:val="20"/>
                <w:szCs w:val="20"/>
                <w:lang w:val="en-US"/>
              </w:rPr>
              <w:t>ț</w:t>
            </w:r>
            <w:r w:rsidRPr="00FC1486">
              <w:rPr>
                <w:rFonts w:ascii="Georgia" w:eastAsia="Calibri" w:hAnsi="Georgia" w:cs="TimesNewRomanPSMT"/>
                <w:sz w:val="20"/>
                <w:szCs w:val="20"/>
                <w:lang w:val="en-US"/>
              </w:rPr>
              <w:t>ă desfă</w:t>
            </w:r>
            <w:r w:rsidRPr="00FC1486">
              <w:rPr>
                <w:rFonts w:ascii="Georgia" w:eastAsia="Calibri" w:hAnsi="Georgia" w:cs="Calibri"/>
                <w:sz w:val="20"/>
                <w:szCs w:val="20"/>
                <w:lang w:val="en-US"/>
              </w:rPr>
              <w:t>ș</w:t>
            </w:r>
            <w:r w:rsidRPr="00FC1486">
              <w:rPr>
                <w:rFonts w:ascii="Georgia" w:eastAsia="Calibri" w:hAnsi="Georgia" w:cs="TimesNewRomanPSMT"/>
                <w:sz w:val="20"/>
                <w:szCs w:val="20"/>
                <w:lang w:val="en-US"/>
              </w:rPr>
              <w:t>urată:</w:t>
            </w:r>
          </w:p>
        </w:tc>
        <w:tc>
          <w:tcPr>
            <w:tcW w:w="7229" w:type="dxa"/>
            <w:tcBorders>
              <w:top w:val="dotted" w:sz="4" w:space="0" w:color="000000"/>
              <w:left w:val="dotted" w:sz="4" w:space="0" w:color="000000"/>
              <w:bottom w:val="dotted" w:sz="4" w:space="0" w:color="000000"/>
              <w:right w:val="dotted" w:sz="4" w:space="0" w:color="000000"/>
            </w:tcBorders>
          </w:tcPr>
          <w:p w14:paraId="5BD63989" w14:textId="77777777" w:rsidR="00A10684" w:rsidRPr="00FC1486" w:rsidRDefault="00A10684" w:rsidP="00D07A08">
            <w:pPr>
              <w:ind w:left="-852"/>
              <w:jc w:val="right"/>
              <w:rPr>
                <w:rFonts w:ascii="Georgia" w:hAnsi="Georgia" w:cs="TimesNewRomanPSMT"/>
                <w:sz w:val="20"/>
                <w:szCs w:val="20"/>
                <w:lang w:val="en-US"/>
              </w:rPr>
            </w:pPr>
            <w:r w:rsidRPr="00FC1486">
              <w:rPr>
                <w:rFonts w:ascii="Georgia" w:eastAsia="TimesNewRomanPSMT" w:hAnsi="Georgia" w:cs="TimesNewRomanPSMT"/>
                <w:sz w:val="20"/>
                <w:szCs w:val="20"/>
                <w:lang w:val="en-US"/>
              </w:rPr>
              <w:t>1 721.79 mp</w:t>
            </w:r>
          </w:p>
        </w:tc>
      </w:tr>
      <w:tr w:rsidR="00A10684" w:rsidRPr="00FC1486" w14:paraId="746182FC" w14:textId="77777777" w:rsidTr="005B62B1">
        <w:tc>
          <w:tcPr>
            <w:tcW w:w="3001" w:type="dxa"/>
            <w:tcBorders>
              <w:top w:val="dotted" w:sz="4" w:space="0" w:color="000000"/>
              <w:left w:val="dotted" w:sz="4" w:space="0" w:color="000000"/>
              <w:bottom w:val="dotted" w:sz="4" w:space="0" w:color="000000"/>
              <w:right w:val="dotted" w:sz="4" w:space="0" w:color="000000"/>
            </w:tcBorders>
          </w:tcPr>
          <w:p w14:paraId="37F48DAF" w14:textId="77777777" w:rsidR="00A10684" w:rsidRPr="00FC1486" w:rsidRDefault="00A10684" w:rsidP="00D07A08">
            <w:pPr>
              <w:rPr>
                <w:rFonts w:ascii="Georgia" w:hAnsi="Georgia"/>
                <w:b/>
                <w:sz w:val="20"/>
                <w:szCs w:val="20"/>
              </w:rPr>
            </w:pPr>
            <w:r w:rsidRPr="00FC1486">
              <w:rPr>
                <w:rFonts w:ascii="Georgia" w:eastAsia="Calibri" w:hAnsi="Georgia"/>
                <w:b/>
                <w:sz w:val="20"/>
                <w:szCs w:val="20"/>
              </w:rPr>
              <w:t>Descriere funcțională</w:t>
            </w:r>
          </w:p>
        </w:tc>
        <w:tc>
          <w:tcPr>
            <w:tcW w:w="7229" w:type="dxa"/>
            <w:tcBorders>
              <w:top w:val="dotted" w:sz="4" w:space="0" w:color="000000"/>
              <w:left w:val="dotted" w:sz="4" w:space="0" w:color="000000"/>
              <w:bottom w:val="dotted" w:sz="4" w:space="0" w:color="000000"/>
              <w:right w:val="dotted" w:sz="4" w:space="0" w:color="000000"/>
            </w:tcBorders>
          </w:tcPr>
          <w:p w14:paraId="3BEC540E" w14:textId="77777777" w:rsidR="00A10684" w:rsidRPr="00FC1486" w:rsidRDefault="00A10684" w:rsidP="00D07A08">
            <w:pPr>
              <w:ind w:left="-852"/>
              <w:jc w:val="right"/>
              <w:rPr>
                <w:rFonts w:ascii="Georgia" w:hAnsi="Georgia" w:cs="TimesNewRomanPSMT"/>
                <w:sz w:val="20"/>
                <w:szCs w:val="20"/>
                <w:lang w:val="en-US"/>
              </w:rPr>
            </w:pPr>
          </w:p>
        </w:tc>
      </w:tr>
      <w:tr w:rsidR="00A10684" w:rsidRPr="00FC1486" w14:paraId="3CD2CC0A" w14:textId="77777777" w:rsidTr="005B62B1">
        <w:trPr>
          <w:trHeight w:val="347"/>
        </w:trPr>
        <w:tc>
          <w:tcPr>
            <w:tcW w:w="3001" w:type="dxa"/>
            <w:tcBorders>
              <w:top w:val="dotted" w:sz="4" w:space="0" w:color="000000"/>
              <w:left w:val="dotted" w:sz="4" w:space="0" w:color="000000"/>
              <w:bottom w:val="single" w:sz="4" w:space="0" w:color="auto"/>
              <w:right w:val="dotted" w:sz="4" w:space="0" w:color="000000"/>
            </w:tcBorders>
          </w:tcPr>
          <w:p w14:paraId="5BEAFEF2" w14:textId="77777777" w:rsidR="00A10684" w:rsidRPr="00FC1486" w:rsidRDefault="00A10684" w:rsidP="00D07A08">
            <w:pPr>
              <w:rPr>
                <w:rFonts w:ascii="Georgia" w:hAnsi="Georgia" w:cs="TimesNewRomanPSMT"/>
                <w:sz w:val="20"/>
                <w:szCs w:val="20"/>
                <w:lang w:val="en-US"/>
              </w:rPr>
            </w:pPr>
            <w:r w:rsidRPr="00FC1486">
              <w:rPr>
                <w:rFonts w:ascii="Georgia" w:eastAsia="Calibri" w:hAnsi="Georgia" w:cs="TimesNewRomanPSMT"/>
                <w:sz w:val="20"/>
                <w:szCs w:val="20"/>
                <w:lang w:val="en-US"/>
              </w:rPr>
              <w:t>Funcțiuni</w:t>
            </w:r>
          </w:p>
        </w:tc>
        <w:tc>
          <w:tcPr>
            <w:tcW w:w="7229" w:type="dxa"/>
            <w:tcBorders>
              <w:top w:val="dotted" w:sz="4" w:space="0" w:color="000000"/>
              <w:left w:val="dotted" w:sz="4" w:space="0" w:color="000000"/>
              <w:bottom w:val="single" w:sz="4" w:space="0" w:color="auto"/>
              <w:right w:val="dotted" w:sz="4" w:space="0" w:color="000000"/>
            </w:tcBorders>
          </w:tcPr>
          <w:p w14:paraId="2CFB3952" w14:textId="3ACC638E" w:rsidR="00A10684" w:rsidRPr="00FC1486" w:rsidRDefault="00A10684" w:rsidP="00D07A08">
            <w:pPr>
              <w:pStyle w:val="Normalbullet"/>
              <w:numPr>
                <w:ilvl w:val="0"/>
                <w:numId w:val="0"/>
              </w:numPr>
              <w:ind w:left="2808"/>
              <w:rPr>
                <w:rFonts w:ascii="Georgia" w:hAnsi="Georgia"/>
                <w:sz w:val="20"/>
                <w:szCs w:val="20"/>
                <w:lang w:val="en-US"/>
              </w:rPr>
            </w:pPr>
          </w:p>
        </w:tc>
      </w:tr>
      <w:tr w:rsidR="00D07A08" w:rsidRPr="00FC1486" w14:paraId="2C64D8AC" w14:textId="77777777" w:rsidTr="005B62B1">
        <w:trPr>
          <w:trHeight w:val="615"/>
        </w:trPr>
        <w:tc>
          <w:tcPr>
            <w:tcW w:w="3001" w:type="dxa"/>
            <w:tcBorders>
              <w:top w:val="single" w:sz="4" w:space="0" w:color="auto"/>
              <w:left w:val="dotted" w:sz="4" w:space="0" w:color="000000"/>
              <w:bottom w:val="single" w:sz="4" w:space="0" w:color="auto"/>
              <w:right w:val="dotted" w:sz="4" w:space="0" w:color="000000"/>
            </w:tcBorders>
          </w:tcPr>
          <w:p w14:paraId="4B3FBAC5" w14:textId="77777777" w:rsidR="00D07A08" w:rsidRPr="00FC1486" w:rsidRDefault="00D07A08" w:rsidP="00D07A08">
            <w:pPr>
              <w:rPr>
                <w:rFonts w:ascii="Georgia" w:eastAsia="TimesNewRomanPSMT" w:hAnsi="Georgia" w:cs="TimesNewRomanPSMT"/>
                <w:sz w:val="20"/>
                <w:szCs w:val="20"/>
                <w:lang w:val="en-US"/>
              </w:rPr>
            </w:pPr>
            <w:r w:rsidRPr="00FC1486">
              <w:rPr>
                <w:rFonts w:ascii="Georgia" w:eastAsia="TimesNewRomanPSMT" w:hAnsi="Georgia" w:cs="TimesNewRomanPSMT"/>
                <w:sz w:val="20"/>
                <w:szCs w:val="20"/>
                <w:lang w:val="en-US"/>
              </w:rPr>
              <w:t>Subsol 2:</w:t>
            </w:r>
          </w:p>
          <w:p w14:paraId="2C2EDA55" w14:textId="77777777" w:rsidR="00D07A08" w:rsidRPr="00FC1486" w:rsidRDefault="00D07A08" w:rsidP="00D07A08">
            <w:pPr>
              <w:rPr>
                <w:rFonts w:ascii="Georgia" w:eastAsia="Calibri" w:hAnsi="Georgia" w:cs="TimesNewRomanPSMT"/>
                <w:sz w:val="20"/>
                <w:szCs w:val="20"/>
              </w:rPr>
            </w:pPr>
          </w:p>
        </w:tc>
        <w:tc>
          <w:tcPr>
            <w:tcW w:w="7229" w:type="dxa"/>
            <w:tcBorders>
              <w:top w:val="single" w:sz="4" w:space="0" w:color="auto"/>
              <w:left w:val="dotted" w:sz="4" w:space="0" w:color="000000"/>
              <w:bottom w:val="single" w:sz="4" w:space="0" w:color="auto"/>
              <w:right w:val="dotted" w:sz="4" w:space="0" w:color="000000"/>
            </w:tcBorders>
          </w:tcPr>
          <w:p w14:paraId="1C7AC1AD" w14:textId="4A196C42" w:rsidR="00D07A08" w:rsidRPr="00FC1486" w:rsidRDefault="00D07A08" w:rsidP="00D07A08">
            <w:pPr>
              <w:pStyle w:val="Normalbullet"/>
              <w:numPr>
                <w:ilvl w:val="0"/>
                <w:numId w:val="0"/>
              </w:numPr>
              <w:jc w:val="left"/>
              <w:rPr>
                <w:rFonts w:ascii="Georgia" w:hAnsi="Georgia"/>
                <w:sz w:val="20"/>
                <w:szCs w:val="20"/>
                <w:lang w:val="en-US"/>
              </w:rPr>
            </w:pPr>
            <w:r w:rsidRPr="00FC1486">
              <w:rPr>
                <w:rFonts w:ascii="Georgia" w:hAnsi="Georgia"/>
                <w:sz w:val="20"/>
                <w:szCs w:val="20"/>
              </w:rPr>
              <w:t>Depozit 2 (materiale de construcții și întreținere pentru grădinițe)</w:t>
            </w:r>
            <w:r w:rsidRPr="00FC1486">
              <w:rPr>
                <w:rFonts w:ascii="Georgia" w:hAnsi="Georgia"/>
                <w:sz w:val="20"/>
                <w:szCs w:val="20"/>
                <w:lang w:val="en-US"/>
              </w:rPr>
              <w:t>;</w:t>
            </w:r>
            <w:r w:rsidRPr="00FC1486">
              <w:rPr>
                <w:rFonts w:ascii="Georgia" w:hAnsi="Georgia"/>
                <w:sz w:val="20"/>
                <w:szCs w:val="20"/>
              </w:rPr>
              <w:t xml:space="preserve"> </w:t>
            </w:r>
            <w:r w:rsidRPr="00FC1486">
              <w:rPr>
                <w:rFonts w:ascii="Georgia" w:hAnsi="Georgia"/>
                <w:sz w:val="20"/>
                <w:szCs w:val="20"/>
                <w:lang w:val="en-US"/>
              </w:rPr>
              <w:t>Depozit 5 (materiale electrice și materiale sensibile la umiditate);</w:t>
            </w:r>
            <w:r w:rsidRPr="00FC1486">
              <w:rPr>
                <w:rFonts w:ascii="Georgia" w:hAnsi="Georgia"/>
                <w:sz w:val="20"/>
                <w:szCs w:val="20"/>
              </w:rPr>
              <w:t xml:space="preserve"> </w:t>
            </w:r>
            <w:r w:rsidRPr="00FC1486">
              <w:rPr>
                <w:rFonts w:ascii="Georgia" w:hAnsi="Georgia"/>
                <w:sz w:val="20"/>
                <w:szCs w:val="20"/>
                <w:lang w:val="en-US"/>
              </w:rPr>
              <w:t>Lift; Circula</w:t>
            </w:r>
            <w:r w:rsidRPr="00FC1486">
              <w:rPr>
                <w:rFonts w:ascii="Georgia" w:hAnsi="Georgia"/>
                <w:sz w:val="20"/>
                <w:szCs w:val="20"/>
              </w:rPr>
              <w:t>ții</w:t>
            </w:r>
            <w:r w:rsidRPr="00FC1486">
              <w:rPr>
                <w:rFonts w:ascii="Georgia" w:hAnsi="Georgia"/>
                <w:sz w:val="20"/>
                <w:szCs w:val="20"/>
                <w:lang w:val="en-US"/>
              </w:rPr>
              <w:t>; Casa sc</w:t>
            </w:r>
            <w:r w:rsidRPr="00FC1486">
              <w:rPr>
                <w:rFonts w:ascii="Georgia" w:hAnsi="Georgia"/>
                <w:sz w:val="20"/>
                <w:szCs w:val="20"/>
              </w:rPr>
              <w:t>ării.</w:t>
            </w:r>
          </w:p>
        </w:tc>
      </w:tr>
      <w:tr w:rsidR="00D07A08" w:rsidRPr="00FC1486" w14:paraId="27B29703" w14:textId="77777777" w:rsidTr="005B62B1">
        <w:trPr>
          <w:trHeight w:val="922"/>
        </w:trPr>
        <w:tc>
          <w:tcPr>
            <w:tcW w:w="3001" w:type="dxa"/>
            <w:tcBorders>
              <w:top w:val="single" w:sz="4" w:space="0" w:color="auto"/>
              <w:left w:val="dotted" w:sz="4" w:space="0" w:color="000000"/>
              <w:bottom w:val="single" w:sz="4" w:space="0" w:color="auto"/>
              <w:right w:val="dotted" w:sz="4" w:space="0" w:color="000000"/>
            </w:tcBorders>
          </w:tcPr>
          <w:p w14:paraId="66D3C070" w14:textId="77777777" w:rsidR="00D07A08" w:rsidRPr="00FC1486" w:rsidRDefault="00D07A08" w:rsidP="00D07A08">
            <w:pPr>
              <w:rPr>
                <w:rFonts w:ascii="Georgia" w:eastAsia="TimesNewRomanPSMT" w:hAnsi="Georgia" w:cs="TimesNewRomanPSMT"/>
                <w:sz w:val="20"/>
                <w:szCs w:val="20"/>
                <w:lang w:val="en-US"/>
              </w:rPr>
            </w:pPr>
            <w:r w:rsidRPr="00FC1486">
              <w:rPr>
                <w:rFonts w:ascii="Georgia" w:eastAsia="TimesNewRomanPSMT" w:hAnsi="Georgia" w:cs="TimesNewRomanPSMT"/>
                <w:sz w:val="20"/>
                <w:szCs w:val="20"/>
                <w:lang w:val="en-US"/>
              </w:rPr>
              <w:t>Subsol 1:</w:t>
            </w:r>
          </w:p>
          <w:p w14:paraId="23E80AD9" w14:textId="77777777" w:rsidR="00D07A08" w:rsidRPr="00FC1486" w:rsidRDefault="00D07A08" w:rsidP="00D07A08">
            <w:pPr>
              <w:rPr>
                <w:rFonts w:ascii="Georgia" w:eastAsia="TimesNewRomanPSMT" w:hAnsi="Georgia" w:cs="TimesNewRomanPSMT"/>
                <w:sz w:val="20"/>
                <w:szCs w:val="20"/>
              </w:rPr>
            </w:pPr>
          </w:p>
        </w:tc>
        <w:tc>
          <w:tcPr>
            <w:tcW w:w="7229" w:type="dxa"/>
            <w:tcBorders>
              <w:top w:val="single" w:sz="4" w:space="0" w:color="auto"/>
              <w:left w:val="dotted" w:sz="4" w:space="0" w:color="000000"/>
              <w:bottom w:val="single" w:sz="4" w:space="0" w:color="auto"/>
              <w:right w:val="dotted" w:sz="4" w:space="0" w:color="000000"/>
            </w:tcBorders>
          </w:tcPr>
          <w:p w14:paraId="68CA206D" w14:textId="0CFCEE56" w:rsidR="00D07A08" w:rsidRPr="00FC1486" w:rsidRDefault="00D07A08" w:rsidP="00F42AC9">
            <w:pPr>
              <w:pStyle w:val="Normalbullet"/>
              <w:numPr>
                <w:ilvl w:val="0"/>
                <w:numId w:val="0"/>
              </w:numPr>
              <w:ind w:left="131"/>
              <w:jc w:val="left"/>
              <w:rPr>
                <w:rFonts w:ascii="Georgia" w:hAnsi="Georgia"/>
                <w:sz w:val="20"/>
                <w:szCs w:val="20"/>
              </w:rPr>
            </w:pPr>
            <w:r w:rsidRPr="00FC1486">
              <w:rPr>
                <w:rFonts w:ascii="Georgia" w:hAnsi="Georgia"/>
                <w:sz w:val="20"/>
                <w:szCs w:val="20"/>
              </w:rPr>
              <w:t>Depozit 1 (echipament și unelte meseriași); Depozit 2 (materiale de construcții și întreținere pentru grădinițe);</w:t>
            </w:r>
          </w:p>
          <w:p w14:paraId="17F4DC42" w14:textId="0EF8F94E" w:rsidR="00D07A08" w:rsidRPr="00FC1486" w:rsidRDefault="00D07A08" w:rsidP="00AC45B2">
            <w:pPr>
              <w:pStyle w:val="Normalbullet"/>
              <w:numPr>
                <w:ilvl w:val="0"/>
                <w:numId w:val="0"/>
              </w:numPr>
              <w:ind w:left="221" w:hanging="216"/>
              <w:jc w:val="left"/>
              <w:rPr>
                <w:rFonts w:ascii="Georgia" w:hAnsi="Georgia"/>
                <w:sz w:val="20"/>
                <w:szCs w:val="20"/>
              </w:rPr>
            </w:pPr>
            <w:r w:rsidRPr="00FC1486">
              <w:rPr>
                <w:rFonts w:ascii="Georgia" w:hAnsi="Georgia"/>
                <w:sz w:val="20"/>
                <w:szCs w:val="20"/>
              </w:rPr>
              <w:t>Depozit 4 (materiale declasare+clasare); Depozit 5 (materiale electrice și materiale sensibile la umiditate); Lift; Circulații; Casa scării.</w:t>
            </w:r>
          </w:p>
        </w:tc>
      </w:tr>
      <w:tr w:rsidR="00D07A08" w:rsidRPr="00FC1486" w14:paraId="75A5D3D1" w14:textId="77777777" w:rsidTr="005B62B1">
        <w:trPr>
          <w:trHeight w:val="254"/>
        </w:trPr>
        <w:tc>
          <w:tcPr>
            <w:tcW w:w="3001" w:type="dxa"/>
            <w:tcBorders>
              <w:top w:val="single" w:sz="4" w:space="0" w:color="auto"/>
              <w:left w:val="dotted" w:sz="4" w:space="0" w:color="000000"/>
              <w:bottom w:val="single" w:sz="4" w:space="0" w:color="auto"/>
              <w:right w:val="dotted" w:sz="4" w:space="0" w:color="000000"/>
            </w:tcBorders>
          </w:tcPr>
          <w:p w14:paraId="7DF21045" w14:textId="77777777" w:rsidR="00D07A08" w:rsidRPr="00FC1486" w:rsidRDefault="00D07A08" w:rsidP="00D07A08">
            <w:pPr>
              <w:ind w:left="65"/>
              <w:rPr>
                <w:rFonts w:ascii="Georgia" w:eastAsia="TimesNewRomanPSMT" w:hAnsi="Georgia" w:cs="TimesNewRomanPSMT"/>
                <w:sz w:val="20"/>
                <w:szCs w:val="20"/>
                <w:lang w:val="en-US"/>
              </w:rPr>
            </w:pPr>
            <w:r w:rsidRPr="00FC1486">
              <w:rPr>
                <w:rFonts w:ascii="Georgia" w:eastAsia="TimesNewRomanPSMT" w:hAnsi="Georgia" w:cs="TimesNewRomanPSMT"/>
                <w:sz w:val="20"/>
                <w:szCs w:val="20"/>
                <w:lang w:val="en-US"/>
              </w:rPr>
              <w:t>Parter:</w:t>
            </w:r>
          </w:p>
          <w:p w14:paraId="501E77C5" w14:textId="77777777" w:rsidR="00D07A08" w:rsidRPr="00FC1486" w:rsidRDefault="00D07A08" w:rsidP="00D07A08">
            <w:pPr>
              <w:rPr>
                <w:rFonts w:ascii="Georgia" w:eastAsia="TimesNewRomanPSMT" w:hAnsi="Georgia" w:cs="TimesNewRomanPSMT"/>
                <w:sz w:val="20"/>
                <w:szCs w:val="20"/>
              </w:rPr>
            </w:pPr>
          </w:p>
        </w:tc>
        <w:tc>
          <w:tcPr>
            <w:tcW w:w="7229" w:type="dxa"/>
            <w:tcBorders>
              <w:top w:val="single" w:sz="4" w:space="0" w:color="auto"/>
              <w:left w:val="dotted" w:sz="4" w:space="0" w:color="000000"/>
              <w:bottom w:val="single" w:sz="4" w:space="0" w:color="auto"/>
              <w:right w:val="dotted" w:sz="4" w:space="0" w:color="000000"/>
            </w:tcBorders>
          </w:tcPr>
          <w:p w14:paraId="195EB8A6" w14:textId="5CD015B0" w:rsidR="00D07A08" w:rsidRPr="00FC1486" w:rsidRDefault="00D07A08" w:rsidP="00D07A08">
            <w:pPr>
              <w:pStyle w:val="Normalbullet"/>
              <w:numPr>
                <w:ilvl w:val="0"/>
                <w:numId w:val="0"/>
              </w:numPr>
              <w:rPr>
                <w:rFonts w:ascii="Georgia" w:hAnsi="Georgia"/>
                <w:sz w:val="20"/>
                <w:szCs w:val="20"/>
                <w:lang w:val="en-US"/>
              </w:rPr>
            </w:pPr>
            <w:r w:rsidRPr="00FC1486">
              <w:rPr>
                <w:rFonts w:ascii="Georgia" w:hAnsi="Georgia"/>
                <w:sz w:val="20"/>
                <w:szCs w:val="20"/>
                <w:lang w:val="en-US"/>
              </w:rPr>
              <w:t xml:space="preserve">Windfang; Cameră instalatori; Cameră zugrav – vops.; </w:t>
            </w:r>
            <w:r w:rsidRPr="00FC1486">
              <w:rPr>
                <w:rFonts w:ascii="Georgia" w:hAnsi="Georgia"/>
                <w:sz w:val="20"/>
                <w:szCs w:val="20"/>
              </w:rPr>
              <w:t>Cameră electricieni</w:t>
            </w:r>
            <w:r w:rsidRPr="00FC1486">
              <w:rPr>
                <w:rFonts w:ascii="Georgia" w:hAnsi="Georgia"/>
                <w:sz w:val="20"/>
                <w:szCs w:val="20"/>
                <w:lang w:val="en-US"/>
              </w:rPr>
              <w:t>; Cameră tâmplar; Magazii; Grup sanitar F + vestiar;</w:t>
            </w:r>
          </w:p>
          <w:p w14:paraId="404DD5F8" w14:textId="482FC50A" w:rsidR="00D07A08" w:rsidRPr="00FC1486" w:rsidRDefault="00D07A08" w:rsidP="00D07A08">
            <w:pPr>
              <w:pStyle w:val="Normalbullet"/>
              <w:numPr>
                <w:ilvl w:val="0"/>
                <w:numId w:val="0"/>
              </w:numPr>
              <w:rPr>
                <w:rFonts w:ascii="Georgia" w:hAnsi="Georgia"/>
                <w:sz w:val="20"/>
                <w:szCs w:val="20"/>
                <w:lang w:val="en-US"/>
              </w:rPr>
            </w:pPr>
            <w:r w:rsidRPr="00FC1486">
              <w:rPr>
                <w:rFonts w:ascii="Georgia" w:hAnsi="Georgia"/>
                <w:sz w:val="20"/>
                <w:szCs w:val="20"/>
                <w:lang w:val="en-US"/>
              </w:rPr>
              <w:t>Grup sanitar B + vestiar; Cameră cizmărie; Cameră croitorie;</w:t>
            </w:r>
          </w:p>
          <w:p w14:paraId="3BE5B036" w14:textId="4828CD5D" w:rsidR="00D07A08" w:rsidRPr="00476B60" w:rsidRDefault="00D07A08" w:rsidP="00476B60">
            <w:pPr>
              <w:pStyle w:val="Normalbullet"/>
              <w:numPr>
                <w:ilvl w:val="0"/>
                <w:numId w:val="0"/>
              </w:numPr>
              <w:rPr>
                <w:rFonts w:ascii="Georgia" w:hAnsi="Georgia"/>
                <w:sz w:val="20"/>
                <w:szCs w:val="20"/>
                <w:lang w:val="en-US"/>
              </w:rPr>
            </w:pPr>
            <w:r w:rsidRPr="00FC1486">
              <w:rPr>
                <w:rFonts w:ascii="Georgia" w:hAnsi="Georgia"/>
                <w:sz w:val="20"/>
                <w:szCs w:val="20"/>
                <w:lang w:val="en-US"/>
              </w:rPr>
              <w:t>Cameră frizerie; E.C.S.; Lift; Circula</w:t>
            </w:r>
            <w:r w:rsidRPr="00FC1486">
              <w:rPr>
                <w:rFonts w:ascii="Georgia" w:hAnsi="Georgia"/>
                <w:sz w:val="20"/>
                <w:szCs w:val="20"/>
              </w:rPr>
              <w:t>ții</w:t>
            </w:r>
            <w:r w:rsidRPr="00FC1486">
              <w:rPr>
                <w:rFonts w:ascii="Georgia" w:hAnsi="Georgia"/>
                <w:sz w:val="20"/>
                <w:szCs w:val="20"/>
                <w:lang w:val="en-US"/>
              </w:rPr>
              <w:t xml:space="preserve">; </w:t>
            </w:r>
            <w:r w:rsidRPr="00FC1486">
              <w:rPr>
                <w:rFonts w:ascii="Georgia" w:hAnsi="Georgia"/>
                <w:sz w:val="20"/>
                <w:szCs w:val="20"/>
              </w:rPr>
              <w:t>Casa scării.</w:t>
            </w:r>
          </w:p>
        </w:tc>
      </w:tr>
      <w:tr w:rsidR="00D07A08" w:rsidRPr="00FC1486" w14:paraId="26754F8B" w14:textId="77777777" w:rsidTr="005B62B1">
        <w:trPr>
          <w:trHeight w:val="950"/>
        </w:trPr>
        <w:tc>
          <w:tcPr>
            <w:tcW w:w="3001" w:type="dxa"/>
            <w:tcBorders>
              <w:top w:val="single" w:sz="4" w:space="0" w:color="auto"/>
              <w:left w:val="dotted" w:sz="4" w:space="0" w:color="000000"/>
              <w:bottom w:val="single" w:sz="4" w:space="0" w:color="auto"/>
              <w:right w:val="dotted" w:sz="4" w:space="0" w:color="000000"/>
            </w:tcBorders>
          </w:tcPr>
          <w:p w14:paraId="4B18BFFD" w14:textId="77777777" w:rsidR="00D07A08" w:rsidRPr="00FC1486" w:rsidRDefault="00D07A08" w:rsidP="00D07A08">
            <w:pPr>
              <w:ind w:left="65"/>
              <w:rPr>
                <w:rFonts w:ascii="Georgia" w:eastAsia="TimesNewRomanPSMT" w:hAnsi="Georgia" w:cs="TimesNewRomanPSMT"/>
                <w:sz w:val="20"/>
                <w:szCs w:val="20"/>
                <w:lang w:val="en-US"/>
              </w:rPr>
            </w:pPr>
            <w:r w:rsidRPr="00FC1486">
              <w:rPr>
                <w:rFonts w:ascii="Georgia" w:eastAsia="TimesNewRomanPSMT" w:hAnsi="Georgia" w:cs="TimesNewRomanPSMT"/>
                <w:sz w:val="20"/>
                <w:szCs w:val="20"/>
                <w:lang w:val="en-US"/>
              </w:rPr>
              <w:t>Etaj 1:</w:t>
            </w:r>
          </w:p>
          <w:p w14:paraId="06093DD4" w14:textId="77777777" w:rsidR="00D07A08" w:rsidRPr="00FC1486" w:rsidRDefault="00D07A08" w:rsidP="00D07A08">
            <w:pPr>
              <w:ind w:left="65"/>
              <w:rPr>
                <w:rFonts w:ascii="Georgia" w:eastAsia="TimesNewRomanPSMT" w:hAnsi="Georgia" w:cs="TimesNewRomanPSMT"/>
                <w:sz w:val="20"/>
                <w:szCs w:val="20"/>
              </w:rPr>
            </w:pPr>
          </w:p>
        </w:tc>
        <w:tc>
          <w:tcPr>
            <w:tcW w:w="7229" w:type="dxa"/>
            <w:tcBorders>
              <w:top w:val="single" w:sz="4" w:space="0" w:color="auto"/>
              <w:left w:val="dotted" w:sz="4" w:space="0" w:color="000000"/>
              <w:bottom w:val="single" w:sz="4" w:space="0" w:color="auto"/>
              <w:right w:val="dotted" w:sz="4" w:space="0" w:color="000000"/>
            </w:tcBorders>
          </w:tcPr>
          <w:p w14:paraId="2B95A204" w14:textId="45D95027" w:rsidR="00D07A08" w:rsidRPr="00FC1486" w:rsidRDefault="00D07A08" w:rsidP="00D07A08">
            <w:pPr>
              <w:pStyle w:val="Normalbullet"/>
              <w:numPr>
                <w:ilvl w:val="0"/>
                <w:numId w:val="0"/>
              </w:numPr>
              <w:rPr>
                <w:rFonts w:ascii="Georgia" w:hAnsi="Georgia"/>
                <w:sz w:val="20"/>
                <w:szCs w:val="20"/>
                <w:lang w:val="en-US"/>
              </w:rPr>
            </w:pPr>
            <w:r w:rsidRPr="00FC1486">
              <w:rPr>
                <w:rFonts w:ascii="Georgia" w:hAnsi="Georgia"/>
                <w:sz w:val="20"/>
                <w:szCs w:val="20"/>
                <w:lang w:val="en-US"/>
              </w:rPr>
              <w:t xml:space="preserve">Birou șef logistică; Birou planif. evaluare; Birou admin. cazarmă; Birou logistică; Birou securit. rețelelor; Grup sanitar F + vestiar; Grup sanitar B + vestiar; Arhivă; Server; </w:t>
            </w:r>
            <w:r w:rsidR="001943FC" w:rsidRPr="00FC1486">
              <w:rPr>
                <w:rFonts w:ascii="Georgia" w:hAnsi="Georgia"/>
                <w:sz w:val="20"/>
                <w:szCs w:val="20"/>
                <w:lang w:val="en-US"/>
              </w:rPr>
              <w:t xml:space="preserve">T.E.G.; </w:t>
            </w:r>
            <w:r w:rsidRPr="00FC1486">
              <w:rPr>
                <w:rFonts w:ascii="Georgia" w:hAnsi="Georgia"/>
                <w:sz w:val="20"/>
                <w:szCs w:val="20"/>
                <w:lang w:val="en-US"/>
              </w:rPr>
              <w:t>Birou personal;</w:t>
            </w:r>
            <w:r w:rsidR="001943FC" w:rsidRPr="00FC1486">
              <w:rPr>
                <w:rFonts w:ascii="Georgia" w:hAnsi="Georgia"/>
                <w:sz w:val="20"/>
                <w:szCs w:val="20"/>
                <w:lang w:val="en-US"/>
              </w:rPr>
              <w:t xml:space="preserve"> </w:t>
            </w:r>
            <w:r w:rsidRPr="00FC1486">
              <w:rPr>
                <w:rFonts w:ascii="Georgia" w:hAnsi="Georgia"/>
                <w:sz w:val="20"/>
                <w:szCs w:val="20"/>
                <w:lang w:val="en-US"/>
              </w:rPr>
              <w:t>Birou apărare împotriva incendiilor;</w:t>
            </w:r>
            <w:r w:rsidR="001943FC" w:rsidRPr="00FC1486">
              <w:rPr>
                <w:rFonts w:ascii="Georgia" w:hAnsi="Georgia"/>
                <w:sz w:val="20"/>
                <w:szCs w:val="20"/>
                <w:lang w:val="en-US"/>
              </w:rPr>
              <w:t xml:space="preserve"> </w:t>
            </w:r>
            <w:r w:rsidRPr="00FC1486">
              <w:rPr>
                <w:rFonts w:ascii="Georgia" w:hAnsi="Georgia"/>
                <w:sz w:val="20"/>
                <w:szCs w:val="20"/>
                <w:lang w:val="en-US"/>
              </w:rPr>
              <w:t>Birou maistru militar;</w:t>
            </w:r>
            <w:r w:rsidR="001943FC" w:rsidRPr="00FC1486">
              <w:rPr>
                <w:rFonts w:ascii="Georgia" w:hAnsi="Georgia"/>
                <w:sz w:val="20"/>
                <w:szCs w:val="20"/>
                <w:lang w:val="en-US"/>
              </w:rPr>
              <w:t xml:space="preserve"> </w:t>
            </w:r>
            <w:r w:rsidRPr="00FC1486">
              <w:rPr>
                <w:rFonts w:ascii="Georgia" w:hAnsi="Georgia"/>
                <w:sz w:val="20"/>
                <w:szCs w:val="20"/>
                <w:lang w:val="en-US"/>
              </w:rPr>
              <w:t>Circulații;</w:t>
            </w:r>
            <w:r w:rsidR="001943FC" w:rsidRPr="00FC1486">
              <w:rPr>
                <w:rFonts w:ascii="Georgia" w:hAnsi="Georgia"/>
                <w:sz w:val="20"/>
                <w:szCs w:val="20"/>
                <w:lang w:val="en-US"/>
              </w:rPr>
              <w:t xml:space="preserve"> </w:t>
            </w:r>
            <w:r w:rsidRPr="00FC1486">
              <w:rPr>
                <w:rFonts w:ascii="Georgia" w:hAnsi="Georgia"/>
                <w:sz w:val="20"/>
                <w:szCs w:val="20"/>
                <w:lang w:val="en-US"/>
              </w:rPr>
              <w:t>Casa scării.</w:t>
            </w:r>
          </w:p>
        </w:tc>
      </w:tr>
      <w:tr w:rsidR="001943FC" w:rsidRPr="00FC1486" w14:paraId="4783392C" w14:textId="77777777" w:rsidTr="005B62B1">
        <w:trPr>
          <w:trHeight w:val="1267"/>
        </w:trPr>
        <w:tc>
          <w:tcPr>
            <w:tcW w:w="3001" w:type="dxa"/>
            <w:tcBorders>
              <w:top w:val="single" w:sz="4" w:space="0" w:color="auto"/>
              <w:left w:val="dotted" w:sz="4" w:space="0" w:color="000000"/>
              <w:bottom w:val="single" w:sz="4" w:space="0" w:color="auto"/>
              <w:right w:val="dotted" w:sz="4" w:space="0" w:color="000000"/>
            </w:tcBorders>
          </w:tcPr>
          <w:p w14:paraId="5678D286" w14:textId="77777777" w:rsidR="001943FC" w:rsidRPr="00FC1486" w:rsidRDefault="001943FC" w:rsidP="001943FC">
            <w:pPr>
              <w:ind w:left="65"/>
              <w:rPr>
                <w:rFonts w:ascii="Georgia" w:eastAsia="TimesNewRomanPSMT" w:hAnsi="Georgia" w:cs="TimesNewRomanPSMT"/>
                <w:sz w:val="20"/>
                <w:szCs w:val="20"/>
                <w:lang w:val="en-US"/>
              </w:rPr>
            </w:pPr>
            <w:r w:rsidRPr="00FC1486">
              <w:rPr>
                <w:rFonts w:ascii="Georgia" w:eastAsia="TimesNewRomanPSMT" w:hAnsi="Georgia" w:cs="TimesNewRomanPSMT"/>
                <w:sz w:val="20"/>
                <w:szCs w:val="20"/>
                <w:lang w:val="en-US"/>
              </w:rPr>
              <w:t>Etaj 2:</w:t>
            </w:r>
          </w:p>
          <w:p w14:paraId="2AE4D198" w14:textId="77777777" w:rsidR="001943FC" w:rsidRPr="00FC1486" w:rsidRDefault="001943FC" w:rsidP="00D07A08">
            <w:pPr>
              <w:ind w:left="65"/>
              <w:rPr>
                <w:rFonts w:ascii="Georgia" w:eastAsia="TimesNewRomanPSMT" w:hAnsi="Georgia" w:cs="TimesNewRomanPSMT"/>
                <w:sz w:val="20"/>
                <w:szCs w:val="20"/>
              </w:rPr>
            </w:pPr>
          </w:p>
        </w:tc>
        <w:tc>
          <w:tcPr>
            <w:tcW w:w="7229" w:type="dxa"/>
            <w:tcBorders>
              <w:top w:val="single" w:sz="4" w:space="0" w:color="auto"/>
              <w:left w:val="dotted" w:sz="4" w:space="0" w:color="000000"/>
              <w:bottom w:val="single" w:sz="4" w:space="0" w:color="auto"/>
              <w:right w:val="dotted" w:sz="4" w:space="0" w:color="000000"/>
            </w:tcBorders>
          </w:tcPr>
          <w:p w14:paraId="195B3DB5" w14:textId="05FD2B4F" w:rsidR="001943FC" w:rsidRPr="00FC1486" w:rsidRDefault="001943FC" w:rsidP="001943FC">
            <w:pPr>
              <w:pStyle w:val="Normalbullet"/>
              <w:numPr>
                <w:ilvl w:val="0"/>
                <w:numId w:val="0"/>
              </w:numPr>
              <w:rPr>
                <w:rFonts w:ascii="Georgia" w:hAnsi="Georgia"/>
                <w:sz w:val="20"/>
                <w:szCs w:val="20"/>
                <w:lang w:val="en-US"/>
              </w:rPr>
            </w:pPr>
            <w:r w:rsidRPr="00FC1486">
              <w:rPr>
                <w:rFonts w:ascii="Georgia" w:hAnsi="Georgia"/>
                <w:sz w:val="20"/>
                <w:szCs w:val="20"/>
                <w:lang w:val="en-US"/>
              </w:rPr>
              <w:t>Birou contabil șef; Anexe; Casierie; Securitate și sănătate;</w:t>
            </w:r>
          </w:p>
          <w:p w14:paraId="27497110" w14:textId="4ABB155B" w:rsidR="001943FC" w:rsidRPr="00FC1486" w:rsidRDefault="001943FC" w:rsidP="001943FC">
            <w:pPr>
              <w:pStyle w:val="Normalbullet"/>
              <w:numPr>
                <w:ilvl w:val="0"/>
                <w:numId w:val="0"/>
              </w:numPr>
              <w:rPr>
                <w:rFonts w:ascii="Georgia" w:hAnsi="Georgia"/>
                <w:sz w:val="20"/>
                <w:szCs w:val="20"/>
                <w:lang w:val="en-US"/>
              </w:rPr>
            </w:pPr>
            <w:r w:rsidRPr="00FC1486">
              <w:rPr>
                <w:rFonts w:ascii="Georgia" w:hAnsi="Georgia"/>
                <w:sz w:val="20"/>
                <w:szCs w:val="20"/>
                <w:lang w:val="en-US"/>
              </w:rPr>
              <w:t>Birou contabilitate; Grup sanitar F + vestiar; Grup sanitar B + vestiar; Birou achiziții; Compartiment doc. clasificate; Compartiment salarizare și decontări; Birou asistență psihologică; Depozit; Birou juridic; Circulații; Casa scării.</w:t>
            </w:r>
          </w:p>
        </w:tc>
      </w:tr>
      <w:tr w:rsidR="00A10684" w:rsidRPr="00FC1486" w14:paraId="2E279CC2" w14:textId="77777777" w:rsidTr="005B62B1">
        <w:tc>
          <w:tcPr>
            <w:tcW w:w="3001" w:type="dxa"/>
            <w:tcBorders>
              <w:top w:val="single" w:sz="4" w:space="0" w:color="auto"/>
              <w:left w:val="dotted" w:sz="4" w:space="0" w:color="000000"/>
              <w:bottom w:val="dotted" w:sz="4" w:space="0" w:color="000000"/>
              <w:right w:val="dotted" w:sz="4" w:space="0" w:color="000000"/>
            </w:tcBorders>
          </w:tcPr>
          <w:p w14:paraId="7DEA7FE2" w14:textId="77777777" w:rsidR="00A10684" w:rsidRPr="00FC1486" w:rsidRDefault="00A10684" w:rsidP="00D07A08">
            <w:pPr>
              <w:rPr>
                <w:rFonts w:ascii="Georgia" w:eastAsia="TimesNewRomanPSMT" w:hAnsi="Georgia" w:cs="TimesNewRomanPSMT"/>
                <w:b/>
                <w:bCs/>
                <w:sz w:val="20"/>
                <w:szCs w:val="20"/>
                <w:lang w:val="en-US"/>
              </w:rPr>
            </w:pPr>
            <w:r w:rsidRPr="00FC1486">
              <w:rPr>
                <w:rFonts w:ascii="Georgia" w:eastAsia="TimesNewRomanPSMT" w:hAnsi="Georgia" w:cs="TimesNewRomanPSMT"/>
                <w:b/>
                <w:bCs/>
                <w:sz w:val="20"/>
                <w:szCs w:val="20"/>
                <w:lang w:val="en-US"/>
              </w:rPr>
              <w:t>Sistem constructiv:</w:t>
            </w:r>
          </w:p>
        </w:tc>
        <w:tc>
          <w:tcPr>
            <w:tcW w:w="7229" w:type="dxa"/>
            <w:tcBorders>
              <w:top w:val="single" w:sz="4" w:space="0" w:color="auto"/>
              <w:left w:val="dotted" w:sz="4" w:space="0" w:color="000000"/>
              <w:bottom w:val="dotted" w:sz="4" w:space="0" w:color="000000"/>
              <w:right w:val="dotted" w:sz="4" w:space="0" w:color="000000"/>
            </w:tcBorders>
          </w:tcPr>
          <w:p w14:paraId="283902A8" w14:textId="77777777" w:rsidR="00A10684" w:rsidRPr="00FC1486" w:rsidRDefault="00A10684" w:rsidP="00D07A08">
            <w:pPr>
              <w:pStyle w:val="Normalbullet"/>
              <w:numPr>
                <w:ilvl w:val="0"/>
                <w:numId w:val="0"/>
              </w:numPr>
              <w:ind w:left="1987"/>
              <w:rPr>
                <w:rFonts w:ascii="Georgia" w:hAnsi="Georgia"/>
                <w:sz w:val="20"/>
                <w:szCs w:val="20"/>
                <w:lang w:val="en-US"/>
              </w:rPr>
            </w:pPr>
          </w:p>
        </w:tc>
      </w:tr>
      <w:tr w:rsidR="00A10684" w:rsidRPr="00FC1486" w14:paraId="1103D1CF" w14:textId="77777777" w:rsidTr="005B62B1">
        <w:tc>
          <w:tcPr>
            <w:tcW w:w="3001" w:type="dxa"/>
            <w:tcBorders>
              <w:top w:val="dotted" w:sz="4" w:space="0" w:color="000000"/>
              <w:left w:val="dotted" w:sz="4" w:space="0" w:color="000000"/>
              <w:bottom w:val="dotted" w:sz="4" w:space="0" w:color="000000"/>
              <w:right w:val="dotted" w:sz="4" w:space="0" w:color="000000"/>
            </w:tcBorders>
          </w:tcPr>
          <w:p w14:paraId="40B57B05" w14:textId="77777777" w:rsidR="00A10684" w:rsidRPr="00FC1486" w:rsidRDefault="00A10684" w:rsidP="00D07A08">
            <w:pPr>
              <w:ind w:left="1440"/>
              <w:rPr>
                <w:rFonts w:ascii="Georgia" w:eastAsia="TimesNewRomanPSMT" w:hAnsi="Georgia" w:cs="TimesNewRomanPSMT"/>
                <w:b/>
                <w:bCs/>
                <w:sz w:val="20"/>
                <w:szCs w:val="20"/>
                <w:lang w:val="en-US"/>
              </w:rPr>
            </w:pPr>
          </w:p>
        </w:tc>
        <w:tc>
          <w:tcPr>
            <w:tcW w:w="7229" w:type="dxa"/>
            <w:tcBorders>
              <w:top w:val="dotted" w:sz="4" w:space="0" w:color="000000"/>
              <w:left w:val="dotted" w:sz="4" w:space="0" w:color="000000"/>
              <w:bottom w:val="dotted" w:sz="4" w:space="0" w:color="000000"/>
              <w:right w:val="dotted" w:sz="4" w:space="0" w:color="000000"/>
            </w:tcBorders>
          </w:tcPr>
          <w:p w14:paraId="0D3D3FAB" w14:textId="77777777" w:rsidR="00A10684" w:rsidRPr="00FC1486" w:rsidRDefault="00A10684" w:rsidP="002677E7">
            <w:pPr>
              <w:pStyle w:val="Normalbullet"/>
              <w:numPr>
                <w:ilvl w:val="0"/>
                <w:numId w:val="17"/>
              </w:numPr>
              <w:ind w:left="241" w:hanging="241"/>
              <w:rPr>
                <w:rFonts w:ascii="Georgia" w:hAnsi="Georgia"/>
                <w:sz w:val="20"/>
                <w:szCs w:val="20"/>
                <w:lang w:val="en-US"/>
              </w:rPr>
            </w:pPr>
            <w:r w:rsidRPr="00FC1486">
              <w:rPr>
                <w:rFonts w:ascii="Georgia" w:hAnsi="Georgia"/>
                <w:sz w:val="20"/>
                <w:szCs w:val="20"/>
                <w:lang w:val="en-US"/>
              </w:rPr>
              <w:t>structură:</w:t>
            </w:r>
          </w:p>
          <w:p w14:paraId="01C0363A" w14:textId="77777777" w:rsidR="00A10684" w:rsidRPr="00FC1486" w:rsidRDefault="00A10684" w:rsidP="002677E7">
            <w:pPr>
              <w:pStyle w:val="Normalbullet"/>
              <w:numPr>
                <w:ilvl w:val="0"/>
                <w:numId w:val="16"/>
              </w:numPr>
              <w:ind w:left="1080"/>
              <w:rPr>
                <w:rFonts w:ascii="Georgia" w:hAnsi="Georgia"/>
                <w:sz w:val="20"/>
                <w:szCs w:val="20"/>
                <w:lang w:val="en-US"/>
              </w:rPr>
            </w:pPr>
            <w:r w:rsidRPr="00FC1486">
              <w:rPr>
                <w:rFonts w:ascii="Georgia" w:hAnsi="Georgia"/>
                <w:sz w:val="20"/>
                <w:szCs w:val="20"/>
                <w:lang w:val="en-US"/>
              </w:rPr>
              <w:t>cadre de beton armat, cu stâlpi și grinzi</w:t>
            </w:r>
          </w:p>
          <w:p w14:paraId="45ECFDE7" w14:textId="77777777" w:rsidR="00A10684" w:rsidRPr="00FC1486" w:rsidRDefault="00A10684" w:rsidP="002677E7">
            <w:pPr>
              <w:pStyle w:val="Normalbullet"/>
              <w:numPr>
                <w:ilvl w:val="0"/>
                <w:numId w:val="16"/>
              </w:numPr>
              <w:ind w:left="1080"/>
              <w:rPr>
                <w:rFonts w:ascii="Georgia" w:hAnsi="Georgia"/>
                <w:sz w:val="20"/>
                <w:szCs w:val="20"/>
                <w:lang w:val="en-US"/>
              </w:rPr>
            </w:pPr>
            <w:r w:rsidRPr="00FC1486">
              <w:rPr>
                <w:rFonts w:ascii="Georgia" w:hAnsi="Georgia"/>
                <w:sz w:val="20"/>
                <w:szCs w:val="20"/>
                <w:lang w:val="en-US"/>
              </w:rPr>
              <w:t xml:space="preserve"> planșee din beton</w:t>
            </w:r>
          </w:p>
          <w:p w14:paraId="2FD54E8E" w14:textId="77777777" w:rsidR="00A10684" w:rsidRPr="00FC1486" w:rsidRDefault="00A10684" w:rsidP="002677E7">
            <w:pPr>
              <w:pStyle w:val="Normalbullet"/>
              <w:numPr>
                <w:ilvl w:val="1"/>
                <w:numId w:val="10"/>
              </w:numPr>
              <w:ind w:left="225" w:hanging="225"/>
              <w:rPr>
                <w:rFonts w:ascii="Georgia" w:hAnsi="Georgia"/>
                <w:sz w:val="20"/>
                <w:szCs w:val="20"/>
                <w:lang w:val="en-US"/>
              </w:rPr>
            </w:pPr>
            <w:r w:rsidRPr="00FC1486">
              <w:rPr>
                <w:rFonts w:ascii="Georgia" w:hAnsi="Georgia"/>
                <w:sz w:val="20"/>
                <w:szCs w:val="20"/>
                <w:lang w:val="en-US"/>
              </w:rPr>
              <w:t xml:space="preserve">închideri perimetrale:        </w:t>
            </w:r>
          </w:p>
          <w:p w14:paraId="3E26B40F" w14:textId="1518DB7F" w:rsidR="00A10684" w:rsidRPr="005B62B1" w:rsidRDefault="00A10684" w:rsidP="005B62B1">
            <w:pPr>
              <w:pStyle w:val="Normalbullet"/>
              <w:numPr>
                <w:ilvl w:val="0"/>
                <w:numId w:val="11"/>
              </w:numPr>
              <w:rPr>
                <w:rFonts w:ascii="Georgia" w:hAnsi="Georgia"/>
                <w:sz w:val="20"/>
                <w:szCs w:val="20"/>
                <w:lang w:val="en-US"/>
              </w:rPr>
            </w:pPr>
            <w:r w:rsidRPr="00FC1486">
              <w:rPr>
                <w:rFonts w:ascii="Georgia" w:hAnsi="Georgia"/>
                <w:sz w:val="20"/>
                <w:szCs w:val="20"/>
                <w:lang w:val="en-US"/>
              </w:rPr>
              <w:t>zidărie 30cm;</w:t>
            </w:r>
          </w:p>
          <w:p w14:paraId="6DD68A8C" w14:textId="77777777" w:rsidR="00A10684" w:rsidRPr="00FC1486" w:rsidRDefault="00A10684" w:rsidP="002677E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compartimentări interioare:</w:t>
            </w:r>
          </w:p>
          <w:p w14:paraId="18A1C4B3" w14:textId="10F3AABA" w:rsidR="00A10684" w:rsidRPr="00CB1FD8" w:rsidRDefault="00A10684" w:rsidP="00CB1FD8">
            <w:pPr>
              <w:pStyle w:val="Listparagraf"/>
              <w:numPr>
                <w:ilvl w:val="0"/>
                <w:numId w:val="11"/>
              </w:numPr>
              <w:suppressAutoHyphens/>
              <w:rPr>
                <w:rFonts w:ascii="Georgia" w:eastAsia="TimesNewRomanPSMT" w:hAnsi="Georgia" w:cs="TimesNewRomanPSMT"/>
                <w:sz w:val="20"/>
                <w:szCs w:val="20"/>
                <w:lang w:val="en-US"/>
              </w:rPr>
            </w:pPr>
            <w:r w:rsidRPr="00FC1486">
              <w:rPr>
                <w:rFonts w:ascii="Georgia" w:eastAsia="TimesNewRomanPSMT" w:hAnsi="Georgia"/>
                <w:sz w:val="20"/>
                <w:szCs w:val="20"/>
                <w:lang w:val="en-US"/>
              </w:rPr>
              <w:t xml:space="preserve">zidărie 15 cm </w:t>
            </w:r>
            <w:r w:rsidRPr="00FC1486">
              <w:rPr>
                <w:rFonts w:ascii="Georgia" w:eastAsia="TimesNewRomanPSMT" w:hAnsi="Georgia"/>
                <w:sz w:val="20"/>
                <w:szCs w:val="20"/>
              </w:rPr>
              <w:t xml:space="preserve">și </w:t>
            </w:r>
            <w:r w:rsidRPr="00FC1486">
              <w:rPr>
                <w:rFonts w:ascii="Georgia" w:eastAsia="Calibri" w:hAnsi="Georgia"/>
                <w:sz w:val="20"/>
                <w:szCs w:val="20"/>
                <w:lang w:val="en-US"/>
              </w:rPr>
              <w:t>30</w:t>
            </w:r>
            <w:r w:rsidRPr="00FC1486">
              <w:rPr>
                <w:rFonts w:ascii="Georgia" w:eastAsia="TimesNewRomanPSMT" w:hAnsi="Georgia"/>
                <w:sz w:val="20"/>
                <w:szCs w:val="20"/>
                <w:lang w:val="en-US"/>
              </w:rPr>
              <w:t xml:space="preserve"> cm</w:t>
            </w:r>
            <w:r w:rsidRPr="00FC1486">
              <w:rPr>
                <w:rFonts w:ascii="Georgia" w:eastAsia="Calibri" w:hAnsi="Georgia"/>
                <w:sz w:val="20"/>
                <w:szCs w:val="20"/>
                <w:lang w:val="en-US"/>
              </w:rPr>
              <w:t xml:space="preserve"> </w:t>
            </w:r>
            <w:r w:rsidRPr="00FC1486">
              <w:rPr>
                <w:rFonts w:ascii="Georgia" w:eastAsia="TimesNewRomanPSMT" w:hAnsi="Georgia" w:cs="TimesNewRomanPSMT"/>
                <w:sz w:val="20"/>
                <w:szCs w:val="20"/>
                <w:lang w:val="en-US"/>
              </w:rPr>
              <w:t>cu rezisten</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ă la foc în func</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 xml:space="preserve">ie de densitatea sarcinii termice </w:t>
            </w:r>
            <w:r w:rsidRPr="00FC1486">
              <w:rPr>
                <w:rFonts w:ascii="Georgia" w:eastAsia="TimesNewRomanPSMT" w:hAnsi="Georgia" w:cs="Calibri"/>
                <w:sz w:val="20"/>
                <w:szCs w:val="20"/>
                <w:lang w:val="en-US"/>
              </w:rPr>
              <w:t>ș</w:t>
            </w:r>
            <w:r w:rsidRPr="00FC1486">
              <w:rPr>
                <w:rFonts w:ascii="Georgia" w:eastAsia="TimesNewRomanPSMT" w:hAnsi="Georgia" w:cs="TimesNewRomanPSMT"/>
                <w:sz w:val="20"/>
                <w:szCs w:val="20"/>
                <w:lang w:val="en-US"/>
              </w:rPr>
              <w:t>i/sau destina</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ia incăperilor.</w:t>
            </w:r>
          </w:p>
        </w:tc>
      </w:tr>
      <w:tr w:rsidR="00A10684" w:rsidRPr="00FC1486" w14:paraId="74321D65" w14:textId="77777777" w:rsidTr="005B62B1">
        <w:tc>
          <w:tcPr>
            <w:tcW w:w="3001" w:type="dxa"/>
            <w:tcBorders>
              <w:top w:val="dotted" w:sz="4" w:space="0" w:color="000000"/>
              <w:left w:val="dotted" w:sz="4" w:space="0" w:color="000000"/>
              <w:bottom w:val="dotted" w:sz="4" w:space="0" w:color="000000"/>
              <w:right w:val="dotted" w:sz="4" w:space="0" w:color="000000"/>
            </w:tcBorders>
          </w:tcPr>
          <w:p w14:paraId="5A94B050" w14:textId="77777777" w:rsidR="00A10684" w:rsidRPr="00FC1486" w:rsidRDefault="00A10684" w:rsidP="00D07A08">
            <w:pPr>
              <w:ind w:left="-19"/>
              <w:rPr>
                <w:rFonts w:ascii="Georgia" w:eastAsia="TimesNewRomanPSMT" w:hAnsi="Georgia" w:cs="TimesNewRomanPSMT"/>
                <w:b/>
                <w:bCs/>
                <w:sz w:val="20"/>
                <w:szCs w:val="20"/>
                <w:lang w:val="en-US"/>
              </w:rPr>
            </w:pPr>
            <w:r w:rsidRPr="00FC1486">
              <w:rPr>
                <w:rFonts w:ascii="Georgia" w:eastAsia="TimesNewRomanPSMT" w:hAnsi="Georgia" w:cs="TimesNewRomanPSMT"/>
                <w:b/>
                <w:bCs/>
                <w:sz w:val="20"/>
                <w:szCs w:val="20"/>
                <w:lang w:val="en-US"/>
              </w:rPr>
              <w:t>Finisaje exterioare</w:t>
            </w:r>
          </w:p>
          <w:p w14:paraId="153CDD28" w14:textId="77777777" w:rsidR="00A10684" w:rsidRPr="00FC1486" w:rsidRDefault="00A10684" w:rsidP="00D07A08">
            <w:pPr>
              <w:ind w:left="1440"/>
              <w:rPr>
                <w:rFonts w:ascii="Georgia" w:hAnsi="Georgia" w:cs="TimesNewRomanPS-BoldMT"/>
                <w:b/>
                <w:bCs/>
                <w:sz w:val="20"/>
                <w:szCs w:val="20"/>
                <w:lang w:val="en-US"/>
              </w:rPr>
            </w:pPr>
          </w:p>
        </w:tc>
        <w:tc>
          <w:tcPr>
            <w:tcW w:w="7229" w:type="dxa"/>
            <w:tcBorders>
              <w:top w:val="dotted" w:sz="4" w:space="0" w:color="000000"/>
              <w:left w:val="dotted" w:sz="4" w:space="0" w:color="000000"/>
              <w:bottom w:val="dotted" w:sz="4" w:space="0" w:color="000000"/>
              <w:right w:val="dotted" w:sz="4" w:space="0" w:color="000000"/>
            </w:tcBorders>
          </w:tcPr>
          <w:p w14:paraId="5AFD172E" w14:textId="77777777" w:rsidR="00A10684" w:rsidRPr="00FC1486" w:rsidRDefault="00A10684" w:rsidP="002677E7">
            <w:pPr>
              <w:pStyle w:val="Normalbullet"/>
              <w:numPr>
                <w:ilvl w:val="1"/>
                <w:numId w:val="10"/>
              </w:numPr>
              <w:ind w:left="255" w:hanging="255"/>
              <w:rPr>
                <w:rFonts w:ascii="Georgia" w:eastAsia="TimesNewRomanPSMT" w:hAnsi="Georgia" w:cs="TimesNewRomanPSMT"/>
                <w:sz w:val="20"/>
                <w:szCs w:val="20"/>
                <w:lang w:val="en-US"/>
              </w:rPr>
            </w:pPr>
            <w:r w:rsidRPr="00FC1486">
              <w:rPr>
                <w:rFonts w:ascii="Georgia" w:hAnsi="Georgia"/>
                <w:sz w:val="20"/>
                <w:szCs w:val="20"/>
                <w:lang w:val="en-US"/>
              </w:rPr>
              <w:t>fa</w:t>
            </w:r>
            <w:r w:rsidRPr="00FC1486">
              <w:rPr>
                <w:rFonts w:ascii="Georgia" w:hAnsi="Georgia" w:cs="Calibri"/>
                <w:sz w:val="20"/>
                <w:szCs w:val="20"/>
                <w:lang w:val="en-US"/>
              </w:rPr>
              <w:t>ț</w:t>
            </w:r>
            <w:r w:rsidRPr="00FC1486">
              <w:rPr>
                <w:rFonts w:ascii="Georgia" w:hAnsi="Georgia"/>
                <w:sz w:val="20"/>
                <w:szCs w:val="20"/>
                <w:lang w:val="en-US"/>
              </w:rPr>
              <w:t>adă - termosistem vată minerală bazaltică</w:t>
            </w:r>
            <w:r w:rsidRPr="00FC1486">
              <w:rPr>
                <w:rFonts w:ascii="Georgia" w:hAnsi="Georgia"/>
                <w:color w:val="FF0000"/>
                <w:sz w:val="20"/>
                <w:szCs w:val="20"/>
                <w:lang w:val="en-US"/>
              </w:rPr>
              <w:t xml:space="preserve"> </w:t>
            </w:r>
            <w:r w:rsidRPr="00FC1486">
              <w:rPr>
                <w:rFonts w:ascii="Georgia" w:hAnsi="Georgia"/>
                <w:color w:val="auto"/>
                <w:sz w:val="20"/>
                <w:szCs w:val="20"/>
                <w:lang w:val="en-US"/>
              </w:rPr>
              <w:t xml:space="preserve">15 cm </w:t>
            </w:r>
            <w:r w:rsidRPr="00FC1486">
              <w:rPr>
                <w:rFonts w:ascii="Georgia" w:hAnsi="Georgia"/>
                <w:sz w:val="20"/>
                <w:szCs w:val="20"/>
                <w:lang w:val="en-US"/>
              </w:rPr>
              <w:t xml:space="preserve">finisat cu tencuieli decorative; </w:t>
            </w:r>
            <w:r w:rsidRPr="00FC1486">
              <w:rPr>
                <w:rFonts w:ascii="Georgia" w:eastAsia="TimesNewRomanPSMT" w:hAnsi="Georgia" w:cs="TimesNewRomanPSMT"/>
                <w:sz w:val="20"/>
                <w:szCs w:val="20"/>
                <w:lang w:val="en-US"/>
              </w:rPr>
              <w:t>soclu – termosistem polistiren extrudat finisat cu tencuial</w:t>
            </w:r>
            <w:r w:rsidRPr="00FC1486">
              <w:rPr>
                <w:rFonts w:ascii="Georgia" w:eastAsia="TimesNewRomanPSMT" w:hAnsi="Georgia" w:cs="TimesNewRomanPSMT"/>
                <w:sz w:val="20"/>
                <w:szCs w:val="20"/>
              </w:rPr>
              <w:t>ă hidroizolantă cu rezistență mecanică</w:t>
            </w:r>
            <w:r w:rsidRPr="00FC1486">
              <w:rPr>
                <w:rFonts w:ascii="Georgia" w:eastAsia="TimesNewRomanPSMT" w:hAnsi="Georgia" w:cs="TimesNewRomanPSMT"/>
                <w:sz w:val="20"/>
                <w:szCs w:val="20"/>
                <w:lang w:val="en-US"/>
              </w:rPr>
              <w:t xml:space="preserve">; </w:t>
            </w:r>
          </w:p>
          <w:p w14:paraId="3A6F1CC6" w14:textId="77777777" w:rsidR="00A10684" w:rsidRPr="00FC1486" w:rsidRDefault="00A10684" w:rsidP="002677E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lastRenderedPageBreak/>
              <w:t xml:space="preserve">copertinele care protejază accesele în clădire </w:t>
            </w:r>
            <w:r w:rsidRPr="00FC1486">
              <w:rPr>
                <w:rFonts w:ascii="Georgia" w:hAnsi="Georgia"/>
                <w:color w:val="auto"/>
                <w:sz w:val="20"/>
                <w:szCs w:val="20"/>
                <w:lang w:val="en-US"/>
              </w:rPr>
              <w:t>sunt finisate cu tencuieli structurate de exterior</w:t>
            </w:r>
            <w:r w:rsidRPr="00FC1486">
              <w:rPr>
                <w:rFonts w:ascii="Georgia" w:hAnsi="Georgia"/>
                <w:sz w:val="20"/>
                <w:szCs w:val="20"/>
                <w:lang w:val="en-US"/>
              </w:rPr>
              <w:t>;</w:t>
            </w:r>
          </w:p>
          <w:p w14:paraId="53AFA255" w14:textId="77777777" w:rsidR="00A10684" w:rsidRPr="00FC1486" w:rsidRDefault="00A10684" w:rsidP="002677E7">
            <w:pPr>
              <w:pStyle w:val="Normalbullet"/>
              <w:numPr>
                <w:ilvl w:val="1"/>
                <w:numId w:val="10"/>
              </w:numPr>
              <w:ind w:left="255" w:hanging="270"/>
              <w:rPr>
                <w:rFonts w:ascii="Georgia" w:hAnsi="Georgia"/>
                <w:sz w:val="20"/>
                <w:szCs w:val="20"/>
                <w:lang w:val="en-US"/>
              </w:rPr>
            </w:pPr>
            <w:r w:rsidRPr="00FC1486">
              <w:rPr>
                <w:rFonts w:ascii="Georgia" w:hAnsi="Georgia"/>
                <w:sz w:val="20"/>
                <w:szCs w:val="20"/>
              </w:rPr>
              <w:t xml:space="preserve">zonele vitrate vor fi inchise cu </w:t>
            </w:r>
            <w:r w:rsidRPr="00FC1486">
              <w:rPr>
                <w:rFonts w:ascii="Georgia" w:hAnsi="Georgia"/>
                <w:sz w:val="20"/>
                <w:szCs w:val="20"/>
                <w:lang w:val="en-US"/>
              </w:rPr>
              <w:t>tâmplărie termoizolantă din profile de aluminiu;</w:t>
            </w:r>
          </w:p>
          <w:p w14:paraId="13F37EE2" w14:textId="77777777" w:rsidR="00A10684" w:rsidRPr="00FC1486" w:rsidRDefault="00A10684" w:rsidP="002677E7">
            <w:pPr>
              <w:pStyle w:val="Normalbullet"/>
              <w:numPr>
                <w:ilvl w:val="1"/>
                <w:numId w:val="10"/>
              </w:numPr>
              <w:ind w:left="255" w:hanging="270"/>
              <w:rPr>
                <w:rFonts w:ascii="Georgia" w:hAnsi="Georgia"/>
                <w:sz w:val="20"/>
                <w:szCs w:val="20"/>
                <w:lang w:val="pt-BR"/>
              </w:rPr>
            </w:pPr>
            <w:r w:rsidRPr="00FC1486">
              <w:rPr>
                <w:rFonts w:ascii="Georgia" w:hAnsi="Georgia"/>
                <w:sz w:val="20"/>
                <w:szCs w:val="20"/>
                <w:lang w:val="pt-BR"/>
              </w:rPr>
              <w:t>peste etajul 2 se va realiza o terasă necirculabilă termoizolată cu vat</w:t>
            </w:r>
            <w:r w:rsidRPr="00FC1486">
              <w:rPr>
                <w:rFonts w:ascii="Georgia" w:hAnsi="Georgia"/>
                <w:sz w:val="20"/>
                <w:szCs w:val="20"/>
              </w:rPr>
              <w:t>ă minerală bazaltică</w:t>
            </w:r>
            <w:r w:rsidRPr="00FC1486">
              <w:rPr>
                <w:rFonts w:ascii="Georgia" w:hAnsi="Georgia"/>
                <w:sz w:val="20"/>
                <w:szCs w:val="20"/>
                <w:lang w:val="pt-BR"/>
              </w:rPr>
              <w:t xml:space="preserve"> 25cm</w:t>
            </w:r>
            <w:r w:rsidRPr="00FC1486">
              <w:rPr>
                <w:rFonts w:ascii="Georgia" w:eastAsia="TimesNewRomanPSMT" w:hAnsi="Georgia" w:cs="TimesNewRomanPSMT"/>
                <w:sz w:val="20"/>
                <w:szCs w:val="20"/>
                <w:lang w:val="pt-BR"/>
              </w:rPr>
              <w:t>;</w:t>
            </w:r>
          </w:p>
          <w:p w14:paraId="7F575C12" w14:textId="77777777" w:rsidR="00A10684" w:rsidRPr="00FC1486" w:rsidRDefault="00A10684" w:rsidP="002677E7">
            <w:pPr>
              <w:pStyle w:val="Normalbullet"/>
              <w:numPr>
                <w:ilvl w:val="1"/>
                <w:numId w:val="10"/>
              </w:numPr>
              <w:ind w:left="255" w:hanging="255"/>
              <w:rPr>
                <w:rFonts w:ascii="Georgia" w:hAnsi="Georgia"/>
                <w:color w:val="auto"/>
                <w:sz w:val="20"/>
                <w:szCs w:val="20"/>
                <w:lang w:val="en-US"/>
              </w:rPr>
            </w:pPr>
            <w:r w:rsidRPr="00FC1486">
              <w:rPr>
                <w:rFonts w:ascii="Georgia" w:eastAsia="TimesNewRomanPSMT" w:hAnsi="Georgia" w:cs="TimesNewRomanPSMT"/>
                <w:color w:val="auto"/>
                <w:sz w:val="20"/>
                <w:szCs w:val="20"/>
                <w:lang w:val="en-US"/>
              </w:rPr>
              <w:t>u</w:t>
            </w:r>
            <w:r w:rsidRPr="00FC1486">
              <w:rPr>
                <w:rFonts w:ascii="Georgia" w:eastAsia="TimesNewRomanPSMT" w:hAnsi="Georgia" w:cs="Calibri"/>
                <w:color w:val="auto"/>
                <w:sz w:val="20"/>
                <w:szCs w:val="20"/>
                <w:lang w:val="en-US"/>
              </w:rPr>
              <w:t>ș</w:t>
            </w:r>
            <w:r w:rsidRPr="00FC1486">
              <w:rPr>
                <w:rFonts w:ascii="Georgia" w:eastAsia="TimesNewRomanPSMT" w:hAnsi="Georgia" w:cs="TimesNewRomanPSMT"/>
                <w:color w:val="auto"/>
                <w:sz w:val="20"/>
                <w:szCs w:val="20"/>
                <w:lang w:val="en-US"/>
              </w:rPr>
              <w:t>a de acces prevăzută cu dispozitive de autoînchidere si sistem control acces;</w:t>
            </w:r>
          </w:p>
          <w:p w14:paraId="60FD65AA" w14:textId="56BCA0FF" w:rsidR="00A10684" w:rsidRPr="00CB1FD8" w:rsidRDefault="00A10684" w:rsidP="00CB1FD8">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 xml:space="preserve">podestele de acces în clădire vor avea finisaj rezistent la trafic intens </w:t>
            </w:r>
            <w:r w:rsidRPr="00FC1486">
              <w:rPr>
                <w:rFonts w:ascii="Georgia" w:hAnsi="Georgia" w:cs="Calibri"/>
                <w:sz w:val="20"/>
                <w:szCs w:val="20"/>
                <w:lang w:val="en-US"/>
              </w:rPr>
              <w:t>ș</w:t>
            </w:r>
            <w:r w:rsidRPr="00FC1486">
              <w:rPr>
                <w:rFonts w:ascii="Georgia" w:hAnsi="Georgia"/>
                <w:sz w:val="20"/>
                <w:szCs w:val="20"/>
                <w:lang w:val="en-US"/>
              </w:rPr>
              <w:t xml:space="preserve">i la înghet, cu </w:t>
            </w:r>
            <w:r w:rsidRPr="00FC1486">
              <w:rPr>
                <w:rFonts w:ascii="Georgia" w:eastAsia="TimesNewRomanPSMT" w:hAnsi="Georgia" w:cs="TimesNewRomanPSMT"/>
                <w:sz w:val="20"/>
                <w:szCs w:val="20"/>
                <w:lang w:val="en-US"/>
              </w:rPr>
              <w:t>suprafa</w:t>
            </w:r>
            <w:r w:rsidRPr="00FC1486">
              <w:rPr>
                <w:rFonts w:ascii="Georgia" w:eastAsia="TimesNewRomanPSMT" w:hAnsi="Georgia" w:cs="Calibri"/>
                <w:sz w:val="20"/>
                <w:szCs w:val="20"/>
                <w:lang w:val="en-US"/>
              </w:rPr>
              <w:t>ț</w:t>
            </w:r>
            <w:r w:rsidRPr="00FC1486">
              <w:rPr>
                <w:rFonts w:ascii="Georgia" w:eastAsia="TimesNewRomanPSMT" w:hAnsi="Georgia" w:cs="TimesNewRomanPSMT"/>
                <w:sz w:val="20"/>
                <w:szCs w:val="20"/>
                <w:lang w:val="en-US"/>
              </w:rPr>
              <w:t>ă antiderapantă.</w:t>
            </w:r>
          </w:p>
        </w:tc>
      </w:tr>
      <w:tr w:rsidR="00A10684" w:rsidRPr="00FC1486" w14:paraId="226415AF" w14:textId="77777777" w:rsidTr="005B62B1">
        <w:tc>
          <w:tcPr>
            <w:tcW w:w="3001" w:type="dxa"/>
            <w:tcBorders>
              <w:top w:val="dotted" w:sz="4" w:space="0" w:color="000000"/>
              <w:left w:val="dotted" w:sz="4" w:space="0" w:color="000000"/>
              <w:bottom w:val="dotted" w:sz="4" w:space="0" w:color="000000"/>
              <w:right w:val="dotted" w:sz="4" w:space="0" w:color="000000"/>
            </w:tcBorders>
          </w:tcPr>
          <w:p w14:paraId="419EA872" w14:textId="77777777" w:rsidR="00A10684" w:rsidRPr="00FC1486" w:rsidRDefault="00A10684" w:rsidP="00D07A08">
            <w:pPr>
              <w:ind w:left="-19"/>
              <w:rPr>
                <w:rFonts w:ascii="Georgia" w:eastAsia="TimesNewRomanPSMT" w:hAnsi="Georgia" w:cs="TimesNewRomanPSMT"/>
                <w:b/>
                <w:bCs/>
                <w:sz w:val="20"/>
                <w:szCs w:val="20"/>
                <w:lang w:val="en-US"/>
              </w:rPr>
            </w:pPr>
            <w:r w:rsidRPr="00FC1486">
              <w:rPr>
                <w:rFonts w:ascii="Georgia" w:eastAsia="TimesNewRomanPSMT" w:hAnsi="Georgia" w:cs="TimesNewRomanPSMT"/>
                <w:b/>
                <w:bCs/>
                <w:sz w:val="20"/>
                <w:szCs w:val="20"/>
                <w:lang w:val="en-US"/>
              </w:rPr>
              <w:lastRenderedPageBreak/>
              <w:t>Finisaje interioare</w:t>
            </w:r>
          </w:p>
          <w:p w14:paraId="7EB107E2" w14:textId="77777777" w:rsidR="00A10684" w:rsidRPr="00FC1486" w:rsidRDefault="00A10684" w:rsidP="00D07A08">
            <w:pPr>
              <w:ind w:left="1440"/>
              <w:rPr>
                <w:rFonts w:ascii="Georgia" w:hAnsi="Georgia" w:cs="TimesNewRomanPS-BoldMT"/>
                <w:b/>
                <w:bCs/>
                <w:sz w:val="20"/>
                <w:szCs w:val="20"/>
                <w:lang w:val="en-US"/>
              </w:rPr>
            </w:pPr>
          </w:p>
        </w:tc>
        <w:tc>
          <w:tcPr>
            <w:tcW w:w="7229" w:type="dxa"/>
            <w:tcBorders>
              <w:top w:val="dotted" w:sz="4" w:space="0" w:color="000000"/>
              <w:left w:val="dotted" w:sz="4" w:space="0" w:color="000000"/>
              <w:bottom w:val="dotted" w:sz="4" w:space="0" w:color="000000"/>
              <w:right w:val="dotted" w:sz="4" w:space="0" w:color="000000"/>
            </w:tcBorders>
          </w:tcPr>
          <w:p w14:paraId="68886D93" w14:textId="77777777" w:rsidR="00A10684" w:rsidRPr="00FC1486" w:rsidRDefault="00A10684" w:rsidP="002677E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vor fi specifice actvităților care se vor desfășura in aceste spații – pardoseli din gresie ceramica antiderapantă; pere</w:t>
            </w:r>
            <w:r w:rsidRPr="00FC1486">
              <w:rPr>
                <w:rFonts w:ascii="Georgia" w:hAnsi="Georgia" w:cs="Calibri"/>
                <w:sz w:val="20"/>
                <w:szCs w:val="20"/>
                <w:lang w:val="en-US"/>
              </w:rPr>
              <w:t>ț</w:t>
            </w:r>
            <w:r w:rsidRPr="00FC1486">
              <w:rPr>
                <w:rFonts w:ascii="Georgia" w:hAnsi="Georgia"/>
                <w:sz w:val="20"/>
                <w:szCs w:val="20"/>
                <w:lang w:val="en-US"/>
              </w:rPr>
              <w:t xml:space="preserve">i </w:t>
            </w:r>
            <w:r w:rsidRPr="00FC1486">
              <w:rPr>
                <w:rFonts w:ascii="Georgia" w:hAnsi="Georgia"/>
                <w:sz w:val="20"/>
                <w:szCs w:val="20"/>
              </w:rPr>
              <w:t xml:space="preserve">și </w:t>
            </w:r>
            <w:r w:rsidRPr="00FC1486">
              <w:rPr>
                <w:rFonts w:ascii="Georgia" w:hAnsi="Georgia"/>
                <w:sz w:val="20"/>
                <w:szCs w:val="20"/>
                <w:lang w:val="en-US"/>
              </w:rPr>
              <w:t>tavane zugrăveli lavabile lavabile si unde este nevoie tavane suspendate din gips-carton;</w:t>
            </w:r>
          </w:p>
          <w:p w14:paraId="438D64E2" w14:textId="24BF162C" w:rsidR="00A10684" w:rsidRPr="00CB1FD8" w:rsidRDefault="00A10684" w:rsidP="00CB1FD8">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băi – hidroizola</w:t>
            </w:r>
            <w:r w:rsidRPr="00FC1486">
              <w:rPr>
                <w:rFonts w:ascii="Georgia" w:hAnsi="Georgia" w:cs="Calibri"/>
                <w:sz w:val="20"/>
                <w:szCs w:val="20"/>
                <w:lang w:val="en-US"/>
              </w:rPr>
              <w:t>ț</w:t>
            </w:r>
            <w:r w:rsidRPr="00FC1486">
              <w:rPr>
                <w:rFonts w:ascii="Georgia" w:hAnsi="Georgia"/>
                <w:sz w:val="20"/>
                <w:szCs w:val="20"/>
                <w:lang w:val="en-US"/>
              </w:rPr>
              <w:t xml:space="preserve">ii orizontale </w:t>
            </w:r>
            <w:r w:rsidRPr="00FC1486">
              <w:rPr>
                <w:rFonts w:ascii="Georgia" w:hAnsi="Georgia" w:cs="Calibri"/>
                <w:sz w:val="20"/>
                <w:szCs w:val="20"/>
                <w:lang w:val="en-US"/>
              </w:rPr>
              <w:t>ș</w:t>
            </w:r>
            <w:r w:rsidRPr="00FC1486">
              <w:rPr>
                <w:rFonts w:ascii="Georgia" w:hAnsi="Georgia"/>
                <w:sz w:val="20"/>
                <w:szCs w:val="20"/>
                <w:lang w:val="en-US"/>
              </w:rPr>
              <w:t xml:space="preserve">i verticale; pardoseală placări ceramice rezistente la trafic intens, cu finisaj antiderapant; </w:t>
            </w:r>
            <w:r w:rsidRPr="00FC1486">
              <w:rPr>
                <w:rFonts w:ascii="Georgia" w:hAnsi="Georgia"/>
                <w:color w:val="auto"/>
                <w:sz w:val="20"/>
                <w:szCs w:val="20"/>
                <w:lang w:val="en-US"/>
              </w:rPr>
              <w:t>pere</w:t>
            </w:r>
            <w:r w:rsidRPr="00FC1486">
              <w:rPr>
                <w:rFonts w:ascii="Georgia" w:hAnsi="Georgia" w:cs="Calibri"/>
                <w:color w:val="auto"/>
                <w:sz w:val="20"/>
                <w:szCs w:val="20"/>
                <w:lang w:val="en-US"/>
              </w:rPr>
              <w:t>ț</w:t>
            </w:r>
            <w:r w:rsidRPr="00FC1486">
              <w:rPr>
                <w:rFonts w:ascii="Georgia" w:hAnsi="Georgia"/>
                <w:color w:val="auto"/>
                <w:sz w:val="20"/>
                <w:szCs w:val="20"/>
                <w:lang w:val="en-US"/>
              </w:rPr>
              <w:t xml:space="preserve">i placare ceramică </w:t>
            </w:r>
            <w:r w:rsidRPr="00FC1486">
              <w:rPr>
                <w:rFonts w:ascii="Georgia" w:hAnsi="Georgia" w:cs="Calibri"/>
                <w:color w:val="auto"/>
                <w:sz w:val="20"/>
                <w:szCs w:val="20"/>
                <w:lang w:val="en-US"/>
              </w:rPr>
              <w:t>ș</w:t>
            </w:r>
            <w:r w:rsidRPr="00FC1486">
              <w:rPr>
                <w:rFonts w:ascii="Georgia" w:hAnsi="Georgia"/>
                <w:color w:val="auto"/>
                <w:sz w:val="20"/>
                <w:szCs w:val="20"/>
                <w:lang w:val="en-US"/>
              </w:rPr>
              <w:t>i zugrăveli.</w:t>
            </w:r>
          </w:p>
        </w:tc>
      </w:tr>
      <w:tr w:rsidR="00A10684" w:rsidRPr="00FC1486" w14:paraId="2DC262FF" w14:textId="77777777" w:rsidTr="005B62B1">
        <w:tc>
          <w:tcPr>
            <w:tcW w:w="3001" w:type="dxa"/>
            <w:tcBorders>
              <w:top w:val="dotted" w:sz="4" w:space="0" w:color="000000"/>
              <w:left w:val="dotted" w:sz="4" w:space="0" w:color="000000"/>
              <w:bottom w:val="dotted" w:sz="4" w:space="0" w:color="000000"/>
              <w:right w:val="dotted" w:sz="4" w:space="0" w:color="000000"/>
            </w:tcBorders>
          </w:tcPr>
          <w:p w14:paraId="74A09D68" w14:textId="77777777" w:rsidR="00A10684" w:rsidRPr="00FC1486" w:rsidRDefault="00A10684" w:rsidP="00D07A08">
            <w:pPr>
              <w:rPr>
                <w:rFonts w:ascii="Georgia" w:hAnsi="Georgia"/>
                <w:b/>
                <w:sz w:val="20"/>
                <w:szCs w:val="20"/>
              </w:rPr>
            </w:pPr>
            <w:r w:rsidRPr="00FC1486">
              <w:rPr>
                <w:rFonts w:ascii="Georgia" w:eastAsia="Calibri" w:hAnsi="Georgia"/>
                <w:b/>
                <w:sz w:val="20"/>
                <w:szCs w:val="20"/>
              </w:rPr>
              <w:t>Acoperisul si invelitoarea</w:t>
            </w:r>
          </w:p>
          <w:p w14:paraId="50C39FE2" w14:textId="77777777" w:rsidR="00A10684" w:rsidRPr="00FC1486" w:rsidRDefault="00A10684" w:rsidP="00D07A08">
            <w:pPr>
              <w:ind w:left="1440"/>
              <w:rPr>
                <w:rFonts w:ascii="Georgia" w:eastAsia="TimesNewRomanPSMT" w:hAnsi="Georgia" w:cs="TimesNewRomanPSMT"/>
                <w:b/>
                <w:bCs/>
                <w:sz w:val="20"/>
                <w:szCs w:val="20"/>
                <w:lang w:val="en-US"/>
              </w:rPr>
            </w:pPr>
          </w:p>
        </w:tc>
        <w:tc>
          <w:tcPr>
            <w:tcW w:w="7229" w:type="dxa"/>
            <w:tcBorders>
              <w:top w:val="dotted" w:sz="4" w:space="0" w:color="000000"/>
              <w:left w:val="dotted" w:sz="4" w:space="0" w:color="000000"/>
              <w:bottom w:val="dotted" w:sz="4" w:space="0" w:color="000000"/>
              <w:right w:val="dotted" w:sz="4" w:space="0" w:color="000000"/>
            </w:tcBorders>
          </w:tcPr>
          <w:p w14:paraId="6120434A" w14:textId="7FB41635" w:rsidR="00A10684" w:rsidRPr="00CB1FD8" w:rsidRDefault="00A10684" w:rsidP="00CB1FD8">
            <w:pPr>
              <w:pStyle w:val="Normalbullet"/>
              <w:numPr>
                <w:ilvl w:val="1"/>
                <w:numId w:val="10"/>
              </w:numPr>
              <w:tabs>
                <w:tab w:val="left" w:pos="3672"/>
              </w:tabs>
              <w:ind w:left="255" w:hanging="270"/>
              <w:rPr>
                <w:rFonts w:ascii="Georgia" w:hAnsi="Georgia"/>
                <w:sz w:val="20"/>
                <w:szCs w:val="20"/>
              </w:rPr>
            </w:pPr>
            <w:r w:rsidRPr="00FC1486">
              <w:rPr>
                <w:rFonts w:ascii="Georgia" w:hAnsi="Georgia"/>
                <w:sz w:val="20"/>
                <w:szCs w:val="20"/>
              </w:rPr>
              <w:t xml:space="preserve">terasă necirculabilă peste etajul 2 </w:t>
            </w:r>
            <w:r w:rsidRPr="00FC1486">
              <w:rPr>
                <w:rFonts w:ascii="Georgia" w:eastAsia="TimesNewRomanPSMT" w:hAnsi="Georgia" w:cs="TimesNewRomanPSMT"/>
                <w:sz w:val="20"/>
                <w:szCs w:val="20"/>
                <w:lang w:val="en-US"/>
              </w:rPr>
              <w:t xml:space="preserve">alcatuita din: hidroizolație bituminoasa 2 straturi (cel superior cu ardezie), strat de difuzie, șapă slab armată, strat de protectie termoizolație + folie PVC, </w:t>
            </w:r>
            <w:r w:rsidRPr="00FC1486">
              <w:rPr>
                <w:rFonts w:ascii="Georgia" w:hAnsi="Georgia"/>
                <w:sz w:val="20"/>
                <w:szCs w:val="20"/>
                <w:lang w:val="en-US"/>
              </w:rPr>
              <w:t>vată minerală bazaltică 25cm, barieră contra vapori, strat DDC, beton de panta.</w:t>
            </w:r>
          </w:p>
        </w:tc>
      </w:tr>
      <w:tr w:rsidR="00A10684" w:rsidRPr="00FC1486" w14:paraId="555F811A" w14:textId="77777777" w:rsidTr="005B62B1">
        <w:tc>
          <w:tcPr>
            <w:tcW w:w="3001" w:type="dxa"/>
            <w:tcBorders>
              <w:top w:val="dotted" w:sz="4" w:space="0" w:color="000000"/>
              <w:left w:val="dotted" w:sz="4" w:space="0" w:color="000000"/>
              <w:bottom w:val="dotted" w:sz="4" w:space="0" w:color="000000"/>
              <w:right w:val="dotted" w:sz="4" w:space="0" w:color="000000"/>
            </w:tcBorders>
          </w:tcPr>
          <w:p w14:paraId="155CA6CF" w14:textId="77777777" w:rsidR="00A10684" w:rsidRPr="00FC1486" w:rsidRDefault="00A10684" w:rsidP="00D07A08">
            <w:pPr>
              <w:ind w:left="-19"/>
              <w:rPr>
                <w:rFonts w:ascii="Georgia" w:hAnsi="Georgia"/>
                <w:b/>
                <w:bCs/>
                <w:sz w:val="20"/>
                <w:szCs w:val="20"/>
              </w:rPr>
            </w:pPr>
            <w:r w:rsidRPr="00FC1486">
              <w:rPr>
                <w:rFonts w:ascii="Georgia" w:eastAsia="TimesNewRomanPSMT" w:hAnsi="Georgia" w:cs="TimesNewRomanPSMT"/>
                <w:b/>
                <w:bCs/>
                <w:sz w:val="20"/>
                <w:szCs w:val="20"/>
                <w:lang w:val="en-US"/>
              </w:rPr>
              <w:t>Tâmplărie</w:t>
            </w:r>
          </w:p>
        </w:tc>
        <w:tc>
          <w:tcPr>
            <w:tcW w:w="7229" w:type="dxa"/>
            <w:tcBorders>
              <w:top w:val="dotted" w:sz="4" w:space="0" w:color="000000"/>
              <w:left w:val="dotted" w:sz="4" w:space="0" w:color="000000"/>
              <w:bottom w:val="dotted" w:sz="4" w:space="0" w:color="000000"/>
              <w:right w:val="dotted" w:sz="4" w:space="0" w:color="000000"/>
            </w:tcBorders>
          </w:tcPr>
          <w:p w14:paraId="1E780255" w14:textId="77777777" w:rsidR="00A10684" w:rsidRPr="00FC1486" w:rsidRDefault="00A10684" w:rsidP="002677E7">
            <w:pPr>
              <w:pStyle w:val="Normalbullet"/>
              <w:numPr>
                <w:ilvl w:val="1"/>
                <w:numId w:val="10"/>
              </w:numPr>
              <w:ind w:left="165" w:hanging="165"/>
              <w:rPr>
                <w:rFonts w:ascii="Georgia" w:hAnsi="Georgia"/>
                <w:sz w:val="20"/>
                <w:szCs w:val="20"/>
                <w:lang w:val="en-US"/>
              </w:rPr>
            </w:pPr>
            <w:r w:rsidRPr="00FC1486">
              <w:rPr>
                <w:rFonts w:ascii="Georgia" w:hAnsi="Georgia"/>
                <w:sz w:val="20"/>
                <w:szCs w:val="20"/>
                <w:lang w:val="en-US"/>
              </w:rPr>
              <w:t xml:space="preserve"> exterioară:</w:t>
            </w:r>
          </w:p>
          <w:p w14:paraId="7CFE3404" w14:textId="77777777" w:rsidR="00A10684" w:rsidRPr="00FC1486" w:rsidRDefault="00A10684" w:rsidP="002677E7">
            <w:pPr>
              <w:pStyle w:val="Listparagraf"/>
              <w:numPr>
                <w:ilvl w:val="0"/>
                <w:numId w:val="13"/>
              </w:numPr>
              <w:suppressAutoHyphens/>
              <w:rPr>
                <w:rFonts w:ascii="Georgia" w:eastAsia="TimesNewRomanPSMT" w:hAnsi="Georgia" w:cs="TimesNewRomanPSMT"/>
                <w:sz w:val="20"/>
                <w:szCs w:val="20"/>
                <w:lang w:val="pt-BR"/>
              </w:rPr>
            </w:pPr>
            <w:r w:rsidRPr="00FC1486">
              <w:rPr>
                <w:rFonts w:ascii="Georgia" w:eastAsia="TimesNewRomanPSMT" w:hAnsi="Georgia" w:cs="TimesNewRomanPSMT"/>
                <w:sz w:val="20"/>
                <w:szCs w:val="20"/>
                <w:lang w:val="pt-BR"/>
              </w:rPr>
              <w:t>tâmplărie din profile aluminiu tripan cu geam termoizolant cu protecție solară;</w:t>
            </w:r>
          </w:p>
          <w:p w14:paraId="1109594C" w14:textId="16D8AAB8" w:rsidR="00A10684" w:rsidRPr="00FC1486" w:rsidRDefault="00A10684" w:rsidP="002677E7">
            <w:pPr>
              <w:pStyle w:val="Listparagraf"/>
              <w:numPr>
                <w:ilvl w:val="0"/>
                <w:numId w:val="12"/>
              </w:numPr>
              <w:suppressAutoHyphens/>
              <w:rPr>
                <w:rFonts w:ascii="Georgia" w:eastAsia="TimesNewRomanPSMT" w:hAnsi="Georgia" w:cs="TimesNewRomanPSMT"/>
                <w:sz w:val="20"/>
                <w:szCs w:val="20"/>
              </w:rPr>
            </w:pPr>
            <w:r w:rsidRPr="00FC1486">
              <w:rPr>
                <w:rFonts w:ascii="Georgia" w:eastAsia="TimesNewRomanPSMT" w:hAnsi="Georgia" w:cs="TimesNewRomanPSMT"/>
                <w:sz w:val="20"/>
                <w:szCs w:val="20"/>
              </w:rPr>
              <w:t>u</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ile pentru accesul personalului vor fi prevăzute cu dispozitive de autoînchidere (pozi</w:t>
            </w:r>
            <w:r w:rsidRPr="00FC1486">
              <w:rPr>
                <w:rFonts w:ascii="Georgia" w:eastAsia="TimesNewRomanPSMT" w:hAnsi="Georgia" w:cs="Calibri"/>
                <w:sz w:val="20"/>
                <w:szCs w:val="20"/>
              </w:rPr>
              <w:t>ț</w:t>
            </w:r>
            <w:r w:rsidRPr="00FC1486">
              <w:rPr>
                <w:rFonts w:ascii="Georgia" w:eastAsia="TimesNewRomanPSMT" w:hAnsi="Georgia" w:cs="TimesNewRomanPSMT"/>
                <w:sz w:val="20"/>
                <w:szCs w:val="20"/>
              </w:rPr>
              <w:t>ia normală a uşii este cea închisă).</w:t>
            </w:r>
          </w:p>
          <w:p w14:paraId="2EB37168" w14:textId="77777777" w:rsidR="00A10684" w:rsidRPr="00FC1486" w:rsidRDefault="00A10684" w:rsidP="002677E7">
            <w:pPr>
              <w:pStyle w:val="Normalbullet"/>
              <w:numPr>
                <w:ilvl w:val="1"/>
                <w:numId w:val="10"/>
              </w:numPr>
              <w:ind w:left="255" w:hanging="255"/>
              <w:rPr>
                <w:rFonts w:ascii="Georgia" w:hAnsi="Georgia"/>
                <w:sz w:val="20"/>
                <w:szCs w:val="20"/>
                <w:lang w:val="en-US"/>
              </w:rPr>
            </w:pPr>
            <w:r w:rsidRPr="00FC1486">
              <w:rPr>
                <w:rFonts w:ascii="Georgia" w:hAnsi="Georgia"/>
                <w:sz w:val="20"/>
                <w:szCs w:val="20"/>
                <w:lang w:val="en-US"/>
              </w:rPr>
              <w:t>interioară:</w:t>
            </w:r>
          </w:p>
          <w:p w14:paraId="3512707C" w14:textId="77777777" w:rsidR="00A10684" w:rsidRPr="00FC1486" w:rsidRDefault="00A10684" w:rsidP="002677E7">
            <w:pPr>
              <w:pStyle w:val="Listparagraf"/>
              <w:numPr>
                <w:ilvl w:val="0"/>
                <w:numId w:val="14"/>
              </w:numPr>
              <w:suppressAutoHyphens/>
              <w:rPr>
                <w:rFonts w:ascii="Georgia" w:eastAsia="TimesNewRomanPSMT" w:hAnsi="Georgia" w:cs="TimesNewRomanPSMT"/>
                <w:sz w:val="20"/>
                <w:szCs w:val="20"/>
                <w:lang w:val="en-US"/>
              </w:rPr>
            </w:pPr>
            <w:r w:rsidRPr="00FC1486">
              <w:rPr>
                <w:rFonts w:ascii="Georgia" w:eastAsia="TimesNewRomanPSMT" w:hAnsi="Georgia" w:cs="TimesNewRomanPSMT"/>
                <w:sz w:val="20"/>
                <w:szCs w:val="20"/>
                <w:lang w:val="en-US"/>
              </w:rPr>
              <w:t>tâmplărie interioara tip MDF;</w:t>
            </w:r>
          </w:p>
          <w:p w14:paraId="1F720663" w14:textId="77777777" w:rsidR="00A10684" w:rsidRPr="00FC1486" w:rsidRDefault="00A10684" w:rsidP="002677E7">
            <w:pPr>
              <w:pStyle w:val="Listparagraf"/>
              <w:numPr>
                <w:ilvl w:val="0"/>
                <w:numId w:val="14"/>
              </w:numPr>
              <w:suppressAutoHyphens/>
              <w:rPr>
                <w:rFonts w:ascii="Georgia" w:eastAsia="TimesNewRomanPSMT" w:hAnsi="Georgia" w:cs="TimesNewRomanPSMT"/>
                <w:sz w:val="20"/>
                <w:szCs w:val="20"/>
              </w:rPr>
            </w:pPr>
            <w:r w:rsidRPr="00FC1486">
              <w:rPr>
                <w:rFonts w:ascii="Georgia" w:eastAsia="TimesNewRomanPSMT" w:hAnsi="Georgia" w:cs="TimesNewRomanPSMT"/>
                <w:sz w:val="20"/>
                <w:szCs w:val="20"/>
              </w:rPr>
              <w:t>u</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 xml:space="preserve">i metalice rezistente la foc la depozitări </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i spa</w:t>
            </w:r>
            <w:r w:rsidRPr="00FC1486">
              <w:rPr>
                <w:rFonts w:ascii="Georgia" w:eastAsia="TimesNewRomanPSMT" w:hAnsi="Georgia" w:cs="Calibri"/>
                <w:sz w:val="20"/>
                <w:szCs w:val="20"/>
              </w:rPr>
              <w:t>ț</w:t>
            </w:r>
            <w:r w:rsidRPr="00FC1486">
              <w:rPr>
                <w:rFonts w:ascii="Georgia" w:eastAsia="TimesNewRomanPSMT" w:hAnsi="Georgia" w:cs="TimesNewRomanPSMT"/>
                <w:sz w:val="20"/>
                <w:szCs w:val="20"/>
              </w:rPr>
              <w:t>ii tehnice;</w:t>
            </w:r>
          </w:p>
          <w:p w14:paraId="746BC66C" w14:textId="77777777" w:rsidR="00A10684" w:rsidRPr="00FC1486" w:rsidRDefault="00A10684" w:rsidP="002677E7">
            <w:pPr>
              <w:pStyle w:val="Listparagraf"/>
              <w:numPr>
                <w:ilvl w:val="0"/>
                <w:numId w:val="14"/>
              </w:numPr>
              <w:suppressAutoHyphens/>
              <w:rPr>
                <w:rFonts w:ascii="Georgia" w:eastAsia="TimesNewRomanPSMT" w:hAnsi="Georgia" w:cs="TimesNewRomanPSMT"/>
                <w:sz w:val="20"/>
                <w:szCs w:val="20"/>
                <w:lang w:val="pt-BR"/>
              </w:rPr>
            </w:pPr>
            <w:r w:rsidRPr="00FC1486">
              <w:rPr>
                <w:rFonts w:ascii="Georgia" w:eastAsia="TimesNewRomanPSMT" w:hAnsi="Georgia" w:cs="TimesNewRomanPSMT"/>
                <w:sz w:val="20"/>
                <w:szCs w:val="20"/>
                <w:lang w:val="pt-BR"/>
              </w:rPr>
              <w:t>u</w:t>
            </w:r>
            <w:r w:rsidRPr="00FC1486">
              <w:rPr>
                <w:rFonts w:ascii="Georgia" w:eastAsia="TimesNewRomanPSMT" w:hAnsi="Georgia" w:cs="Calibri"/>
                <w:sz w:val="20"/>
                <w:szCs w:val="20"/>
                <w:lang w:val="pt-BR"/>
              </w:rPr>
              <w:t>ș</w:t>
            </w:r>
            <w:r w:rsidRPr="00FC1486">
              <w:rPr>
                <w:rFonts w:ascii="Georgia" w:eastAsia="TimesNewRomanPSMT" w:hAnsi="Georgia" w:cs="TimesNewRomanPSMT"/>
                <w:sz w:val="20"/>
                <w:szCs w:val="20"/>
                <w:lang w:val="pt-BR"/>
              </w:rPr>
              <w:t>ile de pe căile de evacuare vor fi prevăzute cu dispozitive de autoînchidere;</w:t>
            </w:r>
          </w:p>
          <w:p w14:paraId="7E27BBE0" w14:textId="214714C3" w:rsidR="00A10684" w:rsidRPr="00CB1FD8" w:rsidRDefault="00A10684" w:rsidP="00CB1FD8">
            <w:pPr>
              <w:pStyle w:val="Listparagraf"/>
              <w:numPr>
                <w:ilvl w:val="0"/>
                <w:numId w:val="14"/>
              </w:numPr>
              <w:suppressAutoHyphens/>
              <w:rPr>
                <w:rFonts w:ascii="Georgia" w:eastAsia="TimesNewRomanPSMT" w:hAnsi="Georgia" w:cs="TimesNewRomanPSMT"/>
                <w:sz w:val="20"/>
                <w:szCs w:val="20"/>
              </w:rPr>
            </w:pPr>
            <w:r w:rsidRPr="00FC1486">
              <w:rPr>
                <w:rFonts w:ascii="Georgia" w:eastAsia="TimesNewRomanPSMT" w:hAnsi="Georgia" w:cs="TimesNewRomanPSMT"/>
                <w:sz w:val="20"/>
                <w:szCs w:val="20"/>
              </w:rPr>
              <w:t>la băi u</w:t>
            </w:r>
            <w:r w:rsidRPr="00FC1486">
              <w:rPr>
                <w:rFonts w:ascii="Georgia" w:eastAsia="TimesNewRomanPSMT" w:hAnsi="Georgia" w:cs="Calibri"/>
                <w:sz w:val="20"/>
                <w:szCs w:val="20"/>
              </w:rPr>
              <w:t>ș</w:t>
            </w:r>
            <w:r w:rsidRPr="00FC1486">
              <w:rPr>
                <w:rFonts w:ascii="Georgia" w:eastAsia="TimesNewRomanPSMT" w:hAnsi="Georgia" w:cs="TimesNewRomanPSMT"/>
                <w:sz w:val="20"/>
                <w:szCs w:val="20"/>
              </w:rPr>
              <w:t>ile vor fi prevăzute cu grile de ventilare.</w:t>
            </w:r>
          </w:p>
        </w:tc>
      </w:tr>
    </w:tbl>
    <w:p w14:paraId="3F34CFE5" w14:textId="14185ACA" w:rsidR="00C25CD6" w:rsidRPr="005975B0" w:rsidRDefault="00C25CD6" w:rsidP="00FA3922">
      <w:pPr>
        <w:rPr>
          <w:rFonts w:ascii="Georgia" w:hAnsi="Georgia"/>
          <w:b/>
          <w:sz w:val="20"/>
          <w:szCs w:val="20"/>
        </w:rPr>
      </w:pPr>
    </w:p>
    <w:p w14:paraId="20504A3C" w14:textId="77777777" w:rsidR="00884DA1" w:rsidRPr="0027175A" w:rsidRDefault="00884DA1" w:rsidP="00884DA1">
      <w:pPr>
        <w:spacing w:after="0"/>
        <w:rPr>
          <w:rFonts w:ascii="Georgia" w:hAnsi="Georgia"/>
          <w:b/>
          <w:sz w:val="20"/>
          <w:szCs w:val="20"/>
          <w:u w:val="single"/>
        </w:rPr>
      </w:pPr>
      <w:bookmarkStart w:id="38" w:name="_Toc165920313"/>
      <w:r w:rsidRPr="0027175A">
        <w:rPr>
          <w:rFonts w:ascii="Georgia" w:hAnsi="Georgia"/>
          <w:b/>
          <w:sz w:val="20"/>
          <w:szCs w:val="20"/>
          <w:u w:val="single"/>
        </w:rPr>
        <w:t>Asigurarea utilităților necesare</w:t>
      </w:r>
      <w:bookmarkEnd w:id="38"/>
    </w:p>
    <w:p w14:paraId="433C9093" w14:textId="77777777" w:rsidR="00884DA1" w:rsidRPr="00640C61" w:rsidRDefault="00884DA1" w:rsidP="00884DA1">
      <w:pPr>
        <w:spacing w:after="0"/>
        <w:rPr>
          <w:rFonts w:ascii="Georgia" w:hAnsi="Georgia"/>
          <w:sz w:val="20"/>
          <w:szCs w:val="20"/>
          <w:lang w:val="pt-BR"/>
        </w:rPr>
      </w:pPr>
      <w:r w:rsidRPr="00640C61">
        <w:rPr>
          <w:rFonts w:ascii="Georgia" w:hAnsi="Georgia"/>
          <w:sz w:val="20"/>
          <w:szCs w:val="20"/>
          <w:lang w:val="ro-RO"/>
        </w:rPr>
        <w:t xml:space="preserve">Instalațiile de alimentare cu energie electrică, alimentare cu apă și de încălzire sunt subdimensionate și au un grad mare de uzură. </w:t>
      </w:r>
      <w:r w:rsidRPr="00640C61">
        <w:rPr>
          <w:rFonts w:ascii="Georgia" w:hAnsi="Georgia"/>
          <w:sz w:val="20"/>
          <w:szCs w:val="20"/>
          <w:lang w:val="pt-BR"/>
        </w:rPr>
        <w:t>De asemenea, instalația de evacuare a apei uzate și pluviale este parțial colmatată și fisurată. În acest sens, se vor reface toate instalațiile pentru a deservi noii consumatori, urmând a fi racordate la rețelele publice existente în zonă.</w:t>
      </w:r>
    </w:p>
    <w:p w14:paraId="05833AC3" w14:textId="77777777" w:rsidR="00884DA1" w:rsidRPr="00640C61" w:rsidRDefault="00884DA1" w:rsidP="00884DA1">
      <w:pPr>
        <w:rPr>
          <w:rFonts w:ascii="Georgia" w:hAnsi="Georgia"/>
          <w:b/>
          <w:bCs/>
          <w:sz w:val="20"/>
          <w:szCs w:val="20"/>
          <w:u w:val="single"/>
          <w:lang w:val="pt-BR"/>
        </w:rPr>
      </w:pPr>
      <w:r w:rsidRPr="00640C61">
        <w:rPr>
          <w:rFonts w:ascii="Georgia" w:hAnsi="Georgia"/>
          <w:b/>
          <w:bCs/>
          <w:sz w:val="20"/>
          <w:szCs w:val="20"/>
          <w:u w:val="single"/>
          <w:lang w:val="pt-BR"/>
        </w:rPr>
        <w:t xml:space="preserve">Alimentarea cu energie electrică </w:t>
      </w:r>
    </w:p>
    <w:p w14:paraId="1671F8C6" w14:textId="77777777" w:rsidR="00884DA1" w:rsidRPr="00640C61" w:rsidRDefault="00884DA1" w:rsidP="00884DA1">
      <w:pPr>
        <w:rPr>
          <w:rFonts w:ascii="Georgia" w:hAnsi="Georgia"/>
          <w:sz w:val="20"/>
          <w:szCs w:val="20"/>
          <w:lang w:val="pt-BR"/>
        </w:rPr>
      </w:pPr>
      <w:r w:rsidRPr="00640C61">
        <w:rPr>
          <w:rFonts w:ascii="Georgia" w:hAnsi="Georgia"/>
          <w:sz w:val="20"/>
          <w:szCs w:val="20"/>
          <w:lang w:val="pt-BR"/>
        </w:rPr>
        <w:t xml:space="preserve">Construcțiile existentente beneficiază de alimentare cu energie electrică. Construcțiile noi se vor racorda la rețeaua existentă în zonă. </w:t>
      </w:r>
    </w:p>
    <w:p w14:paraId="2D6184AB" w14:textId="77777777" w:rsidR="00884DA1" w:rsidRPr="00640C61" w:rsidRDefault="00884DA1" w:rsidP="00884DA1">
      <w:pPr>
        <w:rPr>
          <w:rFonts w:ascii="Georgia" w:hAnsi="Georgia"/>
          <w:b/>
          <w:bCs/>
          <w:sz w:val="20"/>
          <w:szCs w:val="20"/>
          <w:u w:val="single"/>
          <w:lang w:val="pt-BR"/>
        </w:rPr>
      </w:pPr>
      <w:r w:rsidRPr="00640C61">
        <w:rPr>
          <w:rFonts w:ascii="Georgia" w:hAnsi="Georgia"/>
          <w:b/>
          <w:bCs/>
          <w:sz w:val="20"/>
          <w:szCs w:val="20"/>
          <w:u w:val="single"/>
          <w:lang w:val="pt-BR"/>
        </w:rPr>
        <w:t xml:space="preserve">Instalații sanitare </w:t>
      </w:r>
    </w:p>
    <w:p w14:paraId="112B6B91" w14:textId="77777777" w:rsidR="00884DA1" w:rsidRPr="00640C61" w:rsidRDefault="00884DA1" w:rsidP="00884DA1">
      <w:pPr>
        <w:rPr>
          <w:rFonts w:ascii="Georgia" w:hAnsi="Georgia"/>
          <w:b/>
          <w:bCs/>
          <w:sz w:val="20"/>
          <w:szCs w:val="20"/>
          <w:lang w:val="pt-BR"/>
        </w:rPr>
      </w:pPr>
      <w:r w:rsidRPr="00640C61">
        <w:rPr>
          <w:rFonts w:ascii="Georgia" w:hAnsi="Georgia"/>
          <w:b/>
          <w:bCs/>
          <w:sz w:val="20"/>
          <w:szCs w:val="20"/>
          <w:lang w:val="pt-BR"/>
        </w:rPr>
        <w:t xml:space="preserve">Alimentare cu apă, rece și canalizare </w:t>
      </w:r>
    </w:p>
    <w:p w14:paraId="49CA4C2D" w14:textId="77777777" w:rsidR="00884DA1" w:rsidRPr="00640C61" w:rsidRDefault="00884DA1" w:rsidP="00884DA1">
      <w:pPr>
        <w:rPr>
          <w:rFonts w:ascii="Georgia" w:hAnsi="Georgia"/>
          <w:sz w:val="20"/>
          <w:szCs w:val="20"/>
          <w:lang w:val="pt-BR"/>
        </w:rPr>
      </w:pPr>
      <w:r w:rsidRPr="00640C61">
        <w:rPr>
          <w:rFonts w:ascii="Georgia" w:hAnsi="Georgia"/>
          <w:sz w:val="20"/>
          <w:szCs w:val="20"/>
          <w:lang w:val="pt-BR"/>
        </w:rPr>
        <w:t xml:space="preserve">Construcțiile existente beneficiază de alimentare cu apă, construcțiile noi propuse urmând a se racorda la rețeaua existentă. </w:t>
      </w:r>
    </w:p>
    <w:p w14:paraId="70D94485" w14:textId="77777777" w:rsidR="00884DA1" w:rsidRPr="00640C61" w:rsidRDefault="00884DA1" w:rsidP="00884DA1">
      <w:pPr>
        <w:rPr>
          <w:rFonts w:ascii="Georgia" w:hAnsi="Georgia"/>
          <w:b/>
          <w:bCs/>
          <w:sz w:val="20"/>
          <w:szCs w:val="20"/>
          <w:u w:val="single"/>
          <w:lang w:val="pt-BR"/>
        </w:rPr>
      </w:pPr>
      <w:r w:rsidRPr="00640C61">
        <w:rPr>
          <w:rFonts w:ascii="Georgia" w:hAnsi="Georgia"/>
          <w:b/>
          <w:bCs/>
          <w:sz w:val="20"/>
          <w:szCs w:val="20"/>
          <w:u w:val="single"/>
          <w:lang w:val="pt-BR"/>
        </w:rPr>
        <w:t xml:space="preserve">Preluarea apelor pluviale si menajere </w:t>
      </w:r>
    </w:p>
    <w:p w14:paraId="22B48C90" w14:textId="77777777" w:rsidR="005975B0" w:rsidRDefault="00884DA1" w:rsidP="005975B0">
      <w:pPr>
        <w:rPr>
          <w:rFonts w:ascii="Georgia" w:hAnsi="Georgia"/>
          <w:sz w:val="20"/>
          <w:szCs w:val="20"/>
          <w:lang w:val="pt-BR"/>
        </w:rPr>
      </w:pPr>
      <w:r w:rsidRPr="00640C61">
        <w:rPr>
          <w:rFonts w:ascii="Georgia" w:hAnsi="Georgia"/>
          <w:sz w:val="20"/>
          <w:szCs w:val="20"/>
          <w:lang w:val="pt-BR"/>
        </w:rPr>
        <w:lastRenderedPageBreak/>
        <w:t xml:space="preserve">Apa pluvială de pe învelitoarea clădirii va fi preluată printr-un sistem de jgheaburi și burlane și deversată la cota terenului amenajat, urmând a fi deversată în canalizarea stradală. Iar apele menajere vor deversa de asemena în canalizarea stradală existentă. </w:t>
      </w:r>
    </w:p>
    <w:p w14:paraId="7AE18087" w14:textId="77777777" w:rsidR="0027175A" w:rsidRDefault="005975B0" w:rsidP="0027175A">
      <w:pPr>
        <w:rPr>
          <w:rFonts w:ascii="Georgia" w:hAnsi="Georgia"/>
          <w:sz w:val="20"/>
          <w:szCs w:val="20"/>
          <w:u w:val="single"/>
          <w:lang w:val="pt-BR"/>
        </w:rPr>
      </w:pPr>
      <w:r w:rsidRPr="0027175A">
        <w:rPr>
          <w:rFonts w:ascii="Georgia" w:hAnsi="Georgia"/>
          <w:b/>
          <w:bCs/>
          <w:sz w:val="20"/>
          <w:szCs w:val="20"/>
          <w:u w:val="single"/>
        </w:rPr>
        <w:t xml:space="preserve">Refacere si extindere retea canalizare </w:t>
      </w:r>
    </w:p>
    <w:p w14:paraId="2B9CA777" w14:textId="291A8EB5" w:rsidR="005975B0" w:rsidRPr="0027175A" w:rsidRDefault="005975B0" w:rsidP="0027175A">
      <w:pPr>
        <w:rPr>
          <w:rFonts w:ascii="Georgia" w:hAnsi="Georgia"/>
          <w:sz w:val="20"/>
          <w:szCs w:val="20"/>
          <w:u w:val="single"/>
          <w:lang w:val="pt-BR"/>
        </w:rPr>
      </w:pPr>
      <w:r w:rsidRPr="0027175A">
        <w:rPr>
          <w:rFonts w:ascii="Georgia" w:hAnsi="Georgia"/>
          <w:sz w:val="20"/>
          <w:szCs w:val="20"/>
        </w:rPr>
        <w:t>Canalizare ape pluviale si ape accidentale</w:t>
      </w:r>
    </w:p>
    <w:p w14:paraId="33D14BAF" w14:textId="77777777" w:rsidR="005975B0" w:rsidRPr="00640C61" w:rsidRDefault="005975B0" w:rsidP="005975B0">
      <w:pPr>
        <w:pStyle w:val="Listparagraf"/>
        <w:ind w:left="0" w:firstLine="284"/>
        <w:rPr>
          <w:rFonts w:ascii="Georgia" w:hAnsi="Georgia"/>
          <w:sz w:val="20"/>
          <w:szCs w:val="20"/>
        </w:rPr>
      </w:pPr>
      <w:r w:rsidRPr="00640C61">
        <w:rPr>
          <w:rFonts w:ascii="Georgia" w:hAnsi="Georgia"/>
          <w:sz w:val="20"/>
          <w:szCs w:val="20"/>
        </w:rPr>
        <w:t>Apele pluviale de pe terasele cladirilor vor fi colectate prin sisteme de canalizare pluviala gravitationale compuse din receptoare de terasa, coloane de canalizare pluviala si colectoare orizontale. Terasele vor fi prevazute cu pante de scurgere catre receptorii de terasa. Coloanele de canalizare pluviala pentru terase se vor monta in ghene si vor fi izolate contra condensului. Receptoarele de terasa vor avea racord Ø110mm, element electric de incalzire, guler pentru racordarea la hidroizolatia terasei si cos pentru prevenirea patrunderii frunzelor.</w:t>
      </w:r>
    </w:p>
    <w:p w14:paraId="7F514F0A" w14:textId="77777777" w:rsidR="005975B0" w:rsidRPr="00640C61" w:rsidRDefault="005975B0" w:rsidP="005975B0">
      <w:pPr>
        <w:pStyle w:val="Listparagraf"/>
        <w:ind w:left="0"/>
        <w:rPr>
          <w:rFonts w:ascii="Georgia" w:hAnsi="Georgia"/>
          <w:sz w:val="20"/>
          <w:szCs w:val="20"/>
        </w:rPr>
      </w:pPr>
      <w:r w:rsidRPr="00640C61">
        <w:rPr>
          <w:rFonts w:ascii="Georgia" w:hAnsi="Georgia"/>
          <w:sz w:val="20"/>
          <w:szCs w:val="20"/>
        </w:rPr>
        <w:t>In sistemul de canalizare exterioara sunt evacuate urmatoarele categorii de ape uzate:</w:t>
      </w:r>
    </w:p>
    <w:p w14:paraId="6D5223FF" w14:textId="77777777" w:rsidR="005975B0" w:rsidRPr="00640C61" w:rsidRDefault="005975B0" w:rsidP="00126E36">
      <w:pPr>
        <w:pStyle w:val="Listparagraf"/>
        <w:numPr>
          <w:ilvl w:val="0"/>
          <w:numId w:val="22"/>
        </w:numPr>
        <w:ind w:left="0" w:firstLine="0"/>
        <w:rPr>
          <w:rFonts w:ascii="Georgia" w:hAnsi="Georgia"/>
          <w:sz w:val="20"/>
          <w:szCs w:val="20"/>
        </w:rPr>
      </w:pPr>
      <w:r w:rsidRPr="00640C61">
        <w:rPr>
          <w:rFonts w:ascii="Georgia" w:hAnsi="Georgia"/>
          <w:sz w:val="20"/>
          <w:szCs w:val="20"/>
        </w:rPr>
        <w:t>ape uzate incarcate cu hidrocarburi;</w:t>
      </w:r>
    </w:p>
    <w:p w14:paraId="033BE719" w14:textId="77777777" w:rsidR="005975B0" w:rsidRPr="00640C61" w:rsidRDefault="005975B0" w:rsidP="00126E36">
      <w:pPr>
        <w:pStyle w:val="Listparagraf"/>
        <w:numPr>
          <w:ilvl w:val="0"/>
          <w:numId w:val="22"/>
        </w:numPr>
        <w:ind w:left="0" w:firstLine="0"/>
        <w:rPr>
          <w:rFonts w:ascii="Georgia" w:hAnsi="Georgia"/>
          <w:sz w:val="20"/>
          <w:szCs w:val="20"/>
        </w:rPr>
      </w:pPr>
      <w:r w:rsidRPr="00640C61">
        <w:rPr>
          <w:rFonts w:ascii="Georgia" w:hAnsi="Georgia"/>
          <w:sz w:val="20"/>
          <w:szCs w:val="20"/>
        </w:rPr>
        <w:t>ape pluviale de pe învelitoarea clădirii;</w:t>
      </w:r>
    </w:p>
    <w:p w14:paraId="2C1D6E7E" w14:textId="77777777" w:rsidR="005975B0" w:rsidRPr="00640C61" w:rsidRDefault="005975B0" w:rsidP="005975B0">
      <w:pPr>
        <w:pStyle w:val="Listparagraf"/>
        <w:ind w:left="0"/>
        <w:rPr>
          <w:rFonts w:ascii="Georgia" w:hAnsi="Georgia"/>
          <w:sz w:val="20"/>
          <w:szCs w:val="20"/>
        </w:rPr>
      </w:pPr>
      <w:r w:rsidRPr="00640C61">
        <w:rPr>
          <w:rFonts w:ascii="Georgia" w:hAnsi="Georgia"/>
          <w:sz w:val="20"/>
          <w:szCs w:val="20"/>
        </w:rPr>
        <w:t>Apele puviale colectate de pe terasele cladirilor vor fi evacuate gravitational catre reteaua exterioara de canalizare pluviala. Reteaua exterioara de canalizarea pluviala se va directiona catre bazin de retentie de unde apa va fi pompata catre retea.</w:t>
      </w:r>
    </w:p>
    <w:p w14:paraId="0024AB66" w14:textId="77777777" w:rsidR="005975B0" w:rsidRPr="00640C61" w:rsidRDefault="005975B0" w:rsidP="005975B0">
      <w:pPr>
        <w:pStyle w:val="Listparagraf"/>
        <w:ind w:left="0" w:firstLine="284"/>
        <w:rPr>
          <w:rFonts w:ascii="Georgia" w:hAnsi="Georgia"/>
          <w:sz w:val="20"/>
          <w:szCs w:val="20"/>
        </w:rPr>
      </w:pPr>
      <w:r w:rsidRPr="00640C61">
        <w:rPr>
          <w:rFonts w:ascii="Georgia" w:hAnsi="Georgia"/>
          <w:sz w:val="20"/>
          <w:szCs w:val="20"/>
        </w:rPr>
        <w:t>Rețeaua de canalizare pluvială de pe drumuri, platforme și alei va fi compusă din guri de scurgere, rigole, cămine de canalizare (prevăzute cu capac din fontă ne/carosabil - în funcție de amplasament și trepte de acces) și conducte montate cu pantă corespunzătoare pentru asigurarea vitezei minime de autocurățare.</w:t>
      </w:r>
    </w:p>
    <w:p w14:paraId="19D02772" w14:textId="40DA69B9" w:rsidR="005975B0" w:rsidRPr="00BF2B26" w:rsidRDefault="005975B0" w:rsidP="00BF2B26">
      <w:pPr>
        <w:tabs>
          <w:tab w:val="left" w:pos="426"/>
          <w:tab w:val="left" w:pos="1134"/>
        </w:tabs>
        <w:spacing w:after="0"/>
        <w:ind w:right="-142" w:firstLine="284"/>
        <w:rPr>
          <w:rFonts w:ascii="Georgia" w:hAnsi="Georgia" w:cs="Arial"/>
          <w:sz w:val="20"/>
          <w:szCs w:val="20"/>
        </w:rPr>
      </w:pPr>
      <w:r w:rsidRPr="00640C61">
        <w:rPr>
          <w:rFonts w:ascii="Georgia" w:hAnsi="Georgia"/>
          <w:sz w:val="20"/>
          <w:szCs w:val="20"/>
        </w:rPr>
        <w:t>Apele pluviale posibil încărcate cu hidrocarburi de pe platforme, drumuri și parcări vor fi colectate prin guri de scurgere și rigole, și se vor trece prin  separatoare de hidrocarburi fiind apoi deversate in bazinul de retentie.</w:t>
      </w:r>
      <w:r w:rsidR="00BF2B26" w:rsidRPr="00BF2B26">
        <w:rPr>
          <w:rFonts w:ascii="Georgia" w:hAnsi="Georgia" w:cs="Arial"/>
          <w:sz w:val="20"/>
          <w:szCs w:val="20"/>
        </w:rPr>
        <w:t xml:space="preserve"> </w:t>
      </w:r>
      <w:r w:rsidR="00BF2B26">
        <w:rPr>
          <w:rFonts w:ascii="Georgia" w:hAnsi="Georgia" w:cs="Arial"/>
          <w:sz w:val="20"/>
          <w:szCs w:val="20"/>
        </w:rPr>
        <w:t>Bazinul de retentie situat in partea de Est a amplasamentului in punctul cel mai jos al terenului are o capacitate de 620 mc apa cu surplus calculat la cantitati extreme de precipitatii.  Bazinul de retentie situat in partea de Vest, langa C5 Pavilion Cazare are o capacitate de 270mc cu surplus calculate la cantitati extreme de precipitatii.</w:t>
      </w:r>
    </w:p>
    <w:p w14:paraId="61860D84" w14:textId="77777777" w:rsidR="005975B0" w:rsidRPr="00640C61" w:rsidRDefault="005975B0" w:rsidP="005975B0">
      <w:pPr>
        <w:pStyle w:val="Listparagraf"/>
        <w:ind w:left="0" w:firstLine="284"/>
        <w:rPr>
          <w:rFonts w:ascii="Georgia" w:hAnsi="Georgia"/>
          <w:sz w:val="20"/>
          <w:szCs w:val="20"/>
        </w:rPr>
      </w:pPr>
      <w:r w:rsidRPr="00640C61">
        <w:rPr>
          <w:rFonts w:ascii="Georgia" w:hAnsi="Georgia"/>
          <w:sz w:val="20"/>
          <w:szCs w:val="20"/>
        </w:rPr>
        <w:t>La execuția rețelelor de canalizare se vor folosi tuburi din PVC - KG, SN8 .</w:t>
      </w:r>
    </w:p>
    <w:p w14:paraId="6EC165A3" w14:textId="77777777" w:rsidR="005975B0" w:rsidRPr="00AC45B2" w:rsidRDefault="005975B0" w:rsidP="005975B0">
      <w:pPr>
        <w:pStyle w:val="Listparagraf"/>
        <w:ind w:left="0"/>
        <w:rPr>
          <w:rFonts w:ascii="Georgia" w:hAnsi="Georgia"/>
          <w:sz w:val="20"/>
          <w:szCs w:val="20"/>
        </w:rPr>
      </w:pPr>
      <w:r w:rsidRPr="00AC45B2">
        <w:rPr>
          <w:rFonts w:ascii="Georgia" w:hAnsi="Georgia"/>
          <w:sz w:val="20"/>
          <w:szCs w:val="20"/>
        </w:rPr>
        <w:t>Pentru evacuarea controlată a debitului de apă pluvială la retea, s-a adoptat soluția construirii a doua bazine de retenție ape pluviale, cu rol de omogenizare a debitelor. Bazinele de retenție vor fi amplasate conform planului de situație. În acest bazin se vor stoca apele pluviale din toată incinta: de pe drumuri și platforme, după preepurarea în separatorul de hidrocarburi, precum și de pe acoperișurile clădirilor.</w:t>
      </w:r>
    </w:p>
    <w:p w14:paraId="1A72CCE8" w14:textId="7AEC41E2" w:rsidR="005975B0" w:rsidRDefault="005975B0" w:rsidP="005975B0">
      <w:pPr>
        <w:pStyle w:val="Listparagraf"/>
        <w:ind w:left="0"/>
        <w:rPr>
          <w:rFonts w:ascii="Georgia" w:hAnsi="Georgia"/>
          <w:sz w:val="20"/>
          <w:szCs w:val="20"/>
        </w:rPr>
      </w:pPr>
      <w:r w:rsidRPr="00AC45B2">
        <w:rPr>
          <w:rFonts w:ascii="Georgia" w:hAnsi="Georgia"/>
          <w:sz w:val="20"/>
          <w:szCs w:val="20"/>
        </w:rPr>
        <w:t>Apa meteorică din bazinele de retentie, va fi evacuată controlat, catre retea.</w:t>
      </w:r>
    </w:p>
    <w:p w14:paraId="5D105F45" w14:textId="77777777" w:rsidR="0027175A" w:rsidRPr="00AC45B2" w:rsidRDefault="0027175A" w:rsidP="005975B0">
      <w:pPr>
        <w:pStyle w:val="Listparagraf"/>
        <w:ind w:left="0"/>
        <w:rPr>
          <w:rFonts w:ascii="Georgia" w:hAnsi="Georgia"/>
          <w:sz w:val="20"/>
          <w:szCs w:val="20"/>
        </w:rPr>
      </w:pPr>
    </w:p>
    <w:p w14:paraId="412B8D63" w14:textId="24C15164" w:rsidR="005975B0" w:rsidRPr="00084203" w:rsidRDefault="005975B0" w:rsidP="005975B0">
      <w:pPr>
        <w:pStyle w:val="Listparagraf"/>
        <w:ind w:left="0"/>
        <w:rPr>
          <w:rFonts w:ascii="Georgia" w:hAnsi="Georgia"/>
          <w:b/>
          <w:sz w:val="20"/>
          <w:szCs w:val="20"/>
          <w:u w:val="single"/>
        </w:rPr>
      </w:pPr>
      <w:r w:rsidRPr="00084203">
        <w:rPr>
          <w:rFonts w:ascii="Georgia" w:hAnsi="Georgia"/>
          <w:b/>
          <w:sz w:val="20"/>
          <w:szCs w:val="20"/>
          <w:u w:val="single"/>
        </w:rPr>
        <w:t xml:space="preserve"> Refacere si extindere retea canalizare menajera</w:t>
      </w:r>
    </w:p>
    <w:p w14:paraId="3EDBF624" w14:textId="77777777" w:rsidR="005975B0" w:rsidRDefault="005975B0" w:rsidP="005975B0">
      <w:pPr>
        <w:pStyle w:val="Listparagraf"/>
        <w:ind w:left="0"/>
        <w:rPr>
          <w:rFonts w:ascii="Georgia" w:hAnsi="Georgia"/>
          <w:b/>
          <w:sz w:val="20"/>
          <w:szCs w:val="20"/>
          <w:u w:val="single"/>
        </w:rPr>
      </w:pPr>
      <w:r w:rsidRPr="00084203">
        <w:rPr>
          <w:rFonts w:ascii="Georgia" w:hAnsi="Georgia"/>
          <w:b/>
          <w:sz w:val="20"/>
          <w:szCs w:val="20"/>
          <w:u w:val="single"/>
        </w:rPr>
        <w:t>Canalizare ape uzate menajere</w:t>
      </w:r>
    </w:p>
    <w:p w14:paraId="302996E1" w14:textId="77777777" w:rsidR="00084203" w:rsidRPr="00084203" w:rsidRDefault="00084203" w:rsidP="005975B0">
      <w:pPr>
        <w:pStyle w:val="Listparagraf"/>
        <w:ind w:left="0"/>
        <w:rPr>
          <w:rFonts w:ascii="Georgia" w:hAnsi="Georgia"/>
          <w:b/>
          <w:sz w:val="20"/>
          <w:szCs w:val="20"/>
          <w:u w:val="single"/>
        </w:rPr>
      </w:pPr>
    </w:p>
    <w:p w14:paraId="177EA17E" w14:textId="77777777" w:rsidR="005975B0" w:rsidRPr="005975B0" w:rsidRDefault="005975B0" w:rsidP="00126E36">
      <w:pPr>
        <w:pStyle w:val="Listparagraf"/>
        <w:numPr>
          <w:ilvl w:val="0"/>
          <w:numId w:val="40"/>
        </w:numPr>
        <w:tabs>
          <w:tab w:val="left" w:pos="284"/>
        </w:tabs>
        <w:ind w:left="0" w:firstLine="0"/>
        <w:rPr>
          <w:rFonts w:ascii="Georgia" w:hAnsi="Georgia"/>
          <w:sz w:val="20"/>
          <w:szCs w:val="20"/>
        </w:rPr>
      </w:pPr>
      <w:r w:rsidRPr="005975B0">
        <w:rPr>
          <w:rFonts w:ascii="Georgia" w:hAnsi="Georgia"/>
          <w:sz w:val="20"/>
          <w:szCs w:val="20"/>
        </w:rPr>
        <w:t>Instalatia de canalizare menajera aferenta ansamblului asigura colectarea si evacuarea apelor uzate menajere provenite de la obiectele sanitare din cladire intr-un sistem vertical si orizontal de scurgere. In sistemul de canalizare exterioara sunt evacuate urmatoarele categorii de ape uzate:</w:t>
      </w:r>
    </w:p>
    <w:p w14:paraId="70060D27" w14:textId="19498076" w:rsidR="005975B0" w:rsidRPr="005975B0" w:rsidRDefault="0027175A" w:rsidP="0027175A">
      <w:pPr>
        <w:pStyle w:val="Listparagraf"/>
        <w:tabs>
          <w:tab w:val="left" w:pos="284"/>
        </w:tabs>
        <w:ind w:left="0"/>
        <w:rPr>
          <w:rFonts w:ascii="Georgia" w:hAnsi="Georgia"/>
          <w:sz w:val="20"/>
          <w:szCs w:val="20"/>
        </w:rPr>
      </w:pPr>
      <w:r>
        <w:rPr>
          <w:rFonts w:ascii="Georgia" w:hAnsi="Georgia"/>
          <w:sz w:val="20"/>
          <w:szCs w:val="20"/>
        </w:rPr>
        <w:t xml:space="preserve">   -</w:t>
      </w:r>
      <w:r w:rsidR="005975B0" w:rsidRPr="005975B0">
        <w:rPr>
          <w:rFonts w:ascii="Georgia" w:hAnsi="Georgia"/>
          <w:sz w:val="20"/>
          <w:szCs w:val="20"/>
        </w:rPr>
        <w:t>ape uzate menajere, care provin din funcționarea obiectelor sanitare;</w:t>
      </w:r>
    </w:p>
    <w:p w14:paraId="33337BB8" w14:textId="5E3C9CD0" w:rsidR="005975B0" w:rsidRPr="005975B0" w:rsidRDefault="0027175A" w:rsidP="0027175A">
      <w:pPr>
        <w:pStyle w:val="Listparagraf"/>
        <w:tabs>
          <w:tab w:val="left" w:pos="284"/>
        </w:tabs>
        <w:ind w:left="0"/>
        <w:rPr>
          <w:rFonts w:ascii="Georgia" w:hAnsi="Georgia"/>
          <w:sz w:val="20"/>
          <w:szCs w:val="20"/>
        </w:rPr>
      </w:pPr>
      <w:r>
        <w:rPr>
          <w:rFonts w:ascii="Georgia" w:hAnsi="Georgia"/>
          <w:sz w:val="20"/>
          <w:szCs w:val="20"/>
        </w:rPr>
        <w:t xml:space="preserve">   -</w:t>
      </w:r>
      <w:r w:rsidR="005975B0" w:rsidRPr="005975B0">
        <w:rPr>
          <w:rFonts w:ascii="Georgia" w:hAnsi="Georgia"/>
          <w:sz w:val="20"/>
          <w:szCs w:val="20"/>
        </w:rPr>
        <w:t>ape uzate convențional curate (canalizare condens).</w:t>
      </w:r>
    </w:p>
    <w:p w14:paraId="591E00B5" w14:textId="72FF8B96" w:rsidR="005975B0" w:rsidRPr="005975B0" w:rsidRDefault="005975B0" w:rsidP="00126E36">
      <w:pPr>
        <w:pStyle w:val="Listparagraf"/>
        <w:numPr>
          <w:ilvl w:val="0"/>
          <w:numId w:val="40"/>
        </w:numPr>
        <w:tabs>
          <w:tab w:val="left" w:pos="284"/>
        </w:tabs>
        <w:ind w:left="0" w:firstLine="0"/>
        <w:rPr>
          <w:rFonts w:ascii="Georgia" w:hAnsi="Georgia"/>
          <w:sz w:val="20"/>
          <w:szCs w:val="20"/>
        </w:rPr>
      </w:pPr>
      <w:r w:rsidRPr="005975B0">
        <w:rPr>
          <w:rFonts w:ascii="Georgia" w:hAnsi="Georgia"/>
          <w:sz w:val="20"/>
          <w:szCs w:val="20"/>
        </w:rPr>
        <w:t>Apele uzate menajere de la obiectele sanitare sunt colectate prin intermediul coloanelor verticale si colectorilor orizontali, fiind directionate catre reteaua de canalizare exterioara.</w:t>
      </w:r>
    </w:p>
    <w:p w14:paraId="6F0E08CD" w14:textId="77777777" w:rsidR="005975B0" w:rsidRPr="005975B0" w:rsidRDefault="005975B0" w:rsidP="00126E36">
      <w:pPr>
        <w:pStyle w:val="Listparagraf"/>
        <w:numPr>
          <w:ilvl w:val="0"/>
          <w:numId w:val="40"/>
        </w:numPr>
        <w:tabs>
          <w:tab w:val="left" w:pos="284"/>
        </w:tabs>
        <w:ind w:left="0" w:firstLine="0"/>
        <w:rPr>
          <w:rFonts w:ascii="Georgia" w:hAnsi="Georgia"/>
          <w:sz w:val="20"/>
          <w:szCs w:val="20"/>
        </w:rPr>
      </w:pPr>
      <w:r w:rsidRPr="005975B0">
        <w:rPr>
          <w:rFonts w:ascii="Georgia" w:hAnsi="Georgia"/>
          <w:sz w:val="20"/>
          <w:szCs w:val="20"/>
        </w:rPr>
        <w:t xml:space="preserve">Pentru intreg ansamblul se va realiza o retea exterioara de canalizare, care va fi deversata la retea. Legarea instalatiilor interioare de canalizare la reteaua exterioara a ansamblului de cladiri, se face prin camine de vizitare. </w:t>
      </w:r>
    </w:p>
    <w:p w14:paraId="087493A4" w14:textId="77777777" w:rsidR="005975B0" w:rsidRPr="005975B0" w:rsidRDefault="005975B0" w:rsidP="00126E36">
      <w:pPr>
        <w:pStyle w:val="Listparagraf"/>
        <w:numPr>
          <w:ilvl w:val="0"/>
          <w:numId w:val="40"/>
        </w:numPr>
        <w:tabs>
          <w:tab w:val="left" w:pos="284"/>
        </w:tabs>
        <w:ind w:left="0" w:firstLine="0"/>
        <w:rPr>
          <w:rFonts w:ascii="Georgia" w:hAnsi="Georgia"/>
          <w:sz w:val="20"/>
          <w:szCs w:val="20"/>
        </w:rPr>
      </w:pPr>
      <w:r w:rsidRPr="005975B0">
        <w:rPr>
          <w:rFonts w:ascii="Georgia" w:hAnsi="Georgia"/>
          <w:sz w:val="20"/>
          <w:szCs w:val="20"/>
        </w:rPr>
        <w:lastRenderedPageBreak/>
        <w:t>Rețeaua de canalizare menajeră din incintă va fi gravitațională și va fi compusă din cămine de canalizare (prevăzute cu capace din fontă ne/carosabile - în funcție de amplasament și trepte de acces) și conducte din PVC KG montate cu pantă corespunzătoare pentru asigurarea vitezei minime de autocurățare.</w:t>
      </w:r>
    </w:p>
    <w:p w14:paraId="62405499" w14:textId="509AF9B2" w:rsidR="005975B0" w:rsidRPr="00A743A7" w:rsidRDefault="005975B0" w:rsidP="00126E36">
      <w:pPr>
        <w:pStyle w:val="Listparagraf"/>
        <w:numPr>
          <w:ilvl w:val="0"/>
          <w:numId w:val="40"/>
        </w:numPr>
        <w:tabs>
          <w:tab w:val="left" w:pos="284"/>
          <w:tab w:val="left" w:pos="426"/>
        </w:tabs>
        <w:ind w:left="0" w:firstLine="0"/>
        <w:rPr>
          <w:rFonts w:ascii="Georgia" w:hAnsi="Georgia"/>
          <w:sz w:val="20"/>
          <w:szCs w:val="20"/>
        </w:rPr>
      </w:pPr>
      <w:r w:rsidRPr="005975B0">
        <w:rPr>
          <w:rFonts w:ascii="Georgia" w:hAnsi="Georgia"/>
          <w:sz w:val="20"/>
          <w:szCs w:val="20"/>
        </w:rPr>
        <w:t>Conductele din canalizare se vor realiza din PVC - KG, montate îngropat cu</w:t>
      </w:r>
      <w:r w:rsidR="00A743A7">
        <w:rPr>
          <w:rFonts w:ascii="Georgia" w:hAnsi="Georgia"/>
          <w:sz w:val="20"/>
          <w:szCs w:val="20"/>
        </w:rPr>
        <w:t xml:space="preserve"> </w:t>
      </w:r>
      <w:r w:rsidRPr="00A743A7">
        <w:rPr>
          <w:rFonts w:ascii="Georgia" w:hAnsi="Georgia"/>
          <w:sz w:val="20"/>
          <w:szCs w:val="20"/>
        </w:rPr>
        <w:t xml:space="preserve">respectarea adâncimii de îngheț. </w:t>
      </w:r>
    </w:p>
    <w:p w14:paraId="58FA6D96" w14:textId="77777777" w:rsidR="005975B0" w:rsidRPr="005975B0" w:rsidRDefault="005975B0" w:rsidP="00126E36">
      <w:pPr>
        <w:pStyle w:val="Listparagraf"/>
        <w:numPr>
          <w:ilvl w:val="0"/>
          <w:numId w:val="40"/>
        </w:numPr>
        <w:tabs>
          <w:tab w:val="left" w:pos="284"/>
        </w:tabs>
        <w:ind w:left="0" w:firstLine="0"/>
        <w:rPr>
          <w:rFonts w:ascii="Georgia" w:hAnsi="Georgia"/>
          <w:sz w:val="20"/>
          <w:szCs w:val="20"/>
        </w:rPr>
      </w:pPr>
      <w:r w:rsidRPr="005975B0">
        <w:rPr>
          <w:rFonts w:ascii="Georgia" w:hAnsi="Georgia"/>
          <w:sz w:val="20"/>
          <w:szCs w:val="20"/>
        </w:rPr>
        <w:t>Evacuarea apelor uzate menajere provenite de la instalațiile interioare din noile clădiri la rețeaua exterioară de canalizare menajeră, se va realiza prin intermediul căminelor de racord.</w:t>
      </w:r>
    </w:p>
    <w:p w14:paraId="1A4B04F0" w14:textId="6469F369" w:rsidR="005975B0" w:rsidRPr="005975B0" w:rsidRDefault="005975B0" w:rsidP="00126E36">
      <w:pPr>
        <w:pStyle w:val="Listparagraf"/>
        <w:numPr>
          <w:ilvl w:val="0"/>
          <w:numId w:val="40"/>
        </w:numPr>
        <w:tabs>
          <w:tab w:val="left" w:pos="284"/>
        </w:tabs>
        <w:ind w:left="0" w:firstLine="0"/>
        <w:rPr>
          <w:rFonts w:ascii="Georgia" w:hAnsi="Georgia"/>
          <w:sz w:val="20"/>
          <w:szCs w:val="20"/>
        </w:rPr>
      </w:pPr>
      <w:r w:rsidRPr="005975B0">
        <w:rPr>
          <w:rFonts w:ascii="Georgia" w:hAnsi="Georgia"/>
          <w:sz w:val="20"/>
          <w:szCs w:val="20"/>
        </w:rPr>
        <w:t>Apele uzate provenite de la bucătării vor fi preepurate în separatoare de grăsimi înainte de evacuarea în rețeaua de canalizare menajeră din incintă.</w:t>
      </w:r>
    </w:p>
    <w:p w14:paraId="4B091ED0" w14:textId="77777777" w:rsidR="005975B0" w:rsidRPr="005975B0" w:rsidRDefault="005975B0" w:rsidP="00126E36">
      <w:pPr>
        <w:pStyle w:val="Listparagraf"/>
        <w:numPr>
          <w:ilvl w:val="0"/>
          <w:numId w:val="40"/>
        </w:numPr>
        <w:tabs>
          <w:tab w:val="left" w:pos="284"/>
        </w:tabs>
        <w:ind w:left="0" w:firstLine="0"/>
        <w:rPr>
          <w:rFonts w:ascii="Georgia" w:hAnsi="Georgia"/>
          <w:sz w:val="20"/>
          <w:szCs w:val="20"/>
        </w:rPr>
      </w:pPr>
      <w:r w:rsidRPr="005975B0">
        <w:rPr>
          <w:rFonts w:ascii="Georgia" w:hAnsi="Georgia"/>
          <w:sz w:val="20"/>
          <w:szCs w:val="20"/>
        </w:rPr>
        <w:t>Racordurile de canalizare de la clădire și până la primele cămine de canalizare se vor executa cu tuburi din PVC - KG. Căminele de racord se vor executa din beton și se vor acoperi cu capace din fontă necarosabile/carosabile, în funcție de amplasament.</w:t>
      </w:r>
    </w:p>
    <w:p w14:paraId="37EFF12C" w14:textId="77777777" w:rsidR="005975B0" w:rsidRPr="005975B0" w:rsidRDefault="005975B0" w:rsidP="00126E36">
      <w:pPr>
        <w:pStyle w:val="Listparagraf"/>
        <w:numPr>
          <w:ilvl w:val="0"/>
          <w:numId w:val="40"/>
        </w:numPr>
        <w:tabs>
          <w:tab w:val="left" w:pos="284"/>
        </w:tabs>
        <w:ind w:left="0" w:firstLine="0"/>
        <w:rPr>
          <w:rFonts w:ascii="Georgia" w:hAnsi="Georgia"/>
          <w:sz w:val="20"/>
          <w:szCs w:val="20"/>
        </w:rPr>
      </w:pPr>
      <w:r w:rsidRPr="005975B0">
        <w:rPr>
          <w:rFonts w:ascii="Georgia" w:hAnsi="Georgia"/>
          <w:sz w:val="20"/>
          <w:szCs w:val="20"/>
        </w:rPr>
        <w:t>Evacuarea apelor uzate de la obiectele sanitare amplasate în subsoluri se va realiza prin pompare, cu ajutorul stațiilor de pompare ape uzate tip monobloc, cu funcționare automată și cu comandă manuală. Pomparea apei uzate se va face în rețeaua exterioară prin intermediul unui cămin de vizitare. Proiectarea și execuția se vor realiza în conformitate cu normativul I9 – 2022.</w:t>
      </w:r>
    </w:p>
    <w:p w14:paraId="1D066D6C" w14:textId="5DFE5E1B" w:rsidR="005975B0" w:rsidRPr="0027175A" w:rsidRDefault="005975B0" w:rsidP="00126E36">
      <w:pPr>
        <w:pStyle w:val="Listparagraf"/>
        <w:numPr>
          <w:ilvl w:val="0"/>
          <w:numId w:val="40"/>
        </w:numPr>
        <w:tabs>
          <w:tab w:val="left" w:pos="284"/>
        </w:tabs>
        <w:ind w:left="0" w:firstLine="0"/>
        <w:rPr>
          <w:rFonts w:ascii="Georgia" w:hAnsi="Georgia"/>
          <w:sz w:val="20"/>
          <w:szCs w:val="20"/>
        </w:rPr>
      </w:pPr>
      <w:r w:rsidRPr="005975B0">
        <w:rPr>
          <w:rFonts w:ascii="Georgia" w:hAnsi="Georgia"/>
          <w:sz w:val="20"/>
          <w:szCs w:val="20"/>
        </w:rPr>
        <w:t>Apa uzată menajeră va respecta prevederile reglementării tehnice privind condiții de</w:t>
      </w:r>
      <w:r w:rsidR="0027175A">
        <w:rPr>
          <w:rFonts w:ascii="Georgia" w:hAnsi="Georgia"/>
          <w:sz w:val="20"/>
          <w:szCs w:val="20"/>
        </w:rPr>
        <w:t xml:space="preserve"> </w:t>
      </w:r>
      <w:r w:rsidRPr="0027175A">
        <w:rPr>
          <w:rFonts w:ascii="Georgia" w:hAnsi="Georgia"/>
          <w:sz w:val="20"/>
          <w:szCs w:val="20"/>
        </w:rPr>
        <w:t>descărcare a apelor uzate de canalizare în rețelele de canalizare a localităților și direct în stațiile de epurare (NTPA 002-2005).</w:t>
      </w:r>
    </w:p>
    <w:p w14:paraId="14CB31B1" w14:textId="77777777" w:rsidR="00084203" w:rsidRDefault="00884DA1" w:rsidP="00084203">
      <w:pPr>
        <w:rPr>
          <w:rFonts w:ascii="Georgia" w:hAnsi="Georgia"/>
          <w:b/>
          <w:bCs/>
          <w:sz w:val="20"/>
          <w:szCs w:val="20"/>
          <w:u w:val="single"/>
        </w:rPr>
      </w:pPr>
      <w:r w:rsidRPr="00640C61">
        <w:rPr>
          <w:rFonts w:ascii="Georgia" w:hAnsi="Georgia"/>
          <w:b/>
          <w:bCs/>
          <w:sz w:val="20"/>
          <w:szCs w:val="20"/>
          <w:u w:val="single"/>
        </w:rPr>
        <w:t xml:space="preserve">Asigurarea agentului termic: </w:t>
      </w:r>
    </w:p>
    <w:p w14:paraId="22CE2269" w14:textId="265B39F5" w:rsidR="00CB1FD8" w:rsidRPr="00084203" w:rsidRDefault="00884DA1" w:rsidP="009C26AF">
      <w:pPr>
        <w:spacing w:after="0"/>
        <w:rPr>
          <w:rFonts w:ascii="Georgia" w:hAnsi="Georgia"/>
          <w:b/>
          <w:bCs/>
          <w:sz w:val="20"/>
          <w:szCs w:val="20"/>
          <w:u w:val="single"/>
        </w:rPr>
      </w:pPr>
      <w:r w:rsidRPr="00640C61">
        <w:rPr>
          <w:rFonts w:ascii="Georgia" w:hAnsi="Georgia"/>
          <w:sz w:val="20"/>
          <w:szCs w:val="20"/>
        </w:rPr>
        <w:t>Agentul termic va fi asigurat prin montarea unor centrale termice ce vor utiliza gazul natural.</w:t>
      </w:r>
    </w:p>
    <w:p w14:paraId="76FC03A5" w14:textId="169019D2" w:rsidR="00CB1FD8" w:rsidRDefault="00CB1FD8" w:rsidP="009C26AF">
      <w:pPr>
        <w:spacing w:after="0"/>
        <w:rPr>
          <w:rFonts w:ascii="Georgia" w:hAnsi="Georgia" w:cs="Arial"/>
          <w:sz w:val="20"/>
          <w:szCs w:val="20"/>
          <w:lang w:eastAsia="nb-NO"/>
        </w:rPr>
      </w:pPr>
      <w:r>
        <w:rPr>
          <w:rFonts w:ascii="Georgia" w:hAnsi="Georgia"/>
          <w:sz w:val="20"/>
          <w:szCs w:val="20"/>
        </w:rPr>
        <w:t xml:space="preserve">Solutia tehnica </w:t>
      </w:r>
      <w:r w:rsidRPr="008131CB">
        <w:rPr>
          <w:rFonts w:ascii="Georgia" w:hAnsi="Georgia" w:cs="Arial"/>
          <w:sz w:val="20"/>
          <w:szCs w:val="20"/>
          <w:lang w:eastAsia="nb-NO"/>
        </w:rPr>
        <w:t xml:space="preserve">de încălzire și preparare apă caldă menajeră este </w:t>
      </w:r>
      <w:r>
        <w:rPr>
          <w:rFonts w:ascii="Georgia" w:hAnsi="Georgia" w:cs="Arial"/>
          <w:sz w:val="20"/>
          <w:szCs w:val="20"/>
          <w:lang w:eastAsia="nb-NO"/>
        </w:rPr>
        <w:t>prezentata cu trei surse principale care leaga corpurile intre ele, astfel incat traseul conductelor cu agent termic sa fie cat mai scurt si eficient</w:t>
      </w:r>
      <w:r w:rsidR="00A94840">
        <w:rPr>
          <w:rFonts w:ascii="Georgia" w:hAnsi="Georgia" w:cs="Arial"/>
          <w:sz w:val="20"/>
          <w:szCs w:val="20"/>
          <w:lang w:eastAsia="nb-NO"/>
        </w:rPr>
        <w:t>; Distribuirea punctelor de asigurare a agentului termic este</w:t>
      </w:r>
    </w:p>
    <w:p w14:paraId="6586461C" w14:textId="77777777" w:rsidR="009C26AF" w:rsidRDefault="009C26AF" w:rsidP="00DF5D70">
      <w:pPr>
        <w:spacing w:after="0"/>
        <w:rPr>
          <w:rFonts w:ascii="Georgia" w:hAnsi="Georgia" w:cs="Arial"/>
          <w:sz w:val="20"/>
          <w:szCs w:val="20"/>
          <w:lang w:eastAsia="nb-NO"/>
        </w:rPr>
      </w:pPr>
    </w:p>
    <w:p w14:paraId="29A2D596" w14:textId="270D72A0" w:rsidR="00CB1FD8" w:rsidRPr="009C26AF" w:rsidRDefault="00CB1FD8" w:rsidP="009C26AF">
      <w:pPr>
        <w:pStyle w:val="Listparagraf"/>
        <w:numPr>
          <w:ilvl w:val="0"/>
          <w:numId w:val="40"/>
        </w:numPr>
        <w:spacing w:after="0"/>
        <w:rPr>
          <w:rFonts w:ascii="Georgia" w:hAnsi="Georgia" w:cs="Arial"/>
          <w:sz w:val="20"/>
          <w:szCs w:val="20"/>
          <w:lang w:eastAsia="nb-NO"/>
        </w:rPr>
      </w:pPr>
      <w:r w:rsidRPr="009C26AF">
        <w:rPr>
          <w:rFonts w:ascii="Georgia" w:hAnsi="Georgia" w:cs="Arial"/>
          <w:b/>
          <w:bCs/>
          <w:sz w:val="20"/>
          <w:szCs w:val="20"/>
          <w:lang w:eastAsia="nb-NO"/>
        </w:rPr>
        <w:t xml:space="preserve">Prima </w:t>
      </w:r>
      <w:r w:rsidRPr="009C26AF">
        <w:rPr>
          <w:rFonts w:ascii="Georgia" w:eastAsia="Calibri" w:hAnsi="Georgia" w:cs="Arial"/>
          <w:b/>
          <w:bCs/>
          <w:sz w:val="20"/>
          <w:szCs w:val="20"/>
        </w:rPr>
        <w:t>centrala termică</w:t>
      </w:r>
      <w:r w:rsidRPr="009C26AF">
        <w:rPr>
          <w:rFonts w:ascii="Georgia" w:eastAsia="Calibri" w:hAnsi="Georgia" w:cs="Arial"/>
          <w:sz w:val="20"/>
          <w:szCs w:val="20"/>
        </w:rPr>
        <w:t xml:space="preserve"> este aferenta Corpului C1 – Grup Școlar</w:t>
      </w:r>
      <w:r w:rsidR="005E2388" w:rsidRPr="009C26AF">
        <w:rPr>
          <w:rFonts w:ascii="Georgia" w:eastAsia="Calibri" w:hAnsi="Georgia" w:cs="Arial"/>
          <w:sz w:val="20"/>
          <w:szCs w:val="20"/>
        </w:rPr>
        <w:t xml:space="preserve"> si deserveste atat Corp C4 si Corp C9 </w:t>
      </w:r>
    </w:p>
    <w:p w14:paraId="3A58AE61" w14:textId="77777777" w:rsidR="008131CB" w:rsidRPr="00A94840" w:rsidRDefault="008131CB" w:rsidP="008131CB">
      <w:pPr>
        <w:tabs>
          <w:tab w:val="left" w:pos="284"/>
        </w:tabs>
        <w:spacing w:after="0"/>
        <w:ind w:right="-142"/>
        <w:rPr>
          <w:rFonts w:ascii="Georgia" w:hAnsi="Georgia" w:cs="Arial"/>
          <w:sz w:val="20"/>
          <w:szCs w:val="20"/>
          <w:lang w:eastAsia="nb-NO"/>
        </w:rPr>
      </w:pPr>
      <w:r w:rsidRPr="008131CB">
        <w:rPr>
          <w:rFonts w:ascii="Georgia" w:hAnsi="Georgia" w:cs="Arial"/>
          <w:sz w:val="20"/>
          <w:szCs w:val="20"/>
          <w:lang w:eastAsia="nb-NO"/>
        </w:rPr>
        <w:t>Sursa de încălzire și preparare apă caldă menajeră este formată din 3 cazane murale, cu funcționare pe combustibil gazos, amplasate în camera tehnica special amenajată, în condițiile impuse de Normativ I13-2015 și Normativ P118-</w:t>
      </w:r>
      <w:r w:rsidRPr="00A94840">
        <w:rPr>
          <w:rFonts w:ascii="Georgia" w:hAnsi="Georgia" w:cs="Arial"/>
          <w:sz w:val="20"/>
          <w:szCs w:val="20"/>
          <w:lang w:eastAsia="nb-NO"/>
        </w:rPr>
        <w:t>1999.</w:t>
      </w:r>
    </w:p>
    <w:p w14:paraId="772699F9" w14:textId="77777777" w:rsidR="008131CB" w:rsidRPr="00A94840" w:rsidRDefault="008131CB" w:rsidP="008131CB">
      <w:pPr>
        <w:tabs>
          <w:tab w:val="left" w:pos="284"/>
        </w:tabs>
        <w:spacing w:after="0"/>
        <w:ind w:right="-142"/>
        <w:rPr>
          <w:rFonts w:ascii="Georgia" w:hAnsi="Georgia" w:cs="Arial"/>
          <w:sz w:val="20"/>
          <w:szCs w:val="20"/>
          <w:lang w:eastAsia="nb-NO"/>
        </w:rPr>
      </w:pPr>
      <w:r w:rsidRPr="00A94840">
        <w:rPr>
          <w:rFonts w:ascii="Georgia" w:hAnsi="Georgia" w:cs="Arial"/>
          <w:sz w:val="20"/>
          <w:szCs w:val="20"/>
          <w:lang w:eastAsia="nb-NO"/>
        </w:rPr>
        <w:t>Fiecare cazan va fi dotat cu:</w:t>
      </w:r>
    </w:p>
    <w:p w14:paraId="1EEDE463" w14:textId="77777777" w:rsidR="008131CB" w:rsidRPr="00A94840" w:rsidRDefault="008131CB" w:rsidP="00126E36">
      <w:pPr>
        <w:pStyle w:val="Listparagraf"/>
        <w:numPr>
          <w:ilvl w:val="0"/>
          <w:numId w:val="42"/>
        </w:numPr>
        <w:tabs>
          <w:tab w:val="left" w:pos="426"/>
        </w:tabs>
        <w:spacing w:after="0" w:line="240" w:lineRule="auto"/>
        <w:ind w:left="142" w:right="-142" w:firstLine="0"/>
        <w:jc w:val="both"/>
        <w:rPr>
          <w:rFonts w:ascii="Georgia" w:hAnsi="Georgia" w:cs="Arial"/>
          <w:noProof/>
          <w:sz w:val="20"/>
          <w:szCs w:val="20"/>
        </w:rPr>
      </w:pPr>
      <w:r w:rsidRPr="00A94840">
        <w:rPr>
          <w:rFonts w:ascii="Georgia" w:hAnsi="Georgia" w:cs="Arial"/>
          <w:noProof/>
          <w:sz w:val="20"/>
          <w:szCs w:val="20"/>
        </w:rPr>
        <w:t>arzător pe gaz metan sau GPL, complet echipat, cu funcţionare modulantă,</w:t>
      </w:r>
      <w:r w:rsidRPr="00A94840">
        <w:rPr>
          <w:rFonts w:ascii="Georgia" w:eastAsia="Arial" w:hAnsi="Georgia" w:cs="Arial"/>
          <w:noProof/>
          <w:sz w:val="20"/>
          <w:szCs w:val="20"/>
        </w:rPr>
        <w:t>cu emisii de noxe reduse</w:t>
      </w:r>
      <w:r w:rsidRPr="00A94840">
        <w:rPr>
          <w:rFonts w:ascii="Georgia" w:hAnsi="Georgia" w:cs="Arial"/>
          <w:noProof/>
          <w:sz w:val="20"/>
          <w:szCs w:val="20"/>
        </w:rPr>
        <w:t>, incluzand un senzor de presiune cu rol de presostat de minim și maxim.</w:t>
      </w:r>
    </w:p>
    <w:p w14:paraId="275F786B" w14:textId="77777777" w:rsidR="008131CB" w:rsidRPr="00A94840" w:rsidRDefault="008131CB" w:rsidP="00126E36">
      <w:pPr>
        <w:numPr>
          <w:ilvl w:val="0"/>
          <w:numId w:val="42"/>
        </w:numPr>
        <w:tabs>
          <w:tab w:val="left" w:pos="426"/>
        </w:tabs>
        <w:spacing w:after="0" w:line="240" w:lineRule="auto"/>
        <w:ind w:left="142" w:right="-142" w:firstLine="0"/>
        <w:jc w:val="both"/>
        <w:rPr>
          <w:rFonts w:ascii="Georgia" w:hAnsi="Georgia" w:cs="Arial"/>
          <w:sz w:val="20"/>
          <w:szCs w:val="20"/>
          <w:lang w:eastAsia="nb-NO"/>
        </w:rPr>
      </w:pPr>
      <w:r w:rsidRPr="00A94840">
        <w:rPr>
          <w:rFonts w:ascii="Georgia" w:hAnsi="Georgia" w:cs="Arial"/>
          <w:sz w:val="20"/>
          <w:szCs w:val="20"/>
          <w:lang w:eastAsia="nb-NO"/>
        </w:rPr>
        <w:t>vas de expansiune sistem de încălzire, cu membrană interschimbabilă din cauciuc, prevăzut cu supapă de siguranță.</w:t>
      </w:r>
    </w:p>
    <w:p w14:paraId="71AD4660" w14:textId="48671599" w:rsidR="005975B0" w:rsidRPr="00A94840" w:rsidRDefault="008131CB" w:rsidP="00126E36">
      <w:pPr>
        <w:pStyle w:val="Listparagraf"/>
        <w:numPr>
          <w:ilvl w:val="0"/>
          <w:numId w:val="42"/>
        </w:numPr>
        <w:tabs>
          <w:tab w:val="left" w:pos="426"/>
        </w:tabs>
        <w:spacing w:after="0" w:line="240" w:lineRule="auto"/>
        <w:ind w:left="142" w:right="-142" w:firstLine="0"/>
        <w:jc w:val="both"/>
        <w:rPr>
          <w:rFonts w:ascii="Georgia" w:hAnsi="Georgia" w:cs="Arial"/>
          <w:noProof/>
          <w:sz w:val="20"/>
          <w:szCs w:val="20"/>
        </w:rPr>
      </w:pPr>
      <w:r w:rsidRPr="00A94840">
        <w:rPr>
          <w:rFonts w:ascii="Georgia" w:hAnsi="Georgia" w:cs="Arial"/>
          <w:noProof/>
          <w:sz w:val="20"/>
          <w:szCs w:val="20"/>
        </w:rPr>
        <w:t>pompă modulantă de circulație de înaltă eficiență;</w:t>
      </w:r>
      <w:bookmarkEnd w:id="1"/>
    </w:p>
    <w:p w14:paraId="4FE32933" w14:textId="6725085A" w:rsidR="00A94840" w:rsidRDefault="008131CB" w:rsidP="00A94840">
      <w:pPr>
        <w:pStyle w:val="Frspaiere"/>
        <w:ind w:right="-142"/>
        <w:jc w:val="both"/>
        <w:rPr>
          <w:rFonts w:ascii="Georgia" w:eastAsia="Calibri" w:hAnsi="Georgia" w:cs="Arial"/>
        </w:rPr>
      </w:pPr>
      <w:r w:rsidRPr="00A94840">
        <w:rPr>
          <w:rFonts w:ascii="Georgia" w:eastAsia="Calibri" w:hAnsi="Georgia" w:cs="Arial"/>
        </w:rPr>
        <w:t>Distribuția agentului termic de încălzire, de la centrala termică aferenta Corpului C1 – Grup Școlar către punctul termic, se realizează prin conducte preizolate din oțel, montate astfel încât să fie protejate la înghe</w:t>
      </w:r>
      <w:r w:rsidR="00CB1FD8" w:rsidRPr="00A94840">
        <w:rPr>
          <w:rFonts w:ascii="Georgia" w:eastAsia="Calibri" w:hAnsi="Georgia" w:cs="Arial"/>
        </w:rPr>
        <w:t>t catre Corpul C9</w:t>
      </w:r>
      <w:r w:rsidR="00CB1FD8" w:rsidRPr="00CB1FD8">
        <w:rPr>
          <w:rFonts w:ascii="Georgia" w:eastAsia="Calibri" w:hAnsi="Georgia" w:cs="Arial"/>
        </w:rPr>
        <w:t xml:space="preserve"> – Pavilion administrativ și depozitare</w:t>
      </w:r>
      <w:r w:rsidR="00A94840">
        <w:rPr>
          <w:rFonts w:ascii="Georgia" w:eastAsia="Calibri" w:hAnsi="Georgia" w:cs="Arial"/>
        </w:rPr>
        <w:t xml:space="preserve">, </w:t>
      </w:r>
      <w:r w:rsidR="009C26AF">
        <w:rPr>
          <w:rFonts w:ascii="Georgia" w:eastAsia="Calibri" w:hAnsi="Georgia" w:cs="Arial"/>
        </w:rPr>
        <w:t>Corpul C6 Corp Paza si Control, Corp C4 Pavilion Sala de spectacole si Biblioteca, Corp P</w:t>
      </w:r>
      <w:r w:rsidR="009C26AF" w:rsidRPr="009C26AF">
        <w:rPr>
          <w:rFonts w:ascii="Georgia" w:eastAsia="Calibri" w:hAnsi="Georgia" w:cs="Arial"/>
        </w:rPr>
        <w:t xml:space="preserve">avilion </w:t>
      </w:r>
      <w:r w:rsidR="009C26AF">
        <w:rPr>
          <w:rFonts w:ascii="Georgia" w:eastAsia="Calibri" w:hAnsi="Georgia" w:cs="Arial"/>
        </w:rPr>
        <w:t>C</w:t>
      </w:r>
      <w:r w:rsidR="009C26AF" w:rsidRPr="009C26AF">
        <w:rPr>
          <w:rFonts w:ascii="Georgia" w:eastAsia="Calibri" w:hAnsi="Georgia" w:cs="Arial"/>
        </w:rPr>
        <w:t xml:space="preserve">8 </w:t>
      </w:r>
      <w:r w:rsidR="009C26AF">
        <w:rPr>
          <w:rFonts w:ascii="Georgia" w:eastAsia="Calibri" w:hAnsi="Georgia" w:cs="Arial"/>
        </w:rPr>
        <w:t>P</w:t>
      </w:r>
      <w:r w:rsidR="009C26AF" w:rsidRPr="009C26AF">
        <w:rPr>
          <w:rFonts w:ascii="Georgia" w:eastAsia="Calibri" w:hAnsi="Georgia" w:cs="Arial"/>
        </w:rPr>
        <w:t xml:space="preserve">arcare auto și pavilion </w:t>
      </w:r>
      <w:r w:rsidR="009C26AF">
        <w:rPr>
          <w:rFonts w:ascii="Georgia" w:eastAsia="Calibri" w:hAnsi="Georgia" w:cs="Arial"/>
        </w:rPr>
        <w:t>P</w:t>
      </w:r>
      <w:r w:rsidR="009C26AF" w:rsidRPr="009C26AF">
        <w:rPr>
          <w:rFonts w:ascii="Georgia" w:eastAsia="Calibri" w:hAnsi="Georgia" w:cs="Arial"/>
        </w:rPr>
        <w:t xml:space="preserve">arcare </w:t>
      </w:r>
      <w:r w:rsidR="009C26AF">
        <w:rPr>
          <w:rFonts w:ascii="Georgia" w:eastAsia="Calibri" w:hAnsi="Georgia" w:cs="Arial"/>
        </w:rPr>
        <w:t>A</w:t>
      </w:r>
      <w:r w:rsidR="009C26AF" w:rsidRPr="009C26AF">
        <w:rPr>
          <w:rFonts w:ascii="Georgia" w:eastAsia="Calibri" w:hAnsi="Georgia" w:cs="Arial"/>
        </w:rPr>
        <w:t xml:space="preserve">uto pentru </w:t>
      </w:r>
      <w:r w:rsidR="009C26AF">
        <w:rPr>
          <w:rFonts w:ascii="Georgia" w:eastAsia="Calibri" w:hAnsi="Georgia" w:cs="Arial"/>
        </w:rPr>
        <w:t>T</w:t>
      </w:r>
      <w:r w:rsidR="009C26AF" w:rsidRPr="009C26AF">
        <w:rPr>
          <w:rFonts w:ascii="Georgia" w:eastAsia="Calibri" w:hAnsi="Georgia" w:cs="Arial"/>
        </w:rPr>
        <w:t xml:space="preserve">ehnică </w:t>
      </w:r>
      <w:r w:rsidR="009C26AF">
        <w:rPr>
          <w:rFonts w:ascii="Georgia" w:eastAsia="Calibri" w:hAnsi="Georgia" w:cs="Arial"/>
        </w:rPr>
        <w:t>M</w:t>
      </w:r>
      <w:r w:rsidR="009C26AF" w:rsidRPr="009C26AF">
        <w:rPr>
          <w:rFonts w:ascii="Georgia" w:eastAsia="Calibri" w:hAnsi="Georgia" w:cs="Arial"/>
        </w:rPr>
        <w:t>ilitar</w:t>
      </w:r>
      <w:r w:rsidR="00A94840">
        <w:rPr>
          <w:rFonts w:ascii="Georgia" w:eastAsia="Calibri" w:hAnsi="Georgia" w:cs="Arial"/>
        </w:rPr>
        <w:t xml:space="preserve">a, </w:t>
      </w:r>
    </w:p>
    <w:p w14:paraId="72F32020" w14:textId="1F10503E" w:rsidR="005B62B1" w:rsidRDefault="005B62B1" w:rsidP="00A94840">
      <w:pPr>
        <w:pStyle w:val="Frspaiere"/>
        <w:ind w:right="-142"/>
        <w:jc w:val="both"/>
        <w:rPr>
          <w:rFonts w:ascii="Georgia" w:eastAsia="Calibri" w:hAnsi="Georgia" w:cs="Arial"/>
        </w:rPr>
      </w:pPr>
      <w:r w:rsidRPr="009C26AF">
        <w:rPr>
          <w:rFonts w:ascii="Georgia" w:eastAsia="Calibri" w:hAnsi="Georgia" w:cs="Arial"/>
          <w:b/>
          <w:bCs/>
        </w:rPr>
        <w:t>A doua centrala termica</w:t>
      </w:r>
      <w:r>
        <w:rPr>
          <w:rFonts w:ascii="Georgia" w:eastAsia="Calibri" w:hAnsi="Georgia" w:cs="Arial"/>
        </w:rPr>
        <w:t xml:space="preserve"> este amplasata in PAvilionul Corp C2 Cantina: </w:t>
      </w:r>
    </w:p>
    <w:p w14:paraId="10BFC9F1" w14:textId="77777777" w:rsidR="005B62B1" w:rsidRPr="00A94840" w:rsidRDefault="005B62B1" w:rsidP="005B62B1">
      <w:pPr>
        <w:tabs>
          <w:tab w:val="left" w:pos="284"/>
        </w:tabs>
        <w:spacing w:after="0"/>
        <w:ind w:right="-142" w:firstLine="709"/>
        <w:rPr>
          <w:rFonts w:ascii="Georgia" w:hAnsi="Georgia" w:cs="Arial"/>
          <w:sz w:val="20"/>
          <w:szCs w:val="20"/>
          <w:lang w:eastAsia="nb-NO"/>
        </w:rPr>
      </w:pPr>
      <w:r w:rsidRPr="00A94840">
        <w:rPr>
          <w:rFonts w:ascii="Georgia" w:hAnsi="Georgia" w:cs="Arial"/>
          <w:sz w:val="20"/>
          <w:szCs w:val="20"/>
          <w:lang w:eastAsia="nb-NO"/>
        </w:rPr>
        <w:t>Sursa de încălzire și preparare apă caldă menajeră este formată din 3 cazane murale, cu funcționare pe combustibil gazos, amplasate în camera tehnica special amenajată, în condițiile impuse de Normativ I13-2015 și Normativ P118-1999.</w:t>
      </w:r>
    </w:p>
    <w:p w14:paraId="28B2DA73" w14:textId="77777777" w:rsidR="005B62B1" w:rsidRPr="00A94840" w:rsidRDefault="005B62B1" w:rsidP="005B62B1">
      <w:pPr>
        <w:tabs>
          <w:tab w:val="left" w:pos="284"/>
        </w:tabs>
        <w:spacing w:after="0"/>
        <w:ind w:right="-142" w:firstLine="709"/>
        <w:rPr>
          <w:rFonts w:ascii="Georgia" w:hAnsi="Georgia" w:cs="Arial"/>
          <w:sz w:val="20"/>
          <w:szCs w:val="20"/>
          <w:lang w:eastAsia="nb-NO"/>
        </w:rPr>
      </w:pPr>
      <w:r w:rsidRPr="00A94840">
        <w:rPr>
          <w:rFonts w:ascii="Georgia" w:hAnsi="Georgia" w:cs="Arial"/>
          <w:sz w:val="20"/>
          <w:szCs w:val="20"/>
          <w:lang w:eastAsia="nb-NO"/>
        </w:rPr>
        <w:t>Fiecare cazan va fi dotat cu:</w:t>
      </w:r>
    </w:p>
    <w:p w14:paraId="70733495" w14:textId="77777777" w:rsidR="005B62B1" w:rsidRPr="00A94840" w:rsidRDefault="005B62B1" w:rsidP="005B62B1">
      <w:pPr>
        <w:pStyle w:val="Listparagraf"/>
        <w:numPr>
          <w:ilvl w:val="0"/>
          <w:numId w:val="42"/>
        </w:numPr>
        <w:tabs>
          <w:tab w:val="left" w:pos="284"/>
        </w:tabs>
        <w:spacing w:after="0" w:line="240" w:lineRule="auto"/>
        <w:ind w:left="993" w:right="-142" w:hanging="142"/>
        <w:jc w:val="both"/>
        <w:rPr>
          <w:rFonts w:ascii="Georgia" w:hAnsi="Georgia" w:cs="Arial"/>
          <w:noProof/>
          <w:sz w:val="20"/>
          <w:szCs w:val="20"/>
        </w:rPr>
      </w:pPr>
      <w:r w:rsidRPr="00A94840">
        <w:rPr>
          <w:rFonts w:ascii="Georgia" w:hAnsi="Georgia" w:cs="Arial"/>
          <w:noProof/>
          <w:sz w:val="20"/>
          <w:szCs w:val="20"/>
        </w:rPr>
        <w:t>arzător pe gaz metan sau GPL, complet echipat, cu funcţionare modulantă,</w:t>
      </w:r>
      <w:r w:rsidRPr="00A94840">
        <w:rPr>
          <w:rFonts w:ascii="Georgia" w:eastAsia="Arial" w:hAnsi="Georgia" w:cs="Arial"/>
          <w:noProof/>
          <w:sz w:val="20"/>
          <w:szCs w:val="20"/>
        </w:rPr>
        <w:t>cu emisii de noxe reduse</w:t>
      </w:r>
      <w:r w:rsidRPr="00A94840">
        <w:rPr>
          <w:rFonts w:ascii="Georgia" w:hAnsi="Georgia" w:cs="Arial"/>
          <w:noProof/>
          <w:sz w:val="20"/>
          <w:szCs w:val="20"/>
        </w:rPr>
        <w:t>, incluzand un senzor de presiune cu rol de presostat de minim și maxim.</w:t>
      </w:r>
    </w:p>
    <w:p w14:paraId="0EB52AEC" w14:textId="77777777" w:rsidR="005B62B1" w:rsidRPr="00A94840" w:rsidRDefault="005B62B1" w:rsidP="005B62B1">
      <w:pPr>
        <w:numPr>
          <w:ilvl w:val="0"/>
          <w:numId w:val="42"/>
        </w:numPr>
        <w:tabs>
          <w:tab w:val="left" w:pos="284"/>
        </w:tabs>
        <w:spacing w:after="0" w:line="240" w:lineRule="auto"/>
        <w:ind w:left="993" w:right="-142" w:hanging="142"/>
        <w:jc w:val="both"/>
        <w:rPr>
          <w:rFonts w:ascii="Georgia" w:hAnsi="Georgia" w:cs="Arial"/>
          <w:sz w:val="20"/>
          <w:szCs w:val="20"/>
          <w:lang w:eastAsia="nb-NO"/>
        </w:rPr>
      </w:pPr>
      <w:r w:rsidRPr="00A94840">
        <w:rPr>
          <w:rFonts w:ascii="Georgia" w:hAnsi="Georgia" w:cs="Arial"/>
          <w:sz w:val="20"/>
          <w:szCs w:val="20"/>
          <w:lang w:eastAsia="nb-NO"/>
        </w:rPr>
        <w:t>vas de expansiune sistem de încălzire, cu membrană interschimbabilă din cauciuc, prevăzut cu supapă de siguranță.</w:t>
      </w:r>
    </w:p>
    <w:p w14:paraId="13803FB3" w14:textId="64D09AB2" w:rsidR="005E2388" w:rsidRPr="00A94840" w:rsidRDefault="005B62B1" w:rsidP="008131CB">
      <w:pPr>
        <w:pStyle w:val="Listparagraf"/>
        <w:numPr>
          <w:ilvl w:val="0"/>
          <w:numId w:val="42"/>
        </w:numPr>
        <w:tabs>
          <w:tab w:val="left" w:pos="284"/>
        </w:tabs>
        <w:spacing w:after="0" w:line="240" w:lineRule="auto"/>
        <w:ind w:left="993" w:right="-142" w:hanging="142"/>
        <w:jc w:val="both"/>
        <w:rPr>
          <w:rFonts w:ascii="Georgia" w:hAnsi="Georgia" w:cs="Arial"/>
          <w:noProof/>
          <w:sz w:val="20"/>
          <w:szCs w:val="20"/>
        </w:rPr>
      </w:pPr>
      <w:r w:rsidRPr="00A94840">
        <w:rPr>
          <w:rFonts w:ascii="Georgia" w:hAnsi="Georgia" w:cs="Arial"/>
          <w:noProof/>
          <w:sz w:val="20"/>
          <w:szCs w:val="20"/>
        </w:rPr>
        <w:lastRenderedPageBreak/>
        <w:t>pompă modulantă de circulație de înaltă eficiență;</w:t>
      </w:r>
    </w:p>
    <w:p w14:paraId="3D7043D3" w14:textId="529383C1" w:rsidR="005E2388" w:rsidRPr="00A94840" w:rsidRDefault="00084203" w:rsidP="00A94840">
      <w:pPr>
        <w:pStyle w:val="Frspaiere"/>
        <w:ind w:right="-142"/>
        <w:jc w:val="both"/>
        <w:rPr>
          <w:rFonts w:ascii="Georgia" w:eastAsia="Calibri" w:hAnsi="Georgia" w:cs="Arial"/>
        </w:rPr>
      </w:pPr>
      <w:bookmarkStart w:id="39" w:name="_Toc166854146"/>
      <w:r w:rsidRPr="00A94840">
        <w:rPr>
          <w:rFonts w:ascii="Georgia" w:hAnsi="Georgia"/>
          <w:b/>
          <w:bCs/>
        </w:rPr>
        <w:t>A treia c</w:t>
      </w:r>
      <w:r w:rsidR="005E2388" w:rsidRPr="00A94840">
        <w:rPr>
          <w:rFonts w:ascii="Georgia" w:hAnsi="Georgia"/>
          <w:b/>
          <w:bCs/>
        </w:rPr>
        <w:t xml:space="preserve">entrala </w:t>
      </w:r>
      <w:r w:rsidRPr="00A94840">
        <w:rPr>
          <w:rFonts w:ascii="Georgia" w:hAnsi="Georgia"/>
          <w:b/>
          <w:bCs/>
        </w:rPr>
        <w:t>t</w:t>
      </w:r>
      <w:r w:rsidR="005E2388" w:rsidRPr="00A94840">
        <w:rPr>
          <w:rFonts w:ascii="Georgia" w:hAnsi="Georgia"/>
          <w:b/>
          <w:bCs/>
        </w:rPr>
        <w:t>ermică</w:t>
      </w:r>
      <w:bookmarkEnd w:id="39"/>
      <w:r w:rsidRPr="00A94840">
        <w:rPr>
          <w:rFonts w:ascii="Georgia" w:hAnsi="Georgia"/>
        </w:rPr>
        <w:t xml:space="preserve"> se afla in subsolul </w:t>
      </w:r>
      <w:r w:rsidR="009C26AF" w:rsidRPr="00A94840">
        <w:rPr>
          <w:rFonts w:ascii="Georgia" w:hAnsi="Georgia"/>
        </w:rPr>
        <w:t xml:space="preserve">Corp </w:t>
      </w:r>
      <w:r w:rsidRPr="00A94840">
        <w:rPr>
          <w:rFonts w:ascii="Georgia" w:hAnsi="Georgia"/>
        </w:rPr>
        <w:t xml:space="preserve">C5 </w:t>
      </w:r>
      <w:r w:rsidR="00A94840" w:rsidRPr="00A94840">
        <w:rPr>
          <w:rFonts w:ascii="Georgia" w:hAnsi="Georgia"/>
        </w:rPr>
        <w:t xml:space="preserve">Pavilion </w:t>
      </w:r>
      <w:r w:rsidRPr="00A94840">
        <w:rPr>
          <w:rFonts w:ascii="Georgia" w:hAnsi="Georgia"/>
        </w:rPr>
        <w:t xml:space="preserve">Cazare Elevi si deserveste totodata </w:t>
      </w:r>
      <w:r w:rsidR="009C26AF" w:rsidRPr="00A94840">
        <w:rPr>
          <w:rFonts w:ascii="Georgia" w:hAnsi="Georgia"/>
        </w:rPr>
        <w:t xml:space="preserve">Corp </w:t>
      </w:r>
      <w:r w:rsidRPr="00A94840">
        <w:rPr>
          <w:rFonts w:ascii="Georgia" w:hAnsi="Georgia"/>
        </w:rPr>
        <w:t xml:space="preserve">C7 </w:t>
      </w:r>
      <w:r w:rsidR="009C26AF" w:rsidRPr="00A94840">
        <w:rPr>
          <w:rFonts w:ascii="Georgia" w:hAnsi="Georgia"/>
        </w:rPr>
        <w:t xml:space="preserve">Pavilionul </w:t>
      </w:r>
      <w:r w:rsidRPr="00A94840">
        <w:rPr>
          <w:rFonts w:ascii="Georgia" w:hAnsi="Georgia"/>
        </w:rPr>
        <w:t>Infirmerie</w:t>
      </w:r>
      <w:r w:rsidR="00A94840">
        <w:rPr>
          <w:rFonts w:ascii="Georgia" w:hAnsi="Georgia"/>
        </w:rPr>
        <w:t xml:space="preserve"> si </w:t>
      </w:r>
      <w:r w:rsidR="00A94840">
        <w:rPr>
          <w:rFonts w:ascii="Georgia" w:eastAsia="Calibri" w:hAnsi="Georgia" w:cs="Arial"/>
        </w:rPr>
        <w:t xml:space="preserve">Corp C3 Pavilion Sala Sport. </w:t>
      </w:r>
    </w:p>
    <w:p w14:paraId="16E6BA84" w14:textId="77777777" w:rsidR="005E2388" w:rsidRPr="00A94840" w:rsidRDefault="005E2388" w:rsidP="005E2388">
      <w:pPr>
        <w:spacing w:after="0"/>
        <w:ind w:right="-142" w:firstLine="709"/>
        <w:rPr>
          <w:rFonts w:ascii="Georgia" w:hAnsi="Georgia" w:cs="Arial"/>
          <w:sz w:val="20"/>
          <w:szCs w:val="20"/>
          <w:lang w:eastAsia="nb-NO"/>
        </w:rPr>
      </w:pPr>
      <w:r w:rsidRPr="00A94840">
        <w:rPr>
          <w:rFonts w:ascii="Georgia" w:hAnsi="Georgia" w:cs="Arial"/>
          <w:sz w:val="20"/>
          <w:szCs w:val="20"/>
          <w:lang w:eastAsia="nb-NO"/>
        </w:rPr>
        <w:t>Sursa de încălzire și preparare apă caldă menajeră este formată din 4 cazane murale, cu funcționare pe combustibil gazos, amplasate în camera tehnica special amenajată, în condițiile impuse de Normativ I13-2015 și Normativ P118-1999.</w:t>
      </w:r>
    </w:p>
    <w:p w14:paraId="2C8E0AA8" w14:textId="77777777" w:rsidR="005E2388" w:rsidRPr="00A94840" w:rsidRDefault="005E2388" w:rsidP="005E2388">
      <w:pPr>
        <w:spacing w:after="0"/>
        <w:ind w:right="-142" w:firstLine="709"/>
        <w:rPr>
          <w:rFonts w:ascii="Georgia" w:hAnsi="Georgia" w:cs="Arial"/>
          <w:sz w:val="20"/>
          <w:szCs w:val="20"/>
          <w:lang w:eastAsia="nb-NO"/>
        </w:rPr>
      </w:pPr>
      <w:r w:rsidRPr="00A94840">
        <w:rPr>
          <w:rFonts w:ascii="Georgia" w:hAnsi="Georgia" w:cs="Arial"/>
          <w:sz w:val="20"/>
          <w:szCs w:val="20"/>
          <w:lang w:eastAsia="nb-NO"/>
        </w:rPr>
        <w:t>Fiecare cazan va fi dotat cu:</w:t>
      </w:r>
    </w:p>
    <w:p w14:paraId="603BAB6B" w14:textId="77777777" w:rsidR="005E2388" w:rsidRPr="00A94840" w:rsidRDefault="005E2388" w:rsidP="00221BA2">
      <w:pPr>
        <w:pStyle w:val="Listparagraf"/>
        <w:numPr>
          <w:ilvl w:val="0"/>
          <w:numId w:val="45"/>
        </w:numPr>
        <w:spacing w:after="0" w:line="240" w:lineRule="auto"/>
        <w:ind w:right="-142"/>
        <w:jc w:val="both"/>
        <w:rPr>
          <w:rFonts w:ascii="Georgia" w:hAnsi="Georgia" w:cs="Arial"/>
          <w:noProof/>
          <w:sz w:val="20"/>
          <w:szCs w:val="20"/>
        </w:rPr>
      </w:pPr>
      <w:r w:rsidRPr="00A94840">
        <w:rPr>
          <w:rFonts w:ascii="Georgia" w:hAnsi="Georgia" w:cs="Arial"/>
          <w:noProof/>
          <w:sz w:val="20"/>
          <w:szCs w:val="20"/>
        </w:rPr>
        <w:t>arzător pe gaz metan sau GPL, complet echipat, cu funcţionare modulantă,</w:t>
      </w:r>
      <w:r w:rsidRPr="00A94840">
        <w:rPr>
          <w:rFonts w:ascii="Georgia" w:eastAsia="Arial" w:hAnsi="Georgia" w:cs="Arial"/>
          <w:noProof/>
          <w:sz w:val="20"/>
          <w:szCs w:val="20"/>
        </w:rPr>
        <w:t>cu emisii de noxe reduse</w:t>
      </w:r>
      <w:r w:rsidRPr="00A94840">
        <w:rPr>
          <w:rFonts w:ascii="Georgia" w:hAnsi="Georgia" w:cs="Arial"/>
          <w:noProof/>
          <w:sz w:val="20"/>
          <w:szCs w:val="20"/>
        </w:rPr>
        <w:t>, incluzand un senzor de presiune cu rol de presostat de minim și maxim.</w:t>
      </w:r>
    </w:p>
    <w:p w14:paraId="6C2C0049" w14:textId="77777777" w:rsidR="005E2388" w:rsidRPr="00A94840" w:rsidRDefault="005E2388" w:rsidP="00221BA2">
      <w:pPr>
        <w:pStyle w:val="Listparagraf"/>
        <w:numPr>
          <w:ilvl w:val="0"/>
          <w:numId w:val="45"/>
        </w:numPr>
        <w:spacing w:after="0" w:line="240" w:lineRule="auto"/>
        <w:ind w:right="-142"/>
        <w:jc w:val="both"/>
        <w:rPr>
          <w:rFonts w:ascii="Georgia" w:hAnsi="Georgia" w:cs="Arial"/>
          <w:sz w:val="20"/>
          <w:szCs w:val="20"/>
          <w:lang w:eastAsia="nb-NO"/>
        </w:rPr>
      </w:pPr>
      <w:r w:rsidRPr="00A94840">
        <w:rPr>
          <w:rFonts w:ascii="Georgia" w:hAnsi="Georgia" w:cs="Arial"/>
          <w:sz w:val="20"/>
          <w:szCs w:val="20"/>
          <w:lang w:eastAsia="nb-NO"/>
        </w:rPr>
        <w:t>vas de expansiune sistem de încălzire, cu membrană interschimbabilă din cauciuc, prevăzut cu supapă de siguranță.</w:t>
      </w:r>
    </w:p>
    <w:p w14:paraId="55F04765" w14:textId="6F13D73E" w:rsidR="005E2388" w:rsidRPr="00A94840" w:rsidRDefault="005E2388" w:rsidP="00221BA2">
      <w:pPr>
        <w:pStyle w:val="Frspaiere"/>
        <w:numPr>
          <w:ilvl w:val="0"/>
          <w:numId w:val="45"/>
        </w:numPr>
        <w:spacing w:before="0"/>
        <w:ind w:right="-142"/>
        <w:jc w:val="both"/>
        <w:rPr>
          <w:rFonts w:ascii="Georgia" w:eastAsia="Calibri" w:hAnsi="Georgia" w:cs="Arial"/>
        </w:rPr>
      </w:pPr>
      <w:r w:rsidRPr="00A94840">
        <w:rPr>
          <w:rFonts w:ascii="Georgia" w:hAnsi="Georgia" w:cs="Arial"/>
          <w:noProof/>
        </w:rPr>
        <w:t>pompă modulantă de circulație de înaltă eficiență;</w:t>
      </w:r>
    </w:p>
    <w:p w14:paraId="3A075812" w14:textId="77777777" w:rsidR="00A94840" w:rsidRPr="00A94840" w:rsidRDefault="00A94840" w:rsidP="00A94840">
      <w:pPr>
        <w:pStyle w:val="Frspaiere"/>
        <w:spacing w:before="0"/>
        <w:ind w:right="-142"/>
        <w:jc w:val="both"/>
        <w:rPr>
          <w:rFonts w:ascii="Georgia" w:eastAsia="Calibri" w:hAnsi="Georgia" w:cs="Arial"/>
        </w:rPr>
      </w:pPr>
    </w:p>
    <w:p w14:paraId="2A9D065A" w14:textId="0B13164C" w:rsidR="00A94840" w:rsidRPr="00A94840" w:rsidRDefault="00A94840" w:rsidP="00A94840">
      <w:pPr>
        <w:pStyle w:val="Frspaiere"/>
        <w:spacing w:before="0"/>
        <w:ind w:right="-142"/>
        <w:jc w:val="both"/>
        <w:rPr>
          <w:rFonts w:ascii="Georgia" w:eastAsia="Calibri" w:hAnsi="Georgia" w:cs="Arial"/>
          <w:b/>
          <w:bCs/>
          <w:sz w:val="22"/>
          <w:szCs w:val="22"/>
          <w:u w:val="single"/>
        </w:rPr>
      </w:pPr>
      <w:r w:rsidRPr="00A94840">
        <w:rPr>
          <w:rFonts w:ascii="Georgia" w:hAnsi="Georgia" w:cs="Arial"/>
          <w:b/>
          <w:bCs/>
          <w:noProof/>
          <w:sz w:val="22"/>
          <w:szCs w:val="22"/>
          <w:u w:val="single"/>
        </w:rPr>
        <w:t xml:space="preserve">Amenajarea exterioara </w:t>
      </w:r>
    </w:p>
    <w:p w14:paraId="67588EE9" w14:textId="77777777" w:rsidR="008131CB" w:rsidRPr="008131CB" w:rsidRDefault="008131CB" w:rsidP="008131CB">
      <w:pPr>
        <w:pStyle w:val="Listparagraf"/>
        <w:tabs>
          <w:tab w:val="left" w:pos="284"/>
        </w:tabs>
        <w:spacing w:after="0" w:line="240" w:lineRule="auto"/>
        <w:ind w:left="284" w:right="-142"/>
        <w:jc w:val="both"/>
        <w:rPr>
          <w:rFonts w:ascii="Georgia" w:hAnsi="Georgia" w:cs="Arial"/>
          <w:noProof/>
          <w:sz w:val="20"/>
          <w:szCs w:val="20"/>
          <w:highlight w:val="yellow"/>
        </w:rPr>
      </w:pPr>
    </w:p>
    <w:p w14:paraId="671AB35A" w14:textId="7658C1B4" w:rsidR="005646BC" w:rsidRPr="00FC1486" w:rsidRDefault="005646BC" w:rsidP="00674372">
      <w:pPr>
        <w:spacing w:after="0"/>
        <w:rPr>
          <w:rFonts w:ascii="Georgia" w:hAnsi="Georgia"/>
          <w:b/>
          <w:sz w:val="20"/>
          <w:szCs w:val="20"/>
          <w:lang w:val="it-IT"/>
        </w:rPr>
      </w:pPr>
      <w:r w:rsidRPr="00FC1486">
        <w:rPr>
          <w:rFonts w:ascii="Georgia" w:hAnsi="Georgia"/>
          <w:b/>
          <w:sz w:val="20"/>
          <w:szCs w:val="20"/>
          <w:lang w:val="it-IT"/>
        </w:rPr>
        <w:t xml:space="preserve">Conform punctului din </w:t>
      </w:r>
      <w:r w:rsidRPr="00FC1486">
        <w:rPr>
          <w:rFonts w:ascii="Georgia" w:eastAsia="Times New Roman" w:hAnsi="Georgia" w:cs="Times New Roman"/>
          <w:b/>
          <w:color w:val="000000"/>
          <w:sz w:val="20"/>
          <w:szCs w:val="20"/>
          <w:lang w:val="pt-BR" w:eastAsia="en-GB"/>
        </w:rPr>
        <w:t xml:space="preserve">Decizia etapei de incadrare nr.1448RP din 09.06.2020: </w:t>
      </w:r>
    </w:p>
    <w:p w14:paraId="18CDC1EF" w14:textId="238735CF" w:rsidR="001D0373" w:rsidRPr="00FC1486" w:rsidRDefault="00176829" w:rsidP="002677E7">
      <w:pPr>
        <w:pStyle w:val="Listparagraf"/>
        <w:numPr>
          <w:ilvl w:val="0"/>
          <w:numId w:val="3"/>
        </w:numPr>
        <w:spacing w:after="0"/>
        <w:rPr>
          <w:rFonts w:ascii="Georgia" w:hAnsi="Georgia"/>
          <w:b/>
          <w:i/>
          <w:iCs/>
          <w:sz w:val="20"/>
          <w:szCs w:val="20"/>
          <w:lang w:val="it-IT"/>
        </w:rPr>
      </w:pPr>
      <w:r w:rsidRPr="00FC1486">
        <w:rPr>
          <w:rFonts w:ascii="Georgia" w:hAnsi="Georgia"/>
          <w:b/>
          <w:i/>
          <w:iCs/>
          <w:sz w:val="20"/>
          <w:szCs w:val="20"/>
          <w:lang w:val="it-IT"/>
        </w:rPr>
        <w:t xml:space="preserve">Respectarea prevederilor H.C.J.C. nr. 152/22.05.2013 privind stabilirea suprafetelor minime de spatii verzi si a numarului minim de arbusti, arbori, plante decorative si flori aferente constructiilor realizate pe teritoriul administrativ al judetului Constanta; </w:t>
      </w:r>
    </w:p>
    <w:p w14:paraId="13284CCE" w14:textId="64D9562D" w:rsidR="001D0373" w:rsidRPr="00FC1486" w:rsidRDefault="008244D0" w:rsidP="00674372">
      <w:pPr>
        <w:spacing w:after="0"/>
        <w:rPr>
          <w:rFonts w:ascii="Georgia" w:hAnsi="Georgia"/>
          <w:b/>
          <w:sz w:val="20"/>
          <w:szCs w:val="20"/>
          <w:lang w:val="it-IT"/>
        </w:rPr>
      </w:pPr>
      <w:r w:rsidRPr="00FC1486">
        <w:rPr>
          <w:rFonts w:ascii="Georgia" w:hAnsi="Georgia"/>
          <w:b/>
          <w:sz w:val="20"/>
          <w:szCs w:val="20"/>
          <w:lang w:val="it-IT"/>
        </w:rPr>
        <w:t xml:space="preserve">Prezentam completarea cu informatii suplimentare privind spatiile verzi: </w:t>
      </w:r>
    </w:p>
    <w:p w14:paraId="507C85D8" w14:textId="77777777" w:rsidR="008244D0" w:rsidRPr="00FC1486" w:rsidRDefault="008244D0" w:rsidP="00674372">
      <w:pPr>
        <w:spacing w:after="0"/>
        <w:rPr>
          <w:rFonts w:ascii="Georgia" w:hAnsi="Georgia"/>
          <w:bCs/>
          <w:sz w:val="20"/>
          <w:szCs w:val="20"/>
          <w:lang w:val="it-IT"/>
        </w:rPr>
      </w:pPr>
    </w:p>
    <w:tbl>
      <w:tblPr>
        <w:tblW w:w="1028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6"/>
        <w:gridCol w:w="4252"/>
        <w:gridCol w:w="2693"/>
      </w:tblGrid>
      <w:tr w:rsidR="00CA1844" w:rsidRPr="00FC1486" w14:paraId="3240E1E6" w14:textId="77777777" w:rsidTr="00A04019">
        <w:trPr>
          <w:trHeight w:val="747"/>
        </w:trPr>
        <w:tc>
          <w:tcPr>
            <w:tcW w:w="3336" w:type="dxa"/>
          </w:tcPr>
          <w:p w14:paraId="0903D414" w14:textId="77777777" w:rsidR="00CA1844" w:rsidRPr="00FC1486" w:rsidRDefault="00CA1844" w:rsidP="00000B44">
            <w:pPr>
              <w:spacing w:after="0"/>
              <w:rPr>
                <w:rFonts w:ascii="Georgia" w:eastAsia="Times New Roman" w:hAnsi="Georgia" w:cs="Times New Roman"/>
                <w:b/>
                <w:bCs/>
                <w:color w:val="000000"/>
                <w:sz w:val="20"/>
                <w:szCs w:val="20"/>
                <w:highlight w:val="yellow"/>
                <w:lang w:val="pt-BR" w:eastAsia="en-GB"/>
              </w:rPr>
            </w:pPr>
            <w:r w:rsidRPr="00FC1486">
              <w:rPr>
                <w:rFonts w:ascii="Georgia" w:hAnsi="Georgia"/>
                <w:b/>
                <w:bCs/>
                <w:sz w:val="20"/>
                <w:szCs w:val="20"/>
              </w:rPr>
              <w:t xml:space="preserve">SUPRAFATA SPATII VERZI </w:t>
            </w:r>
          </w:p>
        </w:tc>
        <w:tc>
          <w:tcPr>
            <w:tcW w:w="4252" w:type="dxa"/>
          </w:tcPr>
          <w:p w14:paraId="72EBBB02" w14:textId="19501C9C" w:rsidR="00CA1844" w:rsidRPr="00FC1486" w:rsidRDefault="00CA1844" w:rsidP="00A04019">
            <w:pPr>
              <w:spacing w:after="0"/>
              <w:rPr>
                <w:rFonts w:ascii="Georgia" w:eastAsia="Times New Roman" w:hAnsi="Georgia" w:cs="Times New Roman"/>
                <w:b/>
                <w:bCs/>
                <w:color w:val="000000"/>
                <w:sz w:val="20"/>
                <w:szCs w:val="20"/>
                <w:highlight w:val="yellow"/>
                <w:lang w:val="pt-BR" w:eastAsia="en-GB"/>
              </w:rPr>
            </w:pPr>
            <w:r w:rsidRPr="00FC1486">
              <w:rPr>
                <w:rFonts w:ascii="Georgia" w:eastAsia="Times New Roman" w:hAnsi="Georgia" w:cs="Times New Roman"/>
                <w:b/>
                <w:bCs/>
                <w:color w:val="000000"/>
                <w:sz w:val="20"/>
                <w:szCs w:val="20"/>
                <w:lang w:val="pt-BR" w:eastAsia="en-GB"/>
              </w:rPr>
              <w:t>INDICI CONF</w:t>
            </w:r>
            <w:r w:rsidR="00A04019" w:rsidRPr="00FC1486">
              <w:rPr>
                <w:rFonts w:ascii="Georgia" w:eastAsia="Times New Roman" w:hAnsi="Georgia" w:cs="Times New Roman"/>
                <w:b/>
                <w:bCs/>
                <w:color w:val="000000"/>
                <w:sz w:val="20"/>
                <w:szCs w:val="20"/>
                <w:lang w:val="pt-BR" w:eastAsia="en-GB"/>
              </w:rPr>
              <w:t>ORM</w:t>
            </w:r>
            <w:r w:rsidRPr="00FC1486">
              <w:rPr>
                <w:rFonts w:ascii="Georgia" w:eastAsia="Times New Roman" w:hAnsi="Georgia" w:cs="Times New Roman"/>
                <w:b/>
                <w:bCs/>
                <w:color w:val="000000"/>
                <w:sz w:val="20"/>
                <w:szCs w:val="20"/>
                <w:lang w:val="pt-BR" w:eastAsia="en-GB"/>
              </w:rPr>
              <w:t xml:space="preserve"> Decizia etapei de incadrare nr.1448RP din 09.06.2020</w:t>
            </w:r>
          </w:p>
        </w:tc>
        <w:tc>
          <w:tcPr>
            <w:tcW w:w="2693" w:type="dxa"/>
          </w:tcPr>
          <w:p w14:paraId="58724153" w14:textId="57C4CA7F" w:rsidR="00CA1844" w:rsidRPr="00FC1486" w:rsidRDefault="00CA1844" w:rsidP="00000B44">
            <w:pPr>
              <w:spacing w:after="0"/>
              <w:jc w:val="both"/>
              <w:rPr>
                <w:rFonts w:ascii="Georgia" w:eastAsia="Times New Roman" w:hAnsi="Georgia" w:cs="Times New Roman"/>
                <w:b/>
                <w:bCs/>
                <w:color w:val="000000"/>
                <w:sz w:val="20"/>
                <w:szCs w:val="20"/>
                <w:highlight w:val="yellow"/>
                <w:lang w:val="pt-BR" w:eastAsia="en-GB"/>
              </w:rPr>
            </w:pPr>
            <w:r w:rsidRPr="00FC1486">
              <w:rPr>
                <w:rFonts w:ascii="Georgia" w:eastAsia="Times New Roman" w:hAnsi="Georgia" w:cs="Times New Roman"/>
                <w:b/>
                <w:bCs/>
                <w:color w:val="000000"/>
                <w:sz w:val="20"/>
                <w:szCs w:val="20"/>
                <w:lang w:val="pt-BR" w:eastAsia="en-GB"/>
              </w:rPr>
              <w:t>INDICI PROPUSI</w:t>
            </w:r>
          </w:p>
        </w:tc>
      </w:tr>
      <w:tr w:rsidR="00CA1844" w:rsidRPr="00FC1486" w14:paraId="44026AD7" w14:textId="77777777" w:rsidTr="00A04019">
        <w:trPr>
          <w:trHeight w:val="142"/>
        </w:trPr>
        <w:tc>
          <w:tcPr>
            <w:tcW w:w="3336" w:type="dxa"/>
          </w:tcPr>
          <w:p w14:paraId="304AC0D8" w14:textId="77777777" w:rsidR="00CA1844" w:rsidRPr="00FC1486" w:rsidRDefault="00CA1844" w:rsidP="00F14049">
            <w:pPr>
              <w:spacing w:after="0"/>
              <w:rPr>
                <w:rFonts w:ascii="Georgia" w:hAnsi="Georgia"/>
                <w:b/>
                <w:bCs/>
                <w:sz w:val="20"/>
                <w:szCs w:val="20"/>
              </w:rPr>
            </w:pPr>
          </w:p>
        </w:tc>
        <w:tc>
          <w:tcPr>
            <w:tcW w:w="4252" w:type="dxa"/>
          </w:tcPr>
          <w:p w14:paraId="3ED4FA68" w14:textId="094B93CF" w:rsidR="00CA1844" w:rsidRPr="00FC1486" w:rsidRDefault="00BA15F8" w:rsidP="00A04019">
            <w:pPr>
              <w:spacing w:after="0"/>
              <w:rPr>
                <w:rFonts w:ascii="Georgia" w:eastAsia="Times New Roman" w:hAnsi="Georgia" w:cs="Times New Roman"/>
                <w:b/>
                <w:bCs/>
                <w:color w:val="000000"/>
                <w:sz w:val="20"/>
                <w:szCs w:val="20"/>
                <w:highlight w:val="yellow"/>
                <w:lang w:val="pt-BR" w:eastAsia="en-GB"/>
              </w:rPr>
            </w:pPr>
            <w:r w:rsidRPr="00FC1486">
              <w:rPr>
                <w:rFonts w:ascii="Georgia" w:eastAsia="Times New Roman" w:hAnsi="Georgia" w:cs="Times New Roman"/>
                <w:b/>
                <w:bCs/>
                <w:color w:val="000000"/>
                <w:sz w:val="20"/>
                <w:szCs w:val="20"/>
                <w:lang w:val="pt-BR" w:eastAsia="en-GB"/>
              </w:rPr>
              <w:t xml:space="preserve">1368,85 mp </w:t>
            </w:r>
            <w:r w:rsidR="00C97669" w:rsidRPr="00FC1486">
              <w:rPr>
                <w:rFonts w:ascii="Georgia" w:eastAsia="Times New Roman" w:hAnsi="Georgia" w:cs="Times New Roman"/>
                <w:b/>
                <w:bCs/>
                <w:color w:val="000000"/>
                <w:sz w:val="20"/>
                <w:szCs w:val="20"/>
                <w:lang w:val="pt-BR" w:eastAsia="en-GB"/>
              </w:rPr>
              <w:t>– 5.6%</w:t>
            </w:r>
          </w:p>
        </w:tc>
        <w:tc>
          <w:tcPr>
            <w:tcW w:w="2693" w:type="dxa"/>
          </w:tcPr>
          <w:p w14:paraId="0B973CC1" w14:textId="7682A030" w:rsidR="00CA1844" w:rsidRPr="00FC1486" w:rsidRDefault="00CA1844" w:rsidP="00F14049">
            <w:pPr>
              <w:spacing w:after="0"/>
              <w:jc w:val="both"/>
              <w:rPr>
                <w:rFonts w:ascii="Georgia" w:hAnsi="Georgia"/>
                <w:b/>
                <w:bCs/>
                <w:sz w:val="20"/>
                <w:szCs w:val="20"/>
              </w:rPr>
            </w:pPr>
            <w:r w:rsidRPr="00FC1486">
              <w:rPr>
                <w:rFonts w:ascii="Georgia" w:hAnsi="Georgia"/>
                <w:b/>
                <w:bCs/>
                <w:sz w:val="20"/>
                <w:szCs w:val="20"/>
              </w:rPr>
              <w:t>5657.00 mp -23.12%</w:t>
            </w:r>
          </w:p>
        </w:tc>
      </w:tr>
    </w:tbl>
    <w:p w14:paraId="3B3E72F3" w14:textId="77777777" w:rsidR="001D0373" w:rsidRPr="00FC1486" w:rsidRDefault="001D0373" w:rsidP="001D0373">
      <w:pPr>
        <w:pStyle w:val="Style11"/>
        <w:spacing w:line="240" w:lineRule="auto"/>
        <w:ind w:firstLine="0"/>
        <w:rPr>
          <w:rFonts w:ascii="Georgia" w:hAnsi="Georgia"/>
          <w:color w:val="auto"/>
          <w:sz w:val="20"/>
          <w:szCs w:val="20"/>
        </w:rPr>
      </w:pPr>
    </w:p>
    <w:p w14:paraId="65CCB575" w14:textId="395FAE2B" w:rsidR="001D0373" w:rsidRPr="00FC1486" w:rsidRDefault="008244D0" w:rsidP="001D0373">
      <w:pPr>
        <w:pStyle w:val="Style11"/>
        <w:spacing w:line="240" w:lineRule="auto"/>
        <w:ind w:firstLine="0"/>
        <w:rPr>
          <w:rFonts w:ascii="Georgia" w:hAnsi="Georgia"/>
          <w:color w:val="auto"/>
          <w:sz w:val="20"/>
          <w:szCs w:val="20"/>
        </w:rPr>
      </w:pPr>
      <w:r w:rsidRPr="00FC1486">
        <w:rPr>
          <w:rFonts w:ascii="Georgia" w:hAnsi="Georgia"/>
          <w:b/>
          <w:bCs/>
          <w:color w:val="auto"/>
          <w:sz w:val="20"/>
          <w:szCs w:val="20"/>
        </w:rPr>
        <w:t xml:space="preserve">In cadrul proiectului </w:t>
      </w:r>
      <w:r w:rsidRPr="00FC1486">
        <w:rPr>
          <w:rFonts w:ascii="Georgia" w:hAnsi="Georgia"/>
          <w:b/>
          <w:bCs/>
          <w:i/>
          <w:iCs/>
          <w:color w:val="auto"/>
          <w:sz w:val="20"/>
          <w:szCs w:val="20"/>
        </w:rPr>
        <w:t xml:space="preserve">Elaborarea documentatiei pentru autorizarea executarii lucrarilor de constructii si pentru obtinerea avizelor/ acordurilor necesare pentru "Lucrari de infrastructura necesare functionarii Colegiului National Militar «Alexandru Ioan Cuza» in cazarma 3607 Constanta, cod lucrare: 2019-C/I-3607":  </w:t>
      </w:r>
      <w:r w:rsidR="001D0373" w:rsidRPr="00FC1486">
        <w:rPr>
          <w:rFonts w:ascii="Georgia" w:hAnsi="Georgia"/>
          <w:b/>
          <w:bCs/>
          <w:color w:val="auto"/>
          <w:sz w:val="20"/>
          <w:szCs w:val="20"/>
        </w:rPr>
        <w:t xml:space="preserve">Obiect de investitie nr. 18 – AMENAJARI EXTERIOARE </w:t>
      </w:r>
      <w:r w:rsidR="001D0373" w:rsidRPr="00FC1486">
        <w:rPr>
          <w:rFonts w:ascii="Georgia" w:hAnsi="Georgia"/>
          <w:color w:val="auto"/>
          <w:sz w:val="20"/>
          <w:szCs w:val="20"/>
        </w:rPr>
        <w:t xml:space="preserve">- Amenajarea și spațiile verzi se încadrează în categoria spațiilor verzi de uz specializat. </w:t>
      </w:r>
    </w:p>
    <w:p w14:paraId="0F5D75BD" w14:textId="77777777" w:rsidR="00EA266F" w:rsidRPr="00FC1486" w:rsidRDefault="00EA266F" w:rsidP="001D0373">
      <w:pPr>
        <w:pStyle w:val="Style11"/>
        <w:spacing w:line="240" w:lineRule="auto"/>
        <w:ind w:firstLine="0"/>
        <w:rPr>
          <w:rFonts w:ascii="Georgia" w:hAnsi="Georgia"/>
          <w:bCs/>
          <w:color w:val="auto"/>
          <w:sz w:val="20"/>
          <w:szCs w:val="20"/>
          <w:lang w:val="it-IT"/>
        </w:rPr>
      </w:pPr>
    </w:p>
    <w:p w14:paraId="072EC16D" w14:textId="38733D3D" w:rsidR="005F5FF1" w:rsidRPr="00FC1486" w:rsidRDefault="00640C61" w:rsidP="001D0373">
      <w:pPr>
        <w:pStyle w:val="Style11"/>
        <w:spacing w:line="240" w:lineRule="auto"/>
        <w:ind w:firstLine="0"/>
        <w:rPr>
          <w:rFonts w:ascii="Georgia" w:hAnsi="Georgia"/>
          <w:b/>
          <w:color w:val="auto"/>
          <w:sz w:val="20"/>
          <w:szCs w:val="20"/>
          <w:u w:val="single"/>
          <w:lang w:val="it-IT"/>
        </w:rPr>
      </w:pPr>
      <w:r w:rsidRPr="00FC1486">
        <w:rPr>
          <w:rFonts w:ascii="Georgia" w:hAnsi="Georgia"/>
          <w:b/>
          <w:color w:val="auto"/>
          <w:sz w:val="20"/>
          <w:szCs w:val="20"/>
          <w:u w:val="single"/>
          <w:lang w:val="it-IT"/>
        </w:rPr>
        <w:t>Situatia existenta</w:t>
      </w:r>
    </w:p>
    <w:p w14:paraId="691C4883" w14:textId="77777777" w:rsidR="001D0373" w:rsidRPr="00FC1486" w:rsidRDefault="001D0373" w:rsidP="009B6B84">
      <w:pPr>
        <w:pStyle w:val="Style11"/>
        <w:spacing w:line="240" w:lineRule="auto"/>
        <w:ind w:firstLine="284"/>
        <w:rPr>
          <w:rFonts w:ascii="Georgia" w:hAnsi="Georgia"/>
          <w:bCs/>
          <w:color w:val="auto"/>
          <w:sz w:val="20"/>
          <w:szCs w:val="20"/>
          <w:lang w:val="ro-RO"/>
        </w:rPr>
      </w:pPr>
      <w:r w:rsidRPr="00FC1486">
        <w:rPr>
          <w:rFonts w:ascii="Georgia" w:hAnsi="Georgia"/>
          <w:bCs/>
          <w:color w:val="auto"/>
          <w:sz w:val="20"/>
          <w:szCs w:val="20"/>
          <w:lang w:val="it-IT"/>
        </w:rPr>
        <w:t>În prezent, zona studiat</w:t>
      </w:r>
      <w:r w:rsidRPr="00FC1486">
        <w:rPr>
          <w:rFonts w:ascii="Georgia" w:hAnsi="Georgia"/>
          <w:bCs/>
          <w:color w:val="auto"/>
          <w:sz w:val="20"/>
          <w:szCs w:val="20"/>
          <w:lang w:val="ro-RO"/>
        </w:rPr>
        <w:t xml:space="preserve">ă se prezintă ca avand un caracter sălbatic, neîngrijit, cu vegetație dezvoltată fără control și lipsit de caracter estetic. </w:t>
      </w:r>
    </w:p>
    <w:p w14:paraId="7D16C1B2" w14:textId="77777777" w:rsidR="001D0373" w:rsidRPr="00FC1486" w:rsidRDefault="001D0373" w:rsidP="009B6B84">
      <w:pPr>
        <w:pStyle w:val="Style11"/>
        <w:spacing w:line="240" w:lineRule="auto"/>
        <w:ind w:firstLine="284"/>
        <w:rPr>
          <w:rFonts w:ascii="Georgia" w:hAnsi="Georgia"/>
          <w:bCs/>
          <w:color w:val="auto"/>
          <w:sz w:val="20"/>
          <w:szCs w:val="20"/>
          <w:lang w:val="ro-RO"/>
        </w:rPr>
      </w:pPr>
      <w:r w:rsidRPr="00FC1486">
        <w:rPr>
          <w:rFonts w:ascii="Georgia" w:hAnsi="Georgia"/>
          <w:bCs/>
          <w:color w:val="auto"/>
          <w:sz w:val="20"/>
          <w:szCs w:val="20"/>
          <w:lang w:val="ro-RO"/>
        </w:rPr>
        <w:t xml:space="preserve">A fost identificat un număr de 311 arbori, dintre care predominană pomii fructiferi, din specia Prunus spp și Malus spp, alături de alte specii precum Robinia pseudoacacia (salcâm) - specie cu caracter invaziv, Tilia spp (tei), Celtis spp. (sâmbovină), Populus spp (plop) și Thuja spp (tuie). </w:t>
      </w:r>
    </w:p>
    <w:p w14:paraId="6D11D062" w14:textId="77777777" w:rsidR="001D0373" w:rsidRPr="00FC1486" w:rsidRDefault="001D0373" w:rsidP="009B6B84">
      <w:pPr>
        <w:pStyle w:val="Style11"/>
        <w:spacing w:line="240" w:lineRule="auto"/>
        <w:ind w:firstLine="284"/>
        <w:rPr>
          <w:rFonts w:ascii="Georgia" w:hAnsi="Georgia"/>
          <w:bCs/>
          <w:color w:val="auto"/>
          <w:sz w:val="20"/>
          <w:szCs w:val="20"/>
          <w:lang w:val="ro-RO"/>
        </w:rPr>
      </w:pPr>
      <w:r w:rsidRPr="00FC1486">
        <w:rPr>
          <w:rFonts w:ascii="Georgia" w:hAnsi="Georgia"/>
          <w:bCs/>
          <w:color w:val="auto"/>
          <w:sz w:val="20"/>
          <w:szCs w:val="20"/>
          <w:lang w:val="ro-RO"/>
        </w:rPr>
        <w:t xml:space="preserve">Mulți dintre pomii fructiferi par să fi apărut în mod spontan, având un aspect sălbatic și o răspândire neorganizată în teren. </w:t>
      </w:r>
    </w:p>
    <w:p w14:paraId="5F743038" w14:textId="77777777" w:rsidR="001D0373" w:rsidRPr="00FC1486" w:rsidRDefault="001D0373" w:rsidP="009B6B84">
      <w:pPr>
        <w:pStyle w:val="Style11"/>
        <w:spacing w:line="240" w:lineRule="auto"/>
        <w:ind w:firstLine="284"/>
        <w:rPr>
          <w:rFonts w:ascii="Georgia" w:hAnsi="Georgia"/>
          <w:bCs/>
          <w:color w:val="auto"/>
          <w:sz w:val="20"/>
          <w:szCs w:val="20"/>
          <w:lang w:val="it-IT"/>
        </w:rPr>
      </w:pPr>
      <w:r w:rsidRPr="00FC1486">
        <w:rPr>
          <w:rFonts w:ascii="Georgia" w:hAnsi="Georgia"/>
          <w:bCs/>
          <w:color w:val="auto"/>
          <w:sz w:val="20"/>
          <w:szCs w:val="20"/>
          <w:lang w:val="it-IT"/>
        </w:rPr>
        <w:t xml:space="preserve">În afară de speciile de abori decorativi și pomi fructiferi, au mai fost identificați diverși arbuști, garduri vii si vegetatie erbacee sălbatică. </w:t>
      </w:r>
    </w:p>
    <w:p w14:paraId="076AAE7C" w14:textId="77777777" w:rsidR="001D0373" w:rsidRPr="00FC1486" w:rsidRDefault="001D0373" w:rsidP="001D0373">
      <w:pPr>
        <w:pStyle w:val="Style11"/>
        <w:spacing w:line="240" w:lineRule="auto"/>
        <w:ind w:firstLine="0"/>
        <w:rPr>
          <w:rFonts w:ascii="Georgia" w:hAnsi="Georgia"/>
          <w:bCs/>
          <w:color w:val="auto"/>
          <w:sz w:val="20"/>
          <w:szCs w:val="20"/>
          <w:lang w:val="it-IT"/>
        </w:rPr>
      </w:pPr>
    </w:p>
    <w:p w14:paraId="22B4923B" w14:textId="61DDFF0E" w:rsidR="001D0373" w:rsidRPr="00FC1486" w:rsidRDefault="00640C61" w:rsidP="001D0373">
      <w:pPr>
        <w:pStyle w:val="Style11"/>
        <w:spacing w:line="240" w:lineRule="auto"/>
        <w:ind w:firstLine="0"/>
        <w:rPr>
          <w:rFonts w:ascii="Georgia" w:hAnsi="Georgia"/>
          <w:b/>
          <w:color w:val="auto"/>
          <w:sz w:val="20"/>
          <w:szCs w:val="20"/>
          <w:u w:val="single"/>
          <w:lang w:val="it-IT"/>
        </w:rPr>
      </w:pPr>
      <w:r w:rsidRPr="00FC1486">
        <w:rPr>
          <w:rFonts w:ascii="Georgia" w:hAnsi="Georgia"/>
          <w:b/>
          <w:color w:val="auto"/>
          <w:sz w:val="20"/>
          <w:szCs w:val="20"/>
          <w:u w:val="single"/>
          <w:lang w:val="it-IT"/>
        </w:rPr>
        <w:t>Propunerea de amenajare</w:t>
      </w:r>
    </w:p>
    <w:p w14:paraId="045AAA58" w14:textId="77777777" w:rsidR="001D0373" w:rsidRPr="00FC1486" w:rsidRDefault="001D0373" w:rsidP="001D0373">
      <w:pPr>
        <w:pStyle w:val="Style11"/>
        <w:spacing w:line="240" w:lineRule="auto"/>
        <w:ind w:firstLine="0"/>
        <w:rPr>
          <w:rFonts w:ascii="Georgia" w:hAnsi="Georgia"/>
          <w:bCs/>
          <w:color w:val="auto"/>
          <w:sz w:val="20"/>
          <w:szCs w:val="20"/>
          <w:lang w:val="it-IT"/>
        </w:rPr>
      </w:pPr>
      <w:r w:rsidRPr="00FC1486">
        <w:rPr>
          <w:rFonts w:ascii="Georgia" w:hAnsi="Georgia"/>
          <w:bCs/>
          <w:color w:val="auto"/>
          <w:sz w:val="20"/>
          <w:szCs w:val="20"/>
          <w:lang w:val="it-IT"/>
        </w:rPr>
        <w:t>Propunerea de amenajare se bazează pe asigurarea următoarelor funcții:</w:t>
      </w:r>
    </w:p>
    <w:p w14:paraId="25459B55" w14:textId="71013E35" w:rsidR="001D0373" w:rsidRPr="00FC1486" w:rsidRDefault="001D0373" w:rsidP="00126E36">
      <w:pPr>
        <w:pStyle w:val="Style11"/>
        <w:numPr>
          <w:ilvl w:val="0"/>
          <w:numId w:val="43"/>
        </w:numPr>
        <w:tabs>
          <w:tab w:val="left" w:pos="284"/>
        </w:tabs>
        <w:spacing w:line="240" w:lineRule="auto"/>
        <w:ind w:left="0" w:firstLine="0"/>
        <w:rPr>
          <w:rFonts w:ascii="Georgia" w:hAnsi="Georgia"/>
          <w:bCs/>
          <w:color w:val="auto"/>
          <w:sz w:val="20"/>
          <w:szCs w:val="20"/>
          <w:lang w:val="it-IT"/>
        </w:rPr>
      </w:pPr>
      <w:r w:rsidRPr="00FC1486">
        <w:rPr>
          <w:rFonts w:ascii="Georgia" w:hAnsi="Georgia"/>
          <w:bCs/>
          <w:color w:val="auto"/>
          <w:sz w:val="20"/>
          <w:szCs w:val="20"/>
          <w:lang w:val="it-IT"/>
        </w:rPr>
        <w:t>Agrement: Funcția de agrement este susținută de amenajarea unei zone verzi ample care permite desfășurarea activităților de promenadă și relaxare, dar și de vegetația propusă care crește calitatea aerului (arbori si arbusti) - absoarbe praful și alte particulele suspendate din aer, scade temperatura locală, oferă umbră și răcoare și acționează ca o barieră antifonică;</w:t>
      </w:r>
    </w:p>
    <w:p w14:paraId="7A64C98B" w14:textId="64CE277A" w:rsidR="001D0373" w:rsidRPr="00FC1486" w:rsidRDefault="001D0373" w:rsidP="00126E36">
      <w:pPr>
        <w:pStyle w:val="Style11"/>
        <w:numPr>
          <w:ilvl w:val="0"/>
          <w:numId w:val="43"/>
        </w:numPr>
        <w:tabs>
          <w:tab w:val="left" w:pos="284"/>
        </w:tabs>
        <w:spacing w:line="240" w:lineRule="auto"/>
        <w:ind w:left="0" w:firstLine="0"/>
        <w:rPr>
          <w:rFonts w:ascii="Georgia" w:hAnsi="Georgia"/>
          <w:bCs/>
          <w:color w:val="auto"/>
          <w:sz w:val="20"/>
          <w:szCs w:val="20"/>
          <w:lang w:val="it-IT"/>
        </w:rPr>
      </w:pPr>
      <w:r w:rsidRPr="00FC1486">
        <w:rPr>
          <w:rFonts w:ascii="Georgia" w:hAnsi="Georgia"/>
          <w:bCs/>
          <w:color w:val="auto"/>
          <w:sz w:val="20"/>
          <w:szCs w:val="20"/>
          <w:lang w:val="it-IT"/>
        </w:rPr>
        <w:lastRenderedPageBreak/>
        <w:t>Socializare si odihna: Funcția de socializare este completată prin dotarile cu mobilier urban specific locurilor de odihnă (banci);</w:t>
      </w:r>
    </w:p>
    <w:p w14:paraId="5BDCA630" w14:textId="476889F8" w:rsidR="00476B60" w:rsidRPr="00F25DD5" w:rsidRDefault="001D0373" w:rsidP="00F25DD5">
      <w:pPr>
        <w:pStyle w:val="Style11"/>
        <w:numPr>
          <w:ilvl w:val="0"/>
          <w:numId w:val="43"/>
        </w:numPr>
        <w:tabs>
          <w:tab w:val="left" w:pos="284"/>
        </w:tabs>
        <w:spacing w:line="240" w:lineRule="auto"/>
        <w:ind w:left="0" w:firstLine="0"/>
        <w:rPr>
          <w:rFonts w:ascii="Georgia" w:hAnsi="Georgia"/>
          <w:bCs/>
          <w:color w:val="auto"/>
          <w:sz w:val="20"/>
          <w:szCs w:val="20"/>
          <w:lang w:val="it-IT"/>
        </w:rPr>
      </w:pPr>
      <w:r w:rsidRPr="00FC1486">
        <w:rPr>
          <w:rFonts w:ascii="Georgia" w:hAnsi="Georgia"/>
          <w:bCs/>
          <w:color w:val="auto"/>
          <w:sz w:val="20"/>
          <w:szCs w:val="20"/>
          <w:lang w:val="it-IT"/>
        </w:rPr>
        <w:t>Izolarea fonică și vizuală: Se realizează prin acoperirea perimetrală a terenului cu gard viu.</w:t>
      </w:r>
    </w:p>
    <w:p w14:paraId="2C356BB2" w14:textId="77777777" w:rsidR="001D0373" w:rsidRPr="00B4758F" w:rsidRDefault="001D0373" w:rsidP="001D0373">
      <w:pPr>
        <w:pStyle w:val="Style11"/>
        <w:spacing w:line="240" w:lineRule="auto"/>
        <w:ind w:firstLine="0"/>
        <w:rPr>
          <w:rFonts w:ascii="Georgia" w:hAnsi="Georgia"/>
          <w:bCs/>
          <w:color w:val="auto"/>
          <w:sz w:val="20"/>
          <w:szCs w:val="20"/>
          <w:u w:val="single"/>
          <w:lang w:val="it-IT"/>
        </w:rPr>
      </w:pPr>
      <w:r w:rsidRPr="00B4758F">
        <w:rPr>
          <w:rFonts w:ascii="Georgia" w:hAnsi="Georgia"/>
          <w:b/>
          <w:color w:val="auto"/>
          <w:sz w:val="20"/>
          <w:szCs w:val="20"/>
          <w:u w:val="single"/>
          <w:lang w:val="it-IT"/>
        </w:rPr>
        <w:t>Criteriile care au stat la baza propunerii sunt următoarele</w:t>
      </w:r>
      <w:r w:rsidRPr="00B4758F">
        <w:rPr>
          <w:rFonts w:ascii="Georgia" w:hAnsi="Georgia"/>
          <w:bCs/>
          <w:color w:val="auto"/>
          <w:sz w:val="20"/>
          <w:szCs w:val="20"/>
          <w:u w:val="single"/>
          <w:lang w:val="it-IT"/>
        </w:rPr>
        <w:t>:</w:t>
      </w:r>
    </w:p>
    <w:p w14:paraId="1871631C" w14:textId="77777777" w:rsidR="001D0373" w:rsidRPr="00FC1486" w:rsidRDefault="001D0373" w:rsidP="00126E36">
      <w:pPr>
        <w:pStyle w:val="Style11"/>
        <w:numPr>
          <w:ilvl w:val="0"/>
          <w:numId w:val="39"/>
        </w:numPr>
        <w:tabs>
          <w:tab w:val="left" w:pos="426"/>
        </w:tabs>
        <w:suppressAutoHyphens w:val="0"/>
        <w:autoSpaceDE w:val="0"/>
        <w:autoSpaceDN w:val="0"/>
        <w:adjustRightInd w:val="0"/>
        <w:spacing w:line="240" w:lineRule="auto"/>
        <w:ind w:left="0" w:firstLine="0"/>
        <w:rPr>
          <w:rFonts w:ascii="Georgia" w:hAnsi="Georgia"/>
          <w:bCs/>
          <w:color w:val="auto"/>
          <w:sz w:val="20"/>
          <w:szCs w:val="20"/>
          <w:lang w:val="it-IT"/>
        </w:rPr>
      </w:pPr>
      <w:r w:rsidRPr="00FC1486">
        <w:rPr>
          <w:rFonts w:ascii="Georgia" w:hAnsi="Georgia"/>
          <w:bCs/>
          <w:color w:val="auto"/>
          <w:sz w:val="20"/>
          <w:szCs w:val="20"/>
          <w:lang w:val="it-IT"/>
        </w:rPr>
        <w:t>Sustenabilitate: Principiul durabilității este îndeplinit prin alegerea unor specii rezistente la condițiile de mediu, integrate în flora locală specifică și cu cerințe reduse de întreținere, cu longevitate crescută.</w:t>
      </w:r>
    </w:p>
    <w:p w14:paraId="50F3DBAC" w14:textId="77777777" w:rsidR="001D0373" w:rsidRPr="00FC1486" w:rsidRDefault="001D0373" w:rsidP="00126E36">
      <w:pPr>
        <w:pStyle w:val="Style11"/>
        <w:numPr>
          <w:ilvl w:val="0"/>
          <w:numId w:val="39"/>
        </w:numPr>
        <w:tabs>
          <w:tab w:val="left" w:pos="426"/>
        </w:tabs>
        <w:suppressAutoHyphens w:val="0"/>
        <w:autoSpaceDE w:val="0"/>
        <w:autoSpaceDN w:val="0"/>
        <w:adjustRightInd w:val="0"/>
        <w:spacing w:line="240" w:lineRule="auto"/>
        <w:ind w:left="0" w:firstLine="0"/>
        <w:rPr>
          <w:rFonts w:ascii="Georgia" w:hAnsi="Georgia"/>
          <w:bCs/>
          <w:color w:val="auto"/>
          <w:sz w:val="20"/>
          <w:szCs w:val="20"/>
          <w:lang w:val="it-IT"/>
        </w:rPr>
      </w:pPr>
      <w:r w:rsidRPr="00FC1486">
        <w:rPr>
          <w:rFonts w:ascii="Georgia" w:hAnsi="Georgia"/>
          <w:bCs/>
          <w:color w:val="auto"/>
          <w:sz w:val="20"/>
          <w:szCs w:val="20"/>
          <w:lang w:val="it-IT"/>
        </w:rPr>
        <w:t>Estetica: Vegetatia isi propune sa ofere o imagine plăcută, relaxantă.</w:t>
      </w:r>
    </w:p>
    <w:p w14:paraId="363F3FA9" w14:textId="77777777" w:rsidR="001D0373" w:rsidRPr="00FC1486" w:rsidRDefault="001D0373" w:rsidP="00126E36">
      <w:pPr>
        <w:pStyle w:val="Style11"/>
        <w:numPr>
          <w:ilvl w:val="0"/>
          <w:numId w:val="39"/>
        </w:numPr>
        <w:tabs>
          <w:tab w:val="left" w:pos="426"/>
        </w:tabs>
        <w:suppressAutoHyphens w:val="0"/>
        <w:autoSpaceDE w:val="0"/>
        <w:autoSpaceDN w:val="0"/>
        <w:adjustRightInd w:val="0"/>
        <w:spacing w:line="240" w:lineRule="auto"/>
        <w:ind w:left="0" w:firstLine="0"/>
        <w:rPr>
          <w:rFonts w:ascii="Georgia" w:hAnsi="Georgia"/>
          <w:bCs/>
          <w:color w:val="auto"/>
          <w:sz w:val="20"/>
          <w:szCs w:val="20"/>
          <w:lang w:val="it-IT"/>
        </w:rPr>
      </w:pPr>
      <w:r w:rsidRPr="00FC1486">
        <w:rPr>
          <w:rFonts w:ascii="Georgia" w:hAnsi="Georgia"/>
          <w:bCs/>
          <w:color w:val="auto"/>
          <w:sz w:val="20"/>
          <w:szCs w:val="20"/>
          <w:lang w:val="it-IT"/>
        </w:rPr>
        <w:t>Îmbunătățirea calității mediului: Îmbunătățirea calității mediului este asigurată de funcțiile arborilor de a absorbi praful și particulele în suspensie, prin reducerea temperaturii locale, prin circulația aerului și creșterea calității acestuia.</w:t>
      </w:r>
    </w:p>
    <w:p w14:paraId="3379F8A2" w14:textId="77777777" w:rsidR="001D0373" w:rsidRPr="00FC1486" w:rsidRDefault="001D0373" w:rsidP="00126E36">
      <w:pPr>
        <w:pStyle w:val="Style11"/>
        <w:numPr>
          <w:ilvl w:val="0"/>
          <w:numId w:val="39"/>
        </w:numPr>
        <w:tabs>
          <w:tab w:val="left" w:pos="426"/>
        </w:tabs>
        <w:suppressAutoHyphens w:val="0"/>
        <w:autoSpaceDE w:val="0"/>
        <w:autoSpaceDN w:val="0"/>
        <w:adjustRightInd w:val="0"/>
        <w:spacing w:line="240" w:lineRule="auto"/>
        <w:ind w:left="0" w:firstLine="0"/>
        <w:rPr>
          <w:rFonts w:ascii="Georgia" w:hAnsi="Georgia"/>
          <w:bCs/>
          <w:color w:val="auto"/>
          <w:sz w:val="20"/>
          <w:szCs w:val="20"/>
          <w:lang w:val="it-IT"/>
        </w:rPr>
      </w:pPr>
      <w:r w:rsidRPr="00FC1486">
        <w:rPr>
          <w:rFonts w:ascii="Georgia" w:hAnsi="Georgia"/>
          <w:bCs/>
          <w:color w:val="auto"/>
          <w:sz w:val="20"/>
          <w:szCs w:val="20"/>
          <w:lang w:val="it-IT"/>
        </w:rPr>
        <w:t>În ceea ce privește economisirea energiei și apei, se propune o abordare sustenabila in amenajarea spațiilor verzi prin utilizarea plantelor locale, rezistente la conditiile de mediu.</w:t>
      </w:r>
    </w:p>
    <w:p w14:paraId="69442834" w14:textId="77777777" w:rsidR="001D0373" w:rsidRPr="00FC1486" w:rsidRDefault="001D0373" w:rsidP="00126E36">
      <w:pPr>
        <w:pStyle w:val="Style11"/>
        <w:numPr>
          <w:ilvl w:val="0"/>
          <w:numId w:val="39"/>
        </w:numPr>
        <w:tabs>
          <w:tab w:val="left" w:pos="426"/>
        </w:tabs>
        <w:spacing w:line="240" w:lineRule="auto"/>
        <w:ind w:left="0" w:firstLine="0"/>
        <w:rPr>
          <w:rFonts w:ascii="Georgia" w:hAnsi="Georgia"/>
          <w:bCs/>
          <w:color w:val="auto"/>
          <w:sz w:val="20"/>
          <w:szCs w:val="20"/>
          <w:lang w:val="it-IT"/>
        </w:rPr>
      </w:pPr>
      <w:r w:rsidRPr="00FC1486">
        <w:rPr>
          <w:rFonts w:ascii="Georgia" w:hAnsi="Georgia"/>
          <w:bCs/>
          <w:color w:val="auto"/>
          <w:sz w:val="20"/>
          <w:szCs w:val="20"/>
          <w:lang w:val="it-IT"/>
        </w:rPr>
        <w:t xml:space="preserve">Scopul principal al propunerii de amenajare este crearea de zone verzi funcționale, estetice si benefice pentru calitatea vietii. </w:t>
      </w:r>
    </w:p>
    <w:p w14:paraId="76C74C6C" w14:textId="77777777" w:rsidR="001D0373" w:rsidRPr="00FC1486" w:rsidRDefault="001D0373" w:rsidP="00126E36">
      <w:pPr>
        <w:pStyle w:val="Style11"/>
        <w:numPr>
          <w:ilvl w:val="0"/>
          <w:numId w:val="39"/>
        </w:numPr>
        <w:tabs>
          <w:tab w:val="left" w:pos="426"/>
        </w:tabs>
        <w:spacing w:line="240" w:lineRule="auto"/>
        <w:ind w:left="0" w:firstLine="0"/>
        <w:rPr>
          <w:rFonts w:ascii="Georgia" w:hAnsi="Georgia"/>
          <w:bCs/>
          <w:color w:val="auto"/>
          <w:sz w:val="20"/>
          <w:szCs w:val="20"/>
          <w:lang w:val="it-IT"/>
        </w:rPr>
      </w:pPr>
      <w:r w:rsidRPr="00FC1486">
        <w:rPr>
          <w:rFonts w:ascii="Georgia" w:hAnsi="Georgia"/>
          <w:bCs/>
          <w:color w:val="auto"/>
          <w:sz w:val="20"/>
          <w:szCs w:val="20"/>
          <w:lang w:val="it-IT"/>
        </w:rPr>
        <w:t>Proiectul urmărește îmbunătățirea eficacității în utilizarea resurselor naturale, printr-o serie de măsuri: reducerea temperaturii locale și astfel minimizarea efectului de „insulă de căldură”; îmbunătățirea microclimatului local; crearea de habitate sustenabile prin folosirea de specii de plante adaptate la conditiile locale de mediu, cu cerințe reduse de întreținere.</w:t>
      </w:r>
    </w:p>
    <w:p w14:paraId="56CBBCE6" w14:textId="77777777" w:rsidR="001D0373" w:rsidRPr="00FC1486" w:rsidRDefault="001D0373" w:rsidP="00126E36">
      <w:pPr>
        <w:pStyle w:val="Style11"/>
        <w:numPr>
          <w:ilvl w:val="0"/>
          <w:numId w:val="39"/>
        </w:numPr>
        <w:tabs>
          <w:tab w:val="left" w:pos="426"/>
        </w:tabs>
        <w:spacing w:line="240" w:lineRule="auto"/>
        <w:ind w:left="0" w:firstLine="0"/>
        <w:rPr>
          <w:rFonts w:ascii="Georgia" w:hAnsi="Georgia"/>
          <w:bCs/>
          <w:color w:val="auto"/>
          <w:sz w:val="20"/>
          <w:szCs w:val="20"/>
          <w:lang w:val="it-IT"/>
        </w:rPr>
      </w:pPr>
      <w:r w:rsidRPr="00FC1486">
        <w:rPr>
          <w:rFonts w:ascii="Georgia" w:hAnsi="Georgia"/>
          <w:bCs/>
          <w:color w:val="auto"/>
          <w:sz w:val="20"/>
          <w:szCs w:val="20"/>
          <w:lang w:val="it-IT"/>
        </w:rPr>
        <w:t>Din punct de vedere social, proiectul va crea spații de odihnă și relaxare pentru angajați, vizitatori și elevi.</w:t>
      </w:r>
    </w:p>
    <w:p w14:paraId="611AB286" w14:textId="77777777" w:rsidR="001D0373" w:rsidRPr="00FC1486" w:rsidRDefault="001D0373" w:rsidP="00126E36">
      <w:pPr>
        <w:pStyle w:val="Style11"/>
        <w:numPr>
          <w:ilvl w:val="0"/>
          <w:numId w:val="39"/>
        </w:numPr>
        <w:tabs>
          <w:tab w:val="left" w:pos="426"/>
        </w:tabs>
        <w:spacing w:line="240" w:lineRule="auto"/>
        <w:ind w:left="0" w:firstLine="0"/>
        <w:rPr>
          <w:rFonts w:ascii="Georgia" w:hAnsi="Georgia"/>
          <w:bCs/>
          <w:color w:val="auto"/>
          <w:sz w:val="20"/>
          <w:szCs w:val="20"/>
          <w:lang w:val="it-IT"/>
        </w:rPr>
      </w:pPr>
      <w:r w:rsidRPr="00FC1486">
        <w:rPr>
          <w:rFonts w:ascii="Georgia" w:hAnsi="Georgia"/>
          <w:bCs/>
          <w:color w:val="auto"/>
          <w:sz w:val="20"/>
          <w:szCs w:val="20"/>
          <w:lang w:val="it-IT"/>
        </w:rPr>
        <w:t>Ținând cont de geometria spațiului, dar și de diferențele de nivel din cadrul amenajării și întreținerea ulterioară a spațiului verde, s-a decis utilizarea materialului vegetal adaptat acestor condiții. Un alt factor decisiv în alegerea speciilor utilizate a rezultat din studiul florei locale și al condițiilor climatice. Astfel, s-au ales specii rustice, rezistente, cu cerințe reduse de mediu.</w:t>
      </w:r>
    </w:p>
    <w:p w14:paraId="583F98E4" w14:textId="77777777" w:rsidR="001D0373" w:rsidRPr="00FC1486" w:rsidRDefault="001D0373" w:rsidP="00126E36">
      <w:pPr>
        <w:pStyle w:val="Style11"/>
        <w:numPr>
          <w:ilvl w:val="0"/>
          <w:numId w:val="39"/>
        </w:numPr>
        <w:tabs>
          <w:tab w:val="left" w:pos="426"/>
        </w:tabs>
        <w:spacing w:line="240" w:lineRule="auto"/>
        <w:ind w:left="0" w:firstLine="0"/>
        <w:rPr>
          <w:rFonts w:ascii="Georgia" w:hAnsi="Georgia"/>
          <w:bCs/>
          <w:color w:val="auto"/>
          <w:sz w:val="20"/>
          <w:szCs w:val="20"/>
          <w:lang w:val="it-IT"/>
        </w:rPr>
      </w:pPr>
      <w:r w:rsidRPr="00FC1486">
        <w:rPr>
          <w:rFonts w:ascii="Georgia" w:hAnsi="Georgia"/>
          <w:bCs/>
          <w:color w:val="auto"/>
          <w:sz w:val="20"/>
          <w:szCs w:val="20"/>
          <w:lang w:val="it-IT"/>
        </w:rPr>
        <w:t>Arborii ajută la reducerea temperaturii la nivelul solului, frunzele lor rețin și filtrează particulele PM10 și PM2.5 suspendate în aer cauzate de trafic, îmbunătățesc calitatea aerului și calitatea solului și oferă, de asemenea, un mediu relaxant și plăcut pentru oameni.</w:t>
      </w:r>
    </w:p>
    <w:p w14:paraId="1AD95758" w14:textId="77777777" w:rsidR="001D0373" w:rsidRPr="00FC1486" w:rsidRDefault="001D0373" w:rsidP="00126E36">
      <w:pPr>
        <w:pStyle w:val="Style11"/>
        <w:numPr>
          <w:ilvl w:val="0"/>
          <w:numId w:val="39"/>
        </w:numPr>
        <w:tabs>
          <w:tab w:val="left" w:pos="426"/>
        </w:tabs>
        <w:spacing w:line="240" w:lineRule="auto"/>
        <w:ind w:left="0" w:firstLine="0"/>
        <w:rPr>
          <w:rFonts w:ascii="Georgia" w:hAnsi="Georgia"/>
          <w:bCs/>
          <w:color w:val="auto"/>
          <w:sz w:val="20"/>
          <w:szCs w:val="20"/>
          <w:lang w:val="it-IT"/>
        </w:rPr>
      </w:pPr>
      <w:r w:rsidRPr="00FC1486">
        <w:rPr>
          <w:rFonts w:ascii="Georgia" w:hAnsi="Georgia"/>
          <w:bCs/>
          <w:color w:val="auto"/>
          <w:sz w:val="20"/>
          <w:szCs w:val="20"/>
          <w:lang w:val="it-IT"/>
        </w:rPr>
        <w:t>Proiectul propune utilizarea arborilor rezistenți la condiții climatice dure, care se pot adapta la schimbările climatice și pot contribui la îmbunătățirea biodiversității existente.</w:t>
      </w:r>
    </w:p>
    <w:p w14:paraId="1EF88FC1" w14:textId="77777777" w:rsidR="001D0373" w:rsidRPr="00FC1486" w:rsidRDefault="001D0373" w:rsidP="00126E36">
      <w:pPr>
        <w:pStyle w:val="Style11"/>
        <w:numPr>
          <w:ilvl w:val="0"/>
          <w:numId w:val="39"/>
        </w:numPr>
        <w:tabs>
          <w:tab w:val="left" w:pos="426"/>
        </w:tabs>
        <w:spacing w:line="240" w:lineRule="auto"/>
        <w:ind w:left="0" w:firstLine="0"/>
        <w:rPr>
          <w:rFonts w:ascii="Georgia" w:hAnsi="Georgia"/>
          <w:bCs/>
          <w:color w:val="auto"/>
          <w:sz w:val="20"/>
          <w:szCs w:val="20"/>
          <w:lang w:val="it-IT"/>
        </w:rPr>
      </w:pPr>
      <w:r w:rsidRPr="00FC1486">
        <w:rPr>
          <w:rFonts w:ascii="Georgia" w:hAnsi="Georgia"/>
          <w:bCs/>
          <w:color w:val="auto"/>
          <w:sz w:val="20"/>
          <w:szCs w:val="20"/>
          <w:lang w:val="it-IT"/>
        </w:rPr>
        <w:t>Facilitatile sunt minime, constand in banci pentru odihna, cosuri pentru deseusi si rasteluri pentru biciclete, discret integrate in peisaj.</w:t>
      </w:r>
    </w:p>
    <w:p w14:paraId="40AFAF36" w14:textId="1FE45DA3" w:rsidR="001D0373" w:rsidRPr="00FC1486" w:rsidRDefault="001D0373" w:rsidP="00126E36">
      <w:pPr>
        <w:pStyle w:val="Style11"/>
        <w:numPr>
          <w:ilvl w:val="0"/>
          <w:numId w:val="39"/>
        </w:numPr>
        <w:tabs>
          <w:tab w:val="left" w:pos="426"/>
        </w:tabs>
        <w:spacing w:line="240" w:lineRule="auto"/>
        <w:ind w:left="0" w:firstLine="0"/>
        <w:rPr>
          <w:rFonts w:ascii="Georgia" w:hAnsi="Georgia"/>
          <w:bCs/>
          <w:color w:val="auto"/>
          <w:sz w:val="20"/>
          <w:szCs w:val="20"/>
          <w:lang w:val="it-IT"/>
        </w:rPr>
      </w:pPr>
      <w:r w:rsidRPr="00FC1486">
        <w:rPr>
          <w:rFonts w:ascii="Georgia" w:hAnsi="Georgia"/>
          <w:bCs/>
          <w:color w:val="auto"/>
          <w:sz w:val="20"/>
          <w:szCs w:val="20"/>
          <w:lang w:val="it-IT"/>
        </w:rPr>
        <w:t>Mobilier urban, bănci și coșuri de gunoi - mobilierul urban propus este compus din bănci cu scaune din lemn, cu spătare, de formă dreaptă și coșuri de gunoi.</w:t>
      </w:r>
    </w:p>
    <w:p w14:paraId="2EE18B20" w14:textId="77777777" w:rsidR="001D0373" w:rsidRPr="0027175A" w:rsidRDefault="001D0373" w:rsidP="00126E36">
      <w:pPr>
        <w:pStyle w:val="Listparagraf"/>
        <w:numPr>
          <w:ilvl w:val="0"/>
          <w:numId w:val="39"/>
        </w:numPr>
        <w:tabs>
          <w:tab w:val="left" w:pos="426"/>
        </w:tabs>
        <w:spacing w:after="0"/>
        <w:ind w:left="0" w:firstLine="0"/>
        <w:rPr>
          <w:rFonts w:ascii="Georgia" w:hAnsi="Georgia"/>
          <w:sz w:val="20"/>
          <w:szCs w:val="20"/>
          <w:lang w:val="ro-RO"/>
        </w:rPr>
      </w:pPr>
      <w:r w:rsidRPr="0027175A">
        <w:rPr>
          <w:rFonts w:ascii="Georgia" w:hAnsi="Georgia"/>
          <w:sz w:val="20"/>
          <w:szCs w:val="20"/>
          <w:lang w:val="ro-RO"/>
        </w:rPr>
        <w:t>Incinta va fi, astfel, amenajată peisagistic cu spații verzi, menținându-se cât de mult se poate arborii și arbuștii existenți și suplimentând numărul acestora. Se vor prevedea zone gazonate și de asemenea, se vor planta garduri vii dublând împrejmuirea propusă, dar și ca elemente de delimitare funcțională a unor zone din cadrul incintei.</w:t>
      </w:r>
    </w:p>
    <w:p w14:paraId="1DA322AB" w14:textId="77777777" w:rsidR="001D0373" w:rsidRPr="0027175A" w:rsidRDefault="001D0373" w:rsidP="00126E36">
      <w:pPr>
        <w:pStyle w:val="Listparagraf"/>
        <w:numPr>
          <w:ilvl w:val="0"/>
          <w:numId w:val="39"/>
        </w:numPr>
        <w:tabs>
          <w:tab w:val="left" w:pos="426"/>
        </w:tabs>
        <w:spacing w:after="0"/>
        <w:ind w:left="0" w:firstLine="0"/>
        <w:rPr>
          <w:rFonts w:ascii="Georgia" w:hAnsi="Georgia"/>
          <w:sz w:val="20"/>
          <w:szCs w:val="20"/>
        </w:rPr>
      </w:pPr>
      <w:r w:rsidRPr="0027175A">
        <w:rPr>
          <w:rFonts w:ascii="Georgia" w:hAnsi="Georgia"/>
          <w:sz w:val="20"/>
          <w:szCs w:val="20"/>
          <w:lang w:val="ro-RO"/>
        </w:rPr>
        <w:t xml:space="preserve">Având în vedere faptul că se propune o parcare supraterană cu 10 locuri de parcare în zona de S-E a terenului, cu acces din Strada Steluței (acces existent) va fi prevăzută cu 2 locuri de parcare pentru persoanele cu dizabilități, pentru o parcare de maxim 50 de autoturisme conf. </w:t>
      </w:r>
      <w:r w:rsidRPr="0027175A">
        <w:rPr>
          <w:rFonts w:ascii="Georgia" w:hAnsi="Georgia"/>
          <w:sz w:val="20"/>
          <w:szCs w:val="20"/>
        </w:rPr>
        <w:t xml:space="preserve">NP.051-2012 Normativ privind adaptarea clădirilor civile și spațiul urban la nevoile individuale ale persoanelor cu handicap. </w:t>
      </w:r>
    </w:p>
    <w:p w14:paraId="1675BE02" w14:textId="77777777" w:rsidR="001D0373" w:rsidRPr="00445A68" w:rsidRDefault="001D0373" w:rsidP="00126E36">
      <w:pPr>
        <w:pStyle w:val="Listparagraf"/>
        <w:numPr>
          <w:ilvl w:val="0"/>
          <w:numId w:val="39"/>
        </w:numPr>
        <w:tabs>
          <w:tab w:val="left" w:pos="426"/>
        </w:tabs>
        <w:spacing w:after="0"/>
        <w:ind w:left="0" w:firstLine="0"/>
        <w:rPr>
          <w:rFonts w:ascii="Georgia" w:hAnsi="Georgia"/>
          <w:sz w:val="20"/>
          <w:szCs w:val="20"/>
          <w:lang w:val="pt-BR"/>
        </w:rPr>
      </w:pPr>
      <w:r w:rsidRPr="00445A68">
        <w:rPr>
          <w:rFonts w:ascii="Georgia" w:hAnsi="Georgia"/>
          <w:sz w:val="20"/>
          <w:szCs w:val="20"/>
          <w:lang w:val="pt-BR"/>
        </w:rPr>
        <w:t xml:space="preserve">Se propune plantarea a câte un arbore la 2 locuri de parcare, rezultând 5 arbori. </w:t>
      </w:r>
    </w:p>
    <w:p w14:paraId="41DF56F3" w14:textId="48E28A5D" w:rsidR="00445A68" w:rsidRPr="00445A68" w:rsidRDefault="00445A68" w:rsidP="00445A68">
      <w:pPr>
        <w:pStyle w:val="Listparagraf"/>
        <w:numPr>
          <w:ilvl w:val="0"/>
          <w:numId w:val="39"/>
        </w:numPr>
        <w:tabs>
          <w:tab w:val="left" w:pos="426"/>
        </w:tabs>
        <w:spacing w:after="0"/>
        <w:ind w:left="0" w:firstLine="0"/>
        <w:rPr>
          <w:rFonts w:ascii="Georgia" w:hAnsi="Georgia"/>
          <w:sz w:val="20"/>
          <w:szCs w:val="20"/>
          <w:lang w:val="pt-BR"/>
        </w:rPr>
      </w:pPr>
      <w:r w:rsidRPr="00445A68">
        <w:rPr>
          <w:rFonts w:ascii="Georgia" w:hAnsi="Georgia"/>
          <w:sz w:val="20"/>
          <w:szCs w:val="20"/>
          <w:lang w:val="pt-BR"/>
        </w:rPr>
        <w:t xml:space="preserve">Aditional la suprateran sunt parcate autovehicule speciale necesare functionarii Colegiului: </w:t>
      </w:r>
      <w:r>
        <w:rPr>
          <w:rFonts w:ascii="Georgia" w:hAnsi="Georgia"/>
          <w:sz w:val="20"/>
          <w:szCs w:val="20"/>
          <w:lang w:val="pt-BR"/>
        </w:rPr>
        <w:t xml:space="preserve"> </w:t>
      </w:r>
      <w:r w:rsidRPr="00445A68">
        <w:rPr>
          <w:rFonts w:ascii="Georgia" w:hAnsi="Georgia"/>
          <w:sz w:val="20"/>
          <w:szCs w:val="20"/>
          <w:lang w:val="pt-BR"/>
        </w:rPr>
        <w:t>- 2 locuri parcare bus sau minicamion   - 3 locuri parcare bus in proximitatea Corpului C5 Pavilion Cazare;   Si langa Corp C3 Pavilion Sala Sport:    1 loc parcare autocamion capacitate mare;  1 loc parcare autocisternă apă potabilă; 1 loc parcare autocisternă carburanți; 1 loc parcare autodubă capacitate mica.</w:t>
      </w:r>
    </w:p>
    <w:p w14:paraId="239DA3E1" w14:textId="30178F9B" w:rsidR="00445A68" w:rsidRPr="0027175A" w:rsidRDefault="00445A68" w:rsidP="00445A68">
      <w:pPr>
        <w:pStyle w:val="Listparagraf"/>
        <w:numPr>
          <w:ilvl w:val="0"/>
          <w:numId w:val="39"/>
        </w:numPr>
        <w:tabs>
          <w:tab w:val="left" w:pos="426"/>
        </w:tabs>
        <w:spacing w:after="0"/>
        <w:ind w:left="0" w:firstLine="0"/>
        <w:rPr>
          <w:rFonts w:ascii="Georgia" w:hAnsi="Georgia"/>
          <w:sz w:val="20"/>
          <w:szCs w:val="20"/>
          <w:lang w:val="pt-BR"/>
        </w:rPr>
      </w:pPr>
      <w:r w:rsidRPr="00445A68">
        <w:rPr>
          <w:rFonts w:ascii="Georgia" w:hAnsi="Georgia"/>
          <w:sz w:val="20"/>
          <w:szCs w:val="20"/>
          <w:lang w:val="pt-BR"/>
        </w:rPr>
        <w:t>Total 9 autovehicule, si se propune plantarea la 2 autovehicule 1 arbore; prin urmare sunt propusi 5 arbori plantati in proximitatea locurilor de parcare.</w:t>
      </w:r>
    </w:p>
    <w:p w14:paraId="3E071BEF" w14:textId="77777777" w:rsidR="001D0373" w:rsidRPr="0027175A" w:rsidRDefault="001D0373" w:rsidP="00126E36">
      <w:pPr>
        <w:pStyle w:val="Listparagraf"/>
        <w:numPr>
          <w:ilvl w:val="0"/>
          <w:numId w:val="39"/>
        </w:numPr>
        <w:tabs>
          <w:tab w:val="left" w:pos="426"/>
        </w:tabs>
        <w:spacing w:after="0"/>
        <w:ind w:left="0" w:firstLine="0"/>
        <w:rPr>
          <w:rFonts w:ascii="Georgia" w:hAnsi="Georgia"/>
          <w:sz w:val="20"/>
          <w:szCs w:val="20"/>
        </w:rPr>
      </w:pPr>
      <w:r w:rsidRPr="0027175A">
        <w:rPr>
          <w:rFonts w:ascii="Georgia" w:hAnsi="Georgia"/>
          <w:sz w:val="20"/>
          <w:szCs w:val="20"/>
        </w:rPr>
        <w:t>Spațiul liber dintre clădire și aliniament va fi tratat peisagistic și plantat cu arbori și arbuști ornamentali, rezistenți la condițiile de mediu.</w:t>
      </w:r>
    </w:p>
    <w:p w14:paraId="42574A0A" w14:textId="77777777" w:rsidR="00F25DD5" w:rsidRDefault="001D0373" w:rsidP="00F102E1">
      <w:pPr>
        <w:pStyle w:val="Listparagraf"/>
        <w:numPr>
          <w:ilvl w:val="0"/>
          <w:numId w:val="39"/>
        </w:numPr>
        <w:tabs>
          <w:tab w:val="left" w:pos="426"/>
        </w:tabs>
        <w:spacing w:after="0"/>
        <w:ind w:left="0" w:firstLine="0"/>
        <w:rPr>
          <w:rFonts w:ascii="Georgia" w:hAnsi="Georgia"/>
          <w:sz w:val="20"/>
          <w:szCs w:val="20"/>
        </w:rPr>
      </w:pPr>
      <w:r w:rsidRPr="0027175A">
        <w:rPr>
          <w:rFonts w:ascii="Georgia" w:hAnsi="Georgia"/>
          <w:sz w:val="20"/>
          <w:szCs w:val="20"/>
        </w:rPr>
        <w:lastRenderedPageBreak/>
        <w:t>Curtea elevilor va fi separată de cea destinată aprovizionării de lângă PAV. C2 Bloc alimentar și sală de mese cu gard din plasă, în care se vor monta poartă auto și pietonală.</w:t>
      </w:r>
    </w:p>
    <w:p w14:paraId="497CC3FE" w14:textId="29C03807" w:rsidR="001D0373" w:rsidRPr="00F25DD5" w:rsidRDefault="001D0373" w:rsidP="00F25DD5">
      <w:pPr>
        <w:pStyle w:val="Listparagraf"/>
        <w:tabs>
          <w:tab w:val="left" w:pos="426"/>
        </w:tabs>
        <w:spacing w:after="0"/>
        <w:ind w:left="0"/>
        <w:rPr>
          <w:rFonts w:ascii="Georgia" w:hAnsi="Georgia"/>
          <w:sz w:val="20"/>
          <w:szCs w:val="20"/>
        </w:rPr>
      </w:pPr>
      <w:r w:rsidRPr="00F25DD5">
        <w:rPr>
          <w:rFonts w:ascii="Georgia" w:hAnsi="Georgia"/>
          <w:sz w:val="20"/>
          <w:szCs w:val="20"/>
        </w:rPr>
        <w:br/>
      </w:r>
      <w:r w:rsidR="00640C61" w:rsidRPr="00F25DD5">
        <w:rPr>
          <w:rFonts w:ascii="Georgia" w:hAnsi="Georgia"/>
          <w:b/>
          <w:sz w:val="20"/>
          <w:szCs w:val="20"/>
          <w:u w:val="single"/>
          <w:lang w:val="it-IT"/>
        </w:rPr>
        <w:t>Descrierea vegetatiei propuse</w:t>
      </w:r>
    </w:p>
    <w:p w14:paraId="5277D56B" w14:textId="77777777" w:rsidR="001D0373" w:rsidRPr="00FC1486" w:rsidRDefault="001D0373" w:rsidP="00126E36">
      <w:pPr>
        <w:pStyle w:val="Style11"/>
        <w:numPr>
          <w:ilvl w:val="0"/>
          <w:numId w:val="41"/>
        </w:numPr>
        <w:tabs>
          <w:tab w:val="left" w:pos="426"/>
        </w:tabs>
        <w:spacing w:line="240" w:lineRule="auto"/>
        <w:ind w:left="0" w:firstLine="0"/>
        <w:jc w:val="left"/>
        <w:rPr>
          <w:rFonts w:ascii="Georgia" w:hAnsi="Georgia"/>
          <w:bCs/>
          <w:color w:val="auto"/>
          <w:sz w:val="20"/>
          <w:szCs w:val="20"/>
          <w:lang w:val="it-IT"/>
        </w:rPr>
      </w:pPr>
      <w:r w:rsidRPr="00FC1486">
        <w:rPr>
          <w:rFonts w:ascii="Georgia" w:hAnsi="Georgia"/>
          <w:bCs/>
          <w:color w:val="auto"/>
          <w:sz w:val="20"/>
          <w:szCs w:val="20"/>
          <w:lang w:val="it-IT"/>
        </w:rPr>
        <w:t>Pentru nivelul cu vegetație joasă se propune însămânțarea cu gazon și plantarea de arbuști de talie mică (Cotoneaster dammeri).</w:t>
      </w:r>
    </w:p>
    <w:p w14:paraId="619AAE03" w14:textId="2AEC974D" w:rsidR="001D0373" w:rsidRDefault="001D0373" w:rsidP="001D0373">
      <w:pPr>
        <w:pStyle w:val="Style11"/>
        <w:numPr>
          <w:ilvl w:val="0"/>
          <w:numId w:val="41"/>
        </w:numPr>
        <w:tabs>
          <w:tab w:val="left" w:pos="426"/>
        </w:tabs>
        <w:spacing w:line="240" w:lineRule="auto"/>
        <w:ind w:left="0" w:firstLine="0"/>
        <w:rPr>
          <w:rFonts w:ascii="Georgia" w:hAnsi="Georgia"/>
          <w:bCs/>
          <w:color w:val="auto"/>
          <w:sz w:val="20"/>
          <w:szCs w:val="20"/>
          <w:lang w:val="it-IT"/>
        </w:rPr>
      </w:pPr>
      <w:r w:rsidRPr="00FC1486">
        <w:rPr>
          <w:rFonts w:ascii="Georgia" w:hAnsi="Georgia"/>
          <w:bCs/>
          <w:color w:val="auto"/>
          <w:sz w:val="20"/>
          <w:szCs w:val="20"/>
          <w:lang w:val="it-IT"/>
        </w:rPr>
        <w:t>Pentru nivelul de vegetație înaltă se propun arbori foioși din specia Acer campestre (arțar - jugastru) si Betula pendula (mesteacăn).</w:t>
      </w:r>
    </w:p>
    <w:p w14:paraId="09D8049C" w14:textId="77777777" w:rsidR="004477EB" w:rsidRPr="00F25DD5" w:rsidRDefault="004477EB" w:rsidP="004477EB">
      <w:pPr>
        <w:pStyle w:val="Style11"/>
        <w:tabs>
          <w:tab w:val="left" w:pos="426"/>
        </w:tabs>
        <w:spacing w:line="240" w:lineRule="auto"/>
        <w:ind w:firstLine="0"/>
        <w:rPr>
          <w:rFonts w:ascii="Georgia" w:hAnsi="Georgia"/>
          <w:bCs/>
          <w:color w:val="auto"/>
          <w:sz w:val="20"/>
          <w:szCs w:val="20"/>
          <w:lang w:val="it-IT"/>
        </w:rPr>
      </w:pPr>
    </w:p>
    <w:p w14:paraId="0612901F" w14:textId="02E70C22" w:rsidR="001D0373" w:rsidRPr="009A4236" w:rsidRDefault="001D0373" w:rsidP="001D0373">
      <w:pPr>
        <w:pStyle w:val="Style11"/>
        <w:spacing w:line="240" w:lineRule="auto"/>
        <w:ind w:firstLine="0"/>
        <w:rPr>
          <w:rFonts w:ascii="Georgia" w:hAnsi="Georgia"/>
          <w:bCs/>
          <w:color w:val="auto"/>
          <w:sz w:val="22"/>
          <w:szCs w:val="22"/>
          <w:lang w:val="it-IT"/>
        </w:rPr>
      </w:pPr>
      <w:r w:rsidRPr="009A4236">
        <w:rPr>
          <w:rFonts w:ascii="Georgia" w:hAnsi="Georgia"/>
          <w:noProof/>
          <w:color w:val="auto"/>
          <w:sz w:val="22"/>
          <w:szCs w:val="22"/>
          <w:lang w:val="ro-RO" w:eastAsia="ro-RO"/>
        </w:rPr>
        <w:drawing>
          <wp:inline distT="0" distB="0" distL="0" distR="0" wp14:anchorId="47084B27" wp14:editId="58EF13CA">
            <wp:extent cx="2333625" cy="3500438"/>
            <wp:effectExtent l="0" t="0" r="0" b="5080"/>
            <wp:docPr id="1151348909" name="Picture 1" descr="A group of tree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48909" name="Picture 1" descr="A group of trees in a fores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4640" cy="3501961"/>
                    </a:xfrm>
                    <a:prstGeom prst="rect">
                      <a:avLst/>
                    </a:prstGeom>
                    <a:noFill/>
                    <a:ln>
                      <a:noFill/>
                    </a:ln>
                  </pic:spPr>
                </pic:pic>
              </a:graphicData>
            </a:graphic>
          </wp:inline>
        </w:drawing>
      </w:r>
      <w:r w:rsidRPr="009A4236">
        <w:rPr>
          <w:rFonts w:ascii="Georgia" w:hAnsi="Georgia"/>
          <w:bCs/>
          <w:color w:val="auto"/>
          <w:sz w:val="22"/>
          <w:szCs w:val="22"/>
          <w:lang w:val="it-IT"/>
        </w:rPr>
        <w:tab/>
      </w:r>
      <w:r w:rsidRPr="009A4236">
        <w:rPr>
          <w:rFonts w:ascii="Georgia" w:hAnsi="Georgia"/>
          <w:bCs/>
          <w:color w:val="auto"/>
          <w:sz w:val="22"/>
          <w:szCs w:val="22"/>
          <w:lang w:val="it-IT"/>
        </w:rPr>
        <w:tab/>
      </w:r>
      <w:r w:rsidR="00C07197">
        <w:rPr>
          <w:rFonts w:ascii="Georgia" w:hAnsi="Georgia"/>
          <w:bCs/>
          <w:color w:val="auto"/>
          <w:sz w:val="22"/>
          <w:szCs w:val="22"/>
          <w:lang w:val="it-IT"/>
        </w:rPr>
        <w:t xml:space="preserve">              </w:t>
      </w:r>
      <w:r w:rsidRPr="009A4236">
        <w:rPr>
          <w:rFonts w:ascii="Georgia" w:hAnsi="Georgia"/>
          <w:noProof/>
          <w:color w:val="auto"/>
          <w:sz w:val="22"/>
          <w:szCs w:val="22"/>
          <w:lang w:val="ro-RO" w:eastAsia="ro-RO"/>
        </w:rPr>
        <w:drawing>
          <wp:inline distT="0" distB="0" distL="0" distR="0" wp14:anchorId="141109C7" wp14:editId="4F0048A0">
            <wp:extent cx="2336800" cy="3505200"/>
            <wp:effectExtent l="0" t="0" r="6350" b="0"/>
            <wp:docPr id="2141257071" name="Picture 2" descr="A row of tree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57071" name="Picture 2" descr="A row of trees in a fiel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6800" cy="3505200"/>
                    </a:xfrm>
                    <a:prstGeom prst="rect">
                      <a:avLst/>
                    </a:prstGeom>
                    <a:noFill/>
                    <a:ln>
                      <a:noFill/>
                    </a:ln>
                  </pic:spPr>
                </pic:pic>
              </a:graphicData>
            </a:graphic>
          </wp:inline>
        </w:drawing>
      </w:r>
    </w:p>
    <w:p w14:paraId="112F9F60" w14:textId="77777777" w:rsidR="001D0373" w:rsidRPr="009A4236" w:rsidRDefault="001D0373" w:rsidP="001D0373">
      <w:pPr>
        <w:pStyle w:val="Style11"/>
        <w:spacing w:line="240" w:lineRule="auto"/>
        <w:ind w:firstLine="0"/>
        <w:rPr>
          <w:rFonts w:ascii="Georgia" w:hAnsi="Georgia"/>
          <w:bCs/>
          <w:color w:val="auto"/>
          <w:sz w:val="22"/>
          <w:szCs w:val="22"/>
          <w:lang w:val="it-IT"/>
        </w:rPr>
      </w:pPr>
      <w:r w:rsidRPr="009A4236">
        <w:rPr>
          <w:rFonts w:ascii="Georgia" w:hAnsi="Georgia"/>
          <w:bCs/>
          <w:color w:val="auto"/>
          <w:sz w:val="22"/>
          <w:szCs w:val="22"/>
          <w:lang w:val="it-IT"/>
        </w:rPr>
        <w:t>Betula pendula</w:t>
      </w:r>
      <w:r w:rsidRPr="009A4236">
        <w:rPr>
          <w:rFonts w:ascii="Georgia" w:hAnsi="Georgia"/>
          <w:bCs/>
          <w:color w:val="auto"/>
          <w:sz w:val="22"/>
          <w:szCs w:val="22"/>
          <w:lang w:val="it-IT"/>
        </w:rPr>
        <w:tab/>
      </w:r>
      <w:r w:rsidRPr="009A4236">
        <w:rPr>
          <w:rFonts w:ascii="Georgia" w:hAnsi="Georgia"/>
          <w:bCs/>
          <w:color w:val="auto"/>
          <w:sz w:val="22"/>
          <w:szCs w:val="22"/>
          <w:lang w:val="it-IT"/>
        </w:rPr>
        <w:tab/>
      </w:r>
      <w:r w:rsidRPr="009A4236">
        <w:rPr>
          <w:rFonts w:ascii="Georgia" w:hAnsi="Georgia"/>
          <w:bCs/>
          <w:color w:val="auto"/>
          <w:sz w:val="22"/>
          <w:szCs w:val="22"/>
          <w:lang w:val="it-IT"/>
        </w:rPr>
        <w:tab/>
      </w:r>
      <w:r w:rsidRPr="009A4236">
        <w:rPr>
          <w:rFonts w:ascii="Georgia" w:hAnsi="Georgia"/>
          <w:bCs/>
          <w:color w:val="auto"/>
          <w:sz w:val="22"/>
          <w:szCs w:val="22"/>
          <w:lang w:val="it-IT"/>
        </w:rPr>
        <w:tab/>
      </w:r>
      <w:r w:rsidRPr="009A4236">
        <w:rPr>
          <w:rFonts w:ascii="Georgia" w:hAnsi="Georgia"/>
          <w:bCs/>
          <w:color w:val="auto"/>
          <w:sz w:val="22"/>
          <w:szCs w:val="22"/>
          <w:lang w:val="it-IT"/>
        </w:rPr>
        <w:tab/>
      </w:r>
      <w:r w:rsidRPr="009A4236">
        <w:rPr>
          <w:rFonts w:ascii="Georgia" w:hAnsi="Georgia"/>
          <w:bCs/>
          <w:color w:val="auto"/>
          <w:sz w:val="22"/>
          <w:szCs w:val="22"/>
          <w:lang w:val="it-IT"/>
        </w:rPr>
        <w:tab/>
        <w:t xml:space="preserve">Acer campestre </w:t>
      </w:r>
    </w:p>
    <w:p w14:paraId="6B01DC7F" w14:textId="77777777" w:rsidR="001D0373" w:rsidRPr="009A4236" w:rsidRDefault="001D0373" w:rsidP="001D0373">
      <w:pPr>
        <w:pStyle w:val="Style11"/>
        <w:spacing w:line="240" w:lineRule="auto"/>
        <w:ind w:firstLine="0"/>
        <w:rPr>
          <w:rFonts w:ascii="Georgia" w:hAnsi="Georgia"/>
          <w:bCs/>
          <w:color w:val="auto"/>
          <w:sz w:val="22"/>
          <w:szCs w:val="22"/>
          <w:lang w:val="it-IT"/>
        </w:rPr>
      </w:pPr>
    </w:p>
    <w:p w14:paraId="4174DDF0" w14:textId="6CF3FDA8" w:rsidR="001D0373" w:rsidRPr="009A4236" w:rsidRDefault="001D0373" w:rsidP="001D0373">
      <w:pPr>
        <w:pStyle w:val="Style11"/>
        <w:spacing w:line="240" w:lineRule="auto"/>
        <w:ind w:firstLine="0"/>
        <w:rPr>
          <w:rFonts w:ascii="Georgia" w:hAnsi="Georgia"/>
          <w:bCs/>
          <w:color w:val="auto"/>
          <w:sz w:val="22"/>
          <w:szCs w:val="22"/>
          <w:lang w:val="it-IT"/>
        </w:rPr>
      </w:pPr>
      <w:r w:rsidRPr="009A4236">
        <w:rPr>
          <w:rFonts w:ascii="Georgia" w:hAnsi="Georgia"/>
          <w:noProof/>
          <w:color w:val="auto"/>
          <w:sz w:val="22"/>
          <w:szCs w:val="22"/>
          <w:lang w:val="ro-RO" w:eastAsia="ro-RO"/>
        </w:rPr>
        <w:lastRenderedPageBreak/>
        <w:drawing>
          <wp:inline distT="0" distB="0" distL="0" distR="0" wp14:anchorId="55B5F55C" wp14:editId="2727E8DD">
            <wp:extent cx="2651344" cy="1771015"/>
            <wp:effectExtent l="0" t="0" r="0" b="635"/>
            <wp:docPr id="590247458" name="Picture 3" descr="A brick path with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47458" name="Picture 3" descr="A brick path with bush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985" cy="1775451"/>
                    </a:xfrm>
                    <a:prstGeom prst="rect">
                      <a:avLst/>
                    </a:prstGeom>
                    <a:noFill/>
                    <a:ln>
                      <a:noFill/>
                    </a:ln>
                  </pic:spPr>
                </pic:pic>
              </a:graphicData>
            </a:graphic>
          </wp:inline>
        </w:drawing>
      </w:r>
      <w:r w:rsidRPr="009A4236">
        <w:rPr>
          <w:rFonts w:ascii="Georgia" w:hAnsi="Georgia"/>
          <w:bCs/>
          <w:color w:val="auto"/>
          <w:sz w:val="22"/>
          <w:szCs w:val="22"/>
          <w:lang w:val="it-IT"/>
        </w:rPr>
        <w:tab/>
      </w:r>
      <w:r w:rsidR="00C07197">
        <w:rPr>
          <w:rFonts w:ascii="Georgia" w:hAnsi="Georgia"/>
          <w:bCs/>
          <w:color w:val="auto"/>
          <w:sz w:val="22"/>
          <w:szCs w:val="22"/>
          <w:lang w:val="it-IT"/>
        </w:rPr>
        <w:t xml:space="preserve">   </w:t>
      </w:r>
      <w:r w:rsidRPr="009A4236">
        <w:rPr>
          <w:rFonts w:ascii="Georgia" w:hAnsi="Georgia"/>
          <w:bCs/>
          <w:color w:val="auto"/>
          <w:sz w:val="22"/>
          <w:szCs w:val="22"/>
          <w:lang w:val="it-IT"/>
        </w:rPr>
        <w:tab/>
      </w:r>
      <w:r w:rsidRPr="009A4236">
        <w:rPr>
          <w:rFonts w:ascii="Georgia" w:hAnsi="Georgia"/>
          <w:bCs/>
          <w:noProof/>
          <w:color w:val="auto"/>
          <w:sz w:val="22"/>
          <w:szCs w:val="22"/>
          <w:lang w:val="ro-RO" w:eastAsia="ro-RO"/>
        </w:rPr>
        <w:drawing>
          <wp:inline distT="0" distB="0" distL="0" distR="0" wp14:anchorId="535B7F88" wp14:editId="6C107909">
            <wp:extent cx="2390775" cy="2390775"/>
            <wp:effectExtent l="0" t="0" r="9525" b="9525"/>
            <wp:docPr id="15399180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p w14:paraId="46B7F2E0" w14:textId="38277EE2" w:rsidR="001D0373" w:rsidRPr="00FC1486" w:rsidRDefault="001D0373" w:rsidP="001D0373">
      <w:pPr>
        <w:pStyle w:val="Style11"/>
        <w:spacing w:line="240" w:lineRule="auto"/>
        <w:ind w:firstLine="0"/>
        <w:rPr>
          <w:rFonts w:ascii="Georgia" w:hAnsi="Georgia"/>
          <w:bCs/>
          <w:color w:val="auto"/>
          <w:sz w:val="20"/>
          <w:szCs w:val="20"/>
          <w:lang w:val="it-IT"/>
        </w:rPr>
      </w:pPr>
      <w:r w:rsidRPr="00FC1486">
        <w:rPr>
          <w:rFonts w:ascii="Georgia" w:hAnsi="Georgia"/>
          <w:bCs/>
          <w:color w:val="auto"/>
          <w:sz w:val="20"/>
          <w:szCs w:val="20"/>
          <w:lang w:val="it-IT"/>
        </w:rPr>
        <w:t>Cotoneaster dammeri</w:t>
      </w:r>
      <w:r w:rsidRPr="00FC1486">
        <w:rPr>
          <w:rFonts w:ascii="Georgia" w:hAnsi="Georgia"/>
          <w:bCs/>
          <w:color w:val="auto"/>
          <w:sz w:val="20"/>
          <w:szCs w:val="20"/>
          <w:lang w:val="it-IT"/>
        </w:rPr>
        <w:tab/>
      </w:r>
      <w:r w:rsidRPr="00FC1486">
        <w:rPr>
          <w:rFonts w:ascii="Georgia" w:hAnsi="Georgia"/>
          <w:bCs/>
          <w:color w:val="auto"/>
          <w:sz w:val="20"/>
          <w:szCs w:val="20"/>
          <w:lang w:val="it-IT"/>
        </w:rPr>
        <w:tab/>
      </w:r>
      <w:r w:rsidRPr="00FC1486">
        <w:rPr>
          <w:rFonts w:ascii="Georgia" w:hAnsi="Georgia"/>
          <w:bCs/>
          <w:color w:val="auto"/>
          <w:sz w:val="20"/>
          <w:szCs w:val="20"/>
          <w:lang w:val="it-IT"/>
        </w:rPr>
        <w:tab/>
      </w:r>
      <w:r w:rsidRPr="00FC1486">
        <w:rPr>
          <w:rFonts w:ascii="Georgia" w:hAnsi="Georgia"/>
          <w:bCs/>
          <w:color w:val="auto"/>
          <w:sz w:val="20"/>
          <w:szCs w:val="20"/>
          <w:lang w:val="it-IT"/>
        </w:rPr>
        <w:tab/>
      </w:r>
      <w:r w:rsidRPr="00FC1486">
        <w:rPr>
          <w:rFonts w:ascii="Georgia" w:hAnsi="Georgia"/>
          <w:bCs/>
          <w:color w:val="auto"/>
          <w:sz w:val="20"/>
          <w:szCs w:val="20"/>
          <w:lang w:val="it-IT"/>
        </w:rPr>
        <w:tab/>
        <w:t>Ligustrum vulgare</w:t>
      </w:r>
    </w:p>
    <w:p w14:paraId="3FA33F65" w14:textId="77777777" w:rsidR="001D0373" w:rsidRPr="00FC1486" w:rsidRDefault="001D0373" w:rsidP="001D0373">
      <w:pPr>
        <w:pStyle w:val="Style11"/>
        <w:spacing w:line="240" w:lineRule="auto"/>
        <w:ind w:firstLine="0"/>
        <w:rPr>
          <w:rFonts w:ascii="Georgia" w:hAnsi="Georgia"/>
          <w:bCs/>
          <w:color w:val="auto"/>
          <w:sz w:val="20"/>
          <w:szCs w:val="20"/>
          <w:lang w:val="it-IT"/>
        </w:rPr>
      </w:pPr>
    </w:p>
    <w:p w14:paraId="5E8CA2BC" w14:textId="77777777" w:rsidR="00EA266F" w:rsidRPr="00FC1486" w:rsidRDefault="00EA266F" w:rsidP="001D0373">
      <w:pPr>
        <w:pStyle w:val="Style11"/>
        <w:spacing w:line="240" w:lineRule="auto"/>
        <w:ind w:firstLine="0"/>
        <w:rPr>
          <w:rFonts w:ascii="Georgia" w:hAnsi="Georgia"/>
          <w:bCs/>
          <w:color w:val="auto"/>
          <w:sz w:val="20"/>
          <w:szCs w:val="20"/>
          <w:lang w:val="it-IT"/>
        </w:rPr>
      </w:pPr>
    </w:p>
    <w:tbl>
      <w:tblPr>
        <w:tblW w:w="6092" w:type="dxa"/>
        <w:tblLook w:val="04A0" w:firstRow="1" w:lastRow="0" w:firstColumn="1" w:lastColumn="0" w:noHBand="0" w:noVBand="1"/>
      </w:tblPr>
      <w:tblGrid>
        <w:gridCol w:w="782"/>
        <w:gridCol w:w="828"/>
        <w:gridCol w:w="2860"/>
        <w:gridCol w:w="1400"/>
        <w:gridCol w:w="222"/>
      </w:tblGrid>
      <w:tr w:rsidR="001D0373" w:rsidRPr="00D4521F" w14:paraId="1ABC2690" w14:textId="77777777" w:rsidTr="00F266B3">
        <w:trPr>
          <w:gridAfter w:val="1"/>
          <w:wAfter w:w="222" w:type="dxa"/>
          <w:trHeight w:val="315"/>
        </w:trPr>
        <w:tc>
          <w:tcPr>
            <w:tcW w:w="5870" w:type="dxa"/>
            <w:gridSpan w:val="4"/>
            <w:tcBorders>
              <w:top w:val="single" w:sz="4" w:space="0" w:color="000000"/>
              <w:left w:val="nil"/>
              <w:bottom w:val="single" w:sz="4" w:space="0" w:color="000000"/>
              <w:right w:val="nil"/>
            </w:tcBorders>
            <w:shd w:val="clear" w:color="auto" w:fill="auto"/>
            <w:noWrap/>
            <w:vAlign w:val="bottom"/>
            <w:hideMark/>
          </w:tcPr>
          <w:p w14:paraId="74C3E885" w14:textId="77777777" w:rsidR="001D0373" w:rsidRPr="00D4521F" w:rsidRDefault="001D0373" w:rsidP="00F266B3">
            <w:pPr>
              <w:spacing w:after="0"/>
              <w:jc w:val="center"/>
              <w:rPr>
                <w:rFonts w:ascii="Georgia" w:eastAsia="Times New Roman" w:hAnsi="Georgia" w:cs="Arial"/>
                <w:sz w:val="20"/>
                <w:szCs w:val="20"/>
              </w:rPr>
            </w:pPr>
            <w:r w:rsidRPr="00D4521F">
              <w:rPr>
                <w:rFonts w:ascii="Georgia" w:eastAsia="Times New Roman" w:hAnsi="Georgia" w:cs="Arial"/>
                <w:sz w:val="20"/>
                <w:szCs w:val="20"/>
              </w:rPr>
              <w:t>LISTA MATERIALULUI DENDROLOGIC PROPUS</w:t>
            </w:r>
          </w:p>
        </w:tc>
      </w:tr>
      <w:tr w:rsidR="001D0373" w:rsidRPr="00D4521F" w14:paraId="4D863154" w14:textId="77777777" w:rsidTr="00F266B3">
        <w:trPr>
          <w:gridAfter w:val="1"/>
          <w:wAfter w:w="222" w:type="dxa"/>
          <w:trHeight w:val="315"/>
        </w:trPr>
        <w:tc>
          <w:tcPr>
            <w:tcW w:w="5870" w:type="dxa"/>
            <w:gridSpan w:val="4"/>
            <w:tcBorders>
              <w:top w:val="single" w:sz="4" w:space="0" w:color="000000"/>
              <w:left w:val="nil"/>
              <w:bottom w:val="single" w:sz="4" w:space="0" w:color="000000"/>
              <w:right w:val="nil"/>
            </w:tcBorders>
            <w:shd w:val="clear" w:color="auto" w:fill="auto"/>
            <w:noWrap/>
            <w:vAlign w:val="bottom"/>
            <w:hideMark/>
          </w:tcPr>
          <w:p w14:paraId="3F2019AF" w14:textId="77777777" w:rsidR="001D0373" w:rsidRPr="00D4521F" w:rsidRDefault="001D0373" w:rsidP="00F266B3">
            <w:pPr>
              <w:spacing w:after="0"/>
              <w:rPr>
                <w:rFonts w:ascii="Georgia" w:eastAsia="Times New Roman" w:hAnsi="Georgia" w:cs="Arial"/>
                <w:sz w:val="20"/>
                <w:szCs w:val="20"/>
              </w:rPr>
            </w:pPr>
            <w:r w:rsidRPr="00D4521F">
              <w:rPr>
                <w:rFonts w:ascii="Georgia" w:eastAsia="Times New Roman" w:hAnsi="Georgia" w:cs="Arial"/>
                <w:sz w:val="20"/>
                <w:szCs w:val="20"/>
              </w:rPr>
              <w:t>ARBORI</w:t>
            </w:r>
          </w:p>
        </w:tc>
      </w:tr>
      <w:tr w:rsidR="001D0373" w:rsidRPr="00D4521F" w14:paraId="31D25128" w14:textId="77777777" w:rsidTr="00F266B3">
        <w:trPr>
          <w:gridAfter w:val="1"/>
          <w:wAfter w:w="222" w:type="dxa"/>
          <w:trHeight w:val="450"/>
        </w:trPr>
        <w:tc>
          <w:tcPr>
            <w:tcW w:w="782" w:type="dxa"/>
            <w:vMerge w:val="restart"/>
            <w:tcBorders>
              <w:top w:val="nil"/>
              <w:left w:val="nil"/>
              <w:bottom w:val="single" w:sz="4" w:space="0" w:color="000000"/>
              <w:right w:val="nil"/>
            </w:tcBorders>
            <w:shd w:val="clear" w:color="auto" w:fill="auto"/>
            <w:noWrap/>
            <w:vAlign w:val="bottom"/>
            <w:hideMark/>
          </w:tcPr>
          <w:p w14:paraId="301F4CCB" w14:textId="77777777" w:rsidR="001D0373" w:rsidRPr="00D4521F" w:rsidRDefault="001D0373" w:rsidP="00F266B3">
            <w:pPr>
              <w:spacing w:after="0"/>
              <w:jc w:val="center"/>
              <w:rPr>
                <w:rFonts w:ascii="Georgia" w:eastAsia="Times New Roman" w:hAnsi="Georgia" w:cs="Arial"/>
                <w:sz w:val="20"/>
                <w:szCs w:val="20"/>
              </w:rPr>
            </w:pPr>
            <w:r w:rsidRPr="00D4521F">
              <w:rPr>
                <w:rFonts w:ascii="Georgia" w:eastAsia="Times New Roman" w:hAnsi="Georgia" w:cs="Arial"/>
                <w:sz w:val="20"/>
                <w:szCs w:val="20"/>
              </w:rPr>
              <w:t>Nr. Crt.</w:t>
            </w:r>
          </w:p>
        </w:tc>
        <w:tc>
          <w:tcPr>
            <w:tcW w:w="828" w:type="dxa"/>
            <w:vMerge w:val="restart"/>
            <w:tcBorders>
              <w:top w:val="nil"/>
              <w:left w:val="nil"/>
              <w:bottom w:val="single" w:sz="4" w:space="0" w:color="000000"/>
              <w:right w:val="nil"/>
            </w:tcBorders>
            <w:shd w:val="clear" w:color="auto" w:fill="auto"/>
            <w:noWrap/>
            <w:vAlign w:val="bottom"/>
            <w:hideMark/>
          </w:tcPr>
          <w:p w14:paraId="3BD1C317" w14:textId="77777777" w:rsidR="001D0373" w:rsidRPr="00D4521F" w:rsidRDefault="001D0373" w:rsidP="00F266B3">
            <w:pPr>
              <w:spacing w:after="0"/>
              <w:jc w:val="center"/>
              <w:rPr>
                <w:rFonts w:ascii="Georgia" w:eastAsia="Times New Roman" w:hAnsi="Georgia" w:cs="Arial"/>
                <w:sz w:val="20"/>
                <w:szCs w:val="20"/>
              </w:rPr>
            </w:pPr>
            <w:r w:rsidRPr="00D4521F">
              <w:rPr>
                <w:rFonts w:ascii="Georgia" w:eastAsia="Times New Roman" w:hAnsi="Georgia" w:cs="Arial"/>
                <w:sz w:val="20"/>
                <w:szCs w:val="20"/>
              </w:rPr>
              <w:t>COD</w:t>
            </w:r>
          </w:p>
        </w:tc>
        <w:tc>
          <w:tcPr>
            <w:tcW w:w="2860" w:type="dxa"/>
            <w:vMerge w:val="restart"/>
            <w:tcBorders>
              <w:top w:val="nil"/>
              <w:left w:val="nil"/>
              <w:bottom w:val="single" w:sz="4" w:space="0" w:color="000000"/>
              <w:right w:val="nil"/>
            </w:tcBorders>
            <w:shd w:val="clear" w:color="auto" w:fill="auto"/>
            <w:vAlign w:val="bottom"/>
            <w:hideMark/>
          </w:tcPr>
          <w:p w14:paraId="79361DCC" w14:textId="77777777" w:rsidR="001D0373" w:rsidRPr="00D4521F" w:rsidRDefault="001D0373" w:rsidP="00F266B3">
            <w:pPr>
              <w:spacing w:after="0"/>
              <w:jc w:val="center"/>
              <w:rPr>
                <w:rFonts w:ascii="Georgia" w:eastAsia="Times New Roman" w:hAnsi="Georgia" w:cs="Arial"/>
                <w:sz w:val="20"/>
                <w:szCs w:val="20"/>
              </w:rPr>
            </w:pPr>
            <w:r w:rsidRPr="00D4521F">
              <w:rPr>
                <w:rFonts w:ascii="Georgia" w:eastAsia="Times New Roman" w:hAnsi="Georgia" w:cs="Arial"/>
                <w:sz w:val="20"/>
                <w:szCs w:val="20"/>
              </w:rPr>
              <w:t>DENUMIRE STIINTIFICA</w:t>
            </w:r>
            <w:r w:rsidRPr="00D4521F">
              <w:rPr>
                <w:rFonts w:ascii="Georgia" w:eastAsia="Times New Roman" w:hAnsi="Georgia" w:cs="Arial"/>
                <w:sz w:val="20"/>
                <w:szCs w:val="20"/>
              </w:rPr>
              <w:br/>
              <w:t>(DENUMIRE POPULARA)</w:t>
            </w:r>
          </w:p>
        </w:tc>
        <w:tc>
          <w:tcPr>
            <w:tcW w:w="1400" w:type="dxa"/>
            <w:vMerge w:val="restart"/>
            <w:tcBorders>
              <w:top w:val="nil"/>
              <w:left w:val="nil"/>
              <w:bottom w:val="single" w:sz="4" w:space="0" w:color="000000"/>
              <w:right w:val="nil"/>
            </w:tcBorders>
            <w:shd w:val="clear" w:color="auto" w:fill="auto"/>
            <w:vAlign w:val="bottom"/>
            <w:hideMark/>
          </w:tcPr>
          <w:p w14:paraId="2C221026" w14:textId="77777777" w:rsidR="001D0373" w:rsidRPr="00D4521F" w:rsidRDefault="001D0373" w:rsidP="00F266B3">
            <w:pPr>
              <w:spacing w:after="0"/>
              <w:jc w:val="center"/>
              <w:rPr>
                <w:rFonts w:ascii="Georgia" w:eastAsia="Times New Roman" w:hAnsi="Georgia" w:cs="Arial"/>
                <w:sz w:val="20"/>
                <w:szCs w:val="20"/>
              </w:rPr>
            </w:pPr>
            <w:r w:rsidRPr="00D4521F">
              <w:rPr>
                <w:rFonts w:ascii="Georgia" w:eastAsia="Times New Roman" w:hAnsi="Georgia" w:cs="Arial"/>
                <w:sz w:val="20"/>
                <w:szCs w:val="20"/>
              </w:rPr>
              <w:t>Cantitate</w:t>
            </w:r>
          </w:p>
        </w:tc>
      </w:tr>
      <w:tr w:rsidR="001D0373" w:rsidRPr="00D4521F" w14:paraId="408045F0" w14:textId="77777777" w:rsidTr="00A743A7">
        <w:trPr>
          <w:trHeight w:val="112"/>
        </w:trPr>
        <w:tc>
          <w:tcPr>
            <w:tcW w:w="782" w:type="dxa"/>
            <w:vMerge/>
            <w:tcBorders>
              <w:top w:val="nil"/>
              <w:left w:val="nil"/>
              <w:bottom w:val="single" w:sz="4" w:space="0" w:color="000000"/>
              <w:right w:val="nil"/>
            </w:tcBorders>
            <w:vAlign w:val="center"/>
            <w:hideMark/>
          </w:tcPr>
          <w:p w14:paraId="6C802CB7" w14:textId="77777777" w:rsidR="001D0373" w:rsidRPr="00D4521F" w:rsidRDefault="001D0373" w:rsidP="00F266B3">
            <w:pPr>
              <w:spacing w:after="0"/>
              <w:rPr>
                <w:rFonts w:ascii="Georgia" w:eastAsia="Times New Roman" w:hAnsi="Georgia" w:cs="Arial"/>
                <w:sz w:val="20"/>
                <w:szCs w:val="20"/>
              </w:rPr>
            </w:pPr>
          </w:p>
        </w:tc>
        <w:tc>
          <w:tcPr>
            <w:tcW w:w="828" w:type="dxa"/>
            <w:vMerge/>
            <w:tcBorders>
              <w:top w:val="nil"/>
              <w:left w:val="nil"/>
              <w:bottom w:val="single" w:sz="4" w:space="0" w:color="000000"/>
              <w:right w:val="nil"/>
            </w:tcBorders>
            <w:vAlign w:val="center"/>
            <w:hideMark/>
          </w:tcPr>
          <w:p w14:paraId="0C4069BC" w14:textId="77777777" w:rsidR="001D0373" w:rsidRPr="00D4521F" w:rsidRDefault="001D0373" w:rsidP="00F266B3">
            <w:pPr>
              <w:spacing w:after="0"/>
              <w:rPr>
                <w:rFonts w:ascii="Georgia" w:eastAsia="Times New Roman" w:hAnsi="Georgia" w:cs="Arial"/>
                <w:sz w:val="20"/>
                <w:szCs w:val="20"/>
              </w:rPr>
            </w:pPr>
          </w:p>
        </w:tc>
        <w:tc>
          <w:tcPr>
            <w:tcW w:w="2860" w:type="dxa"/>
            <w:vMerge/>
            <w:tcBorders>
              <w:top w:val="nil"/>
              <w:left w:val="nil"/>
              <w:bottom w:val="single" w:sz="4" w:space="0" w:color="000000"/>
              <w:right w:val="nil"/>
            </w:tcBorders>
            <w:vAlign w:val="center"/>
            <w:hideMark/>
          </w:tcPr>
          <w:p w14:paraId="1E251183" w14:textId="77777777" w:rsidR="001D0373" w:rsidRPr="00D4521F" w:rsidRDefault="001D0373" w:rsidP="00F266B3">
            <w:pPr>
              <w:spacing w:after="0"/>
              <w:rPr>
                <w:rFonts w:ascii="Georgia" w:eastAsia="Times New Roman" w:hAnsi="Georgia" w:cs="Arial"/>
                <w:sz w:val="20"/>
                <w:szCs w:val="20"/>
              </w:rPr>
            </w:pPr>
          </w:p>
        </w:tc>
        <w:tc>
          <w:tcPr>
            <w:tcW w:w="1400" w:type="dxa"/>
            <w:vMerge/>
            <w:tcBorders>
              <w:top w:val="nil"/>
              <w:left w:val="nil"/>
              <w:bottom w:val="single" w:sz="4" w:space="0" w:color="000000"/>
              <w:right w:val="nil"/>
            </w:tcBorders>
            <w:vAlign w:val="center"/>
            <w:hideMark/>
          </w:tcPr>
          <w:p w14:paraId="0F1D9B9F" w14:textId="77777777" w:rsidR="001D0373" w:rsidRPr="00D4521F" w:rsidRDefault="001D0373" w:rsidP="00F266B3">
            <w:pPr>
              <w:spacing w:after="0"/>
              <w:rPr>
                <w:rFonts w:ascii="Georgia" w:eastAsia="Times New Roman" w:hAnsi="Georgia" w:cs="Arial"/>
                <w:sz w:val="20"/>
                <w:szCs w:val="20"/>
              </w:rPr>
            </w:pPr>
          </w:p>
        </w:tc>
        <w:tc>
          <w:tcPr>
            <w:tcW w:w="222" w:type="dxa"/>
            <w:tcBorders>
              <w:top w:val="nil"/>
              <w:left w:val="nil"/>
              <w:bottom w:val="nil"/>
              <w:right w:val="nil"/>
            </w:tcBorders>
            <w:shd w:val="clear" w:color="auto" w:fill="auto"/>
            <w:noWrap/>
            <w:vAlign w:val="bottom"/>
            <w:hideMark/>
          </w:tcPr>
          <w:p w14:paraId="7DE7CBBE" w14:textId="77777777" w:rsidR="001D0373" w:rsidRPr="00D4521F" w:rsidRDefault="001D0373" w:rsidP="00F266B3">
            <w:pPr>
              <w:spacing w:after="0"/>
              <w:jc w:val="center"/>
              <w:rPr>
                <w:rFonts w:ascii="Georgia" w:eastAsia="Times New Roman" w:hAnsi="Georgia" w:cs="Arial"/>
                <w:sz w:val="20"/>
                <w:szCs w:val="20"/>
              </w:rPr>
            </w:pPr>
          </w:p>
        </w:tc>
      </w:tr>
      <w:tr w:rsidR="001D0373" w:rsidRPr="00D4521F" w14:paraId="20CB87FE" w14:textId="77777777" w:rsidTr="00F266B3">
        <w:trPr>
          <w:trHeight w:val="630"/>
        </w:trPr>
        <w:tc>
          <w:tcPr>
            <w:tcW w:w="782" w:type="dxa"/>
            <w:tcBorders>
              <w:top w:val="nil"/>
              <w:left w:val="nil"/>
              <w:bottom w:val="single" w:sz="4" w:space="0" w:color="000000"/>
              <w:right w:val="nil"/>
            </w:tcBorders>
            <w:shd w:val="clear" w:color="auto" w:fill="auto"/>
            <w:noWrap/>
            <w:vAlign w:val="bottom"/>
            <w:hideMark/>
          </w:tcPr>
          <w:p w14:paraId="1407E33A" w14:textId="77777777" w:rsidR="001D0373" w:rsidRPr="00D4521F" w:rsidRDefault="001D0373" w:rsidP="00F266B3">
            <w:pPr>
              <w:spacing w:after="0"/>
              <w:jc w:val="center"/>
              <w:rPr>
                <w:rFonts w:ascii="Georgia" w:eastAsia="Times New Roman" w:hAnsi="Georgia" w:cs="Arial"/>
                <w:sz w:val="20"/>
                <w:szCs w:val="20"/>
              </w:rPr>
            </w:pPr>
            <w:r w:rsidRPr="00D4521F">
              <w:rPr>
                <w:rFonts w:ascii="Georgia" w:eastAsia="Times New Roman" w:hAnsi="Georgia" w:cs="Arial"/>
                <w:sz w:val="20"/>
                <w:szCs w:val="20"/>
              </w:rPr>
              <w:t>1</w:t>
            </w:r>
          </w:p>
        </w:tc>
        <w:tc>
          <w:tcPr>
            <w:tcW w:w="828" w:type="dxa"/>
            <w:tcBorders>
              <w:top w:val="nil"/>
              <w:left w:val="nil"/>
              <w:bottom w:val="single" w:sz="4" w:space="0" w:color="000000"/>
              <w:right w:val="nil"/>
            </w:tcBorders>
            <w:shd w:val="clear" w:color="auto" w:fill="auto"/>
            <w:noWrap/>
            <w:vAlign w:val="bottom"/>
            <w:hideMark/>
          </w:tcPr>
          <w:p w14:paraId="0DA4F626" w14:textId="77777777" w:rsidR="001D0373" w:rsidRPr="00D4521F" w:rsidRDefault="001D0373" w:rsidP="00F266B3">
            <w:pPr>
              <w:spacing w:after="0"/>
              <w:jc w:val="center"/>
              <w:rPr>
                <w:rFonts w:ascii="Georgia" w:eastAsia="Times New Roman" w:hAnsi="Georgia" w:cs="Arial"/>
                <w:sz w:val="20"/>
                <w:szCs w:val="20"/>
              </w:rPr>
            </w:pPr>
            <w:r w:rsidRPr="00D4521F">
              <w:rPr>
                <w:rFonts w:ascii="Georgia" w:eastAsia="Times New Roman" w:hAnsi="Georgia" w:cs="Arial"/>
                <w:sz w:val="20"/>
                <w:szCs w:val="20"/>
              </w:rPr>
              <w:t>A.c.</w:t>
            </w:r>
          </w:p>
        </w:tc>
        <w:tc>
          <w:tcPr>
            <w:tcW w:w="2860" w:type="dxa"/>
            <w:tcBorders>
              <w:top w:val="nil"/>
              <w:left w:val="nil"/>
              <w:bottom w:val="single" w:sz="4" w:space="0" w:color="000000"/>
              <w:right w:val="nil"/>
            </w:tcBorders>
            <w:shd w:val="clear" w:color="auto" w:fill="auto"/>
            <w:vAlign w:val="bottom"/>
            <w:hideMark/>
          </w:tcPr>
          <w:p w14:paraId="0C83CDA0" w14:textId="77777777" w:rsidR="001D0373" w:rsidRPr="00D4521F" w:rsidRDefault="001D0373" w:rsidP="00F266B3">
            <w:pPr>
              <w:spacing w:after="0"/>
              <w:rPr>
                <w:rFonts w:ascii="Georgia" w:eastAsia="Times New Roman" w:hAnsi="Georgia" w:cs="Arial"/>
                <w:sz w:val="20"/>
                <w:szCs w:val="20"/>
              </w:rPr>
            </w:pPr>
            <w:r w:rsidRPr="00D4521F">
              <w:rPr>
                <w:rFonts w:ascii="Georgia" w:eastAsia="Times New Roman" w:hAnsi="Georgia" w:cs="Arial"/>
                <w:sz w:val="20"/>
                <w:szCs w:val="20"/>
              </w:rPr>
              <w:t>Acer campestre</w:t>
            </w:r>
            <w:r w:rsidRPr="00D4521F">
              <w:rPr>
                <w:rFonts w:ascii="Georgia" w:eastAsia="Times New Roman" w:hAnsi="Georgia" w:cs="Arial"/>
                <w:sz w:val="20"/>
                <w:szCs w:val="20"/>
              </w:rPr>
              <w:br/>
              <w:t>(jugastru)</w:t>
            </w:r>
          </w:p>
        </w:tc>
        <w:tc>
          <w:tcPr>
            <w:tcW w:w="1400" w:type="dxa"/>
            <w:tcBorders>
              <w:top w:val="nil"/>
              <w:left w:val="nil"/>
              <w:bottom w:val="single" w:sz="4" w:space="0" w:color="000000"/>
              <w:right w:val="nil"/>
            </w:tcBorders>
            <w:shd w:val="clear" w:color="auto" w:fill="auto"/>
            <w:noWrap/>
            <w:vAlign w:val="bottom"/>
            <w:hideMark/>
          </w:tcPr>
          <w:p w14:paraId="377420FB" w14:textId="43923649" w:rsidR="001D0373" w:rsidRPr="00D4521F" w:rsidRDefault="00F25DD5" w:rsidP="00F266B3">
            <w:pPr>
              <w:spacing w:after="0"/>
              <w:jc w:val="center"/>
              <w:rPr>
                <w:rFonts w:ascii="Georgia" w:eastAsia="Times New Roman" w:hAnsi="Georgia" w:cs="Arial"/>
                <w:sz w:val="20"/>
                <w:szCs w:val="20"/>
              </w:rPr>
            </w:pPr>
            <w:r>
              <w:rPr>
                <w:rFonts w:ascii="Georgia" w:eastAsia="Times New Roman" w:hAnsi="Georgia" w:cs="Arial"/>
                <w:sz w:val="20"/>
                <w:szCs w:val="20"/>
              </w:rPr>
              <w:t>42</w:t>
            </w:r>
            <w:r w:rsidR="001D0373" w:rsidRPr="00D4521F">
              <w:rPr>
                <w:rFonts w:ascii="Georgia" w:eastAsia="Times New Roman" w:hAnsi="Georgia" w:cs="Arial"/>
                <w:sz w:val="20"/>
                <w:szCs w:val="20"/>
              </w:rPr>
              <w:t xml:space="preserve"> buc</w:t>
            </w:r>
          </w:p>
        </w:tc>
        <w:tc>
          <w:tcPr>
            <w:tcW w:w="222" w:type="dxa"/>
            <w:vAlign w:val="center"/>
            <w:hideMark/>
          </w:tcPr>
          <w:p w14:paraId="7D221D50" w14:textId="77777777" w:rsidR="001D0373" w:rsidRPr="00D4521F" w:rsidRDefault="001D0373" w:rsidP="00F266B3">
            <w:pPr>
              <w:spacing w:after="0"/>
              <w:rPr>
                <w:rFonts w:ascii="Georgia" w:eastAsia="Times New Roman" w:hAnsi="Georgia" w:cs="Arial"/>
                <w:sz w:val="20"/>
                <w:szCs w:val="20"/>
              </w:rPr>
            </w:pPr>
          </w:p>
        </w:tc>
      </w:tr>
      <w:tr w:rsidR="001D0373" w:rsidRPr="00D4521F" w14:paraId="4DC82E40" w14:textId="77777777" w:rsidTr="00D4521F">
        <w:trPr>
          <w:trHeight w:val="100"/>
        </w:trPr>
        <w:tc>
          <w:tcPr>
            <w:tcW w:w="782" w:type="dxa"/>
            <w:tcBorders>
              <w:top w:val="nil"/>
              <w:left w:val="nil"/>
              <w:bottom w:val="single" w:sz="4" w:space="0" w:color="000000"/>
              <w:right w:val="nil"/>
            </w:tcBorders>
            <w:shd w:val="clear" w:color="auto" w:fill="auto"/>
            <w:noWrap/>
            <w:vAlign w:val="bottom"/>
            <w:hideMark/>
          </w:tcPr>
          <w:p w14:paraId="3B2CCD8D" w14:textId="77777777" w:rsidR="001D0373" w:rsidRPr="00D4521F" w:rsidRDefault="001D0373" w:rsidP="00F266B3">
            <w:pPr>
              <w:spacing w:after="0"/>
              <w:jc w:val="center"/>
              <w:rPr>
                <w:rFonts w:ascii="Georgia" w:eastAsia="Times New Roman" w:hAnsi="Georgia" w:cs="Arial"/>
                <w:sz w:val="20"/>
                <w:szCs w:val="20"/>
              </w:rPr>
            </w:pPr>
            <w:r w:rsidRPr="00D4521F">
              <w:rPr>
                <w:rFonts w:ascii="Georgia" w:eastAsia="Times New Roman" w:hAnsi="Georgia" w:cs="Arial"/>
                <w:sz w:val="20"/>
                <w:szCs w:val="20"/>
              </w:rPr>
              <w:t>2</w:t>
            </w:r>
          </w:p>
        </w:tc>
        <w:tc>
          <w:tcPr>
            <w:tcW w:w="828" w:type="dxa"/>
            <w:tcBorders>
              <w:top w:val="nil"/>
              <w:left w:val="nil"/>
              <w:bottom w:val="single" w:sz="4" w:space="0" w:color="000000"/>
              <w:right w:val="nil"/>
            </w:tcBorders>
            <w:shd w:val="clear" w:color="auto" w:fill="auto"/>
            <w:noWrap/>
            <w:vAlign w:val="bottom"/>
            <w:hideMark/>
          </w:tcPr>
          <w:p w14:paraId="40D66F7E" w14:textId="77777777" w:rsidR="001D0373" w:rsidRPr="00D4521F" w:rsidRDefault="001D0373" w:rsidP="00F266B3">
            <w:pPr>
              <w:spacing w:after="0"/>
              <w:jc w:val="center"/>
              <w:rPr>
                <w:rFonts w:ascii="Georgia" w:eastAsia="Times New Roman" w:hAnsi="Georgia" w:cs="Arial"/>
                <w:sz w:val="20"/>
                <w:szCs w:val="20"/>
              </w:rPr>
            </w:pPr>
            <w:r w:rsidRPr="00D4521F">
              <w:rPr>
                <w:rFonts w:ascii="Georgia" w:eastAsia="Times New Roman" w:hAnsi="Georgia" w:cs="Arial"/>
                <w:sz w:val="20"/>
                <w:szCs w:val="20"/>
              </w:rPr>
              <w:t>B.p.</w:t>
            </w:r>
          </w:p>
        </w:tc>
        <w:tc>
          <w:tcPr>
            <w:tcW w:w="2860" w:type="dxa"/>
            <w:tcBorders>
              <w:top w:val="nil"/>
              <w:left w:val="nil"/>
              <w:bottom w:val="single" w:sz="4" w:space="0" w:color="000000"/>
              <w:right w:val="nil"/>
            </w:tcBorders>
            <w:shd w:val="clear" w:color="auto" w:fill="auto"/>
            <w:vAlign w:val="bottom"/>
            <w:hideMark/>
          </w:tcPr>
          <w:p w14:paraId="7D80035F" w14:textId="77777777" w:rsidR="001D0373" w:rsidRPr="00D4521F" w:rsidRDefault="001D0373" w:rsidP="00F266B3">
            <w:pPr>
              <w:spacing w:after="0"/>
              <w:rPr>
                <w:rFonts w:ascii="Georgia" w:eastAsia="Times New Roman" w:hAnsi="Georgia" w:cs="Arial"/>
                <w:sz w:val="20"/>
                <w:szCs w:val="20"/>
              </w:rPr>
            </w:pPr>
            <w:r w:rsidRPr="00D4521F">
              <w:rPr>
                <w:rFonts w:ascii="Georgia" w:eastAsia="Times New Roman" w:hAnsi="Georgia" w:cs="Arial"/>
                <w:sz w:val="20"/>
                <w:szCs w:val="20"/>
              </w:rPr>
              <w:t>Betula pendula</w:t>
            </w:r>
            <w:r w:rsidRPr="00D4521F">
              <w:rPr>
                <w:rFonts w:ascii="Georgia" w:eastAsia="Times New Roman" w:hAnsi="Georgia" w:cs="Arial"/>
                <w:sz w:val="20"/>
                <w:szCs w:val="20"/>
              </w:rPr>
              <w:br/>
              <w:t>(mesteacăn)</w:t>
            </w:r>
          </w:p>
        </w:tc>
        <w:tc>
          <w:tcPr>
            <w:tcW w:w="1400" w:type="dxa"/>
            <w:tcBorders>
              <w:top w:val="nil"/>
              <w:left w:val="nil"/>
              <w:bottom w:val="single" w:sz="4" w:space="0" w:color="000000"/>
              <w:right w:val="nil"/>
            </w:tcBorders>
            <w:shd w:val="clear" w:color="auto" w:fill="auto"/>
            <w:noWrap/>
            <w:vAlign w:val="bottom"/>
            <w:hideMark/>
          </w:tcPr>
          <w:p w14:paraId="330E421B" w14:textId="77777777" w:rsidR="001D0373" w:rsidRPr="00D4521F" w:rsidRDefault="001D0373" w:rsidP="00F266B3">
            <w:pPr>
              <w:spacing w:after="0"/>
              <w:jc w:val="center"/>
              <w:rPr>
                <w:rFonts w:ascii="Georgia" w:eastAsia="Times New Roman" w:hAnsi="Georgia" w:cs="Arial"/>
                <w:sz w:val="20"/>
                <w:szCs w:val="20"/>
              </w:rPr>
            </w:pPr>
            <w:r w:rsidRPr="00D4521F">
              <w:rPr>
                <w:rFonts w:ascii="Georgia" w:eastAsia="Times New Roman" w:hAnsi="Georgia" w:cs="Arial"/>
                <w:sz w:val="20"/>
                <w:szCs w:val="20"/>
              </w:rPr>
              <w:t>3 buc</w:t>
            </w:r>
          </w:p>
        </w:tc>
        <w:tc>
          <w:tcPr>
            <w:tcW w:w="222" w:type="dxa"/>
            <w:vAlign w:val="center"/>
            <w:hideMark/>
          </w:tcPr>
          <w:p w14:paraId="450AE38B" w14:textId="77777777" w:rsidR="001D0373" w:rsidRPr="00D4521F" w:rsidRDefault="001D0373" w:rsidP="00F266B3">
            <w:pPr>
              <w:spacing w:after="0"/>
              <w:rPr>
                <w:rFonts w:ascii="Georgia" w:eastAsia="Times New Roman" w:hAnsi="Georgia" w:cs="Arial"/>
                <w:sz w:val="20"/>
                <w:szCs w:val="20"/>
              </w:rPr>
            </w:pPr>
          </w:p>
        </w:tc>
      </w:tr>
      <w:tr w:rsidR="001D0373" w:rsidRPr="00D4521F" w14:paraId="0E9C6E6A" w14:textId="77777777" w:rsidTr="00F266B3">
        <w:trPr>
          <w:trHeight w:val="315"/>
        </w:trPr>
        <w:tc>
          <w:tcPr>
            <w:tcW w:w="5870" w:type="dxa"/>
            <w:gridSpan w:val="4"/>
            <w:tcBorders>
              <w:top w:val="single" w:sz="4" w:space="0" w:color="000000"/>
              <w:left w:val="nil"/>
              <w:bottom w:val="single" w:sz="4" w:space="0" w:color="000000"/>
              <w:right w:val="nil"/>
            </w:tcBorders>
            <w:shd w:val="clear" w:color="auto" w:fill="auto"/>
            <w:noWrap/>
            <w:vAlign w:val="bottom"/>
            <w:hideMark/>
          </w:tcPr>
          <w:p w14:paraId="13A33687" w14:textId="77777777" w:rsidR="001D0373" w:rsidRPr="00D4521F" w:rsidRDefault="001D0373" w:rsidP="00F266B3">
            <w:pPr>
              <w:spacing w:after="0"/>
              <w:rPr>
                <w:rFonts w:ascii="Georgia" w:eastAsia="Times New Roman" w:hAnsi="Georgia" w:cs="Arial"/>
                <w:sz w:val="20"/>
                <w:szCs w:val="20"/>
              </w:rPr>
            </w:pPr>
            <w:r w:rsidRPr="00D4521F">
              <w:rPr>
                <w:rFonts w:ascii="Georgia" w:eastAsia="Times New Roman" w:hAnsi="Georgia" w:cs="Arial"/>
                <w:sz w:val="20"/>
                <w:szCs w:val="20"/>
              </w:rPr>
              <w:t>ARBUSTI</w:t>
            </w:r>
          </w:p>
        </w:tc>
        <w:tc>
          <w:tcPr>
            <w:tcW w:w="222" w:type="dxa"/>
            <w:vAlign w:val="center"/>
            <w:hideMark/>
          </w:tcPr>
          <w:p w14:paraId="776F9462" w14:textId="77777777" w:rsidR="001D0373" w:rsidRPr="00D4521F" w:rsidRDefault="001D0373" w:rsidP="00F266B3">
            <w:pPr>
              <w:spacing w:after="0"/>
              <w:rPr>
                <w:rFonts w:ascii="Georgia" w:eastAsia="Times New Roman" w:hAnsi="Georgia" w:cs="Arial"/>
                <w:sz w:val="20"/>
                <w:szCs w:val="20"/>
              </w:rPr>
            </w:pPr>
          </w:p>
        </w:tc>
      </w:tr>
      <w:tr w:rsidR="001D0373" w:rsidRPr="00D4521F" w14:paraId="182E5D26" w14:textId="77777777" w:rsidTr="00A743A7">
        <w:trPr>
          <w:trHeight w:val="518"/>
        </w:trPr>
        <w:tc>
          <w:tcPr>
            <w:tcW w:w="782" w:type="dxa"/>
            <w:tcBorders>
              <w:top w:val="nil"/>
              <w:left w:val="nil"/>
              <w:bottom w:val="single" w:sz="4" w:space="0" w:color="000000"/>
              <w:right w:val="nil"/>
            </w:tcBorders>
            <w:shd w:val="clear" w:color="auto" w:fill="auto"/>
            <w:noWrap/>
            <w:vAlign w:val="bottom"/>
            <w:hideMark/>
          </w:tcPr>
          <w:p w14:paraId="224480E5" w14:textId="77777777" w:rsidR="001D0373" w:rsidRPr="00D4521F" w:rsidRDefault="001D0373" w:rsidP="00F266B3">
            <w:pPr>
              <w:spacing w:after="0"/>
              <w:jc w:val="center"/>
              <w:rPr>
                <w:rFonts w:ascii="Georgia" w:eastAsia="Times New Roman" w:hAnsi="Georgia" w:cs="Arial"/>
                <w:sz w:val="20"/>
                <w:szCs w:val="20"/>
              </w:rPr>
            </w:pPr>
            <w:r w:rsidRPr="00D4521F">
              <w:rPr>
                <w:rFonts w:ascii="Georgia" w:eastAsia="Times New Roman" w:hAnsi="Georgia" w:cs="Arial"/>
                <w:sz w:val="20"/>
                <w:szCs w:val="20"/>
              </w:rPr>
              <w:t>1</w:t>
            </w:r>
          </w:p>
        </w:tc>
        <w:tc>
          <w:tcPr>
            <w:tcW w:w="828" w:type="dxa"/>
            <w:tcBorders>
              <w:top w:val="nil"/>
              <w:left w:val="nil"/>
              <w:bottom w:val="single" w:sz="4" w:space="0" w:color="000000"/>
              <w:right w:val="nil"/>
            </w:tcBorders>
            <w:shd w:val="clear" w:color="auto" w:fill="auto"/>
            <w:noWrap/>
            <w:vAlign w:val="bottom"/>
            <w:hideMark/>
          </w:tcPr>
          <w:p w14:paraId="3911A75C" w14:textId="77777777" w:rsidR="001D0373" w:rsidRPr="00D4521F" w:rsidRDefault="001D0373" w:rsidP="00F266B3">
            <w:pPr>
              <w:spacing w:after="0"/>
              <w:jc w:val="center"/>
              <w:rPr>
                <w:rFonts w:ascii="Georgia" w:eastAsia="Times New Roman" w:hAnsi="Georgia" w:cs="Arial"/>
                <w:sz w:val="20"/>
                <w:szCs w:val="20"/>
              </w:rPr>
            </w:pPr>
            <w:r w:rsidRPr="00D4521F">
              <w:rPr>
                <w:rFonts w:ascii="Georgia" w:eastAsia="Times New Roman" w:hAnsi="Georgia" w:cs="Arial"/>
                <w:sz w:val="20"/>
                <w:szCs w:val="20"/>
              </w:rPr>
              <w:t>C.d.</w:t>
            </w:r>
          </w:p>
        </w:tc>
        <w:tc>
          <w:tcPr>
            <w:tcW w:w="2860" w:type="dxa"/>
            <w:tcBorders>
              <w:top w:val="nil"/>
              <w:left w:val="nil"/>
              <w:bottom w:val="single" w:sz="4" w:space="0" w:color="000000"/>
              <w:right w:val="nil"/>
            </w:tcBorders>
            <w:shd w:val="clear" w:color="auto" w:fill="auto"/>
            <w:vAlign w:val="bottom"/>
            <w:hideMark/>
          </w:tcPr>
          <w:p w14:paraId="754E49EA" w14:textId="77777777" w:rsidR="001D0373" w:rsidRPr="00D4521F" w:rsidRDefault="001D0373" w:rsidP="00F266B3">
            <w:pPr>
              <w:spacing w:after="0"/>
              <w:rPr>
                <w:rFonts w:ascii="Georgia" w:eastAsia="Times New Roman" w:hAnsi="Georgia" w:cs="Arial"/>
                <w:sz w:val="20"/>
                <w:szCs w:val="20"/>
              </w:rPr>
            </w:pPr>
            <w:r w:rsidRPr="00D4521F">
              <w:rPr>
                <w:rFonts w:ascii="Georgia" w:eastAsia="Times New Roman" w:hAnsi="Georgia" w:cs="Arial"/>
                <w:sz w:val="20"/>
                <w:szCs w:val="20"/>
              </w:rPr>
              <w:t>Cotoneaster dammeri</w:t>
            </w:r>
          </w:p>
          <w:p w14:paraId="57767983" w14:textId="77777777" w:rsidR="001D0373" w:rsidRPr="00D4521F" w:rsidRDefault="001D0373" w:rsidP="00F266B3">
            <w:pPr>
              <w:spacing w:after="0"/>
              <w:rPr>
                <w:rFonts w:ascii="Georgia" w:eastAsia="Times New Roman" w:hAnsi="Georgia" w:cs="Arial"/>
                <w:sz w:val="20"/>
                <w:szCs w:val="20"/>
              </w:rPr>
            </w:pPr>
            <w:r w:rsidRPr="00D4521F">
              <w:rPr>
                <w:rFonts w:ascii="Georgia" w:eastAsia="Times New Roman" w:hAnsi="Georgia" w:cs="Arial"/>
                <w:sz w:val="20"/>
                <w:szCs w:val="20"/>
              </w:rPr>
              <w:t>(cotoneaster)</w:t>
            </w:r>
          </w:p>
        </w:tc>
        <w:tc>
          <w:tcPr>
            <w:tcW w:w="1400" w:type="dxa"/>
            <w:tcBorders>
              <w:top w:val="nil"/>
              <w:left w:val="nil"/>
              <w:bottom w:val="single" w:sz="4" w:space="0" w:color="000000"/>
              <w:right w:val="nil"/>
            </w:tcBorders>
            <w:shd w:val="clear" w:color="auto" w:fill="auto"/>
            <w:noWrap/>
            <w:vAlign w:val="bottom"/>
            <w:hideMark/>
          </w:tcPr>
          <w:p w14:paraId="772078D1" w14:textId="77777777" w:rsidR="001D0373" w:rsidRPr="00D4521F" w:rsidRDefault="001D0373" w:rsidP="00F266B3">
            <w:pPr>
              <w:spacing w:after="0"/>
              <w:jc w:val="center"/>
              <w:rPr>
                <w:rFonts w:ascii="Georgia" w:eastAsia="Times New Roman" w:hAnsi="Georgia" w:cs="Arial"/>
                <w:sz w:val="20"/>
                <w:szCs w:val="20"/>
              </w:rPr>
            </w:pPr>
            <w:r w:rsidRPr="00D4521F">
              <w:rPr>
                <w:rFonts w:ascii="Georgia" w:eastAsia="Times New Roman" w:hAnsi="Georgia" w:cs="Arial"/>
                <w:sz w:val="20"/>
                <w:szCs w:val="20"/>
              </w:rPr>
              <w:t>119 buc</w:t>
            </w:r>
          </w:p>
        </w:tc>
        <w:tc>
          <w:tcPr>
            <w:tcW w:w="222" w:type="dxa"/>
            <w:vAlign w:val="center"/>
            <w:hideMark/>
          </w:tcPr>
          <w:p w14:paraId="33C7EF26" w14:textId="77777777" w:rsidR="001D0373" w:rsidRPr="00D4521F" w:rsidRDefault="001D0373" w:rsidP="00F266B3">
            <w:pPr>
              <w:spacing w:after="0"/>
              <w:rPr>
                <w:rFonts w:ascii="Georgia" w:eastAsia="Times New Roman" w:hAnsi="Georgia" w:cs="Arial"/>
                <w:sz w:val="20"/>
                <w:szCs w:val="20"/>
              </w:rPr>
            </w:pPr>
          </w:p>
        </w:tc>
      </w:tr>
      <w:tr w:rsidR="001D0373" w:rsidRPr="00D4521F" w14:paraId="3F5A5345" w14:textId="77777777" w:rsidTr="00F266B3">
        <w:trPr>
          <w:trHeight w:val="630"/>
        </w:trPr>
        <w:tc>
          <w:tcPr>
            <w:tcW w:w="782" w:type="dxa"/>
            <w:tcBorders>
              <w:top w:val="nil"/>
              <w:left w:val="nil"/>
              <w:bottom w:val="single" w:sz="4" w:space="0" w:color="000000"/>
              <w:right w:val="nil"/>
            </w:tcBorders>
            <w:shd w:val="clear" w:color="auto" w:fill="auto"/>
            <w:noWrap/>
            <w:vAlign w:val="bottom"/>
            <w:hideMark/>
          </w:tcPr>
          <w:p w14:paraId="45B83433" w14:textId="77777777" w:rsidR="001D0373" w:rsidRPr="00D4521F" w:rsidRDefault="001D0373" w:rsidP="00F266B3">
            <w:pPr>
              <w:spacing w:after="0"/>
              <w:jc w:val="center"/>
              <w:rPr>
                <w:rFonts w:ascii="Georgia" w:eastAsia="Times New Roman" w:hAnsi="Georgia" w:cs="Arial"/>
                <w:sz w:val="20"/>
                <w:szCs w:val="20"/>
              </w:rPr>
            </w:pPr>
            <w:r w:rsidRPr="00D4521F">
              <w:rPr>
                <w:rFonts w:ascii="Georgia" w:eastAsia="Times New Roman" w:hAnsi="Georgia" w:cs="Arial"/>
                <w:sz w:val="20"/>
                <w:szCs w:val="20"/>
              </w:rPr>
              <w:t>2</w:t>
            </w:r>
          </w:p>
        </w:tc>
        <w:tc>
          <w:tcPr>
            <w:tcW w:w="828" w:type="dxa"/>
            <w:tcBorders>
              <w:top w:val="nil"/>
              <w:left w:val="nil"/>
              <w:bottom w:val="single" w:sz="4" w:space="0" w:color="000000"/>
              <w:right w:val="nil"/>
            </w:tcBorders>
            <w:shd w:val="clear" w:color="auto" w:fill="auto"/>
            <w:noWrap/>
            <w:vAlign w:val="bottom"/>
            <w:hideMark/>
          </w:tcPr>
          <w:p w14:paraId="46B7679C" w14:textId="77777777" w:rsidR="001D0373" w:rsidRPr="00D4521F" w:rsidRDefault="001D0373" w:rsidP="00F266B3">
            <w:pPr>
              <w:spacing w:after="0"/>
              <w:jc w:val="center"/>
              <w:rPr>
                <w:rFonts w:ascii="Georgia" w:eastAsia="Times New Roman" w:hAnsi="Georgia" w:cs="Arial"/>
                <w:sz w:val="20"/>
                <w:szCs w:val="20"/>
              </w:rPr>
            </w:pPr>
            <w:r w:rsidRPr="00D4521F">
              <w:rPr>
                <w:rFonts w:ascii="Georgia" w:eastAsia="Times New Roman" w:hAnsi="Georgia" w:cs="Arial"/>
                <w:sz w:val="20"/>
                <w:szCs w:val="20"/>
              </w:rPr>
              <w:t>L.v.</w:t>
            </w:r>
          </w:p>
        </w:tc>
        <w:tc>
          <w:tcPr>
            <w:tcW w:w="2860" w:type="dxa"/>
            <w:tcBorders>
              <w:top w:val="nil"/>
              <w:left w:val="nil"/>
              <w:bottom w:val="single" w:sz="4" w:space="0" w:color="000000"/>
              <w:right w:val="nil"/>
            </w:tcBorders>
            <w:shd w:val="clear" w:color="auto" w:fill="auto"/>
            <w:vAlign w:val="bottom"/>
            <w:hideMark/>
          </w:tcPr>
          <w:p w14:paraId="050EB8C5" w14:textId="77777777" w:rsidR="001D0373" w:rsidRPr="00D4521F" w:rsidRDefault="001D0373" w:rsidP="00F266B3">
            <w:pPr>
              <w:spacing w:after="0"/>
              <w:rPr>
                <w:rFonts w:ascii="Georgia" w:eastAsia="Times New Roman" w:hAnsi="Georgia" w:cs="Arial"/>
                <w:sz w:val="20"/>
                <w:szCs w:val="20"/>
              </w:rPr>
            </w:pPr>
            <w:r w:rsidRPr="00D4521F">
              <w:rPr>
                <w:rFonts w:ascii="Georgia" w:eastAsia="Times New Roman" w:hAnsi="Georgia" w:cs="Arial"/>
                <w:sz w:val="20"/>
                <w:szCs w:val="20"/>
              </w:rPr>
              <w:t>Ligustrum vulgare – gard viu</w:t>
            </w:r>
            <w:r w:rsidRPr="00D4521F">
              <w:rPr>
                <w:rFonts w:ascii="Georgia" w:eastAsia="Times New Roman" w:hAnsi="Georgia" w:cs="Arial"/>
                <w:sz w:val="20"/>
                <w:szCs w:val="20"/>
              </w:rPr>
              <w:br/>
              <w:t>(lemn câinesc)</w:t>
            </w:r>
          </w:p>
        </w:tc>
        <w:tc>
          <w:tcPr>
            <w:tcW w:w="1400" w:type="dxa"/>
            <w:tcBorders>
              <w:top w:val="nil"/>
              <w:left w:val="nil"/>
              <w:bottom w:val="single" w:sz="4" w:space="0" w:color="000000"/>
              <w:right w:val="nil"/>
            </w:tcBorders>
            <w:shd w:val="clear" w:color="auto" w:fill="auto"/>
            <w:noWrap/>
            <w:vAlign w:val="bottom"/>
            <w:hideMark/>
          </w:tcPr>
          <w:p w14:paraId="20D32307" w14:textId="77777777" w:rsidR="001D0373" w:rsidRPr="00D4521F" w:rsidRDefault="001D0373" w:rsidP="00F266B3">
            <w:pPr>
              <w:spacing w:after="0"/>
              <w:jc w:val="center"/>
              <w:rPr>
                <w:rFonts w:ascii="Georgia" w:eastAsia="Times New Roman" w:hAnsi="Georgia" w:cs="Arial"/>
                <w:sz w:val="20"/>
                <w:szCs w:val="20"/>
              </w:rPr>
            </w:pPr>
            <w:r w:rsidRPr="00D4521F">
              <w:rPr>
                <w:rFonts w:ascii="Georgia" w:eastAsia="Times New Roman" w:hAnsi="Georgia" w:cs="Arial"/>
                <w:sz w:val="20"/>
                <w:szCs w:val="20"/>
              </w:rPr>
              <w:t>655 m liniari</w:t>
            </w:r>
          </w:p>
        </w:tc>
        <w:tc>
          <w:tcPr>
            <w:tcW w:w="222" w:type="dxa"/>
            <w:vAlign w:val="center"/>
            <w:hideMark/>
          </w:tcPr>
          <w:p w14:paraId="5EF385A1" w14:textId="77777777" w:rsidR="001D0373" w:rsidRPr="00D4521F" w:rsidRDefault="001D0373" w:rsidP="00F266B3">
            <w:pPr>
              <w:spacing w:after="0"/>
              <w:rPr>
                <w:rFonts w:ascii="Georgia" w:eastAsia="Times New Roman" w:hAnsi="Georgia" w:cs="Arial"/>
                <w:sz w:val="20"/>
                <w:szCs w:val="20"/>
              </w:rPr>
            </w:pPr>
          </w:p>
        </w:tc>
      </w:tr>
      <w:tr w:rsidR="001D0373" w:rsidRPr="00D4521F" w14:paraId="019F89BD" w14:textId="77777777" w:rsidTr="00F266B3">
        <w:trPr>
          <w:trHeight w:val="315"/>
        </w:trPr>
        <w:tc>
          <w:tcPr>
            <w:tcW w:w="5870" w:type="dxa"/>
            <w:gridSpan w:val="4"/>
            <w:tcBorders>
              <w:top w:val="single" w:sz="4" w:space="0" w:color="000000"/>
              <w:left w:val="nil"/>
              <w:bottom w:val="single" w:sz="4" w:space="0" w:color="000000"/>
              <w:right w:val="nil"/>
            </w:tcBorders>
            <w:shd w:val="clear" w:color="auto" w:fill="auto"/>
            <w:noWrap/>
            <w:vAlign w:val="bottom"/>
            <w:hideMark/>
          </w:tcPr>
          <w:p w14:paraId="0739597C" w14:textId="77777777" w:rsidR="001D0373" w:rsidRPr="00D4521F" w:rsidRDefault="001D0373" w:rsidP="00F266B3">
            <w:pPr>
              <w:spacing w:after="0"/>
              <w:rPr>
                <w:rFonts w:ascii="Georgia" w:eastAsia="Times New Roman" w:hAnsi="Georgia" w:cs="Arial"/>
                <w:sz w:val="20"/>
                <w:szCs w:val="20"/>
              </w:rPr>
            </w:pPr>
            <w:r w:rsidRPr="00D4521F">
              <w:rPr>
                <w:rFonts w:ascii="Georgia" w:eastAsia="Times New Roman" w:hAnsi="Georgia" w:cs="Arial"/>
                <w:sz w:val="20"/>
                <w:szCs w:val="20"/>
              </w:rPr>
              <w:t>SUPRAFETE GAZONARE</w:t>
            </w:r>
          </w:p>
        </w:tc>
        <w:tc>
          <w:tcPr>
            <w:tcW w:w="222" w:type="dxa"/>
            <w:vAlign w:val="center"/>
            <w:hideMark/>
          </w:tcPr>
          <w:p w14:paraId="3E2A8E3D" w14:textId="77777777" w:rsidR="001D0373" w:rsidRPr="00D4521F" w:rsidRDefault="001D0373" w:rsidP="00F266B3">
            <w:pPr>
              <w:spacing w:after="0"/>
              <w:rPr>
                <w:rFonts w:ascii="Georgia" w:eastAsia="Times New Roman" w:hAnsi="Georgia" w:cs="Arial"/>
                <w:sz w:val="20"/>
                <w:szCs w:val="20"/>
              </w:rPr>
            </w:pPr>
          </w:p>
        </w:tc>
      </w:tr>
      <w:tr w:rsidR="001D0373" w:rsidRPr="00D4521F" w14:paraId="7B29961B" w14:textId="77777777" w:rsidTr="00D4521F">
        <w:trPr>
          <w:trHeight w:val="362"/>
        </w:trPr>
        <w:tc>
          <w:tcPr>
            <w:tcW w:w="782" w:type="dxa"/>
            <w:tcBorders>
              <w:top w:val="nil"/>
              <w:left w:val="nil"/>
              <w:bottom w:val="single" w:sz="4" w:space="0" w:color="000000"/>
              <w:right w:val="nil"/>
            </w:tcBorders>
            <w:shd w:val="clear" w:color="auto" w:fill="auto"/>
            <w:noWrap/>
            <w:vAlign w:val="bottom"/>
            <w:hideMark/>
          </w:tcPr>
          <w:p w14:paraId="6073C763" w14:textId="77777777" w:rsidR="001D0373" w:rsidRPr="00D4521F" w:rsidRDefault="001D0373" w:rsidP="00F266B3">
            <w:pPr>
              <w:spacing w:after="0"/>
              <w:jc w:val="center"/>
              <w:rPr>
                <w:rFonts w:ascii="Georgia" w:eastAsia="Times New Roman" w:hAnsi="Georgia" w:cs="Arial"/>
                <w:sz w:val="20"/>
                <w:szCs w:val="20"/>
              </w:rPr>
            </w:pPr>
            <w:r w:rsidRPr="00D4521F">
              <w:rPr>
                <w:rFonts w:ascii="Georgia" w:eastAsia="Times New Roman" w:hAnsi="Georgia" w:cs="Arial"/>
                <w:sz w:val="20"/>
                <w:szCs w:val="20"/>
              </w:rPr>
              <w:t>1</w:t>
            </w:r>
          </w:p>
        </w:tc>
        <w:tc>
          <w:tcPr>
            <w:tcW w:w="828" w:type="dxa"/>
            <w:tcBorders>
              <w:top w:val="nil"/>
              <w:left w:val="nil"/>
              <w:bottom w:val="single" w:sz="4" w:space="0" w:color="000000"/>
              <w:right w:val="nil"/>
            </w:tcBorders>
            <w:shd w:val="clear" w:color="auto" w:fill="auto"/>
            <w:noWrap/>
            <w:vAlign w:val="bottom"/>
            <w:hideMark/>
          </w:tcPr>
          <w:p w14:paraId="54B515DA" w14:textId="77777777" w:rsidR="001D0373" w:rsidRPr="00D4521F" w:rsidRDefault="001D0373" w:rsidP="00F266B3">
            <w:pPr>
              <w:spacing w:after="0"/>
              <w:jc w:val="center"/>
              <w:rPr>
                <w:rFonts w:ascii="Georgia" w:eastAsia="Times New Roman" w:hAnsi="Georgia" w:cs="Arial"/>
                <w:sz w:val="20"/>
                <w:szCs w:val="20"/>
              </w:rPr>
            </w:pPr>
            <w:r w:rsidRPr="00D4521F">
              <w:rPr>
                <w:rFonts w:ascii="Georgia" w:eastAsia="Times New Roman" w:hAnsi="Georgia" w:cs="Arial"/>
                <w:sz w:val="20"/>
                <w:szCs w:val="20"/>
              </w:rPr>
              <w:t> </w:t>
            </w:r>
          </w:p>
        </w:tc>
        <w:tc>
          <w:tcPr>
            <w:tcW w:w="2860" w:type="dxa"/>
            <w:tcBorders>
              <w:top w:val="nil"/>
              <w:left w:val="nil"/>
              <w:bottom w:val="single" w:sz="4" w:space="0" w:color="000000"/>
              <w:right w:val="nil"/>
            </w:tcBorders>
            <w:shd w:val="clear" w:color="auto" w:fill="auto"/>
            <w:vAlign w:val="bottom"/>
            <w:hideMark/>
          </w:tcPr>
          <w:p w14:paraId="42143F49" w14:textId="77777777" w:rsidR="001D0373" w:rsidRPr="00D4521F" w:rsidRDefault="001D0373" w:rsidP="00F266B3">
            <w:pPr>
              <w:spacing w:after="0"/>
              <w:rPr>
                <w:rFonts w:ascii="Georgia" w:eastAsia="Times New Roman" w:hAnsi="Georgia" w:cs="Arial"/>
                <w:sz w:val="20"/>
                <w:szCs w:val="20"/>
              </w:rPr>
            </w:pPr>
            <w:r w:rsidRPr="00D4521F">
              <w:rPr>
                <w:rFonts w:ascii="Georgia" w:eastAsia="Times New Roman" w:hAnsi="Georgia" w:cs="Arial"/>
                <w:sz w:val="20"/>
                <w:szCs w:val="20"/>
              </w:rPr>
              <w:t>Însămânțare gazon</w:t>
            </w:r>
          </w:p>
        </w:tc>
        <w:tc>
          <w:tcPr>
            <w:tcW w:w="1400" w:type="dxa"/>
            <w:tcBorders>
              <w:top w:val="nil"/>
              <w:left w:val="nil"/>
              <w:bottom w:val="single" w:sz="4" w:space="0" w:color="000000"/>
              <w:right w:val="nil"/>
            </w:tcBorders>
            <w:shd w:val="clear" w:color="auto" w:fill="auto"/>
            <w:noWrap/>
            <w:vAlign w:val="bottom"/>
            <w:hideMark/>
          </w:tcPr>
          <w:p w14:paraId="1DCCAD5C" w14:textId="77777777" w:rsidR="001D0373" w:rsidRPr="00D4521F" w:rsidRDefault="001D0373" w:rsidP="00F266B3">
            <w:pPr>
              <w:spacing w:after="0"/>
              <w:jc w:val="center"/>
              <w:rPr>
                <w:rFonts w:ascii="Georgia" w:eastAsia="Times New Roman" w:hAnsi="Georgia" w:cs="Arial"/>
                <w:sz w:val="20"/>
                <w:szCs w:val="20"/>
              </w:rPr>
            </w:pPr>
            <w:r w:rsidRPr="00D4521F">
              <w:rPr>
                <w:rFonts w:ascii="Georgia" w:eastAsia="Times New Roman" w:hAnsi="Georgia" w:cs="Arial"/>
                <w:sz w:val="20"/>
                <w:szCs w:val="20"/>
              </w:rPr>
              <w:t>5545 mp </w:t>
            </w:r>
          </w:p>
        </w:tc>
        <w:tc>
          <w:tcPr>
            <w:tcW w:w="222" w:type="dxa"/>
            <w:vAlign w:val="center"/>
            <w:hideMark/>
          </w:tcPr>
          <w:p w14:paraId="50237418" w14:textId="77777777" w:rsidR="001D0373" w:rsidRPr="00D4521F" w:rsidRDefault="001D0373" w:rsidP="00F266B3">
            <w:pPr>
              <w:spacing w:after="0"/>
              <w:rPr>
                <w:rFonts w:ascii="Georgia" w:eastAsia="Times New Roman" w:hAnsi="Georgia" w:cs="Arial"/>
                <w:sz w:val="20"/>
                <w:szCs w:val="20"/>
              </w:rPr>
            </w:pPr>
          </w:p>
        </w:tc>
      </w:tr>
    </w:tbl>
    <w:p w14:paraId="6F2BF877" w14:textId="77777777" w:rsidR="00C06E97" w:rsidRPr="00FC1486" w:rsidRDefault="00C06E97" w:rsidP="001D0373">
      <w:pPr>
        <w:rPr>
          <w:rFonts w:ascii="Georgia" w:hAnsi="Georgia"/>
          <w:sz w:val="20"/>
          <w:szCs w:val="20"/>
        </w:rPr>
      </w:pPr>
    </w:p>
    <w:p w14:paraId="73B0032C" w14:textId="3FBED61B" w:rsidR="001D0373" w:rsidRPr="009B6B84" w:rsidRDefault="00145A02" w:rsidP="00E23302">
      <w:pPr>
        <w:spacing w:after="0"/>
        <w:ind w:left="-426" w:firstLine="142"/>
        <w:rPr>
          <w:rFonts w:ascii="Georgia" w:hAnsi="Georgia"/>
          <w:sz w:val="20"/>
          <w:szCs w:val="20"/>
        </w:rPr>
      </w:pPr>
      <w:r w:rsidRPr="009B6B84">
        <w:rPr>
          <w:rFonts w:ascii="Georgia" w:hAnsi="Georgia"/>
          <w:sz w:val="20"/>
          <w:szCs w:val="20"/>
        </w:rPr>
        <w:t xml:space="preserve">A fost analizat in detaliu impactul propunerii asupra situatiei existente si a rezultat </w:t>
      </w:r>
      <w:r w:rsidR="001D0373" w:rsidRPr="009B6B84">
        <w:rPr>
          <w:rFonts w:ascii="Georgia" w:hAnsi="Georgia"/>
          <w:sz w:val="20"/>
          <w:szCs w:val="20"/>
        </w:rPr>
        <w:t xml:space="preserve">defrisarea unui numar de 187 arbori aflati in zona de interventie. </w:t>
      </w:r>
    </w:p>
    <w:p w14:paraId="4276B63B" w14:textId="77777777" w:rsidR="001D0373" w:rsidRPr="009B6B84" w:rsidRDefault="001D0373" w:rsidP="00E23302">
      <w:pPr>
        <w:spacing w:after="0"/>
        <w:ind w:left="-426" w:firstLine="142"/>
        <w:rPr>
          <w:rFonts w:ascii="Georgia" w:hAnsi="Georgia"/>
          <w:sz w:val="20"/>
          <w:szCs w:val="20"/>
        </w:rPr>
      </w:pPr>
      <w:r w:rsidRPr="009B6B84">
        <w:rPr>
          <w:rFonts w:ascii="Georgia" w:hAnsi="Georgia"/>
          <w:sz w:val="20"/>
          <w:szCs w:val="20"/>
        </w:rPr>
        <w:t xml:space="preserve">Se pastreaza restul de arbori existenti in amplasament. </w:t>
      </w:r>
    </w:p>
    <w:p w14:paraId="2256834A" w14:textId="00A40E2E" w:rsidR="001D0373" w:rsidRPr="009B6B84" w:rsidRDefault="001D0373" w:rsidP="00E23302">
      <w:pPr>
        <w:spacing w:after="0"/>
        <w:ind w:left="-426" w:firstLine="142"/>
        <w:rPr>
          <w:rFonts w:ascii="Georgia" w:hAnsi="Georgia"/>
          <w:sz w:val="20"/>
          <w:szCs w:val="20"/>
        </w:rPr>
      </w:pPr>
      <w:r w:rsidRPr="009B6B84">
        <w:rPr>
          <w:rFonts w:ascii="Georgia" w:hAnsi="Georgia"/>
          <w:sz w:val="20"/>
          <w:szCs w:val="20"/>
        </w:rPr>
        <w:t>Se propune plantarea unui numar de 4</w:t>
      </w:r>
      <w:r w:rsidR="00445A68">
        <w:rPr>
          <w:rFonts w:ascii="Georgia" w:hAnsi="Georgia"/>
          <w:sz w:val="20"/>
          <w:szCs w:val="20"/>
        </w:rPr>
        <w:t>5</w:t>
      </w:r>
      <w:r w:rsidRPr="009B6B84">
        <w:rPr>
          <w:rFonts w:ascii="Georgia" w:hAnsi="Georgia"/>
          <w:sz w:val="20"/>
          <w:szCs w:val="20"/>
        </w:rPr>
        <w:t xml:space="preserve"> arbori, 119 arbusti, 655 m liniari gard viu din arbusti si insamantare gazon 5545 mp.</w:t>
      </w:r>
    </w:p>
    <w:p w14:paraId="7144CC5E" w14:textId="77777777" w:rsidR="00E23302" w:rsidRDefault="00E23302" w:rsidP="00E23302">
      <w:pPr>
        <w:spacing w:after="0"/>
        <w:ind w:left="-426" w:firstLine="142"/>
        <w:rPr>
          <w:rFonts w:ascii="Georgia" w:hAnsi="Georgia"/>
          <w:b/>
          <w:bCs/>
          <w:sz w:val="20"/>
          <w:szCs w:val="20"/>
        </w:rPr>
      </w:pPr>
    </w:p>
    <w:p w14:paraId="1A29E9FA" w14:textId="77777777" w:rsidR="001A78E4" w:rsidRDefault="001A78E4" w:rsidP="00E23302">
      <w:pPr>
        <w:spacing w:after="0"/>
        <w:ind w:left="-426" w:firstLine="142"/>
        <w:rPr>
          <w:rFonts w:ascii="Georgia" w:hAnsi="Georgia"/>
          <w:b/>
          <w:bCs/>
          <w:sz w:val="20"/>
          <w:szCs w:val="20"/>
        </w:rPr>
      </w:pPr>
    </w:p>
    <w:p w14:paraId="449C6433" w14:textId="77777777" w:rsidR="001A78E4" w:rsidRDefault="001A78E4" w:rsidP="00E23302">
      <w:pPr>
        <w:spacing w:after="0"/>
        <w:ind w:left="-426" w:firstLine="142"/>
        <w:rPr>
          <w:rFonts w:ascii="Georgia" w:hAnsi="Georgia"/>
          <w:b/>
          <w:bCs/>
          <w:sz w:val="20"/>
          <w:szCs w:val="20"/>
        </w:rPr>
      </w:pPr>
    </w:p>
    <w:p w14:paraId="032DD18F" w14:textId="77777777" w:rsidR="004477EB" w:rsidRPr="00FC1486" w:rsidRDefault="004477EB" w:rsidP="00E23302">
      <w:pPr>
        <w:spacing w:after="0"/>
        <w:ind w:left="-426" w:firstLine="142"/>
        <w:rPr>
          <w:rFonts w:ascii="Georgia" w:hAnsi="Georgia"/>
          <w:b/>
          <w:bCs/>
          <w:sz w:val="20"/>
          <w:szCs w:val="20"/>
        </w:rPr>
      </w:pPr>
    </w:p>
    <w:p w14:paraId="28AD16D0" w14:textId="72D5972C" w:rsidR="00E23302" w:rsidRPr="00FC1486" w:rsidRDefault="00C06E97" w:rsidP="00925133">
      <w:pPr>
        <w:spacing w:after="0"/>
        <w:ind w:left="-426" w:firstLine="142"/>
        <w:rPr>
          <w:rFonts w:ascii="Georgia" w:hAnsi="Georgia"/>
          <w:b/>
          <w:bCs/>
          <w:sz w:val="20"/>
          <w:szCs w:val="20"/>
        </w:rPr>
      </w:pPr>
      <w:r w:rsidRPr="00FC1486">
        <w:rPr>
          <w:rFonts w:ascii="Georgia" w:hAnsi="Georgia"/>
          <w:b/>
          <w:bCs/>
          <w:sz w:val="20"/>
          <w:szCs w:val="20"/>
        </w:rPr>
        <w:lastRenderedPageBreak/>
        <w:t xml:space="preserve">In Anexa 1 este </w:t>
      </w:r>
      <w:r w:rsidR="00FB1DC8" w:rsidRPr="00FC1486">
        <w:rPr>
          <w:rFonts w:ascii="Georgia" w:hAnsi="Georgia"/>
          <w:b/>
          <w:bCs/>
          <w:sz w:val="20"/>
          <w:szCs w:val="20"/>
        </w:rPr>
        <w:t>prezentat inventarul de arbori existenti</w:t>
      </w:r>
      <w:r w:rsidR="00925133" w:rsidRPr="00FC1486">
        <w:rPr>
          <w:rFonts w:ascii="Georgia" w:hAnsi="Georgia"/>
          <w:b/>
          <w:bCs/>
          <w:sz w:val="20"/>
          <w:szCs w:val="20"/>
        </w:rPr>
        <w:t xml:space="preserve">. </w:t>
      </w:r>
    </w:p>
    <w:p w14:paraId="2007BF8D" w14:textId="77777777" w:rsidR="00925133" w:rsidRPr="00FC1486" w:rsidRDefault="00925133" w:rsidP="00925133">
      <w:pPr>
        <w:spacing w:after="0"/>
        <w:ind w:left="-426" w:firstLine="142"/>
        <w:rPr>
          <w:rFonts w:ascii="Georgia" w:hAnsi="Georgia"/>
          <w:b/>
          <w:bCs/>
          <w:sz w:val="20"/>
          <w:szCs w:val="20"/>
        </w:rPr>
      </w:pPr>
    </w:p>
    <w:p w14:paraId="54869DE7" w14:textId="46132876" w:rsidR="005026F3" w:rsidRDefault="00FB1DC8" w:rsidP="00925133">
      <w:pPr>
        <w:spacing w:after="0"/>
        <w:ind w:left="-426" w:firstLine="142"/>
        <w:rPr>
          <w:rFonts w:ascii="Georgia" w:hAnsi="Georgia"/>
          <w:b/>
          <w:bCs/>
          <w:sz w:val="20"/>
          <w:szCs w:val="20"/>
        </w:rPr>
      </w:pPr>
      <w:r w:rsidRPr="00FC1486">
        <w:rPr>
          <w:rFonts w:ascii="Georgia" w:hAnsi="Georgia"/>
          <w:b/>
          <w:bCs/>
          <w:sz w:val="20"/>
          <w:szCs w:val="20"/>
        </w:rPr>
        <w:t xml:space="preserve">Aditional sunt anexate planurile de situatie: </w:t>
      </w:r>
    </w:p>
    <w:p w14:paraId="48E5DAD0" w14:textId="77777777" w:rsidR="004477EB" w:rsidRPr="00FC1486" w:rsidRDefault="004477EB" w:rsidP="00925133">
      <w:pPr>
        <w:spacing w:after="0"/>
        <w:ind w:left="-426" w:firstLine="142"/>
        <w:rPr>
          <w:rFonts w:ascii="Georgia" w:hAnsi="Georgia"/>
          <w:b/>
          <w:bCs/>
          <w:sz w:val="20"/>
          <w:szCs w:val="20"/>
        </w:rPr>
      </w:pPr>
    </w:p>
    <w:tbl>
      <w:tblPr>
        <w:tblW w:w="1072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4925"/>
        <w:gridCol w:w="4949"/>
      </w:tblGrid>
      <w:tr w:rsidR="00B13FDD" w:rsidRPr="00FC1486" w14:paraId="5BF1CD0F" w14:textId="5D245B5B" w:rsidTr="00F25DD5">
        <w:trPr>
          <w:trHeight w:val="255"/>
        </w:trPr>
        <w:tc>
          <w:tcPr>
            <w:tcW w:w="851" w:type="dxa"/>
          </w:tcPr>
          <w:p w14:paraId="773FA603" w14:textId="12892DC7" w:rsidR="00B13FDD" w:rsidRPr="00F94B9F" w:rsidRDefault="00B13FDD" w:rsidP="00B72DD0">
            <w:pPr>
              <w:spacing w:after="0"/>
              <w:ind w:left="39"/>
              <w:rPr>
                <w:rFonts w:ascii="Georgia" w:hAnsi="Georgia"/>
                <w:sz w:val="20"/>
                <w:szCs w:val="20"/>
              </w:rPr>
            </w:pPr>
            <w:r w:rsidRPr="00F94B9F">
              <w:rPr>
                <w:rFonts w:ascii="Georgia" w:hAnsi="Georgia"/>
                <w:sz w:val="20"/>
                <w:szCs w:val="20"/>
              </w:rPr>
              <w:t>Nr articol</w:t>
            </w:r>
          </w:p>
        </w:tc>
        <w:tc>
          <w:tcPr>
            <w:tcW w:w="4927" w:type="dxa"/>
          </w:tcPr>
          <w:p w14:paraId="5173A0EF" w14:textId="67C121EE" w:rsidR="00B13FDD" w:rsidRPr="00F94B9F" w:rsidRDefault="00B13FDD" w:rsidP="00B72DD0">
            <w:pPr>
              <w:spacing w:after="0"/>
              <w:ind w:left="39"/>
              <w:rPr>
                <w:rFonts w:ascii="Georgia" w:hAnsi="Georgia"/>
                <w:sz w:val="20"/>
                <w:szCs w:val="20"/>
              </w:rPr>
            </w:pPr>
            <w:r w:rsidRPr="00F94B9F">
              <w:rPr>
                <w:rFonts w:ascii="Georgia" w:hAnsi="Georgia"/>
                <w:sz w:val="20"/>
                <w:szCs w:val="20"/>
              </w:rPr>
              <w:t xml:space="preserve">Denumire plansa </w:t>
            </w:r>
          </w:p>
        </w:tc>
        <w:tc>
          <w:tcPr>
            <w:tcW w:w="4947" w:type="dxa"/>
          </w:tcPr>
          <w:p w14:paraId="56D195B6" w14:textId="1F7EEF11" w:rsidR="00B13FDD" w:rsidRPr="00F94B9F" w:rsidRDefault="00B13FDD" w:rsidP="00B72DD0">
            <w:pPr>
              <w:spacing w:after="0"/>
              <w:ind w:left="31"/>
              <w:rPr>
                <w:rFonts w:ascii="Georgia" w:hAnsi="Georgia"/>
                <w:sz w:val="20"/>
                <w:szCs w:val="20"/>
              </w:rPr>
            </w:pPr>
            <w:r w:rsidRPr="00F94B9F">
              <w:rPr>
                <w:rFonts w:ascii="Georgia" w:hAnsi="Georgia"/>
                <w:sz w:val="20"/>
                <w:szCs w:val="20"/>
              </w:rPr>
              <w:t xml:space="preserve">Cod plansa </w:t>
            </w:r>
          </w:p>
        </w:tc>
      </w:tr>
      <w:tr w:rsidR="00897A23" w:rsidRPr="00FC1486" w14:paraId="497CE7A4" w14:textId="77777777" w:rsidTr="004477EB">
        <w:trPr>
          <w:trHeight w:val="238"/>
        </w:trPr>
        <w:tc>
          <w:tcPr>
            <w:tcW w:w="851" w:type="dxa"/>
          </w:tcPr>
          <w:p w14:paraId="2CF55299" w14:textId="5D2B9793" w:rsidR="00897A23" w:rsidRPr="00897A23" w:rsidRDefault="00897A23" w:rsidP="00897A23">
            <w:pPr>
              <w:spacing w:after="0"/>
              <w:ind w:left="39"/>
              <w:rPr>
                <w:rFonts w:ascii="Georgia" w:hAnsi="Georgia"/>
                <w:sz w:val="20"/>
                <w:szCs w:val="20"/>
              </w:rPr>
            </w:pPr>
            <w:r w:rsidRPr="00897A23">
              <w:rPr>
                <w:rFonts w:ascii="Georgia" w:hAnsi="Georgia"/>
                <w:sz w:val="20"/>
                <w:szCs w:val="20"/>
              </w:rPr>
              <w:t>01</w:t>
            </w:r>
          </w:p>
        </w:tc>
        <w:tc>
          <w:tcPr>
            <w:tcW w:w="4927" w:type="dxa"/>
          </w:tcPr>
          <w:p w14:paraId="5A6E73F9" w14:textId="24047AE0" w:rsidR="00897A23" w:rsidRPr="00897A23" w:rsidRDefault="00897A23" w:rsidP="00897A23">
            <w:pPr>
              <w:spacing w:after="0"/>
              <w:ind w:left="39"/>
              <w:rPr>
                <w:rFonts w:ascii="Georgia" w:hAnsi="Georgia"/>
                <w:sz w:val="20"/>
                <w:szCs w:val="20"/>
              </w:rPr>
            </w:pPr>
            <w:r w:rsidRPr="00897A23">
              <w:rPr>
                <w:rFonts w:ascii="Georgia" w:hAnsi="Georgia"/>
                <w:sz w:val="20"/>
                <w:szCs w:val="20"/>
              </w:rPr>
              <w:t>PLAN DE ÎNCADRARE ÎN ZONĂ</w:t>
            </w:r>
          </w:p>
        </w:tc>
        <w:tc>
          <w:tcPr>
            <w:tcW w:w="4947" w:type="dxa"/>
          </w:tcPr>
          <w:p w14:paraId="5A6400BB" w14:textId="79FC7D90" w:rsidR="00897A23" w:rsidRPr="00897A23" w:rsidRDefault="00897A23" w:rsidP="00897A23">
            <w:pPr>
              <w:spacing w:after="0"/>
              <w:ind w:left="31"/>
              <w:rPr>
                <w:rFonts w:ascii="Georgia" w:hAnsi="Georgia"/>
                <w:sz w:val="20"/>
                <w:szCs w:val="20"/>
              </w:rPr>
            </w:pPr>
            <w:r w:rsidRPr="00897A23">
              <w:rPr>
                <w:rFonts w:ascii="Georgia" w:hAnsi="Georgia"/>
                <w:sz w:val="20"/>
                <w:szCs w:val="20"/>
              </w:rPr>
              <w:t>AIC015_DTA_GEN_ARH_GEN_PLN_SIT_001_00</w:t>
            </w:r>
          </w:p>
        </w:tc>
      </w:tr>
      <w:tr w:rsidR="00897A23" w:rsidRPr="00FC1486" w14:paraId="660BF7C3" w14:textId="77777777" w:rsidTr="00F25DD5">
        <w:trPr>
          <w:trHeight w:val="255"/>
        </w:trPr>
        <w:tc>
          <w:tcPr>
            <w:tcW w:w="851" w:type="dxa"/>
          </w:tcPr>
          <w:p w14:paraId="52E39A25" w14:textId="0B96FE0C" w:rsidR="00897A23" w:rsidRPr="00897A23" w:rsidRDefault="00897A23" w:rsidP="00897A23">
            <w:pPr>
              <w:spacing w:after="0"/>
              <w:ind w:left="39"/>
              <w:rPr>
                <w:rFonts w:ascii="Georgia" w:hAnsi="Georgia"/>
                <w:sz w:val="20"/>
                <w:szCs w:val="20"/>
              </w:rPr>
            </w:pPr>
            <w:bookmarkStart w:id="40" w:name="_Hlk167821642"/>
            <w:r w:rsidRPr="00897A23">
              <w:rPr>
                <w:rFonts w:ascii="Georgia" w:hAnsi="Georgia"/>
                <w:sz w:val="20"/>
                <w:szCs w:val="20"/>
              </w:rPr>
              <w:t>02</w:t>
            </w:r>
          </w:p>
        </w:tc>
        <w:tc>
          <w:tcPr>
            <w:tcW w:w="4927" w:type="dxa"/>
          </w:tcPr>
          <w:p w14:paraId="009D539D" w14:textId="2D1C005F" w:rsidR="00897A23" w:rsidRPr="00897A23" w:rsidRDefault="00897A23" w:rsidP="00897A23">
            <w:pPr>
              <w:spacing w:after="0"/>
              <w:ind w:left="39"/>
              <w:rPr>
                <w:rFonts w:ascii="Georgia" w:hAnsi="Georgia"/>
                <w:sz w:val="20"/>
                <w:szCs w:val="20"/>
              </w:rPr>
            </w:pPr>
            <w:bookmarkStart w:id="41" w:name="_Hlk167821650"/>
            <w:r w:rsidRPr="00897A23">
              <w:rPr>
                <w:rFonts w:ascii="Georgia" w:hAnsi="Georgia"/>
                <w:sz w:val="20"/>
                <w:szCs w:val="20"/>
              </w:rPr>
              <w:t>PLAN DE SITUATIE EXISTENT</w:t>
            </w:r>
            <w:bookmarkEnd w:id="41"/>
          </w:p>
        </w:tc>
        <w:tc>
          <w:tcPr>
            <w:tcW w:w="4947" w:type="dxa"/>
          </w:tcPr>
          <w:p w14:paraId="2E9D5D2B" w14:textId="0C62D836" w:rsidR="00897A23" w:rsidRPr="00897A23" w:rsidRDefault="00897A23" w:rsidP="00897A23">
            <w:pPr>
              <w:spacing w:after="0"/>
              <w:ind w:left="31"/>
              <w:rPr>
                <w:rFonts w:ascii="Georgia" w:hAnsi="Georgia"/>
                <w:sz w:val="20"/>
                <w:szCs w:val="20"/>
              </w:rPr>
            </w:pPr>
            <w:r w:rsidRPr="00897A23">
              <w:rPr>
                <w:rFonts w:ascii="Georgia" w:hAnsi="Georgia"/>
                <w:sz w:val="20"/>
                <w:szCs w:val="20"/>
              </w:rPr>
              <w:t>AIC015_DTA_XX_ARH_GEN_PLN_SIT_00_00</w:t>
            </w:r>
          </w:p>
        </w:tc>
      </w:tr>
      <w:tr w:rsidR="00897A23" w:rsidRPr="00FC1486" w14:paraId="618C4AC8" w14:textId="5BC9F415" w:rsidTr="00F25DD5">
        <w:trPr>
          <w:trHeight w:val="345"/>
        </w:trPr>
        <w:tc>
          <w:tcPr>
            <w:tcW w:w="851" w:type="dxa"/>
          </w:tcPr>
          <w:p w14:paraId="656099C1" w14:textId="6526C69E" w:rsidR="00897A23" w:rsidRPr="00897A23" w:rsidRDefault="00897A23" w:rsidP="00897A23">
            <w:pPr>
              <w:spacing w:after="0"/>
              <w:ind w:left="39"/>
              <w:rPr>
                <w:rFonts w:ascii="Georgia" w:hAnsi="Georgia"/>
                <w:sz w:val="20"/>
                <w:szCs w:val="20"/>
              </w:rPr>
            </w:pPr>
            <w:r w:rsidRPr="00897A23">
              <w:rPr>
                <w:rFonts w:ascii="Georgia" w:hAnsi="Georgia"/>
                <w:sz w:val="20"/>
                <w:szCs w:val="20"/>
              </w:rPr>
              <w:t>03</w:t>
            </w:r>
          </w:p>
        </w:tc>
        <w:tc>
          <w:tcPr>
            <w:tcW w:w="4927" w:type="dxa"/>
          </w:tcPr>
          <w:p w14:paraId="4006D7A9" w14:textId="2D57250B" w:rsidR="00897A23" w:rsidRPr="00897A23" w:rsidRDefault="00897A23" w:rsidP="00897A23">
            <w:pPr>
              <w:spacing w:after="0"/>
              <w:ind w:left="39"/>
              <w:rPr>
                <w:rFonts w:ascii="Georgia" w:hAnsi="Georgia"/>
                <w:sz w:val="20"/>
                <w:szCs w:val="20"/>
              </w:rPr>
            </w:pPr>
            <w:bookmarkStart w:id="42" w:name="_Hlk167821661"/>
            <w:r w:rsidRPr="00897A23">
              <w:rPr>
                <w:rFonts w:ascii="Georgia" w:hAnsi="Georgia"/>
                <w:sz w:val="20"/>
                <w:szCs w:val="20"/>
              </w:rPr>
              <w:t>PLAN DE SITUATIE DEMOLARI</w:t>
            </w:r>
            <w:bookmarkEnd w:id="42"/>
          </w:p>
        </w:tc>
        <w:tc>
          <w:tcPr>
            <w:tcW w:w="4947" w:type="dxa"/>
          </w:tcPr>
          <w:p w14:paraId="6DA5ABD2" w14:textId="1EE8CBDC" w:rsidR="00897A23" w:rsidRPr="00897A23" w:rsidRDefault="00897A23" w:rsidP="00897A23">
            <w:pPr>
              <w:spacing w:after="0"/>
              <w:rPr>
                <w:rFonts w:ascii="Georgia" w:hAnsi="Georgia"/>
                <w:sz w:val="20"/>
                <w:szCs w:val="20"/>
              </w:rPr>
            </w:pPr>
            <w:r w:rsidRPr="00897A23">
              <w:rPr>
                <w:rFonts w:ascii="Georgia" w:hAnsi="Georgia"/>
                <w:sz w:val="20"/>
                <w:szCs w:val="20"/>
                <w:lang w:val="en-GB"/>
              </w:rPr>
              <w:t>AIC015_DTAD_GEN_ARH_GEN_PLN_SIT_001_0</w:t>
            </w:r>
          </w:p>
        </w:tc>
      </w:tr>
      <w:bookmarkEnd w:id="40"/>
      <w:tr w:rsidR="00897A23" w:rsidRPr="00FC1486" w14:paraId="73F6E2B0" w14:textId="77777777" w:rsidTr="00F25DD5">
        <w:trPr>
          <w:trHeight w:val="331"/>
        </w:trPr>
        <w:tc>
          <w:tcPr>
            <w:tcW w:w="851" w:type="dxa"/>
          </w:tcPr>
          <w:p w14:paraId="402F145F" w14:textId="5B680075" w:rsidR="00897A23" w:rsidRPr="00897A23" w:rsidRDefault="00897A23" w:rsidP="00897A23">
            <w:pPr>
              <w:spacing w:after="0"/>
              <w:ind w:left="39"/>
              <w:rPr>
                <w:rFonts w:ascii="Georgia" w:hAnsi="Georgia"/>
                <w:sz w:val="20"/>
                <w:szCs w:val="20"/>
              </w:rPr>
            </w:pPr>
            <w:r w:rsidRPr="00897A23">
              <w:rPr>
                <w:rFonts w:ascii="Georgia" w:hAnsi="Georgia"/>
                <w:sz w:val="20"/>
                <w:szCs w:val="20"/>
              </w:rPr>
              <w:t>04</w:t>
            </w:r>
          </w:p>
        </w:tc>
        <w:tc>
          <w:tcPr>
            <w:tcW w:w="4927" w:type="dxa"/>
          </w:tcPr>
          <w:p w14:paraId="54D901CA" w14:textId="08A1AA3E" w:rsidR="00897A23" w:rsidRPr="00897A23" w:rsidRDefault="00897A23" w:rsidP="00897A23">
            <w:pPr>
              <w:spacing w:after="0"/>
              <w:ind w:left="39"/>
              <w:rPr>
                <w:rFonts w:ascii="Georgia" w:hAnsi="Georgia"/>
                <w:sz w:val="20"/>
                <w:szCs w:val="20"/>
              </w:rPr>
            </w:pPr>
            <w:r w:rsidRPr="00897A23">
              <w:rPr>
                <w:rFonts w:ascii="Georgia" w:hAnsi="Georgia"/>
                <w:sz w:val="20"/>
                <w:szCs w:val="20"/>
              </w:rPr>
              <w:t>PLAN DE SITUATIE PROPUS</w:t>
            </w:r>
          </w:p>
        </w:tc>
        <w:tc>
          <w:tcPr>
            <w:tcW w:w="4947" w:type="dxa"/>
          </w:tcPr>
          <w:p w14:paraId="24267F85" w14:textId="2CE994C7" w:rsidR="00897A23" w:rsidRPr="00897A23" w:rsidRDefault="00897A23" w:rsidP="00897A23">
            <w:pPr>
              <w:spacing w:after="0"/>
              <w:ind w:left="33"/>
              <w:rPr>
                <w:rFonts w:ascii="Georgia" w:hAnsi="Georgia"/>
                <w:sz w:val="20"/>
                <w:szCs w:val="20"/>
              </w:rPr>
            </w:pPr>
            <w:r w:rsidRPr="00897A23">
              <w:rPr>
                <w:rFonts w:ascii="Georgia" w:hAnsi="Georgia"/>
                <w:sz w:val="20"/>
                <w:szCs w:val="20"/>
              </w:rPr>
              <w:t>AIC015_DTA_GEN_ARH_GEN_PLN_SIT_002_00</w:t>
            </w:r>
          </w:p>
        </w:tc>
      </w:tr>
      <w:tr w:rsidR="00897A23" w:rsidRPr="00FC1486" w14:paraId="2548419D" w14:textId="77777777" w:rsidTr="004477EB">
        <w:trPr>
          <w:trHeight w:val="156"/>
        </w:trPr>
        <w:tc>
          <w:tcPr>
            <w:tcW w:w="851" w:type="dxa"/>
          </w:tcPr>
          <w:p w14:paraId="08CE0474" w14:textId="6E4576BB" w:rsidR="00897A23" w:rsidRPr="00897A23" w:rsidRDefault="00897A23" w:rsidP="00897A23">
            <w:pPr>
              <w:spacing w:after="0"/>
              <w:ind w:left="39"/>
              <w:rPr>
                <w:rFonts w:ascii="Georgia" w:hAnsi="Georgia"/>
                <w:sz w:val="20"/>
                <w:szCs w:val="20"/>
              </w:rPr>
            </w:pPr>
            <w:r w:rsidRPr="00897A23">
              <w:rPr>
                <w:rFonts w:ascii="Georgia" w:hAnsi="Georgia"/>
                <w:sz w:val="20"/>
                <w:szCs w:val="20"/>
              </w:rPr>
              <w:t>05</w:t>
            </w:r>
          </w:p>
        </w:tc>
        <w:tc>
          <w:tcPr>
            <w:tcW w:w="4927" w:type="dxa"/>
          </w:tcPr>
          <w:p w14:paraId="79082A3E" w14:textId="75936F52" w:rsidR="00897A23" w:rsidRPr="00897A23" w:rsidRDefault="00897A23" w:rsidP="00897A23">
            <w:pPr>
              <w:spacing w:after="0"/>
              <w:ind w:left="39"/>
              <w:rPr>
                <w:rFonts w:ascii="Georgia" w:hAnsi="Georgia"/>
                <w:sz w:val="20"/>
                <w:szCs w:val="20"/>
              </w:rPr>
            </w:pPr>
            <w:r w:rsidRPr="00897A23">
              <w:rPr>
                <w:rFonts w:ascii="Georgia" w:hAnsi="Georgia"/>
                <w:sz w:val="20"/>
                <w:szCs w:val="20"/>
              </w:rPr>
              <w:t>PLAN GENERAL AMENAJARE PEISAGISTICA</w:t>
            </w:r>
          </w:p>
        </w:tc>
        <w:tc>
          <w:tcPr>
            <w:tcW w:w="4947" w:type="dxa"/>
          </w:tcPr>
          <w:p w14:paraId="49498A37" w14:textId="3422A47C" w:rsidR="00897A23" w:rsidRPr="00897A23" w:rsidRDefault="00897A23" w:rsidP="00897A23">
            <w:pPr>
              <w:ind w:firstLine="34"/>
              <w:rPr>
                <w:rFonts w:ascii="Georgia" w:hAnsi="Georgia"/>
                <w:sz w:val="20"/>
                <w:szCs w:val="20"/>
              </w:rPr>
            </w:pPr>
            <w:r w:rsidRPr="00897A23">
              <w:rPr>
                <w:rFonts w:ascii="Georgia" w:hAnsi="Georgia"/>
                <w:sz w:val="20"/>
                <w:szCs w:val="20"/>
              </w:rPr>
              <w:t>AIC015_DOA_018_SFW_LND_PLN_GEN_01_00</w:t>
            </w:r>
          </w:p>
        </w:tc>
      </w:tr>
      <w:tr w:rsidR="00897A23" w:rsidRPr="00FC1486" w14:paraId="61204D8D" w14:textId="77777777" w:rsidTr="00F25DD5">
        <w:trPr>
          <w:trHeight w:val="316"/>
        </w:trPr>
        <w:tc>
          <w:tcPr>
            <w:tcW w:w="851" w:type="dxa"/>
          </w:tcPr>
          <w:p w14:paraId="6F86BABD" w14:textId="300D0117" w:rsidR="00897A23" w:rsidRPr="00897A23" w:rsidRDefault="00897A23" w:rsidP="00897A23">
            <w:pPr>
              <w:spacing w:after="0"/>
              <w:ind w:left="39"/>
              <w:rPr>
                <w:rFonts w:ascii="Georgia" w:hAnsi="Georgia"/>
                <w:sz w:val="20"/>
                <w:szCs w:val="20"/>
              </w:rPr>
            </w:pPr>
            <w:r w:rsidRPr="00897A23">
              <w:rPr>
                <w:rFonts w:ascii="Georgia" w:hAnsi="Georgia"/>
                <w:sz w:val="20"/>
                <w:szCs w:val="20"/>
              </w:rPr>
              <w:t>06</w:t>
            </w:r>
          </w:p>
        </w:tc>
        <w:tc>
          <w:tcPr>
            <w:tcW w:w="4927" w:type="dxa"/>
          </w:tcPr>
          <w:p w14:paraId="1EB6DF18" w14:textId="7DEF933D" w:rsidR="00897A23" w:rsidRPr="00897A23" w:rsidRDefault="00897A23" w:rsidP="00897A23">
            <w:pPr>
              <w:spacing w:after="0"/>
              <w:ind w:left="39"/>
              <w:rPr>
                <w:rFonts w:ascii="Georgia" w:hAnsi="Georgia"/>
                <w:sz w:val="20"/>
                <w:szCs w:val="20"/>
              </w:rPr>
            </w:pPr>
            <w:r w:rsidRPr="00897A23">
              <w:rPr>
                <w:rFonts w:ascii="Georgia" w:hAnsi="Georgia"/>
                <w:sz w:val="20"/>
                <w:szCs w:val="20"/>
              </w:rPr>
              <w:t>PLAN DE SITUATIE EXISTENT PEISAGISTICA INVENTAR ARBORI</w:t>
            </w:r>
          </w:p>
        </w:tc>
        <w:tc>
          <w:tcPr>
            <w:tcW w:w="4947" w:type="dxa"/>
          </w:tcPr>
          <w:p w14:paraId="68996E10" w14:textId="6AF07ABA" w:rsidR="00897A23" w:rsidRPr="00897A23" w:rsidRDefault="00897A23" w:rsidP="00897A23">
            <w:pPr>
              <w:spacing w:after="0"/>
              <w:ind w:left="31"/>
              <w:rPr>
                <w:rFonts w:ascii="Georgia" w:hAnsi="Georgia"/>
                <w:sz w:val="20"/>
                <w:szCs w:val="20"/>
              </w:rPr>
            </w:pPr>
            <w:r w:rsidRPr="00897A23">
              <w:rPr>
                <w:rFonts w:ascii="Georgia" w:hAnsi="Georgia"/>
                <w:sz w:val="20"/>
                <w:szCs w:val="20"/>
              </w:rPr>
              <w:t>AIC015_DOA_O18_SFW_LND_PLN_SIT_01_00</w:t>
            </w:r>
          </w:p>
        </w:tc>
      </w:tr>
      <w:tr w:rsidR="00897A23" w:rsidRPr="00FC1486" w14:paraId="322DDC3B" w14:textId="77777777" w:rsidTr="00F25DD5">
        <w:trPr>
          <w:trHeight w:val="316"/>
        </w:trPr>
        <w:tc>
          <w:tcPr>
            <w:tcW w:w="851" w:type="dxa"/>
          </w:tcPr>
          <w:p w14:paraId="44D722E7" w14:textId="26A11D3F" w:rsidR="00897A23" w:rsidRPr="00897A23" w:rsidRDefault="00897A23" w:rsidP="00897A23">
            <w:pPr>
              <w:spacing w:after="0"/>
              <w:ind w:left="39"/>
              <w:rPr>
                <w:rFonts w:ascii="Georgia" w:hAnsi="Georgia"/>
                <w:sz w:val="20"/>
                <w:szCs w:val="20"/>
              </w:rPr>
            </w:pPr>
            <w:r w:rsidRPr="00897A23">
              <w:rPr>
                <w:rFonts w:ascii="Georgia" w:hAnsi="Georgia"/>
                <w:sz w:val="20"/>
                <w:szCs w:val="20"/>
              </w:rPr>
              <w:t>07</w:t>
            </w:r>
          </w:p>
        </w:tc>
        <w:tc>
          <w:tcPr>
            <w:tcW w:w="4927" w:type="dxa"/>
          </w:tcPr>
          <w:p w14:paraId="0C62DCB3" w14:textId="0DEBAE1D" w:rsidR="00897A23" w:rsidRPr="00897A23" w:rsidRDefault="00897A23" w:rsidP="00897A23">
            <w:pPr>
              <w:spacing w:after="0"/>
              <w:ind w:left="39"/>
              <w:rPr>
                <w:rFonts w:ascii="Georgia" w:hAnsi="Georgia"/>
                <w:sz w:val="20"/>
                <w:szCs w:val="20"/>
              </w:rPr>
            </w:pPr>
            <w:r w:rsidRPr="00897A23">
              <w:rPr>
                <w:rFonts w:ascii="Georgia" w:hAnsi="Georgia"/>
                <w:sz w:val="20"/>
                <w:szCs w:val="20"/>
              </w:rPr>
              <w:t>PLAN DE SITUATIE PROPUS PEISAGISTICA ARBORI AFLATI IN ZONA DE INTERVENTIE</w:t>
            </w:r>
          </w:p>
        </w:tc>
        <w:tc>
          <w:tcPr>
            <w:tcW w:w="4947" w:type="dxa"/>
          </w:tcPr>
          <w:p w14:paraId="2583592A" w14:textId="77777777" w:rsidR="00897A23" w:rsidRPr="00897A23" w:rsidRDefault="00897A23" w:rsidP="00897A23">
            <w:pPr>
              <w:spacing w:after="0"/>
              <w:ind w:left="31"/>
              <w:rPr>
                <w:rFonts w:ascii="Georgia" w:hAnsi="Georgia"/>
                <w:sz w:val="20"/>
                <w:szCs w:val="20"/>
              </w:rPr>
            </w:pPr>
            <w:r w:rsidRPr="00897A23">
              <w:rPr>
                <w:rFonts w:ascii="Georgia" w:hAnsi="Georgia"/>
                <w:sz w:val="20"/>
                <w:szCs w:val="20"/>
              </w:rPr>
              <w:t>AIC015_DOA_O18_SFW_LND_PLN_SIT_02_00</w:t>
            </w:r>
          </w:p>
          <w:p w14:paraId="47B97E44" w14:textId="77777777" w:rsidR="00897A23" w:rsidRPr="00897A23" w:rsidRDefault="00897A23" w:rsidP="00897A23">
            <w:pPr>
              <w:spacing w:after="0"/>
              <w:ind w:left="31"/>
              <w:rPr>
                <w:rFonts w:ascii="Georgia" w:hAnsi="Georgia"/>
                <w:sz w:val="20"/>
                <w:szCs w:val="20"/>
              </w:rPr>
            </w:pPr>
          </w:p>
        </w:tc>
      </w:tr>
    </w:tbl>
    <w:p w14:paraId="4B0CD5AA" w14:textId="77777777" w:rsidR="00934F4B" w:rsidRDefault="00934F4B" w:rsidP="00A12929">
      <w:pPr>
        <w:tabs>
          <w:tab w:val="left" w:pos="1125"/>
        </w:tabs>
        <w:spacing w:after="120" w:line="276" w:lineRule="auto"/>
        <w:rPr>
          <w:rFonts w:ascii="Georgia" w:hAnsi="Georgia"/>
          <w:b/>
          <w:bCs/>
          <w:sz w:val="20"/>
          <w:szCs w:val="20"/>
        </w:rPr>
      </w:pPr>
    </w:p>
    <w:p w14:paraId="4F50765A" w14:textId="466DAB88" w:rsidR="00A12929" w:rsidRPr="0065434D" w:rsidRDefault="00934F4B" w:rsidP="00A12929">
      <w:pPr>
        <w:tabs>
          <w:tab w:val="left" w:pos="1125"/>
        </w:tabs>
        <w:spacing w:after="120" w:line="276" w:lineRule="auto"/>
        <w:rPr>
          <w:rFonts w:ascii="Georgia" w:hAnsi="Georgia"/>
          <w:sz w:val="20"/>
          <w:szCs w:val="20"/>
          <w:u w:val="single"/>
        </w:rPr>
      </w:pPr>
      <w:r w:rsidRPr="0065434D">
        <w:rPr>
          <w:rFonts w:ascii="Georgia" w:hAnsi="Georgia"/>
          <w:b/>
          <w:bCs/>
          <w:sz w:val="20"/>
          <w:szCs w:val="20"/>
          <w:u w:val="single"/>
        </w:rPr>
        <w:t>C</w:t>
      </w:r>
      <w:r w:rsidR="00A12929" w:rsidRPr="0065434D">
        <w:rPr>
          <w:rFonts w:ascii="Georgia" w:hAnsi="Georgia"/>
          <w:b/>
          <w:bCs/>
          <w:sz w:val="20"/>
          <w:szCs w:val="20"/>
          <w:u w:val="single"/>
        </w:rPr>
        <w:t>ăi noi de acces sau schimbări ale celor existente, după caz</w:t>
      </w:r>
      <w:r w:rsidR="00A12929" w:rsidRPr="0065434D">
        <w:rPr>
          <w:rFonts w:ascii="Georgia" w:hAnsi="Georgia"/>
          <w:sz w:val="20"/>
          <w:szCs w:val="20"/>
          <w:u w:val="single"/>
        </w:rPr>
        <w:t xml:space="preserve">;  </w:t>
      </w:r>
    </w:p>
    <w:p w14:paraId="672EF51C" w14:textId="246D8D35" w:rsidR="0065434D" w:rsidRDefault="00934F4B" w:rsidP="0065434D">
      <w:pPr>
        <w:tabs>
          <w:tab w:val="left" w:pos="1125"/>
        </w:tabs>
        <w:spacing w:after="0" w:line="276" w:lineRule="auto"/>
        <w:rPr>
          <w:rFonts w:ascii="Georgia" w:hAnsi="Georgia"/>
          <w:sz w:val="20"/>
          <w:szCs w:val="20"/>
        </w:rPr>
      </w:pPr>
      <w:r>
        <w:rPr>
          <w:rFonts w:ascii="Georgia" w:hAnsi="Georgia"/>
          <w:sz w:val="20"/>
          <w:szCs w:val="20"/>
        </w:rPr>
        <w:t xml:space="preserve">Caile de acces </w:t>
      </w:r>
      <w:r w:rsidR="0065434D">
        <w:rPr>
          <w:rFonts w:ascii="Georgia" w:hAnsi="Georgia"/>
          <w:sz w:val="20"/>
          <w:szCs w:val="20"/>
        </w:rPr>
        <w:t>sunt existente si se pastreaza, respectiv cele trei cai de acces din strada Stelutei.</w:t>
      </w:r>
    </w:p>
    <w:p w14:paraId="5F085E25" w14:textId="16FBC833" w:rsidR="008131CB" w:rsidRPr="00FC1486" w:rsidRDefault="00934F4B" w:rsidP="0065434D">
      <w:pPr>
        <w:tabs>
          <w:tab w:val="left" w:pos="1125"/>
        </w:tabs>
        <w:spacing w:after="0" w:line="276" w:lineRule="auto"/>
        <w:rPr>
          <w:rFonts w:ascii="Georgia" w:hAnsi="Georgia"/>
          <w:sz w:val="20"/>
          <w:szCs w:val="20"/>
        </w:rPr>
      </w:pPr>
      <w:r>
        <w:rPr>
          <w:rFonts w:ascii="Georgia" w:hAnsi="Georgia"/>
          <w:sz w:val="20"/>
          <w:szCs w:val="20"/>
        </w:rPr>
        <w:t xml:space="preserve"> </w:t>
      </w:r>
      <w:r w:rsidR="0065434D">
        <w:rPr>
          <w:rFonts w:ascii="Georgia" w:hAnsi="Georgia"/>
          <w:sz w:val="20"/>
          <w:szCs w:val="20"/>
        </w:rPr>
        <w:t>D</w:t>
      </w:r>
      <w:r>
        <w:rPr>
          <w:rFonts w:ascii="Georgia" w:hAnsi="Georgia"/>
          <w:sz w:val="20"/>
          <w:szCs w:val="20"/>
        </w:rPr>
        <w:t xml:space="preserve">upa cum urmeaza- 1 cale de acces principala cu acces securizat langa Corpul de Paza – Pavilion Corp C6, 1 cale de acces secundara </w:t>
      </w:r>
      <w:r w:rsidR="0065434D">
        <w:rPr>
          <w:rFonts w:ascii="Georgia" w:hAnsi="Georgia"/>
          <w:sz w:val="20"/>
          <w:szCs w:val="20"/>
        </w:rPr>
        <w:t xml:space="preserve">pentru situatii de urgenta, </w:t>
      </w:r>
      <w:r>
        <w:rPr>
          <w:rFonts w:ascii="Georgia" w:hAnsi="Georgia"/>
          <w:sz w:val="20"/>
          <w:szCs w:val="20"/>
        </w:rPr>
        <w:t xml:space="preserve">langa Corpul C5 – Cazare, si o cale de acces ocazional, in proximitatea Corpului C4 -Sala de Spectacol si Biblioteca. </w:t>
      </w:r>
    </w:p>
    <w:p w14:paraId="4E235945" w14:textId="4D06771E" w:rsidR="005F0E2E" w:rsidRPr="00FC1486" w:rsidRDefault="00F819EC" w:rsidP="002677E7">
      <w:pPr>
        <w:pStyle w:val="Titlucapitol"/>
        <w:keepNext/>
        <w:numPr>
          <w:ilvl w:val="0"/>
          <w:numId w:val="8"/>
        </w:numPr>
        <w:pBdr>
          <w:top w:val="single" w:sz="4" w:space="0" w:color="auto"/>
          <w:left w:val="single" w:sz="4" w:space="1" w:color="auto"/>
          <w:bottom w:val="single" w:sz="4" w:space="1" w:color="auto"/>
          <w:right w:val="single" w:sz="4" w:space="1" w:color="auto"/>
        </w:pBdr>
        <w:shd w:val="clear" w:color="auto" w:fill="5B9BD5" w:themeFill="accent1"/>
        <w:tabs>
          <w:tab w:val="left" w:pos="1134"/>
        </w:tabs>
        <w:spacing w:before="240" w:after="200"/>
        <w:jc w:val="both"/>
        <w:outlineLvl w:val="0"/>
        <w:rPr>
          <w:rFonts w:ascii="Georgia" w:hAnsi="Georgia" w:cs="Arial"/>
          <w:b/>
          <w:bCs/>
          <w:sz w:val="20"/>
          <w:szCs w:val="20"/>
          <w:lang w:eastAsia="en-US"/>
        </w:rPr>
      </w:pPr>
      <w:bookmarkStart w:id="43" w:name="_Toc167817222"/>
      <w:r w:rsidRPr="00FC1486">
        <w:rPr>
          <w:rFonts w:ascii="Georgia" w:hAnsi="Georgia" w:cs="Arial"/>
          <w:b/>
          <w:bCs/>
          <w:color w:val="auto"/>
          <w:sz w:val="20"/>
          <w:szCs w:val="20"/>
          <w:lang w:val="en-US" w:eastAsia="en-US"/>
        </w:rPr>
        <w:t>Descrierea lucrărilor de demolare necesare</w:t>
      </w:r>
      <w:bookmarkEnd w:id="43"/>
    </w:p>
    <w:p w14:paraId="15BE0A2A" w14:textId="77777777" w:rsidR="00317499" w:rsidRDefault="003E6B89" w:rsidP="00317499">
      <w:pPr>
        <w:pStyle w:val="Default"/>
        <w:rPr>
          <w:sz w:val="22"/>
          <w:szCs w:val="22"/>
        </w:rPr>
      </w:pPr>
      <w:r>
        <w:rPr>
          <w:rFonts w:ascii="Georgia" w:hAnsi="Georgia"/>
          <w:sz w:val="20"/>
          <w:szCs w:val="20"/>
        </w:rPr>
        <w:t xml:space="preserve">  </w:t>
      </w:r>
      <w:r w:rsidR="00317499">
        <w:rPr>
          <w:sz w:val="22"/>
          <w:szCs w:val="22"/>
        </w:rPr>
        <w:t xml:space="preserve">Folosinta actuala: </w:t>
      </w:r>
      <w:r w:rsidR="00317499">
        <w:rPr>
          <w:b/>
          <w:bCs/>
          <w:sz w:val="22"/>
          <w:szCs w:val="22"/>
        </w:rPr>
        <w:t xml:space="preserve">Colegiul National Militar “Alexandru Ioan Cuza”, </w:t>
      </w:r>
      <w:r w:rsidR="00317499">
        <w:rPr>
          <w:sz w:val="22"/>
          <w:szCs w:val="22"/>
        </w:rPr>
        <w:t xml:space="preserve">Destinatia </w:t>
      </w:r>
      <w:r w:rsidR="00317499">
        <w:rPr>
          <w:b/>
          <w:bCs/>
          <w:sz w:val="22"/>
          <w:szCs w:val="22"/>
        </w:rPr>
        <w:t xml:space="preserve">Cazarma. </w:t>
      </w:r>
    </w:p>
    <w:p w14:paraId="3698A3E2" w14:textId="77777777" w:rsidR="00317499" w:rsidRDefault="00317499" w:rsidP="00317499">
      <w:pPr>
        <w:pStyle w:val="Default"/>
        <w:rPr>
          <w:sz w:val="22"/>
          <w:szCs w:val="22"/>
        </w:rPr>
      </w:pPr>
      <w:r>
        <w:rPr>
          <w:sz w:val="22"/>
          <w:szCs w:val="22"/>
        </w:rPr>
        <w:t xml:space="preserve">Terenul are o suprafata de 24 467 conform Extras de Carte funciara pentru informare, are forma poligonala, iar accesul pietonal si carosabil se realizeaza din strada Stelutei. </w:t>
      </w:r>
    </w:p>
    <w:p w14:paraId="18D3D88A" w14:textId="77777777" w:rsidR="00317499" w:rsidRDefault="00317499" w:rsidP="00317499">
      <w:pPr>
        <w:pStyle w:val="Default"/>
        <w:rPr>
          <w:sz w:val="22"/>
          <w:szCs w:val="22"/>
        </w:rPr>
      </w:pPr>
      <w:r>
        <w:rPr>
          <w:sz w:val="22"/>
          <w:szCs w:val="22"/>
        </w:rPr>
        <w:t xml:space="preserve">Pe teren sunt construite 9 cladiri si anexe: </w:t>
      </w:r>
    </w:p>
    <w:p w14:paraId="1226EBE5" w14:textId="77777777" w:rsidR="00317499" w:rsidRDefault="00317499" w:rsidP="0086782B">
      <w:pPr>
        <w:pStyle w:val="Default"/>
        <w:numPr>
          <w:ilvl w:val="0"/>
          <w:numId w:val="62"/>
        </w:numPr>
        <w:spacing w:after="6"/>
        <w:rPr>
          <w:sz w:val="22"/>
          <w:szCs w:val="22"/>
        </w:rPr>
      </w:pPr>
      <w:r>
        <w:rPr>
          <w:sz w:val="22"/>
          <w:szCs w:val="22"/>
        </w:rPr>
        <w:t xml:space="preserve">C1, grup scolar si laboratoare de specialitate, S+P+2E; </w:t>
      </w:r>
    </w:p>
    <w:p w14:paraId="7A3467C9" w14:textId="77777777" w:rsidR="00317499" w:rsidRDefault="00317499" w:rsidP="0086782B">
      <w:pPr>
        <w:pStyle w:val="Default"/>
        <w:numPr>
          <w:ilvl w:val="0"/>
          <w:numId w:val="62"/>
        </w:numPr>
        <w:spacing w:after="6"/>
        <w:rPr>
          <w:sz w:val="22"/>
          <w:szCs w:val="22"/>
        </w:rPr>
      </w:pPr>
      <w:r>
        <w:rPr>
          <w:sz w:val="22"/>
          <w:szCs w:val="22"/>
        </w:rPr>
        <w:t xml:space="preserve">C2, bloc alimentar si sala de mese, D+P; </w:t>
      </w:r>
    </w:p>
    <w:p w14:paraId="477E81AE" w14:textId="77777777" w:rsidR="00317499" w:rsidRDefault="00317499" w:rsidP="0086782B">
      <w:pPr>
        <w:pStyle w:val="Default"/>
        <w:numPr>
          <w:ilvl w:val="0"/>
          <w:numId w:val="62"/>
        </w:numPr>
        <w:spacing w:after="6"/>
        <w:rPr>
          <w:sz w:val="22"/>
          <w:szCs w:val="22"/>
        </w:rPr>
      </w:pPr>
      <w:r>
        <w:rPr>
          <w:sz w:val="22"/>
          <w:szCs w:val="22"/>
        </w:rPr>
        <w:t xml:space="preserve">C3, sala de sport, P; </w:t>
      </w:r>
    </w:p>
    <w:p w14:paraId="5B41CD32" w14:textId="77777777" w:rsidR="00317499" w:rsidRDefault="00317499" w:rsidP="0086782B">
      <w:pPr>
        <w:pStyle w:val="Default"/>
        <w:numPr>
          <w:ilvl w:val="0"/>
          <w:numId w:val="62"/>
        </w:numPr>
        <w:spacing w:after="6"/>
        <w:rPr>
          <w:sz w:val="22"/>
          <w:szCs w:val="22"/>
        </w:rPr>
      </w:pPr>
      <w:r>
        <w:rPr>
          <w:b/>
          <w:bCs/>
          <w:sz w:val="22"/>
          <w:szCs w:val="22"/>
        </w:rPr>
        <w:t xml:space="preserve">C4, pavilion anexa, P; </w:t>
      </w:r>
    </w:p>
    <w:p w14:paraId="0669E0F7" w14:textId="77777777" w:rsidR="00317499" w:rsidRDefault="00317499" w:rsidP="0086782B">
      <w:pPr>
        <w:pStyle w:val="Default"/>
        <w:numPr>
          <w:ilvl w:val="0"/>
          <w:numId w:val="62"/>
        </w:numPr>
        <w:spacing w:after="6"/>
        <w:rPr>
          <w:sz w:val="22"/>
          <w:szCs w:val="22"/>
        </w:rPr>
      </w:pPr>
      <w:r>
        <w:rPr>
          <w:sz w:val="22"/>
          <w:szCs w:val="22"/>
        </w:rPr>
        <w:t xml:space="preserve">C5, cazare elevi, P+3E; </w:t>
      </w:r>
    </w:p>
    <w:p w14:paraId="26E8297E" w14:textId="77777777" w:rsidR="00317499" w:rsidRDefault="00317499" w:rsidP="0086782B">
      <w:pPr>
        <w:pStyle w:val="Default"/>
        <w:numPr>
          <w:ilvl w:val="0"/>
          <w:numId w:val="62"/>
        </w:numPr>
        <w:spacing w:after="6"/>
        <w:rPr>
          <w:sz w:val="22"/>
          <w:szCs w:val="22"/>
        </w:rPr>
      </w:pPr>
      <w:r>
        <w:rPr>
          <w:b/>
          <w:bCs/>
          <w:sz w:val="22"/>
          <w:szCs w:val="22"/>
        </w:rPr>
        <w:t xml:space="preserve">C6, anexa, P; </w:t>
      </w:r>
    </w:p>
    <w:p w14:paraId="338C7E5F" w14:textId="77777777" w:rsidR="00317499" w:rsidRDefault="00317499" w:rsidP="0086782B">
      <w:pPr>
        <w:pStyle w:val="Default"/>
        <w:numPr>
          <w:ilvl w:val="0"/>
          <w:numId w:val="62"/>
        </w:numPr>
        <w:spacing w:after="6"/>
        <w:rPr>
          <w:sz w:val="22"/>
          <w:szCs w:val="22"/>
        </w:rPr>
      </w:pPr>
      <w:r>
        <w:rPr>
          <w:sz w:val="22"/>
          <w:szCs w:val="22"/>
        </w:rPr>
        <w:t xml:space="preserve">C7, anexa, P; </w:t>
      </w:r>
    </w:p>
    <w:p w14:paraId="2FD8D3CF" w14:textId="77777777" w:rsidR="00317499" w:rsidRDefault="00317499" w:rsidP="0086782B">
      <w:pPr>
        <w:pStyle w:val="Default"/>
        <w:numPr>
          <w:ilvl w:val="0"/>
          <w:numId w:val="62"/>
        </w:numPr>
        <w:spacing w:after="6"/>
        <w:rPr>
          <w:sz w:val="22"/>
          <w:szCs w:val="22"/>
        </w:rPr>
      </w:pPr>
      <w:r>
        <w:rPr>
          <w:b/>
          <w:bCs/>
          <w:sz w:val="22"/>
          <w:szCs w:val="22"/>
        </w:rPr>
        <w:t xml:space="preserve">C8, anexa, P; </w:t>
      </w:r>
    </w:p>
    <w:p w14:paraId="0F92DA01" w14:textId="632BACC5" w:rsidR="00317499" w:rsidRPr="00317499" w:rsidRDefault="00317499" w:rsidP="0086782B">
      <w:pPr>
        <w:pStyle w:val="Default"/>
        <w:numPr>
          <w:ilvl w:val="0"/>
          <w:numId w:val="62"/>
        </w:numPr>
        <w:rPr>
          <w:sz w:val="22"/>
          <w:szCs w:val="22"/>
        </w:rPr>
      </w:pPr>
      <w:r>
        <w:rPr>
          <w:b/>
          <w:bCs/>
          <w:sz w:val="22"/>
          <w:szCs w:val="22"/>
        </w:rPr>
        <w:t xml:space="preserve">C9, anexa, P. </w:t>
      </w:r>
    </w:p>
    <w:p w14:paraId="23FA781F" w14:textId="77777777" w:rsidR="00317499" w:rsidRDefault="00317499" w:rsidP="00317499">
      <w:pPr>
        <w:pStyle w:val="Default"/>
        <w:spacing w:after="20"/>
        <w:rPr>
          <w:b/>
          <w:bCs/>
          <w:sz w:val="22"/>
          <w:szCs w:val="22"/>
        </w:rPr>
      </w:pPr>
    </w:p>
    <w:p w14:paraId="665B1638" w14:textId="12C76657" w:rsidR="00317499" w:rsidRDefault="00317499" w:rsidP="00317499">
      <w:pPr>
        <w:pStyle w:val="Default"/>
        <w:spacing w:after="20"/>
        <w:rPr>
          <w:sz w:val="22"/>
          <w:szCs w:val="22"/>
        </w:rPr>
      </w:pPr>
      <w:r>
        <w:rPr>
          <w:sz w:val="22"/>
          <w:szCs w:val="22"/>
        </w:rPr>
        <w:t xml:space="preserve">Prin Certificatul de Urbanism nr. </w:t>
      </w:r>
      <w:r>
        <w:rPr>
          <w:b/>
          <w:bCs/>
          <w:sz w:val="22"/>
          <w:szCs w:val="22"/>
        </w:rPr>
        <w:t xml:space="preserve">A 1429 </w:t>
      </w:r>
      <w:r>
        <w:rPr>
          <w:sz w:val="22"/>
          <w:szCs w:val="22"/>
        </w:rPr>
        <w:t xml:space="preserve">din </w:t>
      </w:r>
      <w:r>
        <w:rPr>
          <w:b/>
          <w:bCs/>
          <w:sz w:val="22"/>
          <w:szCs w:val="22"/>
        </w:rPr>
        <w:t xml:space="preserve">01.08.2023 </w:t>
      </w:r>
      <w:r>
        <w:rPr>
          <w:sz w:val="22"/>
          <w:szCs w:val="22"/>
        </w:rPr>
        <w:t xml:space="preserve">se propune: </w:t>
      </w:r>
    </w:p>
    <w:p w14:paraId="0FC2223F" w14:textId="62E6E052" w:rsidR="00317499" w:rsidRDefault="00317499" w:rsidP="00317499">
      <w:pPr>
        <w:pStyle w:val="Default"/>
        <w:rPr>
          <w:sz w:val="22"/>
          <w:szCs w:val="22"/>
        </w:rPr>
      </w:pPr>
    </w:p>
    <w:p w14:paraId="25A8821C" w14:textId="57CC3446" w:rsidR="00317499" w:rsidRDefault="00317499" w:rsidP="001A78E4">
      <w:pPr>
        <w:pStyle w:val="Default"/>
        <w:spacing w:after="18"/>
        <w:ind w:firstLine="360"/>
        <w:rPr>
          <w:sz w:val="22"/>
          <w:szCs w:val="22"/>
        </w:rPr>
      </w:pPr>
      <w:r>
        <w:rPr>
          <w:b/>
          <w:bCs/>
          <w:sz w:val="22"/>
          <w:szCs w:val="22"/>
        </w:rPr>
        <w:t>OBIECT 16: d</w:t>
      </w:r>
      <w:r w:rsidRPr="00317499">
        <w:rPr>
          <w:b/>
          <w:bCs/>
          <w:sz w:val="22"/>
          <w:szCs w:val="22"/>
        </w:rPr>
        <w:t>emolare pavilioane C4, C6, C7, C8 si C9 (anexe). *</w:t>
      </w:r>
    </w:p>
    <w:p w14:paraId="4C9440FE" w14:textId="77777777" w:rsidR="00317499" w:rsidRPr="00317499" w:rsidRDefault="00317499" w:rsidP="001A78E4">
      <w:pPr>
        <w:pStyle w:val="Default"/>
        <w:spacing w:after="18"/>
        <w:ind w:left="360"/>
        <w:rPr>
          <w:b/>
          <w:bCs/>
          <w:sz w:val="22"/>
          <w:szCs w:val="22"/>
        </w:rPr>
      </w:pPr>
      <w:r w:rsidRPr="00317499">
        <w:rPr>
          <w:b/>
          <w:bCs/>
          <w:sz w:val="22"/>
          <w:szCs w:val="22"/>
        </w:rPr>
        <w:t xml:space="preserve">OBIECT 3: demolare cladire C2 Bloc alimentar si sala de mese; </w:t>
      </w:r>
    </w:p>
    <w:p w14:paraId="5CBF058E" w14:textId="1D9B872D" w:rsidR="00317499" w:rsidRPr="00317499" w:rsidRDefault="00317499" w:rsidP="001A78E4">
      <w:pPr>
        <w:pStyle w:val="Default"/>
        <w:ind w:firstLine="360"/>
        <w:rPr>
          <w:b/>
          <w:bCs/>
          <w:sz w:val="22"/>
          <w:szCs w:val="22"/>
        </w:rPr>
      </w:pPr>
      <w:r w:rsidRPr="00317499">
        <w:rPr>
          <w:b/>
          <w:bCs/>
          <w:sz w:val="22"/>
          <w:szCs w:val="22"/>
        </w:rPr>
        <w:t xml:space="preserve">OBIECT 9: demolare cladire C5 Cazare Camin. </w:t>
      </w:r>
    </w:p>
    <w:p w14:paraId="515B4CB2" w14:textId="77777777" w:rsidR="00317499" w:rsidRPr="00317499" w:rsidRDefault="00317499" w:rsidP="00317499">
      <w:pPr>
        <w:pStyle w:val="Default"/>
        <w:rPr>
          <w:sz w:val="22"/>
          <w:szCs w:val="22"/>
        </w:rPr>
      </w:pPr>
    </w:p>
    <w:p w14:paraId="2501666F" w14:textId="77777777" w:rsidR="00317499" w:rsidRDefault="00317499" w:rsidP="00221BA2">
      <w:pPr>
        <w:pStyle w:val="Default"/>
        <w:numPr>
          <w:ilvl w:val="0"/>
          <w:numId w:val="49"/>
        </w:numPr>
        <w:spacing w:after="20"/>
        <w:ind w:left="720" w:hanging="360"/>
        <w:rPr>
          <w:sz w:val="22"/>
          <w:szCs w:val="22"/>
        </w:rPr>
      </w:pPr>
      <w:r>
        <w:rPr>
          <w:sz w:val="22"/>
          <w:szCs w:val="22"/>
        </w:rPr>
        <w:t xml:space="preserve">Extrasul de carte funciara pentru informare; </w:t>
      </w:r>
    </w:p>
    <w:p w14:paraId="41C37EC6" w14:textId="77777777" w:rsidR="00317499" w:rsidRDefault="00317499" w:rsidP="00221BA2">
      <w:pPr>
        <w:pStyle w:val="Default"/>
        <w:numPr>
          <w:ilvl w:val="0"/>
          <w:numId w:val="49"/>
        </w:numPr>
        <w:ind w:left="720" w:hanging="360"/>
        <w:rPr>
          <w:sz w:val="22"/>
          <w:szCs w:val="22"/>
        </w:rPr>
      </w:pPr>
      <w:r>
        <w:rPr>
          <w:sz w:val="22"/>
          <w:szCs w:val="22"/>
        </w:rPr>
        <w:t xml:space="preserve">Studiul de Fezabilitate cu titlul: </w:t>
      </w:r>
    </w:p>
    <w:p w14:paraId="03E35297" w14:textId="77777777" w:rsidR="00317499" w:rsidRDefault="00317499" w:rsidP="00317499">
      <w:pPr>
        <w:pStyle w:val="Default"/>
        <w:rPr>
          <w:sz w:val="22"/>
          <w:szCs w:val="22"/>
        </w:rPr>
      </w:pPr>
    </w:p>
    <w:p w14:paraId="42E42A78" w14:textId="77777777" w:rsidR="00317499" w:rsidRDefault="00317499" w:rsidP="00317499">
      <w:pPr>
        <w:pStyle w:val="Default"/>
        <w:rPr>
          <w:sz w:val="22"/>
          <w:szCs w:val="22"/>
        </w:rPr>
      </w:pPr>
      <w:r>
        <w:rPr>
          <w:sz w:val="22"/>
          <w:szCs w:val="22"/>
        </w:rPr>
        <w:t xml:space="preserve">“ Studiu de Fezabilitate pentru implementarea/realizarea obiectivului de investitie imobiliara” Lucrari de infrastructura necesare functionarii colegiului national militar “Alexandru Ioan Cuza” in cazarma 3607 Constanta, cod proiect: 2019 – C/I/-3607 Constanta” din data de 20.10.2020 </w:t>
      </w:r>
    </w:p>
    <w:p w14:paraId="463E1F9A" w14:textId="77777777" w:rsidR="00317499" w:rsidRDefault="00317499" w:rsidP="004477EB">
      <w:pPr>
        <w:pStyle w:val="Default"/>
        <w:numPr>
          <w:ilvl w:val="0"/>
          <w:numId w:val="65"/>
        </w:numPr>
        <w:spacing w:after="58"/>
        <w:ind w:left="426"/>
        <w:rPr>
          <w:sz w:val="22"/>
          <w:szCs w:val="22"/>
        </w:rPr>
      </w:pPr>
      <w:r>
        <w:rPr>
          <w:sz w:val="22"/>
          <w:szCs w:val="22"/>
        </w:rPr>
        <w:t xml:space="preserve">Studiul Topografic, pe baza caruia s-au realizat planurile de situatie aferente. </w:t>
      </w:r>
    </w:p>
    <w:p w14:paraId="6EADFC1B" w14:textId="2E55B6AB" w:rsidR="00317499" w:rsidRPr="00317499" w:rsidRDefault="00317499" w:rsidP="004477EB">
      <w:pPr>
        <w:pStyle w:val="Default"/>
        <w:numPr>
          <w:ilvl w:val="0"/>
          <w:numId w:val="65"/>
        </w:numPr>
        <w:ind w:left="426"/>
        <w:rPr>
          <w:sz w:val="22"/>
          <w:szCs w:val="22"/>
        </w:rPr>
      </w:pPr>
      <w:r>
        <w:rPr>
          <w:sz w:val="22"/>
          <w:szCs w:val="22"/>
        </w:rPr>
        <w:t xml:space="preserve">Raport de Expertiza Tehnica (Pr. Nr. 703_19.6/2020 ; Pr. Nr. 703_19.4/2020); </w:t>
      </w:r>
    </w:p>
    <w:p w14:paraId="370FC383" w14:textId="294D86BA" w:rsidR="00317499" w:rsidRPr="004477EB" w:rsidRDefault="00317499" w:rsidP="004477EB">
      <w:pPr>
        <w:pStyle w:val="Listparagraf"/>
        <w:numPr>
          <w:ilvl w:val="0"/>
          <w:numId w:val="65"/>
        </w:numPr>
        <w:tabs>
          <w:tab w:val="left" w:pos="1125"/>
        </w:tabs>
        <w:spacing w:after="0" w:line="276" w:lineRule="auto"/>
        <w:ind w:left="426"/>
        <w:rPr>
          <w:i/>
          <w:iCs/>
        </w:rPr>
      </w:pPr>
      <w:r>
        <w:t>*</w:t>
      </w:r>
      <w:r w:rsidRPr="004477EB">
        <w:rPr>
          <w:i/>
          <w:iCs/>
        </w:rPr>
        <w:t>Desi in CU mentionat este inclus si Corpul C7 spre demolare, acesta nu se va demola, deoarece proprietarul este furnizorul de energei electrica Enel si are destinatia de Post Trafo.</w:t>
      </w:r>
    </w:p>
    <w:p w14:paraId="2838582C" w14:textId="77777777" w:rsidR="00317499" w:rsidRPr="00317499" w:rsidRDefault="00317499" w:rsidP="00317499">
      <w:pPr>
        <w:tabs>
          <w:tab w:val="left" w:pos="1125"/>
        </w:tabs>
        <w:spacing w:after="0" w:line="276" w:lineRule="auto"/>
        <w:rPr>
          <w:rFonts w:ascii="Georgia" w:hAnsi="Georgia"/>
          <w:sz w:val="20"/>
          <w:szCs w:val="20"/>
        </w:rPr>
      </w:pPr>
    </w:p>
    <w:p w14:paraId="1B5A0E2B" w14:textId="77777777" w:rsidR="00317499" w:rsidRDefault="00317499" w:rsidP="00317499">
      <w:pPr>
        <w:pStyle w:val="Default"/>
        <w:rPr>
          <w:sz w:val="22"/>
          <w:szCs w:val="22"/>
        </w:rPr>
      </w:pPr>
      <w:r w:rsidRPr="00317499">
        <w:rPr>
          <w:b/>
          <w:bCs/>
          <w:sz w:val="22"/>
          <w:szCs w:val="22"/>
        </w:rPr>
        <w:t>Corpul C7</w:t>
      </w:r>
      <w:r>
        <w:rPr>
          <w:sz w:val="22"/>
          <w:szCs w:val="22"/>
        </w:rPr>
        <w:t xml:space="preserve"> are destinatia de Post Trafo si apartine furnizorului de energie electrica Enel, in consecinta nu se demoleaza. Acesta se afla construit pe limita de proprietate. </w:t>
      </w:r>
    </w:p>
    <w:p w14:paraId="68DE4AD4" w14:textId="77777777" w:rsidR="00317499" w:rsidRDefault="00317499" w:rsidP="00317499">
      <w:pPr>
        <w:pStyle w:val="Default"/>
        <w:rPr>
          <w:sz w:val="22"/>
          <w:szCs w:val="22"/>
        </w:rPr>
      </w:pPr>
      <w:r>
        <w:rPr>
          <w:sz w:val="22"/>
          <w:szCs w:val="22"/>
        </w:rPr>
        <w:t xml:space="preserve">Corpurile anexa C6 si C8 sunt amplasate deasemenea pe limita de proprietate. </w:t>
      </w:r>
    </w:p>
    <w:p w14:paraId="485C458B" w14:textId="41FDB29F" w:rsidR="00317499" w:rsidRDefault="00317499" w:rsidP="00317499">
      <w:pPr>
        <w:pStyle w:val="Default"/>
        <w:rPr>
          <w:sz w:val="22"/>
          <w:szCs w:val="22"/>
        </w:rPr>
      </w:pPr>
      <w:r>
        <w:rPr>
          <w:sz w:val="22"/>
          <w:szCs w:val="22"/>
        </w:rPr>
        <w:t xml:space="preserve">Constructiile propuse spre demolare au o structura independenta fata de constructiile cu care se invecineaza, prin urmare lucrarile de demolare nu vor afecta structura si stabilitatea constructiilor invecinate, conform Expertizelor Tehnice (Pr. Nr. 703_19.6/2020 ; Pr. Nr. 703_19.4/2020) (Obiect 16). </w:t>
      </w:r>
    </w:p>
    <w:p w14:paraId="57E69AC6" w14:textId="77777777" w:rsidR="00317499" w:rsidRDefault="00317499" w:rsidP="00300602">
      <w:pPr>
        <w:tabs>
          <w:tab w:val="left" w:pos="1125"/>
        </w:tabs>
        <w:spacing w:after="0" w:line="276" w:lineRule="auto"/>
        <w:rPr>
          <w:rFonts w:ascii="Georgia" w:hAnsi="Georgia"/>
          <w:sz w:val="20"/>
          <w:szCs w:val="20"/>
        </w:rPr>
      </w:pPr>
    </w:p>
    <w:p w14:paraId="0B8DF827" w14:textId="741174DE" w:rsidR="00EE6FED" w:rsidRDefault="003E6B89" w:rsidP="00300602">
      <w:pPr>
        <w:tabs>
          <w:tab w:val="left" w:pos="1125"/>
        </w:tabs>
        <w:spacing w:after="0" w:line="276" w:lineRule="auto"/>
        <w:rPr>
          <w:rFonts w:ascii="Georgia" w:hAnsi="Georgia"/>
          <w:sz w:val="20"/>
          <w:szCs w:val="20"/>
        </w:rPr>
      </w:pPr>
      <w:r>
        <w:rPr>
          <w:rFonts w:ascii="Georgia" w:hAnsi="Georgia"/>
          <w:sz w:val="20"/>
          <w:szCs w:val="20"/>
        </w:rPr>
        <w:t xml:space="preserve">  </w:t>
      </w:r>
      <w:r w:rsidR="00EE6FED" w:rsidRPr="00FC1486">
        <w:rPr>
          <w:rFonts w:ascii="Georgia" w:hAnsi="Georgia"/>
          <w:sz w:val="20"/>
          <w:szCs w:val="20"/>
        </w:rPr>
        <w:t xml:space="preserve">Corpurile propuse spre demolare au fost executate conform proiectul nr. 461/1973 intocmit de IJP Constanta. </w:t>
      </w:r>
      <w:r>
        <w:rPr>
          <w:rFonts w:ascii="Georgia" w:hAnsi="Georgia"/>
          <w:sz w:val="20"/>
          <w:szCs w:val="20"/>
        </w:rPr>
        <w:t xml:space="preserve">       </w:t>
      </w:r>
      <w:r w:rsidR="00EE6FED" w:rsidRPr="00FC1486">
        <w:rPr>
          <w:rFonts w:ascii="Georgia" w:hAnsi="Georgia"/>
          <w:sz w:val="20"/>
          <w:szCs w:val="20"/>
        </w:rPr>
        <w:t xml:space="preserve">Imobilele se afla in stare de degradare, nemaifiind utilizate. Beneficiarul doreste demolarea lor, pentru a elibera spatiul si a putea construi, acolo unde este necesar, cladiri noi care sa corespunda nevoilor de utilizare ale </w:t>
      </w:r>
      <w:r w:rsidR="00221BA2">
        <w:rPr>
          <w:rFonts w:ascii="Georgia" w:hAnsi="Georgia"/>
          <w:sz w:val="20"/>
          <w:szCs w:val="20"/>
        </w:rPr>
        <w:t>C</w:t>
      </w:r>
      <w:r w:rsidR="00EE6FED" w:rsidRPr="00FC1486">
        <w:rPr>
          <w:rFonts w:ascii="Georgia" w:hAnsi="Georgia"/>
          <w:sz w:val="20"/>
          <w:szCs w:val="20"/>
        </w:rPr>
        <w:t xml:space="preserve">olegiului </w:t>
      </w:r>
      <w:r w:rsidR="00221BA2">
        <w:rPr>
          <w:rFonts w:ascii="Georgia" w:hAnsi="Georgia"/>
          <w:sz w:val="20"/>
          <w:szCs w:val="20"/>
        </w:rPr>
        <w:t>N</w:t>
      </w:r>
      <w:r w:rsidR="00EE6FED" w:rsidRPr="00FC1486">
        <w:rPr>
          <w:rFonts w:ascii="Georgia" w:hAnsi="Georgia"/>
          <w:sz w:val="20"/>
          <w:szCs w:val="20"/>
        </w:rPr>
        <w:t>ational.</w:t>
      </w:r>
    </w:p>
    <w:p w14:paraId="66B61D6D" w14:textId="77777777" w:rsidR="00317499" w:rsidRPr="00FC1486" w:rsidRDefault="00317499" w:rsidP="00300602">
      <w:pPr>
        <w:tabs>
          <w:tab w:val="left" w:pos="1125"/>
        </w:tabs>
        <w:spacing w:after="0" w:line="276" w:lineRule="auto"/>
        <w:rPr>
          <w:rFonts w:ascii="Georgia" w:hAnsi="Georgia"/>
          <w:sz w:val="20"/>
          <w:szCs w:val="20"/>
        </w:rPr>
      </w:pPr>
    </w:p>
    <w:p w14:paraId="09DA4E9E" w14:textId="347BF2C7" w:rsidR="00EE6FED" w:rsidRDefault="00A12929" w:rsidP="00300602">
      <w:pPr>
        <w:tabs>
          <w:tab w:val="left" w:pos="1125"/>
        </w:tabs>
        <w:spacing w:after="0" w:line="276" w:lineRule="auto"/>
        <w:rPr>
          <w:rFonts w:ascii="Georgia" w:hAnsi="Georgia"/>
          <w:sz w:val="20"/>
          <w:szCs w:val="20"/>
        </w:rPr>
      </w:pPr>
      <w:r w:rsidRPr="00FC1486">
        <w:rPr>
          <w:rFonts w:ascii="Georgia" w:hAnsi="Georgia"/>
          <w:sz w:val="20"/>
          <w:szCs w:val="20"/>
        </w:rPr>
        <w:t>In cadrul proiectului sunt propuse urmatoarele lucrari de demolare:</w:t>
      </w:r>
    </w:p>
    <w:p w14:paraId="67E99ACF" w14:textId="77777777" w:rsidR="00F851A7" w:rsidRPr="00FC1486" w:rsidRDefault="00F851A7" w:rsidP="00300602">
      <w:pPr>
        <w:tabs>
          <w:tab w:val="left" w:pos="1125"/>
        </w:tabs>
        <w:spacing w:after="0" w:line="276" w:lineRule="auto"/>
        <w:rPr>
          <w:rFonts w:ascii="Georgia" w:hAnsi="Georgia"/>
          <w:sz w:val="20"/>
          <w:szCs w:val="20"/>
        </w:rPr>
      </w:pPr>
    </w:p>
    <w:p w14:paraId="425462D5" w14:textId="6E5C368A" w:rsidR="00F851A7" w:rsidRDefault="00EE6FED" w:rsidP="00081A6F">
      <w:pPr>
        <w:tabs>
          <w:tab w:val="left" w:pos="567"/>
        </w:tabs>
        <w:spacing w:after="0" w:line="276" w:lineRule="auto"/>
        <w:rPr>
          <w:rFonts w:ascii="Georgia" w:hAnsi="Georgia"/>
          <w:sz w:val="20"/>
          <w:szCs w:val="20"/>
        </w:rPr>
      </w:pPr>
      <w:r w:rsidRPr="00FC1486">
        <w:rPr>
          <w:rFonts w:ascii="Georgia" w:hAnsi="Georgia"/>
          <w:sz w:val="20"/>
          <w:szCs w:val="20"/>
        </w:rPr>
        <w:tab/>
      </w:r>
      <w:r w:rsidRPr="00FC1486">
        <w:rPr>
          <w:rFonts w:ascii="Georgia" w:hAnsi="Georgia"/>
          <w:b/>
          <w:bCs/>
          <w:sz w:val="20"/>
          <w:szCs w:val="20"/>
        </w:rPr>
        <w:t>OBIECT 16:</w:t>
      </w:r>
      <w:r w:rsidRPr="00FC1486">
        <w:rPr>
          <w:rFonts w:ascii="Georgia" w:hAnsi="Georgia"/>
          <w:sz w:val="20"/>
          <w:szCs w:val="20"/>
        </w:rPr>
        <w:t xml:space="preserve"> demolare cladiri anexa C4, C6, C8 si C9;</w:t>
      </w:r>
    </w:p>
    <w:p w14:paraId="78BC4470" w14:textId="77777777" w:rsidR="00F851A7" w:rsidRDefault="00F851A7" w:rsidP="00081A6F">
      <w:pPr>
        <w:tabs>
          <w:tab w:val="left" w:pos="567"/>
        </w:tabs>
        <w:spacing w:after="0" w:line="276" w:lineRule="auto"/>
        <w:rPr>
          <w:rFonts w:ascii="Georgia" w:hAnsi="Georgia"/>
          <w:sz w:val="20"/>
          <w:szCs w:val="20"/>
        </w:rPr>
      </w:pPr>
    </w:p>
    <w:p w14:paraId="6689D981" w14:textId="77777777" w:rsidR="00F851A7" w:rsidRDefault="00F851A7" w:rsidP="00F851A7">
      <w:pPr>
        <w:pStyle w:val="Default"/>
        <w:rPr>
          <w:sz w:val="22"/>
          <w:szCs w:val="22"/>
        </w:rPr>
      </w:pPr>
      <w:r>
        <w:rPr>
          <w:sz w:val="22"/>
          <w:szCs w:val="22"/>
        </w:rPr>
        <w:t xml:space="preserve">Corpurile propuse spre demolare au fost executate conform proiectul nr. 461/1973 intocmit de IJP Constanta. Imobilele se afla in stare de degradare, nemaifiind utilizate. Beneficiarul doreste demolarea lor, pentru a elibera spatiul si a putea construi, acolo unde este necesar, cladiri noi care sa corespunda nevoilor de utilizare ale colegiului national. </w:t>
      </w:r>
    </w:p>
    <w:p w14:paraId="75222587" w14:textId="77777777" w:rsidR="00F851A7" w:rsidRDefault="00F851A7" w:rsidP="00F851A7">
      <w:pPr>
        <w:pStyle w:val="Default"/>
        <w:rPr>
          <w:sz w:val="22"/>
          <w:szCs w:val="22"/>
        </w:rPr>
      </w:pPr>
    </w:p>
    <w:p w14:paraId="516A1F20" w14:textId="77777777" w:rsidR="00F851A7" w:rsidRDefault="00F851A7" w:rsidP="00221BA2">
      <w:pPr>
        <w:pStyle w:val="Default"/>
        <w:numPr>
          <w:ilvl w:val="0"/>
          <w:numId w:val="51"/>
        </w:numPr>
        <w:spacing w:after="56"/>
        <w:ind w:left="720" w:hanging="360"/>
        <w:rPr>
          <w:sz w:val="22"/>
          <w:szCs w:val="22"/>
        </w:rPr>
      </w:pPr>
      <w:r>
        <w:rPr>
          <w:b/>
          <w:bCs/>
          <w:sz w:val="22"/>
          <w:szCs w:val="22"/>
        </w:rPr>
        <w:t xml:space="preserve">Corpul C4 </w:t>
      </w:r>
      <w:r>
        <w:rPr>
          <w:sz w:val="22"/>
          <w:szCs w:val="22"/>
        </w:rPr>
        <w:t xml:space="preserve">Pavilion Anexa, are suprafata de 556mp si regim de inaltime parter. Constructia are forma dreptunghiulara cu dimensiunile de 18,35x30,35m. Structura este din beton armat, cu stalpi de 35x35cm, grinzi perimetrale si chesoane de planseu cu deschiderea de 18m. </w:t>
      </w:r>
    </w:p>
    <w:p w14:paraId="6F38F2BA" w14:textId="77777777" w:rsidR="00F851A7" w:rsidRDefault="00F851A7" w:rsidP="00221BA2">
      <w:pPr>
        <w:pStyle w:val="Default"/>
        <w:numPr>
          <w:ilvl w:val="0"/>
          <w:numId w:val="51"/>
        </w:numPr>
        <w:spacing w:after="56"/>
        <w:ind w:left="720" w:hanging="360"/>
        <w:rPr>
          <w:sz w:val="22"/>
          <w:szCs w:val="22"/>
        </w:rPr>
      </w:pPr>
      <w:r>
        <w:rPr>
          <w:sz w:val="22"/>
          <w:szCs w:val="22"/>
        </w:rPr>
        <w:t xml:space="preserve">Pentru executia cladirii s-a optat pentru o strucura cu grinzi si stalpi de beton armat si plansee din chesoane de beton precomprimat. </w:t>
      </w:r>
    </w:p>
    <w:p w14:paraId="76C4BD2F" w14:textId="77777777" w:rsidR="00F851A7" w:rsidRDefault="00F851A7" w:rsidP="00221BA2">
      <w:pPr>
        <w:pStyle w:val="Default"/>
        <w:numPr>
          <w:ilvl w:val="0"/>
          <w:numId w:val="51"/>
        </w:numPr>
        <w:spacing w:after="56"/>
        <w:ind w:left="720" w:hanging="360"/>
        <w:rPr>
          <w:sz w:val="22"/>
          <w:szCs w:val="22"/>
        </w:rPr>
      </w:pPr>
      <w:r>
        <w:rPr>
          <w:sz w:val="22"/>
          <w:szCs w:val="22"/>
        </w:rPr>
        <w:t xml:space="preserve">H max CTA este de 5.05m </w:t>
      </w:r>
    </w:p>
    <w:p w14:paraId="749A9866" w14:textId="77777777" w:rsidR="00F851A7" w:rsidRDefault="00F851A7" w:rsidP="00221BA2">
      <w:pPr>
        <w:pStyle w:val="Default"/>
        <w:numPr>
          <w:ilvl w:val="0"/>
          <w:numId w:val="51"/>
        </w:numPr>
        <w:spacing w:after="56"/>
        <w:ind w:left="720" w:hanging="360"/>
        <w:rPr>
          <w:sz w:val="22"/>
          <w:szCs w:val="22"/>
        </w:rPr>
      </w:pPr>
      <w:r>
        <w:rPr>
          <w:sz w:val="22"/>
          <w:szCs w:val="22"/>
        </w:rPr>
        <w:t xml:space="preserve">Peretii interiori sunt din caramida plina. </w:t>
      </w:r>
    </w:p>
    <w:p w14:paraId="69D589A6" w14:textId="77777777" w:rsidR="00F851A7" w:rsidRDefault="00F851A7" w:rsidP="00221BA2">
      <w:pPr>
        <w:pStyle w:val="Default"/>
        <w:numPr>
          <w:ilvl w:val="0"/>
          <w:numId w:val="51"/>
        </w:numPr>
        <w:spacing w:after="56"/>
        <w:ind w:left="720" w:hanging="360"/>
        <w:rPr>
          <w:sz w:val="22"/>
          <w:szCs w:val="22"/>
        </w:rPr>
      </w:pPr>
      <w:r>
        <w:rPr>
          <w:sz w:val="22"/>
          <w:szCs w:val="22"/>
        </w:rPr>
        <w:t xml:space="preserve">Tamplaria exterioara este metalica. </w:t>
      </w:r>
    </w:p>
    <w:p w14:paraId="400E843D" w14:textId="77777777" w:rsidR="00F851A7" w:rsidRDefault="00F851A7" w:rsidP="00221BA2">
      <w:pPr>
        <w:pStyle w:val="Default"/>
        <w:numPr>
          <w:ilvl w:val="0"/>
          <w:numId w:val="51"/>
        </w:numPr>
        <w:spacing w:after="56"/>
        <w:ind w:left="720" w:hanging="360"/>
        <w:rPr>
          <w:sz w:val="22"/>
          <w:szCs w:val="22"/>
        </w:rPr>
      </w:pPr>
      <w:r>
        <w:rPr>
          <w:sz w:val="22"/>
          <w:szCs w:val="22"/>
        </w:rPr>
        <w:t xml:space="preserve">Tencuielile exterioare sunt decorative </w:t>
      </w:r>
    </w:p>
    <w:p w14:paraId="07F3F753" w14:textId="77777777" w:rsidR="00F851A7" w:rsidRDefault="00F851A7" w:rsidP="00221BA2">
      <w:pPr>
        <w:pStyle w:val="Default"/>
        <w:numPr>
          <w:ilvl w:val="0"/>
          <w:numId w:val="51"/>
        </w:numPr>
        <w:ind w:left="720" w:hanging="360"/>
        <w:rPr>
          <w:sz w:val="22"/>
          <w:szCs w:val="22"/>
        </w:rPr>
      </w:pPr>
      <w:r>
        <w:rPr>
          <w:sz w:val="22"/>
          <w:szCs w:val="22"/>
        </w:rPr>
        <w:t xml:space="preserve">La interior sunt folosite tencuieli interioare si vopsitorii lavabile. </w:t>
      </w:r>
    </w:p>
    <w:p w14:paraId="3563D27E" w14:textId="77777777" w:rsidR="00F851A7" w:rsidRDefault="00F851A7" w:rsidP="00F851A7">
      <w:pPr>
        <w:pStyle w:val="Default"/>
        <w:rPr>
          <w:sz w:val="22"/>
          <w:szCs w:val="22"/>
        </w:rPr>
      </w:pPr>
    </w:p>
    <w:p w14:paraId="518EED1C" w14:textId="77777777" w:rsidR="00F851A7" w:rsidRDefault="00F851A7" w:rsidP="00114C58">
      <w:pPr>
        <w:pStyle w:val="Default"/>
        <w:numPr>
          <w:ilvl w:val="0"/>
          <w:numId w:val="52"/>
        </w:numPr>
        <w:ind w:left="720" w:hanging="360"/>
        <w:rPr>
          <w:sz w:val="22"/>
          <w:szCs w:val="22"/>
        </w:rPr>
      </w:pPr>
      <w:r>
        <w:rPr>
          <w:b/>
          <w:bCs/>
          <w:sz w:val="22"/>
          <w:szCs w:val="22"/>
        </w:rPr>
        <w:t xml:space="preserve">Corpul C6 </w:t>
      </w:r>
      <w:r>
        <w:rPr>
          <w:sz w:val="22"/>
          <w:szCs w:val="22"/>
        </w:rPr>
        <w:t xml:space="preserve">Magazia este o cladire parter, cu forma dreptunghiulara, de 5,60x12,35m, </w:t>
      </w:r>
    </w:p>
    <w:p w14:paraId="732B33FE" w14:textId="2FF3B53D" w:rsidR="00F851A7" w:rsidRDefault="00F851A7" w:rsidP="00114C58">
      <w:pPr>
        <w:pStyle w:val="Default"/>
        <w:numPr>
          <w:ilvl w:val="0"/>
          <w:numId w:val="52"/>
        </w:numPr>
        <w:ind w:left="720" w:hanging="360"/>
        <w:rPr>
          <w:sz w:val="22"/>
          <w:szCs w:val="22"/>
        </w:rPr>
      </w:pPr>
      <w:r>
        <w:rPr>
          <w:sz w:val="22"/>
          <w:szCs w:val="22"/>
        </w:rPr>
        <w:t>Structura este din zidarie portanta de 30cm si acoperis metalic intr-o singura panta, cu invelitoare</w:t>
      </w:r>
      <w:r w:rsidR="009D316E">
        <w:rPr>
          <w:sz w:val="22"/>
          <w:szCs w:val="22"/>
        </w:rPr>
        <w:t>.</w:t>
      </w:r>
    </w:p>
    <w:p w14:paraId="5B769BE5" w14:textId="77777777" w:rsidR="00F851A7" w:rsidRDefault="00F851A7" w:rsidP="00114C58">
      <w:pPr>
        <w:pStyle w:val="Default"/>
        <w:numPr>
          <w:ilvl w:val="0"/>
          <w:numId w:val="52"/>
        </w:numPr>
        <w:ind w:left="720" w:hanging="360"/>
        <w:rPr>
          <w:sz w:val="22"/>
          <w:szCs w:val="22"/>
        </w:rPr>
      </w:pPr>
      <w:r>
        <w:rPr>
          <w:sz w:val="22"/>
          <w:szCs w:val="22"/>
        </w:rPr>
        <w:t xml:space="preserve">H max CTA este de 3.60m. </w:t>
      </w:r>
    </w:p>
    <w:p w14:paraId="70478D82" w14:textId="77777777" w:rsidR="00F851A7" w:rsidRDefault="00F851A7" w:rsidP="00114C58">
      <w:pPr>
        <w:pStyle w:val="Default"/>
        <w:numPr>
          <w:ilvl w:val="0"/>
          <w:numId w:val="52"/>
        </w:numPr>
        <w:ind w:left="720" w:hanging="360"/>
        <w:rPr>
          <w:sz w:val="22"/>
          <w:szCs w:val="22"/>
        </w:rPr>
      </w:pPr>
      <w:r>
        <w:rPr>
          <w:sz w:val="22"/>
          <w:szCs w:val="22"/>
        </w:rPr>
        <w:t xml:space="preserve">Tamplaria exterioara este metalica. </w:t>
      </w:r>
    </w:p>
    <w:p w14:paraId="040CB4F5" w14:textId="77777777" w:rsidR="00F851A7" w:rsidRDefault="00F851A7" w:rsidP="00114C58">
      <w:pPr>
        <w:pStyle w:val="Default"/>
        <w:numPr>
          <w:ilvl w:val="0"/>
          <w:numId w:val="52"/>
        </w:numPr>
        <w:ind w:left="720" w:hanging="360"/>
        <w:rPr>
          <w:sz w:val="22"/>
          <w:szCs w:val="22"/>
        </w:rPr>
      </w:pPr>
      <w:r>
        <w:rPr>
          <w:sz w:val="22"/>
          <w:szCs w:val="22"/>
        </w:rPr>
        <w:t xml:space="preserve">Tencuielile exterioare sunt decorative </w:t>
      </w:r>
    </w:p>
    <w:p w14:paraId="7686D0E0" w14:textId="77777777" w:rsidR="00F851A7" w:rsidRDefault="00F851A7" w:rsidP="00114C58">
      <w:pPr>
        <w:pStyle w:val="Default"/>
        <w:numPr>
          <w:ilvl w:val="0"/>
          <w:numId w:val="52"/>
        </w:numPr>
        <w:ind w:left="720" w:hanging="360"/>
        <w:rPr>
          <w:sz w:val="22"/>
          <w:szCs w:val="22"/>
        </w:rPr>
      </w:pPr>
      <w:r>
        <w:rPr>
          <w:sz w:val="22"/>
          <w:szCs w:val="22"/>
        </w:rPr>
        <w:t xml:space="preserve">La interior sunt folosite tencuieli interioare si vopsitorii lavabile. </w:t>
      </w:r>
    </w:p>
    <w:p w14:paraId="2D081238" w14:textId="77777777" w:rsidR="00F851A7" w:rsidRDefault="00F851A7" w:rsidP="00114C58">
      <w:pPr>
        <w:pStyle w:val="Default"/>
        <w:rPr>
          <w:sz w:val="22"/>
          <w:szCs w:val="22"/>
        </w:rPr>
      </w:pPr>
    </w:p>
    <w:p w14:paraId="29AFB71A" w14:textId="77777777" w:rsidR="00F851A7" w:rsidRDefault="00F851A7" w:rsidP="00114C58">
      <w:pPr>
        <w:pStyle w:val="Default"/>
        <w:numPr>
          <w:ilvl w:val="0"/>
          <w:numId w:val="53"/>
        </w:numPr>
        <w:ind w:left="720" w:hanging="360"/>
        <w:rPr>
          <w:sz w:val="22"/>
          <w:szCs w:val="22"/>
        </w:rPr>
      </w:pPr>
      <w:r>
        <w:rPr>
          <w:b/>
          <w:bCs/>
          <w:sz w:val="22"/>
          <w:szCs w:val="22"/>
        </w:rPr>
        <w:t xml:space="preserve">Corpul C8 </w:t>
      </w:r>
      <w:r>
        <w:rPr>
          <w:sz w:val="22"/>
          <w:szCs w:val="22"/>
        </w:rPr>
        <w:t xml:space="preserve">Magazia are, ca si celelalte anexe, regim de inaltime parter si structura de rezistenta din ziduri portante de caramida, 30 cm grosime. Dimensiunile ei sunt de 3,60x24,80m. </w:t>
      </w:r>
    </w:p>
    <w:p w14:paraId="5510223B" w14:textId="77777777" w:rsidR="00F851A7" w:rsidRDefault="00F851A7" w:rsidP="00114C58">
      <w:pPr>
        <w:pStyle w:val="Default"/>
        <w:numPr>
          <w:ilvl w:val="0"/>
          <w:numId w:val="53"/>
        </w:numPr>
        <w:ind w:left="720" w:hanging="360"/>
        <w:rPr>
          <w:sz w:val="22"/>
          <w:szCs w:val="22"/>
        </w:rPr>
      </w:pPr>
      <w:r>
        <w:rPr>
          <w:sz w:val="22"/>
          <w:szCs w:val="22"/>
        </w:rPr>
        <w:t xml:space="preserve">Acoperisul este o terasa necirculabila. </w:t>
      </w:r>
    </w:p>
    <w:p w14:paraId="66FE1DB4" w14:textId="77777777" w:rsidR="00F851A7" w:rsidRDefault="00F851A7" w:rsidP="00114C58">
      <w:pPr>
        <w:pStyle w:val="Default"/>
        <w:numPr>
          <w:ilvl w:val="0"/>
          <w:numId w:val="53"/>
        </w:numPr>
        <w:ind w:left="720" w:hanging="360"/>
        <w:rPr>
          <w:sz w:val="22"/>
          <w:szCs w:val="22"/>
        </w:rPr>
      </w:pPr>
      <w:r>
        <w:rPr>
          <w:sz w:val="22"/>
          <w:szCs w:val="22"/>
        </w:rPr>
        <w:t xml:space="preserve">H max CTA este de 2.75 m. </w:t>
      </w:r>
    </w:p>
    <w:p w14:paraId="3DC66E4A" w14:textId="77777777" w:rsidR="00F851A7" w:rsidRDefault="00F851A7" w:rsidP="00114C58">
      <w:pPr>
        <w:pStyle w:val="Default"/>
        <w:numPr>
          <w:ilvl w:val="0"/>
          <w:numId w:val="53"/>
        </w:numPr>
        <w:ind w:left="720" w:hanging="360"/>
        <w:rPr>
          <w:sz w:val="22"/>
          <w:szCs w:val="22"/>
        </w:rPr>
      </w:pPr>
      <w:r>
        <w:rPr>
          <w:sz w:val="22"/>
          <w:szCs w:val="22"/>
        </w:rPr>
        <w:t xml:space="preserve">Tamplaria exterioara este metalica. </w:t>
      </w:r>
    </w:p>
    <w:p w14:paraId="0081D5F1" w14:textId="77777777" w:rsidR="00F851A7" w:rsidRDefault="00F851A7" w:rsidP="00114C58">
      <w:pPr>
        <w:pStyle w:val="Default"/>
        <w:numPr>
          <w:ilvl w:val="0"/>
          <w:numId w:val="53"/>
        </w:numPr>
        <w:ind w:left="720" w:hanging="360"/>
        <w:rPr>
          <w:sz w:val="22"/>
          <w:szCs w:val="22"/>
        </w:rPr>
      </w:pPr>
      <w:r>
        <w:rPr>
          <w:sz w:val="22"/>
          <w:szCs w:val="22"/>
        </w:rPr>
        <w:t xml:space="preserve">Tencuielile exterioare sunt decorative </w:t>
      </w:r>
    </w:p>
    <w:p w14:paraId="0FF935DA" w14:textId="77777777" w:rsidR="00F851A7" w:rsidRDefault="00F851A7" w:rsidP="00114C58">
      <w:pPr>
        <w:pStyle w:val="Default"/>
        <w:numPr>
          <w:ilvl w:val="0"/>
          <w:numId w:val="53"/>
        </w:numPr>
        <w:ind w:left="720" w:hanging="360"/>
        <w:rPr>
          <w:sz w:val="22"/>
          <w:szCs w:val="22"/>
        </w:rPr>
      </w:pPr>
      <w:r>
        <w:rPr>
          <w:sz w:val="22"/>
          <w:szCs w:val="22"/>
        </w:rPr>
        <w:t xml:space="preserve">La interior sunt folosite tencuieli interioare si vopsitorii lavabile. </w:t>
      </w:r>
    </w:p>
    <w:p w14:paraId="6693A19E" w14:textId="77777777" w:rsidR="00F851A7" w:rsidRDefault="00F851A7" w:rsidP="00114C58">
      <w:pPr>
        <w:pStyle w:val="Default"/>
        <w:rPr>
          <w:sz w:val="22"/>
          <w:szCs w:val="22"/>
        </w:rPr>
      </w:pPr>
    </w:p>
    <w:p w14:paraId="48AC234C" w14:textId="77777777" w:rsidR="00F851A7" w:rsidRDefault="00F851A7" w:rsidP="00114C58">
      <w:pPr>
        <w:pStyle w:val="Default"/>
        <w:numPr>
          <w:ilvl w:val="0"/>
          <w:numId w:val="54"/>
        </w:numPr>
        <w:ind w:left="709" w:hanging="499"/>
        <w:rPr>
          <w:sz w:val="22"/>
          <w:szCs w:val="22"/>
        </w:rPr>
      </w:pPr>
      <w:r>
        <w:rPr>
          <w:b/>
          <w:bCs/>
          <w:sz w:val="22"/>
          <w:szCs w:val="22"/>
        </w:rPr>
        <w:t xml:space="preserve">Corpul C9 </w:t>
      </w:r>
      <w:r>
        <w:rPr>
          <w:sz w:val="22"/>
          <w:szCs w:val="22"/>
        </w:rPr>
        <w:t xml:space="preserve">Anexa, are dimensiunile in plan de 4.85 x 3.95m, iar structura de rezistenta este din zidarie portanta de caramida de 30 cm grosime. </w:t>
      </w:r>
    </w:p>
    <w:p w14:paraId="0ED2E431" w14:textId="77777777" w:rsidR="00F851A7" w:rsidRDefault="00F851A7" w:rsidP="00114C58">
      <w:pPr>
        <w:pStyle w:val="Default"/>
        <w:numPr>
          <w:ilvl w:val="0"/>
          <w:numId w:val="54"/>
        </w:numPr>
        <w:ind w:left="709" w:hanging="499"/>
        <w:rPr>
          <w:sz w:val="22"/>
          <w:szCs w:val="22"/>
        </w:rPr>
      </w:pPr>
      <w:r>
        <w:rPr>
          <w:sz w:val="22"/>
          <w:szCs w:val="22"/>
        </w:rPr>
        <w:t xml:space="preserve">Acoperisul este realizat din placa de beton armat, intr-o panta, cu izolatie din membrana bituminoasa. </w:t>
      </w:r>
    </w:p>
    <w:p w14:paraId="4B88ED83" w14:textId="77777777" w:rsidR="00F851A7" w:rsidRDefault="00F851A7" w:rsidP="00114C58">
      <w:pPr>
        <w:pStyle w:val="Default"/>
        <w:numPr>
          <w:ilvl w:val="0"/>
          <w:numId w:val="54"/>
        </w:numPr>
        <w:ind w:left="709" w:hanging="499"/>
        <w:rPr>
          <w:sz w:val="22"/>
          <w:szCs w:val="22"/>
        </w:rPr>
      </w:pPr>
      <w:r>
        <w:rPr>
          <w:sz w:val="22"/>
          <w:szCs w:val="22"/>
        </w:rPr>
        <w:t xml:space="preserve">H max CTA este de 3.80m. </w:t>
      </w:r>
    </w:p>
    <w:p w14:paraId="1E263989" w14:textId="77777777" w:rsidR="00F851A7" w:rsidRDefault="00F851A7" w:rsidP="00081A6F">
      <w:pPr>
        <w:tabs>
          <w:tab w:val="left" w:pos="567"/>
        </w:tabs>
        <w:spacing w:after="0" w:line="276" w:lineRule="auto"/>
        <w:rPr>
          <w:rFonts w:ascii="Georgia" w:hAnsi="Georgia"/>
          <w:sz w:val="20"/>
          <w:szCs w:val="20"/>
        </w:rPr>
      </w:pPr>
    </w:p>
    <w:p w14:paraId="48FB9162" w14:textId="77777777" w:rsidR="00F851A7" w:rsidRPr="00FC1486" w:rsidRDefault="00F851A7" w:rsidP="00081A6F">
      <w:pPr>
        <w:tabs>
          <w:tab w:val="left" w:pos="567"/>
        </w:tabs>
        <w:spacing w:after="0" w:line="276" w:lineRule="auto"/>
        <w:rPr>
          <w:rFonts w:ascii="Georgia" w:hAnsi="Georgia"/>
          <w:sz w:val="20"/>
          <w:szCs w:val="20"/>
        </w:rPr>
      </w:pPr>
    </w:p>
    <w:p w14:paraId="629A5646" w14:textId="1B8E9E37" w:rsidR="00EE6FED" w:rsidRDefault="00EE6FED" w:rsidP="00081A6F">
      <w:pPr>
        <w:tabs>
          <w:tab w:val="left" w:pos="567"/>
        </w:tabs>
        <w:spacing w:after="0" w:line="276" w:lineRule="auto"/>
        <w:rPr>
          <w:rFonts w:ascii="Georgia" w:hAnsi="Georgia"/>
          <w:sz w:val="20"/>
          <w:szCs w:val="20"/>
        </w:rPr>
      </w:pPr>
      <w:r w:rsidRPr="00FC1486">
        <w:rPr>
          <w:rFonts w:ascii="Georgia" w:hAnsi="Georgia"/>
          <w:sz w:val="20"/>
          <w:szCs w:val="20"/>
        </w:rPr>
        <w:tab/>
      </w:r>
      <w:r w:rsidRPr="00FC1486">
        <w:rPr>
          <w:rFonts w:ascii="Georgia" w:hAnsi="Georgia"/>
          <w:b/>
          <w:bCs/>
          <w:sz w:val="20"/>
          <w:szCs w:val="20"/>
        </w:rPr>
        <w:t>OBIECT 3:</w:t>
      </w:r>
      <w:r w:rsidR="0026363B" w:rsidRPr="00FC1486">
        <w:rPr>
          <w:rFonts w:ascii="Georgia" w:hAnsi="Georgia"/>
          <w:b/>
          <w:bCs/>
          <w:sz w:val="20"/>
          <w:szCs w:val="20"/>
        </w:rPr>
        <w:t xml:space="preserve"> </w:t>
      </w:r>
      <w:r w:rsidRPr="00FC1486">
        <w:rPr>
          <w:rFonts w:ascii="Georgia" w:hAnsi="Georgia"/>
          <w:sz w:val="20"/>
          <w:szCs w:val="20"/>
        </w:rPr>
        <w:t xml:space="preserve"> demolare cladire C2 Bloc alimentar si sala de mese;</w:t>
      </w:r>
    </w:p>
    <w:p w14:paraId="6766DC38" w14:textId="77777777" w:rsidR="00221BA2" w:rsidRDefault="00221BA2" w:rsidP="00081A6F">
      <w:pPr>
        <w:tabs>
          <w:tab w:val="left" w:pos="567"/>
        </w:tabs>
        <w:spacing w:after="0" w:line="276" w:lineRule="auto"/>
        <w:rPr>
          <w:rFonts w:ascii="Georgia" w:hAnsi="Georgia"/>
          <w:sz w:val="20"/>
          <w:szCs w:val="20"/>
        </w:rPr>
      </w:pPr>
    </w:p>
    <w:p w14:paraId="151927E1" w14:textId="77777777" w:rsidR="00221BA2" w:rsidRPr="00221BA2" w:rsidRDefault="00221BA2" w:rsidP="00221BA2">
      <w:pPr>
        <w:autoSpaceDE w:val="0"/>
        <w:autoSpaceDN w:val="0"/>
        <w:adjustRightInd w:val="0"/>
        <w:spacing w:after="0" w:line="240" w:lineRule="auto"/>
        <w:rPr>
          <w:rFonts w:ascii="Arial" w:hAnsi="Arial" w:cs="Arial"/>
          <w:color w:val="000000"/>
          <w:lang w:val="en-GB"/>
        </w:rPr>
      </w:pPr>
      <w:r w:rsidRPr="00221BA2">
        <w:rPr>
          <w:rFonts w:ascii="Arial" w:hAnsi="Arial" w:cs="Arial"/>
          <w:b/>
          <w:bCs/>
          <w:color w:val="000000"/>
          <w:lang w:val="en-GB"/>
        </w:rPr>
        <w:t xml:space="preserve">Caracteristici arhitecturale şi constructive </w:t>
      </w:r>
    </w:p>
    <w:p w14:paraId="011BAC66" w14:textId="77777777" w:rsidR="00221BA2" w:rsidRPr="00221BA2" w:rsidRDefault="00221BA2" w:rsidP="00114C58">
      <w:pPr>
        <w:numPr>
          <w:ilvl w:val="0"/>
          <w:numId w:val="56"/>
        </w:numPr>
        <w:autoSpaceDE w:val="0"/>
        <w:autoSpaceDN w:val="0"/>
        <w:adjustRightInd w:val="0"/>
        <w:spacing w:after="0" w:line="240" w:lineRule="auto"/>
        <w:rPr>
          <w:rFonts w:ascii="Cambria" w:hAnsi="Cambria" w:cs="Cambria"/>
          <w:color w:val="000000"/>
          <w:lang w:val="en-GB"/>
        </w:rPr>
      </w:pPr>
      <w:r w:rsidRPr="00221BA2">
        <w:rPr>
          <w:rFonts w:ascii="Cambria" w:hAnsi="Cambria" w:cs="Cambria"/>
          <w:b/>
          <w:bCs/>
          <w:color w:val="000000"/>
          <w:lang w:val="en-GB"/>
        </w:rPr>
        <w:t xml:space="preserve">Constructia C2, Bloc alimentar si Sala de mese, </w:t>
      </w:r>
      <w:r w:rsidRPr="00221BA2">
        <w:rPr>
          <w:rFonts w:ascii="Cambria" w:hAnsi="Cambria" w:cs="Cambria"/>
          <w:color w:val="000000"/>
          <w:lang w:val="en-GB"/>
        </w:rPr>
        <w:t xml:space="preserve">a fost executata în perioada 1970-1975, avand la baza proiectul tip nr. 1598/b al IPCT de „Cantina 600 cu ospatari, categoria II” 1598/1970. Adaptarea la teren a fost facuta prin proiectul IJP nr. 461/73. </w:t>
      </w:r>
    </w:p>
    <w:p w14:paraId="1DB16760" w14:textId="77777777" w:rsidR="00221BA2" w:rsidRPr="00221BA2" w:rsidRDefault="00221BA2" w:rsidP="00114C58">
      <w:pPr>
        <w:numPr>
          <w:ilvl w:val="0"/>
          <w:numId w:val="56"/>
        </w:numPr>
        <w:autoSpaceDE w:val="0"/>
        <w:autoSpaceDN w:val="0"/>
        <w:adjustRightInd w:val="0"/>
        <w:spacing w:after="0" w:line="240" w:lineRule="auto"/>
        <w:rPr>
          <w:rFonts w:ascii="Cambria" w:hAnsi="Cambria" w:cs="Cambria"/>
          <w:color w:val="000000"/>
          <w:lang w:val="en-GB"/>
        </w:rPr>
      </w:pPr>
      <w:r w:rsidRPr="00221BA2">
        <w:rPr>
          <w:rFonts w:ascii="Cambria" w:hAnsi="Cambria" w:cs="Cambria"/>
          <w:color w:val="000000"/>
          <w:lang w:val="en-GB"/>
        </w:rPr>
        <w:t xml:space="preserve">Constructia are regim de inaltime D+P. Constructia are forma dreptunghiulara in plan, cu dimensiunile de 30.30 x 18.30 m. H max CTA este de 5.80 m. </w:t>
      </w:r>
    </w:p>
    <w:p w14:paraId="39D788B2" w14:textId="77777777" w:rsidR="00221BA2" w:rsidRPr="00221BA2" w:rsidRDefault="00221BA2" w:rsidP="00114C58">
      <w:pPr>
        <w:numPr>
          <w:ilvl w:val="0"/>
          <w:numId w:val="56"/>
        </w:numPr>
        <w:autoSpaceDE w:val="0"/>
        <w:autoSpaceDN w:val="0"/>
        <w:adjustRightInd w:val="0"/>
        <w:spacing w:after="0" w:line="240" w:lineRule="auto"/>
        <w:rPr>
          <w:rFonts w:ascii="Cambria" w:hAnsi="Cambria" w:cs="Cambria"/>
          <w:color w:val="000000"/>
          <w:lang w:val="en-GB"/>
        </w:rPr>
      </w:pPr>
      <w:r w:rsidRPr="00221BA2">
        <w:rPr>
          <w:rFonts w:ascii="Cambria" w:hAnsi="Cambria" w:cs="Cambria"/>
          <w:color w:val="000000"/>
          <w:lang w:val="en-GB"/>
        </w:rPr>
        <w:t xml:space="preserve">Structura de rezistenta este formata din cadre de beton armat, cu plansee monolite cu grinzi dese sau din din fasii prefabricate cu goluri </w:t>
      </w:r>
    </w:p>
    <w:p w14:paraId="1CA3EA32" w14:textId="77777777" w:rsidR="00221BA2" w:rsidRPr="00221BA2" w:rsidRDefault="00221BA2" w:rsidP="00114C58">
      <w:pPr>
        <w:numPr>
          <w:ilvl w:val="0"/>
          <w:numId w:val="56"/>
        </w:numPr>
        <w:autoSpaceDE w:val="0"/>
        <w:autoSpaceDN w:val="0"/>
        <w:adjustRightInd w:val="0"/>
        <w:spacing w:after="0" w:line="240" w:lineRule="auto"/>
        <w:rPr>
          <w:rFonts w:ascii="Cambria" w:hAnsi="Cambria" w:cs="Cambria"/>
          <w:color w:val="000000"/>
          <w:lang w:val="en-GB"/>
        </w:rPr>
      </w:pPr>
      <w:r w:rsidRPr="00221BA2">
        <w:rPr>
          <w:rFonts w:ascii="Cambria" w:hAnsi="Cambria" w:cs="Cambria"/>
          <w:color w:val="000000"/>
          <w:lang w:val="en-GB"/>
        </w:rPr>
        <w:t xml:space="preserve">Peretii exteriori sunt realizati din zidarie din caramida plina, au grosimea de 30cm, iar cei interiori au grosimea de 30cm, respectiv 12.5 cm, zidarie de caramida plina. </w:t>
      </w:r>
    </w:p>
    <w:p w14:paraId="575C53EF" w14:textId="77777777" w:rsidR="00221BA2" w:rsidRPr="00221BA2" w:rsidRDefault="00221BA2" w:rsidP="00114C58">
      <w:pPr>
        <w:numPr>
          <w:ilvl w:val="0"/>
          <w:numId w:val="56"/>
        </w:numPr>
        <w:autoSpaceDE w:val="0"/>
        <w:autoSpaceDN w:val="0"/>
        <w:adjustRightInd w:val="0"/>
        <w:spacing w:after="0" w:line="240" w:lineRule="auto"/>
        <w:rPr>
          <w:rFonts w:ascii="Cambria" w:hAnsi="Cambria" w:cs="Cambria"/>
          <w:color w:val="000000"/>
          <w:lang w:val="en-GB"/>
        </w:rPr>
      </w:pPr>
      <w:r w:rsidRPr="00221BA2">
        <w:rPr>
          <w:rFonts w:ascii="Cambria" w:hAnsi="Cambria" w:cs="Cambria"/>
          <w:color w:val="000000"/>
          <w:lang w:val="en-GB"/>
        </w:rPr>
        <w:t xml:space="preserve">Acoperisul este terasa necirculabila, cu izolatie hidrofuga. </w:t>
      </w:r>
    </w:p>
    <w:p w14:paraId="0C0CD484" w14:textId="77777777" w:rsidR="00221BA2" w:rsidRPr="00221BA2" w:rsidRDefault="00221BA2" w:rsidP="00114C58">
      <w:pPr>
        <w:numPr>
          <w:ilvl w:val="0"/>
          <w:numId w:val="56"/>
        </w:numPr>
        <w:autoSpaceDE w:val="0"/>
        <w:autoSpaceDN w:val="0"/>
        <w:adjustRightInd w:val="0"/>
        <w:spacing w:after="0" w:line="240" w:lineRule="auto"/>
        <w:rPr>
          <w:rFonts w:ascii="Cambria" w:hAnsi="Cambria" w:cs="Cambria"/>
          <w:color w:val="000000"/>
          <w:lang w:val="en-GB"/>
        </w:rPr>
      </w:pPr>
      <w:r w:rsidRPr="00221BA2">
        <w:rPr>
          <w:rFonts w:ascii="Cambria" w:hAnsi="Cambria" w:cs="Cambria"/>
          <w:color w:val="000000"/>
          <w:lang w:val="en-GB"/>
        </w:rPr>
        <w:t xml:space="preserve">Tamplaria exterioara este din lemn. </w:t>
      </w:r>
    </w:p>
    <w:p w14:paraId="63417383" w14:textId="77777777" w:rsidR="00221BA2" w:rsidRPr="00221BA2" w:rsidRDefault="00221BA2" w:rsidP="00114C58">
      <w:pPr>
        <w:numPr>
          <w:ilvl w:val="0"/>
          <w:numId w:val="56"/>
        </w:numPr>
        <w:autoSpaceDE w:val="0"/>
        <w:autoSpaceDN w:val="0"/>
        <w:adjustRightInd w:val="0"/>
        <w:spacing w:after="0" w:line="240" w:lineRule="auto"/>
        <w:rPr>
          <w:rFonts w:ascii="Cambria" w:hAnsi="Cambria" w:cs="Cambria"/>
          <w:color w:val="000000"/>
          <w:lang w:val="en-GB"/>
        </w:rPr>
      </w:pPr>
      <w:r w:rsidRPr="00221BA2">
        <w:rPr>
          <w:rFonts w:ascii="Cambria" w:hAnsi="Cambria" w:cs="Cambria"/>
          <w:color w:val="000000"/>
          <w:lang w:val="en-GB"/>
        </w:rPr>
        <w:t xml:space="preserve">Tencuielile exterioare sunt decorative. La interior sunt folosite tencuieli interioare si vopsitorii lavabile. </w:t>
      </w:r>
    </w:p>
    <w:p w14:paraId="60F96532" w14:textId="77777777" w:rsidR="00221BA2" w:rsidRPr="00221BA2" w:rsidRDefault="00221BA2" w:rsidP="00114C58">
      <w:pPr>
        <w:numPr>
          <w:ilvl w:val="0"/>
          <w:numId w:val="56"/>
        </w:numPr>
        <w:autoSpaceDE w:val="0"/>
        <w:autoSpaceDN w:val="0"/>
        <w:adjustRightInd w:val="0"/>
        <w:spacing w:after="0" w:line="240" w:lineRule="auto"/>
        <w:rPr>
          <w:rFonts w:ascii="Cambria" w:hAnsi="Cambria" w:cs="Cambria"/>
          <w:color w:val="000000"/>
          <w:lang w:val="en-GB"/>
        </w:rPr>
      </w:pPr>
      <w:r w:rsidRPr="00221BA2">
        <w:rPr>
          <w:rFonts w:ascii="Cambria" w:hAnsi="Cambria" w:cs="Cambria"/>
          <w:color w:val="000000"/>
          <w:lang w:val="en-GB"/>
        </w:rPr>
        <w:t xml:space="preserve">Tratarea arhitecturală a elementelor de construcţie care urmează a fi desfiinţate este lipsită de calităţi notabile. </w:t>
      </w:r>
    </w:p>
    <w:p w14:paraId="5AAC0BA0" w14:textId="77777777" w:rsidR="00221BA2" w:rsidRPr="00221BA2" w:rsidRDefault="00221BA2" w:rsidP="00221BA2">
      <w:pPr>
        <w:autoSpaceDE w:val="0"/>
        <w:autoSpaceDN w:val="0"/>
        <w:adjustRightInd w:val="0"/>
        <w:spacing w:after="0" w:line="240" w:lineRule="auto"/>
        <w:rPr>
          <w:rFonts w:ascii="Cambria" w:hAnsi="Cambria" w:cs="Cambria"/>
          <w:color w:val="000000"/>
          <w:lang w:val="en-GB"/>
        </w:rPr>
      </w:pPr>
    </w:p>
    <w:p w14:paraId="1546D883" w14:textId="77777777" w:rsidR="00221BA2" w:rsidRPr="00221BA2" w:rsidRDefault="00221BA2" w:rsidP="00221BA2">
      <w:pPr>
        <w:autoSpaceDE w:val="0"/>
        <w:autoSpaceDN w:val="0"/>
        <w:adjustRightInd w:val="0"/>
        <w:spacing w:after="0" w:line="240" w:lineRule="auto"/>
        <w:rPr>
          <w:rFonts w:ascii="Arial" w:hAnsi="Arial" w:cs="Arial"/>
          <w:color w:val="000000"/>
          <w:lang w:val="en-GB"/>
        </w:rPr>
      </w:pPr>
      <w:r w:rsidRPr="00221BA2">
        <w:rPr>
          <w:rFonts w:ascii="Arial" w:hAnsi="Arial" w:cs="Arial"/>
          <w:b/>
          <w:bCs/>
          <w:color w:val="000000"/>
          <w:lang w:val="en-GB"/>
        </w:rPr>
        <w:t xml:space="preserve">Starea tehnică a elementelor de cladire ce urmează a fi desfiinţate </w:t>
      </w:r>
    </w:p>
    <w:p w14:paraId="59ECD5D5" w14:textId="77777777" w:rsidR="00221BA2" w:rsidRPr="00221BA2" w:rsidRDefault="00221BA2" w:rsidP="00221BA2">
      <w:pPr>
        <w:autoSpaceDE w:val="0"/>
        <w:autoSpaceDN w:val="0"/>
        <w:adjustRightInd w:val="0"/>
        <w:spacing w:after="0" w:line="240" w:lineRule="auto"/>
        <w:rPr>
          <w:rFonts w:ascii="Cambria" w:hAnsi="Cambria" w:cs="Cambria"/>
          <w:color w:val="000000"/>
          <w:lang w:val="en-GB"/>
        </w:rPr>
      </w:pPr>
      <w:r w:rsidRPr="00221BA2">
        <w:rPr>
          <w:rFonts w:ascii="Cambria" w:hAnsi="Cambria" w:cs="Cambria"/>
          <w:color w:val="000000"/>
          <w:lang w:val="en-GB"/>
        </w:rPr>
        <w:t xml:space="preserve">Se constata deteriorari la nivelul tencuielilor, tamplariei exterioare, degradari ale hidroizolatiilor, trotuarelor, care au suferit tasari si desprinderi de cladire. </w:t>
      </w:r>
    </w:p>
    <w:p w14:paraId="60169D40" w14:textId="49DE7B6B" w:rsidR="00221BA2" w:rsidRDefault="00221BA2" w:rsidP="00221BA2">
      <w:pPr>
        <w:tabs>
          <w:tab w:val="left" w:pos="567"/>
        </w:tabs>
        <w:spacing w:after="0" w:line="276" w:lineRule="auto"/>
        <w:rPr>
          <w:rFonts w:ascii="Georgia" w:hAnsi="Georgia"/>
          <w:sz w:val="20"/>
          <w:szCs w:val="20"/>
        </w:rPr>
      </w:pPr>
      <w:r>
        <w:rPr>
          <w:rFonts w:ascii="Cambria" w:hAnsi="Cambria" w:cs="Cambria"/>
          <w:color w:val="000000"/>
          <w:lang w:val="en-GB"/>
        </w:rPr>
        <w:t>Conform</w:t>
      </w:r>
      <w:r w:rsidRPr="00221BA2">
        <w:rPr>
          <w:rFonts w:ascii="Cambria" w:hAnsi="Cambria" w:cs="Cambria"/>
          <w:color w:val="000000"/>
          <w:lang w:val="en-GB"/>
        </w:rPr>
        <w:t xml:space="preserve"> detalier</w:t>
      </w:r>
      <w:r>
        <w:rPr>
          <w:rFonts w:ascii="Cambria" w:hAnsi="Cambria" w:cs="Cambria"/>
          <w:color w:val="000000"/>
          <w:lang w:val="en-GB"/>
        </w:rPr>
        <w:t>ii</w:t>
      </w:r>
      <w:r w:rsidRPr="00221BA2">
        <w:rPr>
          <w:rFonts w:ascii="Cambria" w:hAnsi="Cambria" w:cs="Cambria"/>
          <w:color w:val="000000"/>
          <w:lang w:val="en-GB"/>
        </w:rPr>
        <w:t xml:space="preserve"> starii constructiilor sub aspectul structural (rezistenta si stabilitate), raportul de Expertiza tehnica nr. 111C / 20.04.2020, </w:t>
      </w:r>
      <w:r>
        <w:rPr>
          <w:rFonts w:ascii="Cambria" w:hAnsi="Cambria" w:cs="Cambria"/>
          <w:color w:val="000000"/>
          <w:lang w:val="en-GB"/>
        </w:rPr>
        <w:t>a concluzionat solutia desfiintarii acesteia.</w:t>
      </w:r>
    </w:p>
    <w:p w14:paraId="2C10A9D0" w14:textId="77777777" w:rsidR="00F851A7" w:rsidRPr="00FC1486" w:rsidRDefault="00F851A7" w:rsidP="00081A6F">
      <w:pPr>
        <w:tabs>
          <w:tab w:val="left" w:pos="567"/>
        </w:tabs>
        <w:spacing w:after="0" w:line="276" w:lineRule="auto"/>
        <w:rPr>
          <w:rFonts w:ascii="Georgia" w:hAnsi="Georgia"/>
          <w:sz w:val="20"/>
          <w:szCs w:val="20"/>
        </w:rPr>
      </w:pPr>
    </w:p>
    <w:p w14:paraId="40818754" w14:textId="49586F48" w:rsidR="00EE6FED" w:rsidRDefault="00EE6FED" w:rsidP="00081A6F">
      <w:pPr>
        <w:tabs>
          <w:tab w:val="left" w:pos="567"/>
        </w:tabs>
        <w:spacing w:after="0" w:line="276" w:lineRule="auto"/>
        <w:rPr>
          <w:rFonts w:ascii="Georgia" w:hAnsi="Georgia"/>
          <w:sz w:val="20"/>
          <w:szCs w:val="20"/>
        </w:rPr>
      </w:pPr>
      <w:r w:rsidRPr="00FC1486">
        <w:rPr>
          <w:rFonts w:ascii="Georgia" w:hAnsi="Georgia"/>
          <w:sz w:val="20"/>
          <w:szCs w:val="20"/>
        </w:rPr>
        <w:tab/>
      </w:r>
      <w:r w:rsidRPr="00FC1486">
        <w:rPr>
          <w:rFonts w:ascii="Georgia" w:hAnsi="Georgia"/>
          <w:b/>
          <w:bCs/>
          <w:sz w:val="20"/>
          <w:szCs w:val="20"/>
        </w:rPr>
        <w:t>OBIECT 9:</w:t>
      </w:r>
      <w:r w:rsidR="0026363B" w:rsidRPr="00FC1486">
        <w:rPr>
          <w:rFonts w:ascii="Georgia" w:hAnsi="Georgia"/>
          <w:b/>
          <w:bCs/>
          <w:sz w:val="20"/>
          <w:szCs w:val="20"/>
        </w:rPr>
        <w:t xml:space="preserve"> </w:t>
      </w:r>
      <w:r w:rsidRPr="00FC1486">
        <w:rPr>
          <w:rFonts w:ascii="Georgia" w:hAnsi="Georgia"/>
          <w:sz w:val="20"/>
          <w:szCs w:val="20"/>
        </w:rPr>
        <w:t xml:space="preserve"> demolare cladire C5 Cazare Camin.</w:t>
      </w:r>
    </w:p>
    <w:p w14:paraId="0289DC96" w14:textId="77777777" w:rsidR="003E6B89" w:rsidRDefault="003E6B89" w:rsidP="00081A6F">
      <w:pPr>
        <w:tabs>
          <w:tab w:val="left" w:pos="567"/>
        </w:tabs>
        <w:spacing w:after="0" w:line="276" w:lineRule="auto"/>
        <w:rPr>
          <w:rFonts w:ascii="Georgia" w:hAnsi="Georgia"/>
          <w:sz w:val="20"/>
          <w:szCs w:val="20"/>
        </w:rPr>
      </w:pPr>
    </w:p>
    <w:p w14:paraId="0DD66710" w14:textId="77777777" w:rsidR="00F851A7" w:rsidRDefault="00F851A7" w:rsidP="00F851A7">
      <w:pPr>
        <w:pStyle w:val="Default"/>
        <w:spacing w:after="58"/>
        <w:rPr>
          <w:sz w:val="22"/>
          <w:szCs w:val="22"/>
        </w:rPr>
      </w:pPr>
      <w:r>
        <w:rPr>
          <w:b/>
          <w:bCs/>
          <w:sz w:val="22"/>
          <w:szCs w:val="22"/>
        </w:rPr>
        <w:t xml:space="preserve">C5, Cazare Elevi, </w:t>
      </w:r>
      <w:r>
        <w:rPr>
          <w:sz w:val="22"/>
          <w:szCs w:val="22"/>
        </w:rPr>
        <w:t xml:space="preserve">a fost proiectată în anul 1978, avand la baza un proiect tip de internat scolar in mediul urban de 312 locuri intocmit de Centru de Proiectare MEI, adaptat la teren prin proiectul IJP Constanta nr. 415/1976. </w:t>
      </w:r>
    </w:p>
    <w:p w14:paraId="753C88A2" w14:textId="77777777" w:rsidR="00F851A7" w:rsidRDefault="00F851A7" w:rsidP="00114C58">
      <w:pPr>
        <w:pStyle w:val="Default"/>
        <w:numPr>
          <w:ilvl w:val="0"/>
          <w:numId w:val="55"/>
        </w:numPr>
        <w:tabs>
          <w:tab w:val="left" w:pos="426"/>
        </w:tabs>
        <w:ind w:left="720" w:hanging="360"/>
        <w:rPr>
          <w:sz w:val="22"/>
          <w:szCs w:val="22"/>
        </w:rPr>
      </w:pPr>
      <w:r>
        <w:rPr>
          <w:sz w:val="22"/>
          <w:szCs w:val="22"/>
        </w:rPr>
        <w:t xml:space="preserve">Constructia are regim de inaltime P+3E. Constructia are forma dreptunghiulara in plan, cu dimensiunile de 17,80x38,40m si inaltime de nivel 3,06m. H max CTA 13.35m. </w:t>
      </w:r>
    </w:p>
    <w:p w14:paraId="2E52950E" w14:textId="77777777" w:rsidR="00F851A7" w:rsidRDefault="00F851A7" w:rsidP="00114C58">
      <w:pPr>
        <w:pStyle w:val="Default"/>
        <w:numPr>
          <w:ilvl w:val="0"/>
          <w:numId w:val="55"/>
        </w:numPr>
        <w:tabs>
          <w:tab w:val="left" w:pos="426"/>
        </w:tabs>
        <w:ind w:left="720" w:hanging="360"/>
        <w:rPr>
          <w:sz w:val="22"/>
          <w:szCs w:val="22"/>
        </w:rPr>
      </w:pPr>
      <w:r>
        <w:rPr>
          <w:sz w:val="22"/>
          <w:szCs w:val="22"/>
        </w:rPr>
        <w:t xml:space="preserve">Structura de rezistenta este formata din zidarie portanta de caramida in sistem celular, cu 2 deschideri de 7,80m pentru camere si una de 1,80m pentru hol, iar traveile variaza intre 3,00m si 5,00m. </w:t>
      </w:r>
    </w:p>
    <w:p w14:paraId="312D0AA3" w14:textId="77777777" w:rsidR="00F851A7" w:rsidRDefault="00F851A7" w:rsidP="00114C58">
      <w:pPr>
        <w:pStyle w:val="Default"/>
        <w:numPr>
          <w:ilvl w:val="0"/>
          <w:numId w:val="55"/>
        </w:numPr>
        <w:tabs>
          <w:tab w:val="left" w:pos="426"/>
        </w:tabs>
        <w:ind w:left="720" w:hanging="360"/>
        <w:rPr>
          <w:sz w:val="22"/>
          <w:szCs w:val="22"/>
        </w:rPr>
      </w:pPr>
      <w:r>
        <w:rPr>
          <w:sz w:val="22"/>
          <w:szCs w:val="22"/>
        </w:rPr>
        <w:t xml:space="preserve">Peretii exteriori sunt realizati din zidarie din caramida plina, au grosimea de 30cm, iar cei interiori au grosimea de 25cm, zidarie de caramida. Planseele sunt din fasii prefabricate cu goluri. Zidaria este confinata cu samburi si centuri de beton armat. </w:t>
      </w:r>
    </w:p>
    <w:p w14:paraId="27FDCCCF" w14:textId="77777777" w:rsidR="00F851A7" w:rsidRDefault="00F851A7" w:rsidP="00114C58">
      <w:pPr>
        <w:pStyle w:val="Default"/>
        <w:numPr>
          <w:ilvl w:val="0"/>
          <w:numId w:val="55"/>
        </w:numPr>
        <w:tabs>
          <w:tab w:val="left" w:pos="426"/>
        </w:tabs>
        <w:ind w:left="720" w:hanging="360"/>
        <w:rPr>
          <w:sz w:val="22"/>
          <w:szCs w:val="22"/>
        </w:rPr>
      </w:pPr>
      <w:r>
        <w:rPr>
          <w:sz w:val="22"/>
          <w:szCs w:val="22"/>
        </w:rPr>
        <w:t xml:space="preserve">Acoperisul este terasa necirculabila, cu izolatie hidrofuga, iar panta de scurgere a apelor este data de inclinarea planseului spre holul central. </w:t>
      </w:r>
    </w:p>
    <w:p w14:paraId="4EA6E083" w14:textId="77777777" w:rsidR="00F851A7" w:rsidRDefault="00F851A7" w:rsidP="00114C58">
      <w:pPr>
        <w:pStyle w:val="Default"/>
        <w:numPr>
          <w:ilvl w:val="0"/>
          <w:numId w:val="55"/>
        </w:numPr>
        <w:tabs>
          <w:tab w:val="left" w:pos="426"/>
        </w:tabs>
        <w:ind w:left="720" w:hanging="360"/>
        <w:rPr>
          <w:sz w:val="22"/>
          <w:szCs w:val="22"/>
        </w:rPr>
      </w:pPr>
      <w:r>
        <w:rPr>
          <w:sz w:val="22"/>
          <w:szCs w:val="22"/>
        </w:rPr>
        <w:t xml:space="preserve">Tamplaria exterioara este din lemn. </w:t>
      </w:r>
    </w:p>
    <w:p w14:paraId="72FFEE15" w14:textId="77777777" w:rsidR="00F851A7" w:rsidRDefault="00F851A7" w:rsidP="00114C58">
      <w:pPr>
        <w:pStyle w:val="Default"/>
        <w:numPr>
          <w:ilvl w:val="0"/>
          <w:numId w:val="55"/>
        </w:numPr>
        <w:tabs>
          <w:tab w:val="left" w:pos="426"/>
        </w:tabs>
        <w:ind w:left="720" w:hanging="360"/>
        <w:rPr>
          <w:sz w:val="22"/>
          <w:szCs w:val="22"/>
        </w:rPr>
      </w:pPr>
      <w:r>
        <w:rPr>
          <w:sz w:val="22"/>
          <w:szCs w:val="22"/>
        </w:rPr>
        <w:t xml:space="preserve">Tencuielile exterioare sunt decorative. La interior sunt folosite tencuieli interioare si vopsitorii lavabile. </w:t>
      </w:r>
    </w:p>
    <w:p w14:paraId="5F5D9C6E" w14:textId="77777777" w:rsidR="00F851A7" w:rsidRDefault="00F851A7" w:rsidP="00114C58">
      <w:pPr>
        <w:pStyle w:val="Default"/>
        <w:numPr>
          <w:ilvl w:val="0"/>
          <w:numId w:val="55"/>
        </w:numPr>
        <w:tabs>
          <w:tab w:val="left" w:pos="426"/>
        </w:tabs>
        <w:ind w:left="720" w:hanging="360"/>
        <w:rPr>
          <w:sz w:val="22"/>
          <w:szCs w:val="22"/>
        </w:rPr>
      </w:pPr>
      <w:r>
        <w:rPr>
          <w:sz w:val="22"/>
          <w:szCs w:val="22"/>
        </w:rPr>
        <w:t xml:space="preserve">Tratarea arhitecturală a elementelor de construcţie care urmează a fi desfiinţate este lipsită de calităţi notabile. </w:t>
      </w:r>
    </w:p>
    <w:p w14:paraId="7BDD8F30" w14:textId="77777777" w:rsidR="00F851A7" w:rsidRDefault="00F851A7" w:rsidP="00081A6F">
      <w:pPr>
        <w:tabs>
          <w:tab w:val="left" w:pos="567"/>
        </w:tabs>
        <w:spacing w:after="0" w:line="276" w:lineRule="auto"/>
        <w:rPr>
          <w:rFonts w:ascii="Georgia" w:hAnsi="Georgia"/>
          <w:sz w:val="20"/>
          <w:szCs w:val="20"/>
        </w:rPr>
      </w:pPr>
    </w:p>
    <w:p w14:paraId="7556F073" w14:textId="77777777" w:rsidR="00F851A7" w:rsidRPr="00F851A7" w:rsidRDefault="00F851A7" w:rsidP="00F851A7">
      <w:pPr>
        <w:autoSpaceDE w:val="0"/>
        <w:autoSpaceDN w:val="0"/>
        <w:adjustRightInd w:val="0"/>
        <w:spacing w:after="0" w:line="240" w:lineRule="auto"/>
        <w:rPr>
          <w:rFonts w:ascii="Arial" w:hAnsi="Arial" w:cs="Arial"/>
          <w:color w:val="000000"/>
          <w:lang w:val="en-GB"/>
        </w:rPr>
      </w:pPr>
      <w:r w:rsidRPr="00F851A7">
        <w:rPr>
          <w:rFonts w:ascii="Arial" w:hAnsi="Arial" w:cs="Arial"/>
          <w:b/>
          <w:bCs/>
          <w:color w:val="000000"/>
          <w:lang w:val="en-GB"/>
        </w:rPr>
        <w:t xml:space="preserve">Starea tehnică a elementelor de cladire ce urmează a fi desfiinţate </w:t>
      </w:r>
    </w:p>
    <w:p w14:paraId="2353507C" w14:textId="77777777" w:rsidR="00F851A7" w:rsidRPr="00F851A7" w:rsidRDefault="00F851A7" w:rsidP="00F851A7">
      <w:pPr>
        <w:autoSpaceDE w:val="0"/>
        <w:autoSpaceDN w:val="0"/>
        <w:adjustRightInd w:val="0"/>
        <w:spacing w:after="0" w:line="240" w:lineRule="auto"/>
        <w:rPr>
          <w:rFonts w:ascii="Cambria" w:hAnsi="Cambria" w:cs="Cambria"/>
          <w:color w:val="000000"/>
          <w:lang w:val="en-GB"/>
        </w:rPr>
      </w:pPr>
      <w:r w:rsidRPr="00F851A7">
        <w:rPr>
          <w:rFonts w:ascii="Cambria" w:hAnsi="Cambria" w:cs="Cambria"/>
          <w:color w:val="000000"/>
          <w:lang w:val="en-GB"/>
        </w:rPr>
        <w:t xml:space="preserve">Se constata deteriorari la nivelul tencuielilor, tamplariei exterioare, degradari ale hidroizolatiilor, trotuarelor, probleme de tasari inegale. </w:t>
      </w:r>
    </w:p>
    <w:p w14:paraId="1D56D3CE" w14:textId="79B58AB7" w:rsidR="00221BA2" w:rsidRPr="00F851A7" w:rsidRDefault="00221BA2" w:rsidP="00F851A7">
      <w:pPr>
        <w:autoSpaceDE w:val="0"/>
        <w:autoSpaceDN w:val="0"/>
        <w:adjustRightInd w:val="0"/>
        <w:spacing w:after="0" w:line="240" w:lineRule="auto"/>
        <w:rPr>
          <w:rFonts w:ascii="Cambria" w:hAnsi="Cambria" w:cs="Cambria"/>
          <w:color w:val="000000"/>
          <w:lang w:val="en-GB"/>
        </w:rPr>
      </w:pPr>
      <w:r>
        <w:rPr>
          <w:rFonts w:ascii="Cambria" w:hAnsi="Cambria" w:cs="Cambria"/>
          <w:color w:val="000000"/>
          <w:lang w:val="en-GB"/>
        </w:rPr>
        <w:t>Conform</w:t>
      </w:r>
      <w:r w:rsidR="00F851A7" w:rsidRPr="00F851A7">
        <w:rPr>
          <w:rFonts w:ascii="Cambria" w:hAnsi="Cambria" w:cs="Cambria"/>
          <w:color w:val="000000"/>
          <w:lang w:val="en-GB"/>
        </w:rPr>
        <w:t xml:space="preserve"> detalier</w:t>
      </w:r>
      <w:r>
        <w:rPr>
          <w:rFonts w:ascii="Cambria" w:hAnsi="Cambria" w:cs="Cambria"/>
          <w:color w:val="000000"/>
          <w:lang w:val="en-GB"/>
        </w:rPr>
        <w:t>ii</w:t>
      </w:r>
      <w:r w:rsidR="00F851A7" w:rsidRPr="00F851A7">
        <w:rPr>
          <w:rFonts w:ascii="Cambria" w:hAnsi="Cambria" w:cs="Cambria"/>
          <w:color w:val="000000"/>
          <w:lang w:val="en-GB"/>
        </w:rPr>
        <w:t xml:space="preserve"> starii constructiilor sub aspectul structural (rezistenta si stabilitate), </w:t>
      </w:r>
      <w:r>
        <w:rPr>
          <w:rFonts w:ascii="Cambria" w:hAnsi="Cambria" w:cs="Cambria"/>
          <w:color w:val="000000"/>
          <w:lang w:val="en-GB"/>
        </w:rPr>
        <w:t>concluzia</w:t>
      </w:r>
      <w:r w:rsidR="00F851A7" w:rsidRPr="00F851A7">
        <w:rPr>
          <w:rFonts w:ascii="Cambria" w:hAnsi="Cambria" w:cs="Cambria"/>
          <w:color w:val="000000"/>
          <w:lang w:val="en-GB"/>
        </w:rPr>
        <w:t xml:space="preserve"> raportul</w:t>
      </w:r>
      <w:r>
        <w:rPr>
          <w:rFonts w:ascii="Cambria" w:hAnsi="Cambria" w:cs="Cambria"/>
          <w:color w:val="000000"/>
          <w:lang w:val="en-GB"/>
        </w:rPr>
        <w:t xml:space="preserve">ului </w:t>
      </w:r>
      <w:r w:rsidR="00F851A7" w:rsidRPr="00F851A7">
        <w:rPr>
          <w:rFonts w:ascii="Cambria" w:hAnsi="Cambria" w:cs="Cambria"/>
          <w:color w:val="000000"/>
          <w:lang w:val="en-GB"/>
        </w:rPr>
        <w:t xml:space="preserve">Expertiza tehnica nr. 111D / 20.04.2020 </w:t>
      </w:r>
      <w:r>
        <w:rPr>
          <w:rFonts w:ascii="Cambria" w:hAnsi="Cambria" w:cs="Cambria"/>
          <w:color w:val="000000"/>
          <w:lang w:val="en-GB"/>
        </w:rPr>
        <w:t xml:space="preserve">a reiesit solutia demolarii acesteia. </w:t>
      </w:r>
    </w:p>
    <w:p w14:paraId="3CA47516" w14:textId="77777777" w:rsidR="00F851A7" w:rsidRPr="00F851A7" w:rsidRDefault="00F851A7" w:rsidP="00F851A7">
      <w:pPr>
        <w:autoSpaceDE w:val="0"/>
        <w:autoSpaceDN w:val="0"/>
        <w:adjustRightInd w:val="0"/>
        <w:spacing w:after="0" w:line="240" w:lineRule="auto"/>
        <w:rPr>
          <w:rFonts w:ascii="Cambria" w:hAnsi="Cambria" w:cs="Cambria"/>
          <w:color w:val="000000"/>
          <w:lang w:val="en-GB"/>
        </w:rPr>
      </w:pPr>
      <w:r w:rsidRPr="00F851A7">
        <w:rPr>
          <w:rFonts w:ascii="Cambria" w:hAnsi="Cambria" w:cs="Cambria"/>
          <w:color w:val="000000"/>
          <w:lang w:val="en-GB"/>
        </w:rPr>
        <w:t xml:space="preserve">Constructia este racordata la reţelele de distribuţie a energiei electrice, termice, gaze, apă si canalizare. </w:t>
      </w:r>
    </w:p>
    <w:p w14:paraId="7318F277" w14:textId="0A0A595A" w:rsidR="00F851A7" w:rsidRDefault="00F851A7" w:rsidP="00081A6F">
      <w:pPr>
        <w:tabs>
          <w:tab w:val="left" w:pos="567"/>
        </w:tabs>
        <w:spacing w:after="0" w:line="276" w:lineRule="auto"/>
        <w:rPr>
          <w:rFonts w:ascii="Georgia" w:hAnsi="Georgia"/>
          <w:sz w:val="20"/>
          <w:szCs w:val="20"/>
        </w:rPr>
      </w:pPr>
      <w:r w:rsidRPr="00F851A7">
        <w:rPr>
          <w:rFonts w:ascii="Cambria" w:hAnsi="Cambria" w:cs="Cambria"/>
          <w:color w:val="000000"/>
          <w:lang w:val="en-GB"/>
        </w:rPr>
        <w:t>In prezent sunt raportate deficiente ce vizeaza: subdimensionarea retelelor de apa, canalizare, electrice, termice, respectiv instalatii colmatate si fisurate.</w:t>
      </w:r>
    </w:p>
    <w:p w14:paraId="5FD2DB35" w14:textId="77777777" w:rsidR="00F851A7" w:rsidRDefault="00F851A7" w:rsidP="00081A6F">
      <w:pPr>
        <w:tabs>
          <w:tab w:val="left" w:pos="567"/>
        </w:tabs>
        <w:spacing w:after="0" w:line="276" w:lineRule="auto"/>
        <w:rPr>
          <w:rFonts w:ascii="Georgia" w:hAnsi="Georgia"/>
          <w:sz w:val="20"/>
          <w:szCs w:val="20"/>
        </w:rPr>
      </w:pPr>
    </w:p>
    <w:p w14:paraId="6900E535" w14:textId="77777777" w:rsidR="003E6B89" w:rsidRPr="009B6B84" w:rsidRDefault="00F94B9F" w:rsidP="00F94B9F">
      <w:pPr>
        <w:pStyle w:val="Default"/>
        <w:rPr>
          <w:rFonts w:ascii="Georgia" w:hAnsi="Georgia"/>
          <w:b/>
          <w:bCs/>
          <w:sz w:val="20"/>
          <w:szCs w:val="20"/>
          <w:u w:val="single"/>
        </w:rPr>
      </w:pPr>
      <w:r w:rsidRPr="009B6B84">
        <w:rPr>
          <w:rFonts w:ascii="Georgia" w:hAnsi="Georgia"/>
          <w:b/>
          <w:bCs/>
          <w:sz w:val="20"/>
          <w:szCs w:val="20"/>
          <w:u w:val="single"/>
        </w:rPr>
        <w:t>Starea tehnică a elementelor de cladire ce urmează a fi desfiinţate</w:t>
      </w:r>
      <w:r w:rsidR="003E6B89" w:rsidRPr="009B6B84">
        <w:rPr>
          <w:rFonts w:ascii="Georgia" w:hAnsi="Georgia"/>
          <w:b/>
          <w:bCs/>
          <w:sz w:val="20"/>
          <w:szCs w:val="20"/>
          <w:u w:val="single"/>
        </w:rPr>
        <w:t>:</w:t>
      </w:r>
    </w:p>
    <w:p w14:paraId="14A1F923" w14:textId="1F144DFF" w:rsidR="00F94B9F" w:rsidRPr="003E6B89" w:rsidRDefault="00F94B9F" w:rsidP="00F94B9F">
      <w:pPr>
        <w:pStyle w:val="Default"/>
        <w:rPr>
          <w:rFonts w:ascii="Georgia" w:hAnsi="Georgia"/>
          <w:sz w:val="20"/>
          <w:szCs w:val="20"/>
        </w:rPr>
      </w:pPr>
      <w:r w:rsidRPr="003E6B89">
        <w:rPr>
          <w:rFonts w:ascii="Georgia" w:hAnsi="Georgia"/>
          <w:b/>
          <w:bCs/>
          <w:sz w:val="20"/>
          <w:szCs w:val="20"/>
        </w:rPr>
        <w:t xml:space="preserve"> </w:t>
      </w:r>
    </w:p>
    <w:p w14:paraId="24DF6BEA" w14:textId="78A36CBB" w:rsidR="00F94B9F" w:rsidRPr="003E6B89" w:rsidRDefault="003E6B89" w:rsidP="00F94B9F">
      <w:pPr>
        <w:pStyle w:val="Default"/>
        <w:rPr>
          <w:rFonts w:ascii="Georgia" w:hAnsi="Georgia"/>
          <w:sz w:val="20"/>
          <w:szCs w:val="20"/>
        </w:rPr>
      </w:pPr>
      <w:r>
        <w:rPr>
          <w:rFonts w:ascii="Georgia" w:hAnsi="Georgia"/>
          <w:sz w:val="20"/>
          <w:szCs w:val="20"/>
        </w:rPr>
        <w:t xml:space="preserve">      </w:t>
      </w:r>
      <w:r w:rsidR="00F94B9F" w:rsidRPr="003E6B89">
        <w:rPr>
          <w:rFonts w:ascii="Georgia" w:hAnsi="Georgia"/>
          <w:sz w:val="20"/>
          <w:szCs w:val="20"/>
        </w:rPr>
        <w:t xml:space="preserve">Se constata deteriorari la nivelul tencuielilor, tamplariei exterioare, degradari ale hidroizolatiilor, trotuarelor, probleme de tasari inegale. </w:t>
      </w:r>
    </w:p>
    <w:p w14:paraId="25DECEC9" w14:textId="7245DA49" w:rsidR="00F94B9F" w:rsidRPr="003E6B89" w:rsidRDefault="003E6B89" w:rsidP="00F94B9F">
      <w:pPr>
        <w:pStyle w:val="Default"/>
        <w:rPr>
          <w:rFonts w:ascii="Georgia" w:hAnsi="Georgia"/>
          <w:sz w:val="20"/>
          <w:szCs w:val="20"/>
        </w:rPr>
      </w:pPr>
      <w:r>
        <w:rPr>
          <w:rFonts w:ascii="Georgia" w:hAnsi="Georgia"/>
          <w:sz w:val="20"/>
          <w:szCs w:val="20"/>
        </w:rPr>
        <w:t xml:space="preserve">     </w:t>
      </w:r>
      <w:r w:rsidR="009D316E">
        <w:rPr>
          <w:rFonts w:ascii="Georgia" w:hAnsi="Georgia"/>
          <w:sz w:val="20"/>
          <w:szCs w:val="20"/>
        </w:rPr>
        <w:t>Concluzionand</w:t>
      </w:r>
      <w:r w:rsidR="00F94B9F" w:rsidRPr="003E6B89">
        <w:rPr>
          <w:rFonts w:ascii="Georgia" w:hAnsi="Georgia"/>
          <w:sz w:val="20"/>
          <w:szCs w:val="20"/>
        </w:rPr>
        <w:t xml:space="preserve"> detalierea starii constructiilor sub aspectul structural (rezistenta si stabilitate), </w:t>
      </w:r>
      <w:r w:rsidR="009D316E">
        <w:rPr>
          <w:rFonts w:ascii="Georgia" w:hAnsi="Georgia"/>
          <w:sz w:val="20"/>
          <w:szCs w:val="20"/>
        </w:rPr>
        <w:t xml:space="preserve">data in </w:t>
      </w:r>
      <w:r w:rsidR="00F94B9F" w:rsidRPr="003E6B89">
        <w:rPr>
          <w:rFonts w:ascii="Georgia" w:hAnsi="Georgia"/>
          <w:sz w:val="20"/>
          <w:szCs w:val="20"/>
        </w:rPr>
        <w:t>rapoartele de Expertiza tehnica (Pr. Nr. 703_19.6/2020 ; Pr. Nr. 703_19.4/2020</w:t>
      </w:r>
      <w:r w:rsidR="009D316E">
        <w:rPr>
          <w:rFonts w:ascii="Georgia" w:hAnsi="Georgia"/>
          <w:sz w:val="20"/>
          <w:szCs w:val="20"/>
        </w:rPr>
        <w:t xml:space="preserve">, </w:t>
      </w:r>
      <w:r w:rsidR="009D316E" w:rsidRPr="009D316E">
        <w:rPr>
          <w:rFonts w:ascii="Georgia" w:hAnsi="Georgia"/>
          <w:sz w:val="20"/>
          <w:szCs w:val="20"/>
        </w:rPr>
        <w:t>111D / 20.04.2020</w:t>
      </w:r>
      <w:r w:rsidR="009D316E">
        <w:rPr>
          <w:rFonts w:ascii="Georgia" w:hAnsi="Georgia"/>
          <w:sz w:val="20"/>
          <w:szCs w:val="20"/>
        </w:rPr>
        <w:t xml:space="preserve">, </w:t>
      </w:r>
      <w:r w:rsidR="00F94B9F" w:rsidRPr="003E6B89">
        <w:rPr>
          <w:rFonts w:ascii="Georgia" w:hAnsi="Georgia"/>
          <w:sz w:val="20"/>
          <w:szCs w:val="20"/>
        </w:rPr>
        <w:t xml:space="preserve">), </w:t>
      </w:r>
      <w:r w:rsidR="009D316E">
        <w:rPr>
          <w:rFonts w:ascii="Georgia" w:hAnsi="Georgia"/>
          <w:sz w:val="20"/>
          <w:szCs w:val="20"/>
        </w:rPr>
        <w:t>reiese desfiintarea acestora.</w:t>
      </w:r>
      <w:r w:rsidR="00F94B9F" w:rsidRPr="003E6B89">
        <w:rPr>
          <w:rFonts w:ascii="Georgia" w:hAnsi="Georgia"/>
          <w:sz w:val="20"/>
          <w:szCs w:val="20"/>
        </w:rPr>
        <w:t xml:space="preserve"> </w:t>
      </w:r>
    </w:p>
    <w:p w14:paraId="40534455" w14:textId="5C2D8CEE" w:rsidR="00F94B9F" w:rsidRPr="003E6B89" w:rsidRDefault="003E6B89" w:rsidP="00F94B9F">
      <w:pPr>
        <w:pStyle w:val="Default"/>
        <w:rPr>
          <w:rFonts w:ascii="Georgia" w:hAnsi="Georgia"/>
          <w:sz w:val="20"/>
          <w:szCs w:val="20"/>
        </w:rPr>
      </w:pPr>
      <w:r>
        <w:rPr>
          <w:rFonts w:ascii="Georgia" w:hAnsi="Georgia"/>
          <w:sz w:val="20"/>
          <w:szCs w:val="20"/>
        </w:rPr>
        <w:t xml:space="preserve">        </w:t>
      </w:r>
      <w:r w:rsidR="00F94B9F" w:rsidRPr="003E6B89">
        <w:rPr>
          <w:rFonts w:ascii="Georgia" w:hAnsi="Georgia"/>
          <w:sz w:val="20"/>
          <w:szCs w:val="20"/>
        </w:rPr>
        <w:t xml:space="preserve">Constructiile sunt racordate la reţelele de distribuţie a energiei electrice, termice, gaze, apă si canalizare. </w:t>
      </w:r>
    </w:p>
    <w:p w14:paraId="398CE95D" w14:textId="7D1EE1A4" w:rsidR="003E6B89" w:rsidRPr="00295607" w:rsidRDefault="00F94B9F" w:rsidP="003E6B89">
      <w:pPr>
        <w:pStyle w:val="Default"/>
        <w:rPr>
          <w:rFonts w:ascii="Georgia" w:hAnsi="Georgia"/>
          <w:sz w:val="20"/>
          <w:szCs w:val="20"/>
        </w:rPr>
      </w:pPr>
      <w:r w:rsidRPr="003E6B89">
        <w:rPr>
          <w:rFonts w:ascii="Georgia" w:hAnsi="Georgia"/>
          <w:sz w:val="20"/>
          <w:szCs w:val="20"/>
        </w:rPr>
        <w:t xml:space="preserve">In prezent sunt raportate deficiente ce vizeaza: subdimensionarea retelelor de apa, canalizare, electrice, termice. Se </w:t>
      </w:r>
      <w:r w:rsidRPr="00295607">
        <w:rPr>
          <w:rFonts w:ascii="Georgia" w:hAnsi="Georgia"/>
          <w:sz w:val="20"/>
          <w:szCs w:val="20"/>
        </w:rPr>
        <w:t xml:space="preserve">constata deasemenea rezenta instalatiilor colmatate si fisurate. </w:t>
      </w:r>
    </w:p>
    <w:p w14:paraId="22BAD70C" w14:textId="7765722E" w:rsidR="00A12929" w:rsidRPr="00295607" w:rsidRDefault="00A12929" w:rsidP="00300602">
      <w:pPr>
        <w:tabs>
          <w:tab w:val="left" w:pos="1125"/>
        </w:tabs>
        <w:spacing w:after="0" w:line="276" w:lineRule="auto"/>
        <w:rPr>
          <w:rFonts w:ascii="Georgia" w:hAnsi="Georgia"/>
          <w:sz w:val="20"/>
          <w:szCs w:val="20"/>
        </w:rPr>
      </w:pPr>
      <w:r w:rsidRPr="00295607">
        <w:rPr>
          <w:rFonts w:ascii="Georgia" w:hAnsi="Georgia"/>
          <w:sz w:val="20"/>
          <w:szCs w:val="20"/>
        </w:rPr>
        <w:t>Lucrarile de demolare implica utlizarea urmatoarelor tipuri de utilaje si dispozitive mecanice:</w:t>
      </w:r>
    </w:p>
    <w:p w14:paraId="74D8AF23" w14:textId="77777777" w:rsidR="00A12929" w:rsidRPr="00295607" w:rsidRDefault="00A12929" w:rsidP="00081A6F">
      <w:pPr>
        <w:tabs>
          <w:tab w:val="left" w:pos="284"/>
        </w:tabs>
        <w:spacing w:after="0" w:line="276" w:lineRule="auto"/>
        <w:rPr>
          <w:rFonts w:ascii="Georgia" w:hAnsi="Georgia"/>
          <w:sz w:val="20"/>
          <w:szCs w:val="20"/>
        </w:rPr>
      </w:pPr>
      <w:r w:rsidRPr="00295607">
        <w:rPr>
          <w:rFonts w:ascii="Georgia" w:hAnsi="Georgia"/>
          <w:sz w:val="20"/>
          <w:szCs w:val="20"/>
        </w:rPr>
        <w:t>•</w:t>
      </w:r>
      <w:r w:rsidRPr="00295607">
        <w:rPr>
          <w:rFonts w:ascii="Georgia" w:hAnsi="Georgia"/>
          <w:sz w:val="20"/>
          <w:szCs w:val="20"/>
        </w:rPr>
        <w:tab/>
        <w:t>Ciocan pneumatic;</w:t>
      </w:r>
    </w:p>
    <w:p w14:paraId="37C3D25E" w14:textId="77777777" w:rsidR="00A12929" w:rsidRPr="003E6B89" w:rsidRDefault="00A12929" w:rsidP="00081A6F">
      <w:pPr>
        <w:tabs>
          <w:tab w:val="left" w:pos="284"/>
        </w:tabs>
        <w:spacing w:after="0" w:line="276" w:lineRule="auto"/>
        <w:rPr>
          <w:rFonts w:ascii="Georgia" w:hAnsi="Georgia"/>
          <w:sz w:val="20"/>
          <w:szCs w:val="20"/>
        </w:rPr>
      </w:pPr>
      <w:r w:rsidRPr="00295607">
        <w:rPr>
          <w:rFonts w:ascii="Georgia" w:hAnsi="Georgia"/>
          <w:sz w:val="20"/>
          <w:szCs w:val="20"/>
        </w:rPr>
        <w:t>•</w:t>
      </w:r>
      <w:r w:rsidRPr="00295607">
        <w:rPr>
          <w:rFonts w:ascii="Georgia" w:hAnsi="Georgia"/>
          <w:sz w:val="20"/>
          <w:szCs w:val="20"/>
        </w:rPr>
        <w:tab/>
        <w:t>Picon.</w:t>
      </w:r>
    </w:p>
    <w:p w14:paraId="71E14CB4" w14:textId="32C304DB" w:rsidR="00EE6FED" w:rsidRPr="002B76FB" w:rsidRDefault="00A12929" w:rsidP="00126E36">
      <w:pPr>
        <w:pStyle w:val="Listparagraf"/>
        <w:numPr>
          <w:ilvl w:val="0"/>
          <w:numId w:val="34"/>
        </w:numPr>
        <w:tabs>
          <w:tab w:val="left" w:pos="284"/>
          <w:tab w:val="left" w:pos="1125"/>
        </w:tabs>
        <w:spacing w:after="0" w:line="276" w:lineRule="auto"/>
        <w:ind w:left="0" w:firstLine="0"/>
        <w:rPr>
          <w:rFonts w:ascii="Georgia" w:hAnsi="Georgia"/>
          <w:sz w:val="20"/>
          <w:szCs w:val="20"/>
        </w:rPr>
      </w:pPr>
      <w:r w:rsidRPr="002B76FB">
        <w:rPr>
          <w:rFonts w:ascii="Georgia" w:hAnsi="Georgia"/>
          <w:sz w:val="20"/>
          <w:szCs w:val="20"/>
        </w:rPr>
        <w:t>Mentionam ca pentru realizarea lucrarilor de demolare nu sunt necesari explozibili. Antreprenorul (executantul lucrarilor) va lua toate masurile necesare pentru a evita excesul de praf rezultat in timpul procesului de demolare.</w:t>
      </w:r>
    </w:p>
    <w:p w14:paraId="485989BF" w14:textId="74294217" w:rsidR="00A12929" w:rsidRPr="002B76FB" w:rsidRDefault="00881FA0" w:rsidP="00126E36">
      <w:pPr>
        <w:pStyle w:val="Listparagraf"/>
        <w:numPr>
          <w:ilvl w:val="0"/>
          <w:numId w:val="34"/>
        </w:numPr>
        <w:tabs>
          <w:tab w:val="left" w:pos="142"/>
          <w:tab w:val="left" w:pos="284"/>
        </w:tabs>
        <w:spacing w:after="0" w:line="276" w:lineRule="auto"/>
        <w:ind w:left="0" w:firstLine="0"/>
        <w:rPr>
          <w:rFonts w:ascii="Georgia" w:hAnsi="Georgia"/>
          <w:sz w:val="20"/>
          <w:szCs w:val="20"/>
        </w:rPr>
      </w:pPr>
      <w:r w:rsidRPr="002B76FB">
        <w:rPr>
          <w:rFonts w:ascii="Georgia" w:hAnsi="Georgia"/>
          <w:sz w:val="20"/>
          <w:szCs w:val="20"/>
        </w:rPr>
        <w:t>planul de execuţie a lucrărilor de demolare, de refacere şi folosire ulterioară a terenului;</w:t>
      </w:r>
    </w:p>
    <w:p w14:paraId="75C77E4B" w14:textId="1E7C1076" w:rsidR="00A12929" w:rsidRPr="002B76FB" w:rsidRDefault="00A12929" w:rsidP="00126E36">
      <w:pPr>
        <w:pStyle w:val="Listparagraf"/>
        <w:numPr>
          <w:ilvl w:val="0"/>
          <w:numId w:val="34"/>
        </w:numPr>
        <w:tabs>
          <w:tab w:val="left" w:pos="142"/>
          <w:tab w:val="left" w:pos="284"/>
        </w:tabs>
        <w:spacing w:after="0" w:line="276" w:lineRule="auto"/>
        <w:ind w:left="0" w:firstLine="0"/>
        <w:rPr>
          <w:rFonts w:ascii="Georgia" w:hAnsi="Georgia"/>
          <w:sz w:val="20"/>
          <w:szCs w:val="20"/>
        </w:rPr>
      </w:pPr>
      <w:r w:rsidRPr="002B76FB">
        <w:rPr>
          <w:rFonts w:ascii="Georgia" w:hAnsi="Georgia"/>
          <w:sz w:val="20"/>
          <w:szCs w:val="20"/>
        </w:rPr>
        <w:t>Pentru organizarea executiei se va intocmi o documentatie DTOE, documentatie ca va face obiectul</w:t>
      </w:r>
      <w:r w:rsidR="00CC43D2" w:rsidRPr="002B76FB">
        <w:rPr>
          <w:rFonts w:ascii="Georgia" w:hAnsi="Georgia"/>
          <w:sz w:val="20"/>
          <w:szCs w:val="20"/>
        </w:rPr>
        <w:t xml:space="preserve"> </w:t>
      </w:r>
      <w:r w:rsidRPr="002B76FB">
        <w:rPr>
          <w:rFonts w:ascii="Georgia" w:hAnsi="Georgia"/>
          <w:sz w:val="20"/>
          <w:szCs w:val="20"/>
        </w:rPr>
        <w:t>unui alt proiect.</w:t>
      </w:r>
    </w:p>
    <w:p w14:paraId="4E0716F1" w14:textId="3D1788CF" w:rsidR="00A12929" w:rsidRPr="002B76FB" w:rsidRDefault="00A12929" w:rsidP="00126E36">
      <w:pPr>
        <w:pStyle w:val="Listparagraf"/>
        <w:numPr>
          <w:ilvl w:val="0"/>
          <w:numId w:val="34"/>
        </w:numPr>
        <w:tabs>
          <w:tab w:val="left" w:pos="142"/>
          <w:tab w:val="left" w:pos="284"/>
        </w:tabs>
        <w:spacing w:after="0" w:line="276" w:lineRule="auto"/>
        <w:ind w:left="0" w:firstLine="0"/>
        <w:rPr>
          <w:rFonts w:ascii="Georgia" w:hAnsi="Georgia"/>
          <w:sz w:val="20"/>
          <w:szCs w:val="20"/>
        </w:rPr>
      </w:pPr>
      <w:r w:rsidRPr="002B76FB">
        <w:rPr>
          <w:rFonts w:ascii="Georgia" w:hAnsi="Georgia"/>
          <w:sz w:val="20"/>
          <w:szCs w:val="20"/>
        </w:rPr>
        <w:t>Lucrarile de executie se vor desfasura exclusiv în limitele parcelei detinute de beneficiar.</w:t>
      </w:r>
    </w:p>
    <w:p w14:paraId="2B606351" w14:textId="2F5999ED" w:rsidR="00A12929" w:rsidRPr="002B76FB" w:rsidRDefault="00A12929" w:rsidP="00126E36">
      <w:pPr>
        <w:pStyle w:val="Listparagraf"/>
        <w:numPr>
          <w:ilvl w:val="0"/>
          <w:numId w:val="34"/>
        </w:numPr>
        <w:tabs>
          <w:tab w:val="left" w:pos="284"/>
        </w:tabs>
        <w:spacing w:after="0" w:line="276" w:lineRule="auto"/>
        <w:ind w:left="0" w:firstLine="0"/>
        <w:rPr>
          <w:rFonts w:ascii="Georgia" w:hAnsi="Georgia"/>
          <w:sz w:val="20"/>
          <w:szCs w:val="20"/>
        </w:rPr>
      </w:pPr>
      <w:r w:rsidRPr="002B76FB">
        <w:rPr>
          <w:rFonts w:ascii="Georgia" w:hAnsi="Georgia"/>
          <w:sz w:val="20"/>
          <w:szCs w:val="20"/>
        </w:rPr>
        <w:lastRenderedPageBreak/>
        <w:t>Operațiunile de desfacere și demolare se vor executa de către personal calificat și cu experiență în acest tip de lucrări.</w:t>
      </w:r>
    </w:p>
    <w:p w14:paraId="3AE88F9F" w14:textId="7E7966B9" w:rsidR="00A12929" w:rsidRPr="002B76FB" w:rsidRDefault="00A12929" w:rsidP="00126E36">
      <w:pPr>
        <w:pStyle w:val="Listparagraf"/>
        <w:numPr>
          <w:ilvl w:val="0"/>
          <w:numId w:val="34"/>
        </w:numPr>
        <w:tabs>
          <w:tab w:val="left" w:pos="284"/>
        </w:tabs>
        <w:spacing w:after="0" w:line="276" w:lineRule="auto"/>
        <w:ind w:left="0" w:firstLine="0"/>
        <w:rPr>
          <w:rFonts w:ascii="Georgia" w:hAnsi="Georgia"/>
          <w:sz w:val="20"/>
          <w:szCs w:val="20"/>
        </w:rPr>
      </w:pPr>
      <w:r w:rsidRPr="002B76FB">
        <w:rPr>
          <w:rFonts w:ascii="Georgia" w:hAnsi="Georgia"/>
          <w:sz w:val="20"/>
          <w:szCs w:val="20"/>
        </w:rPr>
        <w:t>Ordinea operațiunilor de desfacere și demolare va respecta cadrul legal in vigoare, dar nu se va limita la: NP55-88 Normativ cadru privind demolarea partiala sau totala a constructiilor; Legea 319/14.06.2006 – Legea securitatii si sanatatii in munca, cu actualizarile ulterioare. Legislatia in vigoare cu privire la normele P.S.I (Prevenirea si stingerea incendiilor)</w:t>
      </w:r>
    </w:p>
    <w:p w14:paraId="06DAA390" w14:textId="36D69E46" w:rsidR="00A12929" w:rsidRPr="002B76FB" w:rsidRDefault="00A12929" w:rsidP="00126E36">
      <w:pPr>
        <w:pStyle w:val="Listparagraf"/>
        <w:numPr>
          <w:ilvl w:val="0"/>
          <w:numId w:val="34"/>
        </w:numPr>
        <w:tabs>
          <w:tab w:val="left" w:pos="284"/>
          <w:tab w:val="left" w:pos="426"/>
        </w:tabs>
        <w:spacing w:after="0" w:line="276" w:lineRule="auto"/>
        <w:ind w:left="0" w:firstLine="0"/>
        <w:rPr>
          <w:rFonts w:ascii="Georgia" w:hAnsi="Georgia"/>
          <w:sz w:val="20"/>
          <w:szCs w:val="20"/>
        </w:rPr>
      </w:pPr>
      <w:r w:rsidRPr="002B76FB">
        <w:rPr>
          <w:rFonts w:ascii="Georgia" w:hAnsi="Georgia"/>
          <w:sz w:val="20"/>
          <w:szCs w:val="20"/>
        </w:rPr>
        <w:t>Lucrările de desfacere și demolare vor putea începe numai după ce au fost întrerupte legăturile la rețelele exterioare de alimentare cu apă, gaze, energie electrică, telefon/date, termoficare, canalizare</w:t>
      </w:r>
    </w:p>
    <w:p w14:paraId="0CC1908D" w14:textId="66A654AB" w:rsidR="00A12929" w:rsidRPr="002B76FB" w:rsidRDefault="00A12929" w:rsidP="00126E36">
      <w:pPr>
        <w:pStyle w:val="Listparagraf"/>
        <w:numPr>
          <w:ilvl w:val="0"/>
          <w:numId w:val="34"/>
        </w:numPr>
        <w:tabs>
          <w:tab w:val="left" w:pos="284"/>
          <w:tab w:val="left" w:pos="1125"/>
        </w:tabs>
        <w:spacing w:after="0" w:line="276" w:lineRule="auto"/>
        <w:ind w:left="0" w:firstLine="0"/>
        <w:rPr>
          <w:rFonts w:ascii="Georgia" w:hAnsi="Georgia"/>
          <w:sz w:val="20"/>
          <w:szCs w:val="20"/>
        </w:rPr>
      </w:pPr>
      <w:r w:rsidRPr="002B76FB">
        <w:rPr>
          <w:rFonts w:ascii="Georgia" w:hAnsi="Georgia"/>
          <w:sz w:val="20"/>
          <w:szCs w:val="20"/>
        </w:rPr>
        <w:t>au fost golite rețelele interioare de apă, gaze, termoficare</w:t>
      </w:r>
    </w:p>
    <w:p w14:paraId="78D31E67" w14:textId="2BE36D5D" w:rsidR="00A12929" w:rsidRPr="002B76FB" w:rsidRDefault="00A12929" w:rsidP="00126E36">
      <w:pPr>
        <w:pStyle w:val="Listparagraf"/>
        <w:numPr>
          <w:ilvl w:val="0"/>
          <w:numId w:val="34"/>
        </w:numPr>
        <w:tabs>
          <w:tab w:val="left" w:pos="284"/>
          <w:tab w:val="left" w:pos="1125"/>
        </w:tabs>
        <w:spacing w:after="0" w:line="276" w:lineRule="auto"/>
        <w:ind w:left="0" w:firstLine="0"/>
        <w:rPr>
          <w:rFonts w:ascii="Georgia" w:hAnsi="Georgia"/>
          <w:sz w:val="20"/>
          <w:szCs w:val="20"/>
        </w:rPr>
      </w:pPr>
      <w:r w:rsidRPr="002B76FB">
        <w:rPr>
          <w:rFonts w:ascii="Georgia" w:hAnsi="Georgia"/>
          <w:sz w:val="20"/>
          <w:szCs w:val="20"/>
        </w:rPr>
        <w:t>au fost evacuate utilajele, instalațiile și echipamentele tehnologice din interiorul clădirii</w:t>
      </w:r>
    </w:p>
    <w:p w14:paraId="4726C5C0" w14:textId="35297D60" w:rsidR="00A12929" w:rsidRPr="002B76FB" w:rsidRDefault="00A12929" w:rsidP="00126E36">
      <w:pPr>
        <w:pStyle w:val="Listparagraf"/>
        <w:numPr>
          <w:ilvl w:val="0"/>
          <w:numId w:val="34"/>
        </w:numPr>
        <w:tabs>
          <w:tab w:val="left" w:pos="284"/>
          <w:tab w:val="left" w:pos="1125"/>
        </w:tabs>
        <w:spacing w:after="0" w:line="276" w:lineRule="auto"/>
        <w:ind w:left="0" w:firstLine="0"/>
        <w:rPr>
          <w:rFonts w:ascii="Georgia" w:hAnsi="Georgia"/>
          <w:sz w:val="20"/>
          <w:szCs w:val="20"/>
        </w:rPr>
      </w:pPr>
      <w:r w:rsidRPr="002B76FB">
        <w:rPr>
          <w:rFonts w:ascii="Georgia" w:hAnsi="Georgia"/>
          <w:sz w:val="20"/>
          <w:szCs w:val="20"/>
        </w:rPr>
        <w:t>au fost intrerupte eventualele utilitati, adiacente corpurilor ce se vor desfinta, ce pot fi afectate.</w:t>
      </w:r>
    </w:p>
    <w:p w14:paraId="201F729F" w14:textId="3B8E54DD" w:rsidR="00A12929" w:rsidRPr="002B76FB" w:rsidRDefault="00A12929" w:rsidP="00126E36">
      <w:pPr>
        <w:pStyle w:val="Listparagraf"/>
        <w:numPr>
          <w:ilvl w:val="0"/>
          <w:numId w:val="34"/>
        </w:numPr>
        <w:tabs>
          <w:tab w:val="left" w:pos="284"/>
          <w:tab w:val="left" w:pos="1125"/>
        </w:tabs>
        <w:spacing w:after="0" w:line="276" w:lineRule="auto"/>
        <w:ind w:left="0" w:firstLine="0"/>
        <w:rPr>
          <w:rFonts w:ascii="Georgia" w:hAnsi="Georgia"/>
          <w:sz w:val="20"/>
          <w:szCs w:val="20"/>
        </w:rPr>
      </w:pPr>
      <w:r w:rsidRPr="002B76FB">
        <w:rPr>
          <w:rFonts w:ascii="Georgia" w:hAnsi="Georgia"/>
          <w:sz w:val="20"/>
          <w:szCs w:val="20"/>
        </w:rPr>
        <w:t>Pe timpul lucrarilor se va asigura accesul la utilitati conform regulamentului MLPAT 9/N/1993 (ed. 1995) privind protectia si igiena muncii în constructii.</w:t>
      </w:r>
    </w:p>
    <w:p w14:paraId="65B4AF7D" w14:textId="5CFA6AB4" w:rsidR="00A12929" w:rsidRPr="002B76FB" w:rsidRDefault="00A12929" w:rsidP="00126E36">
      <w:pPr>
        <w:pStyle w:val="Listparagraf"/>
        <w:numPr>
          <w:ilvl w:val="0"/>
          <w:numId w:val="34"/>
        </w:numPr>
        <w:tabs>
          <w:tab w:val="left" w:pos="284"/>
          <w:tab w:val="left" w:pos="709"/>
        </w:tabs>
        <w:spacing w:after="0" w:line="276" w:lineRule="auto"/>
        <w:ind w:left="0" w:firstLine="0"/>
        <w:rPr>
          <w:rFonts w:ascii="Georgia" w:hAnsi="Georgia"/>
          <w:sz w:val="20"/>
          <w:szCs w:val="20"/>
        </w:rPr>
      </w:pPr>
      <w:r w:rsidRPr="002B76FB">
        <w:rPr>
          <w:rFonts w:ascii="Georgia" w:hAnsi="Georgia"/>
          <w:sz w:val="20"/>
          <w:szCs w:val="20"/>
        </w:rPr>
        <w:t>Santierul va pastra imprejmuirea initiala si se va adauga imprejmuire de santier acolo unde va fi cazul, in zona anexelor de demolat aflate pe limita de proprietate si in zona perimetrului adiacent Cladire Gradinita, P+3 E. Aceasta se va realiza prin panouri provizorii care sa preintampine patrunderea altor persoane pe santier. Accesul în santier va fi controlat.</w:t>
      </w:r>
    </w:p>
    <w:p w14:paraId="7DA7F14D" w14:textId="1297092F" w:rsidR="00AC45B2" w:rsidRDefault="00A12929" w:rsidP="00126E36">
      <w:pPr>
        <w:pStyle w:val="Listparagraf"/>
        <w:numPr>
          <w:ilvl w:val="0"/>
          <w:numId w:val="34"/>
        </w:numPr>
        <w:tabs>
          <w:tab w:val="left" w:pos="284"/>
        </w:tabs>
        <w:spacing w:after="0" w:line="276" w:lineRule="auto"/>
        <w:ind w:left="0" w:firstLine="0"/>
        <w:rPr>
          <w:rFonts w:ascii="Georgia" w:hAnsi="Georgia"/>
          <w:sz w:val="20"/>
          <w:szCs w:val="20"/>
        </w:rPr>
      </w:pPr>
      <w:r w:rsidRPr="002B76FB">
        <w:rPr>
          <w:rFonts w:ascii="Georgia" w:hAnsi="Georgia"/>
          <w:sz w:val="20"/>
          <w:szCs w:val="20"/>
        </w:rPr>
        <w:t>Deseurile si molozul rezultat se vor evacua prin contract cu o societate de salubritate autorizata.</w:t>
      </w:r>
    </w:p>
    <w:p w14:paraId="6B686046" w14:textId="77777777" w:rsidR="004C2079" w:rsidRPr="00476B60" w:rsidRDefault="004C2079" w:rsidP="004C2079">
      <w:pPr>
        <w:pStyle w:val="Listparagraf"/>
        <w:tabs>
          <w:tab w:val="left" w:pos="284"/>
        </w:tabs>
        <w:spacing w:after="0" w:line="276" w:lineRule="auto"/>
        <w:ind w:left="0"/>
        <w:rPr>
          <w:rFonts w:ascii="Georgia" w:hAnsi="Georgia"/>
          <w:sz w:val="20"/>
          <w:szCs w:val="20"/>
        </w:rPr>
      </w:pPr>
    </w:p>
    <w:p w14:paraId="60A72CD1" w14:textId="77777777" w:rsidR="002B76FB" w:rsidRPr="00B72DD0" w:rsidRDefault="002B76FB" w:rsidP="005975B0">
      <w:pPr>
        <w:spacing w:after="0"/>
        <w:rPr>
          <w:rFonts w:ascii="Georgia" w:hAnsi="Georgia"/>
          <w:b/>
          <w:bCs/>
          <w:u w:val="single"/>
        </w:rPr>
      </w:pPr>
      <w:bookmarkStart w:id="44" w:name="_Toc164788141"/>
      <w:r w:rsidRPr="00B72DD0">
        <w:rPr>
          <w:rFonts w:ascii="Georgia" w:hAnsi="Georgia"/>
          <w:b/>
          <w:bCs/>
          <w:u w:val="single"/>
        </w:rPr>
        <w:t>Organizare de șantier</w:t>
      </w:r>
      <w:bookmarkEnd w:id="44"/>
    </w:p>
    <w:p w14:paraId="2DA5813C" w14:textId="1E64783F" w:rsidR="002B76FB" w:rsidRPr="005975B0" w:rsidRDefault="002B76FB" w:rsidP="00126E36">
      <w:pPr>
        <w:pStyle w:val="Default"/>
        <w:numPr>
          <w:ilvl w:val="0"/>
          <w:numId w:val="26"/>
        </w:numPr>
        <w:ind w:left="426" w:hanging="426"/>
        <w:rPr>
          <w:sz w:val="22"/>
          <w:szCs w:val="22"/>
        </w:rPr>
      </w:pPr>
      <w:r>
        <w:rPr>
          <w:sz w:val="22"/>
          <w:szCs w:val="22"/>
        </w:rPr>
        <w:t xml:space="preserve">Pentru organizarea executiei se va intocmi o documentatie DTOE, documentatie ca va face obiectul </w:t>
      </w:r>
      <w:r w:rsidRPr="005975B0">
        <w:rPr>
          <w:sz w:val="22"/>
          <w:szCs w:val="22"/>
        </w:rPr>
        <w:t xml:space="preserve">unui alt proiect. </w:t>
      </w:r>
    </w:p>
    <w:p w14:paraId="415BAF3E" w14:textId="77777777" w:rsidR="002B76FB" w:rsidRDefault="002B76FB" w:rsidP="00126E36">
      <w:pPr>
        <w:pStyle w:val="Default"/>
        <w:numPr>
          <w:ilvl w:val="0"/>
          <w:numId w:val="26"/>
        </w:numPr>
        <w:ind w:left="426" w:hanging="426"/>
        <w:rPr>
          <w:sz w:val="22"/>
          <w:szCs w:val="22"/>
        </w:rPr>
      </w:pPr>
      <w:r>
        <w:rPr>
          <w:sz w:val="22"/>
          <w:szCs w:val="22"/>
        </w:rPr>
        <w:t xml:space="preserve">Lucrarile de executie se vor desfasura exclusiv în limitele parcelei detinute de beneficiar. </w:t>
      </w:r>
    </w:p>
    <w:p w14:paraId="755EAC32" w14:textId="77777777" w:rsidR="002B76FB" w:rsidRDefault="002B76FB" w:rsidP="00126E36">
      <w:pPr>
        <w:pStyle w:val="Default"/>
        <w:numPr>
          <w:ilvl w:val="0"/>
          <w:numId w:val="26"/>
        </w:numPr>
        <w:ind w:left="426" w:hanging="426"/>
        <w:rPr>
          <w:sz w:val="22"/>
          <w:szCs w:val="22"/>
        </w:rPr>
      </w:pPr>
      <w:r>
        <w:rPr>
          <w:sz w:val="22"/>
          <w:szCs w:val="22"/>
        </w:rPr>
        <w:t xml:space="preserve">Operațiunile de desfacere și demolare se vor executa de către personal calificat și cu experiență în acest tip de lucrări. </w:t>
      </w:r>
    </w:p>
    <w:p w14:paraId="4C00EFBA" w14:textId="77777777" w:rsidR="002B76FB" w:rsidRPr="00F94B9F" w:rsidRDefault="002B76FB" w:rsidP="00126E36">
      <w:pPr>
        <w:pStyle w:val="Default"/>
        <w:numPr>
          <w:ilvl w:val="0"/>
          <w:numId w:val="26"/>
        </w:numPr>
        <w:ind w:left="426" w:hanging="426"/>
        <w:rPr>
          <w:sz w:val="22"/>
          <w:szCs w:val="22"/>
        </w:rPr>
      </w:pPr>
      <w:r>
        <w:rPr>
          <w:sz w:val="22"/>
          <w:szCs w:val="22"/>
        </w:rPr>
        <w:t xml:space="preserve">Ordinea operațiunilor de desfacere și demolare va respecta cadrul legal in vigoare, dar nu se va limita la: NP55-88 Normativ cadru privind demolarea partiala sau totala a constructiilor; </w:t>
      </w:r>
    </w:p>
    <w:p w14:paraId="5AF98C42" w14:textId="77777777" w:rsidR="002B76FB" w:rsidRDefault="002B76FB" w:rsidP="00126E36">
      <w:pPr>
        <w:pStyle w:val="Default"/>
        <w:numPr>
          <w:ilvl w:val="0"/>
          <w:numId w:val="26"/>
        </w:numPr>
        <w:ind w:left="426" w:hanging="426"/>
        <w:rPr>
          <w:sz w:val="22"/>
          <w:szCs w:val="22"/>
        </w:rPr>
      </w:pPr>
      <w:r>
        <w:rPr>
          <w:sz w:val="22"/>
          <w:szCs w:val="22"/>
        </w:rPr>
        <w:t xml:space="preserve">Legea 319/14.06.2006 – Legea securitatii si sanatatii in munca, cu actualizarile ulterioare. </w:t>
      </w:r>
    </w:p>
    <w:p w14:paraId="3286AA13" w14:textId="77777777" w:rsidR="002B76FB" w:rsidRDefault="002B76FB" w:rsidP="00126E36">
      <w:pPr>
        <w:pStyle w:val="Default"/>
        <w:numPr>
          <w:ilvl w:val="0"/>
          <w:numId w:val="26"/>
        </w:numPr>
        <w:ind w:left="426" w:hanging="426"/>
        <w:rPr>
          <w:sz w:val="22"/>
          <w:szCs w:val="22"/>
        </w:rPr>
      </w:pPr>
      <w:r>
        <w:rPr>
          <w:sz w:val="22"/>
          <w:szCs w:val="22"/>
        </w:rPr>
        <w:t xml:space="preserve">Legislatia in vigoare cu privire la normele P.S.I (Prevenirea si stingerea incendiilor). </w:t>
      </w:r>
    </w:p>
    <w:p w14:paraId="73377C88" w14:textId="77777777" w:rsidR="002B76FB" w:rsidRPr="00F94B9F" w:rsidRDefault="002B76FB" w:rsidP="00126E36">
      <w:pPr>
        <w:pStyle w:val="Default"/>
        <w:numPr>
          <w:ilvl w:val="0"/>
          <w:numId w:val="26"/>
        </w:numPr>
        <w:ind w:left="426" w:hanging="426"/>
        <w:rPr>
          <w:sz w:val="22"/>
          <w:szCs w:val="22"/>
        </w:rPr>
      </w:pPr>
      <w:r>
        <w:rPr>
          <w:sz w:val="22"/>
          <w:szCs w:val="22"/>
        </w:rPr>
        <w:t xml:space="preserve">Lucrările de desfacere și demolare vor putea începe numai după ce au fost întrerupte legăturile la rețelele exterioare de alimentare cu apă, gaze, energie electrică, telefon/date, termoficare, canalizare </w:t>
      </w:r>
    </w:p>
    <w:p w14:paraId="32B1613F" w14:textId="77777777" w:rsidR="002B76FB" w:rsidRDefault="002B76FB" w:rsidP="00126E36">
      <w:pPr>
        <w:pStyle w:val="Default"/>
        <w:numPr>
          <w:ilvl w:val="0"/>
          <w:numId w:val="26"/>
        </w:numPr>
        <w:ind w:left="426" w:hanging="426"/>
        <w:rPr>
          <w:sz w:val="22"/>
          <w:szCs w:val="22"/>
        </w:rPr>
      </w:pPr>
      <w:r>
        <w:rPr>
          <w:sz w:val="22"/>
          <w:szCs w:val="22"/>
        </w:rPr>
        <w:t xml:space="preserve">au fost golite rețelele interioare de apă, gaze, termoficare </w:t>
      </w:r>
    </w:p>
    <w:p w14:paraId="59EC80D5" w14:textId="77777777" w:rsidR="002B76FB" w:rsidRDefault="002B76FB" w:rsidP="00126E36">
      <w:pPr>
        <w:pStyle w:val="Default"/>
        <w:numPr>
          <w:ilvl w:val="0"/>
          <w:numId w:val="26"/>
        </w:numPr>
        <w:ind w:left="426" w:hanging="426"/>
        <w:rPr>
          <w:sz w:val="22"/>
          <w:szCs w:val="22"/>
        </w:rPr>
      </w:pPr>
      <w:r>
        <w:rPr>
          <w:sz w:val="22"/>
          <w:szCs w:val="22"/>
        </w:rPr>
        <w:t xml:space="preserve">au fost evacuate utilajele, instalațiile și echipamentele tehnologice din interiorul clădirii </w:t>
      </w:r>
    </w:p>
    <w:p w14:paraId="61174823" w14:textId="77777777" w:rsidR="002B76FB" w:rsidRDefault="002B76FB" w:rsidP="00126E36">
      <w:pPr>
        <w:pStyle w:val="Default"/>
        <w:numPr>
          <w:ilvl w:val="0"/>
          <w:numId w:val="26"/>
        </w:numPr>
        <w:ind w:left="426" w:hanging="426"/>
        <w:rPr>
          <w:sz w:val="22"/>
          <w:szCs w:val="22"/>
        </w:rPr>
      </w:pPr>
      <w:r>
        <w:rPr>
          <w:sz w:val="22"/>
          <w:szCs w:val="22"/>
        </w:rPr>
        <w:t xml:space="preserve">au fost intrerupte eventualele utilitati, adiacente corpurilor ce se vor desfinta, ce pot fi afectate. </w:t>
      </w:r>
    </w:p>
    <w:p w14:paraId="553761F9" w14:textId="77777777" w:rsidR="002B76FB" w:rsidRDefault="002B76FB" w:rsidP="00126E36">
      <w:pPr>
        <w:pStyle w:val="Default"/>
        <w:numPr>
          <w:ilvl w:val="0"/>
          <w:numId w:val="26"/>
        </w:numPr>
        <w:ind w:left="426" w:hanging="426"/>
        <w:rPr>
          <w:sz w:val="22"/>
          <w:szCs w:val="22"/>
        </w:rPr>
      </w:pPr>
      <w:r>
        <w:rPr>
          <w:sz w:val="22"/>
          <w:szCs w:val="22"/>
        </w:rPr>
        <w:t xml:space="preserve">Pe timpul lucrarilor se va asigura accesul la utilitati conform regulamentului MLPAT 9/N/1993 (ed. 1995) privind protectia si igiena muncii în constructii. </w:t>
      </w:r>
    </w:p>
    <w:p w14:paraId="48B65F94" w14:textId="77777777" w:rsidR="002B76FB" w:rsidRDefault="002B76FB" w:rsidP="00126E36">
      <w:pPr>
        <w:pStyle w:val="Default"/>
        <w:numPr>
          <w:ilvl w:val="0"/>
          <w:numId w:val="26"/>
        </w:numPr>
        <w:ind w:left="426" w:hanging="426"/>
        <w:rPr>
          <w:sz w:val="22"/>
          <w:szCs w:val="22"/>
        </w:rPr>
      </w:pPr>
      <w:r>
        <w:rPr>
          <w:sz w:val="22"/>
          <w:szCs w:val="22"/>
        </w:rPr>
        <w:t xml:space="preserve">Santierul va pastra imprejmuirea initiala si se va adauga imprejmuire de santier acolo unde va fi cazul, in zona anexelor de demolat aflate pe limita de proprietate si in zona perimetrului adiacent Cladire Gradinita, P+3 E. Aceasta se va realiza prin panouri provizorii care sa preintampine patrunderea altor persoane pe santier. Accesul în santier va fi controlat. </w:t>
      </w:r>
    </w:p>
    <w:p w14:paraId="177D8D9B" w14:textId="77777777" w:rsidR="002B76FB" w:rsidRDefault="002B76FB" w:rsidP="00126E36">
      <w:pPr>
        <w:pStyle w:val="Default"/>
        <w:numPr>
          <w:ilvl w:val="0"/>
          <w:numId w:val="26"/>
        </w:numPr>
        <w:ind w:left="426" w:hanging="426"/>
        <w:rPr>
          <w:sz w:val="22"/>
          <w:szCs w:val="22"/>
        </w:rPr>
      </w:pPr>
      <w:r>
        <w:rPr>
          <w:sz w:val="22"/>
          <w:szCs w:val="22"/>
        </w:rPr>
        <w:t xml:space="preserve">Deseurile si molozul rezultat se vor evacua prin contract cu o societate de salubritate autorizata. </w:t>
      </w:r>
    </w:p>
    <w:p w14:paraId="08548051" w14:textId="36117962" w:rsidR="009D316E" w:rsidRPr="003E2705" w:rsidRDefault="001A78E4" w:rsidP="00126E36">
      <w:pPr>
        <w:pStyle w:val="Default"/>
        <w:numPr>
          <w:ilvl w:val="0"/>
          <w:numId w:val="26"/>
        </w:numPr>
        <w:ind w:left="426" w:hanging="426"/>
        <w:rPr>
          <w:sz w:val="22"/>
          <w:szCs w:val="22"/>
        </w:rPr>
      </w:pPr>
      <w:r>
        <w:rPr>
          <w:sz w:val="22"/>
          <w:szCs w:val="22"/>
        </w:rPr>
        <w:t xml:space="preserve">In perioada lucrarilor rezulta deseuri menajere (20 03 01), deseuri de ambalaje (15 01 02,  15 01 01, 15 01 03) si deseuri specific activitatii de construire (17 01 07, 17 09 04, 17 04 11, </w:t>
      </w:r>
      <w:r w:rsidR="00B35C8D">
        <w:rPr>
          <w:sz w:val="22"/>
          <w:szCs w:val="22"/>
        </w:rPr>
        <w:t>1 06 04, 17 02 01, 17 02 02, 17 02 030) pentru care s-a incheiat contractul cu operatorul  de salubritate SC POLARIS M HOLDING SRL – Nr. 54821 din 26.01.2024</w:t>
      </w:r>
    </w:p>
    <w:p w14:paraId="46AE28CF" w14:textId="77777777" w:rsidR="002B76FB" w:rsidRPr="00B72DD0" w:rsidRDefault="002B76FB" w:rsidP="00126E36">
      <w:pPr>
        <w:pStyle w:val="Listparagraf"/>
        <w:numPr>
          <w:ilvl w:val="0"/>
          <w:numId w:val="26"/>
        </w:numPr>
        <w:spacing w:after="0"/>
        <w:ind w:left="426" w:hanging="426"/>
        <w:rPr>
          <w:rFonts w:ascii="Georgia" w:hAnsi="Georgia"/>
          <w:sz w:val="20"/>
          <w:szCs w:val="20"/>
          <w:lang w:val="pt-BR"/>
        </w:rPr>
      </w:pPr>
      <w:r w:rsidRPr="00B72DD0">
        <w:rPr>
          <w:rFonts w:ascii="Georgia" w:hAnsi="Georgia"/>
          <w:sz w:val="20"/>
          <w:szCs w:val="20"/>
          <w:lang w:val="pt-BR"/>
        </w:rPr>
        <w:lastRenderedPageBreak/>
        <w:t>Lucrările de execuţie se vor desfăşura exclusiv în limitele parcelei deţinute de beneficiar.</w:t>
      </w:r>
    </w:p>
    <w:p w14:paraId="22605B34" w14:textId="77777777" w:rsidR="002B76FB" w:rsidRPr="00C07197" w:rsidRDefault="002B76FB" w:rsidP="00126E36">
      <w:pPr>
        <w:pStyle w:val="Listparagraf"/>
        <w:numPr>
          <w:ilvl w:val="0"/>
          <w:numId w:val="26"/>
        </w:numPr>
        <w:spacing w:after="0"/>
        <w:ind w:left="426" w:hanging="426"/>
        <w:rPr>
          <w:rFonts w:ascii="Georgia" w:hAnsi="Georgia"/>
          <w:sz w:val="20"/>
          <w:szCs w:val="20"/>
          <w:lang w:val="pt-BR"/>
        </w:rPr>
      </w:pPr>
      <w:r w:rsidRPr="00C07197">
        <w:rPr>
          <w:rFonts w:ascii="Georgia" w:hAnsi="Georgia"/>
          <w:sz w:val="20"/>
          <w:szCs w:val="20"/>
          <w:lang w:val="pt-BR"/>
        </w:rPr>
        <w:t>Pe timpul lucrărilor se va asigura accesul la utilităţi conform regulamentului MLPAT 9/N/1993 (ed. 1995) privind protecţia şi igiena muncii în construcţii.</w:t>
      </w:r>
    </w:p>
    <w:p w14:paraId="659790BC" w14:textId="77777777" w:rsidR="002B76FB" w:rsidRPr="00C07197" w:rsidRDefault="002B76FB" w:rsidP="00126E36">
      <w:pPr>
        <w:pStyle w:val="Listparagraf"/>
        <w:numPr>
          <w:ilvl w:val="0"/>
          <w:numId w:val="26"/>
        </w:numPr>
        <w:spacing w:after="0"/>
        <w:ind w:left="426" w:hanging="426"/>
        <w:rPr>
          <w:rFonts w:ascii="Georgia" w:hAnsi="Georgia"/>
          <w:sz w:val="20"/>
          <w:szCs w:val="20"/>
          <w:lang w:val="pt-BR"/>
        </w:rPr>
      </w:pPr>
      <w:r w:rsidRPr="00C07197">
        <w:rPr>
          <w:rFonts w:ascii="Georgia" w:hAnsi="Georgia"/>
          <w:sz w:val="20"/>
          <w:szCs w:val="20"/>
          <w:lang w:val="pt-BR"/>
        </w:rPr>
        <w:t xml:space="preserve">Căile de circulaţie adiacente trebuie să rămână libere pentru a exista o fluenţă în circulaţia perimetrală atât a persoanelor cât şi a autovehiculelor. </w:t>
      </w:r>
    </w:p>
    <w:p w14:paraId="02987B01" w14:textId="77777777" w:rsidR="002B76FB" w:rsidRPr="00C07197" w:rsidRDefault="002B76FB" w:rsidP="00126E36">
      <w:pPr>
        <w:pStyle w:val="Listparagraf"/>
        <w:numPr>
          <w:ilvl w:val="0"/>
          <w:numId w:val="26"/>
        </w:numPr>
        <w:spacing w:after="0"/>
        <w:ind w:left="426" w:hanging="426"/>
        <w:rPr>
          <w:rFonts w:ascii="Georgia" w:hAnsi="Georgia"/>
          <w:sz w:val="20"/>
          <w:szCs w:val="20"/>
          <w:lang w:val="pt-BR"/>
        </w:rPr>
      </w:pPr>
      <w:r w:rsidRPr="00C07197">
        <w:rPr>
          <w:rFonts w:ascii="Georgia" w:hAnsi="Georgia"/>
          <w:sz w:val="20"/>
          <w:szCs w:val="20"/>
          <w:lang w:val="pt-BR"/>
        </w:rPr>
        <w:t>Şantierul trebuie împrejmuit cu panouri provizorii care să preîntâmpine pătrunderea altor persoane pe şantier. Accesul în şantier va fi controlat.</w:t>
      </w:r>
    </w:p>
    <w:p w14:paraId="5FF57D0C" w14:textId="17F5AF7A" w:rsidR="002B76FB" w:rsidRDefault="002B76FB" w:rsidP="00F25DD5">
      <w:pPr>
        <w:pStyle w:val="Listparagraf"/>
        <w:numPr>
          <w:ilvl w:val="0"/>
          <w:numId w:val="20"/>
        </w:numPr>
        <w:spacing w:after="0"/>
        <w:ind w:left="426"/>
        <w:rPr>
          <w:rFonts w:ascii="Georgia" w:hAnsi="Georgia"/>
          <w:sz w:val="20"/>
          <w:szCs w:val="20"/>
          <w:lang w:val="pt-BR"/>
        </w:rPr>
      </w:pPr>
      <w:r w:rsidRPr="00B72DD0">
        <w:rPr>
          <w:rFonts w:ascii="Georgia" w:hAnsi="Georgia"/>
          <w:sz w:val="20"/>
          <w:szCs w:val="20"/>
          <w:lang w:val="pt-BR"/>
        </w:rPr>
        <w:t xml:space="preserve">Se vor lua toate măsurile de preîntâmpinare a poluării aerului, apei, solului în timpul lucrărilor de execuţie. </w:t>
      </w:r>
    </w:p>
    <w:p w14:paraId="52B3AF2D" w14:textId="77777777" w:rsidR="00F25DD5" w:rsidRPr="004C2079" w:rsidRDefault="00F25DD5" w:rsidP="004C2079">
      <w:pPr>
        <w:spacing w:after="0"/>
        <w:ind w:left="66"/>
        <w:rPr>
          <w:rFonts w:ascii="Georgia" w:hAnsi="Georgia"/>
          <w:sz w:val="20"/>
          <w:szCs w:val="20"/>
          <w:lang w:val="pt-BR"/>
        </w:rPr>
      </w:pPr>
    </w:p>
    <w:p w14:paraId="67CB181D" w14:textId="77777777" w:rsidR="002B76FB" w:rsidRPr="004C2079" w:rsidRDefault="002B76FB" w:rsidP="002B76FB">
      <w:pPr>
        <w:spacing w:after="0"/>
        <w:rPr>
          <w:rFonts w:ascii="Georgia" w:hAnsi="Georgia"/>
          <w:b/>
          <w:bCs/>
          <w:sz w:val="20"/>
          <w:szCs w:val="20"/>
          <w:u w:val="single"/>
        </w:rPr>
      </w:pPr>
      <w:bookmarkStart w:id="45" w:name="_Toc164788139"/>
      <w:r w:rsidRPr="004C2079">
        <w:rPr>
          <w:rFonts w:ascii="Georgia" w:hAnsi="Georgia"/>
          <w:b/>
          <w:bCs/>
          <w:sz w:val="20"/>
          <w:szCs w:val="20"/>
          <w:u w:val="single"/>
        </w:rPr>
        <w:t>Utilizare sustenabilă a resurelor naturale (G)</w:t>
      </w:r>
      <w:bookmarkEnd w:id="45"/>
    </w:p>
    <w:p w14:paraId="7568F9CE" w14:textId="77777777" w:rsidR="002B76FB" w:rsidRPr="004C2079" w:rsidRDefault="002B76FB" w:rsidP="002B76FB">
      <w:pPr>
        <w:spacing w:after="0"/>
        <w:rPr>
          <w:rFonts w:ascii="Georgia" w:eastAsia="TimesNewRomanPSMT" w:hAnsi="Georgia" w:cs="TimesNewRomanPSMT"/>
          <w:sz w:val="20"/>
          <w:szCs w:val="20"/>
        </w:rPr>
      </w:pPr>
      <w:r w:rsidRPr="004C2079">
        <w:rPr>
          <w:rFonts w:ascii="Georgia" w:eastAsia="TimesNewRomanPSMT" w:hAnsi="Georgia" w:cs="TimesNewRomanPSMT"/>
          <w:sz w:val="20"/>
          <w:szCs w:val="20"/>
        </w:rPr>
        <w:t>Investi</w:t>
      </w:r>
      <w:r w:rsidRPr="004C2079">
        <w:rPr>
          <w:rFonts w:ascii="Georgia" w:eastAsia="TimesNewRomanPSMT" w:hAnsi="Georgia" w:cs="Calibri"/>
          <w:sz w:val="20"/>
          <w:szCs w:val="20"/>
        </w:rPr>
        <w:t>ț</w:t>
      </w:r>
      <w:r w:rsidRPr="004C2079">
        <w:rPr>
          <w:rFonts w:ascii="Georgia" w:eastAsia="TimesNewRomanPSMT" w:hAnsi="Georgia" w:cs="TimesNewRomanPSMT"/>
          <w:sz w:val="20"/>
          <w:szCs w:val="20"/>
        </w:rPr>
        <w:t>ia va îndeplini cerin</w:t>
      </w:r>
      <w:r w:rsidRPr="004C2079">
        <w:rPr>
          <w:rFonts w:ascii="Georgia" w:eastAsia="TimesNewRomanPSMT" w:hAnsi="Georgia" w:cs="Calibri"/>
          <w:sz w:val="20"/>
          <w:szCs w:val="20"/>
        </w:rPr>
        <w:t>ț</w:t>
      </w:r>
      <w:r w:rsidRPr="004C2079">
        <w:rPr>
          <w:rFonts w:ascii="Georgia" w:eastAsia="TimesNewRomanPSMT" w:hAnsi="Georgia" w:cs="TimesNewRomanPSMT"/>
          <w:sz w:val="20"/>
          <w:szCs w:val="20"/>
        </w:rPr>
        <w:t>a privind utilizarea resurselor naturale sustenabile prin:</w:t>
      </w:r>
    </w:p>
    <w:p w14:paraId="57445BE8" w14:textId="77777777" w:rsidR="002B76FB" w:rsidRPr="004C2079" w:rsidRDefault="002B76FB" w:rsidP="00126E36">
      <w:pPr>
        <w:pStyle w:val="Normalbullet"/>
        <w:numPr>
          <w:ilvl w:val="0"/>
          <w:numId w:val="21"/>
        </w:numPr>
        <w:ind w:left="426"/>
        <w:rPr>
          <w:rFonts w:ascii="Georgia" w:hAnsi="Georgia"/>
          <w:color w:val="auto"/>
          <w:sz w:val="20"/>
          <w:szCs w:val="20"/>
          <w:lang w:val="en-US"/>
        </w:rPr>
      </w:pPr>
      <w:r w:rsidRPr="004C2079">
        <w:rPr>
          <w:rFonts w:ascii="Georgia" w:hAnsi="Georgia"/>
          <w:color w:val="auto"/>
          <w:sz w:val="20"/>
          <w:szCs w:val="20"/>
          <w:lang w:val="en-US"/>
        </w:rPr>
        <w:t xml:space="preserve">reutilizarea sau reciclarea elementelor componente </w:t>
      </w:r>
      <w:r w:rsidRPr="004C2079">
        <w:rPr>
          <w:rFonts w:ascii="Georgia" w:hAnsi="Georgia" w:cs="Calibri"/>
          <w:color w:val="auto"/>
          <w:sz w:val="20"/>
          <w:szCs w:val="20"/>
          <w:lang w:val="en-US"/>
        </w:rPr>
        <w:t>ș</w:t>
      </w:r>
      <w:r w:rsidRPr="004C2079">
        <w:rPr>
          <w:rFonts w:ascii="Georgia" w:hAnsi="Georgia"/>
          <w:color w:val="auto"/>
          <w:sz w:val="20"/>
          <w:szCs w:val="20"/>
          <w:lang w:val="en-US"/>
        </w:rPr>
        <w:t xml:space="preserve">i a materialelor rezultate din demolare (gard </w:t>
      </w:r>
      <w:r w:rsidRPr="004C2079">
        <w:rPr>
          <w:rFonts w:ascii="Georgia" w:eastAsia="TimesNewRomanPSMT" w:hAnsi="Georgia" w:cs="TimesNewRomanPSMT"/>
          <w:color w:val="auto"/>
          <w:sz w:val="20"/>
          <w:szCs w:val="20"/>
          <w:lang w:val="en-US"/>
        </w:rPr>
        <w:t>incintă tehnică);</w:t>
      </w:r>
    </w:p>
    <w:p w14:paraId="7486A7B9" w14:textId="77777777" w:rsidR="002B76FB" w:rsidRPr="004C2079" w:rsidRDefault="002B76FB" w:rsidP="00126E36">
      <w:pPr>
        <w:pStyle w:val="Normalbullet"/>
        <w:numPr>
          <w:ilvl w:val="0"/>
          <w:numId w:val="21"/>
        </w:numPr>
        <w:ind w:left="426"/>
        <w:rPr>
          <w:rFonts w:ascii="Georgia" w:hAnsi="Georgia"/>
          <w:color w:val="auto"/>
          <w:sz w:val="20"/>
          <w:szCs w:val="20"/>
          <w:lang w:val="en-US"/>
        </w:rPr>
      </w:pPr>
      <w:r w:rsidRPr="004C2079">
        <w:rPr>
          <w:rFonts w:ascii="Georgia" w:hAnsi="Georgia"/>
          <w:color w:val="auto"/>
          <w:sz w:val="20"/>
          <w:szCs w:val="20"/>
          <w:lang w:val="en-US"/>
        </w:rPr>
        <w:t>durabilitatea construc</w:t>
      </w:r>
      <w:r w:rsidRPr="004C2079">
        <w:rPr>
          <w:rFonts w:ascii="Georgia" w:hAnsi="Georgia" w:cs="Calibri"/>
          <w:color w:val="auto"/>
          <w:sz w:val="20"/>
          <w:szCs w:val="20"/>
          <w:lang w:val="en-US"/>
        </w:rPr>
        <w:t>ț</w:t>
      </w:r>
      <w:r w:rsidRPr="004C2079">
        <w:rPr>
          <w:rFonts w:ascii="Georgia" w:hAnsi="Georgia"/>
          <w:color w:val="auto"/>
          <w:sz w:val="20"/>
          <w:szCs w:val="20"/>
          <w:lang w:val="en-US"/>
        </w:rPr>
        <w:t>iilor propuse şi a elementelor componente;</w:t>
      </w:r>
    </w:p>
    <w:p w14:paraId="6CDD593E" w14:textId="77777777" w:rsidR="002B76FB" w:rsidRPr="004C2079" w:rsidRDefault="002B76FB" w:rsidP="00126E36">
      <w:pPr>
        <w:pStyle w:val="Normalbullet"/>
        <w:numPr>
          <w:ilvl w:val="0"/>
          <w:numId w:val="21"/>
        </w:numPr>
        <w:ind w:left="426"/>
        <w:rPr>
          <w:rFonts w:ascii="Georgia" w:hAnsi="Georgia"/>
          <w:color w:val="auto"/>
          <w:sz w:val="20"/>
          <w:szCs w:val="20"/>
          <w:lang w:val="en-US"/>
        </w:rPr>
      </w:pPr>
      <w:r w:rsidRPr="004C2079">
        <w:rPr>
          <w:rFonts w:ascii="Georgia" w:hAnsi="Georgia"/>
          <w:color w:val="auto"/>
          <w:sz w:val="20"/>
          <w:szCs w:val="20"/>
          <w:lang w:val="en-US"/>
        </w:rPr>
        <w:t>utilizarea de materii prime compatibile cu mediu natural;</w:t>
      </w:r>
    </w:p>
    <w:p w14:paraId="0908D876" w14:textId="4A9DB570" w:rsidR="00B5308B" w:rsidRDefault="002B76FB" w:rsidP="00B5308B">
      <w:pPr>
        <w:pStyle w:val="Normalbullet"/>
        <w:numPr>
          <w:ilvl w:val="0"/>
          <w:numId w:val="21"/>
        </w:numPr>
        <w:ind w:left="426"/>
        <w:rPr>
          <w:rFonts w:ascii="Georgia" w:hAnsi="Georgia"/>
          <w:color w:val="auto"/>
          <w:sz w:val="20"/>
          <w:szCs w:val="20"/>
          <w:lang w:val="en-US"/>
        </w:rPr>
      </w:pPr>
      <w:r w:rsidRPr="004C2079">
        <w:rPr>
          <w:rFonts w:ascii="Georgia" w:hAnsi="Georgia"/>
          <w:color w:val="auto"/>
          <w:sz w:val="20"/>
          <w:szCs w:val="20"/>
          <w:lang w:val="en-US"/>
        </w:rPr>
        <w:t>implementarea unor solu</w:t>
      </w:r>
      <w:r w:rsidRPr="004C2079">
        <w:rPr>
          <w:rFonts w:ascii="Georgia" w:hAnsi="Georgia" w:cs="Calibri"/>
          <w:color w:val="auto"/>
          <w:sz w:val="20"/>
          <w:szCs w:val="20"/>
          <w:lang w:val="en-US"/>
        </w:rPr>
        <w:t>ț</w:t>
      </w:r>
      <w:r w:rsidRPr="004C2079">
        <w:rPr>
          <w:rFonts w:ascii="Georgia" w:hAnsi="Georgia"/>
          <w:color w:val="auto"/>
          <w:sz w:val="20"/>
          <w:szCs w:val="20"/>
          <w:lang w:val="en-US"/>
        </w:rPr>
        <w:t xml:space="preserve">ii tehnice moderne care limitează emisiile de CO cum ar fi utilizarea </w:t>
      </w:r>
      <w:r w:rsidRPr="004C2079">
        <w:rPr>
          <w:rFonts w:ascii="Georgia" w:eastAsia="TimesNewRomanPSMT" w:hAnsi="Georgia" w:cs="TimesNewRomanPSMT"/>
          <w:color w:val="auto"/>
          <w:sz w:val="20"/>
          <w:szCs w:val="20"/>
          <w:lang w:val="en-US"/>
        </w:rPr>
        <w:t>unor boilere electrice cu serpentină.</w:t>
      </w:r>
    </w:p>
    <w:p w14:paraId="6DAF3DD2" w14:textId="77777777" w:rsidR="00B5308B" w:rsidRPr="00B5308B" w:rsidRDefault="00B5308B" w:rsidP="00B5308B">
      <w:pPr>
        <w:pStyle w:val="Normalbullet"/>
        <w:numPr>
          <w:ilvl w:val="0"/>
          <w:numId w:val="0"/>
        </w:numPr>
        <w:ind w:left="426"/>
        <w:rPr>
          <w:rFonts w:ascii="Georgia" w:hAnsi="Georgia"/>
          <w:color w:val="auto"/>
          <w:sz w:val="20"/>
          <w:szCs w:val="20"/>
          <w:lang w:val="en-US"/>
        </w:rPr>
      </w:pPr>
    </w:p>
    <w:p w14:paraId="5AFB2FCF" w14:textId="1FC56C07" w:rsidR="005F0E2E" w:rsidRPr="00FC1486" w:rsidRDefault="00CB12EC" w:rsidP="002677E7">
      <w:pPr>
        <w:pStyle w:val="Titlucapitol"/>
        <w:keepNext/>
        <w:numPr>
          <w:ilvl w:val="0"/>
          <w:numId w:val="8"/>
        </w:numPr>
        <w:pBdr>
          <w:top w:val="single" w:sz="4" w:space="0" w:color="auto"/>
          <w:left w:val="single" w:sz="4" w:space="1" w:color="auto"/>
          <w:bottom w:val="single" w:sz="4" w:space="1" w:color="auto"/>
          <w:right w:val="single" w:sz="4" w:space="1" w:color="auto"/>
        </w:pBdr>
        <w:shd w:val="clear" w:color="auto" w:fill="5B9BD5" w:themeFill="accent1"/>
        <w:tabs>
          <w:tab w:val="left" w:pos="1134"/>
        </w:tabs>
        <w:spacing w:before="240" w:after="200"/>
        <w:jc w:val="both"/>
        <w:outlineLvl w:val="0"/>
        <w:rPr>
          <w:rFonts w:ascii="Georgia" w:hAnsi="Georgia" w:cs="Arial"/>
          <w:b/>
          <w:bCs/>
          <w:sz w:val="20"/>
          <w:szCs w:val="20"/>
          <w:lang w:eastAsia="en-US"/>
        </w:rPr>
      </w:pPr>
      <w:bookmarkStart w:id="46" w:name="_Toc167817223"/>
      <w:r w:rsidRPr="00FC1486">
        <w:rPr>
          <w:rFonts w:ascii="Georgia" w:hAnsi="Georgia" w:cs="Arial"/>
          <w:b/>
          <w:bCs/>
          <w:color w:val="auto"/>
          <w:sz w:val="20"/>
          <w:szCs w:val="20"/>
          <w:lang w:val="en-US" w:eastAsia="en-US"/>
        </w:rPr>
        <w:t>Descrierea amplasarii proiectului</w:t>
      </w:r>
      <w:bookmarkEnd w:id="46"/>
    </w:p>
    <w:p w14:paraId="6B616CFE" w14:textId="6E08F5E5" w:rsidR="00CB12EC" w:rsidRPr="00CB12EC" w:rsidRDefault="00CB12EC" w:rsidP="00CB12EC">
      <w:pPr>
        <w:tabs>
          <w:tab w:val="left" w:pos="284"/>
        </w:tabs>
        <w:spacing w:after="0" w:line="276" w:lineRule="auto"/>
        <w:rPr>
          <w:rFonts w:ascii="Georgia" w:hAnsi="Georgia"/>
          <w:sz w:val="20"/>
          <w:szCs w:val="20"/>
        </w:rPr>
      </w:pPr>
      <w:r>
        <w:rPr>
          <w:rFonts w:ascii="Georgia" w:hAnsi="Georgia"/>
          <w:sz w:val="20"/>
          <w:szCs w:val="20"/>
        </w:rPr>
        <w:tab/>
      </w:r>
      <w:r w:rsidRPr="00CB12EC">
        <w:rPr>
          <w:rFonts w:ascii="Georgia" w:hAnsi="Georgia"/>
          <w:sz w:val="20"/>
          <w:szCs w:val="20"/>
        </w:rPr>
        <w:t xml:space="preserve">Imobilul este situat in intravilanul municipiului Constanta, Bulevardul 1 Mai, nr. 101, judetul Constanta. </w:t>
      </w:r>
    </w:p>
    <w:p w14:paraId="139F39E6" w14:textId="14CBE7AA" w:rsidR="00CB12EC" w:rsidRDefault="00CB12EC" w:rsidP="00B4758F">
      <w:pPr>
        <w:tabs>
          <w:tab w:val="left" w:pos="284"/>
        </w:tabs>
        <w:spacing w:after="0" w:line="276" w:lineRule="auto"/>
        <w:ind w:firstLine="284"/>
        <w:rPr>
          <w:rFonts w:ascii="Georgia" w:hAnsi="Georgia"/>
          <w:sz w:val="20"/>
          <w:szCs w:val="20"/>
        </w:rPr>
      </w:pPr>
      <w:r w:rsidRPr="00CB12EC">
        <w:rPr>
          <w:rFonts w:ascii="Georgia" w:hAnsi="Georgia"/>
          <w:sz w:val="20"/>
          <w:szCs w:val="20"/>
        </w:rPr>
        <w:t xml:space="preserve">Imobilul se afla in proprietatea Statului Roman si in administrarea Ministerului Apararii Nationale, fiind compus din teren cu suprafata de 24 467 mp si constructii, potrivit Extrasului de carte funciara pentru informare. Imobilul are Carte Funciara nr. 248607 Constanta si nr. Cadastral 248607. </w:t>
      </w:r>
    </w:p>
    <w:p w14:paraId="5C816239" w14:textId="63FF8EE9" w:rsidR="00B5308B" w:rsidRPr="00B5308B" w:rsidRDefault="00B5308B" w:rsidP="00B5308B">
      <w:pPr>
        <w:tabs>
          <w:tab w:val="left" w:pos="1125"/>
        </w:tabs>
        <w:spacing w:after="0" w:line="276" w:lineRule="auto"/>
        <w:rPr>
          <w:rFonts w:ascii="Georgia" w:hAnsi="Georgia"/>
          <w:sz w:val="20"/>
          <w:szCs w:val="20"/>
          <w:highlight w:val="yellow"/>
        </w:rPr>
      </w:pPr>
      <w:r w:rsidRPr="00CB12EC">
        <w:rPr>
          <w:rFonts w:ascii="Georgia" w:hAnsi="Georgia"/>
          <w:sz w:val="20"/>
          <w:szCs w:val="20"/>
        </w:rPr>
        <w:t>Cazarma 3607 Constanța este intabulată cu nr. cadastral 248607, înscris în cartea funciară 248607, Constanța, având proprietar Statul Român Domeniu Public în Administrarea MAPN, conform încheierii de carte funciară nr. 248607/17.20.2018, fiind compus din teren în suprafață de 24467 mp, potrivit Extrasului de carte funciară pentru informare emis la cerere nr. 133376 din 17.10.2018.</w:t>
      </w:r>
    </w:p>
    <w:p w14:paraId="069ABE00" w14:textId="7977A83D" w:rsidR="00B5308B" w:rsidRPr="00CB12EC" w:rsidRDefault="00B4758F" w:rsidP="00CB12EC">
      <w:pPr>
        <w:tabs>
          <w:tab w:val="left" w:pos="1125"/>
        </w:tabs>
        <w:spacing w:after="0" w:line="276" w:lineRule="auto"/>
        <w:rPr>
          <w:rFonts w:ascii="Georgia" w:hAnsi="Georgia"/>
          <w:sz w:val="20"/>
          <w:szCs w:val="20"/>
        </w:rPr>
      </w:pPr>
      <w:r>
        <w:rPr>
          <w:rFonts w:ascii="Georgia" w:hAnsi="Georgia"/>
          <w:sz w:val="20"/>
          <w:szCs w:val="20"/>
        </w:rPr>
        <w:t xml:space="preserve">      </w:t>
      </w:r>
      <w:r w:rsidR="00CB12EC" w:rsidRPr="00CB12EC">
        <w:rPr>
          <w:rFonts w:ascii="Georgia" w:hAnsi="Georgia"/>
          <w:sz w:val="20"/>
          <w:szCs w:val="20"/>
        </w:rPr>
        <w:t xml:space="preserve">Imobilul este situat in vecinatatea urmatoarelor situri arheologice, precizate in Repertoriul Arhelogic National (RAN): Necropolele cetatii Tomis de la Constanta cod RAN 60428.16, sit precizat si in Lista monumentelor istorice (LMI) pentru judetul Constanta, avand cod LMI CT-I-s-A-02555. Situl arheologic de langa castrul Schuchhardt, Cod RAN 60428.43. </w:t>
      </w:r>
    </w:p>
    <w:p w14:paraId="6C836FA8" w14:textId="4448DA57" w:rsidR="00CB12EC" w:rsidRPr="00005490" w:rsidRDefault="00CB12EC" w:rsidP="00CB12EC">
      <w:pPr>
        <w:tabs>
          <w:tab w:val="left" w:pos="1125"/>
        </w:tabs>
        <w:spacing w:after="0" w:line="276" w:lineRule="auto"/>
        <w:rPr>
          <w:rFonts w:ascii="Georgia" w:hAnsi="Georgia"/>
          <w:b/>
          <w:bCs/>
          <w:sz w:val="20"/>
          <w:szCs w:val="20"/>
        </w:rPr>
      </w:pPr>
      <w:r w:rsidRPr="00005490">
        <w:rPr>
          <w:rFonts w:ascii="Georgia" w:hAnsi="Georgia"/>
          <w:b/>
          <w:bCs/>
          <w:sz w:val="20"/>
          <w:szCs w:val="20"/>
        </w:rPr>
        <w:t xml:space="preserve">Conforma planului de situatie anexat, imobilul are urmatoarele vecinatati: </w:t>
      </w:r>
    </w:p>
    <w:p w14:paraId="727926A6" w14:textId="77777777" w:rsidR="00CB12EC" w:rsidRPr="00F22605" w:rsidRDefault="00CB12EC" w:rsidP="002677E7">
      <w:pPr>
        <w:pStyle w:val="Listparagraf"/>
        <w:numPr>
          <w:ilvl w:val="0"/>
          <w:numId w:val="3"/>
        </w:numPr>
        <w:tabs>
          <w:tab w:val="left" w:pos="1125"/>
        </w:tabs>
        <w:spacing w:after="0" w:line="276" w:lineRule="auto"/>
        <w:rPr>
          <w:rFonts w:ascii="Georgia" w:hAnsi="Georgia"/>
          <w:sz w:val="20"/>
          <w:szCs w:val="20"/>
        </w:rPr>
      </w:pPr>
      <w:r w:rsidRPr="00F22605">
        <w:rPr>
          <w:rFonts w:ascii="Georgia" w:hAnsi="Georgia"/>
          <w:sz w:val="20"/>
          <w:szCs w:val="20"/>
        </w:rPr>
        <w:t xml:space="preserve">La Nord - domeniul public al Primariei Constanta, str. Pajurei; </w:t>
      </w:r>
    </w:p>
    <w:p w14:paraId="2CCCA4D8" w14:textId="77777777" w:rsidR="00CB12EC" w:rsidRPr="00F22605" w:rsidRDefault="00CB12EC" w:rsidP="002677E7">
      <w:pPr>
        <w:pStyle w:val="Listparagraf"/>
        <w:numPr>
          <w:ilvl w:val="0"/>
          <w:numId w:val="3"/>
        </w:numPr>
        <w:tabs>
          <w:tab w:val="left" w:pos="1125"/>
        </w:tabs>
        <w:spacing w:after="0" w:line="276" w:lineRule="auto"/>
        <w:rPr>
          <w:rFonts w:ascii="Georgia" w:hAnsi="Georgia"/>
          <w:sz w:val="20"/>
          <w:szCs w:val="20"/>
        </w:rPr>
      </w:pPr>
      <w:r w:rsidRPr="00F22605">
        <w:rPr>
          <w:rFonts w:ascii="Georgia" w:hAnsi="Georgia"/>
          <w:sz w:val="20"/>
          <w:szCs w:val="20"/>
        </w:rPr>
        <w:t xml:space="preserve">La Est - domeniul public al Primariei Constanta, str. Brizei; </w:t>
      </w:r>
    </w:p>
    <w:p w14:paraId="41DCB3BB" w14:textId="77777777" w:rsidR="00CB12EC" w:rsidRPr="00F22605" w:rsidRDefault="00CB12EC" w:rsidP="002677E7">
      <w:pPr>
        <w:pStyle w:val="Listparagraf"/>
        <w:numPr>
          <w:ilvl w:val="0"/>
          <w:numId w:val="3"/>
        </w:numPr>
        <w:tabs>
          <w:tab w:val="left" w:pos="1125"/>
        </w:tabs>
        <w:spacing w:after="0" w:line="276" w:lineRule="auto"/>
        <w:rPr>
          <w:rFonts w:ascii="Georgia" w:hAnsi="Georgia"/>
          <w:sz w:val="20"/>
          <w:szCs w:val="20"/>
        </w:rPr>
      </w:pPr>
      <w:r w:rsidRPr="00F22605">
        <w:rPr>
          <w:rFonts w:ascii="Georgia" w:hAnsi="Georgia"/>
          <w:sz w:val="20"/>
          <w:szCs w:val="20"/>
        </w:rPr>
        <w:t xml:space="preserve">La Vest - domeniul public al Primariei Constanta; </w:t>
      </w:r>
    </w:p>
    <w:p w14:paraId="4AE7EECA" w14:textId="77777777" w:rsidR="00CB12EC" w:rsidRPr="00F22605" w:rsidRDefault="00CB12EC" w:rsidP="002677E7">
      <w:pPr>
        <w:pStyle w:val="Listparagraf"/>
        <w:numPr>
          <w:ilvl w:val="0"/>
          <w:numId w:val="3"/>
        </w:numPr>
        <w:tabs>
          <w:tab w:val="left" w:pos="1125"/>
        </w:tabs>
        <w:spacing w:after="0" w:line="276" w:lineRule="auto"/>
        <w:rPr>
          <w:rFonts w:ascii="Georgia" w:hAnsi="Georgia"/>
          <w:sz w:val="20"/>
          <w:szCs w:val="20"/>
        </w:rPr>
      </w:pPr>
      <w:r w:rsidRPr="00F22605">
        <w:rPr>
          <w:rFonts w:ascii="Georgia" w:hAnsi="Georgia"/>
          <w:sz w:val="20"/>
          <w:szCs w:val="20"/>
        </w:rPr>
        <w:t xml:space="preserve">La Sud - domeniul public al Primariei Constanta, str. Stelutei. </w:t>
      </w:r>
    </w:p>
    <w:p w14:paraId="722AE415" w14:textId="62354983" w:rsidR="00B4758F" w:rsidRDefault="00B4758F" w:rsidP="00CB12EC">
      <w:pPr>
        <w:tabs>
          <w:tab w:val="left" w:pos="1125"/>
        </w:tabs>
        <w:spacing w:after="0" w:line="276" w:lineRule="auto"/>
        <w:rPr>
          <w:rFonts w:ascii="Georgia" w:hAnsi="Georgia"/>
          <w:sz w:val="20"/>
          <w:szCs w:val="20"/>
        </w:rPr>
      </w:pPr>
    </w:p>
    <w:p w14:paraId="150D600F" w14:textId="77777777" w:rsidR="00B5308B" w:rsidRPr="00CB12EC" w:rsidRDefault="00B5308B" w:rsidP="00B5308B">
      <w:pPr>
        <w:tabs>
          <w:tab w:val="left" w:pos="1125"/>
        </w:tabs>
        <w:spacing w:after="0" w:line="276" w:lineRule="auto"/>
        <w:rPr>
          <w:rFonts w:ascii="Georgia" w:hAnsi="Georgia"/>
          <w:sz w:val="20"/>
          <w:szCs w:val="20"/>
        </w:rPr>
      </w:pPr>
      <w:r>
        <w:rPr>
          <w:rFonts w:ascii="Georgia" w:hAnsi="Georgia"/>
          <w:sz w:val="20"/>
          <w:szCs w:val="20"/>
        </w:rPr>
        <w:t xml:space="preserve">   </w:t>
      </w:r>
      <w:r w:rsidRPr="00CB12EC">
        <w:rPr>
          <w:rFonts w:ascii="Georgia" w:hAnsi="Georgia"/>
          <w:sz w:val="20"/>
          <w:szCs w:val="20"/>
        </w:rPr>
        <w:t xml:space="preserve">In cadrul terenului sunt propuse 9 cladiri, dintre care 6 sunt propuse spre desfiintare. </w:t>
      </w:r>
    </w:p>
    <w:p w14:paraId="71F84990" w14:textId="5D2B12C5" w:rsidR="00B5308B" w:rsidRDefault="00B5308B" w:rsidP="00CB12EC">
      <w:pPr>
        <w:tabs>
          <w:tab w:val="left" w:pos="1125"/>
        </w:tabs>
        <w:spacing w:after="0" w:line="276" w:lineRule="auto"/>
        <w:rPr>
          <w:rFonts w:ascii="Georgia" w:hAnsi="Georgia"/>
          <w:sz w:val="20"/>
          <w:szCs w:val="20"/>
        </w:rPr>
      </w:pPr>
      <w:r w:rsidRPr="00CB12EC">
        <w:rPr>
          <w:rFonts w:ascii="Georgia" w:hAnsi="Georgia"/>
          <w:sz w:val="20"/>
          <w:szCs w:val="20"/>
        </w:rPr>
        <w:t>Accesul la aceste cladiri se realizeaza pe drumurile si aleile interioare.</w:t>
      </w:r>
    </w:p>
    <w:p w14:paraId="7D2F278E" w14:textId="77777777" w:rsidR="00B5308B" w:rsidRPr="00CB12EC" w:rsidRDefault="00B5308B" w:rsidP="00CB12EC">
      <w:pPr>
        <w:tabs>
          <w:tab w:val="left" w:pos="1125"/>
        </w:tabs>
        <w:spacing w:after="0" w:line="276" w:lineRule="auto"/>
        <w:rPr>
          <w:rFonts w:ascii="Georgia" w:hAnsi="Georgia"/>
          <w:sz w:val="20"/>
          <w:szCs w:val="20"/>
        </w:rPr>
      </w:pPr>
    </w:p>
    <w:p w14:paraId="0655633D" w14:textId="4583E5AF" w:rsidR="00404FB0" w:rsidRPr="00FC1486" w:rsidRDefault="00D4521F" w:rsidP="00B5308B">
      <w:pPr>
        <w:tabs>
          <w:tab w:val="left" w:pos="1125"/>
        </w:tabs>
        <w:spacing w:after="0" w:line="276" w:lineRule="auto"/>
        <w:rPr>
          <w:rFonts w:ascii="Georgia" w:hAnsi="Georgia" w:cs="Arial"/>
          <w:b/>
          <w:bCs/>
          <w:sz w:val="20"/>
          <w:szCs w:val="20"/>
        </w:rPr>
      </w:pPr>
      <w:r>
        <w:rPr>
          <w:rFonts w:ascii="Georgia" w:hAnsi="Georgia"/>
          <w:sz w:val="20"/>
          <w:szCs w:val="20"/>
        </w:rPr>
        <w:t xml:space="preserve">  </w:t>
      </w:r>
      <w:bookmarkStart w:id="47" w:name="_Toc167817224"/>
      <w:r w:rsidR="00404FB0" w:rsidRPr="00FC1486">
        <w:rPr>
          <w:rFonts w:ascii="Georgia" w:hAnsi="Georgia" w:cs="Arial"/>
          <w:b/>
          <w:bCs/>
          <w:sz w:val="20"/>
          <w:szCs w:val="20"/>
        </w:rPr>
        <w:t xml:space="preserve">Descrierea </w:t>
      </w:r>
      <w:r w:rsidR="00404FB0" w:rsidRPr="00404FB0">
        <w:rPr>
          <w:rFonts w:ascii="Georgia" w:hAnsi="Georgia" w:cs="Arial"/>
          <w:b/>
          <w:bCs/>
          <w:sz w:val="20"/>
          <w:szCs w:val="20"/>
        </w:rPr>
        <w:t>tuturor efectelor semnificative posibile asupra mediului ale proiectului, în limita informațiilor disponibile</w:t>
      </w:r>
      <w:bookmarkEnd w:id="47"/>
      <w:r w:rsidR="00404FB0" w:rsidRPr="00404FB0">
        <w:rPr>
          <w:rFonts w:ascii="Georgia" w:hAnsi="Georgia" w:cs="Arial"/>
          <w:b/>
          <w:bCs/>
          <w:sz w:val="20"/>
          <w:szCs w:val="20"/>
        </w:rPr>
        <w:t xml:space="preserve">  </w:t>
      </w:r>
    </w:p>
    <w:p w14:paraId="669D9601" w14:textId="23CC0394" w:rsidR="008E35F9" w:rsidRPr="00FC1486" w:rsidRDefault="008E35F9" w:rsidP="008E35F9">
      <w:pPr>
        <w:pStyle w:val="Subtitlu1"/>
        <w:shd w:val="clear" w:color="auto" w:fill="DEEAF6" w:themeFill="accent1" w:themeFillTint="33"/>
        <w:tabs>
          <w:tab w:val="clear" w:pos="698"/>
          <w:tab w:val="clear" w:pos="1134"/>
          <w:tab w:val="left" w:pos="284"/>
        </w:tabs>
        <w:ind w:left="720" w:firstLine="0"/>
        <w:jc w:val="both"/>
        <w:rPr>
          <w:rFonts w:ascii="Georgia" w:hAnsi="Georgia" w:cs="Arial"/>
          <w:caps w:val="0"/>
          <w:color w:val="auto"/>
          <w:sz w:val="20"/>
          <w:szCs w:val="20"/>
          <w:lang w:val="en-US"/>
        </w:rPr>
      </w:pPr>
      <w:bookmarkStart w:id="48" w:name="_Toc167817225"/>
      <w:r w:rsidRPr="00FC1486">
        <w:rPr>
          <w:rFonts w:ascii="Georgia" w:hAnsi="Georgia" w:cs="Arial"/>
          <w:caps w:val="0"/>
          <w:color w:val="auto"/>
          <w:sz w:val="20"/>
          <w:szCs w:val="20"/>
          <w:lang w:val="en-US"/>
        </w:rPr>
        <w:lastRenderedPageBreak/>
        <w:t xml:space="preserve">a) </w:t>
      </w:r>
      <w:r w:rsidRPr="00FC1486">
        <w:rPr>
          <w:rFonts w:ascii="Georgia" w:hAnsi="Georgia"/>
          <w:sz w:val="20"/>
          <w:szCs w:val="20"/>
        </w:rPr>
        <w:t xml:space="preserve"> </w:t>
      </w:r>
      <w:r w:rsidRPr="00FC1486">
        <w:rPr>
          <w:rFonts w:ascii="Georgia" w:hAnsi="Georgia" w:cs="Arial"/>
          <w:caps w:val="0"/>
          <w:color w:val="auto"/>
          <w:sz w:val="20"/>
          <w:szCs w:val="20"/>
          <w:lang w:val="en-US"/>
        </w:rPr>
        <w:t>Protecţia calităţii apelor</w:t>
      </w:r>
      <w:bookmarkEnd w:id="48"/>
      <w:r w:rsidRPr="00FC1486">
        <w:rPr>
          <w:rFonts w:ascii="Georgia" w:hAnsi="Georgia" w:cs="Arial"/>
          <w:caps w:val="0"/>
          <w:color w:val="auto"/>
          <w:sz w:val="20"/>
          <w:szCs w:val="20"/>
          <w:lang w:val="en-US"/>
        </w:rPr>
        <w:t xml:space="preserve"> </w:t>
      </w:r>
    </w:p>
    <w:p w14:paraId="3AB1A206" w14:textId="66D87072" w:rsidR="00CF635D" w:rsidRDefault="00CF635D" w:rsidP="00881FA0">
      <w:pPr>
        <w:tabs>
          <w:tab w:val="left" w:pos="1125"/>
        </w:tabs>
        <w:spacing w:after="120" w:line="276" w:lineRule="auto"/>
        <w:rPr>
          <w:rFonts w:ascii="Georgia" w:hAnsi="Georgia"/>
          <w:b/>
          <w:bCs/>
          <w:sz w:val="20"/>
          <w:szCs w:val="20"/>
          <w:u w:val="single"/>
        </w:rPr>
      </w:pPr>
      <w:r w:rsidRPr="00CF635D">
        <w:rPr>
          <w:rFonts w:ascii="Georgia" w:hAnsi="Georgia"/>
          <w:b/>
          <w:bCs/>
          <w:sz w:val="20"/>
          <w:szCs w:val="20"/>
          <w:u w:val="single"/>
        </w:rPr>
        <w:t xml:space="preserve">In perioada de executie: </w:t>
      </w:r>
    </w:p>
    <w:p w14:paraId="36D0C287" w14:textId="77777777" w:rsidR="00487848" w:rsidRPr="001F19FA" w:rsidRDefault="00487848" w:rsidP="00126E36">
      <w:pPr>
        <w:pStyle w:val="Listparagraf"/>
        <w:numPr>
          <w:ilvl w:val="0"/>
          <w:numId w:val="32"/>
        </w:numPr>
        <w:tabs>
          <w:tab w:val="left" w:pos="0"/>
          <w:tab w:val="left" w:pos="284"/>
        </w:tabs>
        <w:spacing w:after="0" w:line="276" w:lineRule="auto"/>
        <w:ind w:left="0" w:firstLine="0"/>
        <w:rPr>
          <w:rFonts w:ascii="Georgia" w:hAnsi="Georgia"/>
          <w:bCs/>
          <w:sz w:val="20"/>
          <w:szCs w:val="20"/>
        </w:rPr>
      </w:pPr>
      <w:r w:rsidRPr="001F19FA">
        <w:rPr>
          <w:rFonts w:ascii="Georgia" w:hAnsi="Georgia"/>
          <w:bCs/>
          <w:sz w:val="20"/>
          <w:szCs w:val="20"/>
        </w:rPr>
        <w:t xml:space="preserve">Pe timpul executiei se urmareste minimizarea consumului de apa prin utilizarea rationala a apei, cat si decantarea apelor uzate in reteau publica far a potuanti. </w:t>
      </w:r>
    </w:p>
    <w:p w14:paraId="01C397CD" w14:textId="77777777" w:rsidR="00487848" w:rsidRPr="001F19FA" w:rsidRDefault="00487848" w:rsidP="00126E36">
      <w:pPr>
        <w:pStyle w:val="Listparagraf"/>
        <w:numPr>
          <w:ilvl w:val="0"/>
          <w:numId w:val="32"/>
        </w:numPr>
        <w:tabs>
          <w:tab w:val="left" w:pos="0"/>
          <w:tab w:val="left" w:pos="284"/>
        </w:tabs>
        <w:spacing w:after="0" w:line="276" w:lineRule="auto"/>
        <w:ind w:left="0" w:firstLine="0"/>
        <w:rPr>
          <w:rFonts w:ascii="Georgia" w:hAnsi="Georgia"/>
          <w:bCs/>
          <w:sz w:val="20"/>
          <w:szCs w:val="20"/>
        </w:rPr>
      </w:pPr>
      <w:r w:rsidRPr="001F19FA">
        <w:rPr>
          <w:rFonts w:ascii="Georgia" w:hAnsi="Georgia"/>
          <w:bCs/>
          <w:sz w:val="20"/>
          <w:szCs w:val="20"/>
        </w:rPr>
        <w:t xml:space="preserve">Pe timpul transportului pamantului din excavatii nu va curge noroi sau apa cu impuritati din sol, astfel incat sa nu colmateze gurile de scurgere ale domeniului public. </w:t>
      </w:r>
    </w:p>
    <w:p w14:paraId="47A35662" w14:textId="55FC4F49" w:rsidR="00487848" w:rsidRDefault="00487848" w:rsidP="00126E36">
      <w:pPr>
        <w:pStyle w:val="Listparagraf"/>
        <w:numPr>
          <w:ilvl w:val="0"/>
          <w:numId w:val="32"/>
        </w:numPr>
        <w:tabs>
          <w:tab w:val="left" w:pos="0"/>
          <w:tab w:val="left" w:pos="284"/>
          <w:tab w:val="left" w:pos="567"/>
        </w:tabs>
        <w:spacing w:after="0" w:line="276" w:lineRule="auto"/>
        <w:ind w:left="0" w:firstLine="0"/>
        <w:rPr>
          <w:rFonts w:ascii="Georgia" w:hAnsi="Georgia"/>
          <w:bCs/>
          <w:sz w:val="20"/>
          <w:szCs w:val="20"/>
        </w:rPr>
      </w:pPr>
      <w:r w:rsidRPr="001F19FA">
        <w:rPr>
          <w:rFonts w:ascii="Georgia" w:hAnsi="Georgia"/>
          <w:bCs/>
          <w:sz w:val="20"/>
          <w:szCs w:val="20"/>
        </w:rPr>
        <w:t xml:space="preserve">Sursele de poluare pot fi numai in situatii accidentale, fisurarea canalizarii si infiltrarea suspensiilor din sol, deversarea substantelor chimice interzise din neglijenta personalului necalificat. Pentru care se vor instruii tot personalul lucrator, cu </w:t>
      </w:r>
      <w:r w:rsidR="001F19FA">
        <w:rPr>
          <w:rFonts w:ascii="Georgia" w:hAnsi="Georgia"/>
          <w:bCs/>
          <w:sz w:val="20"/>
          <w:szCs w:val="20"/>
        </w:rPr>
        <w:t>normele si legislatia in viguar</w:t>
      </w:r>
      <w:r w:rsidRPr="001F19FA">
        <w:rPr>
          <w:rFonts w:ascii="Georgia" w:hAnsi="Georgia"/>
          <w:bCs/>
          <w:sz w:val="20"/>
          <w:szCs w:val="20"/>
        </w:rPr>
        <w:t>e dar si cei care lucreaza sub-anteprenor.</w:t>
      </w:r>
    </w:p>
    <w:p w14:paraId="31FEFB69" w14:textId="77777777" w:rsidR="00476B60" w:rsidRPr="001F19FA" w:rsidRDefault="00476B60" w:rsidP="00476B60">
      <w:pPr>
        <w:pStyle w:val="Listparagraf"/>
        <w:tabs>
          <w:tab w:val="left" w:pos="0"/>
          <w:tab w:val="left" w:pos="284"/>
          <w:tab w:val="left" w:pos="567"/>
        </w:tabs>
        <w:spacing w:after="0" w:line="276" w:lineRule="auto"/>
        <w:ind w:left="0"/>
        <w:rPr>
          <w:rFonts w:ascii="Georgia" w:hAnsi="Georgia"/>
          <w:bCs/>
          <w:sz w:val="20"/>
          <w:szCs w:val="20"/>
        </w:rPr>
      </w:pPr>
    </w:p>
    <w:p w14:paraId="6035CF4F" w14:textId="77777777" w:rsidR="00487848" w:rsidRPr="001F19FA" w:rsidRDefault="00487848" w:rsidP="001F19FA">
      <w:pPr>
        <w:pStyle w:val="Listparagraf"/>
        <w:tabs>
          <w:tab w:val="left" w:pos="0"/>
          <w:tab w:val="left" w:pos="284"/>
        </w:tabs>
        <w:spacing w:after="0" w:line="276" w:lineRule="auto"/>
        <w:ind w:left="0"/>
        <w:rPr>
          <w:rFonts w:ascii="Georgia" w:hAnsi="Georgia"/>
          <w:b/>
          <w:bCs/>
          <w:sz w:val="20"/>
          <w:szCs w:val="20"/>
          <w:u w:val="single"/>
        </w:rPr>
      </w:pPr>
      <w:r w:rsidRPr="001F19FA">
        <w:rPr>
          <w:rFonts w:ascii="Georgia" w:hAnsi="Georgia"/>
          <w:b/>
          <w:bCs/>
          <w:sz w:val="20"/>
          <w:szCs w:val="20"/>
          <w:u w:val="single"/>
        </w:rPr>
        <w:t>Pe timpul functionarii:</w:t>
      </w:r>
    </w:p>
    <w:p w14:paraId="0B5EF526" w14:textId="0F8A8E03" w:rsidR="00487848" w:rsidRPr="001F19FA" w:rsidRDefault="001F19FA" w:rsidP="00126E36">
      <w:pPr>
        <w:pStyle w:val="Listparagraf"/>
        <w:numPr>
          <w:ilvl w:val="0"/>
          <w:numId w:val="32"/>
        </w:numPr>
        <w:tabs>
          <w:tab w:val="left" w:pos="0"/>
          <w:tab w:val="left" w:pos="284"/>
        </w:tabs>
        <w:spacing w:after="0" w:line="276" w:lineRule="auto"/>
        <w:ind w:left="0" w:firstLine="0"/>
        <w:rPr>
          <w:rFonts w:ascii="Georgia" w:hAnsi="Georgia"/>
          <w:bCs/>
          <w:sz w:val="20"/>
          <w:szCs w:val="20"/>
        </w:rPr>
      </w:pPr>
      <w:r>
        <w:rPr>
          <w:rFonts w:ascii="Georgia" w:hAnsi="Georgia"/>
          <w:bCs/>
          <w:sz w:val="20"/>
          <w:szCs w:val="20"/>
        </w:rPr>
        <w:t>E</w:t>
      </w:r>
      <w:r w:rsidR="00487848" w:rsidRPr="001F19FA">
        <w:rPr>
          <w:rFonts w:ascii="Georgia" w:hAnsi="Georgia"/>
          <w:bCs/>
          <w:sz w:val="20"/>
          <w:szCs w:val="20"/>
        </w:rPr>
        <w:t xml:space="preserve">vacuarea apelor uzate se face prin intermediul caminului de racord la reteaua publica stradala, prin pompare. </w:t>
      </w:r>
    </w:p>
    <w:p w14:paraId="192FBFCC" w14:textId="1D005DD4" w:rsidR="00CF635D" w:rsidRPr="001F19FA" w:rsidRDefault="00487848" w:rsidP="00126E36">
      <w:pPr>
        <w:pStyle w:val="Listparagraf"/>
        <w:numPr>
          <w:ilvl w:val="0"/>
          <w:numId w:val="32"/>
        </w:numPr>
        <w:tabs>
          <w:tab w:val="left" w:pos="0"/>
          <w:tab w:val="left" w:pos="284"/>
        </w:tabs>
        <w:spacing w:after="0" w:line="276" w:lineRule="auto"/>
        <w:ind w:left="0" w:firstLine="0"/>
        <w:rPr>
          <w:rFonts w:ascii="Georgia" w:hAnsi="Georgia"/>
          <w:bCs/>
          <w:sz w:val="20"/>
          <w:szCs w:val="20"/>
        </w:rPr>
      </w:pPr>
      <w:r w:rsidRPr="001F19FA">
        <w:rPr>
          <w:rFonts w:ascii="Georgia" w:hAnsi="Georgia"/>
          <w:bCs/>
          <w:sz w:val="20"/>
          <w:szCs w:val="20"/>
        </w:rPr>
        <w:t>Toate apele deversate in reteaua publica de canalizare vor respecta normele prevazute in NTPA002 -2002</w:t>
      </w:r>
    </w:p>
    <w:p w14:paraId="0AE7E860" w14:textId="77777777" w:rsidR="00CF635D" w:rsidRPr="001F19FA" w:rsidRDefault="00CF635D" w:rsidP="00126E36">
      <w:pPr>
        <w:pStyle w:val="Listparagraf"/>
        <w:numPr>
          <w:ilvl w:val="0"/>
          <w:numId w:val="32"/>
        </w:numPr>
        <w:tabs>
          <w:tab w:val="left" w:pos="284"/>
        </w:tabs>
        <w:ind w:left="0" w:firstLine="0"/>
        <w:rPr>
          <w:rFonts w:ascii="Georgia" w:hAnsi="Georgia"/>
          <w:sz w:val="20"/>
          <w:szCs w:val="20"/>
        </w:rPr>
      </w:pPr>
      <w:r w:rsidRPr="001F19FA">
        <w:rPr>
          <w:rFonts w:ascii="Georgia" w:hAnsi="Georgia"/>
          <w:sz w:val="20"/>
          <w:szCs w:val="20"/>
        </w:rPr>
        <w:t>Apele pluviale de pe terasele cladirilor vor fi colectate prin sisteme de canalizare pluviala gravitationale compuse din receptoare de terasa, coloane de canalizare pluviala si colectoare orizontale. Terasele vor fi prevazute cu pante de scurgere catre receptorii de terasa. Coloanele de canalizare pluviala pentru terase se vor monta in ghene si vor fi izolate contra condensului. Receptoarele de terasa vor avea racord Ø110mm, element electric de incalzire, guler pentru racordarea la hidroizolatia terasei si cos pentru prevenirea patrunderii frunzelor.</w:t>
      </w:r>
    </w:p>
    <w:p w14:paraId="7DCA67F0" w14:textId="77777777" w:rsidR="00CF635D" w:rsidRPr="001F19FA" w:rsidRDefault="00CF635D" w:rsidP="00126E36">
      <w:pPr>
        <w:pStyle w:val="Listparagraf"/>
        <w:numPr>
          <w:ilvl w:val="0"/>
          <w:numId w:val="32"/>
        </w:numPr>
        <w:tabs>
          <w:tab w:val="left" w:pos="284"/>
        </w:tabs>
        <w:ind w:left="0" w:firstLine="0"/>
        <w:rPr>
          <w:rFonts w:ascii="Georgia" w:hAnsi="Georgia"/>
          <w:sz w:val="20"/>
          <w:szCs w:val="20"/>
        </w:rPr>
      </w:pPr>
      <w:r w:rsidRPr="001F19FA">
        <w:rPr>
          <w:rFonts w:ascii="Georgia" w:hAnsi="Georgia"/>
          <w:sz w:val="20"/>
          <w:szCs w:val="20"/>
        </w:rPr>
        <w:t>In sistemul de canalizare exterioara sunt evacuate urmatoarele categorii de ape uzate:</w:t>
      </w:r>
    </w:p>
    <w:p w14:paraId="590263D0" w14:textId="2A6D947F" w:rsidR="00CF635D" w:rsidRPr="001F19FA" w:rsidRDefault="00CF635D" w:rsidP="002677E7">
      <w:pPr>
        <w:pStyle w:val="Listparagraf"/>
        <w:numPr>
          <w:ilvl w:val="0"/>
          <w:numId w:val="4"/>
        </w:numPr>
        <w:tabs>
          <w:tab w:val="left" w:pos="284"/>
        </w:tabs>
        <w:rPr>
          <w:rFonts w:ascii="Georgia" w:hAnsi="Georgia"/>
          <w:sz w:val="20"/>
          <w:szCs w:val="20"/>
        </w:rPr>
      </w:pPr>
      <w:r w:rsidRPr="001F19FA">
        <w:rPr>
          <w:rFonts w:ascii="Georgia" w:hAnsi="Georgia"/>
          <w:sz w:val="20"/>
          <w:szCs w:val="20"/>
        </w:rPr>
        <w:t>ape uzate incarcate cu hidrocarburi;</w:t>
      </w:r>
    </w:p>
    <w:p w14:paraId="4BBC05B1" w14:textId="5BFA15DD" w:rsidR="00CF635D" w:rsidRPr="001F19FA" w:rsidRDefault="00CF635D" w:rsidP="002677E7">
      <w:pPr>
        <w:pStyle w:val="Listparagraf"/>
        <w:numPr>
          <w:ilvl w:val="0"/>
          <w:numId w:val="4"/>
        </w:numPr>
        <w:tabs>
          <w:tab w:val="left" w:pos="284"/>
        </w:tabs>
        <w:rPr>
          <w:rFonts w:ascii="Georgia" w:hAnsi="Georgia"/>
          <w:sz w:val="20"/>
          <w:szCs w:val="20"/>
        </w:rPr>
      </w:pPr>
      <w:r w:rsidRPr="001F19FA">
        <w:rPr>
          <w:rFonts w:ascii="Georgia" w:hAnsi="Georgia"/>
          <w:sz w:val="20"/>
          <w:szCs w:val="20"/>
        </w:rPr>
        <w:t>ape pluviale de pe învelitoarea clădirii;</w:t>
      </w:r>
    </w:p>
    <w:p w14:paraId="07333D0F" w14:textId="77777777" w:rsidR="00CF635D" w:rsidRPr="001F19FA" w:rsidRDefault="00CF635D" w:rsidP="00126E36">
      <w:pPr>
        <w:pStyle w:val="Listparagraf"/>
        <w:numPr>
          <w:ilvl w:val="0"/>
          <w:numId w:val="32"/>
        </w:numPr>
        <w:tabs>
          <w:tab w:val="left" w:pos="284"/>
        </w:tabs>
        <w:ind w:left="0" w:firstLine="0"/>
        <w:rPr>
          <w:rFonts w:ascii="Georgia" w:hAnsi="Georgia"/>
          <w:sz w:val="20"/>
          <w:szCs w:val="20"/>
        </w:rPr>
      </w:pPr>
      <w:r w:rsidRPr="001F19FA">
        <w:rPr>
          <w:rFonts w:ascii="Georgia" w:hAnsi="Georgia"/>
          <w:sz w:val="20"/>
          <w:szCs w:val="20"/>
        </w:rPr>
        <w:t>Apele puviale colectate de pe terasele cladirilor vor fi evacuate gravitational catre reteaua exterioara de canalizare pluviala. Reteaua exterioara de canalizarea pluviala se va directiona catre bazin de retentie de unde apa va fi pompata catre retea.</w:t>
      </w:r>
    </w:p>
    <w:p w14:paraId="53BA0F30" w14:textId="77777777" w:rsidR="00CF635D" w:rsidRPr="001F19FA" w:rsidRDefault="00CF635D" w:rsidP="00126E36">
      <w:pPr>
        <w:pStyle w:val="Listparagraf"/>
        <w:numPr>
          <w:ilvl w:val="0"/>
          <w:numId w:val="32"/>
        </w:numPr>
        <w:tabs>
          <w:tab w:val="left" w:pos="284"/>
        </w:tabs>
        <w:ind w:left="0" w:firstLine="0"/>
        <w:rPr>
          <w:rFonts w:ascii="Georgia" w:hAnsi="Georgia"/>
          <w:sz w:val="20"/>
          <w:szCs w:val="20"/>
        </w:rPr>
      </w:pPr>
      <w:r w:rsidRPr="001F19FA">
        <w:rPr>
          <w:rFonts w:ascii="Georgia" w:hAnsi="Georgia"/>
          <w:sz w:val="20"/>
          <w:szCs w:val="20"/>
        </w:rPr>
        <w:t>Rețeaua de canalizare pluvială de pe drumuri, platforme și alei va fi compusă din guri de scurgere, rigole, cămine de canalizare (prevăzute cu capac din fontă ne/carosabil - în funcție de amplasament și trepte de acces) și conducte montate cu pantă corespunzătoare pentru asigurarea vitezei minime de autocurățare.</w:t>
      </w:r>
    </w:p>
    <w:p w14:paraId="23E57AC2" w14:textId="77777777" w:rsidR="00CF635D" w:rsidRPr="001F19FA" w:rsidRDefault="00CF635D" w:rsidP="00126E36">
      <w:pPr>
        <w:pStyle w:val="Listparagraf"/>
        <w:numPr>
          <w:ilvl w:val="0"/>
          <w:numId w:val="32"/>
        </w:numPr>
        <w:tabs>
          <w:tab w:val="left" w:pos="284"/>
        </w:tabs>
        <w:ind w:left="0" w:firstLine="0"/>
        <w:rPr>
          <w:rFonts w:ascii="Georgia" w:hAnsi="Georgia"/>
          <w:sz w:val="20"/>
          <w:szCs w:val="20"/>
        </w:rPr>
      </w:pPr>
      <w:r w:rsidRPr="001F19FA">
        <w:rPr>
          <w:rFonts w:ascii="Georgia" w:hAnsi="Georgia"/>
          <w:sz w:val="20"/>
          <w:szCs w:val="20"/>
        </w:rPr>
        <w:t>Apele pluviale posibil încărcate cu hidrocarburi de pe platforme, drumuri și parcări vor fi colectate prin guri de scurgere și rigole, și se vor trece prin  separatoare de hidrocarburi fiind apoi deversate in bazinul de retentie.</w:t>
      </w:r>
    </w:p>
    <w:p w14:paraId="4E4AACC2" w14:textId="77777777" w:rsidR="00CF635D" w:rsidRPr="006F0199" w:rsidRDefault="00CF635D" w:rsidP="00126E36">
      <w:pPr>
        <w:pStyle w:val="Listparagraf"/>
        <w:numPr>
          <w:ilvl w:val="0"/>
          <w:numId w:val="32"/>
        </w:numPr>
        <w:tabs>
          <w:tab w:val="left" w:pos="284"/>
        </w:tabs>
        <w:ind w:left="0" w:firstLine="0"/>
        <w:rPr>
          <w:rFonts w:ascii="Georgia" w:hAnsi="Georgia"/>
          <w:sz w:val="20"/>
          <w:szCs w:val="20"/>
        </w:rPr>
      </w:pPr>
      <w:r w:rsidRPr="006F0199">
        <w:rPr>
          <w:rFonts w:ascii="Georgia" w:hAnsi="Georgia"/>
          <w:sz w:val="20"/>
          <w:szCs w:val="20"/>
        </w:rPr>
        <w:t>Pentru evacuarea controlată a debitului de apă pluvială la retea, s-a adoptat soluția construirii a doua bazine de retenție ape pluviale, cu rol de omogenizare a debitelor. Bazinele de retenție vor fi amplasate conform planului de situație. În acest bazin se vor stoca apele pluviale din toată incinta: de pe drumuri și platforme, după preepurarea în separatorul de hidrocarburi, precum și de pe acoperișurile clădirilor.</w:t>
      </w:r>
    </w:p>
    <w:p w14:paraId="21D27176" w14:textId="77777777" w:rsidR="00CF635D" w:rsidRPr="006F0199" w:rsidRDefault="00CF635D" w:rsidP="00126E36">
      <w:pPr>
        <w:pStyle w:val="Listparagraf"/>
        <w:numPr>
          <w:ilvl w:val="0"/>
          <w:numId w:val="32"/>
        </w:numPr>
        <w:tabs>
          <w:tab w:val="left" w:pos="284"/>
        </w:tabs>
        <w:ind w:left="0" w:firstLine="0"/>
        <w:rPr>
          <w:rFonts w:ascii="Georgia" w:hAnsi="Georgia"/>
          <w:sz w:val="20"/>
          <w:szCs w:val="20"/>
        </w:rPr>
      </w:pPr>
      <w:r w:rsidRPr="006F0199">
        <w:rPr>
          <w:rFonts w:ascii="Georgia" w:hAnsi="Georgia"/>
          <w:sz w:val="20"/>
          <w:szCs w:val="20"/>
        </w:rPr>
        <w:t>Apa meteorică din bazinele de retentie, va fi evacuată controlat, catre retea.</w:t>
      </w:r>
    </w:p>
    <w:p w14:paraId="21576D52" w14:textId="77777777" w:rsidR="00CF635D" w:rsidRPr="006F0199" w:rsidRDefault="00CF635D" w:rsidP="00126E36">
      <w:pPr>
        <w:pStyle w:val="Listparagraf"/>
        <w:numPr>
          <w:ilvl w:val="0"/>
          <w:numId w:val="32"/>
        </w:numPr>
        <w:tabs>
          <w:tab w:val="left" w:pos="284"/>
        </w:tabs>
        <w:ind w:left="0" w:firstLine="0"/>
        <w:rPr>
          <w:rFonts w:ascii="Georgia" w:hAnsi="Georgia"/>
          <w:sz w:val="20"/>
          <w:szCs w:val="20"/>
        </w:rPr>
      </w:pPr>
      <w:r w:rsidRPr="006F0199">
        <w:rPr>
          <w:rFonts w:ascii="Georgia" w:hAnsi="Georgia"/>
          <w:sz w:val="20"/>
          <w:szCs w:val="20"/>
        </w:rPr>
        <w:t>Căminele de vizitare vor fi de tip prefabricat din beton/polietilenă, amplasate la intersecții, în aliniament şi la racordul instalațiilor interioare, fiind executate conform STAS 2448 - 82.</w:t>
      </w:r>
    </w:p>
    <w:p w14:paraId="3209B822" w14:textId="77777777" w:rsidR="00CF635D" w:rsidRPr="006F0199" w:rsidRDefault="00CF635D" w:rsidP="00126E36">
      <w:pPr>
        <w:pStyle w:val="Listparagraf"/>
        <w:numPr>
          <w:ilvl w:val="0"/>
          <w:numId w:val="32"/>
        </w:numPr>
        <w:tabs>
          <w:tab w:val="left" w:pos="284"/>
        </w:tabs>
        <w:ind w:left="0" w:firstLine="0"/>
        <w:rPr>
          <w:rFonts w:ascii="Georgia" w:hAnsi="Georgia"/>
          <w:sz w:val="20"/>
          <w:szCs w:val="20"/>
        </w:rPr>
      </w:pPr>
      <w:r w:rsidRPr="006F0199">
        <w:rPr>
          <w:rFonts w:ascii="Georgia" w:hAnsi="Georgia"/>
          <w:sz w:val="20"/>
          <w:szCs w:val="20"/>
        </w:rPr>
        <w:t>Pentru asigurarea unui montaj corect, rețeaua de canalizare se va poza în tranşee dreptunghiulare, pe un strat de nisip de 10 cm și acoperită peste generatoare cu un strat de nisip gros de 30 cm. Patul de pozare a tuburilor se nivelează obligatoriu la panta din proiect, eventualele denivelări se completează prin săpare iar umpluturile se realizează cu nisip.</w:t>
      </w:r>
    </w:p>
    <w:p w14:paraId="2A8BE695" w14:textId="186C9265" w:rsidR="00CF635D" w:rsidRPr="001F19FA" w:rsidRDefault="00CF635D" w:rsidP="00126E36">
      <w:pPr>
        <w:pStyle w:val="Listparagraf"/>
        <w:numPr>
          <w:ilvl w:val="0"/>
          <w:numId w:val="32"/>
        </w:numPr>
        <w:tabs>
          <w:tab w:val="left" w:pos="284"/>
        </w:tabs>
        <w:ind w:left="0" w:firstLine="0"/>
        <w:rPr>
          <w:rFonts w:ascii="Georgia" w:hAnsi="Georgia"/>
          <w:sz w:val="20"/>
          <w:szCs w:val="20"/>
        </w:rPr>
      </w:pPr>
      <w:r w:rsidRPr="006F0199">
        <w:rPr>
          <w:rFonts w:ascii="Georgia" w:hAnsi="Georgia"/>
          <w:sz w:val="20"/>
          <w:szCs w:val="20"/>
        </w:rPr>
        <w:t>Conductele montate in spatii unde exista pericolul de inghet vor fi protejate cu cabluri incalzitoare cu declansare automata si izolate cu grosimea de 19 mm.</w:t>
      </w:r>
    </w:p>
    <w:p w14:paraId="54199B00" w14:textId="77777777" w:rsidR="00CF635D" w:rsidRPr="006F0199" w:rsidRDefault="00CF635D" w:rsidP="00126E36">
      <w:pPr>
        <w:pStyle w:val="Listparagraf"/>
        <w:numPr>
          <w:ilvl w:val="0"/>
          <w:numId w:val="32"/>
        </w:numPr>
        <w:tabs>
          <w:tab w:val="left" w:pos="284"/>
        </w:tabs>
        <w:ind w:hanging="1290"/>
        <w:rPr>
          <w:rFonts w:ascii="Georgia" w:hAnsi="Georgia"/>
          <w:sz w:val="20"/>
          <w:szCs w:val="20"/>
        </w:rPr>
      </w:pPr>
      <w:r w:rsidRPr="006F0199">
        <w:rPr>
          <w:rFonts w:ascii="Georgia" w:hAnsi="Georgia"/>
          <w:sz w:val="20"/>
          <w:szCs w:val="20"/>
        </w:rPr>
        <w:t>Canalizarea cladirii se va executa in sistem separativ pana la caminele de canalizare.</w:t>
      </w:r>
    </w:p>
    <w:p w14:paraId="755C23AB" w14:textId="77777777" w:rsidR="00CF635D" w:rsidRPr="006F0199" w:rsidRDefault="00CF635D" w:rsidP="00CF635D">
      <w:pPr>
        <w:pStyle w:val="Listparagraf"/>
        <w:ind w:left="0"/>
        <w:rPr>
          <w:rFonts w:ascii="Georgia" w:hAnsi="Georgia"/>
          <w:sz w:val="20"/>
          <w:szCs w:val="20"/>
        </w:rPr>
      </w:pPr>
      <w:r w:rsidRPr="006F0199">
        <w:rPr>
          <w:rFonts w:ascii="Georgia" w:hAnsi="Georgia"/>
          <w:sz w:val="20"/>
          <w:szCs w:val="20"/>
        </w:rPr>
        <w:t>Toate conductele care transporta apa, montate ingropat vor fi pozate sub adancimea de inghet 70 cm fata de cota terenului amenajat (conform STAS 6054/77).</w:t>
      </w:r>
    </w:p>
    <w:p w14:paraId="6AD13AB3" w14:textId="77777777" w:rsidR="00CF635D" w:rsidRPr="006F0199" w:rsidRDefault="00CF635D" w:rsidP="00126E36">
      <w:pPr>
        <w:pStyle w:val="Listparagraf"/>
        <w:numPr>
          <w:ilvl w:val="0"/>
          <w:numId w:val="33"/>
        </w:numPr>
        <w:tabs>
          <w:tab w:val="left" w:pos="284"/>
        </w:tabs>
        <w:ind w:hanging="1290"/>
        <w:rPr>
          <w:rFonts w:ascii="Georgia" w:hAnsi="Georgia"/>
          <w:sz w:val="20"/>
          <w:szCs w:val="20"/>
        </w:rPr>
      </w:pPr>
      <w:r w:rsidRPr="006F0199">
        <w:rPr>
          <w:rFonts w:ascii="Georgia" w:hAnsi="Georgia"/>
          <w:sz w:val="20"/>
          <w:szCs w:val="20"/>
        </w:rPr>
        <w:lastRenderedPageBreak/>
        <w:t>Determinarea debitelor aferente separatoarelor de hidrocarburi</w:t>
      </w:r>
    </w:p>
    <w:p w14:paraId="77C5CE4C" w14:textId="77777777" w:rsidR="00CF635D" w:rsidRPr="006F0199" w:rsidRDefault="00CF635D" w:rsidP="00126E36">
      <w:pPr>
        <w:pStyle w:val="Listparagraf"/>
        <w:numPr>
          <w:ilvl w:val="0"/>
          <w:numId w:val="33"/>
        </w:numPr>
        <w:tabs>
          <w:tab w:val="left" w:pos="426"/>
        </w:tabs>
        <w:ind w:left="0" w:firstLine="0"/>
        <w:rPr>
          <w:rFonts w:ascii="Georgia" w:hAnsi="Georgia"/>
          <w:sz w:val="20"/>
          <w:szCs w:val="20"/>
        </w:rPr>
      </w:pPr>
      <w:r w:rsidRPr="006F0199">
        <w:rPr>
          <w:rFonts w:ascii="Georgia" w:hAnsi="Georgia"/>
          <w:sz w:val="20"/>
          <w:szCs w:val="20"/>
        </w:rPr>
        <w:t>Avand in vedere faptul ca apele pluviale, atat cele conventional curate cat si cere incarcate cu hidrocarburi dupa trecerea acestora prin separatoarele de hidrocarburi, se vor evacua pompat catre reteaua publica, aceste ape trebuie sa respecte cerintele normativului NTPA 001-2002. Separatoarele de hidrocarburi vor fi Clasa I de epurare dimensionate la debitul nominal de ploaie calculat conform SR 1846-2:2007 si a curbei IDF din STAS 9470 pentru localitatea CONSTANTA</w:t>
      </w:r>
    </w:p>
    <w:p w14:paraId="536ED05A" w14:textId="77777777" w:rsidR="00ED452F" w:rsidRPr="00B5308B" w:rsidRDefault="00ED452F" w:rsidP="00126E36">
      <w:pPr>
        <w:pStyle w:val="Listparagraf"/>
        <w:numPr>
          <w:ilvl w:val="0"/>
          <w:numId w:val="33"/>
        </w:numPr>
        <w:rPr>
          <w:rFonts w:ascii="Georgia" w:hAnsi="Georgia" w:cs="Arial"/>
          <w:b/>
          <w:bCs/>
          <w:sz w:val="20"/>
          <w:szCs w:val="20"/>
          <w:lang w:val="fr-FR"/>
        </w:rPr>
      </w:pPr>
      <w:r w:rsidRPr="00B5308B">
        <w:rPr>
          <w:rFonts w:ascii="Georgia" w:hAnsi="Georgia" w:cs="Arial"/>
          <w:b/>
          <w:bCs/>
          <w:sz w:val="20"/>
          <w:szCs w:val="20"/>
          <w:lang w:val="fr-FR"/>
        </w:rPr>
        <w:t>Separator hidrocarburi 01 ; Qnominal = 20 l/s</w:t>
      </w:r>
    </w:p>
    <w:p w14:paraId="5D3BF66B" w14:textId="13BFFB99" w:rsidR="00ED452F" w:rsidRPr="00ED452F" w:rsidRDefault="00ED452F" w:rsidP="00126E36">
      <w:pPr>
        <w:pStyle w:val="Listparagraf"/>
        <w:numPr>
          <w:ilvl w:val="0"/>
          <w:numId w:val="33"/>
        </w:numPr>
        <w:rPr>
          <w:rFonts w:ascii="Georgia" w:hAnsi="Georgia" w:cs="Arial"/>
          <w:color w:val="FF0000"/>
        </w:rPr>
      </w:pPr>
      <w:r w:rsidRPr="00ED452F">
        <w:object w:dxaOrig="9265" w:dyaOrig="1484" w14:anchorId="0A730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61.5pt" o:ole="">
            <v:imagedata r:id="rId15" o:title=""/>
          </v:shape>
          <o:OLEObject Type="Embed" ProgID="Excel.Sheet.12" ShapeID="_x0000_i1025" DrawAspect="Content" ObjectID="_1779178429" r:id="rId16"/>
        </w:object>
      </w:r>
      <w:r>
        <w:rPr>
          <w:rFonts w:ascii="Georgia" w:hAnsi="Georgia" w:cs="Arial"/>
          <w:color w:val="FF0000"/>
        </w:rPr>
        <w:t>\</w:t>
      </w:r>
    </w:p>
    <w:p w14:paraId="60694C06" w14:textId="77777777" w:rsidR="00ED452F" w:rsidRPr="00B5308B" w:rsidRDefault="00ED452F" w:rsidP="00126E36">
      <w:pPr>
        <w:pStyle w:val="Listparagraf"/>
        <w:numPr>
          <w:ilvl w:val="0"/>
          <w:numId w:val="33"/>
        </w:numPr>
        <w:rPr>
          <w:rFonts w:ascii="Georgia" w:hAnsi="Georgia" w:cs="Arial"/>
          <w:b/>
          <w:bCs/>
          <w:sz w:val="20"/>
          <w:szCs w:val="20"/>
          <w:lang w:val="fr-FR"/>
        </w:rPr>
      </w:pPr>
      <w:r w:rsidRPr="00B5308B">
        <w:rPr>
          <w:rFonts w:ascii="Georgia" w:hAnsi="Georgia" w:cs="Arial"/>
          <w:b/>
          <w:bCs/>
          <w:sz w:val="20"/>
          <w:szCs w:val="20"/>
          <w:lang w:val="fr-FR"/>
        </w:rPr>
        <w:t>Separator hidrocarburi 02 ; Qnominal = 100 l/s</w:t>
      </w:r>
    </w:p>
    <w:p w14:paraId="42966443" w14:textId="77777777" w:rsidR="00ED452F" w:rsidRPr="00ED452F" w:rsidRDefault="00ED452F" w:rsidP="00126E36">
      <w:pPr>
        <w:pStyle w:val="Listparagraf"/>
        <w:numPr>
          <w:ilvl w:val="0"/>
          <w:numId w:val="33"/>
        </w:numPr>
        <w:spacing w:after="0"/>
        <w:rPr>
          <w:rFonts w:ascii="Georgia" w:hAnsi="Georgia"/>
          <w:bCs/>
          <w:lang w:val="it-IT"/>
        </w:rPr>
      </w:pPr>
      <w:r w:rsidRPr="00ED452F">
        <w:object w:dxaOrig="8655" w:dyaOrig="1530" w14:anchorId="7AF63C28">
          <v:shape id="_x0000_i1026" type="#_x0000_t75" style="width:384pt;height:67.5pt" o:ole="">
            <v:imagedata r:id="rId17" o:title=""/>
          </v:shape>
          <o:OLEObject Type="Embed" ProgID="Excel.Sheet.12" ShapeID="_x0000_i1026" DrawAspect="Content" ObjectID="_1779178430" r:id="rId18"/>
        </w:object>
      </w:r>
    </w:p>
    <w:p w14:paraId="6BAB59C6" w14:textId="77777777" w:rsidR="00CF635D" w:rsidRPr="00754734" w:rsidRDefault="00CF635D" w:rsidP="00CF635D">
      <w:pPr>
        <w:pStyle w:val="Listparagraf"/>
        <w:ind w:left="0"/>
        <w:rPr>
          <w:rFonts w:ascii="Georgia" w:hAnsi="Georgia"/>
          <w:b/>
          <w:sz w:val="20"/>
          <w:szCs w:val="20"/>
        </w:rPr>
      </w:pPr>
    </w:p>
    <w:p w14:paraId="27A00302" w14:textId="3A6F4E52" w:rsidR="00CF635D" w:rsidRPr="00754734" w:rsidRDefault="00CF635D" w:rsidP="00CF635D">
      <w:pPr>
        <w:pStyle w:val="Listparagraf"/>
        <w:ind w:left="0"/>
        <w:rPr>
          <w:rFonts w:ascii="Georgia" w:hAnsi="Georgia"/>
          <w:b/>
          <w:sz w:val="20"/>
          <w:szCs w:val="20"/>
          <w:u w:val="single"/>
        </w:rPr>
      </w:pPr>
      <w:r w:rsidRPr="00754734">
        <w:rPr>
          <w:rFonts w:ascii="Georgia" w:hAnsi="Georgia"/>
          <w:b/>
          <w:sz w:val="20"/>
          <w:szCs w:val="20"/>
          <w:u w:val="single"/>
        </w:rPr>
        <w:t>Canalizare ape uzate menajere</w:t>
      </w:r>
    </w:p>
    <w:p w14:paraId="40A023CA" w14:textId="77777777" w:rsidR="00CF635D" w:rsidRPr="00754734" w:rsidRDefault="00CF635D" w:rsidP="00CF635D">
      <w:pPr>
        <w:pStyle w:val="Listparagraf"/>
        <w:ind w:left="0"/>
        <w:rPr>
          <w:rFonts w:ascii="Georgia" w:hAnsi="Georgia"/>
          <w:sz w:val="20"/>
          <w:szCs w:val="20"/>
        </w:rPr>
      </w:pPr>
      <w:r w:rsidRPr="00754734">
        <w:rPr>
          <w:rFonts w:ascii="Georgia" w:hAnsi="Georgia"/>
          <w:sz w:val="20"/>
          <w:szCs w:val="20"/>
        </w:rPr>
        <w:t>Instalatia de canalizare menajera aferenta ansamblului asigura colectarea si evacuarea apelor uzate menajere provenite de la obiectele sanitare din cladire intr-un sistem vertical si orizontal de scurgere. In sistemul de canalizare exterioara sunt evacuate urmatoarele categorii de ape uzate:</w:t>
      </w:r>
    </w:p>
    <w:p w14:paraId="5A89E1D6" w14:textId="77777777" w:rsidR="00CF635D" w:rsidRPr="00754734" w:rsidRDefault="00CF635D" w:rsidP="00CF635D">
      <w:pPr>
        <w:pStyle w:val="Listparagraf"/>
        <w:ind w:left="0"/>
        <w:rPr>
          <w:rFonts w:ascii="Georgia" w:hAnsi="Georgia"/>
          <w:sz w:val="20"/>
          <w:szCs w:val="20"/>
        </w:rPr>
      </w:pPr>
      <w:r w:rsidRPr="00754734">
        <w:rPr>
          <w:rFonts w:ascii="Georgia" w:hAnsi="Georgia"/>
          <w:sz w:val="20"/>
          <w:szCs w:val="20"/>
        </w:rPr>
        <w:t>•</w:t>
      </w:r>
      <w:r w:rsidRPr="00754734">
        <w:rPr>
          <w:rFonts w:ascii="Georgia" w:hAnsi="Georgia"/>
          <w:sz w:val="20"/>
          <w:szCs w:val="20"/>
        </w:rPr>
        <w:tab/>
        <w:t>ape uzate menajere, care provin din funcționarea obiectelor sanitare;</w:t>
      </w:r>
    </w:p>
    <w:p w14:paraId="76A9A655" w14:textId="77777777" w:rsidR="00CF635D" w:rsidRPr="00754734" w:rsidRDefault="00CF635D" w:rsidP="00CF635D">
      <w:pPr>
        <w:pStyle w:val="Listparagraf"/>
        <w:ind w:left="0"/>
        <w:rPr>
          <w:rFonts w:ascii="Georgia" w:hAnsi="Georgia"/>
          <w:sz w:val="20"/>
          <w:szCs w:val="20"/>
        </w:rPr>
      </w:pPr>
      <w:r w:rsidRPr="00754734">
        <w:rPr>
          <w:rFonts w:ascii="Georgia" w:hAnsi="Georgia"/>
          <w:sz w:val="20"/>
          <w:szCs w:val="20"/>
        </w:rPr>
        <w:t>•</w:t>
      </w:r>
      <w:r w:rsidRPr="00754734">
        <w:rPr>
          <w:rFonts w:ascii="Georgia" w:hAnsi="Georgia"/>
          <w:sz w:val="20"/>
          <w:szCs w:val="20"/>
        </w:rPr>
        <w:tab/>
        <w:t>ape uzate convențional curate (canalizare condens).</w:t>
      </w:r>
    </w:p>
    <w:p w14:paraId="655EF1AE" w14:textId="77777777" w:rsidR="00CF635D" w:rsidRPr="00754734" w:rsidRDefault="00CF635D" w:rsidP="00CF635D">
      <w:pPr>
        <w:pStyle w:val="Listparagraf"/>
        <w:ind w:left="0"/>
        <w:rPr>
          <w:rFonts w:ascii="Georgia" w:hAnsi="Georgia"/>
          <w:sz w:val="20"/>
          <w:szCs w:val="20"/>
        </w:rPr>
      </w:pPr>
      <w:r w:rsidRPr="00754734">
        <w:rPr>
          <w:rFonts w:ascii="Georgia" w:hAnsi="Georgia"/>
          <w:sz w:val="20"/>
          <w:szCs w:val="20"/>
        </w:rPr>
        <w:t xml:space="preserve">          Apele uzate menajere de la obiectele sanitare sunt colectate prin intermediul coloanelor verticale si colectorilor orizontali, fiind directionate catre reteaua de canalizare exterioara.</w:t>
      </w:r>
    </w:p>
    <w:p w14:paraId="066A8225" w14:textId="77777777" w:rsidR="00CF635D" w:rsidRPr="00754734" w:rsidRDefault="00CF635D" w:rsidP="00CF635D">
      <w:pPr>
        <w:pStyle w:val="Listparagraf"/>
        <w:ind w:left="0"/>
        <w:rPr>
          <w:rFonts w:ascii="Georgia" w:hAnsi="Georgia"/>
          <w:sz w:val="20"/>
          <w:szCs w:val="20"/>
        </w:rPr>
      </w:pPr>
      <w:r w:rsidRPr="00754734">
        <w:rPr>
          <w:rFonts w:ascii="Georgia" w:hAnsi="Georgia"/>
          <w:sz w:val="20"/>
          <w:szCs w:val="20"/>
        </w:rPr>
        <w:t xml:space="preserve">Pentru intreg ansamblul se va realiza o retea exterioara de canalizare, care va fi deversata la retea. Legarea instalatiilor interioare de canalizare la reteaua exterioara a ansamblului de cladiri, se face prin camine de vizitare. </w:t>
      </w:r>
    </w:p>
    <w:p w14:paraId="3F0F886D" w14:textId="77777777" w:rsidR="00CF635D" w:rsidRPr="006F0199" w:rsidRDefault="00CF635D" w:rsidP="00BC0F16">
      <w:pPr>
        <w:pStyle w:val="Listparagraf"/>
        <w:ind w:left="0" w:firstLine="284"/>
        <w:rPr>
          <w:rFonts w:ascii="Georgia" w:hAnsi="Georgia"/>
          <w:sz w:val="20"/>
          <w:szCs w:val="20"/>
        </w:rPr>
      </w:pPr>
      <w:r w:rsidRPr="006F0199">
        <w:rPr>
          <w:rFonts w:ascii="Georgia" w:hAnsi="Georgia"/>
          <w:sz w:val="20"/>
          <w:szCs w:val="20"/>
        </w:rPr>
        <w:t>Rețeaua de canalizare menajeră din incintă va fi gravitațională și va fi compusă din cămine de canalizare (prevăzute cu capace din fontă ne/carosabile - în funcție de amplasament și trepte de acces) și conducte din PVC KG montate cu pantă corespunzătoare pentru asigurarea vitezei minime de autocurățare.</w:t>
      </w:r>
    </w:p>
    <w:p w14:paraId="3E849BC1" w14:textId="23252F2B" w:rsidR="00CF635D" w:rsidRPr="006F0199" w:rsidRDefault="00CF635D" w:rsidP="00D4521F">
      <w:pPr>
        <w:pStyle w:val="Listparagraf"/>
        <w:ind w:left="0" w:firstLine="284"/>
        <w:rPr>
          <w:rFonts w:ascii="Georgia" w:hAnsi="Georgia"/>
          <w:sz w:val="20"/>
          <w:szCs w:val="20"/>
        </w:rPr>
      </w:pPr>
      <w:r w:rsidRPr="006F0199">
        <w:rPr>
          <w:rFonts w:ascii="Georgia" w:hAnsi="Georgia"/>
          <w:sz w:val="20"/>
          <w:szCs w:val="20"/>
        </w:rPr>
        <w:t>Conductele din canalizare se vor realiza din PVC - KG, montate îngropat cu</w:t>
      </w:r>
      <w:r w:rsidR="00D4521F" w:rsidRPr="006F0199">
        <w:rPr>
          <w:rFonts w:ascii="Georgia" w:hAnsi="Georgia"/>
          <w:sz w:val="20"/>
          <w:szCs w:val="20"/>
        </w:rPr>
        <w:t xml:space="preserve"> </w:t>
      </w:r>
      <w:r w:rsidRPr="006F0199">
        <w:rPr>
          <w:rFonts w:ascii="Georgia" w:hAnsi="Georgia"/>
          <w:sz w:val="20"/>
          <w:szCs w:val="20"/>
        </w:rPr>
        <w:t xml:space="preserve">respectarea adâncimii de îngheț. </w:t>
      </w:r>
    </w:p>
    <w:p w14:paraId="00580A2B" w14:textId="77777777" w:rsidR="00CF635D" w:rsidRPr="006F0199" w:rsidRDefault="00CF635D" w:rsidP="00BC0F16">
      <w:pPr>
        <w:pStyle w:val="Listparagraf"/>
        <w:ind w:left="0" w:firstLine="284"/>
        <w:rPr>
          <w:rFonts w:ascii="Georgia" w:hAnsi="Georgia"/>
          <w:sz w:val="20"/>
          <w:szCs w:val="20"/>
        </w:rPr>
      </w:pPr>
      <w:r w:rsidRPr="006F0199">
        <w:rPr>
          <w:rFonts w:ascii="Georgia" w:hAnsi="Georgia"/>
          <w:sz w:val="20"/>
          <w:szCs w:val="20"/>
        </w:rPr>
        <w:t>Evacuarea apelor uzate menajere provenite de la instalațiile interioare din noile clădiri la rețeaua exterioară de canalizare menajeră, se va realiza prin intermediul căminelor de racord.</w:t>
      </w:r>
    </w:p>
    <w:p w14:paraId="4C8AB8EF" w14:textId="77777777" w:rsidR="00CF635D" w:rsidRPr="006F0199" w:rsidRDefault="00CF635D" w:rsidP="00126E36">
      <w:pPr>
        <w:pStyle w:val="Listparagraf"/>
        <w:numPr>
          <w:ilvl w:val="0"/>
          <w:numId w:val="44"/>
        </w:numPr>
        <w:ind w:left="0" w:firstLine="0"/>
        <w:rPr>
          <w:rFonts w:ascii="Georgia" w:hAnsi="Georgia"/>
          <w:sz w:val="20"/>
          <w:szCs w:val="20"/>
        </w:rPr>
      </w:pPr>
      <w:r w:rsidRPr="006F0199">
        <w:rPr>
          <w:rFonts w:ascii="Georgia" w:hAnsi="Georgia"/>
          <w:sz w:val="20"/>
          <w:szCs w:val="20"/>
        </w:rPr>
        <w:t>Apele uzate provenite de la bucătării vor fi preepurate în separatoare de grăsimi înainte de evacuarea în rețeaua de canalizare menajeră din incintă.</w:t>
      </w:r>
    </w:p>
    <w:p w14:paraId="0273358F" w14:textId="43F17D66" w:rsidR="00CF635D" w:rsidRPr="006F0199" w:rsidRDefault="00CF635D" w:rsidP="00126E36">
      <w:pPr>
        <w:pStyle w:val="Listparagraf"/>
        <w:numPr>
          <w:ilvl w:val="0"/>
          <w:numId w:val="44"/>
        </w:numPr>
        <w:ind w:left="0" w:firstLine="0"/>
        <w:rPr>
          <w:rFonts w:ascii="Georgia" w:hAnsi="Georgia"/>
          <w:sz w:val="20"/>
          <w:szCs w:val="20"/>
        </w:rPr>
      </w:pPr>
      <w:r w:rsidRPr="006F0199">
        <w:rPr>
          <w:rFonts w:ascii="Georgia" w:hAnsi="Georgia"/>
          <w:sz w:val="20"/>
          <w:szCs w:val="20"/>
        </w:rPr>
        <w:t>Racordurile de canalizare de la clădire și până la primele cămine de canalizare se vor</w:t>
      </w:r>
      <w:r w:rsidR="00D4521F" w:rsidRPr="006F0199">
        <w:rPr>
          <w:rFonts w:ascii="Georgia" w:hAnsi="Georgia"/>
          <w:sz w:val="20"/>
          <w:szCs w:val="20"/>
        </w:rPr>
        <w:t xml:space="preserve"> </w:t>
      </w:r>
      <w:r w:rsidRPr="006F0199">
        <w:rPr>
          <w:rFonts w:ascii="Georgia" w:hAnsi="Georgia"/>
          <w:sz w:val="20"/>
          <w:szCs w:val="20"/>
        </w:rPr>
        <w:t>executa cu tuburi din PVC - KG. Căminele de racord se vor executa din beton și se vor acoperi cu capace din fontă necarosabile/carosabile, în funcție de amplasament.</w:t>
      </w:r>
    </w:p>
    <w:p w14:paraId="18DA57F0" w14:textId="6C15524B" w:rsidR="00CF635D" w:rsidRPr="006F0199" w:rsidRDefault="00CF635D" w:rsidP="00126E36">
      <w:pPr>
        <w:pStyle w:val="Listparagraf"/>
        <w:numPr>
          <w:ilvl w:val="0"/>
          <w:numId w:val="44"/>
        </w:numPr>
        <w:ind w:left="0" w:firstLine="0"/>
        <w:rPr>
          <w:rFonts w:ascii="Georgia" w:hAnsi="Georgia"/>
          <w:sz w:val="20"/>
          <w:szCs w:val="20"/>
        </w:rPr>
      </w:pPr>
      <w:r w:rsidRPr="006F0199">
        <w:rPr>
          <w:rFonts w:ascii="Georgia" w:hAnsi="Georgia"/>
          <w:sz w:val="20"/>
          <w:szCs w:val="20"/>
        </w:rPr>
        <w:t>Evacuarea apelor uzate de la obiectele sanitare amplasate în subsoluri se va realiza prin pompare, cu ajutorul stațiilor de pompare ape uzate tip monobloc, cu funcționare automată și cu comandă manuală. Pomparea apei uzate se va</w:t>
      </w:r>
      <w:r w:rsidR="00307A4D" w:rsidRPr="006F0199">
        <w:rPr>
          <w:rFonts w:ascii="Georgia" w:hAnsi="Georgia"/>
          <w:sz w:val="20"/>
          <w:szCs w:val="20"/>
        </w:rPr>
        <w:t xml:space="preserve"> </w:t>
      </w:r>
      <w:r w:rsidRPr="006F0199">
        <w:rPr>
          <w:rFonts w:ascii="Georgia" w:hAnsi="Georgia"/>
          <w:sz w:val="20"/>
          <w:szCs w:val="20"/>
        </w:rPr>
        <w:t>face în rețeaua exterioară prin intermediul unui cămin de vizitare. Proiectarea și execuția se vor realiza în</w:t>
      </w:r>
      <w:r w:rsidR="00D4521F" w:rsidRPr="006F0199">
        <w:rPr>
          <w:rFonts w:ascii="Georgia" w:hAnsi="Georgia"/>
          <w:sz w:val="20"/>
          <w:szCs w:val="20"/>
        </w:rPr>
        <w:t xml:space="preserve"> </w:t>
      </w:r>
      <w:r w:rsidRPr="006F0199">
        <w:rPr>
          <w:rFonts w:ascii="Georgia" w:hAnsi="Georgia"/>
          <w:sz w:val="20"/>
          <w:szCs w:val="20"/>
        </w:rPr>
        <w:t>conformitate cu normativul I9 – 2022.</w:t>
      </w:r>
    </w:p>
    <w:p w14:paraId="578089E8" w14:textId="69E894E4" w:rsidR="00CF635D" w:rsidRPr="006F0199" w:rsidRDefault="00CF635D" w:rsidP="00126E36">
      <w:pPr>
        <w:pStyle w:val="Listparagraf"/>
        <w:numPr>
          <w:ilvl w:val="0"/>
          <w:numId w:val="44"/>
        </w:numPr>
        <w:ind w:left="0" w:firstLine="0"/>
        <w:rPr>
          <w:rFonts w:ascii="Georgia" w:hAnsi="Georgia"/>
          <w:sz w:val="20"/>
          <w:szCs w:val="20"/>
        </w:rPr>
      </w:pPr>
      <w:r w:rsidRPr="006F0199">
        <w:rPr>
          <w:rFonts w:ascii="Georgia" w:hAnsi="Georgia"/>
          <w:sz w:val="20"/>
          <w:szCs w:val="20"/>
        </w:rPr>
        <w:t>Apa uzată menajeră va respecta prevederile reglementării tehnice privind condiții de</w:t>
      </w:r>
      <w:r w:rsidR="00D4521F" w:rsidRPr="006F0199">
        <w:rPr>
          <w:rFonts w:ascii="Georgia" w:hAnsi="Georgia"/>
          <w:sz w:val="20"/>
          <w:szCs w:val="20"/>
        </w:rPr>
        <w:t xml:space="preserve"> </w:t>
      </w:r>
      <w:r w:rsidRPr="006F0199">
        <w:rPr>
          <w:rFonts w:ascii="Georgia" w:hAnsi="Georgia"/>
          <w:sz w:val="20"/>
          <w:szCs w:val="20"/>
        </w:rPr>
        <w:t>descărcare a apelor uzate de canalizare în rețelele de canalizare a localităților și direct în stațiile de epurare (NTPA 002-2005).</w:t>
      </w:r>
    </w:p>
    <w:p w14:paraId="79377942" w14:textId="77777777" w:rsidR="00CF635D" w:rsidRPr="006F0199" w:rsidRDefault="00CF635D" w:rsidP="00126E36">
      <w:pPr>
        <w:pStyle w:val="Listparagraf"/>
        <w:numPr>
          <w:ilvl w:val="0"/>
          <w:numId w:val="44"/>
        </w:numPr>
        <w:ind w:left="0" w:firstLine="0"/>
        <w:rPr>
          <w:rFonts w:ascii="Georgia" w:hAnsi="Georgia"/>
          <w:sz w:val="20"/>
          <w:szCs w:val="20"/>
        </w:rPr>
      </w:pPr>
      <w:r w:rsidRPr="006F0199">
        <w:rPr>
          <w:rFonts w:ascii="Georgia" w:hAnsi="Georgia"/>
          <w:sz w:val="20"/>
          <w:szCs w:val="20"/>
        </w:rPr>
        <w:lastRenderedPageBreak/>
        <w:t>Instalatia de canalizare menajera se va executa cu urmatoarele materiale:</w:t>
      </w:r>
    </w:p>
    <w:p w14:paraId="6033D7C1" w14:textId="595A0658" w:rsidR="00CF635D" w:rsidRPr="006F0199" w:rsidRDefault="00CF635D" w:rsidP="00476B60">
      <w:pPr>
        <w:pStyle w:val="Listparagraf"/>
        <w:numPr>
          <w:ilvl w:val="0"/>
          <w:numId w:val="4"/>
        </w:numPr>
        <w:ind w:left="0" w:firstLine="0"/>
        <w:rPr>
          <w:rFonts w:ascii="Georgia" w:hAnsi="Georgia"/>
          <w:sz w:val="20"/>
          <w:szCs w:val="20"/>
        </w:rPr>
      </w:pPr>
      <w:r w:rsidRPr="006F0199">
        <w:rPr>
          <w:rFonts w:ascii="Georgia" w:hAnsi="Georgia"/>
          <w:sz w:val="20"/>
          <w:szCs w:val="20"/>
        </w:rPr>
        <w:t>pentru traseele exterioare se vor utiliza tevi din policlorura de vinil PVC-u;</w:t>
      </w:r>
    </w:p>
    <w:p w14:paraId="3FE8EDD7" w14:textId="6DB23149" w:rsidR="00CF635D" w:rsidRPr="006F0199" w:rsidRDefault="00CF635D" w:rsidP="00476B60">
      <w:pPr>
        <w:pStyle w:val="Listparagraf"/>
        <w:numPr>
          <w:ilvl w:val="0"/>
          <w:numId w:val="4"/>
        </w:numPr>
        <w:ind w:left="0" w:firstLine="0"/>
        <w:rPr>
          <w:rFonts w:ascii="Georgia" w:hAnsi="Georgia"/>
          <w:sz w:val="20"/>
          <w:szCs w:val="20"/>
        </w:rPr>
      </w:pPr>
      <w:r w:rsidRPr="006F0199">
        <w:rPr>
          <w:rFonts w:ascii="Georgia" w:hAnsi="Georgia"/>
          <w:sz w:val="20"/>
          <w:szCs w:val="20"/>
        </w:rPr>
        <w:t>pentru traseele interioare se vor utiliza tevi din polipropilena pentru canalizare PP;</w:t>
      </w:r>
    </w:p>
    <w:p w14:paraId="65F92C11" w14:textId="6819BD1F" w:rsidR="00CF635D" w:rsidRPr="006F0199" w:rsidRDefault="00CF635D" w:rsidP="00476B60">
      <w:pPr>
        <w:pStyle w:val="Listparagraf"/>
        <w:numPr>
          <w:ilvl w:val="0"/>
          <w:numId w:val="4"/>
        </w:numPr>
        <w:ind w:left="0" w:firstLine="0"/>
        <w:rPr>
          <w:rFonts w:ascii="Georgia" w:hAnsi="Georgia"/>
          <w:sz w:val="20"/>
          <w:szCs w:val="20"/>
        </w:rPr>
      </w:pPr>
      <w:r w:rsidRPr="006F0199">
        <w:rPr>
          <w:rFonts w:ascii="Georgia" w:hAnsi="Georgia"/>
          <w:sz w:val="20"/>
          <w:szCs w:val="20"/>
        </w:rPr>
        <w:t>pentru aerisirea coloanelor de canalizare peste nivelul teraselor se vor utiliza tevi din fonta pentru scurgere.</w:t>
      </w:r>
    </w:p>
    <w:p w14:paraId="231C75A6" w14:textId="77777777" w:rsidR="00CF635D" w:rsidRPr="006F0199" w:rsidRDefault="00CF635D" w:rsidP="00126E36">
      <w:pPr>
        <w:pStyle w:val="Listparagraf"/>
        <w:numPr>
          <w:ilvl w:val="0"/>
          <w:numId w:val="44"/>
        </w:numPr>
        <w:ind w:left="0" w:firstLine="0"/>
        <w:rPr>
          <w:rFonts w:ascii="Georgia" w:hAnsi="Georgia"/>
          <w:sz w:val="20"/>
          <w:szCs w:val="20"/>
        </w:rPr>
      </w:pPr>
      <w:r w:rsidRPr="006F0199">
        <w:rPr>
          <w:rFonts w:ascii="Georgia" w:hAnsi="Georgia"/>
          <w:sz w:val="20"/>
          <w:szCs w:val="20"/>
        </w:rPr>
        <w:t>Conductele montate in spatii unde exista pericolul de inghet vor fi protejate cu izolate cu grosimea de 19 mm. Conductele de canalizare cu curgere gravitationala se vor monta cu pantele indicate in proiect, sau in STAS 1795.</w:t>
      </w:r>
    </w:p>
    <w:p w14:paraId="15DA233F" w14:textId="77777777" w:rsidR="00CF635D" w:rsidRPr="006F0199" w:rsidRDefault="00CF635D" w:rsidP="00126E36">
      <w:pPr>
        <w:pStyle w:val="Listparagraf"/>
        <w:numPr>
          <w:ilvl w:val="0"/>
          <w:numId w:val="44"/>
        </w:numPr>
        <w:ind w:left="0" w:firstLine="0"/>
        <w:rPr>
          <w:rFonts w:ascii="Georgia" w:hAnsi="Georgia"/>
          <w:sz w:val="20"/>
          <w:szCs w:val="20"/>
        </w:rPr>
      </w:pPr>
      <w:r w:rsidRPr="006F0199">
        <w:rPr>
          <w:rFonts w:ascii="Georgia" w:hAnsi="Georgia"/>
          <w:sz w:val="20"/>
          <w:szCs w:val="20"/>
        </w:rPr>
        <w:t>Caminele montate la exterior vor fi din beton si vor avea diametrul interior de 1000 mm. Toate caminele vor avea capace carosabile din fonta, clasa de sarcini D400.</w:t>
      </w:r>
    </w:p>
    <w:p w14:paraId="6C86D55E" w14:textId="77777777" w:rsidR="00CF635D" w:rsidRPr="006F0199" w:rsidRDefault="00CF635D" w:rsidP="00126E36">
      <w:pPr>
        <w:pStyle w:val="Listparagraf"/>
        <w:numPr>
          <w:ilvl w:val="0"/>
          <w:numId w:val="44"/>
        </w:numPr>
        <w:ind w:left="0" w:firstLine="0"/>
        <w:rPr>
          <w:rFonts w:ascii="Georgia" w:hAnsi="Georgia"/>
          <w:sz w:val="20"/>
          <w:szCs w:val="20"/>
        </w:rPr>
      </w:pPr>
      <w:r w:rsidRPr="006F0199">
        <w:rPr>
          <w:rFonts w:ascii="Georgia" w:hAnsi="Georgia"/>
          <w:sz w:val="20"/>
          <w:szCs w:val="20"/>
        </w:rPr>
        <w:t>Canalizarea cladirii se va executa in sistem separativ pana la caminele de canalizare.</w:t>
      </w:r>
    </w:p>
    <w:p w14:paraId="0BB45ACE" w14:textId="77777777" w:rsidR="00CF635D" w:rsidRPr="006F0199" w:rsidRDefault="00CF635D" w:rsidP="00126E36">
      <w:pPr>
        <w:pStyle w:val="Listparagraf"/>
        <w:numPr>
          <w:ilvl w:val="0"/>
          <w:numId w:val="44"/>
        </w:numPr>
        <w:ind w:left="0" w:firstLine="0"/>
        <w:rPr>
          <w:rFonts w:ascii="Georgia" w:hAnsi="Georgia"/>
          <w:sz w:val="20"/>
          <w:szCs w:val="20"/>
        </w:rPr>
      </w:pPr>
      <w:r w:rsidRPr="006F0199">
        <w:rPr>
          <w:rFonts w:ascii="Georgia" w:hAnsi="Georgia"/>
          <w:sz w:val="20"/>
          <w:szCs w:val="20"/>
        </w:rPr>
        <w:t>Toate conductele care transporta apa, montate ingropat vor fi pozate sub adancimea de inghet 70 cm fata de cota terenului amenajat (conform STAS 6054/77).</w:t>
      </w:r>
    </w:p>
    <w:p w14:paraId="1B3571FF" w14:textId="77777777" w:rsidR="00FB511C" w:rsidRPr="00754734" w:rsidRDefault="00FB511C" w:rsidP="00D4521F">
      <w:pPr>
        <w:pStyle w:val="Listparagraf"/>
        <w:spacing w:after="0"/>
        <w:ind w:left="450"/>
        <w:rPr>
          <w:rFonts w:ascii="Georgia" w:hAnsi="Georgia"/>
          <w:b/>
          <w:sz w:val="20"/>
          <w:szCs w:val="20"/>
        </w:rPr>
      </w:pPr>
    </w:p>
    <w:p w14:paraId="337262B8" w14:textId="68318503" w:rsidR="00CF635D" w:rsidRPr="00754734" w:rsidRDefault="00CF635D" w:rsidP="00CF635D">
      <w:pPr>
        <w:spacing w:after="0"/>
        <w:rPr>
          <w:rFonts w:ascii="Georgia" w:hAnsi="Georgia"/>
          <w:b/>
          <w:sz w:val="20"/>
          <w:szCs w:val="20"/>
          <w:u w:val="single"/>
          <w:lang w:val="it-IT"/>
        </w:rPr>
      </w:pPr>
      <w:r w:rsidRPr="00754734">
        <w:rPr>
          <w:rFonts w:ascii="Georgia" w:hAnsi="Georgia"/>
          <w:b/>
          <w:sz w:val="20"/>
          <w:szCs w:val="20"/>
          <w:u w:val="single"/>
          <w:lang w:val="it-IT"/>
        </w:rPr>
        <w:t xml:space="preserve">Refacere si extindere retea canalizare </w:t>
      </w:r>
    </w:p>
    <w:p w14:paraId="63844A3D" w14:textId="77777777" w:rsidR="00CF635D" w:rsidRPr="006F0199" w:rsidRDefault="00CF635D" w:rsidP="00CF635D">
      <w:pPr>
        <w:spacing w:after="0"/>
        <w:rPr>
          <w:rFonts w:ascii="Georgia" w:hAnsi="Georgia"/>
          <w:bCs/>
          <w:sz w:val="20"/>
          <w:szCs w:val="20"/>
          <w:lang w:val="it-IT"/>
        </w:rPr>
      </w:pPr>
      <w:r w:rsidRPr="006F0199">
        <w:rPr>
          <w:rFonts w:ascii="Georgia" w:hAnsi="Georgia"/>
          <w:bCs/>
          <w:sz w:val="20"/>
          <w:szCs w:val="20"/>
          <w:lang w:val="it-IT"/>
        </w:rPr>
        <w:t>Toate conductele care transporta apa, montate ingropat vor fi pozate sub adancimea de inghet 70 cm fata de cota terenului amenajat (conform STAS 6054/77).</w:t>
      </w:r>
    </w:p>
    <w:p w14:paraId="23999CCF" w14:textId="13B2F8A0" w:rsidR="00A80DB8" w:rsidRPr="00754734" w:rsidRDefault="00A80DB8" w:rsidP="00CF635D">
      <w:pPr>
        <w:spacing w:after="0"/>
        <w:rPr>
          <w:rFonts w:ascii="Georgia" w:hAnsi="Georgia"/>
          <w:b/>
          <w:bCs/>
          <w:sz w:val="20"/>
          <w:szCs w:val="20"/>
          <w:lang w:val="it-IT"/>
        </w:rPr>
      </w:pPr>
    </w:p>
    <w:p w14:paraId="4139A6B5" w14:textId="270C35CA" w:rsidR="00CF635D" w:rsidRPr="00487848" w:rsidRDefault="00CF635D" w:rsidP="00CF635D">
      <w:pPr>
        <w:rPr>
          <w:rFonts w:ascii="Georgia" w:eastAsia="Times New Roman" w:hAnsi="Georgia" w:cs="Times New Roman"/>
          <w:i/>
          <w:iCs/>
          <w:color w:val="000000"/>
          <w:sz w:val="20"/>
          <w:szCs w:val="20"/>
          <w:u w:val="single"/>
          <w:lang w:eastAsia="en-GB"/>
        </w:rPr>
      </w:pPr>
      <w:r w:rsidRPr="00754734">
        <w:rPr>
          <w:rFonts w:ascii="Georgia" w:hAnsi="Georgia"/>
          <w:b/>
          <w:sz w:val="20"/>
          <w:szCs w:val="20"/>
          <w:lang w:val="it-IT"/>
        </w:rPr>
        <w:t>OBIECT 26: GOSPODĂRIE DE APĂ</w:t>
      </w:r>
      <w:r w:rsidRPr="00487848">
        <w:rPr>
          <w:rFonts w:ascii="Georgia" w:hAnsi="Georgia"/>
          <w:sz w:val="20"/>
          <w:szCs w:val="20"/>
          <w:lang w:val="it-IT"/>
        </w:rPr>
        <w:t xml:space="preserve"> este comasata cu </w:t>
      </w:r>
      <w:r w:rsidRPr="00487848">
        <w:rPr>
          <w:rFonts w:ascii="Georgia" w:eastAsia="Times New Roman" w:hAnsi="Georgia" w:cs="Times New Roman"/>
          <w:color w:val="000000"/>
          <w:sz w:val="20"/>
          <w:szCs w:val="20"/>
          <w:lang w:eastAsia="en-GB"/>
        </w:rPr>
        <w:t>Pavilion C5-Pavilion Cladire cu destinatie cazare elevi  (constructie noua)</w:t>
      </w:r>
      <w:r w:rsidRPr="00487848">
        <w:rPr>
          <w:rFonts w:ascii="Georgia" w:eastAsia="Times New Roman" w:hAnsi="Georgia" w:cs="Times New Roman"/>
          <w:i/>
          <w:iCs/>
          <w:color w:val="000000"/>
          <w:sz w:val="20"/>
          <w:szCs w:val="20"/>
          <w:lang w:eastAsia="en-GB"/>
        </w:rPr>
        <w:t xml:space="preserve"> </w:t>
      </w:r>
      <w:r w:rsidRPr="00487848">
        <w:rPr>
          <w:rFonts w:ascii="Georgia" w:eastAsia="Times New Roman" w:hAnsi="Georgia" w:cs="Times New Roman"/>
          <w:i/>
          <w:iCs/>
          <w:color w:val="000000"/>
          <w:sz w:val="20"/>
          <w:szCs w:val="20"/>
          <w:u w:val="single"/>
          <w:lang w:eastAsia="en-GB"/>
        </w:rPr>
        <w:t>(</w:t>
      </w:r>
      <w:r w:rsidRPr="00487848">
        <w:rPr>
          <w:rFonts w:ascii="Georgia" w:eastAsia="Times New Roman" w:hAnsi="Georgia" w:cs="Times New Roman"/>
          <w:i/>
          <w:iCs/>
          <w:color w:val="000000"/>
          <w:sz w:val="20"/>
          <w:szCs w:val="20"/>
          <w:u w:val="single"/>
          <w:lang w:val="ro-RO" w:eastAsia="en-GB"/>
        </w:rPr>
        <w:t>OBIECT 10</w:t>
      </w:r>
      <w:r w:rsidRPr="00487848">
        <w:rPr>
          <w:rFonts w:ascii="Georgia" w:eastAsia="Times New Roman" w:hAnsi="Georgia" w:cs="Times New Roman"/>
          <w:i/>
          <w:iCs/>
          <w:color w:val="000000"/>
          <w:sz w:val="20"/>
          <w:szCs w:val="20"/>
          <w:u w:val="single"/>
          <w:lang w:eastAsia="en-GB"/>
        </w:rPr>
        <w:t xml:space="preserve"> </w:t>
      </w:r>
      <w:r w:rsidRPr="00487848">
        <w:rPr>
          <w:rFonts w:ascii="Georgia" w:eastAsia="Times New Roman" w:hAnsi="Georgia" w:cs="Times New Roman"/>
          <w:i/>
          <w:iCs/>
          <w:color w:val="000000"/>
          <w:sz w:val="20"/>
          <w:szCs w:val="20"/>
          <w:u w:val="single"/>
          <w:lang w:val="ro-RO" w:eastAsia="en-GB"/>
        </w:rPr>
        <w:t xml:space="preserve">RECONSTRUIRE </w:t>
      </w:r>
      <w:r w:rsidRPr="00487848">
        <w:rPr>
          <w:rFonts w:ascii="Georgia" w:eastAsia="Times New Roman" w:hAnsi="Georgia" w:cs="Times New Roman"/>
          <w:i/>
          <w:iCs/>
          <w:color w:val="000000"/>
          <w:sz w:val="20"/>
          <w:szCs w:val="20"/>
          <w:u w:val="single"/>
          <w:lang w:eastAsia="en-GB"/>
        </w:rPr>
        <w:t xml:space="preserve"> </w:t>
      </w:r>
      <w:r w:rsidRPr="00487848">
        <w:rPr>
          <w:rFonts w:ascii="Georgia" w:eastAsia="Times New Roman" w:hAnsi="Georgia" w:cs="Times New Roman"/>
          <w:i/>
          <w:iCs/>
          <w:color w:val="000000"/>
          <w:sz w:val="20"/>
          <w:szCs w:val="20"/>
          <w:u w:val="single"/>
          <w:lang w:val="ro-RO" w:eastAsia="en-GB"/>
        </w:rPr>
        <w:t>PAVILION C5</w:t>
      </w:r>
      <w:r w:rsidRPr="00487848">
        <w:rPr>
          <w:rFonts w:ascii="Georgia" w:eastAsia="Times New Roman" w:hAnsi="Georgia" w:cs="Times New Roman"/>
          <w:i/>
          <w:iCs/>
          <w:color w:val="000000"/>
          <w:sz w:val="20"/>
          <w:szCs w:val="20"/>
          <w:u w:val="single"/>
          <w:lang w:eastAsia="en-GB"/>
        </w:rPr>
        <w:t xml:space="preserve"> </w:t>
      </w:r>
      <w:r w:rsidRPr="00487848">
        <w:rPr>
          <w:rFonts w:ascii="Georgia" w:eastAsia="Times New Roman" w:hAnsi="Georgia" w:cs="Times New Roman"/>
          <w:i/>
          <w:iCs/>
          <w:color w:val="000000"/>
          <w:sz w:val="20"/>
          <w:szCs w:val="20"/>
          <w:u w:val="single"/>
          <w:lang w:val="ro-RO" w:eastAsia="en-GB"/>
        </w:rPr>
        <w:t>CAZARE</w:t>
      </w:r>
      <w:r w:rsidRPr="00487848">
        <w:rPr>
          <w:rFonts w:ascii="Georgia" w:eastAsia="Times New Roman" w:hAnsi="Georgia" w:cs="Times New Roman"/>
          <w:i/>
          <w:iCs/>
          <w:color w:val="000000"/>
          <w:sz w:val="20"/>
          <w:szCs w:val="20"/>
          <w:u w:val="single"/>
          <w:lang w:eastAsia="en-GB"/>
        </w:rPr>
        <w:t xml:space="preserve"> </w:t>
      </w:r>
      <w:r w:rsidRPr="00487848">
        <w:rPr>
          <w:rFonts w:ascii="Georgia" w:eastAsia="Times New Roman" w:hAnsi="Georgia" w:cs="Times New Roman"/>
          <w:i/>
          <w:iCs/>
          <w:color w:val="000000"/>
          <w:sz w:val="20"/>
          <w:szCs w:val="20"/>
          <w:u w:val="single"/>
          <w:lang w:val="ro-RO" w:eastAsia="en-GB"/>
        </w:rPr>
        <w:t>ELEVI+OBIECT 26</w:t>
      </w:r>
      <w:r w:rsidRPr="00487848">
        <w:rPr>
          <w:rFonts w:ascii="Georgia" w:eastAsia="Times New Roman" w:hAnsi="Georgia" w:cs="Times New Roman"/>
          <w:i/>
          <w:iCs/>
          <w:color w:val="000000"/>
          <w:sz w:val="20"/>
          <w:szCs w:val="20"/>
          <w:u w:val="single"/>
          <w:lang w:eastAsia="en-GB"/>
        </w:rPr>
        <w:t xml:space="preserve"> </w:t>
      </w:r>
      <w:r w:rsidRPr="00487848">
        <w:rPr>
          <w:rFonts w:ascii="Georgia" w:eastAsia="Times New Roman" w:hAnsi="Georgia" w:cs="Times New Roman"/>
          <w:i/>
          <w:iCs/>
          <w:color w:val="000000"/>
          <w:sz w:val="20"/>
          <w:szCs w:val="20"/>
          <w:u w:val="single"/>
          <w:lang w:val="ro-RO" w:eastAsia="en-GB"/>
        </w:rPr>
        <w:t>GOSPODĂRIE DE APĂ</w:t>
      </w:r>
      <w:r w:rsidRPr="00487848">
        <w:rPr>
          <w:rFonts w:ascii="Georgia" w:eastAsia="Times New Roman" w:hAnsi="Georgia" w:cs="Times New Roman"/>
          <w:i/>
          <w:iCs/>
          <w:color w:val="000000"/>
          <w:sz w:val="20"/>
          <w:szCs w:val="20"/>
          <w:u w:val="single"/>
          <w:lang w:eastAsia="en-GB"/>
        </w:rPr>
        <w:t xml:space="preserve">) </w:t>
      </w:r>
    </w:p>
    <w:p w14:paraId="5BBD3768" w14:textId="77777777" w:rsidR="00CF635D" w:rsidRPr="00DA2374" w:rsidRDefault="00CF635D" w:rsidP="00CF635D">
      <w:pPr>
        <w:spacing w:after="0"/>
        <w:rPr>
          <w:rFonts w:ascii="Georgia" w:hAnsi="Georgia"/>
          <w:bCs/>
          <w:sz w:val="20"/>
          <w:szCs w:val="20"/>
          <w:lang w:val="it-IT"/>
        </w:rPr>
      </w:pPr>
      <w:r w:rsidRPr="00DA2374">
        <w:rPr>
          <w:rFonts w:ascii="Georgia" w:hAnsi="Georgia"/>
          <w:b/>
          <w:sz w:val="20"/>
          <w:szCs w:val="20"/>
          <w:lang w:val="it-IT"/>
        </w:rPr>
        <w:t>Obiectul 26</w:t>
      </w:r>
      <w:r w:rsidRPr="00DA2374">
        <w:rPr>
          <w:rFonts w:ascii="Georgia" w:hAnsi="Georgia"/>
          <w:bCs/>
          <w:sz w:val="20"/>
          <w:szCs w:val="20"/>
          <w:lang w:val="it-IT"/>
        </w:rPr>
        <w:t xml:space="preserve"> vizeaza amplasarea unei gospodarii de apa la nivelul demisolului pavilionului C5 Cazare elevi care va deservi ca sursa de alimentare pentru hidrantii interiori si hidrantii exteriori amplasati in cadrul ansamblului.</w:t>
      </w:r>
    </w:p>
    <w:p w14:paraId="05037FD4" w14:textId="77777777" w:rsidR="00CF635D" w:rsidRPr="00DA2374" w:rsidRDefault="00CF635D" w:rsidP="00CF635D">
      <w:pPr>
        <w:spacing w:after="0"/>
        <w:rPr>
          <w:rFonts w:ascii="Georgia" w:hAnsi="Georgia"/>
          <w:b/>
          <w:bCs/>
          <w:sz w:val="20"/>
          <w:szCs w:val="20"/>
        </w:rPr>
      </w:pPr>
      <w:r w:rsidRPr="00DA2374">
        <w:rPr>
          <w:rFonts w:ascii="Georgia" w:hAnsi="Georgia"/>
          <w:b/>
          <w:bCs/>
          <w:sz w:val="20"/>
          <w:szCs w:val="20"/>
        </w:rPr>
        <w:t>Alimentarea cu apa</w:t>
      </w:r>
    </w:p>
    <w:p w14:paraId="724BA2D5" w14:textId="77777777" w:rsidR="00CF635D" w:rsidRPr="00DA2374" w:rsidRDefault="00CF635D" w:rsidP="00CF635D">
      <w:pPr>
        <w:spacing w:after="0"/>
        <w:ind w:firstLine="284"/>
        <w:rPr>
          <w:rFonts w:ascii="Georgia" w:hAnsi="Georgia" w:cs="Arial"/>
          <w:sz w:val="20"/>
          <w:szCs w:val="20"/>
        </w:rPr>
      </w:pPr>
      <w:r w:rsidRPr="00DA2374">
        <w:rPr>
          <w:rFonts w:ascii="Georgia" w:hAnsi="Georgia" w:cs="Arial"/>
          <w:sz w:val="20"/>
          <w:szCs w:val="20"/>
        </w:rPr>
        <w:t>Parametrii de debit si presiune necesari se vor asigura prin intermediul unei statii de pompare amplasata in spatiul tehnic special destinat, la demisolul corpului C5.</w:t>
      </w:r>
    </w:p>
    <w:p w14:paraId="5AB2B5C5" w14:textId="77777777" w:rsidR="00CF635D" w:rsidRPr="00DA2374" w:rsidRDefault="00CF635D" w:rsidP="00CF635D">
      <w:pPr>
        <w:overflowPunct w:val="0"/>
        <w:autoSpaceDE w:val="0"/>
        <w:autoSpaceDN w:val="0"/>
        <w:adjustRightInd w:val="0"/>
        <w:spacing w:after="0"/>
        <w:textAlignment w:val="baseline"/>
        <w:rPr>
          <w:rFonts w:ascii="Georgia" w:hAnsi="Georgia" w:cs="Arial"/>
          <w:sz w:val="20"/>
          <w:szCs w:val="20"/>
        </w:rPr>
      </w:pPr>
      <w:r w:rsidRPr="00DA2374">
        <w:rPr>
          <w:rFonts w:ascii="Georgia" w:hAnsi="Georgia" w:cs="Arial"/>
          <w:sz w:val="20"/>
          <w:szCs w:val="20"/>
        </w:rPr>
        <w:t xml:space="preserve">Statia de ridicare a presiunii va aspira apa dintr-un bazin de 120mc. </w:t>
      </w:r>
    </w:p>
    <w:p w14:paraId="14F43217" w14:textId="77777777" w:rsidR="00CF635D" w:rsidRPr="00DA2374" w:rsidRDefault="00CF635D" w:rsidP="00CF635D">
      <w:pPr>
        <w:overflowPunct w:val="0"/>
        <w:autoSpaceDE w:val="0"/>
        <w:autoSpaceDN w:val="0"/>
        <w:adjustRightInd w:val="0"/>
        <w:spacing w:after="0"/>
        <w:textAlignment w:val="baseline"/>
        <w:rPr>
          <w:rFonts w:ascii="Georgia" w:hAnsi="Georgia" w:cs="Arial"/>
          <w:sz w:val="20"/>
          <w:szCs w:val="20"/>
        </w:rPr>
      </w:pPr>
      <w:r w:rsidRPr="00DA2374">
        <w:rPr>
          <w:rFonts w:ascii="Georgia" w:hAnsi="Georgia" w:cs="Arial"/>
          <w:sz w:val="20"/>
          <w:szCs w:val="20"/>
        </w:rPr>
        <w:t>S-a prevazut un grup de pompare (2A+1R) care asigura un debit total de 12 l/s la o inaltime de pompare de 70 mCA.</w:t>
      </w:r>
    </w:p>
    <w:p w14:paraId="773268EE" w14:textId="77777777" w:rsidR="00CF635D" w:rsidRPr="00DA2374" w:rsidRDefault="00CF635D" w:rsidP="00CF635D">
      <w:pPr>
        <w:overflowPunct w:val="0"/>
        <w:autoSpaceDE w:val="0"/>
        <w:autoSpaceDN w:val="0"/>
        <w:adjustRightInd w:val="0"/>
        <w:spacing w:after="0"/>
        <w:textAlignment w:val="baseline"/>
        <w:rPr>
          <w:rFonts w:ascii="Georgia" w:hAnsi="Georgia" w:cs="Arial"/>
          <w:sz w:val="20"/>
          <w:szCs w:val="20"/>
        </w:rPr>
      </w:pPr>
      <w:r w:rsidRPr="00DA2374">
        <w:rPr>
          <w:rFonts w:ascii="Georgia" w:hAnsi="Georgia" w:cs="Arial"/>
          <w:sz w:val="20"/>
          <w:szCs w:val="20"/>
        </w:rPr>
        <w:t>Grupul de pompare pentru apa potabila va fi alcatuit din:</w:t>
      </w:r>
    </w:p>
    <w:p w14:paraId="63F064BA" w14:textId="77777777" w:rsidR="00CF635D" w:rsidRPr="00DA2374" w:rsidRDefault="00CF635D" w:rsidP="002677E7">
      <w:pPr>
        <w:numPr>
          <w:ilvl w:val="0"/>
          <w:numId w:val="4"/>
        </w:numPr>
        <w:spacing w:after="0" w:line="240" w:lineRule="auto"/>
        <w:ind w:left="426" w:firstLine="0"/>
        <w:jc w:val="both"/>
        <w:rPr>
          <w:rFonts w:ascii="Georgia" w:hAnsi="Georgia" w:cs="Arial"/>
          <w:sz w:val="20"/>
          <w:szCs w:val="20"/>
        </w:rPr>
      </w:pPr>
      <w:r w:rsidRPr="00DA2374">
        <w:rPr>
          <w:rFonts w:ascii="Georgia" w:hAnsi="Georgia" w:cs="Arial"/>
          <w:sz w:val="20"/>
          <w:szCs w:val="20"/>
        </w:rPr>
        <w:t>1 electropompa activa, cu: Q=6 l/s si H=70 mCA;</w:t>
      </w:r>
    </w:p>
    <w:p w14:paraId="18550D90" w14:textId="77777777" w:rsidR="00CF635D" w:rsidRPr="00DA2374" w:rsidRDefault="00CF635D" w:rsidP="002677E7">
      <w:pPr>
        <w:numPr>
          <w:ilvl w:val="0"/>
          <w:numId w:val="4"/>
        </w:numPr>
        <w:spacing w:after="0" w:line="240" w:lineRule="auto"/>
        <w:ind w:left="426" w:firstLine="0"/>
        <w:jc w:val="both"/>
        <w:rPr>
          <w:rFonts w:ascii="Georgia" w:hAnsi="Georgia" w:cs="Arial"/>
          <w:sz w:val="20"/>
          <w:szCs w:val="20"/>
        </w:rPr>
      </w:pPr>
      <w:r w:rsidRPr="00DA2374">
        <w:rPr>
          <w:rFonts w:ascii="Georgia" w:hAnsi="Georgia" w:cs="Arial"/>
          <w:sz w:val="20"/>
          <w:szCs w:val="20"/>
        </w:rPr>
        <w:t>1 electropompa activa, cu: Q=6 l/s si H=70 mCA;</w:t>
      </w:r>
    </w:p>
    <w:p w14:paraId="11F60690" w14:textId="77777777" w:rsidR="00CF635D" w:rsidRPr="00DA2374" w:rsidRDefault="00CF635D" w:rsidP="002677E7">
      <w:pPr>
        <w:numPr>
          <w:ilvl w:val="0"/>
          <w:numId w:val="4"/>
        </w:numPr>
        <w:spacing w:after="0" w:line="240" w:lineRule="auto"/>
        <w:ind w:left="426" w:firstLine="0"/>
        <w:jc w:val="both"/>
        <w:rPr>
          <w:rFonts w:ascii="Georgia" w:hAnsi="Georgia" w:cs="Arial"/>
          <w:sz w:val="20"/>
          <w:szCs w:val="20"/>
        </w:rPr>
      </w:pPr>
      <w:r w:rsidRPr="00DA2374">
        <w:rPr>
          <w:rFonts w:ascii="Georgia" w:hAnsi="Georgia" w:cs="Arial"/>
          <w:sz w:val="20"/>
          <w:szCs w:val="20"/>
        </w:rPr>
        <w:t>1 electropompa de rezerva, cu: Q=6 l/s si H=70 mCA;</w:t>
      </w:r>
    </w:p>
    <w:p w14:paraId="26666D19" w14:textId="77777777" w:rsidR="00CF635D" w:rsidRPr="00DA2374" w:rsidRDefault="00CF635D" w:rsidP="002677E7">
      <w:pPr>
        <w:numPr>
          <w:ilvl w:val="0"/>
          <w:numId w:val="4"/>
        </w:numPr>
        <w:spacing w:after="0" w:line="240" w:lineRule="auto"/>
        <w:ind w:left="426" w:firstLine="0"/>
        <w:jc w:val="both"/>
        <w:rPr>
          <w:rFonts w:ascii="Georgia" w:hAnsi="Georgia" w:cs="Arial"/>
          <w:sz w:val="20"/>
          <w:szCs w:val="20"/>
        </w:rPr>
      </w:pPr>
      <w:r w:rsidRPr="00DA2374">
        <w:rPr>
          <w:rFonts w:ascii="Georgia" w:hAnsi="Georgia" w:cs="Arial"/>
          <w:sz w:val="20"/>
          <w:szCs w:val="20"/>
        </w:rPr>
        <w:t>distribuitor, respectiv colector comun pentru pompele din sistem;</w:t>
      </w:r>
    </w:p>
    <w:p w14:paraId="4274270E" w14:textId="77777777" w:rsidR="00CF635D" w:rsidRPr="00DA2374" w:rsidRDefault="00CF635D" w:rsidP="002677E7">
      <w:pPr>
        <w:numPr>
          <w:ilvl w:val="0"/>
          <w:numId w:val="4"/>
        </w:numPr>
        <w:spacing w:after="0" w:line="240" w:lineRule="auto"/>
        <w:ind w:left="426" w:firstLine="0"/>
        <w:jc w:val="both"/>
        <w:rPr>
          <w:rFonts w:ascii="Georgia" w:hAnsi="Georgia" w:cs="Arial"/>
          <w:sz w:val="20"/>
          <w:szCs w:val="20"/>
        </w:rPr>
      </w:pPr>
      <w:r w:rsidRPr="00DA2374">
        <w:rPr>
          <w:rFonts w:ascii="Georgia" w:hAnsi="Georgia" w:cs="Arial"/>
          <w:sz w:val="20"/>
          <w:szCs w:val="20"/>
        </w:rPr>
        <w:t>2 recipiente de hidrofor de cate 2000l fiecare.</w:t>
      </w:r>
    </w:p>
    <w:p w14:paraId="7D0B2F28" w14:textId="77777777" w:rsidR="00CF635D" w:rsidRPr="00DA2374" w:rsidRDefault="00CF635D" w:rsidP="002677E7">
      <w:pPr>
        <w:numPr>
          <w:ilvl w:val="0"/>
          <w:numId w:val="4"/>
        </w:numPr>
        <w:spacing w:after="0" w:line="240" w:lineRule="auto"/>
        <w:ind w:left="426" w:firstLine="0"/>
        <w:jc w:val="both"/>
        <w:rPr>
          <w:rFonts w:ascii="Georgia" w:hAnsi="Georgia" w:cs="Arial"/>
          <w:sz w:val="20"/>
          <w:szCs w:val="20"/>
        </w:rPr>
      </w:pPr>
      <w:r w:rsidRPr="00DA2374">
        <w:rPr>
          <w:rFonts w:ascii="Georgia" w:hAnsi="Georgia" w:cs="Arial"/>
          <w:sz w:val="20"/>
          <w:szCs w:val="20"/>
        </w:rPr>
        <w:t>armaturi de inchidere, retinere si control;</w:t>
      </w:r>
    </w:p>
    <w:p w14:paraId="311D0107" w14:textId="77777777" w:rsidR="00CF635D" w:rsidRPr="00DA2374" w:rsidRDefault="00CF635D" w:rsidP="002677E7">
      <w:pPr>
        <w:numPr>
          <w:ilvl w:val="0"/>
          <w:numId w:val="4"/>
        </w:numPr>
        <w:spacing w:after="0" w:line="240" w:lineRule="auto"/>
        <w:ind w:left="426" w:firstLine="0"/>
        <w:jc w:val="both"/>
        <w:rPr>
          <w:rFonts w:ascii="Georgia" w:hAnsi="Georgia" w:cs="Arial"/>
          <w:sz w:val="20"/>
          <w:szCs w:val="20"/>
        </w:rPr>
      </w:pPr>
      <w:r w:rsidRPr="00DA2374">
        <w:rPr>
          <w:rFonts w:ascii="Georgia" w:hAnsi="Georgia" w:cs="Arial"/>
          <w:sz w:val="20"/>
          <w:szCs w:val="20"/>
        </w:rPr>
        <w:t>convertizor de frecventa pentru fiecare pompa din sistem;</w:t>
      </w:r>
    </w:p>
    <w:p w14:paraId="40BD27CF" w14:textId="77777777" w:rsidR="00CF635D" w:rsidRPr="00DA2374" w:rsidRDefault="00CF635D" w:rsidP="002677E7">
      <w:pPr>
        <w:numPr>
          <w:ilvl w:val="0"/>
          <w:numId w:val="4"/>
        </w:numPr>
        <w:spacing w:after="0" w:line="240" w:lineRule="auto"/>
        <w:ind w:left="426" w:firstLine="0"/>
        <w:jc w:val="both"/>
        <w:rPr>
          <w:rFonts w:ascii="Georgia" w:hAnsi="Georgia" w:cs="Arial"/>
          <w:sz w:val="20"/>
          <w:szCs w:val="20"/>
        </w:rPr>
      </w:pPr>
      <w:r w:rsidRPr="00DA2374">
        <w:rPr>
          <w:rFonts w:ascii="Georgia" w:hAnsi="Georgia" w:cs="Arial"/>
          <w:sz w:val="20"/>
          <w:szCs w:val="20"/>
        </w:rPr>
        <w:t>tablou electric alimentare si control pentru intreg grupul;</w:t>
      </w:r>
    </w:p>
    <w:p w14:paraId="461AEDAB" w14:textId="5953A819" w:rsidR="00CF635D" w:rsidRDefault="00CF635D" w:rsidP="002677E7">
      <w:pPr>
        <w:numPr>
          <w:ilvl w:val="0"/>
          <w:numId w:val="4"/>
        </w:numPr>
        <w:spacing w:after="0" w:line="240" w:lineRule="auto"/>
        <w:ind w:left="426" w:firstLine="0"/>
        <w:jc w:val="both"/>
        <w:rPr>
          <w:rFonts w:ascii="Georgia" w:hAnsi="Georgia" w:cs="Arial"/>
          <w:sz w:val="20"/>
          <w:szCs w:val="20"/>
        </w:rPr>
      </w:pPr>
      <w:r w:rsidRPr="00DA2374">
        <w:rPr>
          <w:rFonts w:ascii="Georgia" w:hAnsi="Georgia" w:cs="Arial"/>
          <w:sz w:val="20"/>
          <w:szCs w:val="20"/>
        </w:rPr>
        <w:t>interfata de comnicare cu sistemul BMS.</w:t>
      </w:r>
    </w:p>
    <w:p w14:paraId="2B9360D0" w14:textId="1D5658CA" w:rsidR="0013740C" w:rsidRPr="00CF3200" w:rsidRDefault="008E35F9" w:rsidP="00CF3200">
      <w:pPr>
        <w:pStyle w:val="Subtitlu1"/>
        <w:shd w:val="clear" w:color="auto" w:fill="DEEAF6" w:themeFill="accent1" w:themeFillTint="33"/>
        <w:tabs>
          <w:tab w:val="clear" w:pos="698"/>
          <w:tab w:val="clear" w:pos="1134"/>
          <w:tab w:val="left" w:pos="284"/>
        </w:tabs>
        <w:ind w:left="720" w:firstLine="0"/>
        <w:jc w:val="both"/>
        <w:rPr>
          <w:rFonts w:ascii="Georgia" w:hAnsi="Georgia" w:cs="Arial"/>
          <w:caps w:val="0"/>
          <w:color w:val="auto"/>
          <w:sz w:val="20"/>
          <w:szCs w:val="20"/>
          <w:lang w:val="en-US"/>
        </w:rPr>
      </w:pPr>
      <w:bookmarkStart w:id="49" w:name="_Toc167817226"/>
      <w:r w:rsidRPr="00FC1486">
        <w:rPr>
          <w:rFonts w:ascii="Georgia" w:hAnsi="Georgia" w:cs="Arial"/>
          <w:caps w:val="0"/>
          <w:color w:val="auto"/>
          <w:sz w:val="20"/>
          <w:szCs w:val="20"/>
          <w:lang w:val="en-US"/>
        </w:rPr>
        <w:t xml:space="preserve">b) </w:t>
      </w:r>
      <w:r w:rsidRPr="00FC1486">
        <w:rPr>
          <w:rFonts w:ascii="Georgia" w:hAnsi="Georgia"/>
          <w:sz w:val="20"/>
          <w:szCs w:val="20"/>
        </w:rPr>
        <w:t xml:space="preserve"> </w:t>
      </w:r>
      <w:r w:rsidRPr="00FC1486">
        <w:rPr>
          <w:rFonts w:ascii="Georgia" w:hAnsi="Georgia" w:cs="Arial"/>
          <w:caps w:val="0"/>
          <w:color w:val="auto"/>
          <w:sz w:val="20"/>
          <w:szCs w:val="20"/>
          <w:lang w:val="en-US"/>
        </w:rPr>
        <w:t>Protecţia aerului:</w:t>
      </w:r>
      <w:bookmarkEnd w:id="49"/>
      <w:r w:rsidRPr="00FC1486">
        <w:rPr>
          <w:rFonts w:ascii="Georgia" w:hAnsi="Georgia" w:cs="Arial"/>
          <w:caps w:val="0"/>
          <w:color w:val="auto"/>
          <w:sz w:val="20"/>
          <w:szCs w:val="20"/>
          <w:lang w:val="en-US"/>
        </w:rPr>
        <w:t xml:space="preserve">  </w:t>
      </w:r>
    </w:p>
    <w:p w14:paraId="6C1C2EE6" w14:textId="1B0BB7B5" w:rsidR="00466E91" w:rsidRPr="00A6183C" w:rsidRDefault="00881FA0" w:rsidP="00126E36">
      <w:pPr>
        <w:pStyle w:val="Listparagraf"/>
        <w:numPr>
          <w:ilvl w:val="0"/>
          <w:numId w:val="24"/>
        </w:numPr>
        <w:tabs>
          <w:tab w:val="left" w:pos="284"/>
        </w:tabs>
        <w:spacing w:after="0" w:line="276" w:lineRule="auto"/>
        <w:ind w:left="0" w:firstLine="0"/>
        <w:rPr>
          <w:rFonts w:ascii="Georgia" w:hAnsi="Georgia"/>
          <w:sz w:val="20"/>
          <w:szCs w:val="20"/>
        </w:rPr>
      </w:pPr>
      <w:r w:rsidRPr="00A6183C">
        <w:rPr>
          <w:rFonts w:ascii="Georgia" w:hAnsi="Georgia"/>
          <w:sz w:val="20"/>
          <w:szCs w:val="20"/>
        </w:rPr>
        <w:t>sursele de poluanţi pentru aer, poluanţi, inclusiv surse de mirosuri instalaţiile pentru reţinerea şi dispersia poluanţilor în atmosferă.</w:t>
      </w:r>
    </w:p>
    <w:p w14:paraId="2A43C057" w14:textId="3215E230" w:rsidR="00466E91" w:rsidRPr="00A6183C" w:rsidRDefault="00476B60" w:rsidP="00126E36">
      <w:pPr>
        <w:pStyle w:val="Listparagraf"/>
        <w:numPr>
          <w:ilvl w:val="0"/>
          <w:numId w:val="24"/>
        </w:numPr>
        <w:tabs>
          <w:tab w:val="left" w:pos="284"/>
          <w:tab w:val="left" w:pos="567"/>
        </w:tabs>
        <w:spacing w:after="0" w:line="276" w:lineRule="auto"/>
        <w:ind w:left="0" w:firstLine="0"/>
        <w:rPr>
          <w:rFonts w:ascii="Georgia" w:hAnsi="Georgia"/>
          <w:sz w:val="20"/>
          <w:szCs w:val="20"/>
        </w:rPr>
      </w:pPr>
      <w:r>
        <w:rPr>
          <w:rFonts w:ascii="Georgia" w:hAnsi="Georgia"/>
          <w:sz w:val="20"/>
          <w:szCs w:val="20"/>
        </w:rPr>
        <w:t>s</w:t>
      </w:r>
      <w:r w:rsidR="00466E91" w:rsidRPr="00A6183C">
        <w:rPr>
          <w:rFonts w:ascii="Georgia" w:hAnsi="Georgia"/>
          <w:sz w:val="20"/>
          <w:szCs w:val="20"/>
        </w:rPr>
        <w:t>ursele de poluare a aerului sunt reprezentate de gazele de esapament emanate de utilajele folosite la executia lucrarilor respectiv de la autovehicule in exploatare.</w:t>
      </w:r>
    </w:p>
    <w:p w14:paraId="043690B7" w14:textId="0049D1AA" w:rsidR="00466E91" w:rsidRPr="00A6183C" w:rsidRDefault="00476B60" w:rsidP="00126E36">
      <w:pPr>
        <w:pStyle w:val="Listparagraf"/>
        <w:numPr>
          <w:ilvl w:val="0"/>
          <w:numId w:val="24"/>
        </w:numPr>
        <w:tabs>
          <w:tab w:val="left" w:pos="284"/>
          <w:tab w:val="left" w:pos="426"/>
        </w:tabs>
        <w:spacing w:after="0" w:line="276" w:lineRule="auto"/>
        <w:ind w:left="0" w:firstLine="0"/>
        <w:rPr>
          <w:rFonts w:ascii="Georgia" w:hAnsi="Georgia"/>
          <w:sz w:val="20"/>
          <w:szCs w:val="20"/>
        </w:rPr>
      </w:pPr>
      <w:r>
        <w:rPr>
          <w:rFonts w:ascii="Georgia" w:hAnsi="Georgia"/>
          <w:sz w:val="20"/>
          <w:szCs w:val="20"/>
        </w:rPr>
        <w:t>s</w:t>
      </w:r>
      <w:r w:rsidR="00466E91" w:rsidRPr="00A6183C">
        <w:rPr>
          <w:rFonts w:ascii="Georgia" w:hAnsi="Georgia"/>
          <w:sz w:val="20"/>
          <w:szCs w:val="20"/>
        </w:rPr>
        <w:t xml:space="preserve">ursele de emisie a poluanţilor atmosferici specifice obiectivului studiat sunt surse libere, in general, la sol sau în apropierea solului, deschise (cele care implică manevrarea pământului), mobile, nedirijate şi au loc pe o perioadă limitată de timp. </w:t>
      </w:r>
    </w:p>
    <w:p w14:paraId="3C5A7E6B" w14:textId="4A20CA44" w:rsidR="00466E91" w:rsidRPr="00A6183C" w:rsidRDefault="00476B60" w:rsidP="00126E36">
      <w:pPr>
        <w:pStyle w:val="Listparagraf"/>
        <w:numPr>
          <w:ilvl w:val="0"/>
          <w:numId w:val="24"/>
        </w:numPr>
        <w:tabs>
          <w:tab w:val="left" w:pos="284"/>
          <w:tab w:val="left" w:pos="426"/>
          <w:tab w:val="left" w:pos="709"/>
        </w:tabs>
        <w:spacing w:after="0" w:line="276" w:lineRule="auto"/>
        <w:ind w:left="0" w:right="120" w:firstLine="0"/>
        <w:rPr>
          <w:rFonts w:ascii="Georgia" w:hAnsi="Georgia"/>
          <w:sz w:val="20"/>
          <w:szCs w:val="20"/>
        </w:rPr>
      </w:pPr>
      <w:r>
        <w:rPr>
          <w:rFonts w:ascii="Georgia" w:hAnsi="Georgia"/>
          <w:sz w:val="20"/>
          <w:szCs w:val="20"/>
        </w:rPr>
        <w:lastRenderedPageBreak/>
        <w:t>s</w:t>
      </w:r>
      <w:r w:rsidR="00466E91" w:rsidRPr="00A6183C">
        <w:rPr>
          <w:rFonts w:ascii="Georgia" w:hAnsi="Georgia"/>
          <w:sz w:val="20"/>
          <w:szCs w:val="20"/>
        </w:rPr>
        <w:t>urse de plouanți atmosferici generați în perioada de execuție a investiției</w:t>
      </w:r>
    </w:p>
    <w:p w14:paraId="76B0A2B6" w14:textId="1D8FE193" w:rsidR="00466E91" w:rsidRPr="00A6183C" w:rsidRDefault="00466E91" w:rsidP="00126E36">
      <w:pPr>
        <w:pStyle w:val="Listparagraf"/>
        <w:numPr>
          <w:ilvl w:val="1"/>
          <w:numId w:val="24"/>
        </w:numPr>
        <w:tabs>
          <w:tab w:val="left" w:pos="284"/>
          <w:tab w:val="left" w:pos="426"/>
        </w:tabs>
        <w:spacing w:after="0" w:line="276" w:lineRule="auto"/>
        <w:ind w:left="0" w:right="120" w:firstLine="0"/>
        <w:rPr>
          <w:rFonts w:ascii="Georgia" w:hAnsi="Georgia"/>
          <w:sz w:val="20"/>
          <w:szCs w:val="20"/>
        </w:rPr>
      </w:pPr>
      <w:r w:rsidRPr="00A6183C">
        <w:rPr>
          <w:rFonts w:ascii="Georgia" w:hAnsi="Georgia"/>
          <w:sz w:val="20"/>
          <w:szCs w:val="20"/>
        </w:rPr>
        <w:t>lucrările de excavare, umplere, manevrarea materialelor de construcție sunt surse generatoare de praf în atmosferă;</w:t>
      </w:r>
    </w:p>
    <w:p w14:paraId="715F2A22" w14:textId="576BBB30" w:rsidR="00466E91" w:rsidRPr="00A6183C" w:rsidRDefault="00466E91" w:rsidP="00126E36">
      <w:pPr>
        <w:pStyle w:val="Listparagraf"/>
        <w:numPr>
          <w:ilvl w:val="1"/>
          <w:numId w:val="24"/>
        </w:numPr>
        <w:tabs>
          <w:tab w:val="left" w:pos="284"/>
          <w:tab w:val="left" w:pos="426"/>
        </w:tabs>
        <w:spacing w:after="0" w:line="276" w:lineRule="auto"/>
        <w:ind w:left="0" w:right="120" w:firstLine="0"/>
        <w:rPr>
          <w:rFonts w:ascii="Georgia" w:hAnsi="Georgia"/>
          <w:sz w:val="20"/>
          <w:szCs w:val="20"/>
        </w:rPr>
      </w:pPr>
      <w:r w:rsidRPr="00A6183C">
        <w:rPr>
          <w:rFonts w:ascii="Georgia" w:hAnsi="Georgia"/>
          <w:sz w:val="20"/>
          <w:szCs w:val="20"/>
        </w:rPr>
        <w:t>utilajele și echipamentele prin funcționarea lor în zona fronturilor de lucru;</w:t>
      </w:r>
    </w:p>
    <w:p w14:paraId="6AE04AAB" w14:textId="6B814DA1" w:rsidR="00466E91" w:rsidRPr="00A6183C" w:rsidRDefault="00466E91" w:rsidP="00126E36">
      <w:pPr>
        <w:pStyle w:val="Listparagraf"/>
        <w:numPr>
          <w:ilvl w:val="1"/>
          <w:numId w:val="24"/>
        </w:numPr>
        <w:tabs>
          <w:tab w:val="left" w:pos="284"/>
          <w:tab w:val="left" w:pos="426"/>
        </w:tabs>
        <w:spacing w:after="0" w:line="276" w:lineRule="auto"/>
        <w:ind w:left="0" w:right="120" w:firstLine="0"/>
        <w:rPr>
          <w:rFonts w:ascii="Georgia" w:hAnsi="Georgia"/>
          <w:sz w:val="20"/>
          <w:szCs w:val="20"/>
        </w:rPr>
      </w:pPr>
      <w:r w:rsidRPr="00A6183C">
        <w:rPr>
          <w:rFonts w:ascii="Georgia" w:hAnsi="Georgia"/>
          <w:sz w:val="20"/>
          <w:szCs w:val="20"/>
        </w:rPr>
        <w:t>poluarea specifică activității utilajelor și echipamentelor se apreciază după consumul de carburanți, care generează poluanți precum NOx, CO, NMVOC, particule în suspensie și sedimentabile;</w:t>
      </w:r>
    </w:p>
    <w:p w14:paraId="3C593A74" w14:textId="7F76A8A5" w:rsidR="00CF635D" w:rsidRDefault="00466E91" w:rsidP="00126E36">
      <w:pPr>
        <w:pStyle w:val="Listparagraf"/>
        <w:numPr>
          <w:ilvl w:val="1"/>
          <w:numId w:val="24"/>
        </w:numPr>
        <w:tabs>
          <w:tab w:val="left" w:pos="284"/>
          <w:tab w:val="left" w:pos="426"/>
        </w:tabs>
        <w:spacing w:after="0" w:line="276" w:lineRule="auto"/>
        <w:ind w:left="0" w:right="120" w:firstLine="0"/>
        <w:rPr>
          <w:rFonts w:ascii="Georgia" w:hAnsi="Georgia"/>
          <w:sz w:val="20"/>
          <w:szCs w:val="20"/>
        </w:rPr>
      </w:pPr>
      <w:r w:rsidRPr="00A6183C">
        <w:rPr>
          <w:rFonts w:ascii="Georgia" w:hAnsi="Georgia"/>
          <w:sz w:val="20"/>
          <w:szCs w:val="20"/>
        </w:rPr>
        <w:t>traficul rutier înspre și dinspre organizarea de șantier, care generează poluanți specifici: NOx, CO, NMVOC, pulberi în suspensie (PM2,5) și sedimentabile (PM10).</w:t>
      </w:r>
    </w:p>
    <w:p w14:paraId="165E6529" w14:textId="77777777" w:rsidR="000B74E5" w:rsidRPr="000B74E5" w:rsidRDefault="000B74E5" w:rsidP="000B74E5">
      <w:pPr>
        <w:pStyle w:val="Listparagraf"/>
        <w:tabs>
          <w:tab w:val="left" w:pos="284"/>
          <w:tab w:val="left" w:pos="426"/>
        </w:tabs>
        <w:spacing w:after="0" w:line="276" w:lineRule="auto"/>
        <w:ind w:left="0" w:right="120"/>
        <w:rPr>
          <w:rFonts w:ascii="Georgia" w:hAnsi="Georgia"/>
          <w:sz w:val="20"/>
          <w:szCs w:val="20"/>
        </w:rPr>
      </w:pPr>
    </w:p>
    <w:p w14:paraId="76AB8C10" w14:textId="4C0DD65D" w:rsidR="00CF635D" w:rsidRPr="00754734" w:rsidRDefault="00466E91" w:rsidP="00CF635D">
      <w:pPr>
        <w:tabs>
          <w:tab w:val="left" w:pos="284"/>
          <w:tab w:val="left" w:pos="426"/>
        </w:tabs>
        <w:spacing w:after="0" w:line="276" w:lineRule="auto"/>
        <w:ind w:right="120"/>
        <w:rPr>
          <w:rFonts w:ascii="Georgia" w:hAnsi="Georgia"/>
          <w:b/>
          <w:bCs/>
          <w:sz w:val="20"/>
          <w:szCs w:val="20"/>
          <w:u w:val="single"/>
        </w:rPr>
      </w:pPr>
      <w:r w:rsidRPr="00CF635D">
        <w:rPr>
          <w:rFonts w:ascii="Georgia" w:hAnsi="Georgia"/>
          <w:b/>
          <w:bCs/>
          <w:sz w:val="20"/>
          <w:szCs w:val="20"/>
          <w:u w:val="single"/>
        </w:rPr>
        <w:t>Măsuri de protecție a atmosferei în perioada de execuție a lucrărilor</w:t>
      </w:r>
    </w:p>
    <w:p w14:paraId="316ECF26" w14:textId="62D42952" w:rsidR="00466E91" w:rsidRPr="00754734" w:rsidRDefault="00466E91" w:rsidP="00126E36">
      <w:pPr>
        <w:pStyle w:val="Listparagraf"/>
        <w:numPr>
          <w:ilvl w:val="1"/>
          <w:numId w:val="24"/>
        </w:numPr>
        <w:tabs>
          <w:tab w:val="left" w:pos="284"/>
          <w:tab w:val="left" w:pos="426"/>
        </w:tabs>
        <w:spacing w:after="0" w:line="276" w:lineRule="auto"/>
        <w:ind w:left="0" w:right="120" w:firstLine="0"/>
        <w:rPr>
          <w:rFonts w:ascii="Georgia" w:hAnsi="Georgia"/>
          <w:iCs/>
          <w:sz w:val="20"/>
          <w:szCs w:val="20"/>
        </w:rPr>
      </w:pPr>
      <w:r w:rsidRPr="00754734">
        <w:rPr>
          <w:rFonts w:ascii="Georgia" w:hAnsi="Georgia"/>
          <w:iCs/>
          <w:sz w:val="20"/>
          <w:szCs w:val="20"/>
        </w:rPr>
        <w:t>utilizarea de mijloace de construcție performante și realizarea de inspecții tehnice periodice a acestora;</w:t>
      </w:r>
    </w:p>
    <w:p w14:paraId="030DBE7F" w14:textId="18895A4F" w:rsidR="00466E91" w:rsidRPr="00754734" w:rsidRDefault="00466E91" w:rsidP="00126E36">
      <w:pPr>
        <w:pStyle w:val="Listparagraf"/>
        <w:numPr>
          <w:ilvl w:val="1"/>
          <w:numId w:val="24"/>
        </w:numPr>
        <w:tabs>
          <w:tab w:val="left" w:pos="284"/>
          <w:tab w:val="left" w:pos="426"/>
        </w:tabs>
        <w:spacing w:after="0" w:line="276" w:lineRule="auto"/>
        <w:ind w:left="0" w:right="120" w:firstLine="0"/>
        <w:rPr>
          <w:rFonts w:ascii="Georgia" w:hAnsi="Georgia"/>
          <w:iCs/>
          <w:sz w:val="20"/>
          <w:szCs w:val="20"/>
        </w:rPr>
      </w:pPr>
      <w:r w:rsidRPr="00754734">
        <w:rPr>
          <w:rFonts w:ascii="Georgia" w:hAnsi="Georgia"/>
          <w:iCs/>
          <w:sz w:val="20"/>
          <w:szCs w:val="20"/>
        </w:rPr>
        <w:t>alegerea de trasee optime din punct de vedere al protecției mediului pentru vehiculele care transportă materialele de construcție ce pot elibera în atmosferă particule fine; transportul acestor materiale se va realiza prin acoperirea vehiculelor cu prelate, pe drumuri care vor fi umezite periodic dacă situația o impune;</w:t>
      </w:r>
    </w:p>
    <w:p w14:paraId="4151D1DF" w14:textId="51812C70" w:rsidR="00466E91" w:rsidRPr="00754734" w:rsidRDefault="00466E91" w:rsidP="00126E36">
      <w:pPr>
        <w:pStyle w:val="Listparagraf"/>
        <w:numPr>
          <w:ilvl w:val="1"/>
          <w:numId w:val="24"/>
        </w:numPr>
        <w:tabs>
          <w:tab w:val="left" w:pos="0"/>
        </w:tabs>
        <w:spacing w:after="0" w:line="276" w:lineRule="auto"/>
        <w:ind w:left="0" w:right="120" w:firstLine="0"/>
        <w:rPr>
          <w:rFonts w:ascii="Georgia" w:hAnsi="Georgia"/>
          <w:iCs/>
          <w:sz w:val="20"/>
          <w:szCs w:val="20"/>
        </w:rPr>
      </w:pPr>
      <w:r w:rsidRPr="00754734">
        <w:rPr>
          <w:rFonts w:ascii="Georgia" w:hAnsi="Georgia"/>
          <w:iCs/>
          <w:sz w:val="20"/>
          <w:szCs w:val="20"/>
        </w:rPr>
        <w:t>utilajele de construcţie vor fi foarte bine întreţinute pentru a minimiza emisiile excesive de gaze. Utilajele si mijloacele de transport vor fi verificate periodic in ceea care privește nivelul de monoxid de carbon si concentrațiile de emisii in gazele de eșapament si vor fi puse in funcțiune numai după remedierea eventualelor defecțiuni.</w:t>
      </w:r>
    </w:p>
    <w:p w14:paraId="7AED39A4" w14:textId="77777777" w:rsidR="00466E91" w:rsidRPr="00754734" w:rsidRDefault="00466E91" w:rsidP="003729ED">
      <w:pPr>
        <w:tabs>
          <w:tab w:val="left" w:pos="284"/>
          <w:tab w:val="left" w:pos="426"/>
        </w:tabs>
        <w:spacing w:after="0" w:line="276" w:lineRule="auto"/>
        <w:ind w:right="120"/>
        <w:rPr>
          <w:rFonts w:ascii="Georgia" w:hAnsi="Georgia"/>
          <w:iCs/>
          <w:sz w:val="20"/>
          <w:szCs w:val="20"/>
        </w:rPr>
      </w:pPr>
      <w:r w:rsidRPr="00754734">
        <w:rPr>
          <w:rFonts w:ascii="Georgia" w:hAnsi="Georgia"/>
          <w:iCs/>
          <w:sz w:val="20"/>
          <w:szCs w:val="20"/>
        </w:rPr>
        <w:t>•</w:t>
      </w:r>
      <w:r w:rsidRPr="00754734">
        <w:rPr>
          <w:rFonts w:ascii="Georgia" w:hAnsi="Georgia"/>
          <w:iCs/>
          <w:sz w:val="20"/>
          <w:szCs w:val="20"/>
        </w:rPr>
        <w:tab/>
        <w:t xml:space="preserve">realizarea lucrărilor pe tronsoane, conform unor grafice de execuție și corelarea acestor grafice de lucru ale utilajelor de pe amplasamentul lucrării cu cele ale bazelor de producție ale constructorului (daca este cazul); </w:t>
      </w:r>
    </w:p>
    <w:p w14:paraId="79C9536B" w14:textId="77777777" w:rsidR="00466E91" w:rsidRPr="00754734" w:rsidRDefault="00466E91" w:rsidP="003729ED">
      <w:pPr>
        <w:tabs>
          <w:tab w:val="left" w:pos="284"/>
          <w:tab w:val="left" w:pos="426"/>
        </w:tabs>
        <w:spacing w:after="0" w:line="276" w:lineRule="auto"/>
        <w:ind w:right="120"/>
        <w:rPr>
          <w:rFonts w:ascii="Georgia" w:hAnsi="Georgia"/>
          <w:iCs/>
          <w:sz w:val="20"/>
          <w:szCs w:val="20"/>
        </w:rPr>
      </w:pPr>
      <w:r w:rsidRPr="00754734">
        <w:rPr>
          <w:rFonts w:ascii="Georgia" w:hAnsi="Georgia"/>
          <w:iCs/>
          <w:sz w:val="20"/>
          <w:szCs w:val="20"/>
        </w:rPr>
        <w:t>•</w:t>
      </w:r>
      <w:r w:rsidRPr="00754734">
        <w:rPr>
          <w:rFonts w:ascii="Georgia" w:hAnsi="Georgia"/>
          <w:iCs/>
          <w:sz w:val="20"/>
          <w:szCs w:val="20"/>
        </w:rPr>
        <w:tab/>
        <w:t xml:space="preserve">minimirea emsiilor de praf și pulberi în suspensie din lucrările de terasamente și de manipulare (săpare, compactare, spargere, încărcare - descărcare) a pământurilor prin aplicarea de tehnologii care să conducă la respectarea prevederilor normelor legale. Procesele tehnologice mari generatoare de praf, ca de exemplu umpluturile cu pământ, vor fi reduse în perioadele de vânt puternic şi se vor umezi permanent suprafeţele nepavate. </w:t>
      </w:r>
    </w:p>
    <w:p w14:paraId="3B92200A" w14:textId="77777777" w:rsidR="00466E91" w:rsidRPr="00754734" w:rsidRDefault="00466E91" w:rsidP="003729ED">
      <w:pPr>
        <w:tabs>
          <w:tab w:val="left" w:pos="284"/>
          <w:tab w:val="left" w:pos="426"/>
        </w:tabs>
        <w:spacing w:after="0" w:line="276" w:lineRule="auto"/>
        <w:ind w:right="120"/>
        <w:rPr>
          <w:rFonts w:ascii="Georgia" w:hAnsi="Georgia"/>
          <w:iCs/>
          <w:sz w:val="20"/>
          <w:szCs w:val="20"/>
        </w:rPr>
      </w:pPr>
      <w:r w:rsidRPr="00754734">
        <w:rPr>
          <w:rFonts w:ascii="Georgia" w:hAnsi="Georgia"/>
          <w:iCs/>
          <w:sz w:val="20"/>
          <w:szCs w:val="20"/>
        </w:rPr>
        <w:t>•</w:t>
      </w:r>
      <w:r w:rsidRPr="00754734">
        <w:rPr>
          <w:rFonts w:ascii="Georgia" w:hAnsi="Georgia"/>
          <w:iCs/>
          <w:sz w:val="20"/>
          <w:szCs w:val="20"/>
        </w:rPr>
        <w:tab/>
        <w:t xml:space="preserve">Se vor utiliza numai utilaje grele şi mijloace de transport corespunzătoare normelor EURO III - EURO V, cu motoare diesel. Utilajele si echipamentele cu motor diesel vor fi alimentate cu motorina cu conținut redus de sulf (&lt;0.1%) </w:t>
      </w:r>
    </w:p>
    <w:p w14:paraId="176DAE10" w14:textId="09A9E199" w:rsidR="00466E91" w:rsidRPr="00754734" w:rsidRDefault="00466E91" w:rsidP="003729ED">
      <w:pPr>
        <w:tabs>
          <w:tab w:val="left" w:pos="284"/>
          <w:tab w:val="left" w:pos="426"/>
        </w:tabs>
        <w:spacing w:after="0" w:line="276" w:lineRule="auto"/>
        <w:ind w:right="120"/>
        <w:rPr>
          <w:rFonts w:ascii="Georgia" w:hAnsi="Georgia"/>
          <w:iCs/>
          <w:sz w:val="20"/>
          <w:szCs w:val="20"/>
        </w:rPr>
      </w:pPr>
      <w:r w:rsidRPr="00754734">
        <w:rPr>
          <w:rFonts w:ascii="Georgia" w:hAnsi="Georgia"/>
          <w:iCs/>
          <w:sz w:val="20"/>
          <w:szCs w:val="20"/>
        </w:rPr>
        <w:t>•</w:t>
      </w:r>
      <w:r w:rsidRPr="00754734">
        <w:rPr>
          <w:rFonts w:ascii="Georgia" w:hAnsi="Georgia"/>
          <w:iCs/>
          <w:sz w:val="20"/>
          <w:szCs w:val="20"/>
        </w:rPr>
        <w:tab/>
        <w:t>În perioadele cu vânt puternic, depozitele de agregate vor fi stropite cu apă la intervale</w:t>
      </w:r>
      <w:r w:rsidR="00FC4FD6" w:rsidRPr="00754734">
        <w:rPr>
          <w:rFonts w:ascii="Georgia" w:hAnsi="Georgia"/>
          <w:iCs/>
          <w:sz w:val="20"/>
          <w:szCs w:val="20"/>
        </w:rPr>
        <w:t xml:space="preserve"> </w:t>
      </w:r>
      <w:r w:rsidRPr="00754734">
        <w:rPr>
          <w:rFonts w:ascii="Georgia" w:hAnsi="Georgia"/>
          <w:iCs/>
          <w:sz w:val="20"/>
          <w:szCs w:val="20"/>
        </w:rPr>
        <w:t xml:space="preserve">regulate si/sau vor fi acoperite. </w:t>
      </w:r>
    </w:p>
    <w:p w14:paraId="65BB6278" w14:textId="3E76B6F4" w:rsidR="00466E91" w:rsidRPr="00754734" w:rsidRDefault="003729ED" w:rsidP="003729ED">
      <w:pPr>
        <w:tabs>
          <w:tab w:val="left" w:pos="284"/>
          <w:tab w:val="left" w:pos="426"/>
        </w:tabs>
        <w:spacing w:after="0" w:line="276" w:lineRule="auto"/>
        <w:ind w:right="120"/>
        <w:rPr>
          <w:rFonts w:ascii="Georgia" w:hAnsi="Georgia"/>
          <w:iCs/>
          <w:sz w:val="20"/>
          <w:szCs w:val="20"/>
        </w:rPr>
      </w:pPr>
      <w:r w:rsidRPr="00754734">
        <w:rPr>
          <w:rFonts w:ascii="Georgia" w:hAnsi="Georgia"/>
          <w:iCs/>
          <w:sz w:val="20"/>
          <w:szCs w:val="20"/>
        </w:rPr>
        <w:tab/>
      </w:r>
      <w:r w:rsidR="00466E91" w:rsidRPr="00754734">
        <w:rPr>
          <w:rFonts w:ascii="Georgia" w:hAnsi="Georgia"/>
          <w:iCs/>
          <w:sz w:val="20"/>
          <w:szCs w:val="20"/>
        </w:rPr>
        <w:t>Surse de poluanți atmosferici generați în perioada de operare</w:t>
      </w:r>
      <w:r w:rsidRPr="00754734">
        <w:rPr>
          <w:rFonts w:ascii="Georgia" w:hAnsi="Georgia"/>
          <w:iCs/>
          <w:sz w:val="20"/>
          <w:szCs w:val="20"/>
        </w:rPr>
        <w:t>.</w:t>
      </w:r>
    </w:p>
    <w:p w14:paraId="60BD7A72" w14:textId="6B557FDC" w:rsidR="00466E91" w:rsidRPr="00754734" w:rsidRDefault="003729ED" w:rsidP="003729ED">
      <w:pPr>
        <w:tabs>
          <w:tab w:val="left" w:pos="284"/>
          <w:tab w:val="left" w:pos="426"/>
        </w:tabs>
        <w:spacing w:after="0" w:line="276" w:lineRule="auto"/>
        <w:ind w:right="120"/>
        <w:rPr>
          <w:rFonts w:ascii="Georgia" w:hAnsi="Georgia"/>
          <w:iCs/>
          <w:sz w:val="20"/>
          <w:szCs w:val="20"/>
        </w:rPr>
      </w:pPr>
      <w:r w:rsidRPr="00754734">
        <w:rPr>
          <w:rFonts w:ascii="Georgia" w:hAnsi="Georgia"/>
          <w:iCs/>
          <w:sz w:val="20"/>
          <w:szCs w:val="20"/>
        </w:rPr>
        <w:tab/>
      </w:r>
      <w:r w:rsidR="00466E91" w:rsidRPr="00754734">
        <w:rPr>
          <w:rFonts w:ascii="Georgia" w:hAnsi="Georgia"/>
          <w:iCs/>
          <w:sz w:val="20"/>
          <w:szCs w:val="20"/>
        </w:rPr>
        <w:t xml:space="preserve">Traficul rutier este singura sursă de poluare cu NOx, SOx, CO, NMVOC, pulberi a atmosferei. </w:t>
      </w:r>
    </w:p>
    <w:p w14:paraId="600F53FC" w14:textId="77777777" w:rsidR="00466E91" w:rsidRPr="00C07197" w:rsidRDefault="00466E91" w:rsidP="00415114">
      <w:pPr>
        <w:tabs>
          <w:tab w:val="left" w:pos="426"/>
          <w:tab w:val="left" w:pos="709"/>
        </w:tabs>
        <w:spacing w:after="0" w:line="276" w:lineRule="auto"/>
        <w:ind w:right="120"/>
        <w:rPr>
          <w:rFonts w:ascii="Georgia" w:hAnsi="Georgia"/>
          <w:sz w:val="20"/>
          <w:szCs w:val="20"/>
        </w:rPr>
      </w:pPr>
    </w:p>
    <w:p w14:paraId="1AE14020" w14:textId="2560C18C" w:rsidR="00DA2374" w:rsidRPr="00C07197" w:rsidRDefault="00466E91" w:rsidP="00415114">
      <w:pPr>
        <w:tabs>
          <w:tab w:val="left" w:pos="426"/>
          <w:tab w:val="left" w:pos="709"/>
        </w:tabs>
        <w:spacing w:after="0" w:line="276" w:lineRule="auto"/>
        <w:ind w:right="120"/>
        <w:rPr>
          <w:rFonts w:ascii="Georgia" w:hAnsi="Georgia"/>
          <w:b/>
          <w:bCs/>
          <w:sz w:val="20"/>
          <w:szCs w:val="20"/>
          <w:u w:val="single"/>
        </w:rPr>
      </w:pPr>
      <w:r w:rsidRPr="00C07197">
        <w:rPr>
          <w:rFonts w:ascii="Georgia" w:hAnsi="Georgia"/>
          <w:b/>
          <w:bCs/>
          <w:sz w:val="20"/>
          <w:szCs w:val="20"/>
          <w:u w:val="single"/>
        </w:rPr>
        <w:t>Măsuri de protecție a aerului în perioada de operare</w:t>
      </w:r>
    </w:p>
    <w:p w14:paraId="44190ACC" w14:textId="5BBDC5A1" w:rsidR="000B74E5" w:rsidRPr="00A80DB8" w:rsidRDefault="000B74E5" w:rsidP="00126E36">
      <w:pPr>
        <w:pStyle w:val="Listparagraf"/>
        <w:numPr>
          <w:ilvl w:val="0"/>
          <w:numId w:val="31"/>
        </w:numPr>
        <w:tabs>
          <w:tab w:val="left" w:pos="284"/>
        </w:tabs>
        <w:spacing w:after="0" w:line="276" w:lineRule="auto"/>
        <w:ind w:left="0" w:firstLine="0"/>
        <w:rPr>
          <w:rFonts w:ascii="Georgia" w:hAnsi="Georgia"/>
          <w:sz w:val="20"/>
          <w:szCs w:val="20"/>
        </w:rPr>
      </w:pPr>
      <w:r w:rsidRPr="00A80DB8">
        <w:rPr>
          <w:rFonts w:ascii="Georgia" w:hAnsi="Georgia"/>
          <w:sz w:val="20"/>
          <w:szCs w:val="20"/>
        </w:rPr>
        <w:t xml:space="preserve">In perioada de operare, proiectul cu functiunea invatamant, educatie si alte functiuni conexe, nu se afla in categoria de activitati generatoare de poluare a aerului. </w:t>
      </w:r>
    </w:p>
    <w:p w14:paraId="23E23A44" w14:textId="262A695E" w:rsidR="00466E91" w:rsidRPr="00A80DB8" w:rsidRDefault="00466E91" w:rsidP="00126E36">
      <w:pPr>
        <w:pStyle w:val="Listparagraf"/>
        <w:numPr>
          <w:ilvl w:val="0"/>
          <w:numId w:val="31"/>
        </w:numPr>
        <w:tabs>
          <w:tab w:val="left" w:pos="284"/>
        </w:tabs>
        <w:spacing w:after="0" w:line="276" w:lineRule="auto"/>
        <w:ind w:left="0" w:firstLine="0"/>
        <w:rPr>
          <w:rFonts w:ascii="Georgia" w:hAnsi="Georgia"/>
          <w:sz w:val="20"/>
          <w:szCs w:val="20"/>
        </w:rPr>
      </w:pPr>
      <w:r w:rsidRPr="00A80DB8">
        <w:rPr>
          <w:rFonts w:ascii="Georgia" w:hAnsi="Georgia"/>
          <w:sz w:val="20"/>
          <w:szCs w:val="20"/>
        </w:rPr>
        <w:t>Astfel, implementarea proiectului va avea, în ansamblu, un impact pozitiv asupra factorului de mediu “aer”, prin îmbunătăţirea semnificativă a calităţii aerului în principalele zone locuite din vecinătatea ariei de amplasament.</w:t>
      </w:r>
    </w:p>
    <w:p w14:paraId="2923F5C7" w14:textId="6442A66F" w:rsidR="00DA2374" w:rsidRPr="0013740C" w:rsidRDefault="008E35F9" w:rsidP="0013740C">
      <w:pPr>
        <w:pStyle w:val="Subtitlu1"/>
        <w:shd w:val="clear" w:color="auto" w:fill="DEEAF6" w:themeFill="accent1" w:themeFillTint="33"/>
        <w:tabs>
          <w:tab w:val="clear" w:pos="698"/>
          <w:tab w:val="clear" w:pos="1134"/>
          <w:tab w:val="left" w:pos="284"/>
        </w:tabs>
        <w:ind w:left="720" w:firstLine="0"/>
        <w:jc w:val="both"/>
        <w:rPr>
          <w:rFonts w:ascii="Georgia" w:hAnsi="Georgia" w:cs="Arial"/>
          <w:caps w:val="0"/>
          <w:color w:val="auto"/>
          <w:sz w:val="22"/>
          <w:szCs w:val="22"/>
          <w:lang w:val="en-US"/>
        </w:rPr>
      </w:pPr>
      <w:bookmarkStart w:id="50" w:name="_Toc167817227"/>
      <w:r w:rsidRPr="009A4236">
        <w:rPr>
          <w:rFonts w:ascii="Georgia" w:hAnsi="Georgia" w:cs="Arial"/>
          <w:caps w:val="0"/>
          <w:color w:val="auto"/>
          <w:sz w:val="22"/>
          <w:szCs w:val="22"/>
          <w:lang w:val="en-US"/>
        </w:rPr>
        <w:t xml:space="preserve">c) </w:t>
      </w:r>
      <w:r w:rsidRPr="009A4236">
        <w:rPr>
          <w:rFonts w:ascii="Georgia" w:hAnsi="Georgia"/>
          <w:sz w:val="22"/>
          <w:szCs w:val="22"/>
        </w:rPr>
        <w:t xml:space="preserve"> </w:t>
      </w:r>
      <w:r w:rsidRPr="009A4236">
        <w:rPr>
          <w:rFonts w:ascii="Georgia" w:hAnsi="Georgia" w:cs="Arial"/>
          <w:caps w:val="0"/>
          <w:color w:val="auto"/>
          <w:sz w:val="22"/>
          <w:szCs w:val="22"/>
          <w:lang w:val="en-US"/>
        </w:rPr>
        <w:t>Protecţia împotriva zgomotului şi vibraţiilor:</w:t>
      </w:r>
      <w:bookmarkEnd w:id="50"/>
    </w:p>
    <w:p w14:paraId="7949FFFB" w14:textId="4C0577E6" w:rsidR="002341F4" w:rsidRPr="00A743A7" w:rsidRDefault="002341F4" w:rsidP="00A743A7">
      <w:pPr>
        <w:tabs>
          <w:tab w:val="left" w:pos="567"/>
        </w:tabs>
        <w:spacing w:after="0" w:line="276" w:lineRule="auto"/>
        <w:rPr>
          <w:rFonts w:ascii="Georgia" w:hAnsi="Georgia"/>
          <w:b/>
          <w:bCs/>
          <w:sz w:val="20"/>
          <w:szCs w:val="20"/>
          <w:u w:val="single"/>
        </w:rPr>
      </w:pPr>
      <w:r w:rsidRPr="00322D84">
        <w:rPr>
          <w:rFonts w:ascii="Georgia" w:hAnsi="Georgia"/>
          <w:b/>
          <w:bCs/>
          <w:sz w:val="20"/>
          <w:szCs w:val="20"/>
          <w:u w:val="single"/>
        </w:rPr>
        <w:t>Masuri de protectie in p</w:t>
      </w:r>
      <w:r>
        <w:rPr>
          <w:rFonts w:ascii="Georgia" w:hAnsi="Georgia"/>
          <w:b/>
          <w:bCs/>
          <w:sz w:val="20"/>
          <w:szCs w:val="20"/>
          <w:u w:val="single"/>
        </w:rPr>
        <w:t>erioada de executie a lucrarii:</w:t>
      </w:r>
    </w:p>
    <w:p w14:paraId="06D53D5B" w14:textId="39A4908B" w:rsidR="00DA2374" w:rsidRPr="002341F4" w:rsidRDefault="00DA2374" w:rsidP="00126E36">
      <w:pPr>
        <w:pStyle w:val="Listparagraf"/>
        <w:numPr>
          <w:ilvl w:val="0"/>
          <w:numId w:val="29"/>
        </w:numPr>
        <w:tabs>
          <w:tab w:val="left" w:pos="284"/>
        </w:tabs>
        <w:spacing w:after="0" w:line="276" w:lineRule="auto"/>
        <w:ind w:left="0" w:firstLine="0"/>
        <w:rPr>
          <w:rFonts w:ascii="Georgia" w:hAnsi="Georgia"/>
          <w:sz w:val="20"/>
          <w:szCs w:val="20"/>
        </w:rPr>
      </w:pPr>
      <w:r w:rsidRPr="002341F4">
        <w:rPr>
          <w:rFonts w:ascii="Georgia" w:hAnsi="Georgia"/>
          <w:sz w:val="20"/>
          <w:szCs w:val="20"/>
        </w:rPr>
        <w:t>Zgomotul provenit de la lucrările de execuţie va fi atenuat prin prevederea unor spaţii tampon între sursa de zgomot şi zona afectată, prin dispunerea între acestea a zonelor de depozitare şi a zonelor de containere.</w:t>
      </w:r>
    </w:p>
    <w:p w14:paraId="07D57A04" w14:textId="5F011ED6" w:rsidR="00DA2374" w:rsidRDefault="00DA2374" w:rsidP="00126E36">
      <w:pPr>
        <w:pStyle w:val="Listparagraf"/>
        <w:numPr>
          <w:ilvl w:val="0"/>
          <w:numId w:val="29"/>
        </w:numPr>
        <w:tabs>
          <w:tab w:val="left" w:pos="284"/>
        </w:tabs>
        <w:spacing w:after="0" w:line="276" w:lineRule="auto"/>
        <w:ind w:left="0" w:firstLine="0"/>
        <w:rPr>
          <w:rFonts w:ascii="Georgia" w:hAnsi="Georgia"/>
          <w:sz w:val="20"/>
          <w:szCs w:val="20"/>
        </w:rPr>
      </w:pPr>
      <w:r w:rsidRPr="002341F4">
        <w:rPr>
          <w:rFonts w:ascii="Georgia" w:hAnsi="Georgia"/>
          <w:sz w:val="20"/>
          <w:szCs w:val="20"/>
        </w:rPr>
        <w:lastRenderedPageBreak/>
        <w:t>In perioada de executie, se estimeaza ca in santier, in zona fronturilor de lucru vor putea exista niveluri de zgomot de pana la 90 dB(A), pentru anumite intervale de timp; rezulta evident ca trebuie sa se limiteze pe cat posibil traficul pentru santier in zona de lucru.</w:t>
      </w:r>
    </w:p>
    <w:p w14:paraId="6F010F31" w14:textId="77777777" w:rsidR="002341F4" w:rsidRPr="002341F4" w:rsidRDefault="002341F4" w:rsidP="00126E36">
      <w:pPr>
        <w:pStyle w:val="Listparagraf"/>
        <w:numPr>
          <w:ilvl w:val="0"/>
          <w:numId w:val="29"/>
        </w:numPr>
        <w:tabs>
          <w:tab w:val="left" w:pos="284"/>
        </w:tabs>
        <w:spacing w:after="0" w:line="276" w:lineRule="auto"/>
        <w:ind w:left="0" w:firstLine="0"/>
        <w:rPr>
          <w:rFonts w:ascii="Georgia" w:hAnsi="Georgia"/>
          <w:sz w:val="20"/>
          <w:szCs w:val="20"/>
        </w:rPr>
      </w:pPr>
      <w:r w:rsidRPr="002341F4">
        <w:rPr>
          <w:rFonts w:ascii="Georgia" w:hAnsi="Georgia"/>
          <w:sz w:val="20"/>
          <w:szCs w:val="20"/>
        </w:rPr>
        <w:t>În faza de execuţie, se vor respecta zilele de odihnă legale şi intervalul orelor de lucru permis în timpul zilei (intervalul 6:00-22:00), respectându-se perioada de odihnă a locuitorilor din zonele de tranzit.</w:t>
      </w:r>
    </w:p>
    <w:p w14:paraId="16B0C71C" w14:textId="04C68C02" w:rsidR="002341F4" w:rsidRDefault="002341F4" w:rsidP="00126E36">
      <w:pPr>
        <w:pStyle w:val="Listparagraf"/>
        <w:numPr>
          <w:ilvl w:val="0"/>
          <w:numId w:val="29"/>
        </w:numPr>
        <w:tabs>
          <w:tab w:val="left" w:pos="284"/>
        </w:tabs>
        <w:spacing w:after="0" w:line="276" w:lineRule="auto"/>
        <w:ind w:left="0" w:firstLine="0"/>
        <w:rPr>
          <w:rFonts w:ascii="Georgia" w:hAnsi="Georgia"/>
          <w:sz w:val="20"/>
          <w:szCs w:val="20"/>
        </w:rPr>
      </w:pPr>
      <w:r w:rsidRPr="002341F4">
        <w:rPr>
          <w:rFonts w:ascii="Georgia" w:hAnsi="Georgia"/>
          <w:sz w:val="20"/>
          <w:szCs w:val="20"/>
        </w:rPr>
        <w:t>În cazul unor reclamaţii din partea poulaţiei se vor modifica traseele de circulaţie.</w:t>
      </w:r>
    </w:p>
    <w:p w14:paraId="4FF5E318" w14:textId="5DBC4C27" w:rsidR="002341F4" w:rsidRPr="002341F4" w:rsidRDefault="002341F4" w:rsidP="002341F4">
      <w:pPr>
        <w:tabs>
          <w:tab w:val="left" w:pos="284"/>
        </w:tabs>
        <w:spacing w:after="0" w:line="276" w:lineRule="auto"/>
        <w:rPr>
          <w:rFonts w:ascii="Georgia" w:hAnsi="Georgia"/>
          <w:sz w:val="20"/>
          <w:szCs w:val="20"/>
        </w:rPr>
      </w:pPr>
      <w:r w:rsidRPr="002341F4">
        <w:rPr>
          <w:rFonts w:ascii="Georgia" w:hAnsi="Georgia"/>
          <w:sz w:val="20"/>
          <w:szCs w:val="20"/>
        </w:rPr>
        <w:t>•</w:t>
      </w:r>
      <w:r w:rsidRPr="002341F4">
        <w:rPr>
          <w:rFonts w:ascii="Georgia" w:hAnsi="Georgia"/>
          <w:sz w:val="20"/>
          <w:szCs w:val="20"/>
        </w:rPr>
        <w:tab/>
        <w:t>Vibrațiile produse vor apărea doar local și temporar, pe perioada de execuție, impactul acestora rămânând nesemnificativ. De asemenea, pe perioada funcționării, nivelul vibrațiilor rămâne mult diminuat de soluțiile constructive și inginerești aplicate, de echipamentele de înaltă performanță.</w:t>
      </w:r>
    </w:p>
    <w:p w14:paraId="4908E3DD" w14:textId="77777777" w:rsidR="002341F4" w:rsidRPr="002341F4" w:rsidRDefault="002341F4" w:rsidP="002341F4">
      <w:pPr>
        <w:pStyle w:val="Listparagraf"/>
        <w:tabs>
          <w:tab w:val="left" w:pos="284"/>
        </w:tabs>
        <w:spacing w:after="0" w:line="276" w:lineRule="auto"/>
        <w:ind w:left="0"/>
        <w:rPr>
          <w:rFonts w:ascii="Georgia" w:hAnsi="Georgia"/>
          <w:sz w:val="20"/>
          <w:szCs w:val="20"/>
        </w:rPr>
      </w:pPr>
    </w:p>
    <w:p w14:paraId="23B69065" w14:textId="77777777" w:rsidR="00DA2374" w:rsidRPr="0013740C" w:rsidRDefault="00DA2374" w:rsidP="00DA2374">
      <w:pPr>
        <w:tabs>
          <w:tab w:val="left" w:pos="284"/>
        </w:tabs>
        <w:spacing w:after="0" w:line="276" w:lineRule="auto"/>
        <w:rPr>
          <w:rFonts w:ascii="Georgia" w:hAnsi="Georgia"/>
          <w:b/>
          <w:bCs/>
          <w:sz w:val="20"/>
          <w:szCs w:val="20"/>
          <w:u w:val="single"/>
        </w:rPr>
      </w:pPr>
      <w:r w:rsidRPr="0013740C">
        <w:rPr>
          <w:rFonts w:ascii="Georgia" w:hAnsi="Georgia"/>
          <w:b/>
          <w:bCs/>
          <w:sz w:val="20"/>
          <w:szCs w:val="20"/>
          <w:u w:val="single"/>
        </w:rPr>
        <w:t>Perioada de functionare</w:t>
      </w:r>
    </w:p>
    <w:p w14:paraId="5BC2CCF3" w14:textId="6BF7E2BD" w:rsidR="00DA2374" w:rsidRPr="00C740EC" w:rsidRDefault="00DA2374" w:rsidP="00126E36">
      <w:pPr>
        <w:pStyle w:val="Listparagraf"/>
        <w:numPr>
          <w:ilvl w:val="0"/>
          <w:numId w:val="29"/>
        </w:numPr>
        <w:tabs>
          <w:tab w:val="left" w:pos="284"/>
        </w:tabs>
        <w:spacing w:after="0" w:line="276" w:lineRule="auto"/>
        <w:ind w:left="0" w:firstLine="0"/>
        <w:rPr>
          <w:rFonts w:ascii="Georgia" w:hAnsi="Georgia"/>
          <w:sz w:val="20"/>
          <w:szCs w:val="20"/>
        </w:rPr>
      </w:pPr>
      <w:r w:rsidRPr="00C740EC">
        <w:rPr>
          <w:rFonts w:ascii="Georgia" w:hAnsi="Georgia"/>
          <w:sz w:val="20"/>
          <w:szCs w:val="20"/>
        </w:rPr>
        <w:t xml:space="preserve">Se vor utiliza soluţiile curente de reducere a nivelului de zgomot produs in interior (izolatie fonica prin geamuri tip termopan). </w:t>
      </w:r>
    </w:p>
    <w:p w14:paraId="5B3D7EE9" w14:textId="5964FD98" w:rsidR="00DA2374" w:rsidRPr="00C740EC" w:rsidRDefault="00DA2374" w:rsidP="00126E36">
      <w:pPr>
        <w:pStyle w:val="Listparagraf"/>
        <w:numPr>
          <w:ilvl w:val="0"/>
          <w:numId w:val="29"/>
        </w:numPr>
        <w:tabs>
          <w:tab w:val="left" w:pos="284"/>
        </w:tabs>
        <w:spacing w:after="0" w:line="276" w:lineRule="auto"/>
        <w:ind w:left="0" w:firstLine="0"/>
        <w:rPr>
          <w:rFonts w:ascii="Georgia" w:hAnsi="Georgia"/>
          <w:sz w:val="20"/>
          <w:szCs w:val="20"/>
        </w:rPr>
      </w:pPr>
      <w:r w:rsidRPr="00C740EC">
        <w:rPr>
          <w:rFonts w:ascii="Georgia" w:hAnsi="Georgia"/>
          <w:sz w:val="20"/>
          <w:szCs w:val="20"/>
        </w:rPr>
        <w:t>Amenajările şi dotările pentru protecţia împotriva zgomotului şi vibraţiilor</w:t>
      </w:r>
    </w:p>
    <w:p w14:paraId="7376002D" w14:textId="54085197" w:rsidR="00DA2374" w:rsidRPr="00C740EC" w:rsidRDefault="00DA2374" w:rsidP="00126E36">
      <w:pPr>
        <w:pStyle w:val="Listparagraf"/>
        <w:numPr>
          <w:ilvl w:val="0"/>
          <w:numId w:val="29"/>
        </w:numPr>
        <w:tabs>
          <w:tab w:val="left" w:pos="284"/>
        </w:tabs>
        <w:spacing w:after="0" w:line="276" w:lineRule="auto"/>
        <w:ind w:left="0" w:firstLine="0"/>
        <w:rPr>
          <w:rFonts w:ascii="Georgia" w:hAnsi="Georgia"/>
          <w:sz w:val="20"/>
          <w:szCs w:val="20"/>
        </w:rPr>
      </w:pPr>
      <w:r w:rsidRPr="00C740EC">
        <w:rPr>
          <w:rFonts w:ascii="Georgia" w:hAnsi="Georgia"/>
          <w:sz w:val="20"/>
          <w:szCs w:val="20"/>
        </w:rPr>
        <w:t>În faza de funcţionare, elemetele delimitatoare ale spaţiilor pro</w:t>
      </w:r>
      <w:r w:rsidR="00C740EC" w:rsidRPr="00C740EC">
        <w:rPr>
          <w:rFonts w:ascii="Georgia" w:hAnsi="Georgia"/>
          <w:sz w:val="20"/>
          <w:szCs w:val="20"/>
        </w:rPr>
        <w:t>ie</w:t>
      </w:r>
      <w:r w:rsidRPr="00C740EC">
        <w:rPr>
          <w:rFonts w:ascii="Georgia" w:hAnsi="Georgia"/>
          <w:sz w:val="20"/>
          <w:szCs w:val="20"/>
        </w:rPr>
        <w:t>ctate vor fi astfel conformate încât zgomotul perceput de catre vecini să se păstreze la un nivel corespunzător – astfel pereţii exteriori vor fi prevăzuţi cu zone vitrate cu un indice de izolare fonică al ferestei conform normativului C125/2005 privind proiectarea şi executarea măsurilor de izolare fonică şi a tratamentelor acustice în clădiri.</w:t>
      </w:r>
    </w:p>
    <w:p w14:paraId="0081298C" w14:textId="77777777" w:rsidR="00005490" w:rsidRPr="009A4236" w:rsidRDefault="00005490" w:rsidP="00345934">
      <w:pPr>
        <w:tabs>
          <w:tab w:val="left" w:pos="1125"/>
        </w:tabs>
        <w:spacing w:after="0" w:line="276" w:lineRule="auto"/>
        <w:rPr>
          <w:rFonts w:ascii="Georgia" w:hAnsi="Georgia"/>
        </w:rPr>
      </w:pPr>
    </w:p>
    <w:p w14:paraId="7C9ED21F" w14:textId="77777777" w:rsidR="00A743A7" w:rsidRDefault="00F11A03" w:rsidP="00A743A7">
      <w:pPr>
        <w:spacing w:after="0"/>
        <w:rPr>
          <w:rFonts w:ascii="Georgia" w:hAnsi="Georgia"/>
          <w:b/>
          <w:bCs/>
          <w:u w:val="single"/>
        </w:rPr>
      </w:pPr>
      <w:bookmarkStart w:id="51" w:name="_Toc164788136"/>
      <w:r w:rsidRPr="00307A4D">
        <w:rPr>
          <w:rFonts w:ascii="Georgia" w:hAnsi="Georgia"/>
          <w:b/>
          <w:bCs/>
          <w:u w:val="single"/>
        </w:rPr>
        <w:t>Protecție la zgomotul aerian</w:t>
      </w:r>
      <w:bookmarkEnd w:id="51"/>
    </w:p>
    <w:p w14:paraId="1C97530B" w14:textId="06A82BA3" w:rsidR="00F11A03" w:rsidRPr="00A743A7" w:rsidRDefault="00F11A03" w:rsidP="00A743A7">
      <w:pPr>
        <w:spacing w:after="0"/>
        <w:rPr>
          <w:rFonts w:ascii="Georgia" w:hAnsi="Georgia"/>
          <w:b/>
          <w:bCs/>
          <w:u w:val="single"/>
        </w:rPr>
      </w:pPr>
      <w:r w:rsidRPr="00307A4D">
        <w:rPr>
          <w:rFonts w:ascii="Georgia" w:hAnsi="Georgia"/>
          <w:sz w:val="20"/>
          <w:szCs w:val="20"/>
        </w:rPr>
        <w:t>(cf. STAS 10009/1988 şi STAS 6456/1986)</w:t>
      </w:r>
    </w:p>
    <w:p w14:paraId="74599EAA" w14:textId="77777777" w:rsidR="00F11A03" w:rsidRPr="00307A4D" w:rsidRDefault="00F11A03" w:rsidP="00B55CF6">
      <w:pPr>
        <w:spacing w:after="0"/>
        <w:rPr>
          <w:rFonts w:ascii="Georgia" w:hAnsi="Georgia"/>
          <w:sz w:val="20"/>
          <w:szCs w:val="20"/>
        </w:rPr>
      </w:pPr>
      <w:r w:rsidRPr="00307A4D">
        <w:rPr>
          <w:rFonts w:ascii="Georgia" w:hAnsi="Georgia"/>
          <w:sz w:val="20"/>
          <w:szCs w:val="20"/>
        </w:rPr>
        <w:t>Nu e cazul.</w:t>
      </w:r>
    </w:p>
    <w:p w14:paraId="2D28DF83" w14:textId="6B866046" w:rsidR="00F11A03" w:rsidRPr="00307A4D" w:rsidRDefault="00307A4D" w:rsidP="00300602">
      <w:pPr>
        <w:spacing w:after="0"/>
        <w:rPr>
          <w:rFonts w:ascii="Georgia" w:hAnsi="Georgia"/>
          <w:sz w:val="20"/>
          <w:szCs w:val="20"/>
        </w:rPr>
      </w:pPr>
      <w:r>
        <w:rPr>
          <w:rFonts w:ascii="Georgia" w:hAnsi="Georgia"/>
          <w:sz w:val="20"/>
          <w:szCs w:val="20"/>
        </w:rPr>
        <w:t xml:space="preserve">  </w:t>
      </w:r>
      <w:r w:rsidR="00F11A03" w:rsidRPr="00307A4D">
        <w:rPr>
          <w:rFonts w:ascii="Georgia" w:hAnsi="Georgia"/>
          <w:sz w:val="20"/>
          <w:szCs w:val="20"/>
        </w:rPr>
        <w:t>Toate instalațiile și utilajele folosite sunt omologate conform normelor în vigoare, asigurând astfel încadrarea în normele europene privind calitatea aerului și zgomotul.</w:t>
      </w:r>
    </w:p>
    <w:p w14:paraId="141372E5" w14:textId="5DE5E686" w:rsidR="00F11A03" w:rsidRPr="00307A4D" w:rsidRDefault="00307A4D" w:rsidP="00300602">
      <w:pPr>
        <w:spacing w:after="0"/>
        <w:rPr>
          <w:rFonts w:ascii="Georgia" w:hAnsi="Georgia"/>
          <w:sz w:val="20"/>
          <w:szCs w:val="20"/>
        </w:rPr>
      </w:pPr>
      <w:r>
        <w:rPr>
          <w:rFonts w:ascii="Georgia" w:hAnsi="Georgia"/>
          <w:sz w:val="20"/>
          <w:szCs w:val="20"/>
        </w:rPr>
        <w:t xml:space="preserve">  </w:t>
      </w:r>
      <w:r w:rsidR="00F11A03" w:rsidRPr="00307A4D">
        <w:rPr>
          <w:rFonts w:ascii="Georgia" w:hAnsi="Georgia"/>
          <w:sz w:val="20"/>
          <w:szCs w:val="20"/>
        </w:rPr>
        <w:t>Izolarea acustică a lucrărilor de tâmplărie exterioară (geam și profile tâmplărie) va fi calculată astfel încât nivelul de zgomot transmis spre interior  să nu fie mai mare de 37dB.</w:t>
      </w:r>
    </w:p>
    <w:p w14:paraId="492B678C" w14:textId="530846B2" w:rsidR="00F11A03" w:rsidRPr="00B72DD0" w:rsidRDefault="00307A4D" w:rsidP="00300602">
      <w:pPr>
        <w:spacing w:after="0"/>
        <w:rPr>
          <w:rFonts w:ascii="Georgia" w:eastAsia="TimesNewRomanPSMT" w:hAnsi="Georgia" w:cs="TimesNewRomanPSMT"/>
          <w:sz w:val="20"/>
          <w:szCs w:val="20"/>
        </w:rPr>
      </w:pPr>
      <w:r>
        <w:rPr>
          <w:rFonts w:ascii="Georgia" w:eastAsia="TimesNewRomanPSMT" w:hAnsi="Georgia" w:cs="TimesNewRomanPSMT"/>
          <w:sz w:val="20"/>
          <w:szCs w:val="20"/>
        </w:rPr>
        <w:t xml:space="preserve">  </w:t>
      </w:r>
      <w:r w:rsidR="00F11A03" w:rsidRPr="00307A4D">
        <w:rPr>
          <w:rFonts w:ascii="Georgia" w:eastAsia="TimesNewRomanPSMT" w:hAnsi="Georgia" w:cs="TimesNewRomanPSMT"/>
          <w:sz w:val="20"/>
          <w:szCs w:val="20"/>
        </w:rPr>
        <w:t>Prin proiect se va asigura izolarea corespunzătoare a spa</w:t>
      </w:r>
      <w:r w:rsidR="00F11A03" w:rsidRPr="00307A4D">
        <w:rPr>
          <w:rFonts w:ascii="Georgia" w:eastAsia="TimesNewRomanPSMT" w:hAnsi="Georgia" w:cs="Calibri"/>
          <w:sz w:val="20"/>
          <w:szCs w:val="20"/>
        </w:rPr>
        <w:t>ț</w:t>
      </w:r>
      <w:r w:rsidR="00F11A03" w:rsidRPr="00307A4D">
        <w:rPr>
          <w:rFonts w:ascii="Georgia" w:eastAsia="TimesNewRomanPSMT" w:hAnsi="Georgia" w:cs="TimesNewRomanPSMT"/>
          <w:sz w:val="20"/>
          <w:szCs w:val="20"/>
        </w:rPr>
        <w:t>iilor (interioare) fa</w:t>
      </w:r>
      <w:r w:rsidR="00F11A03" w:rsidRPr="00307A4D">
        <w:rPr>
          <w:rFonts w:ascii="Georgia" w:eastAsia="TimesNewRomanPSMT" w:hAnsi="Georgia" w:cs="Calibri"/>
          <w:sz w:val="20"/>
          <w:szCs w:val="20"/>
        </w:rPr>
        <w:t>ț</w:t>
      </w:r>
      <w:r w:rsidR="00F11A03" w:rsidRPr="00307A4D">
        <w:rPr>
          <w:rFonts w:ascii="Georgia" w:eastAsia="TimesNewRomanPSMT" w:hAnsi="Georgia" w:cs="TimesNewRomanPSMT"/>
          <w:sz w:val="20"/>
          <w:szCs w:val="20"/>
        </w:rPr>
        <w:t>ă de zgomotul aerian (fa</w:t>
      </w:r>
      <w:r w:rsidR="00F11A03" w:rsidRPr="00307A4D">
        <w:rPr>
          <w:rFonts w:ascii="Georgia" w:eastAsia="TimesNewRomanPSMT" w:hAnsi="Georgia" w:cs="Calibri"/>
          <w:sz w:val="20"/>
          <w:szCs w:val="20"/>
        </w:rPr>
        <w:t>ț</w:t>
      </w:r>
      <w:r w:rsidR="00F11A03" w:rsidRPr="00307A4D">
        <w:rPr>
          <w:rFonts w:ascii="Georgia" w:eastAsia="TimesNewRomanPSMT" w:hAnsi="Georgia" w:cs="TimesNewRomanPSMT"/>
          <w:sz w:val="20"/>
          <w:szCs w:val="20"/>
        </w:rPr>
        <w:t xml:space="preserve">ă de mediul exterior) precum </w:t>
      </w:r>
      <w:r w:rsidR="00F11A03" w:rsidRPr="00307A4D">
        <w:rPr>
          <w:rFonts w:ascii="Georgia" w:eastAsia="TimesNewRomanPSMT" w:hAnsi="Georgia" w:cs="Calibri"/>
          <w:sz w:val="20"/>
          <w:szCs w:val="20"/>
        </w:rPr>
        <w:t>ș</w:t>
      </w:r>
      <w:r w:rsidR="00F11A03" w:rsidRPr="00307A4D">
        <w:rPr>
          <w:rFonts w:ascii="Georgia" w:eastAsia="TimesNewRomanPSMT" w:hAnsi="Georgia" w:cs="TimesNewRomanPSMT"/>
          <w:sz w:val="20"/>
          <w:szCs w:val="20"/>
        </w:rPr>
        <w:t>i între diferitele func</w:t>
      </w:r>
      <w:r w:rsidR="00F11A03" w:rsidRPr="00307A4D">
        <w:rPr>
          <w:rFonts w:ascii="Georgia" w:eastAsia="TimesNewRomanPSMT" w:hAnsi="Georgia" w:cs="Calibri"/>
          <w:sz w:val="20"/>
          <w:szCs w:val="20"/>
        </w:rPr>
        <w:t>ț</w:t>
      </w:r>
      <w:r w:rsidR="00F11A03" w:rsidRPr="00307A4D">
        <w:rPr>
          <w:rFonts w:ascii="Georgia" w:eastAsia="TimesNewRomanPSMT" w:hAnsi="Georgia" w:cs="TimesNewRomanPSMT"/>
          <w:sz w:val="20"/>
          <w:szCs w:val="20"/>
        </w:rPr>
        <w:t>iuni (spa</w:t>
      </w:r>
      <w:r w:rsidR="00F11A03" w:rsidRPr="00307A4D">
        <w:rPr>
          <w:rFonts w:ascii="Georgia" w:eastAsia="TimesNewRomanPSMT" w:hAnsi="Georgia" w:cs="Calibri"/>
          <w:sz w:val="20"/>
          <w:szCs w:val="20"/>
        </w:rPr>
        <w:t>ț</w:t>
      </w:r>
      <w:r w:rsidR="00F11A03" w:rsidRPr="00307A4D">
        <w:rPr>
          <w:rFonts w:ascii="Georgia" w:eastAsia="TimesNewRomanPSMT" w:hAnsi="Georgia" w:cs="TimesNewRomanPSMT"/>
          <w:sz w:val="20"/>
          <w:szCs w:val="20"/>
        </w:rPr>
        <w:t>ii) amplasate în cadrul acelea</w:t>
      </w:r>
      <w:r w:rsidR="00F11A03" w:rsidRPr="00307A4D">
        <w:rPr>
          <w:rFonts w:ascii="Georgia" w:eastAsia="TimesNewRomanPSMT" w:hAnsi="Georgia" w:cs="Calibri"/>
          <w:sz w:val="20"/>
          <w:szCs w:val="20"/>
        </w:rPr>
        <w:t>ș</w:t>
      </w:r>
      <w:r w:rsidR="00F11A03" w:rsidRPr="00307A4D">
        <w:rPr>
          <w:rFonts w:ascii="Georgia" w:eastAsia="TimesNewRomanPSMT" w:hAnsi="Georgia" w:cs="TimesNewRomanPSMT"/>
          <w:sz w:val="20"/>
          <w:szCs w:val="20"/>
        </w:rPr>
        <w:t>i construc</w:t>
      </w:r>
      <w:r w:rsidR="00F11A03" w:rsidRPr="00307A4D">
        <w:rPr>
          <w:rFonts w:ascii="Georgia" w:eastAsia="TimesNewRomanPSMT" w:hAnsi="Georgia" w:cs="Calibri"/>
          <w:sz w:val="20"/>
          <w:szCs w:val="20"/>
        </w:rPr>
        <w:t>ț</w:t>
      </w:r>
      <w:r w:rsidR="00F11A03" w:rsidRPr="00307A4D">
        <w:rPr>
          <w:rFonts w:ascii="Georgia" w:eastAsia="TimesNewRomanPSMT" w:hAnsi="Georgia" w:cs="TimesNewRomanPSMT"/>
          <w:sz w:val="20"/>
          <w:szCs w:val="20"/>
        </w:rPr>
        <w:t>ii. Izolarea fonică se va realiza prin dimensionarea elementelor de construc</w:t>
      </w:r>
      <w:r w:rsidR="00F11A03" w:rsidRPr="00307A4D">
        <w:rPr>
          <w:rFonts w:ascii="Georgia" w:eastAsia="TimesNewRomanPSMT" w:hAnsi="Georgia" w:cs="Calibri"/>
          <w:sz w:val="20"/>
          <w:szCs w:val="20"/>
        </w:rPr>
        <w:t>ț</w:t>
      </w:r>
      <w:r w:rsidR="00F11A03" w:rsidRPr="00307A4D">
        <w:rPr>
          <w:rFonts w:ascii="Georgia" w:eastAsia="TimesNewRomanPSMT" w:hAnsi="Georgia" w:cs="TimesNewRomanPSMT"/>
          <w:sz w:val="20"/>
          <w:szCs w:val="20"/>
        </w:rPr>
        <w:t xml:space="preserve">ie </w:t>
      </w:r>
      <w:r w:rsidR="00F11A03" w:rsidRPr="00307A4D">
        <w:rPr>
          <w:rFonts w:ascii="Georgia" w:eastAsia="TimesNewRomanPSMT" w:hAnsi="Georgia" w:cs="Calibri"/>
          <w:sz w:val="20"/>
          <w:szCs w:val="20"/>
        </w:rPr>
        <w:t>ș</w:t>
      </w:r>
      <w:r w:rsidR="00F11A03" w:rsidRPr="00307A4D">
        <w:rPr>
          <w:rFonts w:ascii="Georgia" w:eastAsia="TimesNewRomanPSMT" w:hAnsi="Georgia" w:cs="TimesNewRomanPSMT"/>
          <w:sz w:val="20"/>
          <w:szCs w:val="20"/>
        </w:rPr>
        <w:t xml:space="preserve">i prin prevederea materialelor fonoabsorbante, conf. Ordinului OMS 119/2014, C125-2005 - Normativ privind proiectarea </w:t>
      </w:r>
      <w:r w:rsidR="00F11A03" w:rsidRPr="00307A4D">
        <w:rPr>
          <w:rFonts w:ascii="Georgia" w:eastAsia="TimesNewRomanPSMT" w:hAnsi="Georgia" w:cs="Calibri"/>
          <w:sz w:val="20"/>
          <w:szCs w:val="20"/>
        </w:rPr>
        <w:t>ș</w:t>
      </w:r>
      <w:r w:rsidR="00F11A03" w:rsidRPr="00307A4D">
        <w:rPr>
          <w:rFonts w:ascii="Georgia" w:eastAsia="TimesNewRomanPSMT" w:hAnsi="Georgia" w:cs="TimesNewRomanPSMT"/>
          <w:sz w:val="20"/>
          <w:szCs w:val="20"/>
        </w:rPr>
        <w:t>i execu</w:t>
      </w:r>
      <w:r w:rsidR="00F11A03" w:rsidRPr="00307A4D">
        <w:rPr>
          <w:rFonts w:ascii="Georgia" w:eastAsia="TimesNewRomanPSMT" w:hAnsi="Georgia" w:cs="Calibri"/>
          <w:sz w:val="20"/>
          <w:szCs w:val="20"/>
        </w:rPr>
        <w:t>ț</w:t>
      </w:r>
      <w:r w:rsidR="00F11A03" w:rsidRPr="00307A4D">
        <w:rPr>
          <w:rFonts w:ascii="Georgia" w:eastAsia="TimesNewRomanPSMT" w:hAnsi="Georgia" w:cs="TimesNewRomanPSMT"/>
          <w:sz w:val="20"/>
          <w:szCs w:val="20"/>
        </w:rPr>
        <w:t xml:space="preserve">ia măsurilor de izolare fonică </w:t>
      </w:r>
      <w:r w:rsidR="00F11A03" w:rsidRPr="00307A4D">
        <w:rPr>
          <w:rFonts w:ascii="Georgia" w:eastAsia="TimesNewRomanPSMT" w:hAnsi="Georgia" w:cs="Calibri"/>
          <w:sz w:val="20"/>
          <w:szCs w:val="20"/>
        </w:rPr>
        <w:t>ș</w:t>
      </w:r>
      <w:r w:rsidR="00F11A03" w:rsidRPr="00307A4D">
        <w:rPr>
          <w:rFonts w:ascii="Georgia" w:eastAsia="TimesNewRomanPSMT" w:hAnsi="Georgia" w:cs="TimesNewRomanPSMT"/>
          <w:sz w:val="20"/>
          <w:szCs w:val="20"/>
        </w:rPr>
        <w:t>i a tratamentelor acustice în clădiri, SR EN ISO 717-1:2000, STAS 6156-86 Acustica în construc</w:t>
      </w:r>
      <w:r w:rsidR="00F11A03" w:rsidRPr="00307A4D">
        <w:rPr>
          <w:rFonts w:ascii="Georgia" w:eastAsia="TimesNewRomanPSMT" w:hAnsi="Georgia" w:cs="Calibri"/>
          <w:sz w:val="20"/>
          <w:szCs w:val="20"/>
        </w:rPr>
        <w:t>ț</w:t>
      </w:r>
      <w:r w:rsidR="00F11A03" w:rsidRPr="00307A4D">
        <w:rPr>
          <w:rFonts w:ascii="Georgia" w:eastAsia="TimesNewRomanPSMT" w:hAnsi="Georgia" w:cs="TimesNewRomanPSMT"/>
          <w:sz w:val="20"/>
          <w:szCs w:val="20"/>
        </w:rPr>
        <w:t>ii.</w:t>
      </w:r>
    </w:p>
    <w:p w14:paraId="0065C56F" w14:textId="5462D461" w:rsidR="00F11A03" w:rsidRPr="00FF2CBB" w:rsidRDefault="00F11A03" w:rsidP="00F11A03">
      <w:pPr>
        <w:spacing w:after="0"/>
        <w:rPr>
          <w:rFonts w:ascii="Georgia" w:eastAsia="TimesNewRomanPSMT" w:hAnsi="Georgia" w:cs="TimesNewRomanPSMT"/>
          <w:sz w:val="20"/>
          <w:szCs w:val="20"/>
        </w:rPr>
      </w:pPr>
    </w:p>
    <w:p w14:paraId="288C821C" w14:textId="622FE61C" w:rsidR="0058245E" w:rsidRPr="003E2705" w:rsidRDefault="00F11A03" w:rsidP="0013740C">
      <w:pPr>
        <w:spacing w:after="0"/>
        <w:rPr>
          <w:rFonts w:ascii="Georgia" w:hAnsi="Georgia"/>
          <w:b/>
          <w:bCs/>
          <w:sz w:val="20"/>
          <w:szCs w:val="20"/>
          <w:u w:val="single"/>
        </w:rPr>
      </w:pPr>
      <w:bookmarkStart w:id="52" w:name="_Toc164788137"/>
      <w:r w:rsidRPr="003E2705">
        <w:rPr>
          <w:rFonts w:ascii="Georgia" w:hAnsi="Georgia"/>
          <w:b/>
          <w:bCs/>
          <w:sz w:val="20"/>
          <w:szCs w:val="20"/>
          <w:u w:val="single"/>
        </w:rPr>
        <w:t>Protecție la zgomotul de impact</w:t>
      </w:r>
      <w:bookmarkEnd w:id="52"/>
    </w:p>
    <w:p w14:paraId="2F243D60" w14:textId="23693782" w:rsidR="00FB511C" w:rsidRPr="003E2705" w:rsidRDefault="0058245E" w:rsidP="0058245E">
      <w:pPr>
        <w:spacing w:after="0"/>
        <w:rPr>
          <w:rFonts w:ascii="Georgia" w:eastAsia="TimesNewRomanPSMT" w:hAnsi="Georgia" w:cs="TimesNewRomanPSMT"/>
          <w:b/>
          <w:bCs/>
          <w:sz w:val="20"/>
          <w:szCs w:val="20"/>
          <w:u w:val="single"/>
        </w:rPr>
      </w:pPr>
      <w:r w:rsidRPr="003E2705">
        <w:rPr>
          <w:rFonts w:ascii="Georgia" w:eastAsia="TimesNewRomanPSMT" w:hAnsi="Georgia" w:cs="TimesNewRomanPSMT"/>
          <w:b/>
          <w:bCs/>
          <w:sz w:val="20"/>
          <w:szCs w:val="20"/>
          <w:u w:val="single"/>
        </w:rPr>
        <w:t>Surse de zgomot în perioada de execuție a proiectului</w:t>
      </w:r>
      <w:r w:rsidR="003E2705">
        <w:rPr>
          <w:rFonts w:ascii="Georgia" w:eastAsia="TimesNewRomanPSMT" w:hAnsi="Georgia" w:cs="TimesNewRomanPSMT"/>
          <w:b/>
          <w:bCs/>
          <w:sz w:val="20"/>
          <w:szCs w:val="20"/>
          <w:u w:val="single"/>
        </w:rPr>
        <w:t>:</w:t>
      </w:r>
    </w:p>
    <w:p w14:paraId="188CFC58" w14:textId="6B5616DA" w:rsidR="0058245E" w:rsidRPr="003E2705" w:rsidRDefault="0058245E" w:rsidP="0058245E">
      <w:pPr>
        <w:spacing w:after="0"/>
        <w:rPr>
          <w:rFonts w:ascii="Georgia" w:eastAsia="TimesNewRomanPSMT" w:hAnsi="Georgia" w:cs="TimesNewRomanPSMT"/>
          <w:sz w:val="20"/>
          <w:szCs w:val="20"/>
        </w:rPr>
      </w:pPr>
      <w:r w:rsidRPr="003E2705">
        <w:rPr>
          <w:rFonts w:ascii="Georgia" w:eastAsia="TimesNewRomanPSMT" w:hAnsi="Georgia" w:cs="TimesNewRomanPSMT"/>
          <w:sz w:val="20"/>
          <w:szCs w:val="20"/>
        </w:rPr>
        <w:t>•</w:t>
      </w:r>
      <w:r w:rsidRPr="003E2705">
        <w:rPr>
          <w:rFonts w:ascii="Georgia" w:eastAsia="TimesNewRomanPSMT" w:hAnsi="Georgia" w:cs="TimesNewRomanPSMT"/>
          <w:sz w:val="20"/>
          <w:szCs w:val="20"/>
        </w:rPr>
        <w:tab/>
        <w:t>pentru realizarea diferitelor categorii de lucrări (excavații săpături, umpluturi de pământ în rambleu, infrastructura și suprastructura , se folosesc o serie de utilaje tehnologice și mijloace de transport care reprezintă o sursă de zgomot în perioada de construcție;</w:t>
      </w:r>
    </w:p>
    <w:p w14:paraId="73B98CF7" w14:textId="77777777" w:rsidR="0058245E" w:rsidRPr="003E2705" w:rsidRDefault="0058245E" w:rsidP="0058245E">
      <w:pPr>
        <w:spacing w:after="0"/>
        <w:rPr>
          <w:rFonts w:ascii="Georgia" w:eastAsia="TimesNewRomanPSMT" w:hAnsi="Georgia" w:cs="TimesNewRomanPSMT"/>
          <w:sz w:val="20"/>
          <w:szCs w:val="20"/>
        </w:rPr>
      </w:pPr>
      <w:r w:rsidRPr="003E2705">
        <w:rPr>
          <w:rFonts w:ascii="Georgia" w:eastAsia="TimesNewRomanPSMT" w:hAnsi="Georgia" w:cs="TimesNewRomanPSMT"/>
          <w:sz w:val="20"/>
          <w:szCs w:val="20"/>
        </w:rPr>
        <w:t>•</w:t>
      </w:r>
      <w:r w:rsidRPr="003E2705">
        <w:rPr>
          <w:rFonts w:ascii="Georgia" w:eastAsia="TimesNewRomanPSMT" w:hAnsi="Georgia" w:cs="TimesNewRomanPSMT"/>
          <w:sz w:val="20"/>
          <w:szCs w:val="20"/>
        </w:rPr>
        <w:tab/>
        <w:t>circulația mijloacelor de transport pentru materiile prime necesare realizării lucrării, precum și traficul utilajelor de construcție din cadrul punctului de lucru;</w:t>
      </w:r>
    </w:p>
    <w:p w14:paraId="3061C722" w14:textId="77777777" w:rsidR="0058245E" w:rsidRPr="003E2705" w:rsidRDefault="0058245E" w:rsidP="0058245E">
      <w:pPr>
        <w:spacing w:after="0"/>
        <w:rPr>
          <w:rFonts w:ascii="Georgia" w:eastAsia="TimesNewRomanPSMT" w:hAnsi="Georgia" w:cs="TimesNewRomanPSMT"/>
          <w:sz w:val="20"/>
          <w:szCs w:val="20"/>
        </w:rPr>
      </w:pPr>
      <w:r w:rsidRPr="003E2705">
        <w:rPr>
          <w:rFonts w:ascii="Georgia" w:eastAsia="TimesNewRomanPSMT" w:hAnsi="Georgia" w:cs="TimesNewRomanPSMT"/>
          <w:sz w:val="20"/>
          <w:szCs w:val="20"/>
        </w:rPr>
        <w:t xml:space="preserve">Pe baza datelor privind nivelurile acustice ale utilajelor și mijloacelor de transport, se estimează că în condiții normale de funcționare, nivelele de zgomot în zona fronturilor de lucru variază între 50- 80 dB. Conform prevederilor HG 493/2006 actualizată privind Cerințele minime de securitate și sănătate referitoare la expunerea lucrătorilor la riscurile generate de zgomot, valoarea limită de expunere la zgomot este de 87 dB. </w:t>
      </w:r>
    </w:p>
    <w:p w14:paraId="3E46E8B8" w14:textId="3EBC2790" w:rsidR="0058245E" w:rsidRDefault="0058245E" w:rsidP="0058245E">
      <w:pPr>
        <w:spacing w:after="0"/>
        <w:rPr>
          <w:rFonts w:ascii="Georgia" w:eastAsia="TimesNewRomanPSMT" w:hAnsi="Georgia" w:cs="TimesNewRomanPSMT"/>
          <w:sz w:val="20"/>
          <w:szCs w:val="20"/>
        </w:rPr>
      </w:pPr>
      <w:r w:rsidRPr="003E2705">
        <w:rPr>
          <w:rFonts w:ascii="Georgia" w:eastAsia="TimesNewRomanPSMT" w:hAnsi="Georgia" w:cs="TimesNewRomanPSMT"/>
          <w:sz w:val="20"/>
          <w:szCs w:val="20"/>
        </w:rPr>
        <w:t>Referitor la vibratii nu se consideră că vor apărea niveluri de intensitate a vibraţiilor peste cele admise de legislaţia naţională în vigoare (SR 12025/1994).</w:t>
      </w:r>
    </w:p>
    <w:p w14:paraId="5346A4B1" w14:textId="77777777" w:rsidR="00014DC8" w:rsidRPr="0013740C" w:rsidRDefault="00014DC8" w:rsidP="0058245E">
      <w:pPr>
        <w:spacing w:after="0"/>
        <w:rPr>
          <w:rFonts w:ascii="Georgia" w:eastAsia="TimesNewRomanPSMT" w:hAnsi="Georgia" w:cs="TimesNewRomanPSMT"/>
          <w:sz w:val="20"/>
          <w:szCs w:val="20"/>
        </w:rPr>
      </w:pPr>
    </w:p>
    <w:p w14:paraId="415AA027" w14:textId="77777777" w:rsidR="0058245E" w:rsidRPr="003E2705" w:rsidRDefault="0058245E" w:rsidP="0058245E">
      <w:pPr>
        <w:spacing w:after="0"/>
        <w:rPr>
          <w:rFonts w:ascii="Georgia" w:eastAsia="TimesNewRomanPSMT" w:hAnsi="Georgia" w:cs="TimesNewRomanPSMT"/>
          <w:b/>
          <w:bCs/>
          <w:sz w:val="20"/>
          <w:szCs w:val="20"/>
          <w:u w:val="single"/>
        </w:rPr>
      </w:pPr>
      <w:r w:rsidRPr="003E2705">
        <w:rPr>
          <w:rFonts w:ascii="Georgia" w:eastAsia="TimesNewRomanPSMT" w:hAnsi="Georgia" w:cs="TimesNewRomanPSMT"/>
          <w:b/>
          <w:bCs/>
          <w:sz w:val="20"/>
          <w:szCs w:val="20"/>
          <w:u w:val="single"/>
        </w:rPr>
        <w:lastRenderedPageBreak/>
        <w:t>Măsuri de protecție împotriva zgomotelor și vibrațiilor în perioada de execuție a investiției</w:t>
      </w:r>
    </w:p>
    <w:p w14:paraId="4CBED2AE" w14:textId="46893B1E" w:rsidR="0058245E" w:rsidRPr="00CF635D" w:rsidRDefault="0058245E" w:rsidP="00A743A7">
      <w:pPr>
        <w:pStyle w:val="Listparagraf"/>
        <w:numPr>
          <w:ilvl w:val="0"/>
          <w:numId w:val="3"/>
        </w:numPr>
        <w:tabs>
          <w:tab w:val="left" w:pos="284"/>
        </w:tabs>
        <w:spacing w:after="0"/>
        <w:ind w:left="0" w:firstLine="0"/>
        <w:rPr>
          <w:rFonts w:ascii="Georgia" w:eastAsia="TimesNewRomanPSMT" w:hAnsi="Georgia" w:cs="TimesNewRomanPSMT"/>
          <w:sz w:val="20"/>
          <w:szCs w:val="20"/>
        </w:rPr>
      </w:pPr>
      <w:r w:rsidRPr="00CF635D">
        <w:rPr>
          <w:rFonts w:ascii="Georgia" w:eastAsia="TimesNewRomanPSMT" w:hAnsi="Georgia" w:cs="TimesNewRomanPSMT"/>
          <w:sz w:val="20"/>
          <w:szCs w:val="20"/>
        </w:rPr>
        <w:t>în vederea atenuării a zomotelor și vibrațiilor provenite de la utilajele de construcții și transport se va asigura dotarea acestora cu echipamente de reducere a zgomotului (amortizoare de zgomot performante, profil al benzii de rulare cu nivel redus de zgomot), deci utilizarea de utilaje și mijloace de transport silențioase;</w:t>
      </w:r>
    </w:p>
    <w:p w14:paraId="4FA5473C" w14:textId="442EFDEC" w:rsidR="0058245E" w:rsidRPr="00CF635D" w:rsidRDefault="0058245E" w:rsidP="00A743A7">
      <w:pPr>
        <w:pStyle w:val="Listparagraf"/>
        <w:numPr>
          <w:ilvl w:val="0"/>
          <w:numId w:val="3"/>
        </w:numPr>
        <w:tabs>
          <w:tab w:val="left" w:pos="284"/>
        </w:tabs>
        <w:spacing w:after="0"/>
        <w:ind w:left="0" w:firstLine="0"/>
        <w:rPr>
          <w:rFonts w:ascii="Georgia" w:eastAsia="TimesNewRomanPSMT" w:hAnsi="Georgia" w:cs="TimesNewRomanPSMT"/>
          <w:sz w:val="20"/>
          <w:szCs w:val="20"/>
        </w:rPr>
      </w:pPr>
      <w:r w:rsidRPr="00CF635D">
        <w:rPr>
          <w:rFonts w:ascii="Georgia" w:eastAsia="TimesNewRomanPSMT" w:hAnsi="Georgia" w:cs="TimesNewRomanPSMT"/>
          <w:sz w:val="20"/>
          <w:szCs w:val="20"/>
        </w:rPr>
        <w:t>pentru a nu depăși limitele de toleranță admise ale nivelului de zgomot, în perioada de execuție utilajele și mijloacele de transport utilizate vor fi supuse procesului de atestare tehnică;</w:t>
      </w:r>
    </w:p>
    <w:p w14:paraId="12AAA377" w14:textId="075AE2F3" w:rsidR="0058245E" w:rsidRPr="00CF635D" w:rsidRDefault="0058245E" w:rsidP="00A743A7">
      <w:pPr>
        <w:pStyle w:val="Listparagraf"/>
        <w:numPr>
          <w:ilvl w:val="0"/>
          <w:numId w:val="3"/>
        </w:numPr>
        <w:tabs>
          <w:tab w:val="left" w:pos="284"/>
        </w:tabs>
        <w:spacing w:after="0"/>
        <w:ind w:left="0" w:firstLine="0"/>
        <w:rPr>
          <w:rFonts w:ascii="Georgia" w:eastAsia="TimesNewRomanPSMT" w:hAnsi="Georgia" w:cs="TimesNewRomanPSMT"/>
          <w:sz w:val="20"/>
          <w:szCs w:val="20"/>
        </w:rPr>
      </w:pPr>
      <w:r w:rsidRPr="00CF635D">
        <w:rPr>
          <w:rFonts w:ascii="Georgia" w:eastAsia="TimesNewRomanPSMT" w:hAnsi="Georgia" w:cs="TimesNewRomanPSMT"/>
          <w:sz w:val="20"/>
          <w:szCs w:val="20"/>
        </w:rPr>
        <w:t>întreținerea și funcționarea la parametrii normali ai mijloacelor de transport și a utilajelor de construcție, precum și verificarea periodică a stării de funcționare a acestora;</w:t>
      </w:r>
    </w:p>
    <w:p w14:paraId="374DB777" w14:textId="18040F54" w:rsidR="0058245E" w:rsidRDefault="0058245E" w:rsidP="00A743A7">
      <w:pPr>
        <w:pStyle w:val="Listparagraf"/>
        <w:numPr>
          <w:ilvl w:val="0"/>
          <w:numId w:val="3"/>
        </w:numPr>
        <w:tabs>
          <w:tab w:val="left" w:pos="284"/>
        </w:tabs>
        <w:spacing w:after="0"/>
        <w:ind w:left="0" w:firstLine="0"/>
        <w:rPr>
          <w:rFonts w:ascii="Georgia" w:eastAsia="TimesNewRomanPSMT" w:hAnsi="Georgia" w:cs="TimesNewRomanPSMT"/>
          <w:sz w:val="20"/>
          <w:szCs w:val="20"/>
        </w:rPr>
      </w:pPr>
      <w:r w:rsidRPr="00CF635D">
        <w:rPr>
          <w:rFonts w:ascii="Georgia" w:eastAsia="TimesNewRomanPSMT" w:hAnsi="Georgia" w:cs="TimesNewRomanPSMT"/>
          <w:sz w:val="20"/>
          <w:szCs w:val="20"/>
        </w:rPr>
        <w:t xml:space="preserve">pentru reducerea disconfortului sonor datorat funcționării utilajelor, în perioada de execuție se recomandă ca programul de lucru să nu se desfășoare în timpul nopții, ci doar în intervalul orar 06:00- 22:00. </w:t>
      </w:r>
    </w:p>
    <w:p w14:paraId="70C6794B" w14:textId="734D4528" w:rsidR="0058245E" w:rsidRPr="00F92F7C" w:rsidRDefault="0058245E" w:rsidP="00F92F7C">
      <w:pPr>
        <w:pStyle w:val="Listparagraf"/>
        <w:spacing w:after="0"/>
        <w:ind w:left="0"/>
        <w:rPr>
          <w:rFonts w:ascii="Georgia" w:eastAsia="TimesNewRomanPSMT" w:hAnsi="Georgia" w:cs="TimesNewRomanPSMT"/>
          <w:sz w:val="20"/>
          <w:szCs w:val="20"/>
        </w:rPr>
      </w:pPr>
    </w:p>
    <w:p w14:paraId="3B8422A7" w14:textId="7EEE8E50" w:rsidR="0058245E" w:rsidRPr="00F92F7C" w:rsidRDefault="0058245E" w:rsidP="0058245E">
      <w:pPr>
        <w:spacing w:after="0"/>
        <w:rPr>
          <w:rFonts w:ascii="Georgia" w:eastAsia="TimesNewRomanPSMT" w:hAnsi="Georgia" w:cs="TimesNewRomanPSMT"/>
          <w:b/>
          <w:bCs/>
          <w:sz w:val="20"/>
          <w:szCs w:val="20"/>
          <w:u w:val="single"/>
        </w:rPr>
      </w:pPr>
      <w:r w:rsidRPr="00F92F7C">
        <w:rPr>
          <w:rFonts w:ascii="Georgia" w:eastAsia="TimesNewRomanPSMT" w:hAnsi="Georgia" w:cs="TimesNewRomanPSMT"/>
          <w:b/>
          <w:bCs/>
          <w:sz w:val="20"/>
          <w:szCs w:val="20"/>
          <w:u w:val="single"/>
        </w:rPr>
        <w:t xml:space="preserve"> Perioada de operare</w:t>
      </w:r>
    </w:p>
    <w:p w14:paraId="2C2B4D56" w14:textId="39970F79" w:rsidR="00F92F7C" w:rsidRPr="00F92F7C" w:rsidRDefault="00F92F7C" w:rsidP="00126E36">
      <w:pPr>
        <w:pStyle w:val="Listparagraf"/>
        <w:numPr>
          <w:ilvl w:val="0"/>
          <w:numId w:val="30"/>
        </w:numPr>
        <w:tabs>
          <w:tab w:val="left" w:pos="284"/>
        </w:tabs>
        <w:spacing w:after="0"/>
        <w:ind w:left="0" w:firstLine="0"/>
        <w:rPr>
          <w:rFonts w:ascii="Georgia" w:eastAsia="TimesNewRomanPSMT" w:hAnsi="Georgia" w:cs="TimesNewRomanPSMT"/>
          <w:sz w:val="20"/>
          <w:szCs w:val="20"/>
        </w:rPr>
      </w:pPr>
      <w:r w:rsidRPr="00F92F7C">
        <w:rPr>
          <w:rFonts w:ascii="Georgia" w:eastAsia="TimesNewRomanPSMT" w:hAnsi="Georgia" w:cs="TimesNewRomanPSMT"/>
          <w:sz w:val="20"/>
          <w:szCs w:val="20"/>
        </w:rPr>
        <w:t>Pentru protecția zonelor sensibile împotriva zgomotului, la sfârşitul perioadei de construcţie, se considera necesara si suficienta instituirea de restrictii conform legislatiei in vigoare. Se consideră că nu vor fi depăşite nivelurile de intensitate a vibraţiilor peste cele admise de SR 12025/1994.</w:t>
      </w:r>
    </w:p>
    <w:p w14:paraId="57323303" w14:textId="77777777" w:rsidR="0058245E" w:rsidRPr="00F92F7C" w:rsidRDefault="0058245E" w:rsidP="00126E36">
      <w:pPr>
        <w:pStyle w:val="Listparagraf"/>
        <w:numPr>
          <w:ilvl w:val="0"/>
          <w:numId w:val="30"/>
        </w:numPr>
        <w:tabs>
          <w:tab w:val="left" w:pos="284"/>
        </w:tabs>
        <w:spacing w:after="0"/>
        <w:ind w:left="0" w:firstLine="0"/>
        <w:rPr>
          <w:rFonts w:ascii="Georgia" w:eastAsia="TimesNewRomanPSMT" w:hAnsi="Georgia" w:cs="TimesNewRomanPSMT"/>
          <w:sz w:val="20"/>
          <w:szCs w:val="20"/>
        </w:rPr>
      </w:pPr>
      <w:r w:rsidRPr="00F92F7C">
        <w:rPr>
          <w:rFonts w:ascii="Georgia" w:eastAsia="TimesNewRomanPSMT" w:hAnsi="Georgia" w:cs="TimesNewRomanPSMT"/>
          <w:sz w:val="20"/>
          <w:szCs w:val="20"/>
        </w:rPr>
        <w:t>Sursele de zgomot şi vibraţii, în perioada de exploatare şi întreţinere sunt reprezentate de vehiculele aflate în circulaţie.</w:t>
      </w:r>
    </w:p>
    <w:p w14:paraId="0C65386B" w14:textId="77777777" w:rsidR="003E2705" w:rsidRPr="00F92F7C" w:rsidRDefault="003E2705" w:rsidP="00126E36">
      <w:pPr>
        <w:pStyle w:val="Listparagraf"/>
        <w:numPr>
          <w:ilvl w:val="0"/>
          <w:numId w:val="30"/>
        </w:numPr>
        <w:tabs>
          <w:tab w:val="left" w:pos="284"/>
        </w:tabs>
        <w:spacing w:after="0"/>
        <w:ind w:left="0" w:firstLine="0"/>
        <w:rPr>
          <w:rFonts w:ascii="Georgia" w:hAnsi="Georgia"/>
          <w:sz w:val="20"/>
          <w:szCs w:val="20"/>
        </w:rPr>
      </w:pPr>
      <w:r w:rsidRPr="00F92F7C">
        <w:rPr>
          <w:rFonts w:ascii="Georgia" w:hAnsi="Georgia"/>
          <w:sz w:val="20"/>
          <w:szCs w:val="20"/>
        </w:rPr>
        <w:t>Măsuri prevăzute pentru izolarea fonică a instalațiilor de încălzire și ventilare: vor fi montate racorduri elastice la conducte.</w:t>
      </w:r>
    </w:p>
    <w:p w14:paraId="076290C8" w14:textId="182802D9" w:rsidR="003E2705" w:rsidRPr="00F92F7C" w:rsidRDefault="003E2705" w:rsidP="00126E36">
      <w:pPr>
        <w:pStyle w:val="Listparagraf"/>
        <w:numPr>
          <w:ilvl w:val="0"/>
          <w:numId w:val="30"/>
        </w:numPr>
        <w:tabs>
          <w:tab w:val="left" w:pos="284"/>
        </w:tabs>
        <w:spacing w:after="0"/>
        <w:ind w:left="0" w:firstLine="0"/>
        <w:rPr>
          <w:rFonts w:ascii="Georgia" w:eastAsia="TimesNewRomanPSMT" w:hAnsi="Georgia" w:cs="TimesNewRomanPSMT"/>
          <w:sz w:val="20"/>
          <w:szCs w:val="20"/>
        </w:rPr>
      </w:pPr>
      <w:r w:rsidRPr="00F92F7C">
        <w:rPr>
          <w:rFonts w:ascii="Georgia" w:eastAsia="TimesNewRomanPSMT" w:hAnsi="Georgia" w:cs="TimesNewRomanPSMT"/>
          <w:sz w:val="20"/>
          <w:szCs w:val="20"/>
        </w:rPr>
        <w:t>Pentru limitarea zgomotului din vibra</w:t>
      </w:r>
      <w:r w:rsidRPr="00F92F7C">
        <w:rPr>
          <w:rFonts w:ascii="Georgia" w:eastAsia="TimesNewRomanPSMT" w:hAnsi="Georgia" w:cs="Calibri"/>
          <w:sz w:val="20"/>
          <w:szCs w:val="20"/>
        </w:rPr>
        <w:t>ț</w:t>
      </w:r>
      <w:r w:rsidRPr="00F92F7C">
        <w:rPr>
          <w:rFonts w:ascii="Georgia" w:eastAsia="TimesNewRomanPSMT" w:hAnsi="Georgia" w:cs="TimesNewRomanPSMT"/>
          <w:sz w:val="20"/>
          <w:szCs w:val="20"/>
        </w:rPr>
        <w:t>ii produs de utilaje în timpul func</w:t>
      </w:r>
      <w:r w:rsidRPr="00F92F7C">
        <w:rPr>
          <w:rFonts w:ascii="Georgia" w:eastAsia="TimesNewRomanPSMT" w:hAnsi="Georgia" w:cs="Calibri"/>
          <w:sz w:val="20"/>
          <w:szCs w:val="20"/>
        </w:rPr>
        <w:t>ț</w:t>
      </w:r>
      <w:r w:rsidRPr="00F92F7C">
        <w:rPr>
          <w:rFonts w:ascii="Georgia" w:eastAsia="TimesNewRomanPSMT" w:hAnsi="Georgia" w:cs="TimesNewRomanPSMT"/>
          <w:sz w:val="20"/>
          <w:szCs w:val="20"/>
        </w:rPr>
        <w:t>ionării, acestea se vor fixa pe suporturi (</w:t>
      </w:r>
      <w:r w:rsidRPr="00F92F7C">
        <w:rPr>
          <w:rFonts w:ascii="Georgia" w:eastAsia="TimesNewRomanPSMT" w:hAnsi="Georgia" w:cs="Calibri"/>
          <w:sz w:val="20"/>
          <w:szCs w:val="20"/>
        </w:rPr>
        <w:t>ș</w:t>
      </w:r>
      <w:r w:rsidRPr="00F92F7C">
        <w:rPr>
          <w:rFonts w:ascii="Georgia" w:eastAsia="TimesNewRomanPSMT" w:hAnsi="Georgia" w:cs="TimesNewRomanPSMT"/>
          <w:sz w:val="20"/>
          <w:szCs w:val="20"/>
        </w:rPr>
        <w:t>asiuri) prin intermediul unor ploturi amortizoare (elemente cauciuc etc.). Grupurile generatoare de joasă tensiune amplasate în apropierea pavilioanelor vor asigura un nivel maxim de 65 dB la 5 m distan</w:t>
      </w:r>
      <w:r w:rsidRPr="00F92F7C">
        <w:rPr>
          <w:rFonts w:ascii="Georgia" w:eastAsia="TimesNewRomanPSMT" w:hAnsi="Georgia" w:cs="Calibri"/>
          <w:sz w:val="20"/>
          <w:szCs w:val="20"/>
        </w:rPr>
        <w:t>ț</w:t>
      </w:r>
      <w:r w:rsidRPr="00F92F7C">
        <w:rPr>
          <w:rFonts w:ascii="Georgia" w:eastAsia="TimesNewRomanPSMT" w:hAnsi="Georgia" w:cs="TimesNewRomanPSMT"/>
          <w:sz w:val="20"/>
          <w:szCs w:val="20"/>
        </w:rPr>
        <w:t>ă de carcasă.</w:t>
      </w:r>
    </w:p>
    <w:p w14:paraId="1BED4B99" w14:textId="2B7A1887" w:rsidR="008E35F9" w:rsidRPr="00FF2CBB" w:rsidRDefault="008E35F9" w:rsidP="00543967">
      <w:pPr>
        <w:pStyle w:val="Subtitlu1"/>
        <w:shd w:val="clear" w:color="auto" w:fill="DEEAF6" w:themeFill="accent1" w:themeFillTint="33"/>
        <w:tabs>
          <w:tab w:val="clear" w:pos="698"/>
          <w:tab w:val="clear" w:pos="1134"/>
          <w:tab w:val="left" w:pos="284"/>
        </w:tabs>
        <w:ind w:left="284" w:firstLine="0"/>
        <w:jc w:val="both"/>
        <w:rPr>
          <w:rFonts w:ascii="Georgia" w:hAnsi="Georgia" w:cs="Arial"/>
          <w:caps w:val="0"/>
          <w:color w:val="auto"/>
          <w:sz w:val="20"/>
          <w:szCs w:val="20"/>
          <w:lang w:val="en-US"/>
        </w:rPr>
      </w:pPr>
      <w:bookmarkStart w:id="53" w:name="_Toc167817228"/>
      <w:r w:rsidRPr="00FF2CBB">
        <w:rPr>
          <w:rFonts w:ascii="Georgia" w:hAnsi="Georgia" w:cs="Arial"/>
          <w:caps w:val="0"/>
          <w:color w:val="auto"/>
          <w:sz w:val="20"/>
          <w:szCs w:val="20"/>
          <w:lang w:val="en-US"/>
        </w:rPr>
        <w:t xml:space="preserve">d) </w:t>
      </w:r>
      <w:r w:rsidRPr="00FF2CBB">
        <w:rPr>
          <w:rFonts w:ascii="Georgia" w:hAnsi="Georgia"/>
          <w:sz w:val="20"/>
          <w:szCs w:val="20"/>
        </w:rPr>
        <w:t xml:space="preserve"> </w:t>
      </w:r>
      <w:r w:rsidRPr="00FF2CBB">
        <w:rPr>
          <w:rFonts w:ascii="Georgia" w:hAnsi="Georgia" w:cs="Arial"/>
          <w:caps w:val="0"/>
          <w:color w:val="auto"/>
          <w:sz w:val="20"/>
          <w:szCs w:val="20"/>
          <w:lang w:val="en-US"/>
        </w:rPr>
        <w:t>Protecţia împotriva radiaţiilor:</w:t>
      </w:r>
      <w:bookmarkEnd w:id="53"/>
    </w:p>
    <w:p w14:paraId="3D6AFE40" w14:textId="49FAD18E" w:rsidR="00A2563B" w:rsidRPr="00FF2CBB" w:rsidRDefault="00A2563B" w:rsidP="00345934">
      <w:pPr>
        <w:tabs>
          <w:tab w:val="left" w:pos="1125"/>
        </w:tabs>
        <w:spacing w:after="0" w:line="276" w:lineRule="auto"/>
        <w:rPr>
          <w:rFonts w:ascii="Georgia" w:hAnsi="Georgia"/>
          <w:sz w:val="20"/>
          <w:szCs w:val="20"/>
        </w:rPr>
      </w:pPr>
      <w:r w:rsidRPr="00CF635D">
        <w:rPr>
          <w:rFonts w:ascii="Georgia" w:hAnsi="Georgia"/>
          <w:sz w:val="20"/>
          <w:szCs w:val="20"/>
        </w:rPr>
        <w:t xml:space="preserve">Nu sunt prevazute masuri speciale, intrucat nu sunt utilizate surse de radiatii, </w:t>
      </w:r>
      <w:r w:rsidR="0058245E" w:rsidRPr="00CF635D">
        <w:rPr>
          <w:rFonts w:ascii="Georgia" w:hAnsi="Georgia"/>
          <w:sz w:val="20"/>
          <w:szCs w:val="20"/>
        </w:rPr>
        <w:t>si nu implica riscul emiterii de radiatii.</w:t>
      </w:r>
      <w:r w:rsidR="0058245E" w:rsidRPr="00FF2CBB">
        <w:rPr>
          <w:rFonts w:ascii="Georgia" w:hAnsi="Georgia"/>
          <w:sz w:val="20"/>
          <w:szCs w:val="20"/>
        </w:rPr>
        <w:t xml:space="preserve"> </w:t>
      </w:r>
    </w:p>
    <w:p w14:paraId="6B41B1F7" w14:textId="7BA6A3B6" w:rsidR="008E35F9" w:rsidRPr="00FF2CBB" w:rsidRDefault="008E35F9" w:rsidP="00543967">
      <w:pPr>
        <w:pStyle w:val="Subtitlu1"/>
        <w:shd w:val="clear" w:color="auto" w:fill="DEEAF6" w:themeFill="accent1" w:themeFillTint="33"/>
        <w:tabs>
          <w:tab w:val="clear" w:pos="698"/>
          <w:tab w:val="clear" w:pos="1134"/>
          <w:tab w:val="left" w:pos="284"/>
        </w:tabs>
        <w:ind w:left="284" w:firstLine="0"/>
        <w:jc w:val="both"/>
        <w:rPr>
          <w:rFonts w:ascii="Georgia" w:hAnsi="Georgia" w:cs="Arial"/>
          <w:caps w:val="0"/>
          <w:color w:val="auto"/>
          <w:sz w:val="20"/>
          <w:szCs w:val="20"/>
          <w:lang w:val="en-US"/>
        </w:rPr>
      </w:pPr>
      <w:bookmarkStart w:id="54" w:name="_Toc167817229"/>
      <w:r w:rsidRPr="00FF2CBB">
        <w:rPr>
          <w:rFonts w:ascii="Georgia" w:hAnsi="Georgia" w:cs="Arial"/>
          <w:caps w:val="0"/>
          <w:color w:val="auto"/>
          <w:sz w:val="20"/>
          <w:szCs w:val="20"/>
          <w:lang w:val="en-US"/>
        </w:rPr>
        <w:t xml:space="preserve">e) </w:t>
      </w:r>
      <w:r w:rsidRPr="00FF2CBB">
        <w:rPr>
          <w:rFonts w:ascii="Georgia" w:hAnsi="Georgia"/>
          <w:sz w:val="20"/>
          <w:szCs w:val="20"/>
        </w:rPr>
        <w:t xml:space="preserve"> </w:t>
      </w:r>
      <w:r w:rsidRPr="00FF2CBB">
        <w:rPr>
          <w:rFonts w:ascii="Georgia" w:hAnsi="Georgia" w:cs="Arial"/>
          <w:caps w:val="0"/>
          <w:color w:val="auto"/>
          <w:sz w:val="20"/>
          <w:szCs w:val="20"/>
          <w:lang w:val="en-US"/>
        </w:rPr>
        <w:t>Protecţia solului şi a subsolului:</w:t>
      </w:r>
      <w:bookmarkEnd w:id="54"/>
    </w:p>
    <w:p w14:paraId="3CF00E91" w14:textId="77777777" w:rsidR="0058245E" w:rsidRPr="00322D84" w:rsidRDefault="0058245E" w:rsidP="00081A6F">
      <w:pPr>
        <w:tabs>
          <w:tab w:val="left" w:pos="567"/>
        </w:tabs>
        <w:spacing w:after="0" w:line="276" w:lineRule="auto"/>
        <w:rPr>
          <w:rFonts w:ascii="Georgia" w:hAnsi="Georgia"/>
          <w:b/>
          <w:bCs/>
          <w:sz w:val="20"/>
          <w:szCs w:val="20"/>
          <w:u w:val="single"/>
        </w:rPr>
      </w:pPr>
      <w:r w:rsidRPr="00322D84">
        <w:rPr>
          <w:rFonts w:ascii="Georgia" w:hAnsi="Georgia"/>
          <w:b/>
          <w:bCs/>
          <w:sz w:val="20"/>
          <w:szCs w:val="20"/>
          <w:u w:val="single"/>
        </w:rPr>
        <w:t>Masuri de protectie in perioada de executie a lucrarii:</w:t>
      </w:r>
    </w:p>
    <w:p w14:paraId="606BADE3" w14:textId="4C9F9365" w:rsidR="0058245E" w:rsidRPr="00322D84" w:rsidRDefault="0058245E" w:rsidP="00126E36">
      <w:pPr>
        <w:pStyle w:val="Listparagraf"/>
        <w:numPr>
          <w:ilvl w:val="0"/>
          <w:numId w:val="23"/>
        </w:numPr>
        <w:tabs>
          <w:tab w:val="left" w:pos="284"/>
        </w:tabs>
        <w:spacing w:after="0" w:line="276" w:lineRule="auto"/>
        <w:ind w:left="0" w:firstLine="0"/>
        <w:rPr>
          <w:rFonts w:ascii="Georgia" w:hAnsi="Georgia"/>
          <w:sz w:val="20"/>
          <w:szCs w:val="20"/>
        </w:rPr>
      </w:pPr>
      <w:r w:rsidRPr="00322D84">
        <w:rPr>
          <w:rFonts w:ascii="Georgia" w:hAnsi="Georgia"/>
          <w:sz w:val="20"/>
          <w:szCs w:val="20"/>
        </w:rPr>
        <w:t>se va evita poluarea solului cu carburanți, uleiuri rezultate în urma operațiilor de staționare, aprovizionare, depozitare sau alimentare cu combustibili a utilajelor și mijloacelor de transport, sau datorită funcționării defectuoase a acestora. În cazul pierderilor accidentale de produse petroliere pe sol se vor aplica materiale absorbante (rumeguș, nisip) care vor fi stocate corespunzător în recipienți speciali în vederea eliminării prin operatori autorizați;</w:t>
      </w:r>
    </w:p>
    <w:p w14:paraId="1DFAB5CF" w14:textId="0A2EC643" w:rsidR="0058245E" w:rsidRPr="00322D84" w:rsidRDefault="0058245E" w:rsidP="00126E36">
      <w:pPr>
        <w:pStyle w:val="Listparagraf"/>
        <w:numPr>
          <w:ilvl w:val="0"/>
          <w:numId w:val="23"/>
        </w:numPr>
        <w:tabs>
          <w:tab w:val="left" w:pos="284"/>
        </w:tabs>
        <w:spacing w:after="0" w:line="276" w:lineRule="auto"/>
        <w:ind w:left="0" w:firstLine="0"/>
        <w:rPr>
          <w:rFonts w:ascii="Georgia" w:hAnsi="Georgia"/>
          <w:sz w:val="20"/>
          <w:szCs w:val="20"/>
        </w:rPr>
      </w:pPr>
      <w:r w:rsidRPr="00322D84">
        <w:rPr>
          <w:rFonts w:ascii="Georgia" w:hAnsi="Georgia"/>
          <w:sz w:val="20"/>
          <w:szCs w:val="20"/>
        </w:rPr>
        <w:t>refacerea solului în zonele afectate prin depozitare de materiale, staționare de utilaje în scopul redării în circuit la categoria de folosință deținută inițial;</w:t>
      </w:r>
    </w:p>
    <w:p w14:paraId="24B4C94E" w14:textId="5769A2E5" w:rsidR="0058245E" w:rsidRPr="00322D84" w:rsidRDefault="0058245E" w:rsidP="00126E36">
      <w:pPr>
        <w:pStyle w:val="Listparagraf"/>
        <w:numPr>
          <w:ilvl w:val="0"/>
          <w:numId w:val="23"/>
        </w:numPr>
        <w:tabs>
          <w:tab w:val="left" w:pos="284"/>
        </w:tabs>
        <w:spacing w:after="0" w:line="276" w:lineRule="auto"/>
        <w:ind w:left="0" w:firstLine="0"/>
        <w:rPr>
          <w:rFonts w:ascii="Georgia" w:hAnsi="Georgia"/>
          <w:sz w:val="20"/>
          <w:szCs w:val="20"/>
        </w:rPr>
      </w:pPr>
      <w:r w:rsidRPr="00322D84">
        <w:rPr>
          <w:rFonts w:ascii="Georgia" w:hAnsi="Georgia"/>
          <w:sz w:val="20"/>
          <w:szCs w:val="20"/>
        </w:rPr>
        <w:t>colectarea selectivă a tuturor deșeurilor rezultate pe categorii, conform prevederilor HG 856/2002 privind gestionarea deșeurilor și valorificarea/ eliminarea acestora prin operatori autorizați.</w:t>
      </w:r>
    </w:p>
    <w:p w14:paraId="648C2E08" w14:textId="2A1CBF0D" w:rsidR="00887C29" w:rsidRPr="00560FFC" w:rsidRDefault="00560FFC" w:rsidP="00126E36">
      <w:pPr>
        <w:pStyle w:val="Listparagraf"/>
        <w:numPr>
          <w:ilvl w:val="0"/>
          <w:numId w:val="23"/>
        </w:numPr>
        <w:tabs>
          <w:tab w:val="left" w:pos="284"/>
        </w:tabs>
        <w:spacing w:after="0" w:line="276" w:lineRule="auto"/>
        <w:ind w:left="0" w:firstLine="0"/>
        <w:rPr>
          <w:rFonts w:ascii="Georgia" w:hAnsi="Georgia"/>
          <w:sz w:val="20"/>
          <w:szCs w:val="20"/>
        </w:rPr>
      </w:pPr>
      <w:r>
        <w:rPr>
          <w:rFonts w:ascii="Georgia" w:hAnsi="Georgia"/>
          <w:sz w:val="20"/>
          <w:szCs w:val="20"/>
        </w:rPr>
        <w:t>p</w:t>
      </w:r>
      <w:r w:rsidR="00887C29" w:rsidRPr="00560FFC">
        <w:rPr>
          <w:rFonts w:ascii="Georgia" w:hAnsi="Georgia"/>
          <w:sz w:val="20"/>
          <w:szCs w:val="20"/>
        </w:rPr>
        <w:t xml:space="preserve">ământul rezultat din săpătură va fi depozitat în apropierea accesului în şantier, dar fără să îl restricţioneze. O parte din pământul excavat poate fi folosit pentru umpluturile din jurul construcţiei cu condiţia verificării calităţii acestuia da către un laborator agrementat care va emite un buletin de calitate care să certifice că acest pământ este de calitate corespunzătoare pentru realizarea de umpluturi. Prin grija executantului, restul pămantului va fi transportat către gropi special amenajate. </w:t>
      </w:r>
    </w:p>
    <w:p w14:paraId="70CED2C8" w14:textId="4189E355" w:rsidR="00887C29" w:rsidRPr="00560FFC" w:rsidRDefault="00560FFC" w:rsidP="00126E36">
      <w:pPr>
        <w:pStyle w:val="Listparagraf"/>
        <w:numPr>
          <w:ilvl w:val="0"/>
          <w:numId w:val="23"/>
        </w:numPr>
        <w:tabs>
          <w:tab w:val="left" w:pos="284"/>
        </w:tabs>
        <w:spacing w:after="0" w:line="276" w:lineRule="auto"/>
        <w:ind w:left="0" w:firstLine="0"/>
        <w:rPr>
          <w:rFonts w:ascii="Georgia" w:hAnsi="Georgia"/>
          <w:sz w:val="20"/>
          <w:szCs w:val="20"/>
        </w:rPr>
      </w:pPr>
      <w:r>
        <w:rPr>
          <w:rFonts w:ascii="Georgia" w:hAnsi="Georgia"/>
          <w:sz w:val="20"/>
          <w:szCs w:val="20"/>
        </w:rPr>
        <w:t>m</w:t>
      </w:r>
      <w:r w:rsidR="00887C29" w:rsidRPr="00560FFC">
        <w:rPr>
          <w:rFonts w:ascii="Georgia" w:hAnsi="Georgia"/>
          <w:sz w:val="20"/>
          <w:szCs w:val="20"/>
        </w:rPr>
        <w:t>aterialele minerale rezultate în urma execuţiei (balast, piatră spartă) se vor folosi la refacerea amplasamentului. Nu se va degrada mediul natural sau amenajat prin depozitări necontrolate de deşeuri de orice fel.</w:t>
      </w:r>
    </w:p>
    <w:p w14:paraId="49792663" w14:textId="74A642F8" w:rsidR="00887C29" w:rsidRDefault="00560FFC" w:rsidP="00126E36">
      <w:pPr>
        <w:pStyle w:val="Listparagraf"/>
        <w:numPr>
          <w:ilvl w:val="0"/>
          <w:numId w:val="23"/>
        </w:numPr>
        <w:tabs>
          <w:tab w:val="left" w:pos="284"/>
        </w:tabs>
        <w:spacing w:after="0" w:line="276" w:lineRule="auto"/>
        <w:ind w:left="0" w:firstLine="0"/>
        <w:rPr>
          <w:rFonts w:ascii="Georgia" w:hAnsi="Georgia"/>
          <w:sz w:val="20"/>
          <w:szCs w:val="20"/>
        </w:rPr>
      </w:pPr>
      <w:r>
        <w:rPr>
          <w:rFonts w:ascii="Georgia" w:hAnsi="Georgia"/>
          <w:sz w:val="20"/>
          <w:szCs w:val="20"/>
        </w:rPr>
        <w:lastRenderedPageBreak/>
        <w:t>d</w:t>
      </w:r>
      <w:r w:rsidR="00887C29" w:rsidRPr="00560FFC">
        <w:rPr>
          <w:rFonts w:ascii="Georgia" w:hAnsi="Georgia"/>
          <w:sz w:val="20"/>
          <w:szCs w:val="20"/>
        </w:rPr>
        <w:t>epozitarea provizorie a pământului excavat se va face pe suprafeţe cât mai reduse. Se va dispune pământul excavat astfel încât să nu fie antrenat de ape de ploaie.</w:t>
      </w:r>
    </w:p>
    <w:p w14:paraId="17DDBAF3" w14:textId="4BF856E7" w:rsidR="00977539" w:rsidRDefault="00CF3200" w:rsidP="00BF2B26">
      <w:pPr>
        <w:pStyle w:val="Listparagraf"/>
        <w:numPr>
          <w:ilvl w:val="0"/>
          <w:numId w:val="23"/>
        </w:numPr>
        <w:tabs>
          <w:tab w:val="left" w:pos="284"/>
        </w:tabs>
        <w:ind w:left="0" w:firstLine="0"/>
        <w:jc w:val="both"/>
        <w:rPr>
          <w:rFonts w:ascii="Georgia" w:hAnsi="Georgia" w:cstheme="majorHAnsi"/>
          <w:sz w:val="20"/>
          <w:szCs w:val="20"/>
        </w:rPr>
      </w:pPr>
      <w:r>
        <w:rPr>
          <w:rFonts w:ascii="Georgia" w:hAnsi="Georgia" w:cstheme="majorHAnsi"/>
          <w:sz w:val="20"/>
          <w:szCs w:val="20"/>
        </w:rPr>
        <w:t>d</w:t>
      </w:r>
      <w:r w:rsidRPr="00CF3200">
        <w:rPr>
          <w:rFonts w:ascii="Georgia" w:hAnsi="Georgia" w:cstheme="majorHAnsi"/>
          <w:sz w:val="20"/>
          <w:szCs w:val="20"/>
        </w:rPr>
        <w:t>upă terminarea construcţiei se va realiza refacerea solului ce va consta în nivelarea terenului, aportul de pământ fertil, precum şi plantarea de plante şi arbori caracteristici zonei pe zonele rămase libere de construcţie, conform planului de situaţie.</w:t>
      </w:r>
    </w:p>
    <w:p w14:paraId="05199DAB" w14:textId="77777777" w:rsidR="00BF2B26" w:rsidRPr="00BF2B26" w:rsidRDefault="00BF2B26" w:rsidP="00BF2B26">
      <w:pPr>
        <w:pStyle w:val="Listparagraf"/>
        <w:tabs>
          <w:tab w:val="left" w:pos="284"/>
        </w:tabs>
        <w:ind w:left="0"/>
        <w:jc w:val="both"/>
        <w:rPr>
          <w:rFonts w:ascii="Georgia" w:hAnsi="Georgia" w:cstheme="majorHAnsi"/>
          <w:sz w:val="20"/>
          <w:szCs w:val="20"/>
        </w:rPr>
      </w:pPr>
    </w:p>
    <w:p w14:paraId="47C274D0" w14:textId="77777777" w:rsidR="00887C29" w:rsidRPr="000A775D" w:rsidRDefault="00887C29" w:rsidP="00887C29">
      <w:pPr>
        <w:tabs>
          <w:tab w:val="left" w:pos="426"/>
        </w:tabs>
        <w:spacing w:after="0" w:line="276" w:lineRule="auto"/>
        <w:rPr>
          <w:rFonts w:ascii="Georgia" w:hAnsi="Georgia"/>
          <w:b/>
          <w:sz w:val="20"/>
          <w:szCs w:val="20"/>
          <w:u w:val="single"/>
        </w:rPr>
      </w:pPr>
      <w:r w:rsidRPr="000A775D">
        <w:rPr>
          <w:rFonts w:ascii="Georgia" w:hAnsi="Georgia"/>
          <w:b/>
          <w:sz w:val="20"/>
          <w:szCs w:val="20"/>
          <w:u w:val="single"/>
        </w:rPr>
        <w:t>Perioada de functionare</w:t>
      </w:r>
    </w:p>
    <w:p w14:paraId="0A082908" w14:textId="36E9A87C" w:rsidR="00887C29" w:rsidRPr="00560FFC" w:rsidRDefault="00CF3200" w:rsidP="00126E36">
      <w:pPr>
        <w:pStyle w:val="Listparagraf"/>
        <w:numPr>
          <w:ilvl w:val="0"/>
          <w:numId w:val="23"/>
        </w:numPr>
        <w:tabs>
          <w:tab w:val="left" w:pos="284"/>
        </w:tabs>
        <w:spacing w:after="0" w:line="276" w:lineRule="auto"/>
        <w:ind w:left="0" w:firstLine="0"/>
        <w:rPr>
          <w:rFonts w:ascii="Georgia" w:hAnsi="Georgia"/>
          <w:sz w:val="20"/>
          <w:szCs w:val="20"/>
        </w:rPr>
      </w:pPr>
      <w:r>
        <w:rPr>
          <w:rFonts w:ascii="Georgia" w:hAnsi="Georgia"/>
          <w:sz w:val="20"/>
          <w:szCs w:val="20"/>
        </w:rPr>
        <w:t>n</w:t>
      </w:r>
      <w:r w:rsidR="00887C29" w:rsidRPr="00560FFC">
        <w:rPr>
          <w:rFonts w:ascii="Georgia" w:hAnsi="Georgia"/>
          <w:sz w:val="20"/>
          <w:szCs w:val="20"/>
        </w:rPr>
        <w:t>u sunt factori de poluare a solului in perioada de functionare a obiectivului deoarece toate lucrarile de apa –canal se vor realiza cu materiale noi, riscul de pierderi necontrolate fiind mult redus.  Pentru depozitarea temporara a materialelor periculoase si menajere s-au prevazut spatii inchise, accesibile controlat de personal autorizat.</w:t>
      </w:r>
    </w:p>
    <w:p w14:paraId="49B5170F" w14:textId="2D9AF156" w:rsidR="00887C29" w:rsidRPr="00F92F7C" w:rsidRDefault="00560FFC" w:rsidP="00126E36">
      <w:pPr>
        <w:pStyle w:val="Listparagraf"/>
        <w:numPr>
          <w:ilvl w:val="0"/>
          <w:numId w:val="23"/>
        </w:numPr>
        <w:tabs>
          <w:tab w:val="left" w:pos="284"/>
        </w:tabs>
        <w:spacing w:after="0" w:line="276" w:lineRule="auto"/>
        <w:ind w:left="0" w:firstLine="0"/>
        <w:rPr>
          <w:rFonts w:ascii="Georgia" w:hAnsi="Georgia"/>
          <w:sz w:val="20"/>
          <w:szCs w:val="20"/>
        </w:rPr>
      </w:pPr>
      <w:r w:rsidRPr="00560FFC">
        <w:rPr>
          <w:rFonts w:ascii="Georgia" w:hAnsi="Georgia"/>
          <w:sz w:val="20"/>
          <w:szCs w:val="20"/>
        </w:rPr>
        <w:t>colectarea selectivă a tuturor deșeurilor rezultate pe categorii, conform prevederilor HG 856/2002 privind gestionarea deșeurilor și valorificarea/ eliminarea acestora prin operatori autorizați</w:t>
      </w:r>
    </w:p>
    <w:p w14:paraId="35E4FAFC" w14:textId="0085E1B2" w:rsidR="00543967" w:rsidRPr="00FF2CBB" w:rsidRDefault="00454B1E" w:rsidP="00543967">
      <w:pPr>
        <w:pStyle w:val="Subtitlu1"/>
        <w:shd w:val="clear" w:color="auto" w:fill="DEEAF6" w:themeFill="accent1" w:themeFillTint="33"/>
        <w:tabs>
          <w:tab w:val="clear" w:pos="698"/>
          <w:tab w:val="clear" w:pos="1134"/>
          <w:tab w:val="left" w:pos="284"/>
        </w:tabs>
        <w:ind w:left="426" w:firstLine="0"/>
        <w:jc w:val="both"/>
        <w:rPr>
          <w:rFonts w:ascii="Georgia" w:hAnsi="Georgia" w:cs="Arial"/>
          <w:caps w:val="0"/>
          <w:color w:val="auto"/>
          <w:sz w:val="20"/>
          <w:szCs w:val="20"/>
          <w:lang w:val="en-US"/>
        </w:rPr>
      </w:pPr>
      <w:bookmarkStart w:id="55" w:name="_Toc167817230"/>
      <w:r w:rsidRPr="00FF2CBB">
        <w:rPr>
          <w:rFonts w:ascii="Georgia" w:hAnsi="Georgia" w:cs="Arial"/>
          <w:caps w:val="0"/>
          <w:color w:val="auto"/>
          <w:sz w:val="20"/>
          <w:szCs w:val="20"/>
          <w:lang w:val="en-US"/>
        </w:rPr>
        <w:t>f</w:t>
      </w:r>
      <w:r w:rsidR="00543967" w:rsidRPr="00FF2CBB">
        <w:rPr>
          <w:rFonts w:ascii="Georgia" w:hAnsi="Georgia" w:cs="Arial"/>
          <w:caps w:val="0"/>
          <w:color w:val="auto"/>
          <w:sz w:val="20"/>
          <w:szCs w:val="20"/>
          <w:lang w:val="en-US"/>
        </w:rPr>
        <w:t xml:space="preserve">) </w:t>
      </w:r>
      <w:r w:rsidR="00543967" w:rsidRPr="00FF2CBB">
        <w:rPr>
          <w:rFonts w:ascii="Georgia" w:hAnsi="Georgia"/>
          <w:sz w:val="20"/>
          <w:szCs w:val="20"/>
        </w:rPr>
        <w:t xml:space="preserve"> </w:t>
      </w:r>
      <w:r w:rsidR="00543967" w:rsidRPr="00FF2CBB">
        <w:rPr>
          <w:rFonts w:ascii="Georgia" w:hAnsi="Georgia" w:cs="Arial"/>
          <w:caps w:val="0"/>
          <w:color w:val="auto"/>
          <w:sz w:val="20"/>
          <w:szCs w:val="20"/>
          <w:lang w:val="en-US"/>
        </w:rPr>
        <w:t>Protecţia ecosistemelor terestre şi acvatice:</w:t>
      </w:r>
      <w:bookmarkEnd w:id="55"/>
    </w:p>
    <w:p w14:paraId="4D7F46E3" w14:textId="77777777" w:rsidR="002341F4" w:rsidRPr="00014DC8" w:rsidRDefault="002341F4" w:rsidP="002341F4">
      <w:pPr>
        <w:spacing w:after="0"/>
        <w:rPr>
          <w:rFonts w:ascii="Georgia" w:hAnsi="Georgia"/>
          <w:b/>
          <w:sz w:val="20"/>
          <w:szCs w:val="20"/>
          <w:lang w:val="it-IT"/>
        </w:rPr>
      </w:pPr>
      <w:r w:rsidRPr="00014DC8">
        <w:rPr>
          <w:rFonts w:ascii="Georgia" w:hAnsi="Georgia"/>
          <w:b/>
          <w:sz w:val="20"/>
          <w:szCs w:val="20"/>
          <w:lang w:val="it-IT"/>
        </w:rPr>
        <w:t xml:space="preserve">Conform punctului din </w:t>
      </w:r>
      <w:r w:rsidRPr="00014DC8">
        <w:rPr>
          <w:rFonts w:ascii="Georgia" w:eastAsia="Times New Roman" w:hAnsi="Georgia" w:cs="Times New Roman"/>
          <w:b/>
          <w:color w:val="000000"/>
          <w:sz w:val="20"/>
          <w:szCs w:val="20"/>
          <w:lang w:val="pt-BR" w:eastAsia="en-GB"/>
        </w:rPr>
        <w:t xml:space="preserve">Decizia etapei de incadrare nr.1448RP din 09.06.2020: </w:t>
      </w:r>
    </w:p>
    <w:p w14:paraId="26CF41F7" w14:textId="4E612E36" w:rsidR="002341F4" w:rsidRDefault="00014DC8" w:rsidP="00A743A7">
      <w:pPr>
        <w:pStyle w:val="Listparagraf"/>
        <w:spacing w:after="0"/>
        <w:ind w:left="0" w:firstLine="142"/>
        <w:rPr>
          <w:rFonts w:ascii="Georgia" w:hAnsi="Georgia"/>
          <w:b/>
          <w:i/>
          <w:iCs/>
          <w:sz w:val="20"/>
          <w:szCs w:val="20"/>
          <w:lang w:val="it-IT"/>
        </w:rPr>
      </w:pPr>
      <w:r w:rsidRPr="00014DC8">
        <w:rPr>
          <w:rFonts w:ascii="Georgia" w:hAnsi="Georgia"/>
          <w:b/>
          <w:i/>
          <w:iCs/>
          <w:sz w:val="20"/>
          <w:szCs w:val="20"/>
          <w:lang w:val="it-IT"/>
        </w:rPr>
        <w:t>-</w:t>
      </w:r>
      <w:r w:rsidR="002341F4" w:rsidRPr="00014DC8">
        <w:rPr>
          <w:rFonts w:ascii="Georgia" w:hAnsi="Georgia"/>
          <w:b/>
          <w:i/>
          <w:iCs/>
          <w:sz w:val="20"/>
          <w:szCs w:val="20"/>
          <w:lang w:val="it-IT"/>
        </w:rPr>
        <w:t>Respectarea prevederilor H.C.J.C. nr. 152/22.05.2013 privind stabilirea suprafetelor minime de spatii verzi si a numarului minim de arbusti, arbori, plante decorative si flori aferente</w:t>
      </w:r>
      <w:r w:rsidR="00A743A7">
        <w:rPr>
          <w:rFonts w:ascii="Georgia" w:hAnsi="Georgia"/>
          <w:b/>
          <w:i/>
          <w:iCs/>
          <w:sz w:val="20"/>
          <w:szCs w:val="20"/>
          <w:lang w:val="it-IT"/>
        </w:rPr>
        <w:t xml:space="preserve"> </w:t>
      </w:r>
      <w:r w:rsidR="002341F4" w:rsidRPr="00014DC8">
        <w:rPr>
          <w:rFonts w:ascii="Georgia" w:hAnsi="Georgia"/>
          <w:b/>
          <w:i/>
          <w:iCs/>
          <w:sz w:val="20"/>
          <w:szCs w:val="20"/>
          <w:lang w:val="it-IT"/>
        </w:rPr>
        <w:t xml:space="preserve">constructiilor realizate pe teritoriul administrativ al judetului Constanta; </w:t>
      </w:r>
    </w:p>
    <w:p w14:paraId="3617761C" w14:textId="77777777" w:rsidR="00983457" w:rsidRPr="00014DC8" w:rsidRDefault="00983457" w:rsidP="00A743A7">
      <w:pPr>
        <w:pStyle w:val="Listparagraf"/>
        <w:spacing w:after="0"/>
        <w:ind w:left="0" w:firstLine="142"/>
        <w:rPr>
          <w:rFonts w:ascii="Georgia" w:hAnsi="Georgia"/>
          <w:b/>
          <w:i/>
          <w:iCs/>
          <w:sz w:val="20"/>
          <w:szCs w:val="20"/>
          <w:lang w:val="it-IT"/>
        </w:rPr>
      </w:pPr>
    </w:p>
    <w:p w14:paraId="03E197EF" w14:textId="46C14D28" w:rsidR="00014DC8" w:rsidRPr="00014DC8" w:rsidRDefault="00014DC8" w:rsidP="00014DC8">
      <w:pPr>
        <w:pStyle w:val="Listparagraf"/>
        <w:tabs>
          <w:tab w:val="left" w:pos="284"/>
        </w:tabs>
        <w:spacing w:after="0" w:line="276" w:lineRule="auto"/>
        <w:ind w:left="0"/>
        <w:rPr>
          <w:rFonts w:ascii="Georgia" w:hAnsi="Georgia"/>
          <w:b/>
          <w:sz w:val="20"/>
          <w:szCs w:val="20"/>
        </w:rPr>
      </w:pPr>
      <w:r>
        <w:rPr>
          <w:rFonts w:ascii="Georgia" w:hAnsi="Georgia"/>
          <w:b/>
          <w:sz w:val="20"/>
          <w:szCs w:val="20"/>
        </w:rPr>
        <w:t>I</w:t>
      </w:r>
      <w:r w:rsidRPr="00014DC8">
        <w:rPr>
          <w:rFonts w:ascii="Georgia" w:hAnsi="Georgia"/>
          <w:b/>
          <w:sz w:val="20"/>
          <w:szCs w:val="20"/>
        </w:rPr>
        <w:t>dentificarea arealelor sensibile ce pot fi afectate de proiect;</w:t>
      </w:r>
    </w:p>
    <w:p w14:paraId="0C583D6E" w14:textId="50345D06" w:rsidR="002341F4" w:rsidRPr="00014DC8" w:rsidRDefault="00881FA0" w:rsidP="002677E7">
      <w:pPr>
        <w:pStyle w:val="Listparagraf"/>
        <w:numPr>
          <w:ilvl w:val="0"/>
          <w:numId w:val="3"/>
        </w:numPr>
        <w:tabs>
          <w:tab w:val="left" w:pos="284"/>
        </w:tabs>
        <w:spacing w:after="0" w:line="276" w:lineRule="auto"/>
        <w:ind w:left="0" w:firstLine="0"/>
        <w:rPr>
          <w:rFonts w:ascii="Georgia" w:hAnsi="Georgia"/>
          <w:sz w:val="20"/>
          <w:szCs w:val="20"/>
        </w:rPr>
      </w:pPr>
      <w:r w:rsidRPr="00014DC8">
        <w:rPr>
          <w:rFonts w:ascii="Georgia" w:hAnsi="Georgia"/>
          <w:sz w:val="20"/>
          <w:szCs w:val="20"/>
        </w:rPr>
        <w:t>Nu e cazul</w:t>
      </w:r>
      <w:r w:rsidR="00A6183C" w:rsidRPr="00014DC8">
        <w:rPr>
          <w:rFonts w:ascii="Georgia" w:hAnsi="Georgia"/>
          <w:sz w:val="20"/>
          <w:szCs w:val="20"/>
        </w:rPr>
        <w:t>, amplasamentul nu este localizat in</w:t>
      </w:r>
      <w:r w:rsidR="00CF635D" w:rsidRPr="00014DC8">
        <w:rPr>
          <w:rFonts w:ascii="Georgia" w:hAnsi="Georgia"/>
          <w:sz w:val="20"/>
          <w:szCs w:val="20"/>
        </w:rPr>
        <w:t xml:space="preserve"> proximitatea</w:t>
      </w:r>
      <w:r w:rsidR="00A6183C" w:rsidRPr="00014DC8">
        <w:rPr>
          <w:rFonts w:ascii="Georgia" w:hAnsi="Georgia"/>
          <w:sz w:val="20"/>
          <w:szCs w:val="20"/>
        </w:rPr>
        <w:t xml:space="preserve"> arealelor sensibile. </w:t>
      </w:r>
      <w:r w:rsidR="003612EE" w:rsidRPr="00014DC8">
        <w:rPr>
          <w:rFonts w:ascii="Georgia" w:hAnsi="Georgia"/>
          <w:sz w:val="20"/>
          <w:szCs w:val="20"/>
        </w:rPr>
        <w:t>Lucrarea nu se realizeaza in arii protejate.</w:t>
      </w:r>
    </w:p>
    <w:p w14:paraId="546123DB" w14:textId="4F716D69" w:rsidR="00AC5EED" w:rsidRPr="00014DC8" w:rsidRDefault="003612EE" w:rsidP="002677E7">
      <w:pPr>
        <w:pStyle w:val="Listparagraf"/>
        <w:numPr>
          <w:ilvl w:val="0"/>
          <w:numId w:val="3"/>
        </w:numPr>
        <w:tabs>
          <w:tab w:val="left" w:pos="284"/>
        </w:tabs>
        <w:spacing w:after="0" w:line="276" w:lineRule="auto"/>
        <w:ind w:left="0" w:firstLine="0"/>
        <w:rPr>
          <w:rFonts w:ascii="Georgia" w:hAnsi="Georgia"/>
          <w:sz w:val="20"/>
          <w:szCs w:val="20"/>
        </w:rPr>
      </w:pPr>
      <w:r w:rsidRPr="00014DC8">
        <w:rPr>
          <w:rFonts w:ascii="Georgia" w:hAnsi="Georgia"/>
          <w:sz w:val="20"/>
          <w:szCs w:val="20"/>
        </w:rPr>
        <w:t>Va exista un impact negativ mediu, temporar, de mica amploare asupra florei – suprafete verzi care vor fi dezafectate temporar, proiectul presupune i</w:t>
      </w:r>
      <w:r w:rsidR="00AC5EED" w:rsidRPr="00014DC8">
        <w:rPr>
          <w:rFonts w:ascii="Georgia" w:hAnsi="Georgia"/>
          <w:sz w:val="20"/>
          <w:szCs w:val="20"/>
        </w:rPr>
        <w:t xml:space="preserve">nsa taieri de arbori. </w:t>
      </w:r>
    </w:p>
    <w:p w14:paraId="2DA95AE8" w14:textId="77777777" w:rsidR="00AC5EED" w:rsidRPr="00014DC8" w:rsidRDefault="00AC5EED" w:rsidP="002677E7">
      <w:pPr>
        <w:pStyle w:val="Listparagraf"/>
        <w:numPr>
          <w:ilvl w:val="0"/>
          <w:numId w:val="3"/>
        </w:numPr>
        <w:tabs>
          <w:tab w:val="left" w:pos="284"/>
        </w:tabs>
        <w:spacing w:after="0" w:line="276" w:lineRule="auto"/>
        <w:ind w:left="0" w:firstLine="0"/>
        <w:rPr>
          <w:rFonts w:ascii="Georgia" w:hAnsi="Georgia"/>
          <w:sz w:val="20"/>
          <w:szCs w:val="20"/>
        </w:rPr>
      </w:pPr>
      <w:r w:rsidRPr="00014DC8">
        <w:rPr>
          <w:rFonts w:ascii="Georgia" w:hAnsi="Georgia"/>
          <w:sz w:val="20"/>
          <w:szCs w:val="20"/>
        </w:rPr>
        <w:t xml:space="preserve">A fost analizat in detaliu impactul propunerii asupra situatiei existente si a rezultat defrisarea unui numar de 187 arbori aflati in zona de interventie. </w:t>
      </w:r>
    </w:p>
    <w:p w14:paraId="551141A8" w14:textId="77777777" w:rsidR="00AC5EED" w:rsidRPr="00014DC8" w:rsidRDefault="00AC5EED" w:rsidP="002677E7">
      <w:pPr>
        <w:pStyle w:val="Listparagraf"/>
        <w:numPr>
          <w:ilvl w:val="0"/>
          <w:numId w:val="3"/>
        </w:numPr>
        <w:tabs>
          <w:tab w:val="left" w:pos="284"/>
        </w:tabs>
        <w:spacing w:after="0" w:line="276" w:lineRule="auto"/>
        <w:ind w:left="0" w:firstLine="0"/>
        <w:rPr>
          <w:rFonts w:ascii="Georgia" w:hAnsi="Georgia"/>
          <w:sz w:val="20"/>
          <w:szCs w:val="20"/>
        </w:rPr>
      </w:pPr>
      <w:r w:rsidRPr="00014DC8">
        <w:rPr>
          <w:rFonts w:ascii="Georgia" w:hAnsi="Georgia"/>
          <w:sz w:val="20"/>
          <w:szCs w:val="20"/>
        </w:rPr>
        <w:t xml:space="preserve">Se pastreaza restul de arbori existenti in amplasament. </w:t>
      </w:r>
    </w:p>
    <w:p w14:paraId="3D26484D" w14:textId="419B49CD" w:rsidR="003612EE" w:rsidRPr="00014DC8" w:rsidRDefault="00AC5EED" w:rsidP="002677E7">
      <w:pPr>
        <w:pStyle w:val="Listparagraf"/>
        <w:numPr>
          <w:ilvl w:val="0"/>
          <w:numId w:val="3"/>
        </w:numPr>
        <w:tabs>
          <w:tab w:val="left" w:pos="284"/>
        </w:tabs>
        <w:spacing w:after="0" w:line="276" w:lineRule="auto"/>
        <w:ind w:left="0" w:firstLine="0"/>
        <w:rPr>
          <w:rFonts w:ascii="Georgia" w:hAnsi="Georgia"/>
          <w:sz w:val="20"/>
          <w:szCs w:val="20"/>
        </w:rPr>
      </w:pPr>
      <w:r w:rsidRPr="00014DC8">
        <w:rPr>
          <w:rFonts w:ascii="Georgia" w:hAnsi="Georgia"/>
          <w:sz w:val="20"/>
          <w:szCs w:val="20"/>
        </w:rPr>
        <w:t>Se propune plantarea unui numar de 4</w:t>
      </w:r>
      <w:r w:rsidR="00445A68">
        <w:rPr>
          <w:rFonts w:ascii="Georgia" w:hAnsi="Georgia"/>
          <w:sz w:val="20"/>
          <w:szCs w:val="20"/>
        </w:rPr>
        <w:t xml:space="preserve">5 </w:t>
      </w:r>
      <w:r w:rsidRPr="00014DC8">
        <w:rPr>
          <w:rFonts w:ascii="Georgia" w:hAnsi="Georgia"/>
          <w:sz w:val="20"/>
          <w:szCs w:val="20"/>
        </w:rPr>
        <w:t>arbori, 119 arbusti, 655 m liniari gard viu din arbusti si insamantare gazon 5545 mp.</w:t>
      </w:r>
    </w:p>
    <w:p w14:paraId="63070681" w14:textId="00B09003" w:rsidR="00881FA0" w:rsidRDefault="003612EE" w:rsidP="002677E7">
      <w:pPr>
        <w:pStyle w:val="Listparagraf"/>
        <w:numPr>
          <w:ilvl w:val="0"/>
          <w:numId w:val="3"/>
        </w:numPr>
        <w:tabs>
          <w:tab w:val="left" w:pos="284"/>
        </w:tabs>
        <w:spacing w:after="0" w:line="276" w:lineRule="auto"/>
        <w:ind w:left="0" w:firstLine="0"/>
        <w:rPr>
          <w:rFonts w:ascii="Georgia" w:hAnsi="Georgia"/>
          <w:sz w:val="20"/>
          <w:szCs w:val="20"/>
        </w:rPr>
      </w:pPr>
      <w:r w:rsidRPr="00014DC8">
        <w:rPr>
          <w:rFonts w:ascii="Georgia" w:hAnsi="Georgia"/>
          <w:sz w:val="20"/>
          <w:szCs w:val="20"/>
        </w:rPr>
        <w:t>Datorită inexistenţei habitatelor naturale cu valoare ridicată de conservare şi a plantelor de importanţă conservativă nu există impact asupra acestora.</w:t>
      </w:r>
    </w:p>
    <w:p w14:paraId="4C064CF8" w14:textId="77777777" w:rsidR="00983457" w:rsidRPr="00014DC8" w:rsidRDefault="00983457" w:rsidP="00983457">
      <w:pPr>
        <w:pStyle w:val="Listparagraf"/>
        <w:tabs>
          <w:tab w:val="left" w:pos="284"/>
        </w:tabs>
        <w:spacing w:after="0" w:line="276" w:lineRule="auto"/>
        <w:ind w:left="0"/>
        <w:rPr>
          <w:rFonts w:ascii="Georgia" w:hAnsi="Georgia"/>
          <w:sz w:val="20"/>
          <w:szCs w:val="20"/>
        </w:rPr>
      </w:pPr>
    </w:p>
    <w:p w14:paraId="4EB12523" w14:textId="61DDA3B2" w:rsidR="00881FA0" w:rsidRPr="00014DC8" w:rsidRDefault="00014DC8" w:rsidP="00014DC8">
      <w:pPr>
        <w:tabs>
          <w:tab w:val="left" w:pos="284"/>
        </w:tabs>
        <w:spacing w:after="0" w:line="276" w:lineRule="auto"/>
        <w:rPr>
          <w:rFonts w:ascii="Georgia" w:hAnsi="Georgia"/>
          <w:b/>
          <w:sz w:val="20"/>
          <w:szCs w:val="20"/>
        </w:rPr>
      </w:pPr>
      <w:r w:rsidRPr="00014DC8">
        <w:rPr>
          <w:rFonts w:ascii="Georgia" w:hAnsi="Georgia"/>
          <w:b/>
          <w:sz w:val="20"/>
          <w:szCs w:val="20"/>
        </w:rPr>
        <w:t>L</w:t>
      </w:r>
      <w:r w:rsidR="00881FA0" w:rsidRPr="00014DC8">
        <w:rPr>
          <w:rFonts w:ascii="Georgia" w:hAnsi="Georgia"/>
          <w:b/>
          <w:sz w:val="20"/>
          <w:szCs w:val="20"/>
        </w:rPr>
        <w:t>ucrările, dotările şi măsurile pentru protecţia biodiversităţii, monumentelor naturii şi ariilor protejate.</w:t>
      </w:r>
    </w:p>
    <w:p w14:paraId="5962ED72" w14:textId="0930CFDD" w:rsidR="00881FA0" w:rsidRPr="00CF635D" w:rsidRDefault="00881FA0" w:rsidP="00CF635D">
      <w:pPr>
        <w:tabs>
          <w:tab w:val="left" w:pos="284"/>
        </w:tabs>
        <w:spacing w:after="0" w:line="276" w:lineRule="auto"/>
        <w:rPr>
          <w:rFonts w:ascii="Georgia" w:hAnsi="Georgia"/>
          <w:sz w:val="20"/>
          <w:szCs w:val="20"/>
        </w:rPr>
      </w:pPr>
      <w:r w:rsidRPr="00005490">
        <w:rPr>
          <w:rFonts w:ascii="Georgia" w:hAnsi="Georgia"/>
          <w:sz w:val="20"/>
          <w:szCs w:val="20"/>
        </w:rPr>
        <w:t>Nu e cazul</w:t>
      </w:r>
      <w:r w:rsidR="00A6183C" w:rsidRPr="00005490">
        <w:rPr>
          <w:rFonts w:ascii="Georgia" w:hAnsi="Georgia"/>
          <w:sz w:val="20"/>
          <w:szCs w:val="20"/>
        </w:rPr>
        <w:t>, amplasamentul nu este localizat in proximitatea ariilor protejate.</w:t>
      </w:r>
      <w:r w:rsidR="00A6183C" w:rsidRPr="00CF635D">
        <w:rPr>
          <w:rFonts w:ascii="Georgia" w:hAnsi="Georgia"/>
          <w:sz w:val="20"/>
          <w:szCs w:val="20"/>
        </w:rPr>
        <w:t xml:space="preserve"> </w:t>
      </w:r>
    </w:p>
    <w:p w14:paraId="3C5372B5" w14:textId="70115D4B" w:rsidR="00543967" w:rsidRPr="00FF2CBB" w:rsidRDefault="00454B1E" w:rsidP="00543967">
      <w:pPr>
        <w:pStyle w:val="Subtitlu1"/>
        <w:shd w:val="clear" w:color="auto" w:fill="DEEAF6" w:themeFill="accent1" w:themeFillTint="33"/>
        <w:tabs>
          <w:tab w:val="clear" w:pos="698"/>
          <w:tab w:val="clear" w:pos="1134"/>
          <w:tab w:val="left" w:pos="284"/>
        </w:tabs>
        <w:ind w:left="426" w:firstLine="0"/>
        <w:jc w:val="both"/>
        <w:rPr>
          <w:rFonts w:ascii="Georgia" w:hAnsi="Georgia" w:cs="Arial"/>
          <w:caps w:val="0"/>
          <w:color w:val="auto"/>
          <w:sz w:val="20"/>
          <w:szCs w:val="20"/>
          <w:lang w:val="en-US"/>
        </w:rPr>
      </w:pPr>
      <w:bookmarkStart w:id="56" w:name="_Toc167817231"/>
      <w:r w:rsidRPr="00FF2CBB">
        <w:rPr>
          <w:rFonts w:ascii="Georgia" w:hAnsi="Georgia" w:cs="Arial"/>
          <w:caps w:val="0"/>
          <w:color w:val="auto"/>
          <w:sz w:val="20"/>
          <w:szCs w:val="20"/>
          <w:lang w:val="en-US"/>
        </w:rPr>
        <w:t>g</w:t>
      </w:r>
      <w:r w:rsidR="00543967" w:rsidRPr="00FF2CBB">
        <w:rPr>
          <w:rFonts w:ascii="Georgia" w:hAnsi="Georgia" w:cs="Arial"/>
          <w:caps w:val="0"/>
          <w:color w:val="auto"/>
          <w:sz w:val="20"/>
          <w:szCs w:val="20"/>
          <w:lang w:val="en-US"/>
        </w:rPr>
        <w:t xml:space="preserve">) </w:t>
      </w:r>
      <w:r w:rsidR="00543967" w:rsidRPr="00FF2CBB">
        <w:rPr>
          <w:rFonts w:ascii="Georgia" w:hAnsi="Georgia"/>
          <w:sz w:val="20"/>
          <w:szCs w:val="20"/>
        </w:rPr>
        <w:t xml:space="preserve"> </w:t>
      </w:r>
      <w:r w:rsidR="00543967" w:rsidRPr="00FF2CBB">
        <w:rPr>
          <w:rFonts w:ascii="Georgia" w:hAnsi="Georgia" w:cs="Arial"/>
          <w:caps w:val="0"/>
          <w:color w:val="auto"/>
          <w:sz w:val="20"/>
          <w:szCs w:val="20"/>
          <w:lang w:val="en-US"/>
        </w:rPr>
        <w:t>Protecţia aşezărilor umane şi a altor obiective de interes public:</w:t>
      </w:r>
      <w:bookmarkEnd w:id="56"/>
    </w:p>
    <w:p w14:paraId="16052BCE" w14:textId="77777777" w:rsidR="001A5F0A" w:rsidRPr="00B67D1B" w:rsidRDefault="001A5F0A" w:rsidP="001A5F0A">
      <w:pPr>
        <w:pStyle w:val="Default"/>
        <w:ind w:firstLine="284"/>
        <w:rPr>
          <w:rFonts w:ascii="Georgia" w:hAnsi="Georgia"/>
          <w:color w:val="auto"/>
          <w:sz w:val="20"/>
          <w:szCs w:val="20"/>
        </w:rPr>
      </w:pPr>
      <w:r w:rsidRPr="00B67D1B">
        <w:rPr>
          <w:rFonts w:ascii="Georgia" w:hAnsi="Georgia"/>
          <w:color w:val="auto"/>
          <w:sz w:val="20"/>
          <w:szCs w:val="20"/>
        </w:rPr>
        <w:t xml:space="preserve">Imobilul este situat in intravilanul municipiului Constanta, Bulevardul 1 Mai, nr. 101, judetul Constanta. </w:t>
      </w:r>
    </w:p>
    <w:p w14:paraId="5F6E3E46" w14:textId="77777777" w:rsidR="001A5F0A" w:rsidRPr="00B67D1B" w:rsidRDefault="001A5F0A" w:rsidP="001A5F0A">
      <w:pPr>
        <w:pStyle w:val="Default"/>
        <w:ind w:firstLine="284"/>
        <w:rPr>
          <w:rFonts w:ascii="Georgia" w:hAnsi="Georgia"/>
          <w:color w:val="auto"/>
          <w:sz w:val="20"/>
          <w:szCs w:val="20"/>
        </w:rPr>
      </w:pPr>
      <w:r w:rsidRPr="00B67D1B">
        <w:rPr>
          <w:rFonts w:ascii="Georgia" w:hAnsi="Georgia"/>
          <w:color w:val="auto"/>
          <w:sz w:val="20"/>
          <w:szCs w:val="20"/>
        </w:rPr>
        <w:t xml:space="preserve">Imobilul se afla in proprietatea Statului Roman si in administrarea Ministerului Apararii Nationale, fiind compus din teren cu suprafata de </w:t>
      </w:r>
      <w:r w:rsidRPr="00B67D1B">
        <w:rPr>
          <w:rFonts w:ascii="Georgia" w:hAnsi="Georgia"/>
          <w:b/>
          <w:bCs/>
          <w:color w:val="auto"/>
          <w:sz w:val="20"/>
          <w:szCs w:val="20"/>
        </w:rPr>
        <w:t xml:space="preserve">24 467 mp </w:t>
      </w:r>
      <w:r w:rsidRPr="00B67D1B">
        <w:rPr>
          <w:rFonts w:ascii="Georgia" w:hAnsi="Georgia"/>
          <w:color w:val="auto"/>
          <w:sz w:val="20"/>
          <w:szCs w:val="20"/>
        </w:rPr>
        <w:t xml:space="preserve">si constructii, potrivit Extrasului de carte funciara pentru informare. Imobilul are Carte Funciara </w:t>
      </w:r>
      <w:r w:rsidRPr="00B67D1B">
        <w:rPr>
          <w:rFonts w:ascii="Georgia" w:hAnsi="Georgia"/>
          <w:b/>
          <w:bCs/>
          <w:color w:val="auto"/>
          <w:sz w:val="20"/>
          <w:szCs w:val="20"/>
        </w:rPr>
        <w:t xml:space="preserve">nr. 248607 </w:t>
      </w:r>
      <w:r w:rsidRPr="00B67D1B">
        <w:rPr>
          <w:rFonts w:ascii="Georgia" w:hAnsi="Georgia"/>
          <w:color w:val="auto"/>
          <w:sz w:val="20"/>
          <w:szCs w:val="20"/>
        </w:rPr>
        <w:t xml:space="preserve">Constanta si nr. Cadastral </w:t>
      </w:r>
      <w:r w:rsidRPr="00B67D1B">
        <w:rPr>
          <w:rFonts w:ascii="Georgia" w:hAnsi="Georgia"/>
          <w:b/>
          <w:bCs/>
          <w:color w:val="auto"/>
          <w:sz w:val="20"/>
          <w:szCs w:val="20"/>
        </w:rPr>
        <w:t xml:space="preserve">248607. </w:t>
      </w:r>
    </w:p>
    <w:p w14:paraId="7E06E3C5" w14:textId="168DE2E6" w:rsidR="001A5F0A" w:rsidRDefault="001A5F0A" w:rsidP="001A5F0A">
      <w:pPr>
        <w:pStyle w:val="Default"/>
        <w:ind w:firstLine="284"/>
        <w:rPr>
          <w:rFonts w:ascii="Georgia" w:hAnsi="Georgia"/>
          <w:color w:val="auto"/>
          <w:sz w:val="20"/>
          <w:szCs w:val="20"/>
        </w:rPr>
      </w:pPr>
      <w:r w:rsidRPr="00B67D1B">
        <w:rPr>
          <w:rFonts w:ascii="Georgia" w:hAnsi="Georgia"/>
          <w:color w:val="auto"/>
          <w:sz w:val="20"/>
          <w:szCs w:val="20"/>
        </w:rPr>
        <w:t xml:space="preserve">Imobilul este situat in </w:t>
      </w:r>
      <w:r w:rsidRPr="00B67D1B">
        <w:rPr>
          <w:rFonts w:ascii="Georgia" w:hAnsi="Georgia"/>
          <w:b/>
          <w:bCs/>
          <w:color w:val="auto"/>
          <w:sz w:val="20"/>
          <w:szCs w:val="20"/>
        </w:rPr>
        <w:t xml:space="preserve">vecinatatea </w:t>
      </w:r>
      <w:r w:rsidRPr="00B67D1B">
        <w:rPr>
          <w:rFonts w:ascii="Georgia" w:hAnsi="Georgia"/>
          <w:color w:val="auto"/>
          <w:sz w:val="20"/>
          <w:szCs w:val="20"/>
        </w:rPr>
        <w:t xml:space="preserve">urmatoarelor situri arheologice, precizate in Repertoriul Arhelogic National (RAN): Necropolele cetatii Tomis de la Constanta cod RAN 60428.16, sit precizat si in Lista monumentelor istorice </w:t>
      </w:r>
      <w:r w:rsidRPr="00B67D1B">
        <w:rPr>
          <w:rFonts w:ascii="Georgia" w:hAnsi="Georgia"/>
          <w:color w:val="auto"/>
          <w:sz w:val="20"/>
          <w:szCs w:val="20"/>
        </w:rPr>
        <w:lastRenderedPageBreak/>
        <w:t xml:space="preserve">(LMI) pentru judetul Constanta, avand cod LMI CT-I-s-A-02555. Situl arheologic de langa castrul Schuchhardt, Cod RAN 60428.43. </w:t>
      </w:r>
    </w:p>
    <w:p w14:paraId="5C465A15" w14:textId="77777777" w:rsidR="000A775D" w:rsidRDefault="000A775D" w:rsidP="001A5F0A">
      <w:pPr>
        <w:pStyle w:val="Default"/>
        <w:ind w:firstLine="284"/>
        <w:rPr>
          <w:rFonts w:ascii="Georgia" w:hAnsi="Georgia"/>
          <w:color w:val="auto"/>
          <w:sz w:val="20"/>
          <w:szCs w:val="20"/>
        </w:rPr>
      </w:pPr>
    </w:p>
    <w:p w14:paraId="183143FD" w14:textId="77777777" w:rsidR="003612EE" w:rsidRPr="00A517E6" w:rsidRDefault="003612EE" w:rsidP="003612EE">
      <w:pPr>
        <w:pStyle w:val="Default"/>
        <w:ind w:firstLine="284"/>
        <w:rPr>
          <w:rFonts w:ascii="Georgia" w:hAnsi="Georgia"/>
          <w:b/>
          <w:color w:val="auto"/>
          <w:sz w:val="20"/>
          <w:szCs w:val="20"/>
          <w:u w:val="single"/>
        </w:rPr>
      </w:pPr>
      <w:r w:rsidRPr="00A517E6">
        <w:rPr>
          <w:rFonts w:ascii="Georgia" w:hAnsi="Georgia"/>
          <w:b/>
          <w:color w:val="auto"/>
          <w:sz w:val="20"/>
          <w:szCs w:val="20"/>
          <w:u w:val="single"/>
        </w:rPr>
        <w:t>Perioada de constructie</w:t>
      </w:r>
    </w:p>
    <w:p w14:paraId="350A0565" w14:textId="2EF6FDDF" w:rsidR="003612EE" w:rsidRPr="003612EE" w:rsidRDefault="003612EE" w:rsidP="003612EE">
      <w:pPr>
        <w:pStyle w:val="Default"/>
        <w:ind w:firstLine="284"/>
        <w:rPr>
          <w:rFonts w:ascii="Georgia" w:hAnsi="Georgia"/>
          <w:color w:val="auto"/>
          <w:sz w:val="20"/>
          <w:szCs w:val="20"/>
        </w:rPr>
      </w:pPr>
      <w:r w:rsidRPr="003612EE">
        <w:rPr>
          <w:rFonts w:ascii="Georgia" w:hAnsi="Georgia"/>
          <w:color w:val="auto"/>
          <w:sz w:val="20"/>
          <w:szCs w:val="20"/>
        </w:rPr>
        <w:t>Nu sunt obiective de interes public sau asezari umane care sa fie direct afectate de catre lucrare. Va exista un impact negativ, de scurta durata, in perioada de executie prin zgomotul produs de realizarea lucrarilor de constructii. Caile de circulatie auto nu se vor ingusta.</w:t>
      </w:r>
      <w:r>
        <w:rPr>
          <w:rFonts w:ascii="Georgia" w:hAnsi="Georgia"/>
          <w:color w:val="auto"/>
          <w:sz w:val="20"/>
          <w:szCs w:val="20"/>
        </w:rPr>
        <w:t xml:space="preserve"> Conform Avizului de la Ministerul Culturii, in perioada executiei se va realiza supraveghere arheol</w:t>
      </w:r>
      <w:r w:rsidR="00014DC8">
        <w:rPr>
          <w:rFonts w:ascii="Georgia" w:hAnsi="Georgia"/>
          <w:color w:val="auto"/>
          <w:sz w:val="20"/>
          <w:szCs w:val="20"/>
        </w:rPr>
        <w:t>ogica si cercetare arheologica.</w:t>
      </w:r>
    </w:p>
    <w:p w14:paraId="5C7DCE47" w14:textId="77777777" w:rsidR="003612EE" w:rsidRPr="003612EE" w:rsidRDefault="003612EE" w:rsidP="003612EE">
      <w:pPr>
        <w:pStyle w:val="Default"/>
        <w:ind w:firstLine="284"/>
        <w:rPr>
          <w:rFonts w:ascii="Georgia" w:hAnsi="Georgia"/>
          <w:b/>
          <w:color w:val="auto"/>
          <w:sz w:val="20"/>
          <w:szCs w:val="20"/>
        </w:rPr>
      </w:pPr>
    </w:p>
    <w:p w14:paraId="615F6AC8" w14:textId="77777777" w:rsidR="003612EE" w:rsidRPr="00A517E6" w:rsidRDefault="003612EE" w:rsidP="003612EE">
      <w:pPr>
        <w:pStyle w:val="Default"/>
        <w:ind w:firstLine="284"/>
        <w:rPr>
          <w:rFonts w:ascii="Georgia" w:hAnsi="Georgia"/>
          <w:b/>
          <w:color w:val="auto"/>
          <w:sz w:val="20"/>
          <w:szCs w:val="20"/>
          <w:u w:val="single"/>
        </w:rPr>
      </w:pPr>
      <w:r w:rsidRPr="00A517E6">
        <w:rPr>
          <w:rFonts w:ascii="Georgia" w:hAnsi="Georgia"/>
          <w:b/>
          <w:color w:val="auto"/>
          <w:sz w:val="20"/>
          <w:szCs w:val="20"/>
          <w:u w:val="single"/>
        </w:rPr>
        <w:t>Perioada de functionare</w:t>
      </w:r>
    </w:p>
    <w:p w14:paraId="31361C1E" w14:textId="5E240494" w:rsidR="003612EE" w:rsidRPr="00B67D1B" w:rsidRDefault="003612EE" w:rsidP="00CF3200">
      <w:pPr>
        <w:pStyle w:val="Default"/>
        <w:ind w:firstLine="284"/>
        <w:rPr>
          <w:rFonts w:ascii="Georgia" w:hAnsi="Georgia"/>
          <w:color w:val="auto"/>
          <w:sz w:val="20"/>
          <w:szCs w:val="20"/>
        </w:rPr>
      </w:pPr>
      <w:r w:rsidRPr="003612EE">
        <w:rPr>
          <w:rFonts w:ascii="Georgia" w:hAnsi="Georgia"/>
          <w:color w:val="auto"/>
          <w:sz w:val="20"/>
          <w:szCs w:val="20"/>
        </w:rPr>
        <w:t>Prin realizarea lucrărilor proiectate, nu va fi afectata comunitatea. Se poate aprecia realizarea prezentei investitii nu va avea efecte negative asupra zonei.</w:t>
      </w:r>
    </w:p>
    <w:p w14:paraId="5BA0FB6E" w14:textId="39F11D58" w:rsidR="003103F7" w:rsidRPr="00F94B9F" w:rsidRDefault="00454B1E" w:rsidP="0013740C">
      <w:pPr>
        <w:pStyle w:val="Subtitlu1"/>
        <w:shd w:val="clear" w:color="auto" w:fill="DEEAF6" w:themeFill="accent1" w:themeFillTint="33"/>
        <w:tabs>
          <w:tab w:val="clear" w:pos="698"/>
          <w:tab w:val="clear" w:pos="1134"/>
          <w:tab w:val="left" w:pos="426"/>
          <w:tab w:val="left" w:pos="709"/>
        </w:tabs>
        <w:spacing w:after="0"/>
        <w:ind w:left="426" w:firstLine="0"/>
        <w:jc w:val="both"/>
        <w:rPr>
          <w:rFonts w:ascii="Georgia" w:hAnsi="Georgia" w:cs="Arial"/>
          <w:caps w:val="0"/>
          <w:color w:val="auto"/>
          <w:sz w:val="20"/>
          <w:szCs w:val="20"/>
          <w:lang w:val="en-US"/>
        </w:rPr>
      </w:pPr>
      <w:bookmarkStart w:id="57" w:name="_Toc167817232"/>
      <w:r w:rsidRPr="00B67D1B">
        <w:rPr>
          <w:rFonts w:ascii="Georgia" w:hAnsi="Georgia" w:cs="Arial"/>
          <w:caps w:val="0"/>
          <w:color w:val="auto"/>
          <w:sz w:val="20"/>
          <w:szCs w:val="20"/>
          <w:lang w:val="en-US"/>
        </w:rPr>
        <w:t>h</w:t>
      </w:r>
      <w:r w:rsidR="003103F7" w:rsidRPr="00B67D1B">
        <w:rPr>
          <w:rFonts w:ascii="Georgia" w:hAnsi="Georgia" w:cs="Arial"/>
          <w:caps w:val="0"/>
          <w:color w:val="auto"/>
          <w:sz w:val="20"/>
          <w:szCs w:val="20"/>
          <w:lang w:val="en-US"/>
        </w:rPr>
        <w:t xml:space="preserve">) </w:t>
      </w:r>
      <w:r w:rsidR="003103F7" w:rsidRPr="00B67D1B">
        <w:rPr>
          <w:rFonts w:ascii="Georgia" w:hAnsi="Georgia"/>
          <w:sz w:val="20"/>
          <w:szCs w:val="20"/>
        </w:rPr>
        <w:t xml:space="preserve"> </w:t>
      </w:r>
      <w:r w:rsidR="003103F7" w:rsidRPr="00B67D1B">
        <w:rPr>
          <w:rFonts w:ascii="Georgia" w:hAnsi="Georgia" w:cs="Arial"/>
          <w:caps w:val="0"/>
          <w:color w:val="auto"/>
          <w:sz w:val="20"/>
          <w:szCs w:val="20"/>
          <w:lang w:val="en-US"/>
        </w:rPr>
        <w:t>Prevenirea</w:t>
      </w:r>
      <w:r w:rsidR="003103F7" w:rsidRPr="00F94B9F">
        <w:rPr>
          <w:rFonts w:ascii="Georgia" w:hAnsi="Georgia" w:cs="Arial"/>
          <w:caps w:val="0"/>
          <w:color w:val="auto"/>
          <w:sz w:val="20"/>
          <w:szCs w:val="20"/>
          <w:lang w:val="en-US"/>
        </w:rPr>
        <w:t xml:space="preserve"> și gestionarea deșeurilor generate pe amplasament în timpul realizării proiectului/în timpul exploatării:</w:t>
      </w:r>
      <w:bookmarkEnd w:id="57"/>
    </w:p>
    <w:p w14:paraId="2B3E6B23" w14:textId="77777777" w:rsidR="00637688" w:rsidRPr="00637688" w:rsidRDefault="00637688" w:rsidP="00637688">
      <w:pPr>
        <w:tabs>
          <w:tab w:val="left" w:pos="426"/>
        </w:tabs>
        <w:spacing w:after="0" w:line="276" w:lineRule="auto"/>
        <w:rPr>
          <w:rFonts w:ascii="Georgia" w:hAnsi="Georgia"/>
          <w:b/>
          <w:sz w:val="20"/>
          <w:szCs w:val="20"/>
        </w:rPr>
      </w:pPr>
    </w:p>
    <w:p w14:paraId="68DF476B" w14:textId="69BB75EB" w:rsidR="00637688" w:rsidRPr="00A517E6" w:rsidRDefault="00637688" w:rsidP="00637688">
      <w:pPr>
        <w:tabs>
          <w:tab w:val="left" w:pos="426"/>
        </w:tabs>
        <w:spacing w:after="0" w:line="276" w:lineRule="auto"/>
        <w:rPr>
          <w:rFonts w:ascii="Georgia" w:hAnsi="Georgia"/>
          <w:b/>
          <w:sz w:val="20"/>
          <w:szCs w:val="20"/>
          <w:u w:val="single"/>
        </w:rPr>
      </w:pPr>
      <w:r w:rsidRPr="00A517E6">
        <w:rPr>
          <w:rFonts w:ascii="Georgia" w:hAnsi="Georgia"/>
          <w:b/>
          <w:sz w:val="20"/>
          <w:szCs w:val="20"/>
          <w:u w:val="single"/>
        </w:rPr>
        <w:t>Perioada de constructi</w:t>
      </w:r>
      <w:r w:rsidR="003612EE" w:rsidRPr="00A517E6">
        <w:rPr>
          <w:rFonts w:ascii="Georgia" w:hAnsi="Georgia"/>
          <w:b/>
          <w:sz w:val="20"/>
          <w:szCs w:val="20"/>
          <w:u w:val="single"/>
        </w:rPr>
        <w:t>e</w:t>
      </w:r>
    </w:p>
    <w:p w14:paraId="58C3BBB8" w14:textId="77777777" w:rsidR="00637688" w:rsidRPr="007E79E3" w:rsidRDefault="00637688" w:rsidP="00126E36">
      <w:pPr>
        <w:pStyle w:val="Listparagraf"/>
        <w:numPr>
          <w:ilvl w:val="0"/>
          <w:numId w:val="36"/>
        </w:numPr>
        <w:tabs>
          <w:tab w:val="left" w:pos="0"/>
          <w:tab w:val="left" w:pos="426"/>
        </w:tabs>
        <w:spacing w:after="0" w:line="276" w:lineRule="auto"/>
        <w:ind w:left="0" w:firstLine="0"/>
        <w:rPr>
          <w:rFonts w:ascii="Georgia" w:hAnsi="Georgia"/>
          <w:sz w:val="20"/>
          <w:szCs w:val="20"/>
        </w:rPr>
      </w:pPr>
      <w:r w:rsidRPr="007E79E3">
        <w:rPr>
          <w:rFonts w:ascii="Georgia" w:hAnsi="Georgia"/>
          <w:sz w:val="20"/>
          <w:szCs w:val="20"/>
        </w:rPr>
        <w:t>În timpul execuţiei, deşeurile se vor depozita separat pe categorii: hârtie, plastic, metale, în recipienţi sau containere destinate colectării acestora. Aceste containere vor fi amplasate pe o platformă pentru colectarea deşeurilor rezulate din constrcuţie.</w:t>
      </w:r>
    </w:p>
    <w:p w14:paraId="34F0A854" w14:textId="0C80830C" w:rsidR="00637688" w:rsidRPr="007E79E3" w:rsidRDefault="00637688" w:rsidP="00126E36">
      <w:pPr>
        <w:pStyle w:val="Listparagraf"/>
        <w:numPr>
          <w:ilvl w:val="0"/>
          <w:numId w:val="36"/>
        </w:numPr>
        <w:tabs>
          <w:tab w:val="left" w:pos="0"/>
          <w:tab w:val="left" w:pos="426"/>
        </w:tabs>
        <w:spacing w:after="0" w:line="276" w:lineRule="auto"/>
        <w:ind w:left="0" w:firstLine="0"/>
        <w:rPr>
          <w:rFonts w:ascii="Georgia" w:hAnsi="Georgia"/>
          <w:sz w:val="20"/>
          <w:szCs w:val="20"/>
        </w:rPr>
      </w:pPr>
      <w:r w:rsidRPr="007E79E3">
        <w:rPr>
          <w:rFonts w:ascii="Georgia" w:hAnsi="Georgia"/>
          <w:sz w:val="20"/>
          <w:szCs w:val="20"/>
        </w:rPr>
        <w:t>Pământul rezultat din săpătură va fi depozitat în apropierea accesului în şantier, dar fără să îl restricţioneze. O parte din pământul excavat poate fi folosit pentru umpluturile din jurul construcţiei cu condiţia verificării calităţii acestuia da către un laborator agrementat care va emite un buletin de calitate care să certifice că acest pământ este de calitate corespunzătoare pentru realizarea de umpluturi. Prin grija executantului, restul păm</w:t>
      </w:r>
      <w:r w:rsidR="003612EE" w:rsidRPr="007E79E3">
        <w:rPr>
          <w:rFonts w:ascii="Georgia" w:hAnsi="Georgia"/>
          <w:sz w:val="20"/>
          <w:szCs w:val="20"/>
        </w:rPr>
        <w:t>a</w:t>
      </w:r>
      <w:r w:rsidRPr="007E79E3">
        <w:rPr>
          <w:rFonts w:ascii="Georgia" w:hAnsi="Georgia"/>
          <w:sz w:val="20"/>
          <w:szCs w:val="20"/>
        </w:rPr>
        <w:t xml:space="preserve">ntului va fi transportat către gropi special amenajate. </w:t>
      </w:r>
    </w:p>
    <w:p w14:paraId="7A7ED17A" w14:textId="77777777" w:rsidR="003612EE" w:rsidRPr="007E79E3" w:rsidRDefault="003612EE" w:rsidP="00126E36">
      <w:pPr>
        <w:pStyle w:val="Listparagraf"/>
        <w:numPr>
          <w:ilvl w:val="0"/>
          <w:numId w:val="36"/>
        </w:numPr>
        <w:tabs>
          <w:tab w:val="left" w:pos="0"/>
          <w:tab w:val="left" w:pos="426"/>
        </w:tabs>
        <w:spacing w:after="0" w:line="276" w:lineRule="auto"/>
        <w:ind w:left="0" w:firstLine="0"/>
        <w:rPr>
          <w:rFonts w:ascii="Georgia" w:hAnsi="Georgia"/>
          <w:sz w:val="20"/>
          <w:szCs w:val="20"/>
        </w:rPr>
      </w:pPr>
      <w:r w:rsidRPr="007E79E3">
        <w:rPr>
          <w:rFonts w:ascii="Georgia" w:hAnsi="Georgia"/>
          <w:sz w:val="20"/>
          <w:szCs w:val="20"/>
        </w:rPr>
        <w:t>Materialele minerale rezultate în urma execuţiei (balast, piatră spartă) se vor folosi la refacerea amplasamentului. Nu se va degrada mediul natural sau amenajat prin depozitări necontrolate de deşeuri de orice fel.</w:t>
      </w:r>
    </w:p>
    <w:p w14:paraId="04C4A1FF" w14:textId="325CAE8E" w:rsidR="00637688" w:rsidRDefault="003612EE" w:rsidP="00126E36">
      <w:pPr>
        <w:pStyle w:val="Listparagraf"/>
        <w:numPr>
          <w:ilvl w:val="0"/>
          <w:numId w:val="36"/>
        </w:numPr>
        <w:tabs>
          <w:tab w:val="left" w:pos="0"/>
          <w:tab w:val="left" w:pos="426"/>
        </w:tabs>
        <w:spacing w:after="0" w:line="276" w:lineRule="auto"/>
        <w:ind w:left="0" w:firstLine="0"/>
        <w:rPr>
          <w:rFonts w:ascii="Georgia" w:hAnsi="Georgia"/>
          <w:sz w:val="20"/>
          <w:szCs w:val="20"/>
        </w:rPr>
      </w:pPr>
      <w:r w:rsidRPr="007E79E3">
        <w:rPr>
          <w:rFonts w:ascii="Georgia" w:hAnsi="Georgia"/>
          <w:sz w:val="20"/>
          <w:szCs w:val="20"/>
        </w:rPr>
        <w:t>Depozitarea provizorie a pământului excavat se va face pe suprafeţe cât mai reduse. Se va dispune pământul excavat astfel încât să nu fie antrenat de ape de ploaie.</w:t>
      </w:r>
    </w:p>
    <w:p w14:paraId="64747F08" w14:textId="77777777" w:rsidR="00A517E6" w:rsidRPr="00A517E6" w:rsidRDefault="00A517E6" w:rsidP="00A517E6">
      <w:pPr>
        <w:pStyle w:val="Listparagraf"/>
        <w:tabs>
          <w:tab w:val="left" w:pos="0"/>
          <w:tab w:val="left" w:pos="426"/>
        </w:tabs>
        <w:spacing w:after="0" w:line="276" w:lineRule="auto"/>
        <w:ind w:left="0"/>
        <w:rPr>
          <w:rFonts w:ascii="Georgia" w:hAnsi="Georgia"/>
          <w:sz w:val="20"/>
          <w:szCs w:val="20"/>
          <w:u w:val="single"/>
        </w:rPr>
      </w:pPr>
    </w:p>
    <w:p w14:paraId="7597EF51" w14:textId="7DC69655" w:rsidR="00637688" w:rsidRPr="00A517E6" w:rsidRDefault="00637688" w:rsidP="00637688">
      <w:pPr>
        <w:tabs>
          <w:tab w:val="left" w:pos="426"/>
        </w:tabs>
        <w:spacing w:after="0" w:line="276" w:lineRule="auto"/>
        <w:rPr>
          <w:rFonts w:ascii="Georgia" w:hAnsi="Georgia"/>
          <w:b/>
          <w:sz w:val="20"/>
          <w:szCs w:val="20"/>
          <w:u w:val="single"/>
        </w:rPr>
      </w:pPr>
      <w:r w:rsidRPr="00A517E6">
        <w:rPr>
          <w:rFonts w:ascii="Georgia" w:hAnsi="Georgia"/>
          <w:b/>
          <w:sz w:val="20"/>
          <w:szCs w:val="20"/>
          <w:u w:val="single"/>
        </w:rPr>
        <w:t>Perioada de functionare</w:t>
      </w:r>
    </w:p>
    <w:p w14:paraId="4C36AC49" w14:textId="77777777" w:rsidR="00637688" w:rsidRDefault="00637688" w:rsidP="00126E36">
      <w:pPr>
        <w:pStyle w:val="Listparagraf"/>
        <w:numPr>
          <w:ilvl w:val="0"/>
          <w:numId w:val="28"/>
        </w:numPr>
        <w:tabs>
          <w:tab w:val="left" w:pos="426"/>
        </w:tabs>
        <w:spacing w:after="0" w:line="276" w:lineRule="auto"/>
        <w:ind w:left="0" w:firstLine="0"/>
        <w:rPr>
          <w:rFonts w:ascii="Georgia" w:hAnsi="Georgia"/>
          <w:sz w:val="20"/>
          <w:szCs w:val="20"/>
        </w:rPr>
      </w:pPr>
      <w:r w:rsidRPr="00CF3200">
        <w:rPr>
          <w:rFonts w:ascii="Georgia" w:hAnsi="Georgia"/>
          <w:sz w:val="20"/>
          <w:szCs w:val="20"/>
        </w:rPr>
        <w:t>Nu sunt factori de poluare a solului in perioada de functionare a obiectivului deoarece toate lucrarile de apa –canal se vor realiza cu materiale noi, riscul de pierderi necontrolate fiind mult redus.  Pentru depozitarea temporara a materialelor periculoase si menajere s-au prevazut spatii inchise, accesibile controlat de personal autorizat.</w:t>
      </w:r>
    </w:p>
    <w:p w14:paraId="27CABE1D" w14:textId="77777777" w:rsidR="00A517E6" w:rsidRPr="00A517E6" w:rsidRDefault="00A517E6" w:rsidP="00A517E6">
      <w:pPr>
        <w:tabs>
          <w:tab w:val="left" w:pos="426"/>
        </w:tabs>
        <w:spacing w:after="0" w:line="276" w:lineRule="auto"/>
        <w:rPr>
          <w:rFonts w:ascii="Georgia" w:hAnsi="Georgia"/>
          <w:sz w:val="20"/>
          <w:szCs w:val="20"/>
        </w:rPr>
      </w:pPr>
    </w:p>
    <w:p w14:paraId="687C4E00" w14:textId="77777777" w:rsidR="00637688" w:rsidRPr="00A517E6" w:rsidRDefault="00637688" w:rsidP="00637688">
      <w:pPr>
        <w:tabs>
          <w:tab w:val="left" w:pos="426"/>
        </w:tabs>
        <w:spacing w:after="0" w:line="276" w:lineRule="auto"/>
        <w:rPr>
          <w:rFonts w:ascii="Georgia" w:hAnsi="Georgia"/>
          <w:b/>
          <w:sz w:val="20"/>
          <w:szCs w:val="20"/>
          <w:u w:val="single"/>
        </w:rPr>
      </w:pPr>
      <w:r w:rsidRPr="00A517E6">
        <w:rPr>
          <w:rFonts w:ascii="Georgia" w:hAnsi="Georgia"/>
          <w:b/>
          <w:sz w:val="20"/>
          <w:szCs w:val="20"/>
          <w:u w:val="single"/>
        </w:rPr>
        <w:t>Modul de gospodărire a deşeurilor</w:t>
      </w:r>
    </w:p>
    <w:p w14:paraId="5A0BE7F4" w14:textId="3B677690" w:rsidR="00637688" w:rsidRPr="00637688" w:rsidRDefault="00637688" w:rsidP="003612EE">
      <w:pPr>
        <w:tabs>
          <w:tab w:val="left" w:pos="426"/>
        </w:tabs>
        <w:spacing w:after="0" w:line="276" w:lineRule="auto"/>
        <w:rPr>
          <w:rFonts w:ascii="Georgia" w:hAnsi="Georgia"/>
          <w:sz w:val="20"/>
          <w:szCs w:val="20"/>
        </w:rPr>
      </w:pPr>
      <w:r w:rsidRPr="00637688">
        <w:rPr>
          <w:rFonts w:ascii="Georgia" w:hAnsi="Georgia"/>
          <w:sz w:val="20"/>
          <w:szCs w:val="20"/>
        </w:rPr>
        <w:t xml:space="preserve">Deşeurile vor fi colectate în containere speciale şi colectate periodic de către operatorul local de salubritate. </w:t>
      </w:r>
    </w:p>
    <w:p w14:paraId="23999F96" w14:textId="0CDC7C0A" w:rsidR="00637688" w:rsidRPr="00F94B9F" w:rsidRDefault="00637688" w:rsidP="00CF635D">
      <w:pPr>
        <w:tabs>
          <w:tab w:val="left" w:pos="426"/>
        </w:tabs>
        <w:spacing w:after="0" w:line="276" w:lineRule="auto"/>
        <w:rPr>
          <w:rFonts w:ascii="Georgia" w:hAnsi="Georgia"/>
          <w:sz w:val="20"/>
          <w:szCs w:val="20"/>
        </w:rPr>
      </w:pPr>
      <w:r w:rsidRPr="00637688">
        <w:rPr>
          <w:rFonts w:ascii="Georgia" w:hAnsi="Georgia"/>
          <w:sz w:val="20"/>
          <w:szCs w:val="20"/>
        </w:rPr>
        <w:t>Deşeurile valorificabile (metal, fier, lemn) vor fi predate către unităţi specializate autorizate.</w:t>
      </w:r>
    </w:p>
    <w:p w14:paraId="265A15E2" w14:textId="77777777" w:rsidR="00F11A03" w:rsidRPr="00500FB0" w:rsidRDefault="00F11A03" w:rsidP="00CF635D">
      <w:pPr>
        <w:tabs>
          <w:tab w:val="left" w:pos="426"/>
        </w:tabs>
        <w:spacing w:after="0" w:line="276" w:lineRule="auto"/>
        <w:rPr>
          <w:rFonts w:ascii="Georgia" w:hAnsi="Georgia"/>
          <w:bCs/>
          <w:sz w:val="20"/>
          <w:szCs w:val="20"/>
        </w:rPr>
      </w:pPr>
      <w:r w:rsidRPr="00500FB0">
        <w:rPr>
          <w:rFonts w:ascii="Georgia" w:hAnsi="Georgia"/>
          <w:bCs/>
          <w:sz w:val="20"/>
          <w:szCs w:val="20"/>
        </w:rPr>
        <w:t>Modul de colectare si depozitare a deseurilor menajere, prevederea Europubelelor din PP</w:t>
      </w:r>
    </w:p>
    <w:p w14:paraId="69064D66" w14:textId="2A4F8DDB" w:rsidR="00F11A03" w:rsidRPr="00500FB0" w:rsidRDefault="00F11A03" w:rsidP="00126E36">
      <w:pPr>
        <w:pStyle w:val="Listparagraf"/>
        <w:numPr>
          <w:ilvl w:val="0"/>
          <w:numId w:val="19"/>
        </w:numPr>
        <w:tabs>
          <w:tab w:val="left" w:pos="284"/>
          <w:tab w:val="left" w:pos="426"/>
        </w:tabs>
        <w:spacing w:after="0" w:line="276" w:lineRule="auto"/>
        <w:ind w:left="426"/>
        <w:rPr>
          <w:rFonts w:ascii="Georgia" w:hAnsi="Georgia"/>
          <w:bCs/>
          <w:sz w:val="20"/>
          <w:szCs w:val="20"/>
        </w:rPr>
      </w:pPr>
      <w:r w:rsidRPr="00500FB0">
        <w:rPr>
          <w:rFonts w:ascii="Georgia" w:hAnsi="Georgia"/>
          <w:bCs/>
          <w:sz w:val="20"/>
          <w:szCs w:val="20"/>
        </w:rPr>
        <w:tab/>
        <w:t xml:space="preserve">Vor fi prevazute Europubele amplasate pe platforme betonate. </w:t>
      </w:r>
    </w:p>
    <w:p w14:paraId="0A7749C1" w14:textId="4901C6E0" w:rsidR="003103F7" w:rsidRPr="00500FB0" w:rsidRDefault="00F11A03" w:rsidP="00126E36">
      <w:pPr>
        <w:pStyle w:val="Listparagraf"/>
        <w:numPr>
          <w:ilvl w:val="0"/>
          <w:numId w:val="19"/>
        </w:numPr>
        <w:tabs>
          <w:tab w:val="left" w:pos="284"/>
        </w:tabs>
        <w:spacing w:after="0" w:line="276" w:lineRule="auto"/>
        <w:ind w:left="426"/>
        <w:rPr>
          <w:rFonts w:ascii="Georgia" w:hAnsi="Georgia"/>
          <w:bCs/>
          <w:sz w:val="20"/>
          <w:szCs w:val="20"/>
        </w:rPr>
      </w:pPr>
      <w:r w:rsidRPr="00500FB0">
        <w:rPr>
          <w:rFonts w:ascii="Georgia" w:hAnsi="Georgia"/>
          <w:bCs/>
          <w:sz w:val="20"/>
          <w:szCs w:val="20"/>
        </w:rPr>
        <w:tab/>
        <w:t>Colectarea deseurilor menajere se va face de o firma de salubritate.</w:t>
      </w:r>
    </w:p>
    <w:p w14:paraId="0D047FFB" w14:textId="71C1A29F" w:rsidR="003103F7" w:rsidRPr="00F94B9F" w:rsidRDefault="00454B1E" w:rsidP="003103F7">
      <w:pPr>
        <w:pStyle w:val="Subtitlu1"/>
        <w:shd w:val="clear" w:color="auto" w:fill="DEEAF6" w:themeFill="accent1" w:themeFillTint="33"/>
        <w:tabs>
          <w:tab w:val="clear" w:pos="698"/>
          <w:tab w:val="clear" w:pos="1134"/>
          <w:tab w:val="left" w:pos="284"/>
        </w:tabs>
        <w:ind w:left="426" w:firstLine="0"/>
        <w:jc w:val="both"/>
        <w:rPr>
          <w:rFonts w:ascii="Georgia" w:hAnsi="Georgia" w:cs="Arial"/>
          <w:caps w:val="0"/>
          <w:color w:val="auto"/>
          <w:sz w:val="20"/>
          <w:szCs w:val="20"/>
          <w:lang w:val="en-US"/>
        </w:rPr>
      </w:pPr>
      <w:bookmarkStart w:id="58" w:name="_Toc167817233"/>
      <w:r w:rsidRPr="00F94B9F">
        <w:rPr>
          <w:rFonts w:ascii="Georgia" w:hAnsi="Georgia" w:cs="Arial"/>
          <w:caps w:val="0"/>
          <w:color w:val="auto"/>
          <w:sz w:val="20"/>
          <w:szCs w:val="20"/>
          <w:lang w:val="en-US"/>
        </w:rPr>
        <w:t>i</w:t>
      </w:r>
      <w:r w:rsidR="003103F7" w:rsidRPr="00F94B9F">
        <w:rPr>
          <w:rFonts w:ascii="Georgia" w:hAnsi="Georgia" w:cs="Arial"/>
          <w:caps w:val="0"/>
          <w:color w:val="auto"/>
          <w:sz w:val="20"/>
          <w:szCs w:val="20"/>
          <w:lang w:val="en-US"/>
        </w:rPr>
        <w:t xml:space="preserve">) </w:t>
      </w:r>
      <w:r w:rsidR="003103F7" w:rsidRPr="00F94B9F">
        <w:rPr>
          <w:rFonts w:ascii="Georgia" w:hAnsi="Georgia"/>
          <w:sz w:val="20"/>
          <w:szCs w:val="20"/>
        </w:rPr>
        <w:t xml:space="preserve"> </w:t>
      </w:r>
      <w:r w:rsidR="003103F7" w:rsidRPr="00F94B9F">
        <w:rPr>
          <w:rFonts w:ascii="Georgia" w:hAnsi="Georgia" w:cs="Arial"/>
          <w:caps w:val="0"/>
          <w:color w:val="auto"/>
          <w:sz w:val="20"/>
          <w:szCs w:val="20"/>
          <w:lang w:val="en-US"/>
        </w:rPr>
        <w:t>Gospodărirea substanţelor şi preparatelor chimice periculoase:</w:t>
      </w:r>
      <w:bookmarkEnd w:id="58"/>
    </w:p>
    <w:p w14:paraId="572107A9" w14:textId="44DF1FCD" w:rsidR="00FB511C" w:rsidRPr="007E79E3" w:rsidRDefault="00637688" w:rsidP="00126E36">
      <w:pPr>
        <w:pStyle w:val="Listparagraf"/>
        <w:numPr>
          <w:ilvl w:val="0"/>
          <w:numId w:val="19"/>
        </w:numPr>
        <w:tabs>
          <w:tab w:val="left" w:pos="426"/>
        </w:tabs>
        <w:spacing w:after="0" w:line="276" w:lineRule="auto"/>
        <w:ind w:left="0" w:firstLine="0"/>
        <w:rPr>
          <w:rFonts w:ascii="Georgia" w:hAnsi="Georgia"/>
          <w:sz w:val="20"/>
          <w:szCs w:val="20"/>
        </w:rPr>
      </w:pPr>
      <w:r w:rsidRPr="007E79E3">
        <w:rPr>
          <w:rFonts w:ascii="Georgia" w:hAnsi="Georgia"/>
          <w:sz w:val="20"/>
          <w:szCs w:val="20"/>
        </w:rPr>
        <w:t>Atât în cadrul procesului de construire cât şi în exploatare nu sunt folosite substanţe şi prepareate chimice periculoase care să afecteza factorii de mediu.</w:t>
      </w:r>
    </w:p>
    <w:p w14:paraId="0A79DE34" w14:textId="0388CEC8" w:rsidR="00A03235" w:rsidRPr="009A4236" w:rsidRDefault="00972A58" w:rsidP="002677E7">
      <w:pPr>
        <w:pStyle w:val="Titlucapitol"/>
        <w:keepNext/>
        <w:numPr>
          <w:ilvl w:val="0"/>
          <w:numId w:val="8"/>
        </w:numPr>
        <w:pBdr>
          <w:top w:val="single" w:sz="4" w:space="2" w:color="auto"/>
          <w:left w:val="single" w:sz="4" w:space="1" w:color="auto"/>
          <w:bottom w:val="single" w:sz="4" w:space="1" w:color="auto"/>
          <w:right w:val="single" w:sz="4" w:space="1" w:color="auto"/>
        </w:pBdr>
        <w:shd w:val="clear" w:color="auto" w:fill="5B9BD5" w:themeFill="accent1"/>
        <w:tabs>
          <w:tab w:val="left" w:pos="1134"/>
        </w:tabs>
        <w:spacing w:before="240" w:after="120" w:line="276" w:lineRule="auto"/>
        <w:jc w:val="left"/>
        <w:outlineLvl w:val="0"/>
        <w:rPr>
          <w:rFonts w:ascii="Georgia" w:hAnsi="Georgia"/>
          <w:sz w:val="22"/>
          <w:szCs w:val="22"/>
        </w:rPr>
      </w:pPr>
      <w:bookmarkStart w:id="59" w:name="_Toc167817234"/>
      <w:r w:rsidRPr="009A4236">
        <w:rPr>
          <w:rFonts w:ascii="Georgia" w:hAnsi="Georgia" w:cs="Arial"/>
          <w:b/>
          <w:bCs/>
          <w:color w:val="auto"/>
          <w:sz w:val="22"/>
          <w:szCs w:val="22"/>
          <w:lang w:val="en-US" w:eastAsia="en-US"/>
        </w:rPr>
        <w:lastRenderedPageBreak/>
        <w:t>Descrierea aspectelor de mediu susceptibile a fi afectate în mod semnificativ de proiect:</w:t>
      </w:r>
      <w:bookmarkEnd w:id="59"/>
    </w:p>
    <w:p w14:paraId="68999034" w14:textId="77777777" w:rsidR="00DA3A94" w:rsidRPr="00014DC8" w:rsidRDefault="00DA3A94" w:rsidP="00DA3A94">
      <w:pPr>
        <w:spacing w:after="0" w:line="276" w:lineRule="auto"/>
        <w:ind w:left="-142"/>
        <w:rPr>
          <w:rFonts w:ascii="Georgia" w:hAnsi="Georgia"/>
          <w:iCs/>
          <w:sz w:val="20"/>
          <w:szCs w:val="20"/>
        </w:rPr>
      </w:pPr>
      <w:r w:rsidRPr="00014DC8">
        <w:rPr>
          <w:rFonts w:ascii="Georgia" w:hAnsi="Georgia"/>
          <w:iCs/>
          <w:sz w:val="20"/>
          <w:szCs w:val="20"/>
        </w:rPr>
        <w:t>Realizarea proiectului va avea un impact pozitiv asupra calitatii mediului, a cadrului urban si social din zonă.</w:t>
      </w:r>
    </w:p>
    <w:p w14:paraId="0793F055" w14:textId="663E165F" w:rsidR="00DA3A94" w:rsidRPr="00014DC8" w:rsidRDefault="00DA3A94" w:rsidP="00DA3A94">
      <w:pPr>
        <w:spacing w:after="0" w:line="276" w:lineRule="auto"/>
        <w:ind w:left="-142"/>
        <w:rPr>
          <w:rFonts w:ascii="Georgia" w:hAnsi="Georgia"/>
          <w:iCs/>
          <w:sz w:val="20"/>
          <w:szCs w:val="20"/>
        </w:rPr>
      </w:pPr>
      <w:r w:rsidRPr="00014DC8">
        <w:rPr>
          <w:rFonts w:ascii="Georgia" w:hAnsi="Georgia"/>
          <w:iCs/>
          <w:sz w:val="20"/>
          <w:szCs w:val="20"/>
        </w:rPr>
        <w:tab/>
        <w:t>Activitatile desfasurate in etapa de executie nu reprezinta in principal un potential impact asupra factorilor de mediu.</w:t>
      </w:r>
    </w:p>
    <w:p w14:paraId="7976199A" w14:textId="60798B03" w:rsidR="00DA3A94" w:rsidRPr="00014DC8" w:rsidRDefault="00014DC8" w:rsidP="00014DC8">
      <w:pPr>
        <w:tabs>
          <w:tab w:val="left" w:pos="0"/>
        </w:tabs>
        <w:spacing w:after="0" w:line="276" w:lineRule="auto"/>
        <w:rPr>
          <w:rFonts w:ascii="Georgia" w:hAnsi="Georgia"/>
          <w:sz w:val="20"/>
          <w:szCs w:val="20"/>
        </w:rPr>
      </w:pPr>
      <w:r w:rsidRPr="00014DC8">
        <w:rPr>
          <w:rFonts w:ascii="Georgia" w:hAnsi="Georgia"/>
          <w:iCs/>
          <w:sz w:val="20"/>
          <w:szCs w:val="20"/>
        </w:rPr>
        <w:t>I</w:t>
      </w:r>
      <w:r w:rsidR="00DA3A94" w:rsidRPr="00014DC8">
        <w:rPr>
          <w:rFonts w:ascii="Georgia" w:hAnsi="Georgia"/>
          <w:sz w:val="20"/>
          <w:szCs w:val="20"/>
        </w:rPr>
        <w:t>mpactul asupra populatiei, sanatatii umane, biodiversitatii (acordand o atentie speciala speciilor si habitatelor protejate), conservarea habitatelor naturale, a florei si a faunei salbatice, terenurilor, solului, folosintelor, bunurilor materiale, calitatii si regimului cantitativ al apei, calitatii aerului, climei (de exemplu, natura si amploarea emisiilor de gaze cu efect de sera), zgomotelor si vibratiilor, peisajului si mediului vizual, patrimoniului istoric si cultural si asupra interactiunilor dintre aceste elemente. Natura impactului (adica impactul direct, indirect, secundar, cumulativ, pe termen scurt, mediu si lung, permanent si temporar, pozitiv si negativ);</w:t>
      </w:r>
    </w:p>
    <w:p w14:paraId="42C120E8" w14:textId="77777777" w:rsidR="00DA3A94" w:rsidRPr="00DA3A94" w:rsidRDefault="00DA3A94" w:rsidP="00DA3A94">
      <w:pPr>
        <w:spacing w:after="0" w:line="276" w:lineRule="auto"/>
        <w:ind w:left="-142"/>
        <w:rPr>
          <w:rFonts w:ascii="Georgia" w:hAnsi="Georgia"/>
          <w:sz w:val="20"/>
          <w:szCs w:val="20"/>
        </w:rPr>
      </w:pPr>
      <w:r w:rsidRPr="00DA3A94">
        <w:rPr>
          <w:rFonts w:ascii="Georgia" w:hAnsi="Georgia"/>
          <w:sz w:val="20"/>
          <w:szCs w:val="20"/>
        </w:rPr>
        <w:t>-</w:t>
      </w:r>
      <w:r w:rsidRPr="00DA3A94">
        <w:rPr>
          <w:rFonts w:ascii="Georgia" w:hAnsi="Georgia"/>
          <w:sz w:val="20"/>
          <w:szCs w:val="20"/>
        </w:rPr>
        <w:tab/>
        <w:t>nu exista posibilitatea unui impact asupra populatiei, sanatatii umane, faunei si florei, solului etc pe perioada de functionare a obiectivului.</w:t>
      </w:r>
    </w:p>
    <w:p w14:paraId="061836C8" w14:textId="77777777" w:rsidR="00DA3A94" w:rsidRPr="00DA3A94" w:rsidRDefault="00DA3A94" w:rsidP="00DA3A94">
      <w:pPr>
        <w:spacing w:after="0" w:line="276" w:lineRule="auto"/>
        <w:ind w:left="-142"/>
        <w:rPr>
          <w:rFonts w:ascii="Georgia" w:hAnsi="Georgia"/>
          <w:sz w:val="20"/>
          <w:szCs w:val="20"/>
        </w:rPr>
      </w:pPr>
      <w:r w:rsidRPr="00DA3A94">
        <w:rPr>
          <w:rFonts w:ascii="Georgia" w:hAnsi="Georgia"/>
          <w:sz w:val="20"/>
          <w:szCs w:val="20"/>
        </w:rPr>
        <w:t>-</w:t>
      </w:r>
      <w:r w:rsidRPr="00DA3A94">
        <w:rPr>
          <w:rFonts w:ascii="Georgia" w:hAnsi="Georgia"/>
          <w:sz w:val="20"/>
          <w:szCs w:val="20"/>
        </w:rPr>
        <w:tab/>
        <w:t>pe perioada de functionare nu exista un impact asupra calitatii si regimului cantitativ al apei, calitatii aerului, climei, zgomotelor.</w:t>
      </w:r>
    </w:p>
    <w:p w14:paraId="69FA499B" w14:textId="77777777" w:rsidR="00DA3A94" w:rsidRPr="00DA3A94" w:rsidRDefault="00DA3A94" w:rsidP="00DA3A94">
      <w:pPr>
        <w:spacing w:after="0" w:line="276" w:lineRule="auto"/>
        <w:ind w:left="-142"/>
        <w:rPr>
          <w:rFonts w:ascii="Georgia" w:hAnsi="Georgia"/>
          <w:sz w:val="20"/>
          <w:szCs w:val="20"/>
        </w:rPr>
      </w:pPr>
      <w:r w:rsidRPr="00DA3A94">
        <w:rPr>
          <w:rFonts w:ascii="Georgia" w:hAnsi="Georgia"/>
          <w:sz w:val="20"/>
          <w:szCs w:val="20"/>
        </w:rPr>
        <w:t>-</w:t>
      </w:r>
      <w:r w:rsidRPr="00DA3A94">
        <w:rPr>
          <w:rFonts w:ascii="Georgia" w:hAnsi="Georgia"/>
          <w:sz w:val="20"/>
          <w:szCs w:val="20"/>
        </w:rPr>
        <w:tab/>
        <w:t>peisajul existent nu se modifica;</w:t>
      </w:r>
    </w:p>
    <w:p w14:paraId="41E6ACEE" w14:textId="77777777" w:rsidR="00DA3A94" w:rsidRPr="00DA3A94" w:rsidRDefault="00DA3A94" w:rsidP="00DA3A94">
      <w:pPr>
        <w:spacing w:after="0" w:line="276" w:lineRule="auto"/>
        <w:ind w:left="-142"/>
        <w:rPr>
          <w:rFonts w:ascii="Georgia" w:hAnsi="Georgia"/>
          <w:sz w:val="20"/>
          <w:szCs w:val="20"/>
        </w:rPr>
      </w:pPr>
      <w:r w:rsidRPr="00DA3A94">
        <w:rPr>
          <w:rFonts w:ascii="Georgia" w:hAnsi="Georgia"/>
          <w:sz w:val="20"/>
          <w:szCs w:val="20"/>
        </w:rPr>
        <w:t>-</w:t>
      </w:r>
      <w:r w:rsidRPr="00DA3A94">
        <w:rPr>
          <w:rFonts w:ascii="Georgia" w:hAnsi="Georgia"/>
          <w:sz w:val="20"/>
          <w:szCs w:val="20"/>
        </w:rPr>
        <w:tab/>
        <w:t>in zona nu exista elemente de patrimoniu relevate;</w:t>
      </w:r>
    </w:p>
    <w:p w14:paraId="4984F656" w14:textId="77777777" w:rsidR="00DA3A94" w:rsidRPr="00DA3A94" w:rsidRDefault="00DA3A94" w:rsidP="00DA3A94">
      <w:pPr>
        <w:spacing w:after="0" w:line="276" w:lineRule="auto"/>
        <w:ind w:left="-142"/>
        <w:rPr>
          <w:rFonts w:ascii="Georgia" w:hAnsi="Georgia"/>
          <w:sz w:val="20"/>
          <w:szCs w:val="20"/>
        </w:rPr>
      </w:pPr>
      <w:r w:rsidRPr="00DA3A94">
        <w:rPr>
          <w:rFonts w:ascii="Georgia" w:hAnsi="Georgia"/>
          <w:sz w:val="20"/>
          <w:szCs w:val="20"/>
        </w:rPr>
        <w:t>-</w:t>
      </w:r>
      <w:r w:rsidRPr="00DA3A94">
        <w:rPr>
          <w:rFonts w:ascii="Georgia" w:hAnsi="Georgia"/>
          <w:sz w:val="20"/>
          <w:szCs w:val="20"/>
        </w:rPr>
        <w:tab/>
        <w:t>extinderea impactului (zona geografica, numarul populatiei/habitatelor/speciilor afectate);</w:t>
      </w:r>
    </w:p>
    <w:p w14:paraId="0CEB0CD9" w14:textId="77777777" w:rsidR="00DA3A94" w:rsidRPr="00DA3A94" w:rsidRDefault="00DA3A94" w:rsidP="00DA3A94">
      <w:pPr>
        <w:spacing w:after="0" w:line="276" w:lineRule="auto"/>
        <w:ind w:left="-142"/>
        <w:rPr>
          <w:rFonts w:ascii="Georgia" w:hAnsi="Georgia"/>
          <w:sz w:val="20"/>
          <w:szCs w:val="20"/>
        </w:rPr>
      </w:pPr>
      <w:r w:rsidRPr="00DA3A94">
        <w:rPr>
          <w:rFonts w:ascii="Georgia" w:hAnsi="Georgia"/>
          <w:sz w:val="20"/>
          <w:szCs w:val="20"/>
        </w:rPr>
        <w:t>nu este cazul.</w:t>
      </w:r>
    </w:p>
    <w:p w14:paraId="30589EE0" w14:textId="471F3395" w:rsidR="00DA3A94" w:rsidRPr="00DA3A94" w:rsidRDefault="00DA3A94" w:rsidP="00DA3A94">
      <w:pPr>
        <w:spacing w:after="0" w:line="276" w:lineRule="auto"/>
        <w:ind w:left="-142"/>
        <w:rPr>
          <w:rFonts w:ascii="Georgia" w:hAnsi="Georgia"/>
          <w:sz w:val="20"/>
          <w:szCs w:val="20"/>
        </w:rPr>
      </w:pPr>
      <w:r w:rsidRPr="00DA3A94">
        <w:rPr>
          <w:rFonts w:ascii="Georgia" w:hAnsi="Georgia"/>
          <w:sz w:val="20"/>
          <w:szCs w:val="20"/>
        </w:rPr>
        <w:t>-</w:t>
      </w:r>
      <w:r w:rsidRPr="00DA3A94">
        <w:rPr>
          <w:rFonts w:ascii="Georgia" w:hAnsi="Georgia"/>
          <w:sz w:val="20"/>
          <w:szCs w:val="20"/>
        </w:rPr>
        <w:tab/>
        <w:t xml:space="preserve">magnitudinea </w:t>
      </w:r>
      <w:r>
        <w:rPr>
          <w:rFonts w:ascii="Georgia" w:eastAsia="Georgia" w:hAnsi="Georgia" w:cs="Georgia"/>
          <w:sz w:val="20"/>
          <w:szCs w:val="20"/>
        </w:rPr>
        <w:t>s</w:t>
      </w:r>
      <w:r w:rsidRPr="00DA3A94">
        <w:rPr>
          <w:rFonts w:ascii="Georgia" w:hAnsi="Georgia"/>
          <w:sz w:val="20"/>
          <w:szCs w:val="20"/>
        </w:rPr>
        <w:t>i complexitatea impactului;</w:t>
      </w:r>
    </w:p>
    <w:p w14:paraId="52D3BA23" w14:textId="77777777" w:rsidR="00DA3A94" w:rsidRPr="00DA3A94" w:rsidRDefault="00DA3A94" w:rsidP="00DA3A94">
      <w:pPr>
        <w:spacing w:after="0" w:line="276" w:lineRule="auto"/>
        <w:ind w:left="-142"/>
        <w:rPr>
          <w:rFonts w:ascii="Georgia" w:hAnsi="Georgia"/>
          <w:sz w:val="20"/>
          <w:szCs w:val="20"/>
        </w:rPr>
      </w:pPr>
      <w:r w:rsidRPr="00DA3A94">
        <w:rPr>
          <w:rFonts w:ascii="Georgia" w:hAnsi="Georgia"/>
          <w:sz w:val="20"/>
          <w:szCs w:val="20"/>
        </w:rPr>
        <w:t>nu este cazul.</w:t>
      </w:r>
    </w:p>
    <w:p w14:paraId="1F98A47D" w14:textId="77777777" w:rsidR="00DA3A94" w:rsidRPr="00DA3A94" w:rsidRDefault="00DA3A94" w:rsidP="00DA3A94">
      <w:pPr>
        <w:spacing w:after="0" w:line="276" w:lineRule="auto"/>
        <w:ind w:left="-142"/>
        <w:rPr>
          <w:rFonts w:ascii="Georgia" w:hAnsi="Georgia"/>
          <w:sz w:val="20"/>
          <w:szCs w:val="20"/>
        </w:rPr>
      </w:pPr>
      <w:r w:rsidRPr="00DA3A94">
        <w:rPr>
          <w:rFonts w:ascii="Georgia" w:hAnsi="Georgia"/>
          <w:sz w:val="20"/>
          <w:szCs w:val="20"/>
        </w:rPr>
        <w:t>-</w:t>
      </w:r>
      <w:r w:rsidRPr="00DA3A94">
        <w:rPr>
          <w:rFonts w:ascii="Georgia" w:hAnsi="Georgia"/>
          <w:sz w:val="20"/>
          <w:szCs w:val="20"/>
        </w:rPr>
        <w:tab/>
        <w:t>probabilitatea impactului;</w:t>
      </w:r>
    </w:p>
    <w:p w14:paraId="3DEB05BC" w14:textId="77777777" w:rsidR="00DA3A94" w:rsidRPr="00DA3A94" w:rsidRDefault="00DA3A94" w:rsidP="00DA3A94">
      <w:pPr>
        <w:spacing w:after="0" w:line="276" w:lineRule="auto"/>
        <w:ind w:left="-142"/>
        <w:rPr>
          <w:rFonts w:ascii="Georgia" w:hAnsi="Georgia"/>
          <w:sz w:val="20"/>
          <w:szCs w:val="20"/>
        </w:rPr>
      </w:pPr>
      <w:r w:rsidRPr="00DA3A94">
        <w:rPr>
          <w:rFonts w:ascii="Georgia" w:hAnsi="Georgia"/>
          <w:sz w:val="20"/>
          <w:szCs w:val="20"/>
        </w:rPr>
        <w:t>nu este cazul.</w:t>
      </w:r>
    </w:p>
    <w:p w14:paraId="7C47CB38" w14:textId="77777777" w:rsidR="00DA3A94" w:rsidRPr="00DA3A94" w:rsidRDefault="00DA3A94" w:rsidP="00DA3A94">
      <w:pPr>
        <w:spacing w:after="0" w:line="276" w:lineRule="auto"/>
        <w:ind w:left="-142"/>
        <w:rPr>
          <w:rFonts w:ascii="Georgia" w:hAnsi="Georgia"/>
          <w:sz w:val="20"/>
          <w:szCs w:val="20"/>
        </w:rPr>
      </w:pPr>
      <w:r w:rsidRPr="00DA3A94">
        <w:rPr>
          <w:rFonts w:ascii="Georgia" w:hAnsi="Georgia"/>
          <w:sz w:val="20"/>
          <w:szCs w:val="20"/>
        </w:rPr>
        <w:t>-</w:t>
      </w:r>
      <w:r w:rsidRPr="00DA3A94">
        <w:rPr>
          <w:rFonts w:ascii="Georgia" w:hAnsi="Georgia"/>
          <w:sz w:val="20"/>
          <w:szCs w:val="20"/>
        </w:rPr>
        <w:tab/>
        <w:t>durata, frecventa si reversibilitatea impactului;</w:t>
      </w:r>
    </w:p>
    <w:p w14:paraId="694C1FF3" w14:textId="77777777" w:rsidR="00DA3A94" w:rsidRPr="00DA3A94" w:rsidRDefault="00DA3A94" w:rsidP="00DA3A94">
      <w:pPr>
        <w:spacing w:after="0" w:line="276" w:lineRule="auto"/>
        <w:ind w:left="-142"/>
        <w:rPr>
          <w:rFonts w:ascii="Georgia" w:hAnsi="Georgia"/>
          <w:sz w:val="20"/>
          <w:szCs w:val="20"/>
        </w:rPr>
      </w:pPr>
      <w:r w:rsidRPr="00DA3A94">
        <w:rPr>
          <w:rFonts w:ascii="Georgia" w:hAnsi="Georgia"/>
          <w:sz w:val="20"/>
          <w:szCs w:val="20"/>
        </w:rPr>
        <w:t>nu este cazul.</w:t>
      </w:r>
    </w:p>
    <w:p w14:paraId="287289D1" w14:textId="77777777" w:rsidR="00DA3A94" w:rsidRPr="00DA3A94" w:rsidRDefault="00DA3A94" w:rsidP="00DA3A94">
      <w:pPr>
        <w:spacing w:after="0" w:line="276" w:lineRule="auto"/>
        <w:ind w:left="-142"/>
        <w:rPr>
          <w:rFonts w:ascii="Georgia" w:hAnsi="Georgia"/>
          <w:sz w:val="20"/>
          <w:szCs w:val="20"/>
        </w:rPr>
      </w:pPr>
      <w:r w:rsidRPr="00DA3A94">
        <w:rPr>
          <w:rFonts w:ascii="Georgia" w:hAnsi="Georgia"/>
          <w:sz w:val="20"/>
          <w:szCs w:val="20"/>
        </w:rPr>
        <w:t>-</w:t>
      </w:r>
      <w:r w:rsidRPr="00DA3A94">
        <w:rPr>
          <w:rFonts w:ascii="Georgia" w:hAnsi="Georgia"/>
          <w:sz w:val="20"/>
          <w:szCs w:val="20"/>
        </w:rPr>
        <w:tab/>
        <w:t>masurile de evitare, reducere sau ameliorare a impactului semnificativ asupra mediului;</w:t>
      </w:r>
    </w:p>
    <w:p w14:paraId="4D1DD6EA" w14:textId="77777777" w:rsidR="00DA3A94" w:rsidRPr="00DA3A94" w:rsidRDefault="00DA3A94" w:rsidP="00DA3A94">
      <w:pPr>
        <w:spacing w:after="0" w:line="276" w:lineRule="auto"/>
        <w:ind w:left="-142"/>
        <w:rPr>
          <w:rFonts w:ascii="Georgia" w:hAnsi="Georgia"/>
          <w:sz w:val="20"/>
          <w:szCs w:val="20"/>
        </w:rPr>
      </w:pPr>
      <w:r w:rsidRPr="00DA3A94">
        <w:rPr>
          <w:rFonts w:ascii="Georgia" w:hAnsi="Georgia"/>
          <w:sz w:val="20"/>
          <w:szCs w:val="20"/>
        </w:rPr>
        <w:t>nu este cazul.</w:t>
      </w:r>
    </w:p>
    <w:p w14:paraId="0CCAAD7F" w14:textId="77777777" w:rsidR="00DA3A94" w:rsidRPr="00DA3A94" w:rsidRDefault="00DA3A94" w:rsidP="00DA3A94">
      <w:pPr>
        <w:spacing w:after="0" w:line="276" w:lineRule="auto"/>
        <w:ind w:left="-142"/>
        <w:rPr>
          <w:rFonts w:ascii="Georgia" w:hAnsi="Georgia"/>
          <w:sz w:val="20"/>
          <w:szCs w:val="20"/>
        </w:rPr>
      </w:pPr>
      <w:r w:rsidRPr="00DA3A94">
        <w:rPr>
          <w:rFonts w:ascii="Georgia" w:hAnsi="Georgia"/>
          <w:sz w:val="20"/>
          <w:szCs w:val="20"/>
        </w:rPr>
        <w:t>-</w:t>
      </w:r>
      <w:r w:rsidRPr="00DA3A94">
        <w:rPr>
          <w:rFonts w:ascii="Georgia" w:hAnsi="Georgia"/>
          <w:sz w:val="20"/>
          <w:szCs w:val="20"/>
        </w:rPr>
        <w:tab/>
        <w:t>natura transfrontaliera a impactului.</w:t>
      </w:r>
    </w:p>
    <w:p w14:paraId="6E0A438F" w14:textId="0CE12292" w:rsidR="00DA3A94" w:rsidRDefault="00502134" w:rsidP="00502134">
      <w:pPr>
        <w:spacing w:after="0" w:line="276" w:lineRule="auto"/>
        <w:ind w:left="-142"/>
        <w:rPr>
          <w:rFonts w:ascii="Georgia" w:hAnsi="Georgia"/>
          <w:sz w:val="20"/>
          <w:szCs w:val="20"/>
        </w:rPr>
      </w:pPr>
      <w:r>
        <w:rPr>
          <w:rFonts w:ascii="Georgia" w:hAnsi="Georgia"/>
          <w:sz w:val="20"/>
          <w:szCs w:val="20"/>
        </w:rPr>
        <w:t>nu este cazul.</w:t>
      </w:r>
    </w:p>
    <w:p w14:paraId="33F80299" w14:textId="77777777" w:rsidR="00502134" w:rsidRPr="00502134" w:rsidRDefault="00502134" w:rsidP="00502134">
      <w:pPr>
        <w:spacing w:after="0" w:line="276" w:lineRule="auto"/>
        <w:ind w:left="-142"/>
        <w:rPr>
          <w:rFonts w:ascii="Georgia" w:hAnsi="Georgia"/>
          <w:sz w:val="20"/>
          <w:szCs w:val="20"/>
        </w:rPr>
      </w:pPr>
    </w:p>
    <w:p w14:paraId="2D9B747B" w14:textId="68E65389" w:rsidR="00253A2E" w:rsidRPr="00014DC8" w:rsidRDefault="00F94B9F" w:rsidP="00E934F4">
      <w:pPr>
        <w:tabs>
          <w:tab w:val="left" w:pos="426"/>
        </w:tabs>
        <w:spacing w:after="0" w:line="276" w:lineRule="auto"/>
        <w:rPr>
          <w:rFonts w:ascii="Georgia" w:hAnsi="Georgia"/>
          <w:b/>
          <w:iCs/>
          <w:sz w:val="20"/>
          <w:szCs w:val="20"/>
        </w:rPr>
      </w:pPr>
      <w:r w:rsidRPr="00014DC8">
        <w:rPr>
          <w:rFonts w:ascii="Georgia" w:hAnsi="Georgia"/>
          <w:b/>
          <w:iCs/>
          <w:sz w:val="20"/>
          <w:szCs w:val="20"/>
        </w:rPr>
        <w:tab/>
      </w:r>
      <w:r w:rsidR="00253A2E" w:rsidRPr="00014DC8">
        <w:rPr>
          <w:rFonts w:ascii="Georgia" w:hAnsi="Georgia"/>
          <w:b/>
          <w:iCs/>
          <w:sz w:val="20"/>
          <w:szCs w:val="20"/>
        </w:rPr>
        <w:t>Operatiile de executie a lucrarilor pot prezenta doar strict temporar si local un impact asupra mediului (strict pe perioada de executie, in caz de poluare accidentala).</w:t>
      </w:r>
    </w:p>
    <w:p w14:paraId="068171AD" w14:textId="36393325" w:rsidR="00F768A1" w:rsidRDefault="00253A2E" w:rsidP="00300602">
      <w:pPr>
        <w:tabs>
          <w:tab w:val="left" w:pos="1125"/>
        </w:tabs>
        <w:spacing w:after="0" w:line="276" w:lineRule="auto"/>
        <w:rPr>
          <w:rFonts w:ascii="Georgia" w:hAnsi="Georgia"/>
          <w:b/>
          <w:iCs/>
          <w:sz w:val="20"/>
          <w:szCs w:val="20"/>
        </w:rPr>
      </w:pPr>
      <w:r w:rsidRPr="00014DC8">
        <w:rPr>
          <w:rFonts w:ascii="Georgia" w:hAnsi="Georgia"/>
          <w:b/>
          <w:iCs/>
          <w:sz w:val="20"/>
          <w:szCs w:val="20"/>
        </w:rPr>
        <w:t>Se poate considera ca in general impactul in perioada de executie este caracterizat astfel:</w:t>
      </w:r>
    </w:p>
    <w:p w14:paraId="4B6BF5DF" w14:textId="77777777" w:rsidR="00502134" w:rsidRPr="00502134" w:rsidRDefault="00502134" w:rsidP="00300602">
      <w:pPr>
        <w:tabs>
          <w:tab w:val="left" w:pos="1125"/>
        </w:tabs>
        <w:spacing w:after="0" w:line="276" w:lineRule="auto"/>
        <w:rPr>
          <w:rFonts w:ascii="Georgia" w:hAnsi="Georgia"/>
          <w:b/>
          <w:iCs/>
          <w:sz w:val="20"/>
          <w:szCs w:val="20"/>
        </w:rPr>
      </w:pPr>
    </w:p>
    <w:p w14:paraId="35065A39" w14:textId="77777777" w:rsidR="00253A2E" w:rsidRPr="00502134" w:rsidRDefault="00253A2E" w:rsidP="00F94B9F">
      <w:pPr>
        <w:tabs>
          <w:tab w:val="left" w:pos="426"/>
        </w:tabs>
        <w:spacing w:after="0" w:line="276" w:lineRule="auto"/>
        <w:rPr>
          <w:rFonts w:ascii="Georgia" w:hAnsi="Georgia"/>
          <w:b/>
          <w:bCs/>
          <w:iCs/>
          <w:sz w:val="20"/>
          <w:szCs w:val="20"/>
        </w:rPr>
      </w:pPr>
      <w:r w:rsidRPr="00502134">
        <w:rPr>
          <w:rFonts w:ascii="Georgia" w:hAnsi="Georgia"/>
          <w:b/>
          <w:bCs/>
          <w:iCs/>
          <w:sz w:val="20"/>
          <w:szCs w:val="20"/>
        </w:rPr>
        <w:t>a)</w:t>
      </w:r>
      <w:r w:rsidRPr="00502134">
        <w:rPr>
          <w:rFonts w:ascii="Georgia" w:hAnsi="Georgia"/>
          <w:b/>
          <w:bCs/>
          <w:iCs/>
          <w:sz w:val="20"/>
          <w:szCs w:val="20"/>
        </w:rPr>
        <w:tab/>
        <w:t>caracteristicile impactului: temporar; indirect;</w:t>
      </w:r>
    </w:p>
    <w:p w14:paraId="4FBFFF51" w14:textId="77777777" w:rsidR="00253A2E" w:rsidRPr="00502134" w:rsidRDefault="00253A2E" w:rsidP="00F94B9F">
      <w:pPr>
        <w:tabs>
          <w:tab w:val="left" w:pos="426"/>
        </w:tabs>
        <w:spacing w:after="0" w:line="276" w:lineRule="auto"/>
        <w:rPr>
          <w:rFonts w:ascii="Georgia" w:hAnsi="Georgia"/>
          <w:b/>
          <w:bCs/>
          <w:iCs/>
          <w:sz w:val="20"/>
          <w:szCs w:val="20"/>
        </w:rPr>
      </w:pPr>
      <w:r w:rsidRPr="00502134">
        <w:rPr>
          <w:rFonts w:ascii="Georgia" w:hAnsi="Georgia"/>
          <w:b/>
          <w:bCs/>
          <w:iCs/>
          <w:sz w:val="20"/>
          <w:szCs w:val="20"/>
        </w:rPr>
        <w:t>b)</w:t>
      </w:r>
      <w:r w:rsidRPr="00502134">
        <w:rPr>
          <w:rFonts w:ascii="Georgia" w:hAnsi="Georgia"/>
          <w:b/>
          <w:bCs/>
          <w:iCs/>
          <w:sz w:val="20"/>
          <w:szCs w:val="20"/>
        </w:rPr>
        <w:tab/>
        <w:t>natura impactului: secundar;</w:t>
      </w:r>
    </w:p>
    <w:p w14:paraId="13B2B2A0" w14:textId="77777777" w:rsidR="00253A2E" w:rsidRPr="00502134" w:rsidRDefault="00253A2E" w:rsidP="00F94B9F">
      <w:pPr>
        <w:tabs>
          <w:tab w:val="left" w:pos="426"/>
        </w:tabs>
        <w:spacing w:after="0" w:line="276" w:lineRule="auto"/>
        <w:rPr>
          <w:rFonts w:ascii="Georgia" w:hAnsi="Georgia"/>
          <w:b/>
          <w:bCs/>
          <w:iCs/>
          <w:sz w:val="20"/>
          <w:szCs w:val="20"/>
        </w:rPr>
      </w:pPr>
      <w:r w:rsidRPr="00502134">
        <w:rPr>
          <w:rFonts w:ascii="Georgia" w:hAnsi="Georgia"/>
          <w:b/>
          <w:bCs/>
          <w:iCs/>
          <w:sz w:val="20"/>
          <w:szCs w:val="20"/>
        </w:rPr>
        <w:t>c)</w:t>
      </w:r>
      <w:r w:rsidRPr="00502134">
        <w:rPr>
          <w:rFonts w:ascii="Georgia" w:hAnsi="Georgia"/>
          <w:b/>
          <w:bCs/>
          <w:iCs/>
          <w:sz w:val="20"/>
          <w:szCs w:val="20"/>
        </w:rPr>
        <w:tab/>
        <w:t>magnitudinea si complexitatea impactului: redusa;</w:t>
      </w:r>
    </w:p>
    <w:p w14:paraId="497B62B1" w14:textId="77777777" w:rsidR="00253A2E" w:rsidRPr="00502134" w:rsidRDefault="00253A2E" w:rsidP="00F94B9F">
      <w:pPr>
        <w:tabs>
          <w:tab w:val="left" w:pos="426"/>
        </w:tabs>
        <w:spacing w:after="0" w:line="276" w:lineRule="auto"/>
        <w:rPr>
          <w:rFonts w:ascii="Georgia" w:hAnsi="Georgia"/>
          <w:b/>
          <w:bCs/>
          <w:iCs/>
          <w:sz w:val="20"/>
          <w:szCs w:val="20"/>
        </w:rPr>
      </w:pPr>
      <w:r w:rsidRPr="00502134">
        <w:rPr>
          <w:rFonts w:ascii="Georgia" w:hAnsi="Georgia"/>
          <w:b/>
          <w:bCs/>
          <w:iCs/>
          <w:sz w:val="20"/>
          <w:szCs w:val="20"/>
        </w:rPr>
        <w:t>d)</w:t>
      </w:r>
      <w:r w:rsidRPr="00502134">
        <w:rPr>
          <w:rFonts w:ascii="Georgia" w:hAnsi="Georgia"/>
          <w:b/>
          <w:bCs/>
          <w:iCs/>
          <w:sz w:val="20"/>
          <w:szCs w:val="20"/>
        </w:rPr>
        <w:tab/>
        <w:t>durata impactului: pe termen scurt, strict pe perioada de executie;</w:t>
      </w:r>
    </w:p>
    <w:p w14:paraId="1D85ED7B" w14:textId="77777777" w:rsidR="00253A2E" w:rsidRPr="00502134" w:rsidRDefault="00253A2E" w:rsidP="00F94B9F">
      <w:pPr>
        <w:tabs>
          <w:tab w:val="left" w:pos="426"/>
        </w:tabs>
        <w:spacing w:after="0" w:line="276" w:lineRule="auto"/>
        <w:rPr>
          <w:rFonts w:ascii="Georgia" w:hAnsi="Georgia"/>
          <w:b/>
          <w:bCs/>
          <w:iCs/>
          <w:sz w:val="20"/>
          <w:szCs w:val="20"/>
        </w:rPr>
      </w:pPr>
      <w:r w:rsidRPr="00502134">
        <w:rPr>
          <w:rFonts w:ascii="Georgia" w:hAnsi="Georgia"/>
          <w:b/>
          <w:bCs/>
          <w:iCs/>
          <w:sz w:val="20"/>
          <w:szCs w:val="20"/>
        </w:rPr>
        <w:t>e)</w:t>
      </w:r>
      <w:r w:rsidRPr="00502134">
        <w:rPr>
          <w:rFonts w:ascii="Georgia" w:hAnsi="Georgia"/>
          <w:b/>
          <w:bCs/>
          <w:iCs/>
          <w:sz w:val="20"/>
          <w:szCs w:val="20"/>
        </w:rPr>
        <w:tab/>
        <w:t>scara: locala;</w:t>
      </w:r>
    </w:p>
    <w:p w14:paraId="35F43E9B" w14:textId="77777777" w:rsidR="00253A2E" w:rsidRPr="00502134" w:rsidRDefault="00253A2E" w:rsidP="00F94B9F">
      <w:pPr>
        <w:tabs>
          <w:tab w:val="left" w:pos="426"/>
        </w:tabs>
        <w:spacing w:after="0" w:line="276" w:lineRule="auto"/>
        <w:rPr>
          <w:rFonts w:ascii="Georgia" w:hAnsi="Georgia"/>
          <w:b/>
          <w:bCs/>
          <w:iCs/>
          <w:sz w:val="20"/>
          <w:szCs w:val="20"/>
        </w:rPr>
      </w:pPr>
      <w:r w:rsidRPr="00502134">
        <w:rPr>
          <w:rFonts w:ascii="Georgia" w:hAnsi="Georgia"/>
          <w:b/>
          <w:bCs/>
          <w:iCs/>
          <w:sz w:val="20"/>
          <w:szCs w:val="20"/>
        </w:rPr>
        <w:t>f)</w:t>
      </w:r>
      <w:r w:rsidRPr="00502134">
        <w:rPr>
          <w:rFonts w:ascii="Georgia" w:hAnsi="Georgia"/>
          <w:b/>
          <w:bCs/>
          <w:iCs/>
          <w:sz w:val="20"/>
          <w:szCs w:val="20"/>
        </w:rPr>
        <w:tab/>
        <w:t>frecventa: nerepetabil dupa executia proiectului;</w:t>
      </w:r>
    </w:p>
    <w:p w14:paraId="43824C09" w14:textId="24C318CB" w:rsidR="00253A2E" w:rsidRPr="00502134" w:rsidRDefault="00253A2E" w:rsidP="00F94B9F">
      <w:pPr>
        <w:tabs>
          <w:tab w:val="left" w:pos="426"/>
        </w:tabs>
        <w:spacing w:after="0" w:line="276" w:lineRule="auto"/>
        <w:rPr>
          <w:rFonts w:ascii="Georgia" w:hAnsi="Georgia"/>
          <w:b/>
          <w:bCs/>
          <w:iCs/>
          <w:sz w:val="20"/>
          <w:szCs w:val="20"/>
        </w:rPr>
      </w:pPr>
      <w:r w:rsidRPr="00502134">
        <w:rPr>
          <w:rFonts w:ascii="Georgia" w:hAnsi="Georgia"/>
          <w:b/>
          <w:bCs/>
          <w:iCs/>
          <w:sz w:val="20"/>
          <w:szCs w:val="20"/>
        </w:rPr>
        <w:t>g)</w:t>
      </w:r>
      <w:r w:rsidRPr="00502134">
        <w:rPr>
          <w:rFonts w:ascii="Georgia" w:hAnsi="Georgia"/>
          <w:b/>
          <w:bCs/>
          <w:iCs/>
          <w:sz w:val="20"/>
          <w:szCs w:val="20"/>
        </w:rPr>
        <w:tab/>
        <w:t>reversibilitatea impactului: reversibil.</w:t>
      </w:r>
    </w:p>
    <w:p w14:paraId="78ABD4CD" w14:textId="49E882EE" w:rsidR="00253A2E" w:rsidRPr="00014DC8" w:rsidRDefault="00253A2E" w:rsidP="00E934F4">
      <w:pPr>
        <w:tabs>
          <w:tab w:val="left" w:pos="426"/>
        </w:tabs>
        <w:spacing w:after="0" w:line="276" w:lineRule="auto"/>
        <w:rPr>
          <w:rFonts w:ascii="Georgia" w:hAnsi="Georgia"/>
          <w:iCs/>
          <w:sz w:val="20"/>
          <w:szCs w:val="20"/>
        </w:rPr>
      </w:pPr>
      <w:r w:rsidRPr="00300602">
        <w:rPr>
          <w:rFonts w:ascii="Georgia" w:hAnsi="Georgia"/>
          <w:i/>
          <w:iCs/>
          <w:sz w:val="20"/>
          <w:szCs w:val="20"/>
        </w:rPr>
        <w:tab/>
      </w:r>
      <w:r w:rsidRPr="00014DC8">
        <w:rPr>
          <w:rFonts w:ascii="Georgia" w:hAnsi="Georgia"/>
          <w:iCs/>
          <w:sz w:val="20"/>
          <w:szCs w:val="20"/>
        </w:rPr>
        <w:t>Impactul generat de lucrarile propuse prin proiect este indirect, reversibil si nesemnificativ. Scara la care se poate manifesta impactul este locala, acesta neavand caracter transfrontalier.</w:t>
      </w:r>
    </w:p>
    <w:p w14:paraId="730FAD03" w14:textId="77F3B575" w:rsidR="00253A2E" w:rsidRPr="00014DC8" w:rsidRDefault="00253A2E" w:rsidP="00E934F4">
      <w:pPr>
        <w:tabs>
          <w:tab w:val="left" w:pos="426"/>
        </w:tabs>
        <w:spacing w:after="0" w:line="276" w:lineRule="auto"/>
        <w:rPr>
          <w:rFonts w:ascii="Georgia" w:hAnsi="Georgia"/>
          <w:iCs/>
          <w:sz w:val="20"/>
          <w:szCs w:val="20"/>
        </w:rPr>
      </w:pPr>
      <w:r w:rsidRPr="00014DC8">
        <w:rPr>
          <w:rFonts w:ascii="Georgia" w:hAnsi="Georgia"/>
          <w:iCs/>
          <w:sz w:val="20"/>
          <w:szCs w:val="20"/>
        </w:rPr>
        <w:lastRenderedPageBreak/>
        <w:tab/>
        <w:t>In perioada de de exploatare a investitiilor propuse, potentialul impact asupra factorilor de mediu poate fi rezulat strict ca urmare a unei defectiuni/accident sau reparatii, caracteristicile impactului fiind temporar, indirect, secundar, cu magnitudine redusa, pe termen scurt si reversibil.</w:t>
      </w:r>
    </w:p>
    <w:p w14:paraId="172893EF" w14:textId="77777777" w:rsidR="0021346C" w:rsidRPr="00300602" w:rsidRDefault="0021346C" w:rsidP="00E934F4">
      <w:pPr>
        <w:tabs>
          <w:tab w:val="left" w:pos="426"/>
        </w:tabs>
        <w:spacing w:after="0" w:line="276" w:lineRule="auto"/>
        <w:rPr>
          <w:rFonts w:ascii="Georgia" w:hAnsi="Georgia"/>
          <w:i/>
          <w:iCs/>
          <w:sz w:val="20"/>
          <w:szCs w:val="20"/>
        </w:rPr>
      </w:pPr>
    </w:p>
    <w:p w14:paraId="0405F3D0" w14:textId="745E1924" w:rsidR="0021346C" w:rsidRPr="00014DC8" w:rsidRDefault="00253A2E" w:rsidP="00126E36">
      <w:pPr>
        <w:pStyle w:val="Listparagraf"/>
        <w:numPr>
          <w:ilvl w:val="0"/>
          <w:numId w:val="27"/>
        </w:numPr>
        <w:tabs>
          <w:tab w:val="left" w:pos="284"/>
        </w:tabs>
        <w:spacing w:after="0" w:line="276" w:lineRule="auto"/>
        <w:ind w:left="0" w:firstLine="0"/>
        <w:rPr>
          <w:rFonts w:ascii="Georgia" w:hAnsi="Georgia"/>
          <w:b/>
          <w:bCs/>
          <w:iCs/>
          <w:sz w:val="20"/>
          <w:szCs w:val="20"/>
        </w:rPr>
      </w:pPr>
      <w:r w:rsidRPr="00014DC8">
        <w:rPr>
          <w:rFonts w:ascii="Georgia" w:hAnsi="Georgia"/>
          <w:b/>
          <w:bCs/>
          <w:iCs/>
          <w:sz w:val="20"/>
          <w:szCs w:val="20"/>
        </w:rPr>
        <w:t>extinderea impactului</w:t>
      </w:r>
    </w:p>
    <w:p w14:paraId="6A17B65F" w14:textId="687ED58E" w:rsidR="00253A2E" w:rsidRPr="00014DC8" w:rsidRDefault="00253A2E" w:rsidP="00E934F4">
      <w:pPr>
        <w:tabs>
          <w:tab w:val="left" w:pos="426"/>
        </w:tabs>
        <w:spacing w:after="0" w:line="276" w:lineRule="auto"/>
        <w:rPr>
          <w:rFonts w:ascii="Georgia" w:hAnsi="Georgia"/>
          <w:iCs/>
          <w:sz w:val="20"/>
          <w:szCs w:val="20"/>
        </w:rPr>
      </w:pPr>
      <w:r w:rsidRPr="00014DC8">
        <w:rPr>
          <w:rFonts w:ascii="Georgia" w:hAnsi="Georgia"/>
          <w:iCs/>
          <w:sz w:val="20"/>
          <w:szCs w:val="20"/>
        </w:rPr>
        <w:tab/>
        <w:t xml:space="preserve">In perioada de execuție, similar cu perioada de închidere/dezafectare, disconfortul creat de sursele de zgomot şi vibrații va fi limitat la zonele de amplasare a lucrărilor. Antreprenorul va efectua lucrările în intervalele orare permise de legislația în vigoare, astfel încât disconfortul creat sa fie minim. </w:t>
      </w:r>
    </w:p>
    <w:p w14:paraId="2ABC4C41" w14:textId="64D399E0" w:rsidR="00253A2E" w:rsidRPr="00014DC8" w:rsidRDefault="00253A2E" w:rsidP="00E934F4">
      <w:pPr>
        <w:tabs>
          <w:tab w:val="left" w:pos="426"/>
        </w:tabs>
        <w:spacing w:after="0" w:line="276" w:lineRule="auto"/>
        <w:rPr>
          <w:rFonts w:ascii="Georgia" w:hAnsi="Georgia"/>
          <w:iCs/>
          <w:sz w:val="20"/>
          <w:szCs w:val="20"/>
        </w:rPr>
      </w:pPr>
      <w:r w:rsidRPr="00014DC8">
        <w:rPr>
          <w:rFonts w:ascii="Georgia" w:hAnsi="Georgia"/>
          <w:iCs/>
          <w:sz w:val="20"/>
          <w:szCs w:val="20"/>
        </w:rPr>
        <w:tab/>
        <w:t xml:space="preserve">Utilajele şi echipamentele vor funcţiona în operaţii succesive, zgomotul asociat activităţilor de construcţie va crea doar un impact inevitabil, temporar, local și de scurtă durată. </w:t>
      </w:r>
    </w:p>
    <w:p w14:paraId="3320B373" w14:textId="77777777" w:rsidR="00500FB0" w:rsidRPr="00502134" w:rsidRDefault="00500FB0" w:rsidP="00E934F4">
      <w:pPr>
        <w:tabs>
          <w:tab w:val="left" w:pos="426"/>
        </w:tabs>
        <w:spacing w:after="0" w:line="276" w:lineRule="auto"/>
        <w:rPr>
          <w:rFonts w:ascii="Georgia" w:hAnsi="Georgia"/>
          <w:b/>
          <w:iCs/>
          <w:sz w:val="20"/>
          <w:szCs w:val="20"/>
        </w:rPr>
      </w:pPr>
    </w:p>
    <w:p w14:paraId="4DB2045D" w14:textId="415E35D5" w:rsidR="00500FB0" w:rsidRPr="00502134" w:rsidRDefault="00253A2E" w:rsidP="00E934F4">
      <w:pPr>
        <w:tabs>
          <w:tab w:val="left" w:pos="426"/>
        </w:tabs>
        <w:spacing w:after="0" w:line="276" w:lineRule="auto"/>
        <w:rPr>
          <w:rFonts w:ascii="Georgia" w:hAnsi="Georgia"/>
          <w:b/>
          <w:bCs/>
          <w:iCs/>
          <w:sz w:val="20"/>
          <w:szCs w:val="20"/>
        </w:rPr>
      </w:pPr>
      <w:r w:rsidRPr="00502134">
        <w:rPr>
          <w:rFonts w:ascii="Georgia" w:hAnsi="Georgia"/>
          <w:b/>
          <w:bCs/>
          <w:iCs/>
          <w:sz w:val="20"/>
          <w:szCs w:val="20"/>
        </w:rPr>
        <w:t>b) magnitudinea si complexitatea impactului</w:t>
      </w:r>
    </w:p>
    <w:p w14:paraId="11240CAA" w14:textId="77777777" w:rsidR="00253A2E" w:rsidRPr="00502134" w:rsidRDefault="00253A2E" w:rsidP="00E934F4">
      <w:pPr>
        <w:tabs>
          <w:tab w:val="left" w:pos="426"/>
        </w:tabs>
        <w:spacing w:after="0" w:line="276" w:lineRule="auto"/>
        <w:rPr>
          <w:rFonts w:ascii="Georgia" w:hAnsi="Georgia"/>
          <w:iCs/>
          <w:sz w:val="20"/>
          <w:szCs w:val="20"/>
        </w:rPr>
      </w:pPr>
      <w:r w:rsidRPr="00502134">
        <w:rPr>
          <w:rFonts w:ascii="Georgia" w:hAnsi="Georgia"/>
          <w:iCs/>
          <w:sz w:val="20"/>
          <w:szCs w:val="20"/>
        </w:rPr>
        <w:t>Magnitudinea impactului este relativ scăzută în toate perioadele, de complexitate redusă.</w:t>
      </w:r>
    </w:p>
    <w:p w14:paraId="0A170AE0" w14:textId="77777777" w:rsidR="00500FB0" w:rsidRPr="00502134" w:rsidRDefault="00500FB0" w:rsidP="00E934F4">
      <w:pPr>
        <w:tabs>
          <w:tab w:val="left" w:pos="426"/>
        </w:tabs>
        <w:spacing w:after="0" w:line="276" w:lineRule="auto"/>
        <w:rPr>
          <w:rFonts w:ascii="Georgia" w:hAnsi="Georgia"/>
          <w:iCs/>
          <w:sz w:val="20"/>
          <w:szCs w:val="20"/>
        </w:rPr>
      </w:pPr>
    </w:p>
    <w:p w14:paraId="2F06820B" w14:textId="77777777" w:rsidR="00253A2E" w:rsidRPr="00502134" w:rsidRDefault="00253A2E" w:rsidP="00E934F4">
      <w:pPr>
        <w:tabs>
          <w:tab w:val="left" w:pos="426"/>
          <w:tab w:val="left" w:pos="709"/>
        </w:tabs>
        <w:spacing w:after="0" w:line="276" w:lineRule="auto"/>
        <w:rPr>
          <w:rFonts w:ascii="Georgia" w:hAnsi="Georgia"/>
          <w:b/>
          <w:bCs/>
          <w:iCs/>
          <w:sz w:val="20"/>
          <w:szCs w:val="20"/>
        </w:rPr>
      </w:pPr>
      <w:r w:rsidRPr="00502134">
        <w:rPr>
          <w:rFonts w:ascii="Georgia" w:hAnsi="Georgia"/>
          <w:b/>
          <w:bCs/>
          <w:iCs/>
          <w:sz w:val="20"/>
          <w:szCs w:val="20"/>
        </w:rPr>
        <w:t>c)</w:t>
      </w:r>
      <w:r w:rsidRPr="00502134">
        <w:rPr>
          <w:rFonts w:ascii="Georgia" w:hAnsi="Georgia"/>
          <w:b/>
          <w:bCs/>
          <w:iCs/>
          <w:sz w:val="20"/>
          <w:szCs w:val="20"/>
        </w:rPr>
        <w:tab/>
        <w:t>probabilitatea impactului;</w:t>
      </w:r>
    </w:p>
    <w:p w14:paraId="27B7A0E3" w14:textId="77777777" w:rsidR="00253A2E" w:rsidRPr="00502134" w:rsidRDefault="00253A2E" w:rsidP="00E934F4">
      <w:pPr>
        <w:tabs>
          <w:tab w:val="left" w:pos="426"/>
        </w:tabs>
        <w:spacing w:after="120" w:line="276" w:lineRule="auto"/>
        <w:rPr>
          <w:rFonts w:ascii="Georgia" w:hAnsi="Georgia"/>
          <w:iCs/>
          <w:sz w:val="20"/>
          <w:szCs w:val="20"/>
        </w:rPr>
      </w:pPr>
      <w:r w:rsidRPr="00502134">
        <w:rPr>
          <w:rFonts w:ascii="Georgia" w:hAnsi="Georgia"/>
          <w:iCs/>
          <w:sz w:val="20"/>
          <w:szCs w:val="20"/>
        </w:rPr>
        <w:t xml:space="preserve">În toate perioadele, probabilitatea de apariție a unui disconfort creat de sursele de zgomot şi vibrații este relativ scăzută, limitată la limita amplasamentelor. </w:t>
      </w:r>
    </w:p>
    <w:p w14:paraId="4AA3E37B" w14:textId="77777777" w:rsidR="00253A2E" w:rsidRPr="00502134" w:rsidRDefault="00253A2E" w:rsidP="00081A6F">
      <w:pPr>
        <w:spacing w:after="0" w:line="276" w:lineRule="auto"/>
        <w:rPr>
          <w:rFonts w:ascii="Georgia" w:hAnsi="Georgia"/>
          <w:b/>
          <w:bCs/>
          <w:iCs/>
          <w:sz w:val="20"/>
          <w:szCs w:val="20"/>
        </w:rPr>
      </w:pPr>
      <w:r w:rsidRPr="00502134">
        <w:rPr>
          <w:rFonts w:ascii="Georgia" w:hAnsi="Georgia"/>
          <w:b/>
          <w:bCs/>
          <w:iCs/>
          <w:sz w:val="20"/>
          <w:szCs w:val="20"/>
        </w:rPr>
        <w:t>d)</w:t>
      </w:r>
      <w:r w:rsidRPr="00502134">
        <w:rPr>
          <w:rFonts w:ascii="Georgia" w:hAnsi="Georgia"/>
          <w:b/>
          <w:bCs/>
          <w:iCs/>
          <w:sz w:val="20"/>
          <w:szCs w:val="20"/>
        </w:rPr>
        <w:tab/>
        <w:t>durata, frecventa si reversibilitatea impactului;</w:t>
      </w:r>
    </w:p>
    <w:p w14:paraId="0F10B943" w14:textId="694320AC" w:rsidR="00253A2E" w:rsidRPr="00502134" w:rsidRDefault="00253A2E" w:rsidP="00081A6F">
      <w:pPr>
        <w:tabs>
          <w:tab w:val="left" w:pos="1125"/>
        </w:tabs>
        <w:spacing w:after="0" w:line="276" w:lineRule="auto"/>
        <w:rPr>
          <w:rFonts w:ascii="Georgia" w:hAnsi="Georgia"/>
          <w:iCs/>
          <w:sz w:val="20"/>
          <w:szCs w:val="20"/>
        </w:rPr>
      </w:pPr>
      <w:r w:rsidRPr="0051196E">
        <w:rPr>
          <w:rFonts w:ascii="Georgia" w:hAnsi="Georgia"/>
          <w:iCs/>
          <w:sz w:val="20"/>
          <w:szCs w:val="20"/>
        </w:rPr>
        <w:t>Impactul va fi temporar si reversibil pentru perioada lucrărilor de execuţie (</w:t>
      </w:r>
      <w:r w:rsidR="00E934F4" w:rsidRPr="0051196E">
        <w:rPr>
          <w:rFonts w:ascii="Georgia" w:hAnsi="Georgia"/>
          <w:iCs/>
          <w:sz w:val="20"/>
          <w:szCs w:val="20"/>
        </w:rPr>
        <w:t>39</w:t>
      </w:r>
      <w:r w:rsidRPr="0051196E">
        <w:rPr>
          <w:rFonts w:ascii="Georgia" w:hAnsi="Georgia"/>
          <w:iCs/>
          <w:sz w:val="20"/>
          <w:szCs w:val="20"/>
        </w:rPr>
        <w:t xml:space="preserve"> luni).</w:t>
      </w:r>
      <w:r w:rsidRPr="00502134">
        <w:rPr>
          <w:rFonts w:ascii="Georgia" w:hAnsi="Georgia"/>
          <w:iCs/>
          <w:sz w:val="20"/>
          <w:szCs w:val="20"/>
        </w:rPr>
        <w:t xml:space="preserve"> </w:t>
      </w:r>
    </w:p>
    <w:p w14:paraId="0F9FFA89" w14:textId="178EA95A" w:rsidR="00253A2E" w:rsidRPr="00502134" w:rsidRDefault="00E934F4" w:rsidP="00E934F4">
      <w:pPr>
        <w:tabs>
          <w:tab w:val="left" w:pos="567"/>
        </w:tabs>
        <w:spacing w:after="0" w:line="276" w:lineRule="auto"/>
        <w:rPr>
          <w:rFonts w:ascii="Georgia" w:hAnsi="Georgia"/>
          <w:iCs/>
          <w:sz w:val="20"/>
          <w:szCs w:val="20"/>
        </w:rPr>
      </w:pPr>
      <w:r>
        <w:rPr>
          <w:rFonts w:ascii="Georgia" w:hAnsi="Georgia"/>
          <w:i/>
          <w:iCs/>
          <w:sz w:val="20"/>
          <w:szCs w:val="20"/>
        </w:rPr>
        <w:tab/>
      </w:r>
      <w:r w:rsidR="00253A2E" w:rsidRPr="00502134">
        <w:rPr>
          <w:rFonts w:ascii="Georgia" w:hAnsi="Georgia"/>
          <w:iCs/>
          <w:sz w:val="20"/>
          <w:szCs w:val="20"/>
        </w:rPr>
        <w:t>Atât pentru perioada de lucrări de construcţie, cât şi pentru perioada de exploatare sunt propuse, pentru fiecare aspect de mediu în parte, măsuri de prevenire şi reducere a impactului asupra mediului.</w:t>
      </w:r>
    </w:p>
    <w:p w14:paraId="075B2048" w14:textId="312946D2" w:rsidR="00253A2E" w:rsidRPr="00502134" w:rsidRDefault="00E934F4" w:rsidP="00E934F4">
      <w:pPr>
        <w:tabs>
          <w:tab w:val="left" w:pos="567"/>
        </w:tabs>
        <w:spacing w:after="0" w:line="276" w:lineRule="auto"/>
        <w:rPr>
          <w:rFonts w:ascii="Georgia" w:hAnsi="Georgia"/>
          <w:iCs/>
          <w:sz w:val="20"/>
          <w:szCs w:val="20"/>
        </w:rPr>
      </w:pPr>
      <w:r w:rsidRPr="00502134">
        <w:rPr>
          <w:rFonts w:ascii="Georgia" w:hAnsi="Georgia"/>
          <w:iCs/>
          <w:sz w:val="20"/>
          <w:szCs w:val="20"/>
        </w:rPr>
        <w:tab/>
      </w:r>
      <w:r w:rsidR="00253A2E" w:rsidRPr="00502134">
        <w:rPr>
          <w:rFonts w:ascii="Georgia" w:hAnsi="Georgia"/>
          <w:iCs/>
          <w:sz w:val="20"/>
          <w:szCs w:val="20"/>
        </w:rPr>
        <w:t>La finalizarea proiectului nu va exista impact rezidual, deoarece in cadrul acestui studiu au fost propuse măsuri pentru reducerea/eliminarea potențialelor efecte negative pe care proiectul le are asupra mediului, adaptate pentru protecţia fiecărui factor de mediu in parte.</w:t>
      </w:r>
    </w:p>
    <w:p w14:paraId="1CAF7CE2" w14:textId="77777777" w:rsidR="00FB511C" w:rsidRPr="00CF635D" w:rsidRDefault="00FB511C" w:rsidP="00E934F4">
      <w:pPr>
        <w:tabs>
          <w:tab w:val="left" w:pos="567"/>
        </w:tabs>
        <w:spacing w:after="0" w:line="276" w:lineRule="auto"/>
        <w:rPr>
          <w:rFonts w:ascii="Georgia" w:hAnsi="Georgia"/>
          <w:b/>
          <w:bCs/>
          <w:i/>
          <w:iCs/>
          <w:sz w:val="20"/>
          <w:szCs w:val="20"/>
        </w:rPr>
      </w:pPr>
    </w:p>
    <w:p w14:paraId="7CCB49BA" w14:textId="06CFE665" w:rsidR="00FB511C" w:rsidRPr="00502134" w:rsidRDefault="00253A2E" w:rsidP="00300602">
      <w:pPr>
        <w:tabs>
          <w:tab w:val="left" w:pos="1125"/>
        </w:tabs>
        <w:spacing w:after="0" w:line="276" w:lineRule="auto"/>
        <w:rPr>
          <w:rFonts w:ascii="Georgia" w:hAnsi="Georgia"/>
          <w:b/>
          <w:bCs/>
          <w:iCs/>
          <w:sz w:val="20"/>
          <w:szCs w:val="20"/>
        </w:rPr>
      </w:pPr>
      <w:r w:rsidRPr="00502134">
        <w:rPr>
          <w:rFonts w:ascii="Georgia" w:hAnsi="Georgia"/>
          <w:b/>
          <w:bCs/>
          <w:iCs/>
          <w:sz w:val="20"/>
          <w:szCs w:val="20"/>
        </w:rPr>
        <w:t>e) masurile de evitare, reducere sau ameliorare a impactului semnificativ asupra mediului;</w:t>
      </w:r>
    </w:p>
    <w:p w14:paraId="1F554B67" w14:textId="19D2CC6F" w:rsidR="00502134" w:rsidRPr="00502134" w:rsidRDefault="00E934F4" w:rsidP="00E934F4">
      <w:pPr>
        <w:tabs>
          <w:tab w:val="left" w:pos="567"/>
        </w:tabs>
        <w:spacing w:after="0" w:line="276" w:lineRule="auto"/>
        <w:rPr>
          <w:rFonts w:ascii="Georgia" w:hAnsi="Georgia"/>
          <w:iCs/>
          <w:sz w:val="20"/>
          <w:szCs w:val="20"/>
        </w:rPr>
      </w:pPr>
      <w:r w:rsidRPr="00502134">
        <w:rPr>
          <w:rFonts w:ascii="Georgia" w:hAnsi="Georgia"/>
          <w:iCs/>
          <w:sz w:val="20"/>
          <w:szCs w:val="20"/>
        </w:rPr>
        <w:tab/>
      </w:r>
      <w:r w:rsidR="00253A2E" w:rsidRPr="00502134">
        <w:rPr>
          <w:rFonts w:ascii="Georgia" w:hAnsi="Georgia"/>
          <w:iCs/>
          <w:sz w:val="20"/>
          <w:szCs w:val="20"/>
        </w:rPr>
        <w:t>Pentru proiectul propus nu s-a identificat o vulnerabilitate ridicată față de riscurile climatice ale componentelor și operațiunilor în etapa de construcție și exploatare. Proiectul nu se află în zonă cu risc de alunecări de teren sau inundații, iar prin măsurile de prevenire tehnice si tehnologice efectul asupra schimbărilor climatice este unul limitat și de scurtă durată.</w:t>
      </w:r>
    </w:p>
    <w:p w14:paraId="06F427DC" w14:textId="2F59CE01" w:rsidR="00253A2E" w:rsidRPr="00B67D1B" w:rsidRDefault="00253A2E" w:rsidP="00126E36">
      <w:pPr>
        <w:pStyle w:val="Listparagraf"/>
        <w:numPr>
          <w:ilvl w:val="0"/>
          <w:numId w:val="25"/>
        </w:numPr>
        <w:tabs>
          <w:tab w:val="left" w:pos="0"/>
          <w:tab w:val="left" w:pos="567"/>
        </w:tabs>
        <w:spacing w:after="0" w:line="276" w:lineRule="auto"/>
        <w:ind w:left="0" w:firstLine="0"/>
        <w:rPr>
          <w:rFonts w:ascii="Georgia" w:hAnsi="Georgia"/>
          <w:sz w:val="20"/>
          <w:szCs w:val="20"/>
        </w:rPr>
      </w:pPr>
      <w:r w:rsidRPr="00B67D1B">
        <w:rPr>
          <w:rFonts w:ascii="Georgia" w:hAnsi="Georgia"/>
          <w:sz w:val="20"/>
          <w:szCs w:val="20"/>
        </w:rPr>
        <w:t xml:space="preserve">În perioada de execuție a lucrărilor, precum şi de închidere/dezafectare, disconfortul este limitat la zona de amplasare a lucrărilor, având o frecvenţă redusă şi va înceta o data cu finalizarea acestora. Din punct de vedere al zgomotului şi vibraţiilor, condiţiile de mediu revin la starea iniţială odată cu încetarea lucrărilor de construcţie. </w:t>
      </w:r>
    </w:p>
    <w:p w14:paraId="5FA9DE90" w14:textId="0727746E" w:rsidR="00253A2E" w:rsidRPr="0051196E" w:rsidRDefault="00253A2E" w:rsidP="00126E36">
      <w:pPr>
        <w:pStyle w:val="Listparagraf"/>
        <w:numPr>
          <w:ilvl w:val="0"/>
          <w:numId w:val="25"/>
        </w:numPr>
        <w:tabs>
          <w:tab w:val="left" w:pos="0"/>
          <w:tab w:val="left" w:pos="567"/>
        </w:tabs>
        <w:spacing w:after="0" w:line="276" w:lineRule="auto"/>
        <w:ind w:left="0" w:firstLine="0"/>
        <w:rPr>
          <w:rFonts w:ascii="Georgia" w:hAnsi="Georgia"/>
          <w:sz w:val="20"/>
          <w:szCs w:val="20"/>
        </w:rPr>
      </w:pPr>
      <w:r w:rsidRPr="0051196E">
        <w:rPr>
          <w:rFonts w:ascii="Georgia" w:hAnsi="Georgia"/>
          <w:sz w:val="20"/>
          <w:szCs w:val="20"/>
        </w:rPr>
        <w:t>În perioada de funcţionare, prin măsurile constructive adoptate, prin respectarea tehnologiei de execuție se reduce la minimum probabilitatea de apariție a unui impact negativ semnificativ privind zgomotele şi vibrațiile.</w:t>
      </w:r>
    </w:p>
    <w:p w14:paraId="12CC2AA2" w14:textId="33392C5D" w:rsidR="00253A2E" w:rsidRPr="00B67D1B" w:rsidRDefault="00253A2E" w:rsidP="00126E36">
      <w:pPr>
        <w:pStyle w:val="Listparagraf"/>
        <w:numPr>
          <w:ilvl w:val="0"/>
          <w:numId w:val="25"/>
        </w:numPr>
        <w:tabs>
          <w:tab w:val="left" w:pos="0"/>
          <w:tab w:val="left" w:pos="567"/>
        </w:tabs>
        <w:spacing w:after="0" w:line="276" w:lineRule="auto"/>
        <w:ind w:left="0" w:firstLine="0"/>
        <w:rPr>
          <w:rFonts w:ascii="Georgia" w:hAnsi="Georgia"/>
          <w:sz w:val="20"/>
          <w:szCs w:val="20"/>
        </w:rPr>
      </w:pPr>
      <w:r w:rsidRPr="00B67D1B">
        <w:rPr>
          <w:rFonts w:ascii="Georgia" w:hAnsi="Georgia"/>
          <w:sz w:val="20"/>
          <w:szCs w:val="20"/>
        </w:rPr>
        <w:t>Vibrațiile produse vor apărea doar local și temporar, pe perioada de execuție, impactul acestora rămânând nesemnificativ. De asemenea, pe perioada funcționării, nivelul vibrațiilor rămâne mult diminuat de soluțiile constructive și inginerești aplicate, de echipamentele de înaltă performanță.</w:t>
      </w:r>
    </w:p>
    <w:p w14:paraId="78C8B592" w14:textId="77777777" w:rsidR="00502134" w:rsidRPr="00FB511C" w:rsidRDefault="00502134" w:rsidP="00FB511C">
      <w:pPr>
        <w:tabs>
          <w:tab w:val="left" w:pos="0"/>
        </w:tabs>
        <w:spacing w:after="0" w:line="276" w:lineRule="auto"/>
        <w:rPr>
          <w:rFonts w:ascii="Georgia" w:hAnsi="Georgia"/>
          <w:sz w:val="20"/>
          <w:szCs w:val="20"/>
        </w:rPr>
      </w:pPr>
    </w:p>
    <w:p w14:paraId="3D8C470B" w14:textId="09B86F27" w:rsidR="00253A2E" w:rsidRPr="00502134" w:rsidRDefault="00253A2E" w:rsidP="00300602">
      <w:pPr>
        <w:tabs>
          <w:tab w:val="left" w:pos="1125"/>
        </w:tabs>
        <w:spacing w:after="0" w:line="276" w:lineRule="auto"/>
        <w:rPr>
          <w:rFonts w:ascii="Georgia" w:hAnsi="Georgia"/>
          <w:b/>
          <w:bCs/>
          <w:iCs/>
          <w:sz w:val="20"/>
          <w:szCs w:val="20"/>
        </w:rPr>
      </w:pPr>
      <w:r w:rsidRPr="00502134">
        <w:rPr>
          <w:rFonts w:ascii="Georgia" w:hAnsi="Georgia"/>
          <w:b/>
          <w:bCs/>
          <w:iCs/>
          <w:sz w:val="20"/>
          <w:szCs w:val="20"/>
        </w:rPr>
        <w:t>f) natura transfrontaliera a impactului.</w:t>
      </w:r>
    </w:p>
    <w:p w14:paraId="540A190E" w14:textId="30A6304F" w:rsidR="00253A2E" w:rsidRPr="00502134" w:rsidRDefault="0021346C" w:rsidP="00300602">
      <w:pPr>
        <w:tabs>
          <w:tab w:val="left" w:pos="1125"/>
        </w:tabs>
        <w:spacing w:after="0" w:line="276" w:lineRule="auto"/>
        <w:rPr>
          <w:rFonts w:ascii="Georgia" w:hAnsi="Georgia"/>
          <w:iCs/>
          <w:sz w:val="20"/>
          <w:szCs w:val="20"/>
        </w:rPr>
      </w:pPr>
      <w:r w:rsidRPr="00502134">
        <w:rPr>
          <w:rFonts w:ascii="Georgia" w:hAnsi="Georgia"/>
          <w:iCs/>
          <w:sz w:val="20"/>
          <w:szCs w:val="20"/>
        </w:rPr>
        <w:t xml:space="preserve">  </w:t>
      </w:r>
      <w:r w:rsidR="00253A2E" w:rsidRPr="00502134">
        <w:rPr>
          <w:rFonts w:ascii="Georgia" w:hAnsi="Georgia"/>
          <w:iCs/>
          <w:sz w:val="20"/>
          <w:szCs w:val="20"/>
        </w:rPr>
        <w:t>Proiectul nu prevede lucrări și activități complexe care să conducă la generarea unui impact negativ semnificativ asupra factorilor de mediu, astfel nu este preconizată apariția unui impact negativ în context transfrontieră.</w:t>
      </w:r>
    </w:p>
    <w:p w14:paraId="47BD3E6C" w14:textId="36F20C23" w:rsidR="00A03235" w:rsidRDefault="00F94B9F" w:rsidP="002677E7">
      <w:pPr>
        <w:pStyle w:val="Titlucapitol"/>
        <w:keepNext/>
        <w:numPr>
          <w:ilvl w:val="0"/>
          <w:numId w:val="8"/>
        </w:numPr>
        <w:pBdr>
          <w:top w:val="single" w:sz="4" w:space="2" w:color="auto"/>
          <w:left w:val="single" w:sz="4" w:space="1" w:color="auto"/>
          <w:bottom w:val="single" w:sz="4" w:space="1" w:color="auto"/>
          <w:right w:val="single" w:sz="4" w:space="1" w:color="auto"/>
        </w:pBdr>
        <w:shd w:val="clear" w:color="auto" w:fill="5B9BD5" w:themeFill="accent1"/>
        <w:tabs>
          <w:tab w:val="left" w:pos="1134"/>
        </w:tabs>
        <w:spacing w:before="240" w:after="120" w:line="276" w:lineRule="auto"/>
        <w:jc w:val="left"/>
        <w:outlineLvl w:val="0"/>
        <w:rPr>
          <w:rFonts w:ascii="Georgia" w:hAnsi="Georgia" w:cs="Arial"/>
          <w:b/>
          <w:bCs/>
          <w:color w:val="auto"/>
          <w:sz w:val="20"/>
          <w:szCs w:val="20"/>
          <w:lang w:val="en-US" w:eastAsia="en-US"/>
        </w:rPr>
      </w:pPr>
      <w:bookmarkStart w:id="60" w:name="_Toc167817235"/>
      <w:r w:rsidRPr="00300602">
        <w:rPr>
          <w:rFonts w:ascii="Georgia" w:hAnsi="Georgia" w:cs="Arial"/>
          <w:b/>
          <w:bCs/>
          <w:color w:val="auto"/>
          <w:sz w:val="20"/>
          <w:szCs w:val="20"/>
          <w:lang w:val="en-US" w:eastAsia="en-US"/>
        </w:rPr>
        <w:lastRenderedPageBreak/>
        <w:t xml:space="preserve">Prevederi pentru monitorizarea mediului - dotări şi măsuri prevăzute pentru controlul emisiilor de poluanţi în mediu, inclusiv pentru conformarea la cerințele privind monitorizarea emisiilor prevăzute de concluziile </w:t>
      </w:r>
      <w:r w:rsidR="00FA6EEF">
        <w:rPr>
          <w:rFonts w:ascii="Georgia" w:hAnsi="Georgia" w:cs="Arial"/>
          <w:b/>
          <w:bCs/>
          <w:color w:val="auto"/>
          <w:sz w:val="20"/>
          <w:szCs w:val="20"/>
          <w:lang w:val="en-US" w:eastAsia="en-US"/>
        </w:rPr>
        <w:t xml:space="preserve">BAT </w:t>
      </w:r>
      <w:r w:rsidRPr="00300602">
        <w:rPr>
          <w:rFonts w:ascii="Georgia" w:hAnsi="Georgia" w:cs="Arial"/>
          <w:b/>
          <w:bCs/>
          <w:color w:val="auto"/>
          <w:sz w:val="20"/>
          <w:szCs w:val="20"/>
          <w:lang w:val="en-US" w:eastAsia="en-US"/>
        </w:rPr>
        <w:t>aplicabile.</w:t>
      </w:r>
      <w:bookmarkEnd w:id="60"/>
    </w:p>
    <w:p w14:paraId="2A060C92" w14:textId="57C06D8A" w:rsidR="009D316E" w:rsidRPr="00B35C8D" w:rsidRDefault="009D316E" w:rsidP="001A78E4">
      <w:pPr>
        <w:spacing w:after="0"/>
        <w:rPr>
          <w:rFonts w:ascii="Georgia" w:hAnsi="Georgia"/>
          <w:sz w:val="20"/>
          <w:szCs w:val="20"/>
        </w:rPr>
      </w:pPr>
      <w:r w:rsidRPr="00B35C8D">
        <w:rPr>
          <w:rFonts w:ascii="Georgia" w:hAnsi="Georgia"/>
          <w:sz w:val="20"/>
          <w:szCs w:val="20"/>
        </w:rPr>
        <w:t xml:space="preserve">Proiectarea si echiparea cladirilor cu instalatii de incalzire se face in scopul asigurarii confortului termic interior, a cerintelor tehnologice sau a conditiilor de munca, in functie de destinatia acestora, avand in vedere criteriile de performanta energetice si reducerea emisiilor de CO2. </w:t>
      </w:r>
    </w:p>
    <w:p w14:paraId="3D121E6F" w14:textId="20E66F3A" w:rsidR="009D316E" w:rsidRPr="00B35C8D" w:rsidRDefault="009D316E" w:rsidP="001A78E4">
      <w:pPr>
        <w:spacing w:after="0"/>
        <w:rPr>
          <w:rFonts w:ascii="Georgia" w:hAnsi="Georgia"/>
          <w:sz w:val="20"/>
          <w:szCs w:val="20"/>
        </w:rPr>
      </w:pPr>
      <w:r w:rsidRPr="00B35C8D">
        <w:rPr>
          <w:rFonts w:ascii="Georgia" w:hAnsi="Georgia"/>
          <w:sz w:val="20"/>
          <w:szCs w:val="20"/>
        </w:rPr>
        <w:t>In calculele specific</w:t>
      </w:r>
      <w:r w:rsidR="001A78E4" w:rsidRPr="00B35C8D">
        <w:rPr>
          <w:rFonts w:ascii="Georgia" w:hAnsi="Georgia"/>
          <w:sz w:val="20"/>
          <w:szCs w:val="20"/>
        </w:rPr>
        <w:t>e</w:t>
      </w:r>
      <w:r w:rsidRPr="00B35C8D">
        <w:rPr>
          <w:rFonts w:ascii="Georgia" w:hAnsi="Georgia"/>
          <w:sz w:val="20"/>
          <w:szCs w:val="20"/>
        </w:rPr>
        <w:t xml:space="preserve"> pentru protectia mediului, noxele rezultate in urma arderii combustibilului gazos la cazanele propuse in proiect, se incadreaza in valorile maxime admise de poluanti si anume:</w:t>
      </w:r>
    </w:p>
    <w:p w14:paraId="7806B84C" w14:textId="5CAA74C1" w:rsidR="009D316E" w:rsidRPr="00B35C8D" w:rsidRDefault="009D316E" w:rsidP="001A78E4">
      <w:pPr>
        <w:pStyle w:val="Listparagraf"/>
        <w:numPr>
          <w:ilvl w:val="0"/>
          <w:numId w:val="4"/>
        </w:numPr>
        <w:spacing w:after="0"/>
        <w:rPr>
          <w:rFonts w:ascii="Georgia" w:hAnsi="Georgia"/>
          <w:sz w:val="20"/>
          <w:szCs w:val="20"/>
        </w:rPr>
      </w:pPr>
      <w:r w:rsidRPr="00B35C8D">
        <w:rPr>
          <w:rFonts w:ascii="Georgia" w:hAnsi="Georgia"/>
          <w:sz w:val="20"/>
          <w:szCs w:val="20"/>
        </w:rPr>
        <w:t>pentru combustibil gazos (gaze naturale, gaze petroliere lichefiate)</w:t>
      </w:r>
    </w:p>
    <w:p w14:paraId="5556A1CF" w14:textId="35A7EF7C" w:rsidR="009D316E" w:rsidRPr="00B35C8D" w:rsidRDefault="009D316E" w:rsidP="001A78E4">
      <w:pPr>
        <w:pStyle w:val="Listparagraf"/>
        <w:numPr>
          <w:ilvl w:val="0"/>
          <w:numId w:val="4"/>
        </w:numPr>
        <w:spacing w:after="0"/>
        <w:rPr>
          <w:rFonts w:ascii="Georgia" w:hAnsi="Georgia"/>
          <w:sz w:val="20"/>
          <w:szCs w:val="20"/>
        </w:rPr>
      </w:pPr>
      <w:r w:rsidRPr="00B35C8D">
        <w:rPr>
          <w:rFonts w:ascii="Georgia" w:hAnsi="Georgia"/>
          <w:sz w:val="20"/>
          <w:szCs w:val="20"/>
        </w:rPr>
        <w:t>monoxid de carbon (CO): 100mg/mcN</w:t>
      </w:r>
    </w:p>
    <w:p w14:paraId="0CE53705" w14:textId="3A80B39F" w:rsidR="009D316E" w:rsidRPr="00B35C8D" w:rsidRDefault="009D316E" w:rsidP="001A78E4">
      <w:pPr>
        <w:pStyle w:val="Listparagraf"/>
        <w:numPr>
          <w:ilvl w:val="0"/>
          <w:numId w:val="4"/>
        </w:numPr>
        <w:spacing w:after="0"/>
        <w:rPr>
          <w:rFonts w:ascii="Georgia" w:hAnsi="Georgia"/>
          <w:sz w:val="20"/>
          <w:szCs w:val="20"/>
        </w:rPr>
      </w:pPr>
      <w:r w:rsidRPr="00B35C8D">
        <w:rPr>
          <w:rFonts w:ascii="Georgia" w:hAnsi="Georgia"/>
          <w:sz w:val="20"/>
          <w:szCs w:val="20"/>
        </w:rPr>
        <w:t>oxi</w:t>
      </w:r>
      <w:r w:rsidR="001A78E4" w:rsidRPr="00B35C8D">
        <w:rPr>
          <w:rFonts w:ascii="Georgia" w:hAnsi="Georgia"/>
          <w:sz w:val="20"/>
          <w:szCs w:val="20"/>
        </w:rPr>
        <w:t xml:space="preserve">zi </w:t>
      </w:r>
      <w:r w:rsidRPr="00B35C8D">
        <w:rPr>
          <w:rFonts w:ascii="Georgia" w:hAnsi="Georgia"/>
          <w:sz w:val="20"/>
          <w:szCs w:val="20"/>
        </w:rPr>
        <w:t>de sulf (Sox): 35mg/mc</w:t>
      </w:r>
      <w:r w:rsidR="001A78E4" w:rsidRPr="00B35C8D">
        <w:rPr>
          <w:rFonts w:ascii="Georgia" w:hAnsi="Georgia"/>
          <w:sz w:val="20"/>
          <w:szCs w:val="20"/>
        </w:rPr>
        <w:t>N</w:t>
      </w:r>
    </w:p>
    <w:p w14:paraId="072359EA" w14:textId="6A0AA907" w:rsidR="001A78E4" w:rsidRPr="00B35C8D" w:rsidRDefault="001A78E4" w:rsidP="001A78E4">
      <w:pPr>
        <w:pStyle w:val="Listparagraf"/>
        <w:numPr>
          <w:ilvl w:val="0"/>
          <w:numId w:val="4"/>
        </w:numPr>
        <w:spacing w:after="0"/>
        <w:rPr>
          <w:rFonts w:ascii="Georgia" w:hAnsi="Georgia"/>
          <w:sz w:val="20"/>
          <w:szCs w:val="20"/>
        </w:rPr>
      </w:pPr>
      <w:r w:rsidRPr="00B35C8D">
        <w:rPr>
          <w:rFonts w:ascii="Georgia" w:hAnsi="Georgia"/>
          <w:sz w:val="20"/>
          <w:szCs w:val="20"/>
        </w:rPr>
        <w:t>oxizi de azot (NOx): 350mg/mcN</w:t>
      </w:r>
    </w:p>
    <w:p w14:paraId="3AFEF747" w14:textId="5CEDE27F" w:rsidR="001A78E4" w:rsidRPr="00B35C8D" w:rsidRDefault="001A78E4" w:rsidP="001A78E4">
      <w:pPr>
        <w:spacing w:after="0"/>
        <w:rPr>
          <w:rFonts w:ascii="Georgia" w:hAnsi="Georgia"/>
          <w:sz w:val="20"/>
          <w:szCs w:val="20"/>
        </w:rPr>
      </w:pPr>
      <w:r w:rsidRPr="00B35C8D">
        <w:rPr>
          <w:rFonts w:ascii="Georgia" w:hAnsi="Georgia"/>
          <w:sz w:val="20"/>
          <w:szCs w:val="20"/>
        </w:rPr>
        <w:t xml:space="preserve">Se prevede echiparea centralelor termice cu cazane avand randament ridicat si emisii de noxe reduse, acestea utilizand sisteme de recuperare de caldura a gazelor de ardere. </w:t>
      </w:r>
    </w:p>
    <w:p w14:paraId="036C5F31" w14:textId="6F8C897B" w:rsidR="001A78E4" w:rsidRPr="00B35C8D" w:rsidRDefault="001A78E4" w:rsidP="001A78E4">
      <w:pPr>
        <w:spacing w:after="0"/>
        <w:rPr>
          <w:rFonts w:ascii="Georgia" w:hAnsi="Georgia"/>
          <w:sz w:val="20"/>
          <w:szCs w:val="20"/>
        </w:rPr>
      </w:pPr>
      <w:r w:rsidRPr="00B35C8D">
        <w:rPr>
          <w:rFonts w:ascii="Georgia" w:hAnsi="Georgia"/>
          <w:sz w:val="20"/>
          <w:szCs w:val="20"/>
        </w:rPr>
        <w:t xml:space="preserve">Arzatoarele pe gaz metan din furnitura cazanelor vor fi cu functionare modulanta si emisii de noxe reduse. </w:t>
      </w:r>
    </w:p>
    <w:p w14:paraId="6BFC9AE2" w14:textId="46656C19" w:rsidR="00A03235" w:rsidRPr="00F94B9F" w:rsidRDefault="00F94B9F" w:rsidP="002677E7">
      <w:pPr>
        <w:pStyle w:val="Titlucapitol"/>
        <w:keepNext/>
        <w:numPr>
          <w:ilvl w:val="0"/>
          <w:numId w:val="8"/>
        </w:numPr>
        <w:pBdr>
          <w:top w:val="single" w:sz="4" w:space="2" w:color="auto"/>
          <w:left w:val="single" w:sz="4" w:space="1" w:color="auto"/>
          <w:bottom w:val="single" w:sz="4" w:space="0" w:color="auto"/>
          <w:right w:val="single" w:sz="4" w:space="1" w:color="auto"/>
        </w:pBdr>
        <w:shd w:val="clear" w:color="auto" w:fill="5B9BD5" w:themeFill="accent1"/>
        <w:tabs>
          <w:tab w:val="left" w:pos="1134"/>
        </w:tabs>
        <w:spacing w:before="240" w:after="120" w:line="276" w:lineRule="auto"/>
        <w:jc w:val="left"/>
        <w:outlineLvl w:val="0"/>
        <w:rPr>
          <w:rFonts w:ascii="Georgia" w:hAnsi="Georgia" w:cs="Arial"/>
          <w:b/>
          <w:bCs/>
          <w:color w:val="auto"/>
          <w:sz w:val="20"/>
          <w:szCs w:val="20"/>
          <w:lang w:val="en-US" w:eastAsia="en-US"/>
        </w:rPr>
      </w:pPr>
      <w:bookmarkStart w:id="61" w:name="_Toc167817236"/>
      <w:r w:rsidRPr="00F94B9F">
        <w:rPr>
          <w:rFonts w:ascii="Georgia" w:hAnsi="Georgia" w:cs="Arial"/>
          <w:b/>
          <w:bCs/>
          <w:color w:val="auto"/>
          <w:sz w:val="20"/>
          <w:szCs w:val="20"/>
          <w:lang w:val="en-US" w:eastAsia="en-US"/>
        </w:rPr>
        <w:t>Legătura cu alte acte normative și/sau planuri/ programe/ strategii/ documente de planificare</w:t>
      </w:r>
      <w:bookmarkEnd w:id="61"/>
    </w:p>
    <w:p w14:paraId="6872CD9D" w14:textId="75CED83A" w:rsidR="00640C61" w:rsidRDefault="00A6183C" w:rsidP="00300602">
      <w:pPr>
        <w:tabs>
          <w:tab w:val="left" w:pos="1125"/>
        </w:tabs>
        <w:spacing w:after="0" w:line="276" w:lineRule="auto"/>
        <w:rPr>
          <w:rFonts w:ascii="Georgia" w:hAnsi="Georgia"/>
          <w:sz w:val="20"/>
          <w:szCs w:val="20"/>
        </w:rPr>
      </w:pPr>
      <w:r>
        <w:rPr>
          <w:rFonts w:ascii="Georgia" w:hAnsi="Georgia"/>
          <w:sz w:val="20"/>
          <w:szCs w:val="20"/>
        </w:rPr>
        <w:t>Nu este cazul</w:t>
      </w:r>
      <w:r w:rsidR="0062660D">
        <w:rPr>
          <w:rFonts w:ascii="Georgia" w:hAnsi="Georgia"/>
          <w:sz w:val="20"/>
          <w:szCs w:val="20"/>
        </w:rPr>
        <w:t>.</w:t>
      </w:r>
    </w:p>
    <w:p w14:paraId="709BA4C7" w14:textId="398304A8" w:rsidR="006E7258" w:rsidRPr="00555EF9" w:rsidRDefault="00640C61" w:rsidP="002677E7">
      <w:pPr>
        <w:pStyle w:val="Titlucapitol"/>
        <w:keepNext/>
        <w:numPr>
          <w:ilvl w:val="0"/>
          <w:numId w:val="8"/>
        </w:numPr>
        <w:pBdr>
          <w:top w:val="single" w:sz="4" w:space="2" w:color="auto"/>
          <w:left w:val="single" w:sz="4" w:space="1" w:color="auto"/>
          <w:bottom w:val="single" w:sz="4" w:space="0" w:color="auto"/>
          <w:right w:val="single" w:sz="4" w:space="1" w:color="auto"/>
        </w:pBdr>
        <w:shd w:val="clear" w:color="auto" w:fill="5B9BD5" w:themeFill="accent1"/>
        <w:tabs>
          <w:tab w:val="left" w:pos="1134"/>
        </w:tabs>
        <w:spacing w:before="240" w:after="120" w:line="276" w:lineRule="auto"/>
        <w:jc w:val="left"/>
        <w:outlineLvl w:val="0"/>
        <w:rPr>
          <w:rFonts w:ascii="Georgia" w:hAnsi="Georgia" w:cs="Arial"/>
          <w:b/>
          <w:bCs/>
          <w:color w:val="auto"/>
          <w:sz w:val="20"/>
          <w:szCs w:val="20"/>
          <w:lang w:val="en-US" w:eastAsia="en-US"/>
        </w:rPr>
      </w:pPr>
      <w:bookmarkStart w:id="62" w:name="_Toc167817237"/>
      <w:r>
        <w:rPr>
          <w:rFonts w:ascii="Georgia" w:hAnsi="Georgia" w:cs="Arial"/>
          <w:b/>
          <w:bCs/>
          <w:color w:val="auto"/>
          <w:sz w:val="20"/>
          <w:szCs w:val="20"/>
          <w:lang w:val="en-US" w:eastAsia="en-US"/>
        </w:rPr>
        <w:t>Lucrari necesare organizarii de santier:</w:t>
      </w:r>
      <w:bookmarkEnd w:id="62"/>
      <w:r>
        <w:rPr>
          <w:rFonts w:ascii="Georgia" w:hAnsi="Georgia" w:cs="Arial"/>
          <w:b/>
          <w:bCs/>
          <w:color w:val="auto"/>
          <w:sz w:val="20"/>
          <w:szCs w:val="20"/>
          <w:lang w:val="en-US" w:eastAsia="en-US"/>
        </w:rPr>
        <w:t xml:space="preserve"> </w:t>
      </w:r>
    </w:p>
    <w:p w14:paraId="763BE137" w14:textId="6CC5617C" w:rsidR="006E7258" w:rsidRDefault="006E7258" w:rsidP="006E7258">
      <w:pPr>
        <w:tabs>
          <w:tab w:val="left" w:pos="1125"/>
        </w:tabs>
        <w:spacing w:after="0" w:line="276" w:lineRule="auto"/>
        <w:rPr>
          <w:rFonts w:ascii="Georgia" w:hAnsi="Georgia"/>
          <w:sz w:val="20"/>
          <w:szCs w:val="20"/>
        </w:rPr>
      </w:pPr>
      <w:r w:rsidRPr="00555EF9">
        <w:rPr>
          <w:rFonts w:ascii="Georgia" w:hAnsi="Georgia"/>
          <w:sz w:val="20"/>
          <w:szCs w:val="20"/>
        </w:rPr>
        <w:t>Organizarea de şantier se desfăşoară în interiorul incintei.</w:t>
      </w:r>
    </w:p>
    <w:p w14:paraId="6B39B387" w14:textId="77777777" w:rsidR="00502134" w:rsidRPr="00555EF9" w:rsidRDefault="00502134" w:rsidP="006E7258">
      <w:pPr>
        <w:tabs>
          <w:tab w:val="left" w:pos="1125"/>
        </w:tabs>
        <w:spacing w:after="0" w:line="276" w:lineRule="auto"/>
        <w:rPr>
          <w:rFonts w:ascii="Georgia" w:hAnsi="Georgia"/>
          <w:sz w:val="20"/>
          <w:szCs w:val="20"/>
        </w:rPr>
      </w:pPr>
    </w:p>
    <w:p w14:paraId="0FAC8FE6" w14:textId="3C49D9EE" w:rsidR="006E7258" w:rsidRPr="00D80973" w:rsidRDefault="00555EF9" w:rsidP="006E7258">
      <w:pPr>
        <w:tabs>
          <w:tab w:val="left" w:pos="1125"/>
        </w:tabs>
        <w:spacing w:after="0" w:line="276" w:lineRule="auto"/>
        <w:rPr>
          <w:rFonts w:ascii="Georgia" w:hAnsi="Georgia"/>
          <w:b/>
          <w:sz w:val="20"/>
          <w:szCs w:val="20"/>
          <w:u w:val="single"/>
        </w:rPr>
      </w:pPr>
      <w:r w:rsidRPr="00D80973">
        <w:rPr>
          <w:rFonts w:ascii="Georgia" w:hAnsi="Georgia"/>
          <w:b/>
          <w:sz w:val="20"/>
          <w:szCs w:val="20"/>
          <w:u w:val="single"/>
        </w:rPr>
        <w:t xml:space="preserve"> </w:t>
      </w:r>
      <w:r w:rsidR="006E7258" w:rsidRPr="00D80973">
        <w:rPr>
          <w:rFonts w:ascii="Georgia" w:hAnsi="Georgia"/>
          <w:b/>
          <w:sz w:val="20"/>
          <w:szCs w:val="20"/>
          <w:u w:val="single"/>
        </w:rPr>
        <w:t>Dotările pentru organizare de şantier:</w:t>
      </w:r>
    </w:p>
    <w:p w14:paraId="6A19291E" w14:textId="77777777" w:rsidR="006E7258" w:rsidRPr="006E7258" w:rsidRDefault="006E7258" w:rsidP="006E7258">
      <w:pPr>
        <w:tabs>
          <w:tab w:val="left" w:pos="284"/>
        </w:tabs>
        <w:spacing w:after="0" w:line="276" w:lineRule="auto"/>
        <w:rPr>
          <w:rFonts w:ascii="Georgia" w:hAnsi="Georgia"/>
          <w:sz w:val="20"/>
          <w:szCs w:val="20"/>
        </w:rPr>
      </w:pPr>
      <w:r w:rsidRPr="006E7258">
        <w:rPr>
          <w:rFonts w:ascii="Georgia" w:hAnsi="Georgia"/>
          <w:sz w:val="20"/>
          <w:szCs w:val="20"/>
        </w:rPr>
        <w:t>•</w:t>
      </w:r>
      <w:r w:rsidRPr="006E7258">
        <w:rPr>
          <w:rFonts w:ascii="Georgia" w:hAnsi="Georgia"/>
          <w:sz w:val="20"/>
          <w:szCs w:val="20"/>
        </w:rPr>
        <w:tab/>
        <w:t>Platforma pentru depozitare materiale în aer liber;</w:t>
      </w:r>
    </w:p>
    <w:p w14:paraId="624B5770" w14:textId="77777777" w:rsidR="006E7258" w:rsidRPr="006E7258" w:rsidRDefault="006E7258" w:rsidP="006E7258">
      <w:pPr>
        <w:tabs>
          <w:tab w:val="left" w:pos="284"/>
        </w:tabs>
        <w:spacing w:after="0" w:line="276" w:lineRule="auto"/>
        <w:rPr>
          <w:rFonts w:ascii="Georgia" w:hAnsi="Georgia"/>
          <w:sz w:val="20"/>
          <w:szCs w:val="20"/>
        </w:rPr>
      </w:pPr>
      <w:r w:rsidRPr="006E7258">
        <w:rPr>
          <w:rFonts w:ascii="Georgia" w:hAnsi="Georgia"/>
          <w:sz w:val="20"/>
          <w:szCs w:val="20"/>
        </w:rPr>
        <w:t>•</w:t>
      </w:r>
      <w:r w:rsidRPr="006E7258">
        <w:rPr>
          <w:rFonts w:ascii="Georgia" w:hAnsi="Georgia"/>
          <w:sz w:val="20"/>
          <w:szCs w:val="20"/>
        </w:rPr>
        <w:tab/>
        <w:t>Platforma pentru containere (birouri, containere vestiar, container depozit scule de mică mecanizare şi materiale, toalete ecologice);</w:t>
      </w:r>
    </w:p>
    <w:p w14:paraId="7F6640F8" w14:textId="77777777" w:rsidR="006E7258" w:rsidRPr="006E7258" w:rsidRDefault="006E7258" w:rsidP="006E7258">
      <w:pPr>
        <w:tabs>
          <w:tab w:val="left" w:pos="284"/>
        </w:tabs>
        <w:spacing w:after="0" w:line="276" w:lineRule="auto"/>
        <w:rPr>
          <w:rFonts w:ascii="Georgia" w:hAnsi="Georgia"/>
          <w:sz w:val="20"/>
          <w:szCs w:val="20"/>
        </w:rPr>
      </w:pPr>
      <w:r w:rsidRPr="006E7258">
        <w:rPr>
          <w:rFonts w:ascii="Georgia" w:hAnsi="Georgia"/>
          <w:sz w:val="20"/>
          <w:szCs w:val="20"/>
        </w:rPr>
        <w:t>•</w:t>
      </w:r>
      <w:r w:rsidRPr="006E7258">
        <w:rPr>
          <w:rFonts w:ascii="Georgia" w:hAnsi="Georgia"/>
          <w:sz w:val="20"/>
          <w:szCs w:val="20"/>
        </w:rPr>
        <w:tab/>
        <w:t>Platforma pentru containere colectare deşeuri construcţii;</w:t>
      </w:r>
    </w:p>
    <w:p w14:paraId="33E78DD7" w14:textId="034FE5D1" w:rsidR="006E7258" w:rsidRPr="006E7258" w:rsidRDefault="006E7258" w:rsidP="006E7258">
      <w:pPr>
        <w:tabs>
          <w:tab w:val="left" w:pos="284"/>
        </w:tabs>
        <w:spacing w:after="0" w:line="276" w:lineRule="auto"/>
        <w:rPr>
          <w:rFonts w:ascii="Georgia" w:hAnsi="Georgia"/>
          <w:sz w:val="20"/>
          <w:szCs w:val="20"/>
        </w:rPr>
      </w:pPr>
      <w:r w:rsidRPr="006E7258">
        <w:rPr>
          <w:rFonts w:ascii="Georgia" w:hAnsi="Georgia"/>
          <w:sz w:val="20"/>
          <w:szCs w:val="20"/>
        </w:rPr>
        <w:t>•</w:t>
      </w:r>
      <w:r w:rsidRPr="006E7258">
        <w:rPr>
          <w:rFonts w:ascii="Georgia" w:hAnsi="Georgia"/>
          <w:sz w:val="20"/>
          <w:szCs w:val="20"/>
        </w:rPr>
        <w:tab/>
        <w:t>Cabină poartă.</w:t>
      </w:r>
    </w:p>
    <w:p w14:paraId="55395090" w14:textId="77777777" w:rsidR="006E7258" w:rsidRPr="006E7258" w:rsidRDefault="006E7258" w:rsidP="006E7258">
      <w:pPr>
        <w:tabs>
          <w:tab w:val="left" w:pos="1125"/>
        </w:tabs>
        <w:spacing w:after="0" w:line="276" w:lineRule="auto"/>
        <w:rPr>
          <w:rFonts w:ascii="Georgia" w:hAnsi="Georgia"/>
          <w:sz w:val="20"/>
          <w:szCs w:val="20"/>
        </w:rPr>
      </w:pPr>
      <w:r w:rsidRPr="006E7258">
        <w:rPr>
          <w:rFonts w:ascii="Georgia" w:hAnsi="Georgia"/>
          <w:sz w:val="20"/>
          <w:szCs w:val="20"/>
        </w:rPr>
        <w:t>Alimentarea cu apă potabilă şi canalizarea incintei pe perioada şantierului se va face printr-un branşament din reţeaua distribuitorului local. Lucrările de organizare a execuţiei împreună cu operaţiunile şi procedurile aferente vor urmări, din punct de vedere tehnic şi organizatoric, să respecte condiţiile necesare pentru:</w:t>
      </w:r>
    </w:p>
    <w:p w14:paraId="12D48DE4" w14:textId="77777777" w:rsidR="006E7258" w:rsidRPr="006E7258" w:rsidRDefault="006E7258" w:rsidP="006E7258">
      <w:pPr>
        <w:tabs>
          <w:tab w:val="left" w:pos="284"/>
        </w:tabs>
        <w:spacing w:after="0" w:line="276" w:lineRule="auto"/>
        <w:rPr>
          <w:rFonts w:ascii="Georgia" w:hAnsi="Georgia"/>
          <w:sz w:val="20"/>
          <w:szCs w:val="20"/>
        </w:rPr>
      </w:pPr>
      <w:r w:rsidRPr="006E7258">
        <w:rPr>
          <w:rFonts w:ascii="Georgia" w:hAnsi="Georgia"/>
          <w:sz w:val="20"/>
          <w:szCs w:val="20"/>
        </w:rPr>
        <w:t>•</w:t>
      </w:r>
      <w:r w:rsidRPr="006E7258">
        <w:rPr>
          <w:rFonts w:ascii="Georgia" w:hAnsi="Georgia"/>
          <w:sz w:val="20"/>
          <w:szCs w:val="20"/>
        </w:rPr>
        <w:tab/>
        <w:t>Asigurarea condiţiilor adecvate referitoare la respectarea tehnologiei de execuţie, precum şi graficul de realizare a lucrărilor de intervenţie;</w:t>
      </w:r>
    </w:p>
    <w:p w14:paraId="7F5414AE" w14:textId="77777777" w:rsidR="006E7258" w:rsidRPr="006E7258" w:rsidRDefault="006E7258" w:rsidP="006E7258">
      <w:pPr>
        <w:tabs>
          <w:tab w:val="left" w:pos="284"/>
        </w:tabs>
        <w:spacing w:after="0" w:line="276" w:lineRule="auto"/>
        <w:rPr>
          <w:rFonts w:ascii="Georgia" w:hAnsi="Georgia"/>
          <w:sz w:val="20"/>
          <w:szCs w:val="20"/>
        </w:rPr>
      </w:pPr>
      <w:r w:rsidRPr="006E7258">
        <w:rPr>
          <w:rFonts w:ascii="Georgia" w:hAnsi="Georgia"/>
          <w:sz w:val="20"/>
          <w:szCs w:val="20"/>
        </w:rPr>
        <w:t>•</w:t>
      </w:r>
      <w:r w:rsidRPr="006E7258">
        <w:rPr>
          <w:rFonts w:ascii="Georgia" w:hAnsi="Georgia"/>
          <w:sz w:val="20"/>
          <w:szCs w:val="20"/>
        </w:rPr>
        <w:tab/>
        <w:t>Asigurarea condiţiilor adecvate referitoare la securitatea şi sănătatea în muncă, în scopul prevenirii accidentelor şi/sau incidentelor pe perioada execuţiei lucrărilor de organizare a execuţiei dar şi a lucrărilor de construcţii şi instalaţii aferente;</w:t>
      </w:r>
    </w:p>
    <w:p w14:paraId="57AA4188" w14:textId="77777777" w:rsidR="006E7258" w:rsidRPr="006E7258" w:rsidRDefault="006E7258" w:rsidP="006E7258">
      <w:pPr>
        <w:tabs>
          <w:tab w:val="left" w:pos="284"/>
        </w:tabs>
        <w:spacing w:after="0" w:line="276" w:lineRule="auto"/>
        <w:rPr>
          <w:rFonts w:ascii="Georgia" w:hAnsi="Georgia"/>
          <w:sz w:val="20"/>
          <w:szCs w:val="20"/>
        </w:rPr>
      </w:pPr>
      <w:r w:rsidRPr="006E7258">
        <w:rPr>
          <w:rFonts w:ascii="Georgia" w:hAnsi="Georgia"/>
          <w:sz w:val="20"/>
          <w:szCs w:val="20"/>
        </w:rPr>
        <w:t>•</w:t>
      </w:r>
      <w:r w:rsidRPr="006E7258">
        <w:rPr>
          <w:rFonts w:ascii="Georgia" w:hAnsi="Georgia"/>
          <w:sz w:val="20"/>
          <w:szCs w:val="20"/>
        </w:rPr>
        <w:tab/>
        <w:t>Asigurarea condiţiilor adecvate referitoare la paza şi siguranţa contra incendiilor pe durata executării lucrărilor de construcţii şi instalaţii aferente;</w:t>
      </w:r>
    </w:p>
    <w:p w14:paraId="39A0F505" w14:textId="77777777" w:rsidR="006E7258" w:rsidRPr="006E7258" w:rsidRDefault="006E7258" w:rsidP="006E7258">
      <w:pPr>
        <w:tabs>
          <w:tab w:val="left" w:pos="284"/>
        </w:tabs>
        <w:spacing w:after="0" w:line="276" w:lineRule="auto"/>
        <w:rPr>
          <w:rFonts w:ascii="Georgia" w:hAnsi="Georgia"/>
          <w:sz w:val="20"/>
          <w:szCs w:val="20"/>
        </w:rPr>
      </w:pPr>
      <w:r w:rsidRPr="006E7258">
        <w:rPr>
          <w:rFonts w:ascii="Georgia" w:hAnsi="Georgia"/>
          <w:sz w:val="20"/>
          <w:szCs w:val="20"/>
        </w:rPr>
        <w:t>•</w:t>
      </w:r>
      <w:r w:rsidRPr="006E7258">
        <w:rPr>
          <w:rFonts w:ascii="Georgia" w:hAnsi="Georgia"/>
          <w:sz w:val="20"/>
          <w:szCs w:val="20"/>
        </w:rPr>
        <w:tab/>
        <w:t>Asigurarea condiţiilor adecvate referitoare la protecţia mediului înconjurător;</w:t>
      </w:r>
    </w:p>
    <w:p w14:paraId="6EE488E5" w14:textId="77777777" w:rsidR="006E7258" w:rsidRPr="006E7258" w:rsidRDefault="006E7258" w:rsidP="006E7258">
      <w:pPr>
        <w:tabs>
          <w:tab w:val="left" w:pos="284"/>
        </w:tabs>
        <w:spacing w:after="0" w:line="276" w:lineRule="auto"/>
        <w:rPr>
          <w:rFonts w:ascii="Georgia" w:hAnsi="Georgia"/>
          <w:sz w:val="20"/>
          <w:szCs w:val="20"/>
        </w:rPr>
      </w:pPr>
      <w:r w:rsidRPr="006E7258">
        <w:rPr>
          <w:rFonts w:ascii="Georgia" w:hAnsi="Georgia"/>
          <w:sz w:val="20"/>
          <w:szCs w:val="20"/>
        </w:rPr>
        <w:t>•</w:t>
      </w:r>
      <w:r w:rsidRPr="006E7258">
        <w:rPr>
          <w:rFonts w:ascii="Georgia" w:hAnsi="Georgia"/>
          <w:sz w:val="20"/>
          <w:szCs w:val="20"/>
        </w:rPr>
        <w:tab/>
        <w:t>Asigurarea protecţiei vecinătăţilor (transmitere de vibraţii şi şocuri puternice, degajări mari de praf etc.)</w:t>
      </w:r>
    </w:p>
    <w:p w14:paraId="5064AF5A" w14:textId="77777777" w:rsidR="006E7258" w:rsidRPr="006E7258" w:rsidRDefault="006E7258" w:rsidP="006E7258">
      <w:pPr>
        <w:tabs>
          <w:tab w:val="left" w:pos="284"/>
        </w:tabs>
        <w:spacing w:after="0" w:line="276" w:lineRule="auto"/>
        <w:rPr>
          <w:rFonts w:ascii="Georgia" w:hAnsi="Georgia"/>
          <w:sz w:val="20"/>
          <w:szCs w:val="20"/>
        </w:rPr>
      </w:pPr>
      <w:r w:rsidRPr="006E7258">
        <w:rPr>
          <w:rFonts w:ascii="Georgia" w:hAnsi="Georgia"/>
          <w:sz w:val="20"/>
          <w:szCs w:val="20"/>
        </w:rPr>
        <w:t>Lucrările necesare organizării de şantier sunt următoarele:</w:t>
      </w:r>
    </w:p>
    <w:p w14:paraId="41A7FAC5" w14:textId="77777777" w:rsidR="006E7258" w:rsidRPr="006E7258" w:rsidRDefault="006E7258" w:rsidP="006E7258">
      <w:pPr>
        <w:tabs>
          <w:tab w:val="left" w:pos="284"/>
        </w:tabs>
        <w:spacing w:after="0" w:line="276" w:lineRule="auto"/>
        <w:rPr>
          <w:rFonts w:ascii="Georgia" w:hAnsi="Georgia"/>
          <w:sz w:val="20"/>
          <w:szCs w:val="20"/>
        </w:rPr>
      </w:pPr>
      <w:r w:rsidRPr="006E7258">
        <w:rPr>
          <w:rFonts w:ascii="Georgia" w:hAnsi="Georgia"/>
          <w:sz w:val="20"/>
          <w:szCs w:val="20"/>
        </w:rPr>
        <w:t>•</w:t>
      </w:r>
      <w:r w:rsidRPr="006E7258">
        <w:rPr>
          <w:rFonts w:ascii="Georgia" w:hAnsi="Georgia"/>
          <w:sz w:val="20"/>
          <w:szCs w:val="20"/>
        </w:rPr>
        <w:tab/>
        <w:t>Amplasarea în zona accesului a unei cabine de poartă;</w:t>
      </w:r>
    </w:p>
    <w:p w14:paraId="644C20B2" w14:textId="77777777" w:rsidR="006E7258" w:rsidRPr="006E7258" w:rsidRDefault="006E7258" w:rsidP="006E7258">
      <w:pPr>
        <w:tabs>
          <w:tab w:val="left" w:pos="284"/>
        </w:tabs>
        <w:spacing w:after="0" w:line="276" w:lineRule="auto"/>
        <w:rPr>
          <w:rFonts w:ascii="Georgia" w:hAnsi="Georgia"/>
          <w:sz w:val="20"/>
          <w:szCs w:val="20"/>
        </w:rPr>
      </w:pPr>
      <w:r w:rsidRPr="006E7258">
        <w:rPr>
          <w:rFonts w:ascii="Georgia" w:hAnsi="Georgia"/>
          <w:sz w:val="20"/>
          <w:szCs w:val="20"/>
        </w:rPr>
        <w:lastRenderedPageBreak/>
        <w:t>•</w:t>
      </w:r>
      <w:r w:rsidRPr="006E7258">
        <w:rPr>
          <w:rFonts w:ascii="Georgia" w:hAnsi="Georgia"/>
          <w:sz w:val="20"/>
          <w:szCs w:val="20"/>
        </w:rPr>
        <w:tab/>
        <w:t>Amenajarea unei platforme pentru depozitarea materialelor în aer liber (prefabricate, armătura, panouri cofraj). Platforma are strat de balasat cca 15-20 cm grosime şi pante de scurgere a apelor meteorice;</w:t>
      </w:r>
    </w:p>
    <w:p w14:paraId="578F314B" w14:textId="77777777" w:rsidR="006E7258" w:rsidRPr="006E7258" w:rsidRDefault="006E7258" w:rsidP="006E7258">
      <w:pPr>
        <w:tabs>
          <w:tab w:val="left" w:pos="284"/>
        </w:tabs>
        <w:spacing w:after="0" w:line="276" w:lineRule="auto"/>
        <w:rPr>
          <w:rFonts w:ascii="Georgia" w:hAnsi="Georgia"/>
          <w:sz w:val="20"/>
          <w:szCs w:val="20"/>
        </w:rPr>
      </w:pPr>
      <w:r w:rsidRPr="006E7258">
        <w:rPr>
          <w:rFonts w:ascii="Georgia" w:hAnsi="Georgia"/>
          <w:sz w:val="20"/>
          <w:szCs w:val="20"/>
        </w:rPr>
        <w:t>•</w:t>
      </w:r>
      <w:r w:rsidRPr="006E7258">
        <w:rPr>
          <w:rFonts w:ascii="Georgia" w:hAnsi="Georgia"/>
          <w:sz w:val="20"/>
          <w:szCs w:val="20"/>
        </w:rPr>
        <w:tab/>
        <w:t xml:space="preserve">Amenajarea unei platforme pentru containere (birouri, containere vestiar, container depozit scule de mică mecaniăre şi materiale, toalete ecologice). Platforma are strat de balasat cca 15-20 cm grosime şi pante de scurgere a </w:t>
      </w:r>
    </w:p>
    <w:p w14:paraId="2B62E1EA" w14:textId="77777777" w:rsidR="006E7258" w:rsidRPr="006E7258" w:rsidRDefault="006E7258" w:rsidP="006E7258">
      <w:pPr>
        <w:tabs>
          <w:tab w:val="left" w:pos="284"/>
        </w:tabs>
        <w:spacing w:after="0" w:line="276" w:lineRule="auto"/>
        <w:rPr>
          <w:rFonts w:ascii="Georgia" w:hAnsi="Georgia"/>
          <w:sz w:val="20"/>
          <w:szCs w:val="20"/>
        </w:rPr>
      </w:pPr>
      <w:r w:rsidRPr="006E7258">
        <w:rPr>
          <w:rFonts w:ascii="Georgia" w:hAnsi="Georgia"/>
          <w:sz w:val="20"/>
          <w:szCs w:val="20"/>
        </w:rPr>
        <w:t>apelor meteorice;</w:t>
      </w:r>
    </w:p>
    <w:p w14:paraId="0B81956B" w14:textId="723BF27D" w:rsidR="006E7258" w:rsidRPr="006E7258" w:rsidRDefault="006E7258" w:rsidP="006E7258">
      <w:pPr>
        <w:tabs>
          <w:tab w:val="left" w:pos="284"/>
        </w:tabs>
        <w:spacing w:after="0" w:line="276" w:lineRule="auto"/>
        <w:rPr>
          <w:rFonts w:ascii="Georgia" w:hAnsi="Georgia"/>
          <w:sz w:val="20"/>
          <w:szCs w:val="20"/>
        </w:rPr>
      </w:pPr>
      <w:r w:rsidRPr="006E7258">
        <w:rPr>
          <w:rFonts w:ascii="Georgia" w:hAnsi="Georgia"/>
          <w:sz w:val="20"/>
          <w:szCs w:val="20"/>
        </w:rPr>
        <w:t>•</w:t>
      </w:r>
      <w:r w:rsidRPr="006E7258">
        <w:rPr>
          <w:rFonts w:ascii="Georgia" w:hAnsi="Georgia"/>
          <w:sz w:val="20"/>
          <w:szCs w:val="20"/>
        </w:rPr>
        <w:tab/>
        <w:t>Amenajarea unei platforme pentru containere colectare deşeuri construcţii. Platforma are strat de balasat cca 15-20 cm grosime şi pante de scurgere a apelor meteorice;</w:t>
      </w:r>
    </w:p>
    <w:p w14:paraId="17C9CA27" w14:textId="1E0D67B2" w:rsidR="006E7258" w:rsidRPr="006E7258" w:rsidRDefault="006E7258" w:rsidP="006E7258">
      <w:pPr>
        <w:tabs>
          <w:tab w:val="left" w:pos="284"/>
        </w:tabs>
        <w:spacing w:after="0" w:line="276" w:lineRule="auto"/>
        <w:rPr>
          <w:rFonts w:ascii="Georgia" w:hAnsi="Georgia"/>
          <w:sz w:val="20"/>
          <w:szCs w:val="20"/>
        </w:rPr>
      </w:pPr>
      <w:r w:rsidRPr="006E7258">
        <w:rPr>
          <w:rFonts w:ascii="Georgia" w:hAnsi="Georgia"/>
          <w:sz w:val="20"/>
          <w:szCs w:val="20"/>
        </w:rPr>
        <w:t>•</w:t>
      </w:r>
      <w:r w:rsidRPr="006E7258">
        <w:rPr>
          <w:rFonts w:ascii="Georgia" w:hAnsi="Georgia"/>
          <w:sz w:val="20"/>
          <w:szCs w:val="20"/>
        </w:rPr>
        <w:tab/>
        <w:t>Se va amplasa a ghenă ecologică pentru evacuarea deşeurilor rezultate în procesul de execuţie.</w:t>
      </w:r>
    </w:p>
    <w:p w14:paraId="335CF8F5" w14:textId="50A9855D" w:rsidR="006E7258" w:rsidRPr="006E7258" w:rsidRDefault="0021346C" w:rsidP="006E7258">
      <w:pPr>
        <w:tabs>
          <w:tab w:val="left" w:pos="1125"/>
        </w:tabs>
        <w:spacing w:after="0" w:line="276" w:lineRule="auto"/>
        <w:rPr>
          <w:rFonts w:ascii="Georgia" w:hAnsi="Georgia"/>
          <w:sz w:val="20"/>
          <w:szCs w:val="20"/>
        </w:rPr>
      </w:pPr>
      <w:r>
        <w:rPr>
          <w:rFonts w:ascii="Georgia" w:hAnsi="Georgia"/>
          <w:sz w:val="20"/>
          <w:szCs w:val="20"/>
        </w:rPr>
        <w:t xml:space="preserve">  </w:t>
      </w:r>
      <w:r w:rsidR="006E7258" w:rsidRPr="006E7258">
        <w:rPr>
          <w:rFonts w:ascii="Georgia" w:hAnsi="Georgia"/>
          <w:sz w:val="20"/>
          <w:szCs w:val="20"/>
        </w:rPr>
        <w:t>In incinta organizarii de santier trebuie sa se asigure scurgerea apelor meteorice, care spala o suprafata mare, pe care pot exista diverse substante de la eventualele pierderi, pentru a nu se forma balti, care in timp se pot infiltra in</w:t>
      </w:r>
      <w:r>
        <w:rPr>
          <w:rFonts w:ascii="Georgia" w:hAnsi="Georgia"/>
          <w:sz w:val="20"/>
          <w:szCs w:val="20"/>
        </w:rPr>
        <w:t xml:space="preserve"> </w:t>
      </w:r>
      <w:r w:rsidR="006E7258" w:rsidRPr="006E7258">
        <w:rPr>
          <w:rFonts w:ascii="Georgia" w:hAnsi="Georgia"/>
          <w:sz w:val="20"/>
          <w:szCs w:val="20"/>
        </w:rPr>
        <w:t>subteran, poluand solul si stratul freatic. Evacuarea lor poate fi facuta la cel mai apropiat emisar sau chiar pe terenul inconjurator dupa trecerea printr-un bazin–decantor, in anumite cazuri.</w:t>
      </w:r>
    </w:p>
    <w:p w14:paraId="10C7B117" w14:textId="31424D12" w:rsidR="006E7258" w:rsidRPr="006E7258" w:rsidRDefault="0021346C" w:rsidP="006E7258">
      <w:pPr>
        <w:tabs>
          <w:tab w:val="left" w:pos="1125"/>
        </w:tabs>
        <w:spacing w:after="0" w:line="276" w:lineRule="auto"/>
        <w:rPr>
          <w:rFonts w:ascii="Georgia" w:hAnsi="Georgia"/>
          <w:sz w:val="20"/>
          <w:szCs w:val="20"/>
        </w:rPr>
      </w:pPr>
      <w:r>
        <w:rPr>
          <w:rFonts w:ascii="Georgia" w:hAnsi="Georgia"/>
          <w:sz w:val="20"/>
          <w:szCs w:val="20"/>
        </w:rPr>
        <w:t xml:space="preserve">  </w:t>
      </w:r>
      <w:r w:rsidR="006E7258" w:rsidRPr="006E7258">
        <w:rPr>
          <w:rFonts w:ascii="Georgia" w:hAnsi="Georgia"/>
          <w:sz w:val="20"/>
          <w:szCs w:val="20"/>
        </w:rPr>
        <w:t>Apele uzate menajere provenite de la organizarea de santier se vor evacua in canalizarea existenta in zona.</w:t>
      </w:r>
    </w:p>
    <w:p w14:paraId="51BBBDBE" w14:textId="378C4A32" w:rsidR="00921E17" w:rsidRDefault="006E7258" w:rsidP="00300602">
      <w:pPr>
        <w:tabs>
          <w:tab w:val="left" w:pos="1125"/>
        </w:tabs>
        <w:spacing w:after="0" w:line="276" w:lineRule="auto"/>
        <w:rPr>
          <w:rFonts w:ascii="Georgia" w:hAnsi="Georgia"/>
          <w:sz w:val="20"/>
          <w:szCs w:val="20"/>
        </w:rPr>
      </w:pPr>
      <w:r w:rsidRPr="006E7258">
        <w:rPr>
          <w:rFonts w:ascii="Georgia" w:hAnsi="Georgia"/>
          <w:sz w:val="20"/>
          <w:szCs w:val="20"/>
        </w:rPr>
        <w:t>Pentru perioada de executie Constructorul are obligatia de a realiza toate masurile de protectie a mediului pentru obiectivele poluatoare sau potential poluatoare (bazele de productie, depozitele de materiale, organizarile de santier, carierele de pamant). Constructorul are de asemenea obligatia reconstructiei ecologice a te</w:t>
      </w:r>
      <w:r w:rsidR="00555EF9">
        <w:rPr>
          <w:rFonts w:ascii="Georgia" w:hAnsi="Georgia"/>
          <w:sz w:val="20"/>
          <w:szCs w:val="20"/>
        </w:rPr>
        <w:t>renurilor ocupate sau afectate.</w:t>
      </w:r>
    </w:p>
    <w:p w14:paraId="1C0732D0" w14:textId="16A64F6E" w:rsidR="00502134" w:rsidRDefault="00502134" w:rsidP="00300602">
      <w:pPr>
        <w:tabs>
          <w:tab w:val="left" w:pos="1125"/>
        </w:tabs>
        <w:spacing w:after="0" w:line="276" w:lineRule="auto"/>
        <w:rPr>
          <w:rFonts w:ascii="Georgia" w:hAnsi="Georgia"/>
          <w:sz w:val="20"/>
          <w:szCs w:val="20"/>
        </w:rPr>
      </w:pPr>
    </w:p>
    <w:p w14:paraId="538D03CC" w14:textId="77777777" w:rsidR="00502134" w:rsidRPr="00D80973" w:rsidRDefault="00502134" w:rsidP="00502134">
      <w:pPr>
        <w:tabs>
          <w:tab w:val="left" w:pos="1125"/>
        </w:tabs>
        <w:spacing w:after="0" w:line="276" w:lineRule="auto"/>
        <w:rPr>
          <w:rFonts w:ascii="Georgia" w:hAnsi="Georgia"/>
          <w:b/>
          <w:sz w:val="20"/>
          <w:szCs w:val="20"/>
          <w:u w:val="single"/>
        </w:rPr>
      </w:pPr>
      <w:r w:rsidRPr="00D80973">
        <w:rPr>
          <w:rFonts w:ascii="Georgia" w:hAnsi="Georgia"/>
          <w:b/>
          <w:sz w:val="20"/>
          <w:szCs w:val="20"/>
          <w:u w:val="single"/>
        </w:rPr>
        <w:t>Laboratoarele constructorului</w:t>
      </w:r>
    </w:p>
    <w:p w14:paraId="63D79E12" w14:textId="77777777" w:rsidR="00502134" w:rsidRPr="00502134" w:rsidRDefault="00502134" w:rsidP="00502134">
      <w:pPr>
        <w:tabs>
          <w:tab w:val="left" w:pos="1125"/>
        </w:tabs>
        <w:spacing w:after="0" w:line="276" w:lineRule="auto"/>
        <w:rPr>
          <w:rFonts w:ascii="Georgia" w:hAnsi="Georgia"/>
          <w:sz w:val="20"/>
          <w:szCs w:val="20"/>
        </w:rPr>
      </w:pPr>
      <w:r w:rsidRPr="00502134">
        <w:rPr>
          <w:rFonts w:ascii="Georgia" w:hAnsi="Georgia"/>
          <w:sz w:val="20"/>
          <w:szCs w:val="20"/>
        </w:rPr>
        <w:t>Vor trebui sa realizeze probele cerute de tehnologia de executie: probe de rezistenta pentru betoanele folosite, probe de polistiren, etc, se vor realiza o serie de carotaje pentru a verifica exactitatea cerintelor de calitate impuse pe santier in ceea ce priveste caracteristicile minime si maxime cerute in Caietele de sarcini pentru toate materialele folosite si in special pentru beton, polistiren etc., in laboratoarele proprii sau alte laboratoare atestate si nominalizate la ofertare.</w:t>
      </w:r>
    </w:p>
    <w:p w14:paraId="61D80722" w14:textId="77777777" w:rsidR="00502134" w:rsidRPr="00502134" w:rsidRDefault="00502134" w:rsidP="00502134">
      <w:pPr>
        <w:tabs>
          <w:tab w:val="left" w:pos="1125"/>
        </w:tabs>
        <w:spacing w:after="0" w:line="276" w:lineRule="auto"/>
        <w:rPr>
          <w:rFonts w:ascii="Georgia" w:hAnsi="Georgia"/>
          <w:sz w:val="20"/>
          <w:szCs w:val="20"/>
        </w:rPr>
      </w:pPr>
    </w:p>
    <w:p w14:paraId="37968116" w14:textId="77777777" w:rsidR="00502134" w:rsidRPr="00D80973" w:rsidRDefault="00502134" w:rsidP="00502134">
      <w:pPr>
        <w:tabs>
          <w:tab w:val="left" w:pos="1125"/>
        </w:tabs>
        <w:spacing w:after="0" w:line="276" w:lineRule="auto"/>
        <w:rPr>
          <w:rFonts w:ascii="Georgia" w:hAnsi="Georgia"/>
          <w:b/>
          <w:sz w:val="20"/>
          <w:szCs w:val="20"/>
          <w:u w:val="single"/>
        </w:rPr>
      </w:pPr>
      <w:r w:rsidRPr="00D80973">
        <w:rPr>
          <w:rFonts w:ascii="Georgia" w:hAnsi="Georgia"/>
          <w:b/>
          <w:sz w:val="20"/>
          <w:szCs w:val="20"/>
          <w:u w:val="single"/>
        </w:rPr>
        <w:t>Curatenia in santier</w:t>
      </w:r>
    </w:p>
    <w:p w14:paraId="23E30BC0" w14:textId="77777777" w:rsidR="00502134" w:rsidRPr="00502134" w:rsidRDefault="00502134" w:rsidP="00502134">
      <w:pPr>
        <w:tabs>
          <w:tab w:val="left" w:pos="1125"/>
        </w:tabs>
        <w:spacing w:after="0" w:line="276" w:lineRule="auto"/>
        <w:rPr>
          <w:rFonts w:ascii="Georgia" w:hAnsi="Georgia"/>
          <w:sz w:val="20"/>
          <w:szCs w:val="20"/>
        </w:rPr>
      </w:pPr>
      <w:r w:rsidRPr="00502134">
        <w:rPr>
          <w:rFonts w:ascii="Georgia" w:hAnsi="Georgia"/>
          <w:sz w:val="20"/>
          <w:szCs w:val="20"/>
        </w:rPr>
        <w:t>Cade integral în sarcina antreprenorului cu mare atentie pentru protejarea si conservarea mediului si în mod deosebit se va respecta tehnologia de executie pentru a afecta cât mai putin suprafata  sau alte categorii.</w:t>
      </w:r>
    </w:p>
    <w:p w14:paraId="584687A9" w14:textId="77777777" w:rsidR="00502134" w:rsidRPr="00502134" w:rsidRDefault="00502134" w:rsidP="00502134">
      <w:pPr>
        <w:tabs>
          <w:tab w:val="left" w:pos="1125"/>
        </w:tabs>
        <w:spacing w:after="0" w:line="276" w:lineRule="auto"/>
        <w:rPr>
          <w:rFonts w:ascii="Georgia" w:hAnsi="Georgia"/>
          <w:sz w:val="20"/>
          <w:szCs w:val="20"/>
        </w:rPr>
      </w:pPr>
    </w:p>
    <w:p w14:paraId="24CF401A" w14:textId="77777777" w:rsidR="00502134" w:rsidRPr="00D80973" w:rsidRDefault="00502134" w:rsidP="00502134">
      <w:pPr>
        <w:tabs>
          <w:tab w:val="left" w:pos="1125"/>
        </w:tabs>
        <w:spacing w:after="0" w:line="276" w:lineRule="auto"/>
        <w:rPr>
          <w:rFonts w:ascii="Georgia" w:hAnsi="Georgia"/>
          <w:b/>
          <w:sz w:val="20"/>
          <w:szCs w:val="20"/>
          <w:u w:val="single"/>
        </w:rPr>
      </w:pPr>
      <w:r w:rsidRPr="00D80973">
        <w:rPr>
          <w:rFonts w:ascii="Georgia" w:hAnsi="Georgia"/>
          <w:b/>
          <w:sz w:val="20"/>
          <w:szCs w:val="20"/>
          <w:u w:val="single"/>
        </w:rPr>
        <w:t>Serviciile sanitare</w:t>
      </w:r>
    </w:p>
    <w:p w14:paraId="3DDAF9E4" w14:textId="77777777" w:rsidR="00502134" w:rsidRPr="00502134" w:rsidRDefault="00502134" w:rsidP="00502134">
      <w:pPr>
        <w:tabs>
          <w:tab w:val="left" w:pos="1125"/>
        </w:tabs>
        <w:spacing w:after="0" w:line="276" w:lineRule="auto"/>
        <w:rPr>
          <w:rFonts w:ascii="Georgia" w:hAnsi="Georgia"/>
          <w:sz w:val="20"/>
          <w:szCs w:val="20"/>
        </w:rPr>
      </w:pPr>
      <w:r w:rsidRPr="00502134">
        <w:rPr>
          <w:rFonts w:ascii="Georgia" w:hAnsi="Georgia"/>
          <w:sz w:val="20"/>
          <w:szCs w:val="20"/>
        </w:rPr>
        <w:t>Se vor asigura de serviciile de urgenta teritoriale.</w:t>
      </w:r>
    </w:p>
    <w:p w14:paraId="14B16E81" w14:textId="77777777" w:rsidR="00502134" w:rsidRPr="00D80973" w:rsidRDefault="00502134" w:rsidP="00502134">
      <w:pPr>
        <w:tabs>
          <w:tab w:val="left" w:pos="1125"/>
        </w:tabs>
        <w:spacing w:after="0" w:line="276" w:lineRule="auto"/>
        <w:rPr>
          <w:rFonts w:ascii="Georgia" w:hAnsi="Georgia"/>
          <w:sz w:val="20"/>
          <w:szCs w:val="20"/>
          <w:u w:val="single"/>
        </w:rPr>
      </w:pPr>
    </w:p>
    <w:p w14:paraId="75E91A0F" w14:textId="77777777" w:rsidR="00502134" w:rsidRPr="00D80973" w:rsidRDefault="00502134" w:rsidP="00502134">
      <w:pPr>
        <w:tabs>
          <w:tab w:val="left" w:pos="1125"/>
        </w:tabs>
        <w:spacing w:after="0" w:line="276" w:lineRule="auto"/>
        <w:rPr>
          <w:rFonts w:ascii="Georgia" w:hAnsi="Georgia"/>
          <w:b/>
          <w:sz w:val="20"/>
          <w:szCs w:val="20"/>
          <w:u w:val="single"/>
        </w:rPr>
      </w:pPr>
      <w:r w:rsidRPr="00D80973">
        <w:rPr>
          <w:rFonts w:ascii="Georgia" w:hAnsi="Georgia"/>
          <w:b/>
          <w:sz w:val="20"/>
          <w:szCs w:val="20"/>
          <w:u w:val="single"/>
        </w:rPr>
        <w:t>Masuri de protectie a muncii + PSI</w:t>
      </w:r>
    </w:p>
    <w:p w14:paraId="0A99B16E" w14:textId="77777777" w:rsidR="00502134" w:rsidRPr="00502134" w:rsidRDefault="00502134" w:rsidP="00502134">
      <w:pPr>
        <w:tabs>
          <w:tab w:val="left" w:pos="1125"/>
        </w:tabs>
        <w:spacing w:after="0" w:line="276" w:lineRule="auto"/>
        <w:rPr>
          <w:rFonts w:ascii="Georgia" w:hAnsi="Georgia"/>
          <w:sz w:val="20"/>
          <w:szCs w:val="20"/>
        </w:rPr>
      </w:pPr>
      <w:r w:rsidRPr="00502134">
        <w:rPr>
          <w:rFonts w:ascii="Georgia" w:hAnsi="Georgia"/>
          <w:sz w:val="20"/>
          <w:szCs w:val="20"/>
        </w:rPr>
        <w:t>La executie se vor respecta:</w:t>
      </w:r>
    </w:p>
    <w:p w14:paraId="453885BA" w14:textId="77777777" w:rsidR="00502134" w:rsidRPr="00502134" w:rsidRDefault="00502134" w:rsidP="007E79E3">
      <w:pPr>
        <w:tabs>
          <w:tab w:val="left" w:pos="567"/>
        </w:tabs>
        <w:spacing w:after="0" w:line="276" w:lineRule="auto"/>
        <w:rPr>
          <w:rFonts w:ascii="Georgia" w:hAnsi="Georgia"/>
          <w:sz w:val="20"/>
          <w:szCs w:val="20"/>
        </w:rPr>
      </w:pPr>
      <w:r w:rsidRPr="00502134">
        <w:rPr>
          <w:rFonts w:ascii="Georgia" w:hAnsi="Georgia"/>
          <w:sz w:val="20"/>
          <w:szCs w:val="20"/>
        </w:rPr>
        <w:t>•</w:t>
      </w:r>
      <w:r w:rsidRPr="00502134">
        <w:rPr>
          <w:rFonts w:ascii="Georgia" w:hAnsi="Georgia"/>
          <w:sz w:val="20"/>
          <w:szCs w:val="20"/>
        </w:rPr>
        <w:tab/>
        <w:t xml:space="preserve">Legea protectiei muncii nr. 319/2006 </w:t>
      </w:r>
    </w:p>
    <w:p w14:paraId="246F1653" w14:textId="77777777" w:rsidR="00502134" w:rsidRPr="00502134" w:rsidRDefault="00502134" w:rsidP="007E79E3">
      <w:pPr>
        <w:tabs>
          <w:tab w:val="left" w:pos="567"/>
        </w:tabs>
        <w:spacing w:after="0" w:line="276" w:lineRule="auto"/>
        <w:rPr>
          <w:rFonts w:ascii="Georgia" w:hAnsi="Georgia"/>
          <w:sz w:val="20"/>
          <w:szCs w:val="20"/>
        </w:rPr>
      </w:pPr>
      <w:r w:rsidRPr="00502134">
        <w:rPr>
          <w:rFonts w:ascii="Georgia" w:hAnsi="Georgia"/>
          <w:sz w:val="20"/>
          <w:szCs w:val="20"/>
        </w:rPr>
        <w:t>•</w:t>
      </w:r>
      <w:r w:rsidRPr="00502134">
        <w:rPr>
          <w:rFonts w:ascii="Georgia" w:hAnsi="Georgia"/>
          <w:sz w:val="20"/>
          <w:szCs w:val="20"/>
        </w:rPr>
        <w:tab/>
        <w:t xml:space="preserve">L319/2006 – Legea securitatii si sanatatii in munca </w:t>
      </w:r>
    </w:p>
    <w:p w14:paraId="54B83B41" w14:textId="77777777" w:rsidR="00502134" w:rsidRPr="00502134" w:rsidRDefault="00502134" w:rsidP="007E79E3">
      <w:pPr>
        <w:tabs>
          <w:tab w:val="left" w:pos="567"/>
        </w:tabs>
        <w:spacing w:after="0" w:line="276" w:lineRule="auto"/>
        <w:rPr>
          <w:rFonts w:ascii="Georgia" w:hAnsi="Georgia"/>
          <w:sz w:val="20"/>
          <w:szCs w:val="20"/>
        </w:rPr>
      </w:pPr>
      <w:r w:rsidRPr="00502134">
        <w:rPr>
          <w:rFonts w:ascii="Georgia" w:hAnsi="Georgia"/>
          <w:sz w:val="20"/>
          <w:szCs w:val="20"/>
        </w:rPr>
        <w:t>•</w:t>
      </w:r>
      <w:r w:rsidRPr="00502134">
        <w:rPr>
          <w:rFonts w:ascii="Georgia" w:hAnsi="Georgia"/>
          <w:sz w:val="20"/>
          <w:szCs w:val="20"/>
        </w:rPr>
        <w:tab/>
        <w:t xml:space="preserve">HG 1425/2006 – Norme metodologice de aplicare a legii securitatii si sanatatii in munca nr. 319/2006 </w:t>
      </w:r>
    </w:p>
    <w:p w14:paraId="3AC602EE" w14:textId="77777777" w:rsidR="00502134" w:rsidRPr="00502134" w:rsidRDefault="00502134" w:rsidP="007E79E3">
      <w:pPr>
        <w:tabs>
          <w:tab w:val="left" w:pos="567"/>
        </w:tabs>
        <w:spacing w:after="0" w:line="276" w:lineRule="auto"/>
        <w:rPr>
          <w:rFonts w:ascii="Georgia" w:hAnsi="Georgia"/>
          <w:sz w:val="20"/>
          <w:szCs w:val="20"/>
        </w:rPr>
      </w:pPr>
      <w:r w:rsidRPr="00502134">
        <w:rPr>
          <w:rFonts w:ascii="Georgia" w:hAnsi="Georgia"/>
          <w:sz w:val="20"/>
          <w:szCs w:val="20"/>
        </w:rPr>
        <w:t>•</w:t>
      </w:r>
      <w:r w:rsidRPr="00502134">
        <w:rPr>
          <w:rFonts w:ascii="Georgia" w:hAnsi="Georgia"/>
          <w:sz w:val="20"/>
          <w:szCs w:val="20"/>
        </w:rPr>
        <w:tab/>
        <w:t xml:space="preserve">HG 300/2006 – Cerintele minime de securitate si sanatate pentru santierele temporare sau mobile </w:t>
      </w:r>
    </w:p>
    <w:p w14:paraId="596B47E4" w14:textId="77777777" w:rsidR="00502134" w:rsidRPr="00502134" w:rsidRDefault="00502134" w:rsidP="007E79E3">
      <w:pPr>
        <w:tabs>
          <w:tab w:val="left" w:pos="567"/>
        </w:tabs>
        <w:spacing w:after="0" w:line="276" w:lineRule="auto"/>
        <w:rPr>
          <w:rFonts w:ascii="Georgia" w:hAnsi="Georgia"/>
          <w:sz w:val="20"/>
          <w:szCs w:val="20"/>
        </w:rPr>
      </w:pPr>
      <w:r w:rsidRPr="00502134">
        <w:rPr>
          <w:rFonts w:ascii="Georgia" w:hAnsi="Georgia"/>
          <w:sz w:val="20"/>
          <w:szCs w:val="20"/>
        </w:rPr>
        <w:t>•</w:t>
      </w:r>
      <w:r w:rsidRPr="00502134">
        <w:rPr>
          <w:rFonts w:ascii="Georgia" w:hAnsi="Georgia"/>
          <w:sz w:val="20"/>
          <w:szCs w:val="20"/>
        </w:rPr>
        <w:tab/>
        <w:t xml:space="preserve">HG 1051/2006 - Cerintele minime de securitate si sanatate pentru manipularea manuala a maselor care prezinta riscuri pentru lucratori. </w:t>
      </w:r>
    </w:p>
    <w:p w14:paraId="03B1D118" w14:textId="77777777" w:rsidR="00502134" w:rsidRPr="00502134" w:rsidRDefault="00502134" w:rsidP="00502134">
      <w:pPr>
        <w:tabs>
          <w:tab w:val="left" w:pos="1125"/>
        </w:tabs>
        <w:spacing w:after="0" w:line="276" w:lineRule="auto"/>
        <w:rPr>
          <w:rFonts w:ascii="Georgia" w:hAnsi="Georgia"/>
          <w:sz w:val="20"/>
          <w:szCs w:val="20"/>
        </w:rPr>
      </w:pPr>
      <w:r w:rsidRPr="00502134">
        <w:rPr>
          <w:rFonts w:ascii="Georgia" w:hAnsi="Georgia"/>
          <w:sz w:val="20"/>
          <w:szCs w:val="20"/>
        </w:rPr>
        <w:t>Executia lucrarilor se va face cu muncitori calificati pentru astfel de lucrari, precum si cu utilajele specifice necesare.</w:t>
      </w:r>
    </w:p>
    <w:p w14:paraId="57AF4256" w14:textId="77777777" w:rsidR="00502134" w:rsidRPr="00502134" w:rsidRDefault="00502134" w:rsidP="00502134">
      <w:pPr>
        <w:tabs>
          <w:tab w:val="left" w:pos="1125"/>
        </w:tabs>
        <w:spacing w:after="0" w:line="276" w:lineRule="auto"/>
        <w:rPr>
          <w:rFonts w:ascii="Georgia" w:hAnsi="Georgia"/>
          <w:sz w:val="20"/>
          <w:szCs w:val="20"/>
        </w:rPr>
      </w:pPr>
      <w:r w:rsidRPr="00502134">
        <w:rPr>
          <w:rFonts w:ascii="Georgia" w:hAnsi="Georgia"/>
          <w:sz w:val="20"/>
          <w:szCs w:val="20"/>
        </w:rPr>
        <w:t>La sapaturile executate cu taluz cu o declivitate mai mica de 1:1 se vor folosi - obligatoriu sprijiniri.</w:t>
      </w:r>
    </w:p>
    <w:p w14:paraId="7990B50E" w14:textId="77777777" w:rsidR="00502134" w:rsidRPr="00502134" w:rsidRDefault="00502134" w:rsidP="00502134">
      <w:pPr>
        <w:tabs>
          <w:tab w:val="left" w:pos="1125"/>
        </w:tabs>
        <w:spacing w:after="0" w:line="276" w:lineRule="auto"/>
        <w:rPr>
          <w:rFonts w:ascii="Georgia" w:hAnsi="Georgia"/>
          <w:sz w:val="20"/>
          <w:szCs w:val="20"/>
        </w:rPr>
      </w:pPr>
      <w:r w:rsidRPr="00502134">
        <w:rPr>
          <w:rFonts w:ascii="Georgia" w:hAnsi="Georgia"/>
          <w:sz w:val="20"/>
          <w:szCs w:val="20"/>
        </w:rPr>
        <w:t>Toate utilajele prevazute cu motor electric se vor lega la pamant.</w:t>
      </w:r>
    </w:p>
    <w:p w14:paraId="3F7ED5CB" w14:textId="77777777" w:rsidR="00502134" w:rsidRPr="00502134" w:rsidRDefault="00502134" w:rsidP="00502134">
      <w:pPr>
        <w:tabs>
          <w:tab w:val="left" w:pos="1125"/>
        </w:tabs>
        <w:spacing w:after="0" w:line="276" w:lineRule="auto"/>
        <w:rPr>
          <w:rFonts w:ascii="Georgia" w:hAnsi="Georgia"/>
          <w:sz w:val="20"/>
          <w:szCs w:val="20"/>
        </w:rPr>
      </w:pPr>
      <w:r w:rsidRPr="00502134">
        <w:rPr>
          <w:rFonts w:ascii="Georgia" w:hAnsi="Georgia"/>
          <w:sz w:val="20"/>
          <w:szCs w:val="20"/>
        </w:rPr>
        <w:t>La începerea lucrărilor se va monta la loc vizibil panoul de identificare a investiţiei care va avea dimendiuni minime 60x90 cm şi va cuprinde următoarele informaţii:</w:t>
      </w:r>
    </w:p>
    <w:p w14:paraId="7FDCA263" w14:textId="77777777" w:rsidR="00502134" w:rsidRPr="00502134" w:rsidRDefault="00502134" w:rsidP="00A743A7">
      <w:pPr>
        <w:tabs>
          <w:tab w:val="left" w:pos="567"/>
        </w:tabs>
        <w:spacing w:after="0" w:line="276" w:lineRule="auto"/>
        <w:rPr>
          <w:rFonts w:ascii="Georgia" w:hAnsi="Georgia"/>
          <w:sz w:val="20"/>
          <w:szCs w:val="20"/>
        </w:rPr>
      </w:pPr>
      <w:r w:rsidRPr="00502134">
        <w:rPr>
          <w:rFonts w:ascii="Georgia" w:hAnsi="Georgia"/>
          <w:sz w:val="20"/>
          <w:szCs w:val="20"/>
        </w:rPr>
        <w:lastRenderedPageBreak/>
        <w:t>•</w:t>
      </w:r>
      <w:r w:rsidRPr="00502134">
        <w:rPr>
          <w:rFonts w:ascii="Georgia" w:hAnsi="Georgia"/>
          <w:sz w:val="20"/>
          <w:szCs w:val="20"/>
        </w:rPr>
        <w:tab/>
        <w:t>ŞANTIER – VEDERE DE ANSAMBLU LUCRU</w:t>
      </w:r>
    </w:p>
    <w:p w14:paraId="4E4EA168" w14:textId="77777777" w:rsidR="00502134" w:rsidRPr="00502134" w:rsidRDefault="00502134" w:rsidP="00A743A7">
      <w:pPr>
        <w:tabs>
          <w:tab w:val="left" w:pos="567"/>
        </w:tabs>
        <w:spacing w:after="0" w:line="276" w:lineRule="auto"/>
        <w:rPr>
          <w:rFonts w:ascii="Georgia" w:hAnsi="Georgia"/>
          <w:sz w:val="20"/>
          <w:szCs w:val="20"/>
        </w:rPr>
      </w:pPr>
      <w:r w:rsidRPr="00502134">
        <w:rPr>
          <w:rFonts w:ascii="Georgia" w:hAnsi="Georgia"/>
          <w:sz w:val="20"/>
          <w:szCs w:val="20"/>
        </w:rPr>
        <w:t>•</w:t>
      </w:r>
      <w:r w:rsidRPr="00502134">
        <w:rPr>
          <w:rFonts w:ascii="Georgia" w:hAnsi="Georgia"/>
          <w:sz w:val="20"/>
          <w:szCs w:val="20"/>
        </w:rPr>
        <w:tab/>
        <w:t>Denumirea şi adresa obiectivului</w:t>
      </w:r>
    </w:p>
    <w:p w14:paraId="3992ECEC" w14:textId="77777777" w:rsidR="00502134" w:rsidRPr="00502134" w:rsidRDefault="00502134" w:rsidP="00A743A7">
      <w:pPr>
        <w:tabs>
          <w:tab w:val="left" w:pos="567"/>
        </w:tabs>
        <w:spacing w:after="0" w:line="276" w:lineRule="auto"/>
        <w:rPr>
          <w:rFonts w:ascii="Georgia" w:hAnsi="Georgia"/>
          <w:sz w:val="20"/>
          <w:szCs w:val="20"/>
        </w:rPr>
      </w:pPr>
      <w:r w:rsidRPr="00502134">
        <w:rPr>
          <w:rFonts w:ascii="Georgia" w:hAnsi="Georgia"/>
          <w:sz w:val="20"/>
          <w:szCs w:val="20"/>
        </w:rPr>
        <w:t>•</w:t>
      </w:r>
      <w:r w:rsidRPr="00502134">
        <w:rPr>
          <w:rFonts w:ascii="Georgia" w:hAnsi="Georgia"/>
          <w:sz w:val="20"/>
          <w:szCs w:val="20"/>
        </w:rPr>
        <w:tab/>
        <w:t>Beneficiarul investiţiei (numele şi prenumele/denumirea şi domiciliul/sediul) – telefon;</w:t>
      </w:r>
    </w:p>
    <w:p w14:paraId="5497E0EA" w14:textId="77777777" w:rsidR="00502134" w:rsidRPr="00502134" w:rsidRDefault="00502134" w:rsidP="00A743A7">
      <w:pPr>
        <w:tabs>
          <w:tab w:val="left" w:pos="567"/>
        </w:tabs>
        <w:spacing w:after="0" w:line="276" w:lineRule="auto"/>
        <w:rPr>
          <w:rFonts w:ascii="Georgia" w:hAnsi="Georgia"/>
          <w:sz w:val="20"/>
          <w:szCs w:val="20"/>
        </w:rPr>
      </w:pPr>
      <w:r w:rsidRPr="00502134">
        <w:rPr>
          <w:rFonts w:ascii="Georgia" w:hAnsi="Georgia"/>
          <w:sz w:val="20"/>
          <w:szCs w:val="20"/>
        </w:rPr>
        <w:t>•</w:t>
      </w:r>
      <w:r w:rsidRPr="00502134">
        <w:rPr>
          <w:rFonts w:ascii="Georgia" w:hAnsi="Georgia"/>
          <w:sz w:val="20"/>
          <w:szCs w:val="20"/>
        </w:rPr>
        <w:tab/>
        <w:t>Proiectant general (numele şi prenumele/denumirea şi domiciliul/sediul) – telefon;</w:t>
      </w:r>
    </w:p>
    <w:p w14:paraId="619C6046" w14:textId="77777777" w:rsidR="00502134" w:rsidRPr="00502134" w:rsidRDefault="00502134" w:rsidP="00A743A7">
      <w:pPr>
        <w:tabs>
          <w:tab w:val="left" w:pos="567"/>
        </w:tabs>
        <w:spacing w:after="0" w:line="276" w:lineRule="auto"/>
        <w:rPr>
          <w:rFonts w:ascii="Georgia" w:hAnsi="Georgia"/>
          <w:sz w:val="20"/>
          <w:szCs w:val="20"/>
        </w:rPr>
      </w:pPr>
      <w:r w:rsidRPr="00502134">
        <w:rPr>
          <w:rFonts w:ascii="Georgia" w:hAnsi="Georgia"/>
          <w:sz w:val="20"/>
          <w:szCs w:val="20"/>
        </w:rPr>
        <w:t>•</w:t>
      </w:r>
      <w:r w:rsidRPr="00502134">
        <w:rPr>
          <w:rFonts w:ascii="Georgia" w:hAnsi="Georgia"/>
          <w:sz w:val="20"/>
          <w:szCs w:val="20"/>
        </w:rPr>
        <w:tab/>
        <w:t>Constructor (numele şi prenumele/denumirea şi domiciliul/sediul) – telefon;</w:t>
      </w:r>
    </w:p>
    <w:p w14:paraId="47265384" w14:textId="77777777" w:rsidR="00502134" w:rsidRPr="00502134" w:rsidRDefault="00502134" w:rsidP="00A743A7">
      <w:pPr>
        <w:tabs>
          <w:tab w:val="left" w:pos="567"/>
        </w:tabs>
        <w:spacing w:after="0" w:line="276" w:lineRule="auto"/>
        <w:rPr>
          <w:rFonts w:ascii="Georgia" w:hAnsi="Georgia"/>
          <w:sz w:val="20"/>
          <w:szCs w:val="20"/>
        </w:rPr>
      </w:pPr>
      <w:r w:rsidRPr="00502134">
        <w:rPr>
          <w:rFonts w:ascii="Georgia" w:hAnsi="Georgia"/>
          <w:sz w:val="20"/>
          <w:szCs w:val="20"/>
        </w:rPr>
        <w:t>•</w:t>
      </w:r>
      <w:r w:rsidRPr="00502134">
        <w:rPr>
          <w:rFonts w:ascii="Georgia" w:hAnsi="Georgia"/>
          <w:sz w:val="20"/>
          <w:szCs w:val="20"/>
        </w:rPr>
        <w:tab/>
        <w:t>Numărul Autorizaţiei de Construire , din data de...;</w:t>
      </w:r>
    </w:p>
    <w:p w14:paraId="245ED2FC" w14:textId="77777777" w:rsidR="00502134" w:rsidRPr="00502134" w:rsidRDefault="00502134" w:rsidP="00A743A7">
      <w:pPr>
        <w:tabs>
          <w:tab w:val="left" w:pos="567"/>
        </w:tabs>
        <w:spacing w:after="0" w:line="276" w:lineRule="auto"/>
        <w:rPr>
          <w:rFonts w:ascii="Georgia" w:hAnsi="Georgia"/>
          <w:sz w:val="20"/>
          <w:szCs w:val="20"/>
        </w:rPr>
      </w:pPr>
      <w:r w:rsidRPr="00502134">
        <w:rPr>
          <w:rFonts w:ascii="Georgia" w:hAnsi="Georgia"/>
          <w:sz w:val="20"/>
          <w:szCs w:val="20"/>
        </w:rPr>
        <w:t>•</w:t>
      </w:r>
      <w:r w:rsidRPr="00502134">
        <w:rPr>
          <w:rFonts w:ascii="Georgia" w:hAnsi="Georgia"/>
          <w:sz w:val="20"/>
          <w:szCs w:val="20"/>
        </w:rPr>
        <w:tab/>
        <w:t>Eliberata de...;</w:t>
      </w:r>
    </w:p>
    <w:p w14:paraId="64D0D3D4" w14:textId="77777777" w:rsidR="00502134" w:rsidRPr="00502134" w:rsidRDefault="00502134" w:rsidP="00A743A7">
      <w:pPr>
        <w:tabs>
          <w:tab w:val="left" w:pos="567"/>
        </w:tabs>
        <w:spacing w:after="0" w:line="276" w:lineRule="auto"/>
        <w:rPr>
          <w:rFonts w:ascii="Georgia" w:hAnsi="Georgia"/>
          <w:sz w:val="20"/>
          <w:szCs w:val="20"/>
        </w:rPr>
      </w:pPr>
      <w:r w:rsidRPr="00502134">
        <w:rPr>
          <w:rFonts w:ascii="Georgia" w:hAnsi="Georgia"/>
          <w:sz w:val="20"/>
          <w:szCs w:val="20"/>
        </w:rPr>
        <w:t>•</w:t>
      </w:r>
      <w:r w:rsidRPr="00502134">
        <w:rPr>
          <w:rFonts w:ascii="Georgia" w:hAnsi="Georgia"/>
          <w:sz w:val="20"/>
          <w:szCs w:val="20"/>
        </w:rPr>
        <w:tab/>
        <w:t>Termenul de execuţie a lucrărilor, prevăzut în autorizaţie;</w:t>
      </w:r>
    </w:p>
    <w:p w14:paraId="3A5B5464" w14:textId="77777777" w:rsidR="00502134" w:rsidRPr="00502134" w:rsidRDefault="00502134" w:rsidP="00A743A7">
      <w:pPr>
        <w:tabs>
          <w:tab w:val="left" w:pos="567"/>
        </w:tabs>
        <w:spacing w:after="0" w:line="276" w:lineRule="auto"/>
        <w:rPr>
          <w:rFonts w:ascii="Georgia" w:hAnsi="Georgia"/>
          <w:sz w:val="20"/>
          <w:szCs w:val="20"/>
        </w:rPr>
      </w:pPr>
      <w:r w:rsidRPr="00502134">
        <w:rPr>
          <w:rFonts w:ascii="Georgia" w:hAnsi="Georgia"/>
          <w:sz w:val="20"/>
          <w:szCs w:val="20"/>
        </w:rPr>
        <w:t>•</w:t>
      </w:r>
      <w:r w:rsidRPr="00502134">
        <w:rPr>
          <w:rFonts w:ascii="Georgia" w:hAnsi="Georgia"/>
          <w:sz w:val="20"/>
          <w:szCs w:val="20"/>
        </w:rPr>
        <w:tab/>
        <w:t>Data începerii construcţiei;</w:t>
      </w:r>
    </w:p>
    <w:p w14:paraId="5CC15B24" w14:textId="77777777" w:rsidR="00502134" w:rsidRPr="00502134" w:rsidRDefault="00502134" w:rsidP="00A743A7">
      <w:pPr>
        <w:tabs>
          <w:tab w:val="left" w:pos="567"/>
        </w:tabs>
        <w:spacing w:after="0" w:line="276" w:lineRule="auto"/>
        <w:rPr>
          <w:rFonts w:ascii="Georgia" w:hAnsi="Georgia"/>
          <w:sz w:val="20"/>
          <w:szCs w:val="20"/>
        </w:rPr>
      </w:pPr>
      <w:r w:rsidRPr="00502134">
        <w:rPr>
          <w:rFonts w:ascii="Georgia" w:hAnsi="Georgia"/>
          <w:sz w:val="20"/>
          <w:szCs w:val="20"/>
        </w:rPr>
        <w:t>•</w:t>
      </w:r>
      <w:r w:rsidRPr="00502134">
        <w:rPr>
          <w:rFonts w:ascii="Georgia" w:hAnsi="Georgia"/>
          <w:sz w:val="20"/>
          <w:szCs w:val="20"/>
        </w:rPr>
        <w:tab/>
        <w:t>Data finalizării construcţiei.</w:t>
      </w:r>
    </w:p>
    <w:p w14:paraId="15DFA3AA" w14:textId="77777777" w:rsidR="00A217D6" w:rsidRPr="00502134" w:rsidRDefault="00A217D6" w:rsidP="00502134">
      <w:pPr>
        <w:tabs>
          <w:tab w:val="left" w:pos="1125"/>
        </w:tabs>
        <w:spacing w:after="0" w:line="276" w:lineRule="auto"/>
        <w:rPr>
          <w:rFonts w:ascii="Georgia" w:hAnsi="Georgia"/>
          <w:sz w:val="20"/>
          <w:szCs w:val="20"/>
        </w:rPr>
      </w:pPr>
    </w:p>
    <w:p w14:paraId="1FDE7837" w14:textId="4841F16D" w:rsidR="00502134" w:rsidRPr="00D80973" w:rsidRDefault="00502134" w:rsidP="00502134">
      <w:pPr>
        <w:tabs>
          <w:tab w:val="left" w:pos="1125"/>
        </w:tabs>
        <w:spacing w:after="0" w:line="276" w:lineRule="auto"/>
        <w:rPr>
          <w:rFonts w:ascii="Georgia" w:hAnsi="Georgia"/>
          <w:b/>
          <w:sz w:val="20"/>
          <w:szCs w:val="20"/>
          <w:u w:val="single"/>
        </w:rPr>
      </w:pPr>
      <w:r w:rsidRPr="00D80973">
        <w:rPr>
          <w:rFonts w:ascii="Georgia" w:hAnsi="Georgia"/>
          <w:b/>
          <w:sz w:val="20"/>
          <w:szCs w:val="20"/>
          <w:u w:val="single"/>
        </w:rPr>
        <w:t>Localizarea organizării de şantier</w:t>
      </w:r>
    </w:p>
    <w:p w14:paraId="34B6A914" w14:textId="77777777" w:rsidR="00502134" w:rsidRPr="00502134" w:rsidRDefault="00502134" w:rsidP="00502134">
      <w:pPr>
        <w:tabs>
          <w:tab w:val="left" w:pos="1125"/>
        </w:tabs>
        <w:spacing w:after="0" w:line="276" w:lineRule="auto"/>
        <w:rPr>
          <w:rFonts w:ascii="Georgia" w:hAnsi="Georgia"/>
          <w:sz w:val="20"/>
          <w:szCs w:val="20"/>
        </w:rPr>
      </w:pPr>
      <w:r w:rsidRPr="00502134">
        <w:rPr>
          <w:rFonts w:ascii="Georgia" w:hAnsi="Georgia"/>
          <w:sz w:val="20"/>
          <w:szCs w:val="20"/>
        </w:rPr>
        <w:t>Organizarea de şantier se va amenaja în incinta, cu asigurarea accesului autovehiculelor şi utilajelor de construcţii din strazile adiacente.</w:t>
      </w:r>
    </w:p>
    <w:p w14:paraId="5E81341A" w14:textId="083DC452" w:rsidR="00502134" w:rsidRDefault="00502134" w:rsidP="00502134">
      <w:pPr>
        <w:tabs>
          <w:tab w:val="left" w:pos="1125"/>
        </w:tabs>
        <w:spacing w:after="0" w:line="276" w:lineRule="auto"/>
        <w:rPr>
          <w:rFonts w:ascii="Georgia" w:hAnsi="Georgia"/>
          <w:sz w:val="20"/>
          <w:szCs w:val="20"/>
        </w:rPr>
      </w:pPr>
      <w:r w:rsidRPr="00502134">
        <w:rPr>
          <w:rFonts w:ascii="Georgia" w:hAnsi="Georgia"/>
          <w:sz w:val="20"/>
          <w:szCs w:val="20"/>
        </w:rPr>
        <w:t>Fronturile de lucru vor fi delimitate de restul terenului cu benzi reflectorizante pentru a marca perimetrele ce intră în răspunderea executanţilor, cu panouri mobile pe care se vor marca elemetele lucrării, cu numele şi telefonul persoanei de contact responsabile.</w:t>
      </w:r>
    </w:p>
    <w:p w14:paraId="44A13BE8" w14:textId="77777777" w:rsidR="00502134" w:rsidRPr="00A217D6" w:rsidRDefault="00502134" w:rsidP="00502134">
      <w:pPr>
        <w:tabs>
          <w:tab w:val="left" w:pos="1125"/>
        </w:tabs>
        <w:spacing w:after="0" w:line="276" w:lineRule="auto"/>
        <w:rPr>
          <w:rFonts w:ascii="Georgia" w:hAnsi="Georgia"/>
          <w:sz w:val="20"/>
          <w:szCs w:val="20"/>
          <w:u w:val="single"/>
        </w:rPr>
      </w:pPr>
    </w:p>
    <w:p w14:paraId="1DB8A4BF" w14:textId="234938B5" w:rsidR="00502134" w:rsidRPr="00A217D6" w:rsidRDefault="00502134" w:rsidP="00502134">
      <w:pPr>
        <w:tabs>
          <w:tab w:val="left" w:pos="1125"/>
        </w:tabs>
        <w:spacing w:after="0" w:line="276" w:lineRule="auto"/>
        <w:rPr>
          <w:rFonts w:ascii="Georgia" w:hAnsi="Georgia"/>
          <w:b/>
          <w:sz w:val="20"/>
          <w:szCs w:val="20"/>
          <w:u w:val="single"/>
        </w:rPr>
      </w:pPr>
      <w:r w:rsidRPr="00A217D6">
        <w:rPr>
          <w:rFonts w:ascii="Georgia" w:hAnsi="Georgia"/>
          <w:b/>
          <w:sz w:val="20"/>
          <w:szCs w:val="20"/>
          <w:u w:val="single"/>
        </w:rPr>
        <w:t>Descrierea impactului asupra mediului a lucrărilor organizării de şantier</w:t>
      </w:r>
    </w:p>
    <w:p w14:paraId="4F9506B5" w14:textId="77777777" w:rsidR="00502134" w:rsidRPr="00502134" w:rsidRDefault="00502134" w:rsidP="00502134">
      <w:pPr>
        <w:tabs>
          <w:tab w:val="left" w:pos="1125"/>
        </w:tabs>
        <w:spacing w:after="0" w:line="276" w:lineRule="auto"/>
        <w:rPr>
          <w:rFonts w:ascii="Georgia" w:hAnsi="Georgia"/>
          <w:sz w:val="20"/>
          <w:szCs w:val="20"/>
        </w:rPr>
      </w:pPr>
      <w:r w:rsidRPr="00502134">
        <w:rPr>
          <w:rFonts w:ascii="Georgia" w:hAnsi="Georgia"/>
          <w:sz w:val="20"/>
          <w:szCs w:val="20"/>
        </w:rPr>
        <w:t>Impactul negativ asupra mediului pe termen scurt, care se produce inevitabil în timpul lucrărilor de construcţie, va fi minimizat printr-o planificare adecvată şi aplicarea măsurilor preventive şi va fi compensată prin acţiuni de restaurare după finalizarea lucrărilor.</w:t>
      </w:r>
    </w:p>
    <w:p w14:paraId="232F26FF" w14:textId="77777777" w:rsidR="00502134" w:rsidRPr="00502134" w:rsidRDefault="00502134" w:rsidP="00502134">
      <w:pPr>
        <w:tabs>
          <w:tab w:val="left" w:pos="1125"/>
        </w:tabs>
        <w:spacing w:after="0" w:line="276" w:lineRule="auto"/>
        <w:rPr>
          <w:rFonts w:ascii="Georgia" w:hAnsi="Georgia"/>
          <w:sz w:val="20"/>
          <w:szCs w:val="20"/>
        </w:rPr>
      </w:pPr>
      <w:r w:rsidRPr="00502134">
        <w:rPr>
          <w:rFonts w:ascii="Georgia" w:hAnsi="Georgia"/>
          <w:sz w:val="20"/>
          <w:szCs w:val="20"/>
        </w:rPr>
        <w:t>În conformitate cu legislaţia în viguare, pe amplasament nu va fi permisă folosirea materialelor de construcţie ce dăunează sănătăţii umane (azbest, vopseluri cu plumb etc.)</w:t>
      </w:r>
    </w:p>
    <w:p w14:paraId="62F7C4EC" w14:textId="77777777" w:rsidR="00502134" w:rsidRPr="00502134" w:rsidRDefault="00502134" w:rsidP="00502134">
      <w:pPr>
        <w:tabs>
          <w:tab w:val="left" w:pos="1125"/>
        </w:tabs>
        <w:spacing w:after="0" w:line="276" w:lineRule="auto"/>
        <w:rPr>
          <w:rFonts w:ascii="Georgia" w:hAnsi="Georgia"/>
          <w:sz w:val="20"/>
          <w:szCs w:val="20"/>
        </w:rPr>
      </w:pPr>
      <w:r w:rsidRPr="00502134">
        <w:rPr>
          <w:rFonts w:ascii="Georgia" w:hAnsi="Georgia"/>
          <w:sz w:val="20"/>
          <w:szCs w:val="20"/>
        </w:rPr>
        <w:t xml:space="preserve"> Principalele aspecte de mediu ale procesului de construicţie şi ale activităţilor de operare/întreţinere a utilajelor sunt legate de:</w:t>
      </w:r>
    </w:p>
    <w:p w14:paraId="564A8C17" w14:textId="77777777" w:rsidR="00502134" w:rsidRPr="00502134" w:rsidRDefault="00502134" w:rsidP="00A743A7">
      <w:pPr>
        <w:tabs>
          <w:tab w:val="left" w:pos="426"/>
        </w:tabs>
        <w:spacing w:after="0" w:line="276" w:lineRule="auto"/>
        <w:rPr>
          <w:rFonts w:ascii="Georgia" w:hAnsi="Georgia"/>
          <w:sz w:val="20"/>
          <w:szCs w:val="20"/>
        </w:rPr>
      </w:pPr>
      <w:r w:rsidRPr="00502134">
        <w:rPr>
          <w:rFonts w:ascii="Georgia" w:hAnsi="Georgia"/>
          <w:sz w:val="20"/>
          <w:szCs w:val="20"/>
        </w:rPr>
        <w:t>•</w:t>
      </w:r>
      <w:r w:rsidRPr="00502134">
        <w:rPr>
          <w:rFonts w:ascii="Georgia" w:hAnsi="Georgia"/>
          <w:sz w:val="20"/>
          <w:szCs w:val="20"/>
        </w:rPr>
        <w:tab/>
        <w:t>Praful ridicat de pe căile de acces din şantier şi cel produs de camioanele ce transportă materiale;</w:t>
      </w:r>
    </w:p>
    <w:p w14:paraId="04ED3FF3" w14:textId="77777777" w:rsidR="00502134" w:rsidRPr="00502134" w:rsidRDefault="00502134" w:rsidP="00A743A7">
      <w:pPr>
        <w:tabs>
          <w:tab w:val="left" w:pos="426"/>
        </w:tabs>
        <w:spacing w:after="0" w:line="276" w:lineRule="auto"/>
        <w:rPr>
          <w:rFonts w:ascii="Georgia" w:hAnsi="Georgia"/>
          <w:sz w:val="20"/>
          <w:szCs w:val="20"/>
        </w:rPr>
      </w:pPr>
      <w:r w:rsidRPr="00502134">
        <w:rPr>
          <w:rFonts w:ascii="Georgia" w:hAnsi="Georgia"/>
          <w:sz w:val="20"/>
          <w:szCs w:val="20"/>
        </w:rPr>
        <w:t>•</w:t>
      </w:r>
      <w:r w:rsidRPr="00502134">
        <w:rPr>
          <w:rFonts w:ascii="Georgia" w:hAnsi="Georgia"/>
          <w:sz w:val="20"/>
          <w:szCs w:val="20"/>
        </w:rPr>
        <w:tab/>
        <w:t>Ape uzate generate de şantierul de construcţie;</w:t>
      </w:r>
    </w:p>
    <w:p w14:paraId="1CBB0ED8" w14:textId="77777777" w:rsidR="00502134" w:rsidRPr="00502134" w:rsidRDefault="00502134" w:rsidP="00A743A7">
      <w:pPr>
        <w:tabs>
          <w:tab w:val="left" w:pos="426"/>
        </w:tabs>
        <w:spacing w:after="0" w:line="276" w:lineRule="auto"/>
        <w:rPr>
          <w:rFonts w:ascii="Georgia" w:hAnsi="Georgia"/>
          <w:sz w:val="20"/>
          <w:szCs w:val="20"/>
        </w:rPr>
      </w:pPr>
      <w:r w:rsidRPr="00502134">
        <w:rPr>
          <w:rFonts w:ascii="Georgia" w:hAnsi="Georgia"/>
          <w:sz w:val="20"/>
          <w:szCs w:val="20"/>
        </w:rPr>
        <w:t>•</w:t>
      </w:r>
      <w:r w:rsidRPr="00502134">
        <w:rPr>
          <w:rFonts w:ascii="Georgia" w:hAnsi="Georgia"/>
          <w:sz w:val="20"/>
          <w:szCs w:val="20"/>
        </w:rPr>
        <w:tab/>
        <w:t>Deşeuri;</w:t>
      </w:r>
    </w:p>
    <w:p w14:paraId="4F352579" w14:textId="77777777" w:rsidR="00502134" w:rsidRPr="00502134" w:rsidRDefault="00502134" w:rsidP="00A743A7">
      <w:pPr>
        <w:tabs>
          <w:tab w:val="left" w:pos="426"/>
        </w:tabs>
        <w:spacing w:after="0" w:line="276" w:lineRule="auto"/>
        <w:rPr>
          <w:rFonts w:ascii="Georgia" w:hAnsi="Georgia"/>
          <w:sz w:val="20"/>
          <w:szCs w:val="20"/>
        </w:rPr>
      </w:pPr>
      <w:r w:rsidRPr="00502134">
        <w:rPr>
          <w:rFonts w:ascii="Georgia" w:hAnsi="Georgia"/>
          <w:sz w:val="20"/>
          <w:szCs w:val="20"/>
        </w:rPr>
        <w:t>•</w:t>
      </w:r>
      <w:r w:rsidRPr="00502134">
        <w:rPr>
          <w:rFonts w:ascii="Georgia" w:hAnsi="Georgia"/>
          <w:sz w:val="20"/>
          <w:szCs w:val="20"/>
        </w:rPr>
        <w:tab/>
        <w:t>Zgomotul produs de utilaje şi echipamentele de construire;</w:t>
      </w:r>
    </w:p>
    <w:p w14:paraId="44EB64DB" w14:textId="77777777" w:rsidR="00502134" w:rsidRPr="00502134" w:rsidRDefault="00502134" w:rsidP="00A743A7">
      <w:pPr>
        <w:tabs>
          <w:tab w:val="left" w:pos="426"/>
        </w:tabs>
        <w:spacing w:after="0" w:line="276" w:lineRule="auto"/>
        <w:rPr>
          <w:rFonts w:ascii="Georgia" w:hAnsi="Georgia"/>
          <w:sz w:val="20"/>
          <w:szCs w:val="20"/>
        </w:rPr>
      </w:pPr>
      <w:r w:rsidRPr="00502134">
        <w:rPr>
          <w:rFonts w:ascii="Georgia" w:hAnsi="Georgia"/>
          <w:sz w:val="20"/>
          <w:szCs w:val="20"/>
        </w:rPr>
        <w:t>•</w:t>
      </w:r>
      <w:r w:rsidRPr="00502134">
        <w:rPr>
          <w:rFonts w:ascii="Georgia" w:hAnsi="Georgia"/>
          <w:sz w:val="20"/>
          <w:szCs w:val="20"/>
        </w:rPr>
        <w:tab/>
        <w:t>Perturbarea traficului adiacent;</w:t>
      </w:r>
    </w:p>
    <w:p w14:paraId="3D197F06" w14:textId="25F70B21" w:rsidR="00502134" w:rsidRPr="00555EF9" w:rsidRDefault="00502134" w:rsidP="00A743A7">
      <w:pPr>
        <w:tabs>
          <w:tab w:val="left" w:pos="426"/>
        </w:tabs>
        <w:spacing w:after="0" w:line="276" w:lineRule="auto"/>
        <w:rPr>
          <w:rFonts w:ascii="Georgia" w:hAnsi="Georgia"/>
          <w:sz w:val="20"/>
          <w:szCs w:val="20"/>
        </w:rPr>
      </w:pPr>
      <w:r w:rsidRPr="00502134">
        <w:rPr>
          <w:rFonts w:ascii="Georgia" w:hAnsi="Georgia"/>
          <w:sz w:val="20"/>
          <w:szCs w:val="20"/>
        </w:rPr>
        <w:t>•</w:t>
      </w:r>
      <w:r w:rsidRPr="00502134">
        <w:rPr>
          <w:rFonts w:ascii="Georgia" w:hAnsi="Georgia"/>
          <w:sz w:val="20"/>
          <w:szCs w:val="20"/>
        </w:rPr>
        <w:tab/>
        <w:t>Contaminarea/poluarea apei şi solului prin lucrări de construcţii, deşeuri rezultate în urma activităţii umane, deversări carburanţi şi ape uzate etc.</w:t>
      </w:r>
    </w:p>
    <w:p w14:paraId="7892182E" w14:textId="77777777" w:rsidR="00921E17" w:rsidRDefault="00921E17" w:rsidP="00126E36">
      <w:pPr>
        <w:pStyle w:val="Default"/>
        <w:numPr>
          <w:ilvl w:val="0"/>
          <w:numId w:val="26"/>
        </w:numPr>
        <w:ind w:left="426" w:hanging="426"/>
        <w:rPr>
          <w:sz w:val="22"/>
          <w:szCs w:val="22"/>
        </w:rPr>
      </w:pPr>
      <w:r>
        <w:rPr>
          <w:sz w:val="22"/>
          <w:szCs w:val="22"/>
        </w:rPr>
        <w:t xml:space="preserve">Lucrarile de executie se vor desfasura exclusiv în limitele parcelei detinute de beneficiar. </w:t>
      </w:r>
    </w:p>
    <w:p w14:paraId="17B69127" w14:textId="77777777" w:rsidR="00921E17" w:rsidRDefault="00921E17" w:rsidP="00126E36">
      <w:pPr>
        <w:pStyle w:val="Default"/>
        <w:numPr>
          <w:ilvl w:val="0"/>
          <w:numId w:val="26"/>
        </w:numPr>
        <w:ind w:left="426" w:hanging="426"/>
        <w:rPr>
          <w:sz w:val="22"/>
          <w:szCs w:val="22"/>
        </w:rPr>
      </w:pPr>
      <w:r>
        <w:rPr>
          <w:sz w:val="22"/>
          <w:szCs w:val="22"/>
        </w:rPr>
        <w:t xml:space="preserve">Operațiunile de desfacere și demolare se vor executa de către personal calificat și cu experiență în acest tip de lucrări. </w:t>
      </w:r>
    </w:p>
    <w:p w14:paraId="51EB4322" w14:textId="77777777" w:rsidR="00921E17" w:rsidRPr="00F94B9F" w:rsidRDefault="00921E17" w:rsidP="00126E36">
      <w:pPr>
        <w:pStyle w:val="Default"/>
        <w:numPr>
          <w:ilvl w:val="0"/>
          <w:numId w:val="26"/>
        </w:numPr>
        <w:ind w:left="426" w:hanging="426"/>
        <w:rPr>
          <w:sz w:val="22"/>
          <w:szCs w:val="22"/>
        </w:rPr>
      </w:pPr>
      <w:r>
        <w:rPr>
          <w:sz w:val="22"/>
          <w:szCs w:val="22"/>
        </w:rPr>
        <w:t xml:space="preserve">Ordinea operațiunilor de desfacere și demolare va respecta cadrul legal in vigoare, dar nu se va limita la: NP55-88 Normativ cadru privind demolarea partiala sau totala a constructiilor; </w:t>
      </w:r>
    </w:p>
    <w:p w14:paraId="497B5182" w14:textId="77777777" w:rsidR="00921E17" w:rsidRDefault="00921E17" w:rsidP="00126E36">
      <w:pPr>
        <w:pStyle w:val="Default"/>
        <w:numPr>
          <w:ilvl w:val="0"/>
          <w:numId w:val="26"/>
        </w:numPr>
        <w:ind w:left="426" w:hanging="426"/>
        <w:rPr>
          <w:sz w:val="22"/>
          <w:szCs w:val="22"/>
        </w:rPr>
      </w:pPr>
      <w:r>
        <w:rPr>
          <w:sz w:val="22"/>
          <w:szCs w:val="22"/>
        </w:rPr>
        <w:t xml:space="preserve">Legea 319/14.06.2006 – Legea securitatii si sanatatii in munca, cu actualizarile ulterioare. </w:t>
      </w:r>
    </w:p>
    <w:p w14:paraId="1AF2C01F" w14:textId="77777777" w:rsidR="00921E17" w:rsidRDefault="00921E17" w:rsidP="00126E36">
      <w:pPr>
        <w:pStyle w:val="Default"/>
        <w:numPr>
          <w:ilvl w:val="0"/>
          <w:numId w:val="26"/>
        </w:numPr>
        <w:ind w:left="426" w:hanging="426"/>
        <w:rPr>
          <w:sz w:val="22"/>
          <w:szCs w:val="22"/>
        </w:rPr>
      </w:pPr>
      <w:r>
        <w:rPr>
          <w:sz w:val="22"/>
          <w:szCs w:val="22"/>
        </w:rPr>
        <w:t xml:space="preserve">Legislatia in vigoare cu privire la normele P.S.I (Prevenirea si stingerea incendiilor). </w:t>
      </w:r>
    </w:p>
    <w:p w14:paraId="6DC11B35" w14:textId="77777777" w:rsidR="00921E17" w:rsidRPr="00F94B9F" w:rsidRDefault="00921E17" w:rsidP="00126E36">
      <w:pPr>
        <w:pStyle w:val="Default"/>
        <w:numPr>
          <w:ilvl w:val="0"/>
          <w:numId w:val="26"/>
        </w:numPr>
        <w:ind w:left="426" w:hanging="426"/>
        <w:rPr>
          <w:sz w:val="22"/>
          <w:szCs w:val="22"/>
        </w:rPr>
      </w:pPr>
      <w:r>
        <w:rPr>
          <w:sz w:val="22"/>
          <w:szCs w:val="22"/>
        </w:rPr>
        <w:t xml:space="preserve">Lucrările de desfacere și demolare vor putea începe numai după ce au fost întrerupte legăturile la rețelele exterioare de alimentare cu apă, gaze, energie electrică, telefon/date, termoficare, canalizare </w:t>
      </w:r>
    </w:p>
    <w:p w14:paraId="243DB811" w14:textId="77777777" w:rsidR="00921E17" w:rsidRDefault="00921E17" w:rsidP="00126E36">
      <w:pPr>
        <w:pStyle w:val="Default"/>
        <w:numPr>
          <w:ilvl w:val="0"/>
          <w:numId w:val="26"/>
        </w:numPr>
        <w:ind w:left="426" w:hanging="426"/>
        <w:rPr>
          <w:sz w:val="22"/>
          <w:szCs w:val="22"/>
        </w:rPr>
      </w:pPr>
      <w:r>
        <w:rPr>
          <w:sz w:val="22"/>
          <w:szCs w:val="22"/>
        </w:rPr>
        <w:t xml:space="preserve">au fost golite rețelele interioare de apă, gaze, termoficare </w:t>
      </w:r>
    </w:p>
    <w:p w14:paraId="6ECB28BC" w14:textId="77777777" w:rsidR="00921E17" w:rsidRDefault="00921E17" w:rsidP="00126E36">
      <w:pPr>
        <w:pStyle w:val="Default"/>
        <w:numPr>
          <w:ilvl w:val="0"/>
          <w:numId w:val="26"/>
        </w:numPr>
        <w:ind w:left="426" w:hanging="426"/>
        <w:rPr>
          <w:sz w:val="22"/>
          <w:szCs w:val="22"/>
        </w:rPr>
      </w:pPr>
      <w:r>
        <w:rPr>
          <w:sz w:val="22"/>
          <w:szCs w:val="22"/>
        </w:rPr>
        <w:t xml:space="preserve">au fost evacuate utilajele, instalațiile și echipamentele tehnologice din interiorul clădirii </w:t>
      </w:r>
    </w:p>
    <w:p w14:paraId="02E695DC" w14:textId="77777777" w:rsidR="00921E17" w:rsidRDefault="00921E17" w:rsidP="00126E36">
      <w:pPr>
        <w:pStyle w:val="Default"/>
        <w:numPr>
          <w:ilvl w:val="0"/>
          <w:numId w:val="26"/>
        </w:numPr>
        <w:ind w:left="426" w:hanging="426"/>
        <w:rPr>
          <w:sz w:val="22"/>
          <w:szCs w:val="22"/>
        </w:rPr>
      </w:pPr>
      <w:r>
        <w:rPr>
          <w:sz w:val="22"/>
          <w:szCs w:val="22"/>
        </w:rPr>
        <w:lastRenderedPageBreak/>
        <w:t xml:space="preserve">au fost intrerupte eventualele utilitati, adiacente corpurilor ce se vor desfinta, ce pot fi afectate. </w:t>
      </w:r>
    </w:p>
    <w:p w14:paraId="630FB937" w14:textId="77777777" w:rsidR="00921E17" w:rsidRDefault="00921E17" w:rsidP="00126E36">
      <w:pPr>
        <w:pStyle w:val="Default"/>
        <w:numPr>
          <w:ilvl w:val="0"/>
          <w:numId w:val="26"/>
        </w:numPr>
        <w:ind w:left="426" w:hanging="426"/>
        <w:rPr>
          <w:sz w:val="22"/>
          <w:szCs w:val="22"/>
        </w:rPr>
      </w:pPr>
      <w:r>
        <w:rPr>
          <w:sz w:val="22"/>
          <w:szCs w:val="22"/>
        </w:rPr>
        <w:t xml:space="preserve">Pe timpul lucrarilor se va asigura accesul la utilitati conform regulamentului MLPAT 9/N/1993 (ed. 1995) privind protectia si igiena muncii în constructii. </w:t>
      </w:r>
    </w:p>
    <w:p w14:paraId="6D4157D5" w14:textId="77777777" w:rsidR="00921E17" w:rsidRDefault="00921E17" w:rsidP="00126E36">
      <w:pPr>
        <w:pStyle w:val="Default"/>
        <w:numPr>
          <w:ilvl w:val="0"/>
          <w:numId w:val="26"/>
        </w:numPr>
        <w:ind w:left="426" w:hanging="426"/>
        <w:rPr>
          <w:sz w:val="22"/>
          <w:szCs w:val="22"/>
        </w:rPr>
      </w:pPr>
      <w:r>
        <w:rPr>
          <w:sz w:val="22"/>
          <w:szCs w:val="22"/>
        </w:rPr>
        <w:t xml:space="preserve">Santierul va pastra imprejmuirea initiala si se va adauga imprejmuire de santier acolo unde va fi cazul, in zona anexelor de demolat aflate pe limita de proprietate si in zona perimetrului adiacent Cladire Gradinita, P+3 E. Aceasta se va realiza prin panouri provizorii care sa preintampine patrunderea altor persoane pe santier. Accesul în santier va fi controlat. </w:t>
      </w:r>
    </w:p>
    <w:p w14:paraId="7ED389F3" w14:textId="4424880D" w:rsidR="00921E17" w:rsidRDefault="00921E17" w:rsidP="00126E36">
      <w:pPr>
        <w:pStyle w:val="Default"/>
        <w:numPr>
          <w:ilvl w:val="0"/>
          <w:numId w:val="26"/>
        </w:numPr>
        <w:ind w:left="426" w:hanging="426"/>
        <w:rPr>
          <w:sz w:val="22"/>
          <w:szCs w:val="22"/>
        </w:rPr>
      </w:pPr>
      <w:r>
        <w:rPr>
          <w:sz w:val="22"/>
          <w:szCs w:val="22"/>
        </w:rPr>
        <w:t xml:space="preserve">Deseurile si molozul rezultat se vor evacua prin contract cu o societate de salubritate autorizata. </w:t>
      </w:r>
    </w:p>
    <w:p w14:paraId="11041F75" w14:textId="77777777" w:rsidR="00977539" w:rsidRPr="003E2705" w:rsidRDefault="00977539" w:rsidP="00126E36">
      <w:pPr>
        <w:pStyle w:val="Default"/>
        <w:numPr>
          <w:ilvl w:val="0"/>
          <w:numId w:val="26"/>
        </w:numPr>
        <w:ind w:left="426" w:hanging="426"/>
        <w:rPr>
          <w:sz w:val="22"/>
          <w:szCs w:val="22"/>
        </w:rPr>
      </w:pPr>
    </w:p>
    <w:p w14:paraId="14602DFC" w14:textId="77777777" w:rsidR="00921E17" w:rsidRPr="00B72DD0" w:rsidRDefault="00921E17" w:rsidP="00126E36">
      <w:pPr>
        <w:pStyle w:val="Listparagraf"/>
        <w:numPr>
          <w:ilvl w:val="0"/>
          <w:numId w:val="26"/>
        </w:numPr>
        <w:spacing w:after="0"/>
        <w:ind w:left="426" w:hanging="426"/>
        <w:rPr>
          <w:rFonts w:ascii="Georgia" w:hAnsi="Georgia"/>
          <w:sz w:val="20"/>
          <w:szCs w:val="20"/>
          <w:lang w:val="pt-BR"/>
        </w:rPr>
      </w:pPr>
      <w:r w:rsidRPr="00B72DD0">
        <w:rPr>
          <w:rFonts w:ascii="Georgia" w:hAnsi="Georgia"/>
          <w:sz w:val="20"/>
          <w:szCs w:val="20"/>
          <w:lang w:val="pt-BR"/>
        </w:rPr>
        <w:t>Lucrările de execuţie se vor desfăşura exclusiv în limitele parcelei deţinute de beneficiar.</w:t>
      </w:r>
    </w:p>
    <w:p w14:paraId="48D0D604" w14:textId="77777777" w:rsidR="00921E17" w:rsidRPr="00C07197" w:rsidRDefault="00921E17" w:rsidP="00126E36">
      <w:pPr>
        <w:pStyle w:val="Listparagraf"/>
        <w:numPr>
          <w:ilvl w:val="0"/>
          <w:numId w:val="26"/>
        </w:numPr>
        <w:spacing w:after="0"/>
        <w:ind w:left="426" w:hanging="426"/>
        <w:rPr>
          <w:rFonts w:ascii="Georgia" w:hAnsi="Georgia"/>
          <w:sz w:val="20"/>
          <w:szCs w:val="20"/>
          <w:lang w:val="pt-BR"/>
        </w:rPr>
      </w:pPr>
      <w:r w:rsidRPr="00C07197">
        <w:rPr>
          <w:rFonts w:ascii="Georgia" w:hAnsi="Georgia"/>
          <w:sz w:val="20"/>
          <w:szCs w:val="20"/>
          <w:lang w:val="pt-BR"/>
        </w:rPr>
        <w:t>Pe timpul lucrărilor se va asigura accesul la utilităţi conform regulamentului MLPAT 9/N/1993 (ed. 1995) privind protecţia şi igiena muncii în construcţii.</w:t>
      </w:r>
    </w:p>
    <w:p w14:paraId="0EAF3D82" w14:textId="77777777" w:rsidR="00921E17" w:rsidRPr="00C07197" w:rsidRDefault="00921E17" w:rsidP="00126E36">
      <w:pPr>
        <w:pStyle w:val="Listparagraf"/>
        <w:numPr>
          <w:ilvl w:val="0"/>
          <w:numId w:val="26"/>
        </w:numPr>
        <w:spacing w:after="0"/>
        <w:ind w:left="426" w:hanging="426"/>
        <w:rPr>
          <w:rFonts w:ascii="Georgia" w:hAnsi="Georgia"/>
          <w:sz w:val="20"/>
          <w:szCs w:val="20"/>
          <w:lang w:val="pt-BR"/>
        </w:rPr>
      </w:pPr>
      <w:r w:rsidRPr="00C07197">
        <w:rPr>
          <w:rFonts w:ascii="Georgia" w:hAnsi="Georgia"/>
          <w:sz w:val="20"/>
          <w:szCs w:val="20"/>
          <w:lang w:val="pt-BR"/>
        </w:rPr>
        <w:t xml:space="preserve">Căile de circulaţie adiacente trebuie să rămână libere pentru a exista o fluenţă în circulaţia perimetrală atât a persoanelor cât şi a autovehiculelor. </w:t>
      </w:r>
    </w:p>
    <w:p w14:paraId="73D766D6" w14:textId="77777777" w:rsidR="00921E17" w:rsidRPr="00C07197" w:rsidRDefault="00921E17" w:rsidP="00126E36">
      <w:pPr>
        <w:pStyle w:val="Listparagraf"/>
        <w:numPr>
          <w:ilvl w:val="0"/>
          <w:numId w:val="26"/>
        </w:numPr>
        <w:spacing w:after="0"/>
        <w:ind w:left="426" w:hanging="426"/>
        <w:rPr>
          <w:rFonts w:ascii="Georgia" w:hAnsi="Georgia"/>
          <w:sz w:val="20"/>
          <w:szCs w:val="20"/>
          <w:lang w:val="pt-BR"/>
        </w:rPr>
      </w:pPr>
      <w:r w:rsidRPr="00C07197">
        <w:rPr>
          <w:rFonts w:ascii="Georgia" w:hAnsi="Georgia"/>
          <w:sz w:val="20"/>
          <w:szCs w:val="20"/>
          <w:lang w:val="pt-BR"/>
        </w:rPr>
        <w:t>Şantierul trebuie împrejmuit cu panouri provizorii care să preîntâmpine pătrunderea altor persoane pe şantier. Accesul în şantier va fi controlat.</w:t>
      </w:r>
    </w:p>
    <w:p w14:paraId="29910BF1" w14:textId="77777777" w:rsidR="00921E17" w:rsidRDefault="00921E17" w:rsidP="00126E36">
      <w:pPr>
        <w:pStyle w:val="Listparagraf"/>
        <w:numPr>
          <w:ilvl w:val="0"/>
          <w:numId w:val="20"/>
        </w:numPr>
        <w:spacing w:after="0"/>
        <w:ind w:left="426"/>
        <w:rPr>
          <w:rFonts w:ascii="Georgia" w:hAnsi="Georgia"/>
          <w:sz w:val="20"/>
          <w:szCs w:val="20"/>
          <w:lang w:val="pt-BR"/>
        </w:rPr>
      </w:pPr>
      <w:r w:rsidRPr="00B72DD0">
        <w:rPr>
          <w:rFonts w:ascii="Georgia" w:hAnsi="Georgia"/>
          <w:sz w:val="20"/>
          <w:szCs w:val="20"/>
          <w:lang w:val="pt-BR"/>
        </w:rPr>
        <w:t xml:space="preserve">Se vor lua toate măsurile de preîntâmpinare a poluării aerului, apei, solului în timpul lucrărilor de execuţie. </w:t>
      </w:r>
    </w:p>
    <w:p w14:paraId="569CCBCF" w14:textId="77777777" w:rsidR="007E79E3" w:rsidRDefault="007E79E3" w:rsidP="007E79E3">
      <w:pPr>
        <w:pStyle w:val="Listparagraf"/>
        <w:spacing w:after="0"/>
        <w:ind w:left="426"/>
        <w:rPr>
          <w:rFonts w:ascii="Georgia" w:hAnsi="Georgia"/>
          <w:sz w:val="20"/>
          <w:szCs w:val="20"/>
          <w:lang w:val="pt-BR"/>
        </w:rPr>
      </w:pPr>
    </w:p>
    <w:p w14:paraId="42D64530" w14:textId="12979E11" w:rsidR="00921E17" w:rsidRPr="00977539" w:rsidRDefault="00921E17" w:rsidP="00921E17">
      <w:pPr>
        <w:spacing w:after="0"/>
        <w:rPr>
          <w:rFonts w:ascii="Georgia" w:hAnsi="Georgia"/>
          <w:b/>
          <w:bCs/>
          <w:sz w:val="20"/>
          <w:szCs w:val="20"/>
          <w:u w:val="single"/>
        </w:rPr>
      </w:pPr>
      <w:r w:rsidRPr="00977539">
        <w:rPr>
          <w:rFonts w:ascii="Georgia" w:hAnsi="Georgia"/>
          <w:b/>
          <w:bCs/>
          <w:sz w:val="20"/>
          <w:szCs w:val="20"/>
          <w:u w:val="single"/>
        </w:rPr>
        <w:t>Utilizare sustenabilă a resurelor naturale (G)</w:t>
      </w:r>
    </w:p>
    <w:p w14:paraId="53AE0A5E" w14:textId="77777777" w:rsidR="00A217D6" w:rsidRPr="00A217D6" w:rsidRDefault="00A217D6" w:rsidP="00921E17">
      <w:pPr>
        <w:spacing w:after="0"/>
        <w:rPr>
          <w:rFonts w:ascii="Georgia" w:hAnsi="Georgia"/>
          <w:b/>
          <w:bCs/>
          <w:sz w:val="20"/>
          <w:szCs w:val="20"/>
          <w:highlight w:val="yellow"/>
          <w:u w:val="single"/>
        </w:rPr>
      </w:pPr>
    </w:p>
    <w:p w14:paraId="312921BF" w14:textId="77777777" w:rsidR="00921E17" w:rsidRPr="00977539" w:rsidRDefault="00921E17" w:rsidP="00921E17">
      <w:pPr>
        <w:spacing w:after="0"/>
        <w:rPr>
          <w:rFonts w:ascii="Georgia" w:eastAsia="TimesNewRomanPSMT" w:hAnsi="Georgia" w:cs="TimesNewRomanPSMT"/>
          <w:sz w:val="20"/>
          <w:szCs w:val="20"/>
        </w:rPr>
      </w:pPr>
      <w:r w:rsidRPr="00977539">
        <w:rPr>
          <w:rFonts w:ascii="Georgia" w:eastAsia="TimesNewRomanPSMT" w:hAnsi="Georgia" w:cs="TimesNewRomanPSMT"/>
          <w:sz w:val="20"/>
          <w:szCs w:val="20"/>
        </w:rPr>
        <w:t>Investi</w:t>
      </w:r>
      <w:r w:rsidRPr="00977539">
        <w:rPr>
          <w:rFonts w:ascii="Georgia" w:eastAsia="TimesNewRomanPSMT" w:hAnsi="Georgia" w:cs="Calibri"/>
          <w:sz w:val="20"/>
          <w:szCs w:val="20"/>
        </w:rPr>
        <w:t>ț</w:t>
      </w:r>
      <w:r w:rsidRPr="00977539">
        <w:rPr>
          <w:rFonts w:ascii="Georgia" w:eastAsia="TimesNewRomanPSMT" w:hAnsi="Georgia" w:cs="TimesNewRomanPSMT"/>
          <w:sz w:val="20"/>
          <w:szCs w:val="20"/>
        </w:rPr>
        <w:t>ia va îndeplini cerin</w:t>
      </w:r>
      <w:r w:rsidRPr="00977539">
        <w:rPr>
          <w:rFonts w:ascii="Georgia" w:eastAsia="TimesNewRomanPSMT" w:hAnsi="Georgia" w:cs="Calibri"/>
          <w:sz w:val="20"/>
          <w:szCs w:val="20"/>
        </w:rPr>
        <w:t>ț</w:t>
      </w:r>
      <w:r w:rsidRPr="00977539">
        <w:rPr>
          <w:rFonts w:ascii="Georgia" w:eastAsia="TimesNewRomanPSMT" w:hAnsi="Georgia" w:cs="TimesNewRomanPSMT"/>
          <w:sz w:val="20"/>
          <w:szCs w:val="20"/>
        </w:rPr>
        <w:t>a privind utilizarea resurselor naturale sustenabile prin:</w:t>
      </w:r>
    </w:p>
    <w:p w14:paraId="12007807" w14:textId="77777777" w:rsidR="00921E17" w:rsidRPr="00977539" w:rsidRDefault="00921E17" w:rsidP="00977539">
      <w:pPr>
        <w:pStyle w:val="Normalbullet"/>
        <w:numPr>
          <w:ilvl w:val="0"/>
          <w:numId w:val="60"/>
        </w:numPr>
        <w:tabs>
          <w:tab w:val="left" w:pos="142"/>
        </w:tabs>
        <w:rPr>
          <w:rFonts w:ascii="Georgia" w:hAnsi="Georgia"/>
          <w:color w:val="auto"/>
          <w:sz w:val="20"/>
          <w:szCs w:val="20"/>
          <w:lang w:val="en-US"/>
        </w:rPr>
      </w:pPr>
      <w:r w:rsidRPr="00977539">
        <w:rPr>
          <w:rFonts w:ascii="Georgia" w:hAnsi="Georgia"/>
          <w:color w:val="auto"/>
          <w:sz w:val="20"/>
          <w:szCs w:val="20"/>
          <w:lang w:val="en-US"/>
        </w:rPr>
        <w:t xml:space="preserve">reutilizarea sau reciclarea elementelor componente </w:t>
      </w:r>
      <w:r w:rsidRPr="00977539">
        <w:rPr>
          <w:rFonts w:ascii="Georgia" w:hAnsi="Georgia" w:cs="Calibri"/>
          <w:color w:val="auto"/>
          <w:sz w:val="20"/>
          <w:szCs w:val="20"/>
          <w:lang w:val="en-US"/>
        </w:rPr>
        <w:t>ș</w:t>
      </w:r>
      <w:r w:rsidRPr="00977539">
        <w:rPr>
          <w:rFonts w:ascii="Georgia" w:hAnsi="Georgia"/>
          <w:color w:val="auto"/>
          <w:sz w:val="20"/>
          <w:szCs w:val="20"/>
          <w:lang w:val="en-US"/>
        </w:rPr>
        <w:t xml:space="preserve">i a materialelor rezultate din demolare (gard </w:t>
      </w:r>
      <w:r w:rsidRPr="00977539">
        <w:rPr>
          <w:rFonts w:ascii="Georgia" w:eastAsia="TimesNewRomanPSMT" w:hAnsi="Georgia" w:cs="TimesNewRomanPSMT"/>
          <w:color w:val="auto"/>
          <w:sz w:val="20"/>
          <w:szCs w:val="20"/>
          <w:lang w:val="en-US"/>
        </w:rPr>
        <w:t>incintă tehnică);</w:t>
      </w:r>
    </w:p>
    <w:p w14:paraId="37095DA4" w14:textId="77777777" w:rsidR="00921E17" w:rsidRPr="00977539" w:rsidRDefault="00921E17" w:rsidP="00977539">
      <w:pPr>
        <w:pStyle w:val="Normalbullet"/>
        <w:numPr>
          <w:ilvl w:val="0"/>
          <w:numId w:val="60"/>
        </w:numPr>
        <w:tabs>
          <w:tab w:val="left" w:pos="142"/>
        </w:tabs>
        <w:rPr>
          <w:rFonts w:ascii="Georgia" w:hAnsi="Georgia"/>
          <w:color w:val="auto"/>
          <w:sz w:val="20"/>
          <w:szCs w:val="20"/>
          <w:lang w:val="en-US"/>
        </w:rPr>
      </w:pPr>
      <w:r w:rsidRPr="00977539">
        <w:rPr>
          <w:rFonts w:ascii="Georgia" w:hAnsi="Georgia"/>
          <w:color w:val="auto"/>
          <w:sz w:val="20"/>
          <w:szCs w:val="20"/>
          <w:lang w:val="en-US"/>
        </w:rPr>
        <w:t>durabilitatea construc</w:t>
      </w:r>
      <w:r w:rsidRPr="00977539">
        <w:rPr>
          <w:rFonts w:ascii="Georgia" w:hAnsi="Georgia" w:cs="Calibri"/>
          <w:color w:val="auto"/>
          <w:sz w:val="20"/>
          <w:szCs w:val="20"/>
          <w:lang w:val="en-US"/>
        </w:rPr>
        <w:t>ț</w:t>
      </w:r>
      <w:r w:rsidRPr="00977539">
        <w:rPr>
          <w:rFonts w:ascii="Georgia" w:hAnsi="Georgia"/>
          <w:color w:val="auto"/>
          <w:sz w:val="20"/>
          <w:szCs w:val="20"/>
          <w:lang w:val="en-US"/>
        </w:rPr>
        <w:t>iilor propuse şi a elementelor componente;</w:t>
      </w:r>
    </w:p>
    <w:p w14:paraId="7D5A1FC9" w14:textId="77777777" w:rsidR="00921E17" w:rsidRPr="00977539" w:rsidRDefault="00921E17" w:rsidP="00977539">
      <w:pPr>
        <w:pStyle w:val="Normalbullet"/>
        <w:numPr>
          <w:ilvl w:val="0"/>
          <w:numId w:val="60"/>
        </w:numPr>
        <w:tabs>
          <w:tab w:val="left" w:pos="142"/>
        </w:tabs>
        <w:rPr>
          <w:rFonts w:ascii="Georgia" w:hAnsi="Georgia"/>
          <w:color w:val="auto"/>
          <w:sz w:val="20"/>
          <w:szCs w:val="20"/>
          <w:lang w:val="en-US"/>
        </w:rPr>
      </w:pPr>
      <w:r w:rsidRPr="00977539">
        <w:rPr>
          <w:rFonts w:ascii="Georgia" w:hAnsi="Georgia"/>
          <w:color w:val="auto"/>
          <w:sz w:val="20"/>
          <w:szCs w:val="20"/>
          <w:lang w:val="en-US"/>
        </w:rPr>
        <w:t>utilizarea de materii prime compatibile cu mediu natural;</w:t>
      </w:r>
    </w:p>
    <w:p w14:paraId="05825F9A" w14:textId="235B08BE" w:rsidR="00921E17" w:rsidRPr="00977539" w:rsidRDefault="00921E17" w:rsidP="00977539">
      <w:pPr>
        <w:pStyle w:val="Normalbullet"/>
        <w:numPr>
          <w:ilvl w:val="0"/>
          <w:numId w:val="60"/>
        </w:numPr>
        <w:tabs>
          <w:tab w:val="left" w:pos="142"/>
        </w:tabs>
        <w:rPr>
          <w:rFonts w:ascii="Georgia" w:hAnsi="Georgia"/>
          <w:color w:val="auto"/>
          <w:sz w:val="20"/>
          <w:szCs w:val="20"/>
          <w:lang w:val="en-US"/>
        </w:rPr>
      </w:pPr>
      <w:r w:rsidRPr="00977539">
        <w:rPr>
          <w:rFonts w:ascii="Georgia" w:hAnsi="Georgia"/>
          <w:color w:val="auto"/>
          <w:sz w:val="20"/>
          <w:szCs w:val="20"/>
          <w:lang w:val="en-US"/>
        </w:rPr>
        <w:t>implementarea unor solu</w:t>
      </w:r>
      <w:r w:rsidRPr="00977539">
        <w:rPr>
          <w:rFonts w:ascii="Georgia" w:hAnsi="Georgia" w:cs="Calibri"/>
          <w:color w:val="auto"/>
          <w:sz w:val="20"/>
          <w:szCs w:val="20"/>
          <w:lang w:val="en-US"/>
        </w:rPr>
        <w:t>ț</w:t>
      </w:r>
      <w:r w:rsidRPr="00977539">
        <w:rPr>
          <w:rFonts w:ascii="Georgia" w:hAnsi="Georgia"/>
          <w:color w:val="auto"/>
          <w:sz w:val="20"/>
          <w:szCs w:val="20"/>
          <w:lang w:val="en-US"/>
        </w:rPr>
        <w:t xml:space="preserve">ii tehnice moderne care limitează emisiile de CO cum ar fi </w:t>
      </w:r>
      <w:r w:rsidRPr="00977539">
        <w:rPr>
          <w:rFonts w:ascii="Georgia" w:eastAsia="TimesNewRomanPSMT" w:hAnsi="Georgia" w:cs="TimesNewRomanPSMT"/>
          <w:color w:val="auto"/>
          <w:sz w:val="20"/>
          <w:szCs w:val="20"/>
          <w:lang w:val="en-US"/>
        </w:rPr>
        <w:t>prevederea unor boilere electrice cu serpentină.</w:t>
      </w:r>
    </w:p>
    <w:p w14:paraId="55649A36" w14:textId="77777777" w:rsidR="000F1615" w:rsidRPr="00977539" w:rsidRDefault="000F1615" w:rsidP="000F1615">
      <w:pPr>
        <w:pStyle w:val="Normalbullet"/>
        <w:numPr>
          <w:ilvl w:val="0"/>
          <w:numId w:val="0"/>
        </w:numPr>
        <w:ind w:left="2196" w:hanging="216"/>
        <w:rPr>
          <w:rFonts w:ascii="Georgia" w:hAnsi="Georgia"/>
          <w:color w:val="auto"/>
          <w:sz w:val="20"/>
          <w:szCs w:val="20"/>
          <w:lang w:val="en-US"/>
        </w:rPr>
      </w:pPr>
    </w:p>
    <w:p w14:paraId="4D213291" w14:textId="1ECF43E4" w:rsidR="000F1615" w:rsidRPr="00977539" w:rsidRDefault="000F1615" w:rsidP="00A217D6">
      <w:pPr>
        <w:tabs>
          <w:tab w:val="left" w:pos="1125"/>
        </w:tabs>
        <w:spacing w:after="0" w:line="276" w:lineRule="auto"/>
        <w:rPr>
          <w:rFonts w:ascii="Georgia" w:hAnsi="Georgia"/>
          <w:color w:val="FF0000"/>
          <w:sz w:val="20"/>
          <w:szCs w:val="20"/>
        </w:rPr>
      </w:pPr>
      <w:r w:rsidRPr="00977539">
        <w:rPr>
          <w:rFonts w:ascii="Georgia" w:hAnsi="Georgia"/>
          <w:b/>
          <w:bCs/>
          <w:sz w:val="20"/>
          <w:szCs w:val="20"/>
        </w:rPr>
        <w:t>A</w:t>
      </w:r>
      <w:r w:rsidR="00921E17" w:rsidRPr="00977539">
        <w:rPr>
          <w:rFonts w:ascii="Georgia" w:hAnsi="Georgia"/>
          <w:b/>
          <w:bCs/>
          <w:sz w:val="20"/>
          <w:szCs w:val="20"/>
        </w:rPr>
        <w:t>lte activităţi care pot apărea ca urmare a demolării</w:t>
      </w:r>
      <w:r w:rsidR="00921E17" w:rsidRPr="00977539">
        <w:rPr>
          <w:rFonts w:ascii="Georgia" w:hAnsi="Georgia"/>
          <w:sz w:val="20"/>
          <w:szCs w:val="20"/>
        </w:rPr>
        <w:t xml:space="preserve"> </w:t>
      </w:r>
    </w:p>
    <w:p w14:paraId="5A89FE1E" w14:textId="19B428A7" w:rsidR="000F1615" w:rsidRDefault="000F1615" w:rsidP="000F1615">
      <w:pPr>
        <w:pStyle w:val="Default"/>
        <w:numPr>
          <w:ilvl w:val="0"/>
          <w:numId w:val="26"/>
        </w:numPr>
        <w:ind w:left="426" w:hanging="426"/>
        <w:rPr>
          <w:sz w:val="22"/>
          <w:szCs w:val="22"/>
        </w:rPr>
      </w:pPr>
      <w:r>
        <w:rPr>
          <w:sz w:val="22"/>
          <w:szCs w:val="22"/>
        </w:rPr>
        <w:t xml:space="preserve">Deseurile si molozul rezultat se vor evacua prin contract cu o societate de salubritate autorizata. </w:t>
      </w:r>
    </w:p>
    <w:p w14:paraId="7AE6A388" w14:textId="77777777" w:rsidR="000F1615" w:rsidRPr="003E2705" w:rsidRDefault="000F1615" w:rsidP="000F1615">
      <w:pPr>
        <w:pStyle w:val="Default"/>
        <w:numPr>
          <w:ilvl w:val="0"/>
          <w:numId w:val="26"/>
        </w:numPr>
        <w:ind w:left="426" w:hanging="426"/>
        <w:rPr>
          <w:sz w:val="22"/>
          <w:szCs w:val="22"/>
        </w:rPr>
      </w:pPr>
      <w:r>
        <w:rPr>
          <w:sz w:val="22"/>
          <w:szCs w:val="22"/>
        </w:rPr>
        <w:t>In perioada lucrarilor rezulta deseuri menajere (20 03 01), deseuri de ambalaje (15 01 02,  15 01 01, 15 01 03) si deseuri specific activitatii de construire (17 01 07, 17 09 04, 17 04 11, 1 06 04, 17 02 01, 17 02 02, 17 02 030) pentru care s-a incheiat contractul cu operatorul  de salubritate SC POLARIS M HOLDING SRL – Nr. 54821 din 26.01.2024</w:t>
      </w:r>
    </w:p>
    <w:p w14:paraId="7D1C820D" w14:textId="77777777" w:rsidR="000F1615" w:rsidRPr="00B72DD0" w:rsidRDefault="000F1615" w:rsidP="000F1615">
      <w:pPr>
        <w:pStyle w:val="Listparagraf"/>
        <w:numPr>
          <w:ilvl w:val="0"/>
          <w:numId w:val="26"/>
        </w:numPr>
        <w:spacing w:after="0"/>
        <w:ind w:left="426" w:hanging="426"/>
        <w:rPr>
          <w:rFonts w:ascii="Georgia" w:hAnsi="Georgia"/>
          <w:sz w:val="20"/>
          <w:szCs w:val="20"/>
          <w:lang w:val="pt-BR"/>
        </w:rPr>
      </w:pPr>
      <w:r w:rsidRPr="00B72DD0">
        <w:rPr>
          <w:rFonts w:ascii="Georgia" w:hAnsi="Georgia"/>
          <w:sz w:val="20"/>
          <w:szCs w:val="20"/>
          <w:lang w:val="pt-BR"/>
        </w:rPr>
        <w:t>Lucrările de execuţie se vor desfăşura exclusiv în limitele parcelei deţinute de beneficiar.</w:t>
      </w:r>
    </w:p>
    <w:p w14:paraId="32F2B9BF" w14:textId="77777777" w:rsidR="000F1615" w:rsidRDefault="000F1615" w:rsidP="000F1615">
      <w:pPr>
        <w:pStyle w:val="Listparagraf"/>
        <w:numPr>
          <w:ilvl w:val="0"/>
          <w:numId w:val="26"/>
        </w:numPr>
        <w:spacing w:after="0"/>
        <w:ind w:left="426" w:hanging="426"/>
        <w:rPr>
          <w:rFonts w:ascii="Georgia" w:hAnsi="Georgia"/>
          <w:sz w:val="20"/>
          <w:szCs w:val="20"/>
          <w:lang w:val="pt-BR"/>
        </w:rPr>
      </w:pPr>
      <w:r w:rsidRPr="00C07197">
        <w:rPr>
          <w:rFonts w:ascii="Georgia" w:hAnsi="Georgia"/>
          <w:sz w:val="20"/>
          <w:szCs w:val="20"/>
          <w:lang w:val="pt-BR"/>
        </w:rPr>
        <w:t>Pe timpul lucrărilor se va asigura accesul la utilităţi conform regulamentului MLPAT 9/N/1993 (ed. 1995) privind protecţia şi igiena muncii în construcţii.</w:t>
      </w:r>
    </w:p>
    <w:p w14:paraId="1434C88B" w14:textId="0E0D6545" w:rsidR="00B55706" w:rsidRPr="000F1615" w:rsidRDefault="00555EF9" w:rsidP="000F1615">
      <w:pPr>
        <w:pStyle w:val="Listparagraf"/>
        <w:spacing w:after="0"/>
        <w:ind w:left="426"/>
        <w:rPr>
          <w:rFonts w:ascii="Georgia" w:hAnsi="Georgia"/>
          <w:sz w:val="20"/>
          <w:szCs w:val="20"/>
          <w:lang w:val="pt-BR"/>
        </w:rPr>
      </w:pPr>
      <w:r w:rsidRPr="000F1615">
        <w:rPr>
          <w:rFonts w:ascii="Georgia" w:hAnsi="Georgia"/>
          <w:color w:val="FF0000"/>
          <w:sz w:val="20"/>
          <w:szCs w:val="20"/>
        </w:rPr>
        <w:t xml:space="preserve"> </w:t>
      </w:r>
    </w:p>
    <w:p w14:paraId="31751955" w14:textId="77777777" w:rsidR="00A217D6" w:rsidRPr="00977539" w:rsidRDefault="00A217D6" w:rsidP="00977539">
      <w:pPr>
        <w:pStyle w:val="Listparagraf"/>
        <w:tabs>
          <w:tab w:val="left" w:pos="284"/>
          <w:tab w:val="left" w:pos="426"/>
        </w:tabs>
        <w:spacing w:after="0" w:line="276" w:lineRule="auto"/>
        <w:ind w:left="0"/>
        <w:rPr>
          <w:rFonts w:ascii="Georgia" w:hAnsi="Georgia"/>
          <w:b/>
          <w:bCs/>
          <w:sz w:val="20"/>
          <w:szCs w:val="20"/>
        </w:rPr>
      </w:pPr>
      <w:r w:rsidRPr="00977539">
        <w:rPr>
          <w:rFonts w:ascii="Georgia" w:hAnsi="Georgia"/>
          <w:b/>
          <w:bCs/>
          <w:sz w:val="20"/>
          <w:szCs w:val="20"/>
        </w:rPr>
        <w:t xml:space="preserve">Utilizarea resurselor naturale, in special a solului, a terenurilor, a apei si a biodiversitatii </w:t>
      </w:r>
    </w:p>
    <w:p w14:paraId="4428D667" w14:textId="77777777" w:rsidR="00977539" w:rsidRPr="00977539" w:rsidRDefault="00977539" w:rsidP="00977539">
      <w:pPr>
        <w:pStyle w:val="Listparagraf"/>
        <w:numPr>
          <w:ilvl w:val="0"/>
          <w:numId w:val="38"/>
        </w:numPr>
        <w:tabs>
          <w:tab w:val="left" w:pos="284"/>
        </w:tabs>
        <w:spacing w:after="0" w:line="276" w:lineRule="auto"/>
        <w:rPr>
          <w:rFonts w:ascii="Georgia" w:hAnsi="Georgia"/>
          <w:sz w:val="20"/>
          <w:szCs w:val="20"/>
        </w:rPr>
      </w:pPr>
      <w:r w:rsidRPr="00977539">
        <w:rPr>
          <w:rFonts w:ascii="Georgia" w:hAnsi="Georgia"/>
          <w:sz w:val="20"/>
          <w:szCs w:val="20"/>
        </w:rPr>
        <w:t xml:space="preserve">pământul rezultat din săpătură va fi depozitat în apropierea accesului în şantier, dar fără să îl restricţioneze. O parte din pământul excavat poate fi folosit pentru umpluturile din jurul construcţiei cu condiţia verificării calităţii acestuia da către un laborator agrementat care va emite un buletin de calitate care să certifice că acest pământ este de calitate corespunzătoare pentru realizarea de umpluturi. Prin grija executantului, restul pămantului va fi transportat către gropi special amenajate. </w:t>
      </w:r>
    </w:p>
    <w:p w14:paraId="6DB60CCD" w14:textId="77777777" w:rsidR="00977539" w:rsidRPr="00977539" w:rsidRDefault="00977539" w:rsidP="00977539">
      <w:pPr>
        <w:pStyle w:val="Listparagraf"/>
        <w:numPr>
          <w:ilvl w:val="0"/>
          <w:numId w:val="38"/>
        </w:numPr>
        <w:tabs>
          <w:tab w:val="left" w:pos="284"/>
        </w:tabs>
        <w:spacing w:after="0" w:line="276" w:lineRule="auto"/>
        <w:rPr>
          <w:rFonts w:ascii="Georgia" w:hAnsi="Georgia"/>
          <w:sz w:val="20"/>
          <w:szCs w:val="20"/>
        </w:rPr>
      </w:pPr>
      <w:r w:rsidRPr="00977539">
        <w:rPr>
          <w:rFonts w:ascii="Georgia" w:hAnsi="Georgia"/>
          <w:sz w:val="20"/>
          <w:szCs w:val="20"/>
        </w:rPr>
        <w:lastRenderedPageBreak/>
        <w:t>materialele minerale rezultate în urma execuţiei (balast, piatră spartă) se vor folosi la refacerea amplasamentului. Nu se va degrada mediul natural sau amenajat prin depozitări necontrolate de deşeuri de orice fel.</w:t>
      </w:r>
    </w:p>
    <w:p w14:paraId="10083365" w14:textId="77777777" w:rsidR="00A217D6" w:rsidRPr="00555EF9" w:rsidRDefault="00A217D6" w:rsidP="00555EF9">
      <w:pPr>
        <w:tabs>
          <w:tab w:val="left" w:pos="1125"/>
        </w:tabs>
        <w:spacing w:after="120" w:line="276" w:lineRule="auto"/>
        <w:rPr>
          <w:rFonts w:ascii="Georgia" w:hAnsi="Georgia"/>
          <w:color w:val="FF0000"/>
          <w:sz w:val="20"/>
          <w:szCs w:val="20"/>
        </w:rPr>
      </w:pPr>
    </w:p>
    <w:p w14:paraId="59AE0F30" w14:textId="15B33FD2" w:rsidR="00B55706" w:rsidRPr="00A217D6" w:rsidRDefault="00B55706" w:rsidP="00B55706">
      <w:pPr>
        <w:tabs>
          <w:tab w:val="left" w:pos="1125"/>
        </w:tabs>
        <w:spacing w:after="0" w:line="276" w:lineRule="auto"/>
        <w:rPr>
          <w:rFonts w:ascii="Georgia" w:hAnsi="Georgia"/>
          <w:b/>
          <w:bCs/>
          <w:sz w:val="20"/>
          <w:szCs w:val="20"/>
          <w:u w:val="single"/>
        </w:rPr>
      </w:pPr>
      <w:r w:rsidRPr="00A217D6">
        <w:rPr>
          <w:rFonts w:ascii="Georgia" w:hAnsi="Georgia"/>
          <w:b/>
          <w:bCs/>
          <w:sz w:val="20"/>
          <w:szCs w:val="20"/>
          <w:u w:val="single"/>
        </w:rPr>
        <w:t>Surse de poluanţi şi instalaţii pentru reţinerea, evacuarea şi dispersia poluanţilor în mediu în timpul organizării de şantier</w:t>
      </w:r>
    </w:p>
    <w:p w14:paraId="18A41C54" w14:textId="77777777" w:rsidR="00502134" w:rsidRPr="00B55706" w:rsidRDefault="00502134" w:rsidP="00B55706">
      <w:pPr>
        <w:tabs>
          <w:tab w:val="left" w:pos="1125"/>
        </w:tabs>
        <w:spacing w:after="0" w:line="276" w:lineRule="auto"/>
        <w:rPr>
          <w:rFonts w:ascii="Georgia" w:hAnsi="Georgia"/>
          <w:b/>
          <w:bCs/>
          <w:sz w:val="20"/>
          <w:szCs w:val="20"/>
        </w:rPr>
      </w:pPr>
    </w:p>
    <w:p w14:paraId="058988C5" w14:textId="77777777" w:rsidR="00B55706" w:rsidRPr="00A743A7" w:rsidRDefault="00B55706" w:rsidP="00B55706">
      <w:pPr>
        <w:tabs>
          <w:tab w:val="left" w:pos="1125"/>
        </w:tabs>
        <w:spacing w:after="0" w:line="276" w:lineRule="auto"/>
        <w:rPr>
          <w:rFonts w:ascii="Georgia" w:hAnsi="Georgia"/>
          <w:b/>
          <w:sz w:val="20"/>
          <w:szCs w:val="20"/>
          <w:u w:val="single"/>
        </w:rPr>
      </w:pPr>
      <w:r w:rsidRPr="00A743A7">
        <w:rPr>
          <w:rFonts w:ascii="Georgia" w:hAnsi="Georgia"/>
          <w:b/>
          <w:sz w:val="20"/>
          <w:szCs w:val="20"/>
          <w:u w:val="single"/>
        </w:rPr>
        <w:t>Poluarea aerului:</w:t>
      </w:r>
    </w:p>
    <w:p w14:paraId="0850A95D" w14:textId="77777777" w:rsidR="00B55706" w:rsidRPr="00B55706" w:rsidRDefault="00B55706" w:rsidP="00B55706">
      <w:pPr>
        <w:tabs>
          <w:tab w:val="left" w:pos="426"/>
        </w:tabs>
        <w:spacing w:after="0" w:line="276" w:lineRule="auto"/>
        <w:rPr>
          <w:rFonts w:ascii="Georgia" w:hAnsi="Georgia"/>
          <w:sz w:val="20"/>
          <w:szCs w:val="20"/>
        </w:rPr>
      </w:pPr>
      <w:r w:rsidRPr="00B55706">
        <w:rPr>
          <w:rFonts w:ascii="Georgia" w:hAnsi="Georgia"/>
          <w:sz w:val="20"/>
          <w:szCs w:val="20"/>
        </w:rPr>
        <w:t>•</w:t>
      </w:r>
      <w:r w:rsidRPr="00B55706">
        <w:rPr>
          <w:rFonts w:ascii="Georgia" w:hAnsi="Georgia"/>
          <w:sz w:val="20"/>
          <w:szCs w:val="20"/>
        </w:rPr>
        <w:tab/>
        <w:t>Motoarele cu ardere internă din dotarea maşinilor şi utilajelor (excavatoare, buldozele, camioane) – prin arderea combustibilului rezultănd emisii fugitive de gaze de ardere;</w:t>
      </w:r>
    </w:p>
    <w:p w14:paraId="197E0651" w14:textId="77777777" w:rsidR="00B55706" w:rsidRPr="00B55706" w:rsidRDefault="00B55706" w:rsidP="00B55706">
      <w:pPr>
        <w:tabs>
          <w:tab w:val="left" w:pos="426"/>
        </w:tabs>
        <w:spacing w:after="0" w:line="276" w:lineRule="auto"/>
        <w:rPr>
          <w:rFonts w:ascii="Georgia" w:hAnsi="Georgia"/>
          <w:sz w:val="20"/>
          <w:szCs w:val="20"/>
        </w:rPr>
      </w:pPr>
      <w:r w:rsidRPr="00B55706">
        <w:rPr>
          <w:rFonts w:ascii="Georgia" w:hAnsi="Georgia"/>
          <w:sz w:val="20"/>
          <w:szCs w:val="20"/>
        </w:rPr>
        <w:t>•</w:t>
      </w:r>
      <w:r w:rsidRPr="00B55706">
        <w:rPr>
          <w:rFonts w:ascii="Georgia" w:hAnsi="Georgia"/>
          <w:sz w:val="20"/>
          <w:szCs w:val="20"/>
        </w:rPr>
        <w:tab/>
        <w:t>Pulberile în suspensie dislocate de vehiculele şi utilajele aflate în mişcare pe şantier, pentru transportul materialelor sal a personalului, sau pulberile în suspensie dislocate de circulaţia utilajelor pe şantier;</w:t>
      </w:r>
    </w:p>
    <w:p w14:paraId="12C50761" w14:textId="77777777" w:rsidR="00B55706" w:rsidRPr="00B55706" w:rsidRDefault="00B55706" w:rsidP="00B55706">
      <w:pPr>
        <w:tabs>
          <w:tab w:val="left" w:pos="426"/>
        </w:tabs>
        <w:spacing w:after="0" w:line="276" w:lineRule="auto"/>
        <w:rPr>
          <w:rFonts w:ascii="Georgia" w:hAnsi="Georgia"/>
          <w:sz w:val="20"/>
          <w:szCs w:val="20"/>
        </w:rPr>
      </w:pPr>
      <w:r w:rsidRPr="00B55706">
        <w:rPr>
          <w:rFonts w:ascii="Georgia" w:hAnsi="Georgia"/>
          <w:sz w:val="20"/>
          <w:szCs w:val="20"/>
        </w:rPr>
        <w:t>•</w:t>
      </w:r>
      <w:r w:rsidRPr="00B55706">
        <w:rPr>
          <w:rFonts w:ascii="Georgia" w:hAnsi="Georgia"/>
          <w:sz w:val="20"/>
          <w:szCs w:val="20"/>
        </w:rPr>
        <w:tab/>
        <w:t>Depozitarea temporară în locuri special amenajate a unor tipuri de deşeuri (din construcţii) sau materiale;</w:t>
      </w:r>
    </w:p>
    <w:p w14:paraId="2BB8BF53" w14:textId="77777777" w:rsidR="00B55706" w:rsidRPr="00B55706" w:rsidRDefault="00B55706" w:rsidP="00B55706">
      <w:pPr>
        <w:tabs>
          <w:tab w:val="left" w:pos="426"/>
        </w:tabs>
        <w:spacing w:after="0" w:line="276" w:lineRule="auto"/>
        <w:rPr>
          <w:rFonts w:ascii="Georgia" w:hAnsi="Georgia"/>
          <w:sz w:val="20"/>
          <w:szCs w:val="20"/>
        </w:rPr>
      </w:pPr>
      <w:r w:rsidRPr="00B55706">
        <w:rPr>
          <w:rFonts w:ascii="Georgia" w:hAnsi="Georgia"/>
          <w:sz w:val="20"/>
          <w:szCs w:val="20"/>
        </w:rPr>
        <w:t>•</w:t>
      </w:r>
      <w:r w:rsidRPr="00B55706">
        <w:rPr>
          <w:rFonts w:ascii="Georgia" w:hAnsi="Georgia"/>
          <w:sz w:val="20"/>
          <w:szCs w:val="20"/>
        </w:rPr>
        <w:tab/>
        <w:t>Transportul deşeurilor şi materialelor rezultate cu un conţinut mare de particule şi praf;</w:t>
      </w:r>
    </w:p>
    <w:p w14:paraId="699097A2" w14:textId="0EB0FD6E" w:rsidR="00B55706" w:rsidRDefault="00B55706" w:rsidP="00B55706">
      <w:pPr>
        <w:tabs>
          <w:tab w:val="left" w:pos="426"/>
        </w:tabs>
        <w:spacing w:after="0" w:line="276" w:lineRule="auto"/>
        <w:rPr>
          <w:rFonts w:ascii="Georgia" w:hAnsi="Georgia"/>
          <w:sz w:val="20"/>
          <w:szCs w:val="20"/>
        </w:rPr>
      </w:pPr>
      <w:r w:rsidRPr="00B55706">
        <w:rPr>
          <w:rFonts w:ascii="Georgia" w:hAnsi="Georgia"/>
          <w:sz w:val="20"/>
          <w:szCs w:val="20"/>
        </w:rPr>
        <w:t>•</w:t>
      </w:r>
      <w:r w:rsidRPr="00B55706">
        <w:rPr>
          <w:rFonts w:ascii="Georgia" w:hAnsi="Georgia"/>
          <w:sz w:val="20"/>
          <w:szCs w:val="20"/>
        </w:rPr>
        <w:tab/>
        <w:t>Riscul apariţiei unor incendii.</w:t>
      </w:r>
    </w:p>
    <w:p w14:paraId="36F71FA1" w14:textId="77777777" w:rsidR="00502134" w:rsidRPr="00B55706" w:rsidRDefault="00502134" w:rsidP="00B55706">
      <w:pPr>
        <w:tabs>
          <w:tab w:val="left" w:pos="426"/>
        </w:tabs>
        <w:spacing w:after="0" w:line="276" w:lineRule="auto"/>
        <w:rPr>
          <w:rFonts w:ascii="Georgia" w:hAnsi="Georgia"/>
          <w:sz w:val="20"/>
          <w:szCs w:val="20"/>
        </w:rPr>
      </w:pPr>
    </w:p>
    <w:p w14:paraId="6B1622CD" w14:textId="77777777" w:rsidR="00B55706" w:rsidRPr="00A743A7" w:rsidRDefault="00B55706" w:rsidP="00B55706">
      <w:pPr>
        <w:tabs>
          <w:tab w:val="left" w:pos="426"/>
        </w:tabs>
        <w:spacing w:after="0" w:line="276" w:lineRule="auto"/>
        <w:rPr>
          <w:rFonts w:ascii="Georgia" w:hAnsi="Georgia"/>
          <w:b/>
          <w:sz w:val="20"/>
          <w:szCs w:val="20"/>
          <w:u w:val="single"/>
        </w:rPr>
      </w:pPr>
      <w:r w:rsidRPr="00A743A7">
        <w:rPr>
          <w:rFonts w:ascii="Georgia" w:hAnsi="Georgia"/>
          <w:b/>
          <w:sz w:val="20"/>
          <w:szCs w:val="20"/>
          <w:u w:val="single"/>
        </w:rPr>
        <w:t>Poluarea apei:</w:t>
      </w:r>
    </w:p>
    <w:p w14:paraId="4B420377" w14:textId="77777777" w:rsidR="00B55706" w:rsidRPr="00B55706" w:rsidRDefault="00B55706" w:rsidP="00B55706">
      <w:pPr>
        <w:tabs>
          <w:tab w:val="left" w:pos="426"/>
        </w:tabs>
        <w:spacing w:after="0" w:line="276" w:lineRule="auto"/>
        <w:rPr>
          <w:rFonts w:ascii="Georgia" w:hAnsi="Georgia"/>
          <w:sz w:val="20"/>
          <w:szCs w:val="20"/>
        </w:rPr>
      </w:pPr>
      <w:r w:rsidRPr="00B55706">
        <w:rPr>
          <w:rFonts w:ascii="Georgia" w:hAnsi="Georgia"/>
          <w:sz w:val="20"/>
          <w:szCs w:val="20"/>
        </w:rPr>
        <w:t>•</w:t>
      </w:r>
      <w:r w:rsidRPr="00B55706">
        <w:rPr>
          <w:rFonts w:ascii="Georgia" w:hAnsi="Georgia"/>
          <w:sz w:val="20"/>
          <w:szCs w:val="20"/>
        </w:rPr>
        <w:tab/>
        <w:t>În şantier apa va fi utilizată pentru activităţi specifice ( stropirea cu apă a platfomrei de lucru şi a drumurilor de acces în perioadele lipsite de precipitaţii, pregătirea materialelor de construcţie), precum şi în scopuri igienico-sanitare;</w:t>
      </w:r>
    </w:p>
    <w:p w14:paraId="3E8BC2C6" w14:textId="77777777" w:rsidR="00B55706" w:rsidRPr="00B55706" w:rsidRDefault="00B55706" w:rsidP="00B55706">
      <w:pPr>
        <w:tabs>
          <w:tab w:val="left" w:pos="426"/>
        </w:tabs>
        <w:spacing w:after="0" w:line="276" w:lineRule="auto"/>
        <w:rPr>
          <w:rFonts w:ascii="Georgia" w:hAnsi="Georgia"/>
          <w:sz w:val="20"/>
          <w:szCs w:val="20"/>
        </w:rPr>
      </w:pPr>
      <w:r w:rsidRPr="00B55706">
        <w:rPr>
          <w:rFonts w:ascii="Georgia" w:hAnsi="Georgia"/>
          <w:sz w:val="20"/>
          <w:szCs w:val="20"/>
        </w:rPr>
        <w:t>•</w:t>
      </w:r>
      <w:r w:rsidRPr="00B55706">
        <w:rPr>
          <w:rFonts w:ascii="Georgia" w:hAnsi="Georgia"/>
          <w:sz w:val="20"/>
          <w:szCs w:val="20"/>
        </w:rPr>
        <w:tab/>
        <w:t>Apa va avea o utilizare limitată în perioada de construire, cea mai mare parte a materialelor de construcţie urmând a fi preparate în afara amplasamentului;</w:t>
      </w:r>
    </w:p>
    <w:p w14:paraId="12BBF7E8" w14:textId="0B3A2F72" w:rsidR="00B55706" w:rsidRDefault="00B55706" w:rsidP="00B55706">
      <w:pPr>
        <w:tabs>
          <w:tab w:val="left" w:pos="426"/>
        </w:tabs>
        <w:spacing w:after="0" w:line="276" w:lineRule="auto"/>
        <w:rPr>
          <w:rFonts w:ascii="Georgia" w:hAnsi="Georgia"/>
          <w:sz w:val="20"/>
          <w:szCs w:val="20"/>
        </w:rPr>
      </w:pPr>
      <w:r w:rsidRPr="00B55706">
        <w:rPr>
          <w:rFonts w:ascii="Georgia" w:hAnsi="Georgia"/>
          <w:sz w:val="20"/>
          <w:szCs w:val="20"/>
        </w:rPr>
        <w:t>•</w:t>
      </w:r>
      <w:r w:rsidRPr="00B55706">
        <w:rPr>
          <w:rFonts w:ascii="Georgia" w:hAnsi="Georgia"/>
          <w:sz w:val="20"/>
          <w:szCs w:val="20"/>
        </w:rPr>
        <w:tab/>
        <w:t>Apele uzate rezultate din activităţile igienico-sanitare ale personalului.</w:t>
      </w:r>
    </w:p>
    <w:p w14:paraId="523ACE54" w14:textId="77777777" w:rsidR="00502134" w:rsidRPr="00B55706" w:rsidRDefault="00502134" w:rsidP="00B55706">
      <w:pPr>
        <w:tabs>
          <w:tab w:val="left" w:pos="426"/>
        </w:tabs>
        <w:spacing w:after="0" w:line="276" w:lineRule="auto"/>
        <w:rPr>
          <w:rFonts w:ascii="Georgia" w:hAnsi="Georgia"/>
          <w:sz w:val="20"/>
          <w:szCs w:val="20"/>
        </w:rPr>
      </w:pPr>
    </w:p>
    <w:p w14:paraId="502227D1" w14:textId="77777777" w:rsidR="00B55706" w:rsidRPr="00A743A7" w:rsidRDefault="00B55706" w:rsidP="00B55706">
      <w:pPr>
        <w:tabs>
          <w:tab w:val="left" w:pos="426"/>
        </w:tabs>
        <w:spacing w:after="0" w:line="276" w:lineRule="auto"/>
        <w:rPr>
          <w:rFonts w:ascii="Georgia" w:hAnsi="Georgia"/>
          <w:b/>
          <w:sz w:val="20"/>
          <w:szCs w:val="20"/>
          <w:u w:val="single"/>
        </w:rPr>
      </w:pPr>
      <w:r w:rsidRPr="00A743A7">
        <w:rPr>
          <w:rFonts w:ascii="Georgia" w:hAnsi="Georgia"/>
          <w:b/>
          <w:sz w:val="20"/>
          <w:szCs w:val="20"/>
          <w:u w:val="single"/>
        </w:rPr>
        <w:t>Poluarea solului şi subsolului:</w:t>
      </w:r>
    </w:p>
    <w:p w14:paraId="14D31C20" w14:textId="495E6108" w:rsidR="00B55706" w:rsidRPr="00B55706" w:rsidRDefault="00B55706" w:rsidP="00B55706">
      <w:pPr>
        <w:tabs>
          <w:tab w:val="left" w:pos="426"/>
        </w:tabs>
        <w:spacing w:after="0" w:line="276" w:lineRule="auto"/>
        <w:rPr>
          <w:rFonts w:ascii="Georgia" w:hAnsi="Georgia"/>
          <w:sz w:val="20"/>
          <w:szCs w:val="20"/>
        </w:rPr>
      </w:pPr>
      <w:r w:rsidRPr="00B55706">
        <w:rPr>
          <w:rFonts w:ascii="Georgia" w:hAnsi="Georgia"/>
          <w:sz w:val="20"/>
          <w:szCs w:val="20"/>
        </w:rPr>
        <w:t>•</w:t>
      </w:r>
      <w:r w:rsidRPr="00B55706">
        <w:rPr>
          <w:rFonts w:ascii="Georgia" w:hAnsi="Georgia"/>
          <w:sz w:val="20"/>
          <w:szCs w:val="20"/>
        </w:rPr>
        <w:tab/>
        <w:t>Pericolul deversării accidentale de combustibili, uleiuri, materiale de construcţie depozitate necorespunzator</w:t>
      </w:r>
    </w:p>
    <w:p w14:paraId="4D399E50" w14:textId="77777777" w:rsidR="00B55706" w:rsidRPr="00555EF9" w:rsidRDefault="00B55706" w:rsidP="00300602">
      <w:pPr>
        <w:tabs>
          <w:tab w:val="left" w:pos="1125"/>
        </w:tabs>
        <w:spacing w:after="0" w:line="276" w:lineRule="auto"/>
        <w:rPr>
          <w:rFonts w:ascii="Georgia" w:hAnsi="Georgia"/>
          <w:b/>
          <w:bCs/>
          <w:sz w:val="20"/>
          <w:szCs w:val="20"/>
          <w:u w:val="single"/>
        </w:rPr>
      </w:pPr>
    </w:p>
    <w:p w14:paraId="224B9879" w14:textId="0B024B48" w:rsidR="00B55706" w:rsidRDefault="00B55706" w:rsidP="00300602">
      <w:pPr>
        <w:tabs>
          <w:tab w:val="left" w:pos="1125"/>
        </w:tabs>
        <w:spacing w:after="0" w:line="276" w:lineRule="auto"/>
        <w:rPr>
          <w:rFonts w:ascii="Georgia" w:hAnsi="Georgia"/>
          <w:b/>
          <w:bCs/>
          <w:sz w:val="20"/>
          <w:szCs w:val="20"/>
          <w:u w:val="single"/>
        </w:rPr>
      </w:pPr>
      <w:r w:rsidRPr="00555EF9">
        <w:rPr>
          <w:rFonts w:ascii="Georgia" w:hAnsi="Georgia"/>
          <w:b/>
          <w:bCs/>
          <w:sz w:val="20"/>
          <w:szCs w:val="20"/>
          <w:u w:val="single"/>
        </w:rPr>
        <w:t xml:space="preserve">Dotări şi măsuri prevăzute pentru controlul emisiilor de poluanţi în mediu. </w:t>
      </w:r>
    </w:p>
    <w:p w14:paraId="40BAB08A" w14:textId="77777777" w:rsidR="00A15EEB" w:rsidRPr="00555EF9" w:rsidRDefault="00A15EEB" w:rsidP="00300602">
      <w:pPr>
        <w:tabs>
          <w:tab w:val="left" w:pos="1125"/>
        </w:tabs>
        <w:spacing w:after="0" w:line="276" w:lineRule="auto"/>
        <w:rPr>
          <w:rFonts w:ascii="Georgia" w:hAnsi="Georgia"/>
          <w:b/>
          <w:bCs/>
          <w:sz w:val="20"/>
          <w:szCs w:val="20"/>
          <w:u w:val="single"/>
        </w:rPr>
      </w:pPr>
    </w:p>
    <w:p w14:paraId="7FA491CD" w14:textId="677A6DC4" w:rsidR="00B55706" w:rsidRPr="00A15EEB" w:rsidRDefault="00B55706" w:rsidP="00B55706">
      <w:pPr>
        <w:spacing w:after="0" w:line="276" w:lineRule="auto"/>
        <w:rPr>
          <w:rFonts w:ascii="Georgia" w:hAnsi="Georgia"/>
          <w:b/>
          <w:sz w:val="20"/>
          <w:szCs w:val="20"/>
          <w:u w:val="single"/>
        </w:rPr>
      </w:pPr>
      <w:r w:rsidRPr="00A15EEB">
        <w:rPr>
          <w:rFonts w:ascii="Georgia" w:hAnsi="Georgia"/>
          <w:b/>
          <w:sz w:val="20"/>
          <w:szCs w:val="20"/>
          <w:u w:val="single"/>
        </w:rPr>
        <w:t>Protecţia aerului:</w:t>
      </w:r>
    </w:p>
    <w:p w14:paraId="4F84AF7D"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Asigurarea unei stări tehnice corespunzătoare pentru vehicule şi echipamente (reducerea emisiilor de praf şi emisiilor de gaze);</w:t>
      </w:r>
    </w:p>
    <w:p w14:paraId="304D2FD1"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Stropirea cu apă pentru controlul prafului;</w:t>
      </w:r>
    </w:p>
    <w:p w14:paraId="1C3043DD"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Controlul activităţilor generatoare de praf;</w:t>
      </w:r>
    </w:p>
    <w:p w14:paraId="08FCA955" w14:textId="0C9F32C9" w:rsidR="00B55706" w:rsidRDefault="00B55706" w:rsidP="00555EF9">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Instalarea unor împrejmui</w:t>
      </w:r>
      <w:r w:rsidR="00555EF9">
        <w:rPr>
          <w:rFonts w:ascii="Georgia" w:hAnsi="Georgia"/>
          <w:sz w:val="20"/>
          <w:szCs w:val="20"/>
        </w:rPr>
        <w:t>ri cu panouri, pedele antipraf.</w:t>
      </w:r>
    </w:p>
    <w:p w14:paraId="5BB30064" w14:textId="77777777" w:rsidR="00A15EEB" w:rsidRPr="00B55706" w:rsidRDefault="00A15EEB" w:rsidP="00555EF9">
      <w:pPr>
        <w:tabs>
          <w:tab w:val="left" w:pos="426"/>
        </w:tabs>
        <w:spacing w:after="0" w:line="276" w:lineRule="auto"/>
        <w:ind w:firstLine="142"/>
        <w:rPr>
          <w:rFonts w:ascii="Georgia" w:hAnsi="Georgia"/>
          <w:sz w:val="20"/>
          <w:szCs w:val="20"/>
        </w:rPr>
      </w:pPr>
    </w:p>
    <w:p w14:paraId="5FF8E338" w14:textId="77777777" w:rsidR="00B55706" w:rsidRPr="00A743A7" w:rsidRDefault="00B55706" w:rsidP="00555EF9">
      <w:pPr>
        <w:tabs>
          <w:tab w:val="left" w:pos="426"/>
        </w:tabs>
        <w:spacing w:after="0" w:line="276" w:lineRule="auto"/>
        <w:rPr>
          <w:rFonts w:ascii="Georgia" w:hAnsi="Georgia"/>
          <w:b/>
          <w:sz w:val="20"/>
          <w:szCs w:val="20"/>
          <w:u w:val="single"/>
        </w:rPr>
      </w:pPr>
      <w:r w:rsidRPr="00A743A7">
        <w:rPr>
          <w:rFonts w:ascii="Georgia" w:hAnsi="Georgia"/>
          <w:b/>
          <w:sz w:val="20"/>
          <w:szCs w:val="20"/>
          <w:u w:val="single"/>
        </w:rPr>
        <w:t>Protecţia apei:</w:t>
      </w:r>
    </w:p>
    <w:p w14:paraId="6A31B4CC"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Prevederea de toalete ecologice pentru personalul din şantier şi din punctele de lucru;</w:t>
      </w:r>
    </w:p>
    <w:p w14:paraId="0FF1E262"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Evitarea degradării zonelor învecinate amplasamentului şi a vegetaţiei existente, din perimetrele adiacente, prin staţionarea utilajelor, efectuării de reparaţii, depozitarea materialelor etc.;</w:t>
      </w:r>
    </w:p>
    <w:p w14:paraId="4D868F22"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Colectarea şi evacuarea tuturor deşeurilor rezultate din cativitatea de construcţii, eventual compartimentate astfel încât odată cu colectarea să se realizele şi sortarea deşeurilor pe categorii;</w:t>
      </w:r>
    </w:p>
    <w:p w14:paraId="3E2DFAC5" w14:textId="5ED1E1A0"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Evitarea pierderilor de carburanţi la staţionarea utilajelor de construire din rezervoarele sau din conductele</w:t>
      </w:r>
      <w:r>
        <w:rPr>
          <w:rFonts w:ascii="Georgia" w:hAnsi="Georgia"/>
          <w:sz w:val="20"/>
          <w:szCs w:val="20"/>
        </w:rPr>
        <w:t xml:space="preserve"> </w:t>
      </w:r>
      <w:r w:rsidRPr="00B55706">
        <w:rPr>
          <w:rFonts w:ascii="Georgia" w:hAnsi="Georgia"/>
          <w:sz w:val="20"/>
          <w:szCs w:val="20"/>
        </w:rPr>
        <w:t>de legătură ale acestora; în acest sens toate utilajele de construcţie şi de transport folosite vor fi mai întâi atent verificate;</w:t>
      </w:r>
    </w:p>
    <w:p w14:paraId="04FA353B"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lastRenderedPageBreak/>
        <w:t>•</w:t>
      </w:r>
      <w:r w:rsidRPr="00B55706">
        <w:rPr>
          <w:rFonts w:ascii="Georgia" w:hAnsi="Georgia"/>
          <w:sz w:val="20"/>
          <w:szCs w:val="20"/>
        </w:rPr>
        <w:tab/>
        <w:t>Înainte de părăsirea şantierului maşinile vor fi curăţate pe rampa amenajată în punctul de curăţare a roţilor;</w:t>
      </w:r>
    </w:p>
    <w:p w14:paraId="0DD8CDDC"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Punctele de curăţenie a roţilor vor fi prevăzute cu decantoare, înainte de deversarea apelor în canalizare;</w:t>
      </w:r>
    </w:p>
    <w:p w14:paraId="515E37F4" w14:textId="11EFA830" w:rsid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După caz, decantoarele vor fi prevăzute şi cu separator de hidrocarburi.</w:t>
      </w:r>
    </w:p>
    <w:p w14:paraId="3213E9EB" w14:textId="77777777" w:rsidR="00502134" w:rsidRPr="00A743A7" w:rsidRDefault="00502134" w:rsidP="00B55706">
      <w:pPr>
        <w:tabs>
          <w:tab w:val="left" w:pos="426"/>
        </w:tabs>
        <w:spacing w:after="0" w:line="276" w:lineRule="auto"/>
        <w:ind w:firstLine="142"/>
        <w:rPr>
          <w:rFonts w:ascii="Georgia" w:hAnsi="Georgia"/>
          <w:sz w:val="20"/>
          <w:szCs w:val="20"/>
          <w:u w:val="single"/>
        </w:rPr>
      </w:pPr>
    </w:p>
    <w:p w14:paraId="26956CF9" w14:textId="77777777" w:rsidR="00B55706" w:rsidRPr="00A743A7" w:rsidRDefault="00B55706" w:rsidP="00B55706">
      <w:pPr>
        <w:tabs>
          <w:tab w:val="left" w:pos="426"/>
        </w:tabs>
        <w:spacing w:after="0" w:line="276" w:lineRule="auto"/>
        <w:ind w:firstLine="142"/>
        <w:rPr>
          <w:rFonts w:ascii="Georgia" w:hAnsi="Georgia"/>
          <w:b/>
          <w:sz w:val="20"/>
          <w:szCs w:val="20"/>
          <w:u w:val="single"/>
        </w:rPr>
      </w:pPr>
      <w:r w:rsidRPr="00A743A7">
        <w:rPr>
          <w:rFonts w:ascii="Georgia" w:hAnsi="Georgia"/>
          <w:b/>
          <w:sz w:val="20"/>
          <w:szCs w:val="20"/>
          <w:u w:val="single"/>
        </w:rPr>
        <w:t>Protecţia la zgomot:</w:t>
      </w:r>
    </w:p>
    <w:p w14:paraId="4D82646C"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Pentru amplasament se recomanda lucrul numia în perioada de zi (6:00-22:00), respectându-se perioada de odihnă a locuitorilor din zonele de tranzit; în cazul unor reclamaţii din partea populaţiei se vor modifica traseele de circulaţie;</w:t>
      </w:r>
    </w:p>
    <w:p w14:paraId="1E536684"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Pentru protecţia la zgomot, amplasarea construcţiilor temporare necesare şantierului se va face în aşa fel încât să constituie ecrane între şantier şi eventualele zone sensibile; se vor prevedea panouri fonoabsorbante pe o lungime corespunzătoare pentru zonele sensibile; depozitele de materiale trebuie realizate în sprijinul construirii unor ecrane între şantier şi eventualele zone sensibile;</w:t>
      </w:r>
    </w:p>
    <w:p w14:paraId="47D4C604" w14:textId="56B51FE9" w:rsidR="00B55706" w:rsidRDefault="00640C61" w:rsidP="00555EF9">
      <w:pPr>
        <w:tabs>
          <w:tab w:val="left" w:pos="426"/>
        </w:tabs>
        <w:spacing w:after="0" w:line="276" w:lineRule="auto"/>
        <w:ind w:firstLine="142"/>
        <w:rPr>
          <w:rFonts w:ascii="Georgia" w:hAnsi="Georgia"/>
          <w:sz w:val="20"/>
          <w:szCs w:val="20"/>
        </w:rPr>
      </w:pPr>
      <w:r>
        <w:rPr>
          <w:rFonts w:ascii="Georgia" w:hAnsi="Georgia"/>
          <w:sz w:val="20"/>
          <w:szCs w:val="20"/>
        </w:rPr>
        <w:t>•</w:t>
      </w:r>
      <w:r>
        <w:rPr>
          <w:rFonts w:ascii="Georgia" w:hAnsi="Georgia"/>
          <w:sz w:val="20"/>
          <w:szCs w:val="20"/>
        </w:rPr>
        <w:tab/>
        <w:t>Se vo</w:t>
      </w:r>
      <w:r w:rsidR="00B55706" w:rsidRPr="00B55706">
        <w:rPr>
          <w:rFonts w:ascii="Georgia" w:hAnsi="Georgia"/>
          <w:sz w:val="20"/>
          <w:szCs w:val="20"/>
        </w:rPr>
        <w:t>r efectua măsură</w:t>
      </w:r>
      <w:r w:rsidR="00555EF9">
        <w:rPr>
          <w:rFonts w:ascii="Georgia" w:hAnsi="Georgia"/>
          <w:sz w:val="20"/>
          <w:szCs w:val="20"/>
        </w:rPr>
        <w:t>tori de zgomot din amplasament.</w:t>
      </w:r>
    </w:p>
    <w:p w14:paraId="7D95FF9D" w14:textId="77777777" w:rsidR="00502134" w:rsidRPr="00B55706" w:rsidRDefault="00502134" w:rsidP="00555EF9">
      <w:pPr>
        <w:tabs>
          <w:tab w:val="left" w:pos="426"/>
        </w:tabs>
        <w:spacing w:after="0" w:line="276" w:lineRule="auto"/>
        <w:ind w:firstLine="142"/>
        <w:rPr>
          <w:rFonts w:ascii="Georgia" w:hAnsi="Georgia"/>
          <w:sz w:val="20"/>
          <w:szCs w:val="20"/>
        </w:rPr>
      </w:pPr>
    </w:p>
    <w:p w14:paraId="48BD5E85" w14:textId="77777777" w:rsidR="00B55706" w:rsidRPr="00B013EF" w:rsidRDefault="00B55706" w:rsidP="00555EF9">
      <w:pPr>
        <w:spacing w:after="0" w:line="276" w:lineRule="auto"/>
        <w:rPr>
          <w:rFonts w:ascii="Georgia" w:hAnsi="Georgia"/>
          <w:b/>
          <w:sz w:val="20"/>
          <w:szCs w:val="20"/>
          <w:u w:val="single"/>
        </w:rPr>
      </w:pPr>
      <w:r w:rsidRPr="00B013EF">
        <w:rPr>
          <w:rFonts w:ascii="Georgia" w:hAnsi="Georgia"/>
          <w:b/>
          <w:sz w:val="20"/>
          <w:szCs w:val="20"/>
          <w:u w:val="single"/>
        </w:rPr>
        <w:t>Biodiversitate:</w:t>
      </w:r>
    </w:p>
    <w:p w14:paraId="23DFFC2B"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Suprafaţa de teren ocupată temporar în  perioada de execuţie trebuie limitată judicios la strictul necesar;</w:t>
      </w:r>
    </w:p>
    <w:p w14:paraId="62D9CE04"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Traficul de şantier şi funcţionarea utilajelor se va limita la traseele şi programul de lucru specificat;</w:t>
      </w:r>
    </w:p>
    <w:p w14:paraId="0F52B84D" w14:textId="7E36F558" w:rsidR="00B55706" w:rsidRDefault="00B55706" w:rsidP="00555EF9">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Se va evita depozitarea necontrolată a deşeurilor ce rezultă în urma lucrărilor respectându-se cu stricteţe depozitarea în locurile stabilite de autorită</w:t>
      </w:r>
      <w:r w:rsidR="00555EF9">
        <w:rPr>
          <w:rFonts w:ascii="Georgia" w:hAnsi="Georgia"/>
          <w:sz w:val="20"/>
          <w:szCs w:val="20"/>
        </w:rPr>
        <w:t>ţile pentru protecţia mediului.</w:t>
      </w:r>
    </w:p>
    <w:p w14:paraId="1D6F282F" w14:textId="77777777" w:rsidR="00502134" w:rsidRPr="00B013EF" w:rsidRDefault="00502134" w:rsidP="00555EF9">
      <w:pPr>
        <w:tabs>
          <w:tab w:val="left" w:pos="426"/>
        </w:tabs>
        <w:spacing w:after="0" w:line="276" w:lineRule="auto"/>
        <w:ind w:firstLine="142"/>
        <w:rPr>
          <w:rFonts w:ascii="Georgia" w:hAnsi="Georgia"/>
          <w:sz w:val="20"/>
          <w:szCs w:val="20"/>
          <w:u w:val="single"/>
        </w:rPr>
      </w:pPr>
    </w:p>
    <w:p w14:paraId="7375275A" w14:textId="77777777" w:rsidR="00B55706" w:rsidRPr="00B013EF" w:rsidRDefault="00B55706" w:rsidP="00555EF9">
      <w:pPr>
        <w:tabs>
          <w:tab w:val="left" w:pos="426"/>
        </w:tabs>
        <w:spacing w:after="0" w:line="276" w:lineRule="auto"/>
        <w:rPr>
          <w:rFonts w:ascii="Georgia" w:hAnsi="Georgia"/>
          <w:b/>
          <w:sz w:val="20"/>
          <w:szCs w:val="20"/>
          <w:u w:val="single"/>
        </w:rPr>
      </w:pPr>
      <w:r w:rsidRPr="00B013EF">
        <w:rPr>
          <w:rFonts w:ascii="Georgia" w:hAnsi="Georgia"/>
          <w:b/>
          <w:sz w:val="20"/>
          <w:szCs w:val="20"/>
          <w:u w:val="single"/>
        </w:rPr>
        <w:t>Mediul social şi economic:</w:t>
      </w:r>
    </w:p>
    <w:p w14:paraId="7073AF8A"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Interzicerea desfăşurării oricărei activităţi în afara perimetrului şantierului;</w:t>
      </w:r>
    </w:p>
    <w:p w14:paraId="2122271D"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Interzicerea accesului peronalului în afara perimetrului şantierului;</w:t>
      </w:r>
    </w:p>
    <w:p w14:paraId="36433F41"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Interzicerea depozitării materialelor sau deşeurilor în afara perimetrului şantierului;</w:t>
      </w:r>
    </w:p>
    <w:p w14:paraId="4CDE7189"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Interzicerea accesului utilajelor mobile şi a staţionării vehiculelor în afara perimetrului şantierului;</w:t>
      </w:r>
    </w:p>
    <w:p w14:paraId="0CB67535"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Instruirea şi responsabilizarea personalului cu privire la protejarea terenurilor din vecinătate;</w:t>
      </w:r>
    </w:p>
    <w:p w14:paraId="4EBB1CF6"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Se va exercita un control sever la transportul de beton din ciment cu autobetoniere pentru a se elimina în totalitate descărcări accidentale pe traseu sau spălarea tobelor şi aruncarea apei cu lapte de ciment în parcursul din şantier sau pe drumurile publice;</w:t>
      </w:r>
    </w:p>
    <w:p w14:paraId="7B52F7BC" w14:textId="2C6A7E37" w:rsid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Şantierul va fi împrejmuit pentru a se marca perimetrele ce intră în răspunderea executanţilor.</w:t>
      </w:r>
    </w:p>
    <w:p w14:paraId="0C78C1E0" w14:textId="77777777" w:rsidR="00502134" w:rsidRPr="00B013EF" w:rsidRDefault="00502134" w:rsidP="00B55706">
      <w:pPr>
        <w:tabs>
          <w:tab w:val="left" w:pos="426"/>
        </w:tabs>
        <w:spacing w:after="0" w:line="276" w:lineRule="auto"/>
        <w:ind w:firstLine="142"/>
        <w:rPr>
          <w:rFonts w:ascii="Georgia" w:hAnsi="Georgia"/>
          <w:sz w:val="20"/>
          <w:szCs w:val="20"/>
          <w:u w:val="single"/>
        </w:rPr>
      </w:pPr>
    </w:p>
    <w:p w14:paraId="38F6D67E" w14:textId="77777777" w:rsidR="00B55706" w:rsidRPr="00B013EF" w:rsidRDefault="00B55706" w:rsidP="00555EF9">
      <w:pPr>
        <w:tabs>
          <w:tab w:val="left" w:pos="426"/>
        </w:tabs>
        <w:spacing w:after="0" w:line="276" w:lineRule="auto"/>
        <w:rPr>
          <w:rFonts w:ascii="Georgia" w:hAnsi="Georgia"/>
          <w:b/>
          <w:sz w:val="20"/>
          <w:szCs w:val="20"/>
          <w:u w:val="single"/>
        </w:rPr>
      </w:pPr>
      <w:r w:rsidRPr="00B013EF">
        <w:rPr>
          <w:rFonts w:ascii="Georgia" w:hAnsi="Georgia"/>
          <w:b/>
          <w:sz w:val="20"/>
          <w:szCs w:val="20"/>
          <w:u w:val="single"/>
        </w:rPr>
        <w:t>Protecţia la foc:</w:t>
      </w:r>
    </w:p>
    <w:p w14:paraId="708F6887"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Se vor lua măsuri de protecţie la acţiunile focului, arderile rezulate fiind o potenţială sursă de poluare a mediului:</w:t>
      </w:r>
    </w:p>
    <w:p w14:paraId="48A9EB31"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Stabilirea în instrucţiunile de lucru a modului de operare precum şi a regulilor  şi măsurilor de prevenire şi stingere a incendiilor ce trebuie respectate în timpul executării lucrărilor;</w:t>
      </w:r>
    </w:p>
    <w:p w14:paraId="39B0A339"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Stabilirea modului şi a planului de depozitare a materialelor şi bunurilor cu pericol de incendiu sau explozie;</w:t>
      </w:r>
    </w:p>
    <w:p w14:paraId="4872952D"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Dotarea locului de muncă cu mijloace de prevenire şi stingere a incendiilor, necesare conform normelor, amplasarea corespunzătoare a acestora şi întreţinerea lor în perfectă stare de funcţionare;</w:t>
      </w:r>
    </w:p>
    <w:p w14:paraId="6ED1C685"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Organizarea alarmării, alertării şi a intevenţiei pentru stingerea incendiilor la locul de muncă, precum şi constituirea echipelor de intervenţie şi a atribuţiilor concrete;</w:t>
      </w:r>
    </w:p>
    <w:p w14:paraId="00B9E118"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Organizarea evacuării persoanelor şi bunurilor în caz de incendiu precum şi întocmirea planurilor de evacuare;</w:t>
      </w:r>
    </w:p>
    <w:p w14:paraId="75FD0419"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Întocmirea ipotezelor şi a schemelor de intervenţie pentru stingerea incendiilor la instalaţiile cu pericol deosebit;</w:t>
      </w:r>
    </w:p>
    <w:p w14:paraId="06931DA3" w14:textId="77777777" w:rsid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Marcarea cu inscripţii şi indicatoare de securitate a zonelor de pericol şi expunerea materialelor de propangandă împotriva incendiilor;</w:t>
      </w:r>
    </w:p>
    <w:p w14:paraId="0048087C" w14:textId="77777777" w:rsidR="00B013EF" w:rsidRPr="00B55706" w:rsidRDefault="00B013EF" w:rsidP="00B55706">
      <w:pPr>
        <w:tabs>
          <w:tab w:val="left" w:pos="426"/>
        </w:tabs>
        <w:spacing w:after="0" w:line="276" w:lineRule="auto"/>
        <w:ind w:firstLine="142"/>
        <w:rPr>
          <w:rFonts w:ascii="Georgia" w:hAnsi="Georgia"/>
          <w:sz w:val="20"/>
          <w:szCs w:val="20"/>
        </w:rPr>
      </w:pPr>
    </w:p>
    <w:p w14:paraId="54E49A1B" w14:textId="4CE9E3D4" w:rsidR="00B55706" w:rsidRPr="00B013EF" w:rsidRDefault="00B55706" w:rsidP="0051196E">
      <w:pPr>
        <w:tabs>
          <w:tab w:val="left" w:pos="426"/>
        </w:tabs>
        <w:spacing w:after="0" w:line="276" w:lineRule="auto"/>
        <w:rPr>
          <w:rFonts w:ascii="Georgia" w:hAnsi="Georgia"/>
          <w:b/>
          <w:sz w:val="20"/>
          <w:szCs w:val="20"/>
          <w:u w:val="single"/>
        </w:rPr>
      </w:pPr>
      <w:r w:rsidRPr="00B013EF">
        <w:rPr>
          <w:rFonts w:ascii="Georgia" w:hAnsi="Georgia"/>
          <w:b/>
          <w:sz w:val="20"/>
          <w:szCs w:val="20"/>
          <w:u w:val="single"/>
        </w:rPr>
        <w:t>La terminarea lucrului se va asigura:</w:t>
      </w:r>
    </w:p>
    <w:p w14:paraId="60F8D7DF"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Întreruperea iluminatului electric, cu excepţia celui de siguranţă;</w:t>
      </w:r>
    </w:p>
    <w:p w14:paraId="457E6C97"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Evacuarea din incintă a deşeurilor, reziduurilor şi a altor materiale combustibile;</w:t>
      </w:r>
    </w:p>
    <w:p w14:paraId="1E18A9E2"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Înaintea începerii procesului tehnologic, muncitorii trebuie să fie intruiţi să respecte regulile pe pază împotriva incendiilor;</w:t>
      </w:r>
    </w:p>
    <w:p w14:paraId="333A1274"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Pe timpul lucrului se vor respecta întocmai instrucţiunile tehnice privind tehnologiile de lucru, precum şi normele de prevenire a incendiilor;</w:t>
      </w:r>
    </w:p>
    <w:p w14:paraId="55E2AD54"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Înlăturarea tuturor surselor cu foc deschis;</w:t>
      </w:r>
    </w:p>
    <w:p w14:paraId="74204A67"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Evacuarea materialelor din spaţiile de siguranţa dintre construcţie şi instalaţii;</w:t>
      </w:r>
    </w:p>
    <w:p w14:paraId="15D337EC"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Este obligatorie marcarea cu indicatoare de securitatea executate şi montate corespunzător conform SRAS 297/1 si STAS 297/2;</w:t>
      </w:r>
    </w:p>
    <w:p w14:paraId="63151ECA"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Se interzice lucrul cu focul deschis la distanţe mai mici de 3 m faţă de elementele sau matarialele combustibile fără luarea măsurilor de protecţie specifice (izolare, umectare, ecranare etc.);</w:t>
      </w:r>
    </w:p>
    <w:p w14:paraId="3C4B2537"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Zilnic, după treminarea programului de lucru, zona se curăţă de resturile şi deşeurile rezultate; materialele şi substanţele combustibile se depozitează în locuri special amenajate, fără pericol de producere a incendiilor;</w:t>
      </w:r>
    </w:p>
    <w:p w14:paraId="29DF9629"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Şantierul trebuie să fie echipat cu un post de incendiu, care să cuprindă:</w:t>
      </w:r>
    </w:p>
    <w:p w14:paraId="01905AF2"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Găleţin din tablă, vopsite în culoare roşie, cu inscripţia „GĂLEATĂ DE INCENDIU” (2 buc.);</w:t>
      </w:r>
    </w:p>
    <w:p w14:paraId="19FDA44C"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Lopeţi cu coadă (2 buc.);</w:t>
      </w:r>
    </w:p>
    <w:p w14:paraId="3294BBCC"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Topoare târnăcop cu coadă (2 buc.);</w:t>
      </w:r>
    </w:p>
    <w:p w14:paraId="0EF54B54"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Căngi cu coadă (2 buc.);</w:t>
      </w:r>
    </w:p>
    <w:p w14:paraId="735798E9"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Răngi de fier (2 buc.);</w:t>
      </w:r>
    </w:p>
    <w:p w14:paraId="02921E78"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Scară (1 buc.);</w:t>
      </w:r>
    </w:p>
    <w:p w14:paraId="3AA7882F" w14:textId="77777777" w:rsidR="00B55706" w:rsidRPr="00B55706" w:rsidRDefault="00B55706" w:rsidP="00B55706">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Ladă cu nisip de 0.5 mc (1 buc.);</w:t>
      </w:r>
    </w:p>
    <w:p w14:paraId="0BBBDC76" w14:textId="37E6BF23" w:rsidR="00296038" w:rsidRDefault="00B55706" w:rsidP="00555EF9">
      <w:pPr>
        <w:tabs>
          <w:tab w:val="left" w:pos="426"/>
        </w:tabs>
        <w:spacing w:after="0" w:line="276" w:lineRule="auto"/>
        <w:ind w:firstLine="142"/>
        <w:rPr>
          <w:rFonts w:ascii="Georgia" w:hAnsi="Georgia"/>
          <w:sz w:val="20"/>
          <w:szCs w:val="20"/>
        </w:rPr>
      </w:pPr>
      <w:r w:rsidRPr="00B55706">
        <w:rPr>
          <w:rFonts w:ascii="Georgia" w:hAnsi="Georgia"/>
          <w:sz w:val="20"/>
          <w:szCs w:val="20"/>
        </w:rPr>
        <w:t>•</w:t>
      </w:r>
      <w:r w:rsidRPr="00B55706">
        <w:rPr>
          <w:rFonts w:ascii="Georgia" w:hAnsi="Georgia"/>
          <w:sz w:val="20"/>
          <w:szCs w:val="20"/>
        </w:rPr>
        <w:tab/>
        <w:t>Stingătoare portabile.</w:t>
      </w:r>
    </w:p>
    <w:p w14:paraId="2A3F6693" w14:textId="77777777" w:rsidR="00502134" w:rsidRPr="00A6183C" w:rsidRDefault="00502134" w:rsidP="00555EF9">
      <w:pPr>
        <w:tabs>
          <w:tab w:val="left" w:pos="426"/>
        </w:tabs>
        <w:spacing w:after="0" w:line="276" w:lineRule="auto"/>
        <w:ind w:firstLine="142"/>
        <w:rPr>
          <w:rFonts w:ascii="Georgia" w:hAnsi="Georgia"/>
          <w:b/>
          <w:bCs/>
          <w:sz w:val="20"/>
          <w:szCs w:val="20"/>
        </w:rPr>
      </w:pPr>
    </w:p>
    <w:p w14:paraId="052805CC" w14:textId="764D21F8" w:rsidR="00296038" w:rsidRDefault="00296038" w:rsidP="00300602">
      <w:pPr>
        <w:tabs>
          <w:tab w:val="left" w:pos="1125"/>
        </w:tabs>
        <w:spacing w:after="0" w:line="276" w:lineRule="auto"/>
        <w:rPr>
          <w:rFonts w:ascii="Georgia" w:hAnsi="Georgia"/>
          <w:b/>
          <w:bCs/>
          <w:sz w:val="20"/>
          <w:szCs w:val="20"/>
        </w:rPr>
      </w:pPr>
      <w:r w:rsidRPr="00A6183C">
        <w:rPr>
          <w:rFonts w:ascii="Georgia" w:hAnsi="Georgia"/>
          <w:b/>
          <w:bCs/>
          <w:sz w:val="20"/>
          <w:szCs w:val="20"/>
        </w:rPr>
        <w:t>Lucrări de refacere a amplasamentului la finalizarea investiţiei, în caz de accidente şi/sau la încetarea activităţii, în măsura în care aceste in</w:t>
      </w:r>
      <w:r w:rsidR="00555EF9">
        <w:rPr>
          <w:rFonts w:ascii="Georgia" w:hAnsi="Georgia"/>
          <w:b/>
          <w:bCs/>
          <w:sz w:val="20"/>
          <w:szCs w:val="20"/>
        </w:rPr>
        <w:t xml:space="preserve">formaţii sunt disponibile:  </w:t>
      </w:r>
    </w:p>
    <w:p w14:paraId="47C9FF1A" w14:textId="69839609" w:rsidR="00B55706" w:rsidRPr="00B55706" w:rsidRDefault="00B55706" w:rsidP="00B55706">
      <w:pPr>
        <w:tabs>
          <w:tab w:val="left" w:pos="1125"/>
        </w:tabs>
        <w:spacing w:after="0" w:line="276" w:lineRule="auto"/>
        <w:rPr>
          <w:rFonts w:ascii="Georgia" w:hAnsi="Georgia"/>
          <w:sz w:val="20"/>
          <w:szCs w:val="20"/>
        </w:rPr>
      </w:pPr>
      <w:r w:rsidRPr="00B55706">
        <w:rPr>
          <w:rFonts w:ascii="Georgia" w:hAnsi="Georgia"/>
          <w:sz w:val="20"/>
          <w:szCs w:val="20"/>
        </w:rPr>
        <w:t xml:space="preserve">Lucrările asociate etapei de executie vor implica afectarea unor porţiuni de teren suplimentare, în această etapă vor fi afectate terenurile pe care se vor realiza organizarea de şantier, precum şi drumurile temporare de acces.  </w:t>
      </w:r>
    </w:p>
    <w:p w14:paraId="2B4C6788" w14:textId="77777777" w:rsidR="00B55706" w:rsidRPr="00B55706" w:rsidRDefault="00B55706" w:rsidP="00B55706">
      <w:pPr>
        <w:tabs>
          <w:tab w:val="left" w:pos="1125"/>
        </w:tabs>
        <w:spacing w:after="0" w:line="276" w:lineRule="auto"/>
        <w:rPr>
          <w:rFonts w:ascii="Georgia" w:hAnsi="Georgia"/>
          <w:sz w:val="20"/>
          <w:szCs w:val="20"/>
        </w:rPr>
      </w:pPr>
      <w:r w:rsidRPr="00B55706">
        <w:rPr>
          <w:rFonts w:ascii="Georgia" w:hAnsi="Georgia"/>
          <w:sz w:val="20"/>
          <w:szCs w:val="20"/>
        </w:rPr>
        <w:t xml:space="preserve">După finalizarea lucrărilor se va proceda la reabilitarea tuturor terenurilor afectate menţionate mai sus. Reabilitarea va consta în: </w:t>
      </w:r>
    </w:p>
    <w:p w14:paraId="2D2C9324" w14:textId="77777777" w:rsidR="00B55706" w:rsidRPr="00B55706" w:rsidRDefault="00B55706" w:rsidP="00B55706">
      <w:pPr>
        <w:tabs>
          <w:tab w:val="left" w:pos="284"/>
        </w:tabs>
        <w:spacing w:after="0" w:line="276" w:lineRule="auto"/>
        <w:rPr>
          <w:rFonts w:ascii="Georgia" w:hAnsi="Georgia"/>
          <w:sz w:val="20"/>
          <w:szCs w:val="20"/>
        </w:rPr>
      </w:pPr>
      <w:r w:rsidRPr="00B55706">
        <w:rPr>
          <w:rFonts w:ascii="Georgia" w:hAnsi="Georgia"/>
          <w:sz w:val="20"/>
          <w:szCs w:val="20"/>
        </w:rPr>
        <w:t>-</w:t>
      </w:r>
      <w:r w:rsidRPr="00B55706">
        <w:rPr>
          <w:rFonts w:ascii="Georgia" w:hAnsi="Georgia"/>
          <w:sz w:val="20"/>
          <w:szCs w:val="20"/>
        </w:rPr>
        <w:tab/>
        <w:t>Refacerea stratului de sol vegetal acolo unde a fost afectat numai acesta, prin scarificare şi prin aşternerea unui strat suplimentar, după caz. Stratul de sol vegetal refăcut va avea aceeaşi grosime şi aceleaşi caracteristici morfologice, pedologice şi agrochimice cu cel de pe terenul din jur. Se va utiliza solul vegetal decapat de pe terenurile afectate, stocat în condiţii corespunzătoare.</w:t>
      </w:r>
    </w:p>
    <w:p w14:paraId="2215918A" w14:textId="77777777" w:rsidR="00B55706" w:rsidRPr="00B55706" w:rsidRDefault="00B55706" w:rsidP="00B55706">
      <w:pPr>
        <w:tabs>
          <w:tab w:val="left" w:pos="284"/>
        </w:tabs>
        <w:spacing w:after="0" w:line="276" w:lineRule="auto"/>
        <w:rPr>
          <w:rFonts w:ascii="Georgia" w:hAnsi="Georgia"/>
          <w:sz w:val="20"/>
          <w:szCs w:val="20"/>
        </w:rPr>
      </w:pPr>
      <w:r w:rsidRPr="00B55706">
        <w:rPr>
          <w:rFonts w:ascii="Georgia" w:hAnsi="Georgia"/>
          <w:sz w:val="20"/>
          <w:szCs w:val="20"/>
        </w:rPr>
        <w:t>-</w:t>
      </w:r>
      <w:r w:rsidRPr="00B55706">
        <w:rPr>
          <w:rFonts w:ascii="Georgia" w:hAnsi="Georgia"/>
          <w:sz w:val="20"/>
          <w:szCs w:val="20"/>
        </w:rPr>
        <w:tab/>
        <w:t>Refacerea stratului de sol de adâncime şi a stratului de sol vegetal pe terenurile pe care au fost afectate ambele straturi. Refacerea va consta în aşternerea unui strat de sol de adâncime cu caracteristici morfologice similare celui de pe terenurile din jur. În cazul gropilor de împrumut se vor putea utiliza şi alte materiale de umplutură, inerte, conform avizului autorităţilor de mediu competente. Peste acest strat se va aşterne un strat de sol vegetal având grosimea şi caracteristicile morfologice, pedologice şi agrochimice similare terenului din jur. Se vor utiliza sol vegetal decapat şi sol de adâncime excavat de pe terenul pe care a fost realizată investiţia, stocate separat, în condiţii corespunzătoare.</w:t>
      </w:r>
    </w:p>
    <w:p w14:paraId="307D1D39" w14:textId="77777777" w:rsidR="00B55706" w:rsidRPr="00B55706" w:rsidRDefault="00B55706" w:rsidP="00B55706">
      <w:pPr>
        <w:tabs>
          <w:tab w:val="left" w:pos="1125"/>
        </w:tabs>
        <w:spacing w:after="0" w:line="276" w:lineRule="auto"/>
        <w:rPr>
          <w:rFonts w:ascii="Georgia" w:hAnsi="Georgia"/>
          <w:sz w:val="20"/>
          <w:szCs w:val="20"/>
        </w:rPr>
      </w:pPr>
      <w:r w:rsidRPr="00B55706">
        <w:rPr>
          <w:rFonts w:ascii="Georgia" w:hAnsi="Georgia"/>
          <w:sz w:val="20"/>
          <w:szCs w:val="20"/>
        </w:rPr>
        <w:t xml:space="preserve">După realizarea lucrărilor de reabilitare a terenurilor afectate suplimentar în santier şi a celor de la gropile de împrumut va fi dezafectată organizarea de şantier. După dezafectarea tuturor structurilor şi curăţarea terenului se vor </w:t>
      </w:r>
      <w:r w:rsidRPr="00B55706">
        <w:rPr>
          <w:rFonts w:ascii="Georgia" w:hAnsi="Georgia"/>
          <w:sz w:val="20"/>
          <w:szCs w:val="20"/>
        </w:rPr>
        <w:lastRenderedPageBreak/>
        <w:t>efectua lucrări de reabilitare a amplasamentului, similare celor descrise mai sus. Terenurile reabilitate vor fi redate folosinţelor anterioare.</w:t>
      </w:r>
    </w:p>
    <w:p w14:paraId="03BCA572" w14:textId="2F977FF6" w:rsidR="00005490" w:rsidRPr="00B35C8D" w:rsidRDefault="00B55706" w:rsidP="00300602">
      <w:pPr>
        <w:tabs>
          <w:tab w:val="left" w:pos="1125"/>
        </w:tabs>
        <w:spacing w:after="0" w:line="276" w:lineRule="auto"/>
        <w:rPr>
          <w:rFonts w:ascii="Georgia" w:hAnsi="Georgia"/>
          <w:sz w:val="20"/>
          <w:szCs w:val="20"/>
        </w:rPr>
      </w:pPr>
      <w:r w:rsidRPr="00B55706">
        <w:rPr>
          <w:rFonts w:ascii="Georgia" w:hAnsi="Georgia"/>
          <w:sz w:val="20"/>
          <w:szCs w:val="20"/>
        </w:rPr>
        <w:t>Lucrările de refacere a amplasamentului se vor realiza conform planului de situaţie prin plantarea spaţiilor verzi.</w:t>
      </w:r>
    </w:p>
    <w:p w14:paraId="4F930045" w14:textId="56DB3F92" w:rsidR="00555EF9" w:rsidRPr="00555EF9" w:rsidRDefault="00555EF9" w:rsidP="002677E7">
      <w:pPr>
        <w:pStyle w:val="Titlucapitol"/>
        <w:keepNext/>
        <w:numPr>
          <w:ilvl w:val="0"/>
          <w:numId w:val="8"/>
        </w:numPr>
        <w:pBdr>
          <w:top w:val="single" w:sz="4" w:space="2" w:color="auto"/>
          <w:left w:val="single" w:sz="4" w:space="1" w:color="auto"/>
          <w:bottom w:val="single" w:sz="4" w:space="0" w:color="auto"/>
          <w:right w:val="single" w:sz="4" w:space="1" w:color="auto"/>
        </w:pBdr>
        <w:shd w:val="clear" w:color="auto" w:fill="5B9BD5" w:themeFill="accent1"/>
        <w:tabs>
          <w:tab w:val="left" w:pos="1134"/>
        </w:tabs>
        <w:spacing w:before="240" w:after="0" w:line="276" w:lineRule="auto"/>
        <w:jc w:val="left"/>
        <w:outlineLvl w:val="0"/>
        <w:rPr>
          <w:rFonts w:ascii="Georgia" w:hAnsi="Georgia"/>
          <w:b/>
          <w:bCs/>
          <w:sz w:val="20"/>
          <w:szCs w:val="20"/>
        </w:rPr>
      </w:pPr>
      <w:bookmarkStart w:id="63" w:name="_Toc167817238"/>
      <w:r>
        <w:rPr>
          <w:rFonts w:ascii="Georgia" w:hAnsi="Georgia" w:cs="Arial"/>
          <w:b/>
          <w:bCs/>
          <w:color w:val="auto"/>
          <w:sz w:val="20"/>
          <w:szCs w:val="20"/>
          <w:lang w:val="en-US" w:eastAsia="en-US"/>
        </w:rPr>
        <w:t>Anexe- piese desenate</w:t>
      </w:r>
      <w:bookmarkEnd w:id="63"/>
      <w:r>
        <w:rPr>
          <w:rFonts w:ascii="Georgia" w:hAnsi="Georgia" w:cs="Arial"/>
          <w:b/>
          <w:bCs/>
          <w:color w:val="auto"/>
          <w:sz w:val="20"/>
          <w:szCs w:val="20"/>
          <w:lang w:val="en-US" w:eastAsia="en-US"/>
        </w:rPr>
        <w:t xml:space="preserve"> </w:t>
      </w:r>
    </w:p>
    <w:p w14:paraId="641B8E66" w14:textId="77777777" w:rsidR="00005490" w:rsidRPr="00A6183C" w:rsidRDefault="00005490" w:rsidP="00300602">
      <w:pPr>
        <w:tabs>
          <w:tab w:val="left" w:pos="1125"/>
        </w:tabs>
        <w:spacing w:after="0" w:line="276" w:lineRule="auto"/>
        <w:rPr>
          <w:rFonts w:ascii="Georgia" w:hAnsi="Georgia"/>
          <w:b/>
          <w:bCs/>
          <w:sz w:val="20"/>
          <w:szCs w:val="20"/>
        </w:rPr>
      </w:pPr>
    </w:p>
    <w:p w14:paraId="6E786103" w14:textId="3E974CA4" w:rsidR="00B35C8D" w:rsidRPr="00B35C8D" w:rsidRDefault="00296038" w:rsidP="00B35C8D">
      <w:pPr>
        <w:pStyle w:val="Listparagraf"/>
        <w:numPr>
          <w:ilvl w:val="0"/>
          <w:numId w:val="57"/>
        </w:numPr>
        <w:tabs>
          <w:tab w:val="left" w:pos="1125"/>
        </w:tabs>
        <w:spacing w:after="0" w:line="276" w:lineRule="auto"/>
        <w:rPr>
          <w:rFonts w:ascii="Georgia" w:hAnsi="Georgia"/>
          <w:b/>
          <w:bCs/>
          <w:sz w:val="20"/>
          <w:szCs w:val="20"/>
        </w:rPr>
      </w:pPr>
      <w:r w:rsidRPr="00B35C8D">
        <w:rPr>
          <w:rFonts w:ascii="Georgia" w:hAnsi="Georgia"/>
          <w:b/>
          <w:bCs/>
          <w:sz w:val="20"/>
          <w:szCs w:val="20"/>
        </w:rPr>
        <w:t xml:space="preserve">Planul de încadrare în zonă a obiectivului şi planul de situaţie, cu modul de planificare a utilizării suprafeţelor; </w:t>
      </w:r>
    </w:p>
    <w:p w14:paraId="3870E17E" w14:textId="30C6553C" w:rsidR="00B35C8D" w:rsidRDefault="00640C61" w:rsidP="00300602">
      <w:pPr>
        <w:tabs>
          <w:tab w:val="left" w:pos="1125"/>
        </w:tabs>
        <w:spacing w:after="0" w:line="276" w:lineRule="auto"/>
        <w:rPr>
          <w:rFonts w:ascii="Georgia" w:hAnsi="Georgia"/>
          <w:b/>
          <w:bCs/>
          <w:sz w:val="20"/>
          <w:szCs w:val="20"/>
        </w:rPr>
      </w:pPr>
      <w:r w:rsidRPr="00A6183C">
        <w:rPr>
          <w:rFonts w:ascii="Georgia" w:hAnsi="Georgia"/>
          <w:b/>
          <w:bCs/>
          <w:sz w:val="20"/>
          <w:szCs w:val="20"/>
        </w:rPr>
        <w:t xml:space="preserve"> </w:t>
      </w:r>
      <w:r w:rsidR="00296038" w:rsidRPr="00A6183C">
        <w:rPr>
          <w:rFonts w:ascii="Georgia" w:hAnsi="Georgia"/>
          <w:b/>
          <w:bCs/>
          <w:sz w:val="20"/>
          <w:szCs w:val="20"/>
        </w:rPr>
        <w:t xml:space="preserve">(planuri de situaţie şi amplasamente)  </w:t>
      </w:r>
      <w:r w:rsidR="00B35C8D">
        <w:rPr>
          <w:rFonts w:ascii="Georgia" w:hAnsi="Georgia"/>
          <w:b/>
          <w:bCs/>
          <w:sz w:val="20"/>
          <w:szCs w:val="20"/>
        </w:rPr>
        <w:t xml:space="preserve"> </w:t>
      </w:r>
    </w:p>
    <w:p w14:paraId="52054792" w14:textId="77777777" w:rsidR="00B35C8D" w:rsidRDefault="00B35C8D" w:rsidP="00300602">
      <w:pPr>
        <w:tabs>
          <w:tab w:val="left" w:pos="1125"/>
        </w:tabs>
        <w:spacing w:after="0" w:line="276" w:lineRule="auto"/>
        <w:rPr>
          <w:rFonts w:ascii="Georgia" w:hAnsi="Georgia"/>
          <w:b/>
          <w:bCs/>
          <w:sz w:val="20"/>
          <w:szCs w:val="20"/>
        </w:rPr>
      </w:pPr>
    </w:p>
    <w:p w14:paraId="02E1B9E7" w14:textId="4CE39F04" w:rsidR="00B35C8D" w:rsidRPr="00FC1486" w:rsidRDefault="00363BF2" w:rsidP="00B35C8D">
      <w:pPr>
        <w:spacing w:after="0"/>
        <w:ind w:left="-426" w:firstLine="142"/>
        <w:rPr>
          <w:rFonts w:ascii="Georgia" w:hAnsi="Georgia"/>
          <w:b/>
          <w:bCs/>
          <w:sz w:val="20"/>
          <w:szCs w:val="20"/>
        </w:rPr>
      </w:pPr>
      <w:r w:rsidRPr="00FC1486">
        <w:rPr>
          <w:rFonts w:ascii="Georgia" w:hAnsi="Georgia"/>
          <w:b/>
          <w:bCs/>
          <w:sz w:val="20"/>
          <w:szCs w:val="20"/>
        </w:rPr>
        <w:t>In Anexa 1 este prezentat inventarul de arbori existenti.</w:t>
      </w:r>
    </w:p>
    <w:p w14:paraId="1250138F" w14:textId="77777777" w:rsidR="00363BF2" w:rsidRPr="00FC1486" w:rsidRDefault="00363BF2" w:rsidP="00363BF2">
      <w:pPr>
        <w:spacing w:after="0"/>
        <w:ind w:left="-426" w:firstLine="142"/>
        <w:rPr>
          <w:rFonts w:ascii="Georgia" w:hAnsi="Georgia"/>
          <w:b/>
          <w:bCs/>
          <w:sz w:val="20"/>
          <w:szCs w:val="20"/>
        </w:rPr>
      </w:pPr>
      <w:r w:rsidRPr="00FC1486">
        <w:rPr>
          <w:rFonts w:ascii="Georgia" w:hAnsi="Georgia"/>
          <w:b/>
          <w:bCs/>
          <w:sz w:val="20"/>
          <w:szCs w:val="20"/>
        </w:rPr>
        <w:t xml:space="preserve">Aditional sunt anexate planurile de situatie: </w:t>
      </w:r>
    </w:p>
    <w:tbl>
      <w:tblPr>
        <w:tblW w:w="1072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5"/>
        <w:gridCol w:w="4536"/>
        <w:gridCol w:w="5054"/>
      </w:tblGrid>
      <w:tr w:rsidR="00363BF2" w:rsidRPr="00FC1486" w14:paraId="394958C3" w14:textId="77777777" w:rsidTr="00F851A7">
        <w:trPr>
          <w:trHeight w:val="255"/>
        </w:trPr>
        <w:tc>
          <w:tcPr>
            <w:tcW w:w="1135" w:type="dxa"/>
          </w:tcPr>
          <w:p w14:paraId="250B1B45" w14:textId="77777777" w:rsidR="00363BF2" w:rsidRPr="00F94B9F" w:rsidRDefault="00363BF2" w:rsidP="00B55CF6">
            <w:pPr>
              <w:spacing w:after="0"/>
              <w:ind w:left="39"/>
              <w:rPr>
                <w:rFonts w:ascii="Georgia" w:hAnsi="Georgia"/>
                <w:sz w:val="20"/>
                <w:szCs w:val="20"/>
              </w:rPr>
            </w:pPr>
            <w:r w:rsidRPr="00F94B9F">
              <w:rPr>
                <w:rFonts w:ascii="Georgia" w:hAnsi="Georgia"/>
                <w:sz w:val="20"/>
                <w:szCs w:val="20"/>
              </w:rPr>
              <w:t>Nr articol</w:t>
            </w:r>
          </w:p>
        </w:tc>
        <w:tc>
          <w:tcPr>
            <w:tcW w:w="4536" w:type="dxa"/>
          </w:tcPr>
          <w:p w14:paraId="3621FEBF" w14:textId="77777777" w:rsidR="00363BF2" w:rsidRPr="00F94B9F" w:rsidRDefault="00363BF2" w:rsidP="00B55CF6">
            <w:pPr>
              <w:spacing w:after="0"/>
              <w:ind w:left="39"/>
              <w:rPr>
                <w:rFonts w:ascii="Georgia" w:hAnsi="Georgia"/>
                <w:sz w:val="20"/>
                <w:szCs w:val="20"/>
              </w:rPr>
            </w:pPr>
            <w:r w:rsidRPr="00F94B9F">
              <w:rPr>
                <w:rFonts w:ascii="Georgia" w:hAnsi="Georgia"/>
                <w:sz w:val="20"/>
                <w:szCs w:val="20"/>
              </w:rPr>
              <w:t xml:space="preserve">Denumire plansa </w:t>
            </w:r>
          </w:p>
        </w:tc>
        <w:tc>
          <w:tcPr>
            <w:tcW w:w="5054" w:type="dxa"/>
          </w:tcPr>
          <w:p w14:paraId="5136AAF5" w14:textId="77777777" w:rsidR="00363BF2" w:rsidRPr="00F94B9F" w:rsidRDefault="00363BF2" w:rsidP="00B55CF6">
            <w:pPr>
              <w:spacing w:after="0"/>
              <w:ind w:left="31"/>
              <w:rPr>
                <w:rFonts w:ascii="Georgia" w:hAnsi="Georgia"/>
                <w:sz w:val="20"/>
                <w:szCs w:val="20"/>
              </w:rPr>
            </w:pPr>
            <w:r w:rsidRPr="00F94B9F">
              <w:rPr>
                <w:rFonts w:ascii="Georgia" w:hAnsi="Georgia"/>
                <w:sz w:val="20"/>
                <w:szCs w:val="20"/>
              </w:rPr>
              <w:t xml:space="preserve">Cod plansa </w:t>
            </w:r>
          </w:p>
        </w:tc>
      </w:tr>
      <w:tr w:rsidR="005049CF" w:rsidRPr="00FC1486" w14:paraId="3A3136BD" w14:textId="77777777" w:rsidTr="00F851A7">
        <w:trPr>
          <w:trHeight w:val="322"/>
        </w:trPr>
        <w:tc>
          <w:tcPr>
            <w:tcW w:w="1135" w:type="dxa"/>
          </w:tcPr>
          <w:p w14:paraId="5C8B91CE" w14:textId="6E36A77B" w:rsidR="005049CF" w:rsidRPr="005049CF" w:rsidRDefault="005049CF" w:rsidP="00B55CF6">
            <w:pPr>
              <w:spacing w:after="0"/>
              <w:ind w:left="39"/>
              <w:rPr>
                <w:rFonts w:ascii="Georgia" w:hAnsi="Georgia"/>
                <w:sz w:val="20"/>
                <w:szCs w:val="20"/>
              </w:rPr>
            </w:pPr>
            <w:bookmarkStart w:id="64" w:name="_Hlk167816764"/>
            <w:r w:rsidRPr="005049CF">
              <w:rPr>
                <w:rFonts w:ascii="Georgia" w:hAnsi="Georgia"/>
                <w:sz w:val="20"/>
                <w:szCs w:val="20"/>
              </w:rPr>
              <w:t>01</w:t>
            </w:r>
          </w:p>
        </w:tc>
        <w:tc>
          <w:tcPr>
            <w:tcW w:w="4536" w:type="dxa"/>
          </w:tcPr>
          <w:p w14:paraId="71657376" w14:textId="5581DD0F" w:rsidR="005049CF" w:rsidRPr="005049CF" w:rsidRDefault="005049CF" w:rsidP="00B55CF6">
            <w:pPr>
              <w:spacing w:after="0"/>
              <w:ind w:left="39"/>
              <w:rPr>
                <w:rFonts w:ascii="Georgia" w:hAnsi="Georgia"/>
                <w:sz w:val="20"/>
                <w:szCs w:val="20"/>
              </w:rPr>
            </w:pPr>
            <w:r w:rsidRPr="005049CF">
              <w:rPr>
                <w:rFonts w:ascii="Georgia" w:hAnsi="Georgia"/>
                <w:sz w:val="20"/>
                <w:szCs w:val="20"/>
              </w:rPr>
              <w:t>PLAN DE ÎNCADRARE ÎN ZONĂ</w:t>
            </w:r>
          </w:p>
        </w:tc>
        <w:tc>
          <w:tcPr>
            <w:tcW w:w="5054" w:type="dxa"/>
          </w:tcPr>
          <w:p w14:paraId="5C0B57B9" w14:textId="46E3E7D8" w:rsidR="005049CF" w:rsidRPr="005049CF" w:rsidRDefault="005049CF" w:rsidP="005049CF">
            <w:pPr>
              <w:autoSpaceDE w:val="0"/>
              <w:autoSpaceDN w:val="0"/>
              <w:adjustRightInd w:val="0"/>
              <w:spacing w:after="0" w:line="240" w:lineRule="auto"/>
              <w:rPr>
                <w:rFonts w:ascii="Georgia" w:hAnsi="Georgia" w:cs="Arial"/>
                <w:color w:val="000000"/>
                <w:sz w:val="20"/>
                <w:szCs w:val="20"/>
                <w:lang w:val="en-GB"/>
              </w:rPr>
            </w:pPr>
            <w:r w:rsidRPr="005049CF">
              <w:rPr>
                <w:rFonts w:ascii="Georgia" w:hAnsi="Georgia" w:cs="Arial"/>
                <w:color w:val="000000"/>
                <w:sz w:val="20"/>
                <w:szCs w:val="20"/>
                <w:lang w:val="en-GB"/>
              </w:rPr>
              <w:t>AIC015_DTA_GEN_ARH_GEN_PLN_SIT_001_00</w:t>
            </w:r>
          </w:p>
        </w:tc>
      </w:tr>
      <w:bookmarkEnd w:id="64"/>
      <w:tr w:rsidR="00897A23" w:rsidRPr="00FC1486" w14:paraId="4C64AEE9" w14:textId="77777777" w:rsidTr="00F851A7">
        <w:trPr>
          <w:trHeight w:val="322"/>
        </w:trPr>
        <w:tc>
          <w:tcPr>
            <w:tcW w:w="1135" w:type="dxa"/>
          </w:tcPr>
          <w:p w14:paraId="5A86520C" w14:textId="0AD28FF5" w:rsidR="00897A23" w:rsidRPr="005049CF" w:rsidRDefault="00897A23" w:rsidP="00897A23">
            <w:pPr>
              <w:spacing w:after="0"/>
              <w:ind w:left="39"/>
              <w:rPr>
                <w:rFonts w:ascii="Georgia" w:hAnsi="Georgia"/>
                <w:sz w:val="20"/>
                <w:szCs w:val="20"/>
              </w:rPr>
            </w:pPr>
            <w:r>
              <w:rPr>
                <w:rFonts w:ascii="Georgia" w:hAnsi="Georgia"/>
                <w:sz w:val="20"/>
                <w:szCs w:val="20"/>
              </w:rPr>
              <w:t>02</w:t>
            </w:r>
          </w:p>
        </w:tc>
        <w:tc>
          <w:tcPr>
            <w:tcW w:w="4536" w:type="dxa"/>
          </w:tcPr>
          <w:p w14:paraId="6E066CD3" w14:textId="31BC53D3" w:rsidR="00897A23" w:rsidRPr="005049CF" w:rsidRDefault="00897A23" w:rsidP="00897A23">
            <w:pPr>
              <w:spacing w:after="0"/>
              <w:ind w:left="39"/>
              <w:rPr>
                <w:rFonts w:ascii="Georgia" w:hAnsi="Georgia"/>
                <w:sz w:val="20"/>
                <w:szCs w:val="20"/>
              </w:rPr>
            </w:pPr>
            <w:r w:rsidRPr="005049CF">
              <w:rPr>
                <w:rFonts w:ascii="Georgia" w:hAnsi="Georgia"/>
                <w:sz w:val="20"/>
                <w:szCs w:val="20"/>
              </w:rPr>
              <w:t xml:space="preserve">PLAN DE SITUATIE </w:t>
            </w:r>
            <w:r>
              <w:rPr>
                <w:rFonts w:ascii="Georgia" w:hAnsi="Georgia"/>
                <w:sz w:val="20"/>
                <w:szCs w:val="20"/>
              </w:rPr>
              <w:t>EXISTENT</w:t>
            </w:r>
          </w:p>
        </w:tc>
        <w:tc>
          <w:tcPr>
            <w:tcW w:w="5054" w:type="dxa"/>
          </w:tcPr>
          <w:p w14:paraId="0789CC06" w14:textId="7FCA5ED4" w:rsidR="00897A23" w:rsidRPr="005049CF" w:rsidRDefault="00897A23" w:rsidP="00897A23">
            <w:pPr>
              <w:autoSpaceDE w:val="0"/>
              <w:autoSpaceDN w:val="0"/>
              <w:adjustRightInd w:val="0"/>
              <w:spacing w:after="0" w:line="240" w:lineRule="auto"/>
              <w:rPr>
                <w:rFonts w:ascii="Georgia" w:hAnsi="Georgia" w:cs="Arial"/>
                <w:color w:val="000000"/>
                <w:sz w:val="20"/>
                <w:szCs w:val="20"/>
                <w:lang w:val="en-GB"/>
              </w:rPr>
            </w:pPr>
            <w:r w:rsidRPr="005049CF">
              <w:rPr>
                <w:rFonts w:ascii="Georgia" w:hAnsi="Georgia" w:cs="Arial"/>
                <w:color w:val="000000"/>
                <w:sz w:val="20"/>
                <w:szCs w:val="20"/>
                <w:lang w:val="en-GB"/>
              </w:rPr>
              <w:t>AIC015_DTA_</w:t>
            </w:r>
            <w:r>
              <w:rPr>
                <w:rFonts w:ascii="Georgia" w:hAnsi="Georgia" w:cs="Arial"/>
                <w:color w:val="000000"/>
                <w:sz w:val="20"/>
                <w:szCs w:val="20"/>
                <w:lang w:val="en-GB"/>
              </w:rPr>
              <w:t>XX</w:t>
            </w:r>
            <w:r w:rsidRPr="005049CF">
              <w:rPr>
                <w:rFonts w:ascii="Georgia" w:hAnsi="Georgia" w:cs="Arial"/>
                <w:color w:val="000000"/>
                <w:sz w:val="20"/>
                <w:szCs w:val="20"/>
                <w:lang w:val="en-GB"/>
              </w:rPr>
              <w:t>_ARH_GEN_PLN_SIT_00_00</w:t>
            </w:r>
          </w:p>
        </w:tc>
      </w:tr>
      <w:tr w:rsidR="00897A23" w:rsidRPr="00FC1486" w14:paraId="79086ADE" w14:textId="77777777" w:rsidTr="00F851A7">
        <w:trPr>
          <w:trHeight w:val="322"/>
        </w:trPr>
        <w:tc>
          <w:tcPr>
            <w:tcW w:w="1135" w:type="dxa"/>
          </w:tcPr>
          <w:p w14:paraId="78177DA4" w14:textId="7653922D" w:rsidR="00897A23" w:rsidRPr="005049CF" w:rsidRDefault="00897A23" w:rsidP="00897A23">
            <w:pPr>
              <w:spacing w:after="0"/>
              <w:ind w:left="39"/>
              <w:rPr>
                <w:rFonts w:ascii="Georgia" w:hAnsi="Georgia"/>
                <w:sz w:val="20"/>
                <w:szCs w:val="20"/>
              </w:rPr>
            </w:pPr>
            <w:r>
              <w:rPr>
                <w:rFonts w:ascii="Georgia" w:hAnsi="Georgia"/>
                <w:sz w:val="20"/>
                <w:szCs w:val="20"/>
              </w:rPr>
              <w:t>03</w:t>
            </w:r>
          </w:p>
        </w:tc>
        <w:tc>
          <w:tcPr>
            <w:tcW w:w="4536" w:type="dxa"/>
          </w:tcPr>
          <w:p w14:paraId="383BFC08" w14:textId="6A119E85" w:rsidR="00897A23" w:rsidRPr="005049CF" w:rsidRDefault="00897A23" w:rsidP="00897A23">
            <w:pPr>
              <w:spacing w:after="0"/>
              <w:ind w:left="39"/>
              <w:rPr>
                <w:rFonts w:ascii="Georgia" w:hAnsi="Georgia"/>
                <w:sz w:val="20"/>
                <w:szCs w:val="20"/>
              </w:rPr>
            </w:pPr>
            <w:r w:rsidRPr="005049CF">
              <w:rPr>
                <w:rFonts w:ascii="Georgia" w:hAnsi="Georgia"/>
                <w:sz w:val="20"/>
                <w:szCs w:val="20"/>
              </w:rPr>
              <w:t>PLAN DE SITUATIE</w:t>
            </w:r>
            <w:r>
              <w:rPr>
                <w:rFonts w:ascii="Georgia" w:hAnsi="Georgia"/>
                <w:sz w:val="20"/>
                <w:szCs w:val="20"/>
              </w:rPr>
              <w:t xml:space="preserve"> DEMOLARI</w:t>
            </w:r>
          </w:p>
        </w:tc>
        <w:tc>
          <w:tcPr>
            <w:tcW w:w="5054" w:type="dxa"/>
          </w:tcPr>
          <w:p w14:paraId="704097B2" w14:textId="5F0BB76D" w:rsidR="00897A23" w:rsidRPr="005049CF" w:rsidRDefault="00897A23" w:rsidP="00897A23">
            <w:pPr>
              <w:autoSpaceDE w:val="0"/>
              <w:autoSpaceDN w:val="0"/>
              <w:adjustRightInd w:val="0"/>
              <w:spacing w:after="0" w:line="240" w:lineRule="auto"/>
              <w:rPr>
                <w:rFonts w:ascii="Georgia" w:hAnsi="Georgia" w:cs="Arial"/>
                <w:color w:val="000000"/>
                <w:sz w:val="20"/>
                <w:szCs w:val="20"/>
                <w:lang w:val="en-GB"/>
              </w:rPr>
            </w:pPr>
            <w:r w:rsidRPr="00897A23">
              <w:rPr>
                <w:rFonts w:ascii="Georgia" w:hAnsi="Georgia" w:cs="Arial"/>
                <w:color w:val="000000"/>
                <w:sz w:val="20"/>
                <w:szCs w:val="20"/>
                <w:lang w:val="en-GB"/>
              </w:rPr>
              <w:t>AIC015_DTAD_GEN_ARH_GEN_PLN_SIT_001_0</w:t>
            </w:r>
          </w:p>
        </w:tc>
      </w:tr>
      <w:tr w:rsidR="00897A23" w:rsidRPr="00FC1486" w14:paraId="14E391D3" w14:textId="77777777" w:rsidTr="00F851A7">
        <w:trPr>
          <w:trHeight w:val="254"/>
        </w:trPr>
        <w:tc>
          <w:tcPr>
            <w:tcW w:w="1135" w:type="dxa"/>
          </w:tcPr>
          <w:p w14:paraId="30001F42" w14:textId="652F1A52" w:rsidR="00897A23" w:rsidRPr="005049CF" w:rsidRDefault="00897A23" w:rsidP="00897A23">
            <w:pPr>
              <w:spacing w:after="0"/>
              <w:ind w:left="39"/>
              <w:rPr>
                <w:rFonts w:ascii="Georgia" w:hAnsi="Georgia"/>
                <w:sz w:val="20"/>
                <w:szCs w:val="20"/>
              </w:rPr>
            </w:pPr>
            <w:r>
              <w:rPr>
                <w:rFonts w:ascii="Georgia" w:hAnsi="Georgia"/>
                <w:sz w:val="20"/>
                <w:szCs w:val="20"/>
              </w:rPr>
              <w:t>04</w:t>
            </w:r>
          </w:p>
        </w:tc>
        <w:tc>
          <w:tcPr>
            <w:tcW w:w="4536" w:type="dxa"/>
          </w:tcPr>
          <w:p w14:paraId="0FBBEC5D" w14:textId="70AA6D9E" w:rsidR="00897A23" w:rsidRPr="005049CF" w:rsidRDefault="00897A23" w:rsidP="00897A23">
            <w:pPr>
              <w:spacing w:after="0"/>
              <w:ind w:left="39"/>
              <w:rPr>
                <w:rFonts w:ascii="Georgia" w:hAnsi="Georgia"/>
                <w:sz w:val="20"/>
                <w:szCs w:val="20"/>
              </w:rPr>
            </w:pPr>
            <w:bookmarkStart w:id="65" w:name="_Hlk167816774"/>
            <w:r w:rsidRPr="005049CF">
              <w:rPr>
                <w:rFonts w:ascii="Georgia" w:hAnsi="Georgia"/>
                <w:sz w:val="20"/>
                <w:szCs w:val="20"/>
              </w:rPr>
              <w:t>PLAN DE SITUATIE PROPUS</w:t>
            </w:r>
            <w:bookmarkEnd w:id="65"/>
          </w:p>
        </w:tc>
        <w:tc>
          <w:tcPr>
            <w:tcW w:w="5054" w:type="dxa"/>
          </w:tcPr>
          <w:p w14:paraId="376766E8" w14:textId="17806DD4" w:rsidR="00897A23" w:rsidRPr="005049CF" w:rsidRDefault="00897A23" w:rsidP="00897A23">
            <w:pPr>
              <w:spacing w:after="0"/>
              <w:ind w:left="31"/>
              <w:rPr>
                <w:rFonts w:ascii="Georgia" w:hAnsi="Georgia"/>
                <w:sz w:val="20"/>
                <w:szCs w:val="20"/>
              </w:rPr>
            </w:pPr>
            <w:r w:rsidRPr="005049CF">
              <w:rPr>
                <w:rFonts w:ascii="Georgia" w:hAnsi="Georgia" w:cs="Arial"/>
                <w:color w:val="000000"/>
                <w:sz w:val="20"/>
                <w:szCs w:val="20"/>
                <w:lang w:val="en-GB"/>
              </w:rPr>
              <w:t>AIC015_DTA_GEN_ARH_GEN_PLN_SIT_00</w:t>
            </w:r>
            <w:r>
              <w:rPr>
                <w:rFonts w:ascii="Georgia" w:hAnsi="Georgia" w:cs="Arial"/>
                <w:color w:val="000000"/>
                <w:sz w:val="20"/>
                <w:szCs w:val="20"/>
                <w:lang w:val="en-GB"/>
              </w:rPr>
              <w:t>2</w:t>
            </w:r>
            <w:r w:rsidRPr="005049CF">
              <w:rPr>
                <w:rFonts w:ascii="Georgia" w:hAnsi="Georgia" w:cs="Arial"/>
                <w:color w:val="000000"/>
                <w:sz w:val="20"/>
                <w:szCs w:val="20"/>
                <w:lang w:val="en-GB"/>
              </w:rPr>
              <w:t>_00</w:t>
            </w:r>
          </w:p>
        </w:tc>
      </w:tr>
      <w:tr w:rsidR="00897A23" w:rsidRPr="00FC1486" w14:paraId="78284F31" w14:textId="77777777" w:rsidTr="00F851A7">
        <w:trPr>
          <w:trHeight w:val="345"/>
        </w:trPr>
        <w:tc>
          <w:tcPr>
            <w:tcW w:w="1135" w:type="dxa"/>
          </w:tcPr>
          <w:p w14:paraId="4DDF0FEC" w14:textId="4D300CF4" w:rsidR="00897A23" w:rsidRPr="00F94B9F" w:rsidRDefault="00897A23" w:rsidP="00897A23">
            <w:pPr>
              <w:spacing w:after="0"/>
              <w:ind w:left="39"/>
              <w:rPr>
                <w:rFonts w:ascii="Georgia" w:hAnsi="Georgia"/>
                <w:sz w:val="20"/>
                <w:szCs w:val="20"/>
              </w:rPr>
            </w:pPr>
            <w:r w:rsidRPr="00F94B9F">
              <w:rPr>
                <w:rFonts w:ascii="Georgia" w:hAnsi="Georgia"/>
                <w:sz w:val="20"/>
                <w:szCs w:val="20"/>
              </w:rPr>
              <w:t>0</w:t>
            </w:r>
            <w:r>
              <w:rPr>
                <w:rFonts w:ascii="Georgia" w:hAnsi="Georgia"/>
                <w:sz w:val="20"/>
                <w:szCs w:val="20"/>
              </w:rPr>
              <w:t>5</w:t>
            </w:r>
          </w:p>
        </w:tc>
        <w:tc>
          <w:tcPr>
            <w:tcW w:w="4536" w:type="dxa"/>
          </w:tcPr>
          <w:p w14:paraId="0172BDD6" w14:textId="77777777" w:rsidR="00897A23" w:rsidRPr="00F94B9F" w:rsidRDefault="00897A23" w:rsidP="00897A23">
            <w:pPr>
              <w:spacing w:after="0"/>
              <w:ind w:left="39"/>
              <w:rPr>
                <w:rFonts w:ascii="Georgia" w:hAnsi="Georgia"/>
                <w:sz w:val="20"/>
                <w:szCs w:val="20"/>
              </w:rPr>
            </w:pPr>
            <w:bookmarkStart w:id="66" w:name="_Hlk167816825"/>
            <w:r w:rsidRPr="00F94B9F">
              <w:rPr>
                <w:rFonts w:ascii="Georgia" w:hAnsi="Georgia"/>
                <w:sz w:val="20"/>
                <w:szCs w:val="20"/>
              </w:rPr>
              <w:t>PLAN GENERAL AMENAJARE PEISAGISTICA</w:t>
            </w:r>
            <w:bookmarkEnd w:id="66"/>
          </w:p>
        </w:tc>
        <w:tc>
          <w:tcPr>
            <w:tcW w:w="5054" w:type="dxa"/>
          </w:tcPr>
          <w:p w14:paraId="29E959D7" w14:textId="77777777" w:rsidR="00897A23" w:rsidRPr="00F94B9F" w:rsidRDefault="00897A23" w:rsidP="00897A23">
            <w:pPr>
              <w:spacing w:after="0"/>
              <w:rPr>
                <w:rFonts w:ascii="Georgia" w:hAnsi="Georgia"/>
                <w:sz w:val="20"/>
                <w:szCs w:val="20"/>
              </w:rPr>
            </w:pPr>
            <w:r w:rsidRPr="00F94B9F">
              <w:rPr>
                <w:rFonts w:ascii="Georgia" w:hAnsi="Georgia"/>
                <w:sz w:val="20"/>
                <w:szCs w:val="20"/>
              </w:rPr>
              <w:t>AIC015_DOA_018_SFW_LND_PLN_GEN_01_00</w:t>
            </w:r>
          </w:p>
        </w:tc>
      </w:tr>
      <w:tr w:rsidR="00897A23" w:rsidRPr="00FC1486" w14:paraId="2C7CBE42" w14:textId="77777777" w:rsidTr="00F851A7">
        <w:trPr>
          <w:trHeight w:val="331"/>
        </w:trPr>
        <w:tc>
          <w:tcPr>
            <w:tcW w:w="1135" w:type="dxa"/>
          </w:tcPr>
          <w:p w14:paraId="3D72F816" w14:textId="586CF97A" w:rsidR="00897A23" w:rsidRPr="00F94B9F" w:rsidRDefault="00897A23" w:rsidP="00897A23">
            <w:pPr>
              <w:spacing w:after="0"/>
              <w:ind w:left="39"/>
              <w:rPr>
                <w:rFonts w:ascii="Georgia" w:hAnsi="Georgia"/>
                <w:sz w:val="20"/>
                <w:szCs w:val="20"/>
              </w:rPr>
            </w:pPr>
            <w:r w:rsidRPr="00F94B9F">
              <w:rPr>
                <w:rFonts w:ascii="Georgia" w:hAnsi="Georgia"/>
                <w:sz w:val="20"/>
                <w:szCs w:val="20"/>
              </w:rPr>
              <w:t>0</w:t>
            </w:r>
            <w:r>
              <w:rPr>
                <w:rFonts w:ascii="Georgia" w:hAnsi="Georgia"/>
                <w:sz w:val="20"/>
                <w:szCs w:val="20"/>
              </w:rPr>
              <w:t>6</w:t>
            </w:r>
          </w:p>
        </w:tc>
        <w:tc>
          <w:tcPr>
            <w:tcW w:w="4536" w:type="dxa"/>
          </w:tcPr>
          <w:p w14:paraId="7EA427CC" w14:textId="77777777" w:rsidR="00897A23" w:rsidRPr="00F94B9F" w:rsidRDefault="00897A23" w:rsidP="00897A23">
            <w:pPr>
              <w:spacing w:after="0"/>
              <w:ind w:left="39"/>
              <w:rPr>
                <w:rFonts w:ascii="Georgia" w:hAnsi="Georgia"/>
                <w:sz w:val="20"/>
                <w:szCs w:val="20"/>
              </w:rPr>
            </w:pPr>
            <w:bookmarkStart w:id="67" w:name="_Hlk167816811"/>
            <w:r w:rsidRPr="00F94B9F">
              <w:rPr>
                <w:rFonts w:ascii="Georgia" w:hAnsi="Georgia"/>
                <w:sz w:val="20"/>
                <w:szCs w:val="20"/>
              </w:rPr>
              <w:t>PLAN DE SITUATIE EXISTENT PEISAGISTICA INVENTAR ARBORI</w:t>
            </w:r>
            <w:bookmarkEnd w:id="67"/>
          </w:p>
        </w:tc>
        <w:tc>
          <w:tcPr>
            <w:tcW w:w="5054" w:type="dxa"/>
          </w:tcPr>
          <w:p w14:paraId="7A97CC12" w14:textId="77777777" w:rsidR="00897A23" w:rsidRPr="00F94B9F" w:rsidRDefault="00897A23" w:rsidP="00897A23">
            <w:pPr>
              <w:spacing w:after="0"/>
              <w:ind w:left="33"/>
              <w:rPr>
                <w:rFonts w:ascii="Georgia" w:hAnsi="Georgia"/>
                <w:sz w:val="20"/>
                <w:szCs w:val="20"/>
              </w:rPr>
            </w:pPr>
            <w:r w:rsidRPr="00F94B9F">
              <w:rPr>
                <w:rFonts w:ascii="Georgia" w:hAnsi="Georgia"/>
                <w:sz w:val="20"/>
                <w:szCs w:val="20"/>
              </w:rPr>
              <w:t>AIC015_DOA_O18_SFW_LND_PLN_SIT_01_00</w:t>
            </w:r>
          </w:p>
        </w:tc>
      </w:tr>
      <w:tr w:rsidR="00897A23" w:rsidRPr="00FC1486" w14:paraId="469E3ADB" w14:textId="77777777" w:rsidTr="00F851A7">
        <w:trPr>
          <w:trHeight w:val="316"/>
        </w:trPr>
        <w:tc>
          <w:tcPr>
            <w:tcW w:w="1135" w:type="dxa"/>
          </w:tcPr>
          <w:p w14:paraId="489BBD39" w14:textId="3E204291" w:rsidR="00897A23" w:rsidRPr="00F94B9F" w:rsidRDefault="00897A23" w:rsidP="00897A23">
            <w:pPr>
              <w:spacing w:after="0"/>
              <w:ind w:left="39"/>
              <w:rPr>
                <w:rFonts w:ascii="Georgia" w:hAnsi="Georgia"/>
                <w:sz w:val="20"/>
                <w:szCs w:val="20"/>
              </w:rPr>
            </w:pPr>
            <w:bookmarkStart w:id="68" w:name="_Hlk167816794"/>
            <w:r w:rsidRPr="00F94B9F">
              <w:rPr>
                <w:rFonts w:ascii="Georgia" w:hAnsi="Georgia"/>
                <w:sz w:val="20"/>
                <w:szCs w:val="20"/>
              </w:rPr>
              <w:t>0</w:t>
            </w:r>
            <w:r>
              <w:rPr>
                <w:rFonts w:ascii="Georgia" w:hAnsi="Georgia"/>
                <w:sz w:val="20"/>
                <w:szCs w:val="20"/>
              </w:rPr>
              <w:t>7</w:t>
            </w:r>
          </w:p>
        </w:tc>
        <w:tc>
          <w:tcPr>
            <w:tcW w:w="4536" w:type="dxa"/>
          </w:tcPr>
          <w:p w14:paraId="19B705FB" w14:textId="77777777" w:rsidR="00897A23" w:rsidRPr="00F94B9F" w:rsidRDefault="00897A23" w:rsidP="00897A23">
            <w:pPr>
              <w:spacing w:after="0"/>
              <w:ind w:left="39"/>
              <w:rPr>
                <w:rFonts w:ascii="Georgia" w:hAnsi="Georgia"/>
                <w:sz w:val="20"/>
                <w:szCs w:val="20"/>
              </w:rPr>
            </w:pPr>
            <w:r w:rsidRPr="00F94B9F">
              <w:rPr>
                <w:rFonts w:ascii="Georgia" w:hAnsi="Georgia"/>
                <w:sz w:val="20"/>
                <w:szCs w:val="20"/>
              </w:rPr>
              <w:t>PLAN DE SITUATIE PROPUS PEISAGISTICA ARBORI AFLATI IN ZONA DE INTERVENTIE</w:t>
            </w:r>
          </w:p>
        </w:tc>
        <w:tc>
          <w:tcPr>
            <w:tcW w:w="5054" w:type="dxa"/>
          </w:tcPr>
          <w:p w14:paraId="1D6D3298" w14:textId="77777777" w:rsidR="00897A23" w:rsidRPr="00F94B9F" w:rsidRDefault="00897A23" w:rsidP="00897A23">
            <w:pPr>
              <w:spacing w:after="0"/>
              <w:ind w:left="31"/>
              <w:rPr>
                <w:rFonts w:ascii="Georgia" w:hAnsi="Georgia"/>
                <w:sz w:val="20"/>
                <w:szCs w:val="20"/>
              </w:rPr>
            </w:pPr>
            <w:r w:rsidRPr="00F94B9F">
              <w:rPr>
                <w:rFonts w:ascii="Georgia" w:hAnsi="Georgia"/>
                <w:sz w:val="20"/>
                <w:szCs w:val="20"/>
              </w:rPr>
              <w:t>AIC015_DOA_O18_SFW_LND_PLN_SIT_02_00</w:t>
            </w:r>
          </w:p>
          <w:p w14:paraId="013AC4D8" w14:textId="77777777" w:rsidR="00897A23" w:rsidRPr="00F94B9F" w:rsidRDefault="00897A23" w:rsidP="00897A23">
            <w:pPr>
              <w:ind w:left="176" w:firstLine="34"/>
              <w:rPr>
                <w:rFonts w:ascii="Georgia" w:hAnsi="Georgia"/>
                <w:sz w:val="20"/>
                <w:szCs w:val="20"/>
              </w:rPr>
            </w:pPr>
          </w:p>
        </w:tc>
      </w:tr>
    </w:tbl>
    <w:p w14:paraId="67226CF6" w14:textId="69A32956" w:rsidR="00C42CE1" w:rsidRPr="00300602" w:rsidRDefault="00300602" w:rsidP="00BF2B26">
      <w:pPr>
        <w:pStyle w:val="Titlucapitol"/>
        <w:keepNext/>
        <w:numPr>
          <w:ilvl w:val="0"/>
          <w:numId w:val="8"/>
        </w:numPr>
        <w:pBdr>
          <w:top w:val="single" w:sz="4" w:space="2" w:color="auto"/>
          <w:left w:val="single" w:sz="4" w:space="1" w:color="auto"/>
          <w:bottom w:val="single" w:sz="4" w:space="0" w:color="auto"/>
          <w:right w:val="single" w:sz="4" w:space="1" w:color="auto"/>
        </w:pBdr>
        <w:shd w:val="clear" w:color="auto" w:fill="5B9BD5" w:themeFill="accent1"/>
        <w:tabs>
          <w:tab w:val="left" w:pos="1134"/>
        </w:tabs>
        <w:spacing w:before="0" w:after="0" w:line="276" w:lineRule="auto"/>
        <w:jc w:val="left"/>
        <w:outlineLvl w:val="0"/>
        <w:rPr>
          <w:rFonts w:ascii="Georgia" w:hAnsi="Georgia" w:cs="Arial"/>
          <w:b/>
          <w:bCs/>
          <w:color w:val="auto"/>
          <w:sz w:val="20"/>
          <w:szCs w:val="20"/>
          <w:lang w:val="en-US" w:eastAsia="en-US"/>
        </w:rPr>
      </w:pPr>
      <w:bookmarkStart w:id="69" w:name="_Toc167817239"/>
      <w:bookmarkEnd w:id="68"/>
      <w:r w:rsidRPr="00300602">
        <w:rPr>
          <w:rFonts w:ascii="Georgia" w:hAnsi="Georgia" w:cs="Arial"/>
          <w:b/>
          <w:bCs/>
          <w:color w:val="auto"/>
          <w:sz w:val="20"/>
          <w:szCs w:val="20"/>
          <w:lang w:val="en-US" w:eastAsia="en-US"/>
        </w:rPr>
        <w:t>Pentru proiectele care intră sub incidența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 memoriul va fi completat cu următoarele:</w:t>
      </w:r>
      <w:bookmarkEnd w:id="69"/>
    </w:p>
    <w:p w14:paraId="7D4A0E5F" w14:textId="036AEAA7" w:rsidR="00454B1E" w:rsidRPr="009A4236" w:rsidRDefault="00C207D3" w:rsidP="00BF2B26">
      <w:pPr>
        <w:tabs>
          <w:tab w:val="left" w:pos="142"/>
        </w:tabs>
        <w:spacing w:after="0" w:line="276" w:lineRule="auto"/>
        <w:rPr>
          <w:rFonts w:ascii="Georgia" w:hAnsi="Georgia"/>
        </w:rPr>
      </w:pPr>
      <w:r w:rsidRPr="009A4236">
        <w:rPr>
          <w:rFonts w:ascii="Georgia" w:hAnsi="Georgia"/>
        </w:rPr>
        <w:t>Nu e cazul, investitia nu se regaseste in proximitatea ariilor naturale protejate.</w:t>
      </w:r>
    </w:p>
    <w:p w14:paraId="770FEE08" w14:textId="26D5685B" w:rsidR="00296038" w:rsidRPr="00300602" w:rsidRDefault="00300602" w:rsidP="00BF2B26">
      <w:pPr>
        <w:pStyle w:val="Titlucapitol"/>
        <w:keepNext/>
        <w:numPr>
          <w:ilvl w:val="0"/>
          <w:numId w:val="8"/>
        </w:numPr>
        <w:pBdr>
          <w:top w:val="single" w:sz="4" w:space="2" w:color="auto"/>
          <w:left w:val="single" w:sz="4" w:space="1" w:color="auto"/>
          <w:bottom w:val="single" w:sz="4" w:space="1" w:color="auto"/>
          <w:right w:val="single" w:sz="4" w:space="1" w:color="auto"/>
        </w:pBdr>
        <w:shd w:val="clear" w:color="auto" w:fill="5B9BD5" w:themeFill="accent1"/>
        <w:tabs>
          <w:tab w:val="left" w:pos="1134"/>
        </w:tabs>
        <w:spacing w:before="0" w:after="0" w:line="276" w:lineRule="auto"/>
        <w:jc w:val="left"/>
        <w:outlineLvl w:val="0"/>
        <w:rPr>
          <w:rFonts w:ascii="Georgia" w:hAnsi="Georgia"/>
          <w:b/>
          <w:bCs/>
          <w:color w:val="auto"/>
          <w:sz w:val="20"/>
          <w:szCs w:val="20"/>
        </w:rPr>
      </w:pPr>
      <w:bookmarkStart w:id="70" w:name="_Toc167817240"/>
      <w:r w:rsidRPr="00300602">
        <w:rPr>
          <w:rFonts w:ascii="Georgia" w:hAnsi="Georgia" w:cs="Arial"/>
          <w:b/>
          <w:bCs/>
          <w:color w:val="auto"/>
          <w:sz w:val="20"/>
          <w:szCs w:val="20"/>
          <w:lang w:val="en-US" w:eastAsia="en-US"/>
        </w:rPr>
        <w:t>Pentru proiectele care se realizează pe ape sau au legătură cu apele</w:t>
      </w:r>
      <w:r w:rsidR="00404FB0">
        <w:rPr>
          <w:rFonts w:ascii="Georgia" w:hAnsi="Georgia" w:cs="Arial"/>
          <w:b/>
          <w:bCs/>
          <w:color w:val="auto"/>
          <w:sz w:val="20"/>
          <w:szCs w:val="20"/>
          <w:lang w:val="en-US" w:eastAsia="en-US"/>
        </w:rPr>
        <w:t>:</w:t>
      </w:r>
      <w:bookmarkEnd w:id="70"/>
      <w:r w:rsidRPr="00300602">
        <w:rPr>
          <w:rFonts w:ascii="Georgia" w:hAnsi="Georgia"/>
          <w:b/>
          <w:bCs/>
          <w:color w:val="auto"/>
          <w:sz w:val="20"/>
          <w:szCs w:val="20"/>
        </w:rPr>
        <w:t xml:space="preserve"> </w:t>
      </w:r>
    </w:p>
    <w:p w14:paraId="0BF5AB19" w14:textId="396A7322" w:rsidR="00C42CE1" w:rsidRPr="009A4236" w:rsidRDefault="00C207D3" w:rsidP="00BF2B26">
      <w:pPr>
        <w:tabs>
          <w:tab w:val="left" w:pos="284"/>
        </w:tabs>
        <w:spacing w:after="0" w:line="276" w:lineRule="auto"/>
        <w:rPr>
          <w:rFonts w:ascii="Georgia" w:hAnsi="Georgia"/>
        </w:rPr>
      </w:pPr>
      <w:r w:rsidRPr="009A4236">
        <w:rPr>
          <w:rFonts w:ascii="Georgia" w:hAnsi="Georgia"/>
        </w:rPr>
        <w:t>Nu e cazul, investitia nu se regaseste in proximitatea zonelor protejate</w:t>
      </w:r>
      <w:r w:rsidR="00417D2A" w:rsidRPr="009A4236">
        <w:rPr>
          <w:rFonts w:ascii="Georgia" w:hAnsi="Georgia"/>
        </w:rPr>
        <w:t xml:space="preserve"> si nu se realizeaza pe ape sau in legatura cu corpul de apa. </w:t>
      </w:r>
    </w:p>
    <w:p w14:paraId="3983089D" w14:textId="55BBE46B" w:rsidR="00C42CE1" w:rsidRPr="00FF2CBB" w:rsidRDefault="00300602" w:rsidP="00BF2B26">
      <w:pPr>
        <w:pStyle w:val="Titlucapitol"/>
        <w:keepNext/>
        <w:numPr>
          <w:ilvl w:val="0"/>
          <w:numId w:val="8"/>
        </w:numPr>
        <w:pBdr>
          <w:top w:val="single" w:sz="4" w:space="2" w:color="auto"/>
          <w:left w:val="single" w:sz="4" w:space="1" w:color="auto"/>
          <w:bottom w:val="single" w:sz="4" w:space="1" w:color="auto"/>
          <w:right w:val="single" w:sz="4" w:space="1" w:color="auto"/>
        </w:pBdr>
        <w:shd w:val="clear" w:color="auto" w:fill="5B9BD5" w:themeFill="accent1"/>
        <w:tabs>
          <w:tab w:val="left" w:pos="1134"/>
        </w:tabs>
        <w:spacing w:before="0" w:after="0" w:line="276" w:lineRule="auto"/>
        <w:jc w:val="left"/>
        <w:outlineLvl w:val="0"/>
        <w:rPr>
          <w:rFonts w:ascii="Georgia" w:hAnsi="Georgia" w:cs="Arial"/>
          <w:b/>
          <w:bCs/>
          <w:color w:val="auto"/>
          <w:sz w:val="20"/>
          <w:szCs w:val="20"/>
          <w:lang w:val="en-US" w:eastAsia="en-US"/>
        </w:rPr>
      </w:pPr>
      <w:bookmarkStart w:id="71" w:name="_Toc167817241"/>
      <w:r w:rsidRPr="00FF2CBB">
        <w:rPr>
          <w:rFonts w:ascii="Georgia" w:hAnsi="Georgia" w:cs="Arial"/>
          <w:b/>
          <w:bCs/>
          <w:color w:val="auto"/>
          <w:sz w:val="20"/>
          <w:szCs w:val="20"/>
          <w:lang w:val="en-US" w:eastAsia="en-US"/>
        </w:rPr>
        <w:t>Criteriile prevăzute în anexa nr. 3 se iau in considerare, la legea nr. 292/2018 privind evaluarea impactului anumitor proiecte publice si private asupra mediului se iau in considerare dacă este cazul, în momentul colectării informațiilor în conformitate cu punctele iii-xiv.</w:t>
      </w:r>
      <w:bookmarkEnd w:id="71"/>
    </w:p>
    <w:p w14:paraId="0B948437" w14:textId="575E00FE" w:rsidR="00555EF9" w:rsidRPr="00404FB0" w:rsidRDefault="00555EF9" w:rsidP="00BF2B26">
      <w:pPr>
        <w:spacing w:after="0"/>
        <w:jc w:val="both"/>
        <w:rPr>
          <w:rFonts w:ascii="Georgia" w:hAnsi="Georgia" w:cstheme="majorHAnsi"/>
        </w:rPr>
      </w:pPr>
      <w:r w:rsidRPr="00404FB0">
        <w:rPr>
          <w:rFonts w:ascii="Georgia" w:hAnsi="Georgia" w:cstheme="majorHAnsi"/>
        </w:rPr>
        <w:t xml:space="preserve">Nu este cazul. </w:t>
      </w:r>
    </w:p>
    <w:p w14:paraId="1F54DBD5" w14:textId="69013DF6" w:rsidR="00555EF9" w:rsidRPr="00555EF9" w:rsidRDefault="00551F82" w:rsidP="00BF2B26">
      <w:pPr>
        <w:pStyle w:val="Titlucapitol"/>
        <w:keepNext/>
        <w:numPr>
          <w:ilvl w:val="0"/>
          <w:numId w:val="8"/>
        </w:numPr>
        <w:pBdr>
          <w:top w:val="single" w:sz="4" w:space="2" w:color="auto"/>
          <w:left w:val="single" w:sz="4" w:space="1" w:color="auto"/>
          <w:bottom w:val="single" w:sz="4" w:space="1" w:color="auto"/>
          <w:right w:val="single" w:sz="4" w:space="1" w:color="auto"/>
        </w:pBdr>
        <w:shd w:val="clear" w:color="auto" w:fill="5B9BD5" w:themeFill="accent1"/>
        <w:tabs>
          <w:tab w:val="left" w:pos="1134"/>
        </w:tabs>
        <w:spacing w:before="240" w:after="0" w:line="276" w:lineRule="auto"/>
        <w:jc w:val="left"/>
        <w:outlineLvl w:val="0"/>
        <w:rPr>
          <w:rFonts w:ascii="Georgia" w:hAnsi="Georgia" w:cs="Arial"/>
          <w:b/>
          <w:bCs/>
          <w:color w:val="auto"/>
          <w:sz w:val="20"/>
          <w:szCs w:val="20"/>
          <w:lang w:val="en-US" w:eastAsia="en-US"/>
        </w:rPr>
      </w:pPr>
      <w:bookmarkStart w:id="72" w:name="_Toc167817242"/>
      <w:r>
        <w:rPr>
          <w:rFonts w:ascii="Georgia" w:hAnsi="Georgia" w:cs="Arial"/>
          <w:b/>
          <w:bCs/>
          <w:color w:val="auto"/>
          <w:sz w:val="20"/>
          <w:szCs w:val="20"/>
          <w:lang w:val="en-US" w:eastAsia="en-US"/>
        </w:rPr>
        <w:t>Rezilienta la schimbarile climatice:</w:t>
      </w:r>
      <w:bookmarkEnd w:id="72"/>
    </w:p>
    <w:p w14:paraId="54B81C9B" w14:textId="2C7AF3A2" w:rsidR="00555EF9" w:rsidRPr="00363BF2" w:rsidRDefault="00555EF9" w:rsidP="00126E36">
      <w:pPr>
        <w:pStyle w:val="Listparagraf"/>
        <w:numPr>
          <w:ilvl w:val="0"/>
          <w:numId w:val="28"/>
        </w:numPr>
        <w:ind w:left="0" w:firstLine="142"/>
        <w:rPr>
          <w:rFonts w:ascii="Georgia" w:hAnsi="Georgia"/>
          <w:b/>
          <w:sz w:val="20"/>
          <w:szCs w:val="20"/>
        </w:rPr>
      </w:pPr>
      <w:r w:rsidRPr="00363BF2">
        <w:rPr>
          <w:rFonts w:ascii="Georgia" w:hAnsi="Georgia"/>
          <w:b/>
          <w:sz w:val="20"/>
          <w:szCs w:val="20"/>
        </w:rPr>
        <w:t>Atenuarea schimbarilor climatice</w:t>
      </w:r>
    </w:p>
    <w:p w14:paraId="05B82709" w14:textId="490AE42D" w:rsidR="00555EF9" w:rsidRPr="00363BF2" w:rsidRDefault="00555EF9" w:rsidP="00126E36">
      <w:pPr>
        <w:pStyle w:val="Listparagraf"/>
        <w:numPr>
          <w:ilvl w:val="0"/>
          <w:numId w:val="28"/>
        </w:numPr>
        <w:ind w:left="0" w:firstLine="142"/>
        <w:rPr>
          <w:rFonts w:ascii="Georgia" w:hAnsi="Georgia"/>
          <w:b/>
          <w:sz w:val="20"/>
          <w:szCs w:val="20"/>
        </w:rPr>
      </w:pPr>
      <w:r w:rsidRPr="00363BF2">
        <w:rPr>
          <w:rFonts w:ascii="Georgia" w:hAnsi="Georgia"/>
          <w:b/>
          <w:sz w:val="20"/>
          <w:szCs w:val="20"/>
        </w:rPr>
        <w:t>Proiectul propus va emite dioxid de carbon (C02), protoxid de azot (N2O), metan (CH4) sau orice alt GES? Proiectul propus implica activitati de exploatare a terenurilor, de schimbare a destinatiei terenurilor sau de silvicultura (de exemplu, despaduriri) care ar putea duce la cresterea emisiilor? Implica si alte activitati (de exemplu, împaduriri) care pot actiona ca absorbanti de emisii?</w:t>
      </w:r>
    </w:p>
    <w:p w14:paraId="5E77195D" w14:textId="77777777" w:rsidR="00070F69" w:rsidRPr="00363BF2" w:rsidRDefault="00070F69" w:rsidP="00070F69">
      <w:pPr>
        <w:spacing w:after="0" w:line="240" w:lineRule="auto"/>
        <w:ind w:right="21" w:firstLine="360"/>
        <w:jc w:val="both"/>
        <w:rPr>
          <w:rFonts w:ascii="Georgia" w:hAnsi="Georgia"/>
          <w:b/>
          <w:bCs/>
          <w:sz w:val="20"/>
          <w:szCs w:val="20"/>
        </w:rPr>
      </w:pPr>
      <w:r w:rsidRPr="00363BF2">
        <w:rPr>
          <w:rFonts w:ascii="Georgia" w:hAnsi="Georgia"/>
          <w:sz w:val="20"/>
          <w:szCs w:val="20"/>
        </w:rPr>
        <w:lastRenderedPageBreak/>
        <w:t xml:space="preserve">Proiectul nu propune schimbarea destinatiei terenurilor. Conform Extrasului de Carte Funciara nr. 248607 Constanta, anexa la Certificatul de Urbanism A1429 din 01.08.202, terenul are ca si categorie de folosinta </w:t>
      </w:r>
      <w:r w:rsidRPr="00363BF2">
        <w:rPr>
          <w:rFonts w:ascii="Georgia" w:hAnsi="Georgia"/>
          <w:b/>
          <w:bCs/>
          <w:sz w:val="20"/>
          <w:szCs w:val="20"/>
        </w:rPr>
        <w:t xml:space="preserve">curti constructii. </w:t>
      </w:r>
    </w:p>
    <w:p w14:paraId="1A14DD94" w14:textId="77777777" w:rsidR="00070F69" w:rsidRPr="00363BF2" w:rsidRDefault="00070F69" w:rsidP="00070F69">
      <w:pPr>
        <w:spacing w:after="0" w:line="240" w:lineRule="auto"/>
        <w:ind w:right="21" w:firstLine="360"/>
        <w:jc w:val="both"/>
        <w:rPr>
          <w:rFonts w:ascii="Georgia" w:hAnsi="Georgia"/>
          <w:sz w:val="20"/>
          <w:szCs w:val="20"/>
        </w:rPr>
      </w:pPr>
      <w:r w:rsidRPr="00363BF2">
        <w:rPr>
          <w:rFonts w:ascii="Georgia" w:hAnsi="Georgia"/>
          <w:sz w:val="20"/>
          <w:szCs w:val="20"/>
        </w:rPr>
        <w:t xml:space="preserve">In urma analizei terenului din punct de vedere al specialitatii peisagistica, au fost identificati arbori in teren, predominand pomii fructiferi din specia Prunus spp., marea majoritate fiind foarte tineri. Nu a fost identificata vegetatie care sa indice un caracter de padure, terenul nefiind inscris in Regia Nationala a Padurilor sau alt tip de fond forestier. </w:t>
      </w:r>
    </w:p>
    <w:p w14:paraId="2D85339C" w14:textId="77777777" w:rsidR="00070F69" w:rsidRPr="00363BF2" w:rsidRDefault="00070F69" w:rsidP="00070F69">
      <w:pPr>
        <w:spacing w:after="0" w:line="240" w:lineRule="auto"/>
        <w:ind w:right="21" w:firstLine="360"/>
        <w:jc w:val="both"/>
        <w:rPr>
          <w:rFonts w:ascii="Georgia" w:hAnsi="Georgia"/>
          <w:sz w:val="20"/>
          <w:szCs w:val="20"/>
        </w:rPr>
      </w:pPr>
      <w:r w:rsidRPr="00363BF2">
        <w:rPr>
          <w:rFonts w:ascii="Georgia" w:hAnsi="Georgia"/>
          <w:sz w:val="20"/>
          <w:szCs w:val="20"/>
        </w:rPr>
        <w:t xml:space="preserve">Scopul principal al propunerii de amenajare este crearea de zone verzi funcționale, estetice si benefice pentru calitatea vietii. </w:t>
      </w:r>
    </w:p>
    <w:p w14:paraId="6A19AE07" w14:textId="77777777" w:rsidR="00070F69" w:rsidRPr="00363BF2" w:rsidRDefault="00070F69" w:rsidP="00070F69">
      <w:pPr>
        <w:spacing w:after="0" w:line="240" w:lineRule="auto"/>
        <w:ind w:right="21" w:firstLine="360"/>
        <w:jc w:val="both"/>
        <w:rPr>
          <w:rFonts w:ascii="Georgia" w:hAnsi="Georgia"/>
          <w:sz w:val="20"/>
          <w:szCs w:val="20"/>
        </w:rPr>
      </w:pPr>
      <w:r w:rsidRPr="00363BF2">
        <w:rPr>
          <w:rFonts w:ascii="Georgia" w:hAnsi="Georgia"/>
          <w:sz w:val="20"/>
          <w:szCs w:val="20"/>
        </w:rPr>
        <w:t>Proiectul urmărește îmbunătățirea eficacității în utilizarea resurselor naturale, printr-o serie de măsuri: reducerea temperaturii locale și astfel minimizarea efectului de „insulă de căldură”; îmbunătățirea microclimatului local; crearea de habitate sustenabile prin folosirea de specii de plante adaptate la conditiile locale de mediu, cu cerințe reduse de întreținere.</w:t>
      </w:r>
    </w:p>
    <w:p w14:paraId="763631E2" w14:textId="77777777" w:rsidR="00070F69" w:rsidRPr="00363BF2" w:rsidRDefault="00070F69" w:rsidP="00070F69">
      <w:pPr>
        <w:spacing w:after="0" w:line="240" w:lineRule="auto"/>
        <w:ind w:right="21" w:firstLine="360"/>
        <w:jc w:val="both"/>
        <w:rPr>
          <w:rFonts w:ascii="Georgia" w:hAnsi="Georgia"/>
          <w:sz w:val="20"/>
          <w:szCs w:val="20"/>
        </w:rPr>
      </w:pPr>
      <w:r w:rsidRPr="00363BF2">
        <w:rPr>
          <w:rFonts w:ascii="Georgia" w:hAnsi="Georgia"/>
          <w:sz w:val="20"/>
          <w:szCs w:val="20"/>
        </w:rPr>
        <w:t>Din punct de vedere social, proiectul va crea spații de odihnă și relaxare pentru angajați, vizitatori și elevi.</w:t>
      </w:r>
    </w:p>
    <w:p w14:paraId="1824A829" w14:textId="77777777" w:rsidR="00070F69" w:rsidRPr="00363BF2" w:rsidRDefault="00070F69" w:rsidP="00070F69">
      <w:pPr>
        <w:spacing w:after="0" w:line="240" w:lineRule="auto"/>
        <w:ind w:right="21" w:firstLine="360"/>
        <w:jc w:val="both"/>
        <w:rPr>
          <w:rFonts w:ascii="Georgia" w:hAnsi="Georgia"/>
          <w:sz w:val="20"/>
          <w:szCs w:val="20"/>
        </w:rPr>
      </w:pPr>
      <w:r w:rsidRPr="00363BF2">
        <w:rPr>
          <w:rFonts w:ascii="Georgia" w:hAnsi="Georgia"/>
          <w:sz w:val="20"/>
          <w:szCs w:val="20"/>
        </w:rPr>
        <w:t>Ținând cont de geometria spațiului, dar și de diferențele de nivel din cadrul amenajării și întreținerea ulterioară a spațiului verde, s-a decis utilizarea materialului vegetal adaptat acestor condiții. Un alt factor decisiv în alegerea speciilor utilizate a rezultat din studiul florei locale și al condițiilor climatice. Astfel, s-au ales specii rustice, rezistente, cu cerințe reduse de mediu.</w:t>
      </w:r>
    </w:p>
    <w:p w14:paraId="5153E683" w14:textId="77777777" w:rsidR="00070F69" w:rsidRPr="00363BF2" w:rsidRDefault="00070F69" w:rsidP="00070F69">
      <w:pPr>
        <w:spacing w:after="0" w:line="240" w:lineRule="auto"/>
        <w:ind w:right="21" w:firstLine="360"/>
        <w:jc w:val="both"/>
        <w:rPr>
          <w:rFonts w:ascii="Georgia" w:hAnsi="Georgia"/>
          <w:sz w:val="20"/>
          <w:szCs w:val="20"/>
        </w:rPr>
      </w:pPr>
      <w:r w:rsidRPr="00363BF2">
        <w:rPr>
          <w:rFonts w:ascii="Georgia" w:hAnsi="Georgia"/>
          <w:sz w:val="20"/>
          <w:szCs w:val="20"/>
        </w:rPr>
        <w:t>Arborii ajută la reducerea temperaturii la nivelul solului, frunzele lor rețin și filtrează particulele PM10 și PM2.5 suspendate în aer cauzate de trafic, îmbunătățesc calitatea aerului și calitatea solului și oferă, de asemenea, un mediu relaxant și plăcut pentru oameni.</w:t>
      </w:r>
    </w:p>
    <w:p w14:paraId="1ABF2395" w14:textId="77777777" w:rsidR="00070F69" w:rsidRPr="00363BF2" w:rsidRDefault="00070F69" w:rsidP="00070F69">
      <w:pPr>
        <w:spacing w:after="0" w:line="240" w:lineRule="auto"/>
        <w:ind w:right="21" w:firstLine="360"/>
        <w:jc w:val="both"/>
        <w:rPr>
          <w:rFonts w:ascii="Georgia" w:hAnsi="Georgia"/>
          <w:sz w:val="20"/>
          <w:szCs w:val="20"/>
        </w:rPr>
      </w:pPr>
      <w:r w:rsidRPr="00363BF2">
        <w:rPr>
          <w:rFonts w:ascii="Georgia" w:hAnsi="Georgia"/>
          <w:sz w:val="20"/>
          <w:szCs w:val="20"/>
        </w:rPr>
        <w:t>Proiectul propune utilizarea arborilor rezistenți la condiții climatice dure, care se pot adapta la schimbările climatice și pot contribui la îmbunătățirea biodiversității existente.</w:t>
      </w:r>
    </w:p>
    <w:p w14:paraId="31C4C580" w14:textId="77777777" w:rsidR="00070F69" w:rsidRPr="00363BF2" w:rsidRDefault="00070F69" w:rsidP="00070F69">
      <w:pPr>
        <w:spacing w:after="0" w:line="240" w:lineRule="auto"/>
        <w:ind w:right="21" w:firstLine="360"/>
        <w:jc w:val="both"/>
        <w:rPr>
          <w:rFonts w:ascii="Georgia" w:hAnsi="Georgia"/>
          <w:sz w:val="20"/>
          <w:szCs w:val="20"/>
        </w:rPr>
      </w:pPr>
      <w:r w:rsidRPr="00363BF2">
        <w:rPr>
          <w:rFonts w:ascii="Georgia" w:hAnsi="Georgia"/>
          <w:sz w:val="20"/>
          <w:szCs w:val="20"/>
        </w:rPr>
        <w:t>Facilitatile sunt minime, constand in banci pentru odihna, cosuri pentru deseusi si rasteluri pentru biciclete, discret integrate in peisaj.</w:t>
      </w:r>
    </w:p>
    <w:p w14:paraId="64D98615" w14:textId="77777777" w:rsidR="00070F69" w:rsidRPr="00363BF2" w:rsidRDefault="00070F69" w:rsidP="00070F69">
      <w:pPr>
        <w:spacing w:after="0" w:line="240" w:lineRule="auto"/>
        <w:ind w:right="21" w:firstLine="360"/>
        <w:jc w:val="both"/>
        <w:rPr>
          <w:rFonts w:ascii="Georgia" w:hAnsi="Georgia"/>
          <w:sz w:val="20"/>
          <w:szCs w:val="20"/>
        </w:rPr>
      </w:pPr>
      <w:r w:rsidRPr="00363BF2">
        <w:rPr>
          <w:rFonts w:ascii="Georgia" w:hAnsi="Georgia"/>
          <w:sz w:val="20"/>
          <w:szCs w:val="20"/>
        </w:rPr>
        <w:t>Mobilier urban, bănci și coșuri de gunoi - mobilierul urban propus este compus din bănci cu scaune din lemn, cu spătare, de formă dreaptă și coșuri de gunoi.</w:t>
      </w:r>
    </w:p>
    <w:p w14:paraId="07F9B185" w14:textId="77777777" w:rsidR="00070F69" w:rsidRDefault="00070F69" w:rsidP="00070F69">
      <w:pPr>
        <w:spacing w:after="0" w:line="240" w:lineRule="auto"/>
        <w:ind w:right="21" w:firstLine="360"/>
        <w:jc w:val="both"/>
        <w:rPr>
          <w:rFonts w:ascii="Georgia" w:hAnsi="Georgia"/>
          <w:sz w:val="20"/>
          <w:szCs w:val="20"/>
        </w:rPr>
      </w:pPr>
      <w:r w:rsidRPr="00363BF2">
        <w:rPr>
          <w:rFonts w:ascii="Georgia" w:hAnsi="Georgia"/>
          <w:sz w:val="20"/>
          <w:szCs w:val="20"/>
        </w:rPr>
        <w:t>Incinta va fi, astfel, amenajată peisagistic cu spații verzi, menținându-se cât de mult se poate arborii și arbuștii existenți și suplimentând numărul acestora. Se vor prevedea zone gazonate și de asemenea, se vor planta garduri vii dublând împrejmuirea propusă, dar și ca elemente de delimitare funcțională a unor zone din cadrul incintei.</w:t>
      </w:r>
    </w:p>
    <w:p w14:paraId="41F55827" w14:textId="77777777" w:rsidR="00B35C8D" w:rsidRPr="00363BF2" w:rsidRDefault="00B35C8D" w:rsidP="00070F69">
      <w:pPr>
        <w:spacing w:after="0" w:line="240" w:lineRule="auto"/>
        <w:ind w:right="21" w:firstLine="360"/>
        <w:jc w:val="both"/>
        <w:rPr>
          <w:rFonts w:ascii="Georgia" w:hAnsi="Georgia"/>
          <w:sz w:val="20"/>
          <w:szCs w:val="20"/>
        </w:rPr>
      </w:pPr>
    </w:p>
    <w:p w14:paraId="111BDF49" w14:textId="77777777" w:rsidR="00070F69" w:rsidRPr="00363BF2" w:rsidRDefault="00070F69" w:rsidP="00070F69">
      <w:pPr>
        <w:spacing w:after="0" w:line="240" w:lineRule="auto"/>
        <w:ind w:right="21" w:firstLine="360"/>
        <w:jc w:val="both"/>
        <w:rPr>
          <w:rFonts w:ascii="Georgia" w:hAnsi="Georgia"/>
          <w:sz w:val="20"/>
          <w:szCs w:val="20"/>
        </w:rPr>
      </w:pPr>
      <w:r w:rsidRPr="00363BF2">
        <w:rPr>
          <w:rFonts w:ascii="Georgia" w:hAnsi="Georgia"/>
          <w:sz w:val="20"/>
          <w:szCs w:val="20"/>
        </w:rPr>
        <w:t xml:space="preserve">Având în vedere faptul că se propune o parcare supraterană cu 10 locuri de parcare în zona de S-E a terenului, cu acces din Strada Steluței (acces existent) va fi prevăzută cu 2 locuri de parcare pentru persoanele cu dizabilități, pentru o parcare de maxim 50 de autoturisme conf. NP.051-2012 Normativ privind adaptarea clădirilor civile și spațiul urban la nevoile individuale ale persoanelor cu handicap. </w:t>
      </w:r>
    </w:p>
    <w:p w14:paraId="7551AE2F" w14:textId="77777777" w:rsidR="00070F69" w:rsidRDefault="00070F69" w:rsidP="00070F69">
      <w:pPr>
        <w:spacing w:after="0" w:line="240" w:lineRule="auto"/>
        <w:ind w:right="21" w:firstLine="360"/>
        <w:jc w:val="both"/>
        <w:rPr>
          <w:rFonts w:ascii="Georgia" w:hAnsi="Georgia"/>
          <w:sz w:val="20"/>
          <w:szCs w:val="20"/>
        </w:rPr>
      </w:pPr>
      <w:r w:rsidRPr="00363BF2">
        <w:rPr>
          <w:rFonts w:ascii="Georgia" w:hAnsi="Georgia"/>
          <w:sz w:val="20"/>
          <w:szCs w:val="20"/>
        </w:rPr>
        <w:t>Se propune plantarea a câte un arbore la 2 locuri de parcare, rezultând 5 arbori.</w:t>
      </w:r>
    </w:p>
    <w:p w14:paraId="0D5557DF" w14:textId="18982473" w:rsidR="00877560" w:rsidRDefault="00877560" w:rsidP="00070F69">
      <w:pPr>
        <w:spacing w:after="0" w:line="240" w:lineRule="auto"/>
        <w:ind w:right="21" w:firstLine="360"/>
        <w:jc w:val="both"/>
        <w:rPr>
          <w:rFonts w:ascii="Georgia" w:hAnsi="Georgia"/>
          <w:sz w:val="20"/>
          <w:szCs w:val="20"/>
        </w:rPr>
      </w:pPr>
      <w:r>
        <w:rPr>
          <w:rFonts w:ascii="Georgia" w:hAnsi="Georgia"/>
          <w:sz w:val="20"/>
          <w:szCs w:val="20"/>
        </w:rPr>
        <w:t xml:space="preserve">Aditional la suprateran sunt parcate autovehicule speciale necesare functionarii Colegiului: </w:t>
      </w:r>
    </w:p>
    <w:p w14:paraId="58F89070" w14:textId="368DF342" w:rsidR="00877560" w:rsidRPr="00877560" w:rsidRDefault="00877560" w:rsidP="00877560">
      <w:pPr>
        <w:autoSpaceDE w:val="0"/>
        <w:autoSpaceDN w:val="0"/>
        <w:adjustRightInd w:val="0"/>
        <w:spacing w:after="0" w:line="240" w:lineRule="auto"/>
        <w:rPr>
          <w:rFonts w:ascii="Georgia" w:hAnsi="Georgia" w:cs="Arial Narrow"/>
          <w:color w:val="000000"/>
          <w:sz w:val="20"/>
          <w:szCs w:val="20"/>
          <w:lang w:val="en-GB"/>
        </w:rPr>
      </w:pPr>
      <w:r w:rsidRPr="00877560">
        <w:rPr>
          <w:rFonts w:ascii="Georgia" w:hAnsi="Georgia" w:cs="Arial Narrow"/>
          <w:color w:val="000000"/>
          <w:sz w:val="20"/>
          <w:szCs w:val="20"/>
          <w:lang w:val="en-GB"/>
        </w:rPr>
        <w:t xml:space="preserve">     - 2 locuri parcare bus sau minicamion   - 3 locuri parcare bus in proximitatea Corpului C5 Pavilion Cazare; </w:t>
      </w:r>
    </w:p>
    <w:p w14:paraId="0E8061AE" w14:textId="42B610B3" w:rsidR="00877560" w:rsidRPr="00877560" w:rsidRDefault="00877560" w:rsidP="00877560">
      <w:pPr>
        <w:autoSpaceDE w:val="0"/>
        <w:autoSpaceDN w:val="0"/>
        <w:adjustRightInd w:val="0"/>
        <w:spacing w:after="0" w:line="240" w:lineRule="auto"/>
        <w:jc w:val="both"/>
        <w:rPr>
          <w:rFonts w:ascii="Georgia" w:hAnsi="Georgia" w:cs="Arial Narrow"/>
          <w:color w:val="000000"/>
          <w:sz w:val="20"/>
          <w:szCs w:val="20"/>
          <w:lang w:val="en-GB"/>
        </w:rPr>
      </w:pPr>
      <w:r w:rsidRPr="00877560">
        <w:rPr>
          <w:rFonts w:ascii="Georgia" w:hAnsi="Georgia" w:cs="Arial Narrow"/>
          <w:color w:val="000000"/>
          <w:sz w:val="20"/>
          <w:szCs w:val="20"/>
          <w:lang w:val="en-GB"/>
        </w:rPr>
        <w:t xml:space="preserve">      Si langa Corp C3 Pavilion Sala Sport:    1 loc parcare autocamion capacitate mare;  1 loc parcare autocisternă apă potabilă; 1 loc parcare autocisternă carburanți; 1 loc parcare autodubă capacitate mica.</w:t>
      </w:r>
    </w:p>
    <w:p w14:paraId="157AD27D" w14:textId="3D84C514" w:rsidR="00877560" w:rsidRDefault="00877560" w:rsidP="00877560">
      <w:pPr>
        <w:autoSpaceDE w:val="0"/>
        <w:autoSpaceDN w:val="0"/>
        <w:adjustRightInd w:val="0"/>
        <w:spacing w:after="0" w:line="240" w:lineRule="auto"/>
        <w:jc w:val="both"/>
        <w:rPr>
          <w:rFonts w:ascii="Georgia" w:hAnsi="Georgia" w:cs="Arial Narrow"/>
          <w:color w:val="000000"/>
          <w:sz w:val="20"/>
          <w:szCs w:val="20"/>
          <w:lang w:val="en-GB"/>
        </w:rPr>
      </w:pPr>
      <w:r w:rsidRPr="00877560">
        <w:rPr>
          <w:rFonts w:ascii="Georgia" w:hAnsi="Georgia" w:cs="Arial Narrow"/>
          <w:color w:val="000000"/>
          <w:sz w:val="20"/>
          <w:szCs w:val="20"/>
          <w:lang w:val="en-GB"/>
        </w:rPr>
        <w:t xml:space="preserve">Total 9 autovehicule, </w:t>
      </w:r>
      <w:r w:rsidR="00C113FD">
        <w:rPr>
          <w:rFonts w:ascii="Georgia" w:hAnsi="Georgia" w:cs="Arial Narrow"/>
          <w:color w:val="000000"/>
          <w:sz w:val="20"/>
          <w:szCs w:val="20"/>
          <w:lang w:val="en-GB"/>
        </w:rPr>
        <w:t xml:space="preserve">si se propune plantarea la 2 autovehicule 1 arbore; </w:t>
      </w:r>
      <w:r w:rsidRPr="00877560">
        <w:rPr>
          <w:rFonts w:ascii="Georgia" w:hAnsi="Georgia" w:cs="Arial Narrow"/>
          <w:color w:val="000000"/>
          <w:sz w:val="20"/>
          <w:szCs w:val="20"/>
          <w:lang w:val="en-GB"/>
        </w:rPr>
        <w:t xml:space="preserve">prin urmare sunt propusi </w:t>
      </w:r>
      <w:r w:rsidR="00C113FD">
        <w:rPr>
          <w:rFonts w:ascii="Georgia" w:hAnsi="Georgia" w:cs="Arial Narrow"/>
          <w:color w:val="000000"/>
          <w:sz w:val="20"/>
          <w:szCs w:val="20"/>
          <w:lang w:val="en-GB"/>
        </w:rPr>
        <w:t xml:space="preserve">5 arbori plantati in proximitatea locurilor de parcare. </w:t>
      </w:r>
    </w:p>
    <w:p w14:paraId="4BE9345F" w14:textId="77777777" w:rsidR="00B35C8D" w:rsidRPr="00877560" w:rsidRDefault="00B35C8D" w:rsidP="00877560">
      <w:pPr>
        <w:autoSpaceDE w:val="0"/>
        <w:autoSpaceDN w:val="0"/>
        <w:adjustRightInd w:val="0"/>
        <w:spacing w:after="0" w:line="240" w:lineRule="auto"/>
        <w:jc w:val="both"/>
        <w:rPr>
          <w:rFonts w:ascii="Georgia" w:hAnsi="Georgia" w:cs="Arial Narrow"/>
          <w:color w:val="000000"/>
          <w:sz w:val="20"/>
          <w:szCs w:val="20"/>
          <w:lang w:val="en-GB"/>
        </w:rPr>
      </w:pPr>
    </w:p>
    <w:p w14:paraId="599449E4" w14:textId="77777777" w:rsidR="00070F69" w:rsidRPr="00363BF2" w:rsidRDefault="00070F69" w:rsidP="00B35C8D">
      <w:pPr>
        <w:spacing w:after="0" w:line="240" w:lineRule="auto"/>
        <w:ind w:right="21" w:firstLine="360"/>
        <w:jc w:val="both"/>
        <w:rPr>
          <w:rFonts w:ascii="Georgia" w:hAnsi="Georgia"/>
          <w:sz w:val="20"/>
          <w:szCs w:val="20"/>
        </w:rPr>
      </w:pPr>
      <w:r w:rsidRPr="00363BF2">
        <w:rPr>
          <w:rFonts w:ascii="Georgia" w:hAnsi="Georgia"/>
          <w:sz w:val="20"/>
          <w:szCs w:val="20"/>
        </w:rPr>
        <w:t>Pentru nivelul cu vegetație joasă se propune însămânțarea cu gazon și plantarea de arbuști de talie mică (Cotoneaster dammeri).</w:t>
      </w:r>
    </w:p>
    <w:p w14:paraId="28E3A3BE" w14:textId="77777777" w:rsidR="00070F69" w:rsidRPr="00363BF2" w:rsidRDefault="00070F69" w:rsidP="00070F69">
      <w:pPr>
        <w:spacing w:after="0" w:line="240" w:lineRule="auto"/>
        <w:ind w:right="21" w:firstLine="360"/>
        <w:jc w:val="both"/>
        <w:rPr>
          <w:rFonts w:ascii="Georgia" w:hAnsi="Georgia"/>
          <w:sz w:val="20"/>
          <w:szCs w:val="20"/>
        </w:rPr>
      </w:pPr>
      <w:r w:rsidRPr="00363BF2">
        <w:rPr>
          <w:rFonts w:ascii="Georgia" w:hAnsi="Georgia"/>
          <w:sz w:val="20"/>
          <w:szCs w:val="20"/>
        </w:rPr>
        <w:t>Pentru nivelul de vegetație înaltă se propun arbori foioși din specia Acer campestre (arțar - jugastru) si Betula pendula (mesteacăn).</w:t>
      </w:r>
    </w:p>
    <w:p w14:paraId="400D89CA" w14:textId="77777777" w:rsidR="00070F69" w:rsidRPr="00363BF2" w:rsidRDefault="00070F69" w:rsidP="00070F69">
      <w:pPr>
        <w:spacing w:after="0" w:line="240" w:lineRule="auto"/>
        <w:ind w:right="21" w:firstLine="360"/>
        <w:jc w:val="both"/>
        <w:rPr>
          <w:rFonts w:ascii="Georgia" w:hAnsi="Georgia"/>
          <w:sz w:val="20"/>
          <w:szCs w:val="20"/>
        </w:rPr>
      </w:pPr>
      <w:r w:rsidRPr="00363BF2">
        <w:rPr>
          <w:rFonts w:ascii="Georgia" w:hAnsi="Georgia"/>
          <w:sz w:val="20"/>
          <w:szCs w:val="20"/>
        </w:rPr>
        <w:t xml:space="preserve">În prezent, zona studiată se prezintă ca avand un caracter sălbatic, neîngrijit, cu vegetație dezvoltată fără control și lipsit de caracter estetic. </w:t>
      </w:r>
    </w:p>
    <w:p w14:paraId="626BD516" w14:textId="77777777" w:rsidR="00070F69" w:rsidRPr="00363BF2" w:rsidRDefault="00070F69" w:rsidP="00070F69">
      <w:pPr>
        <w:spacing w:after="0" w:line="240" w:lineRule="auto"/>
        <w:ind w:right="21" w:firstLine="360"/>
        <w:jc w:val="both"/>
        <w:rPr>
          <w:rFonts w:ascii="Georgia" w:hAnsi="Georgia"/>
          <w:sz w:val="20"/>
          <w:szCs w:val="20"/>
        </w:rPr>
      </w:pPr>
      <w:r w:rsidRPr="00363BF2">
        <w:rPr>
          <w:rFonts w:ascii="Georgia" w:hAnsi="Georgia"/>
          <w:sz w:val="20"/>
          <w:szCs w:val="20"/>
        </w:rPr>
        <w:t xml:space="preserve">A fost identificat un număr de 311 arbori, dintre care predominană pomii fructiferi, din specia Prunus spp și Malus spp, alături de alte specii precum Robinia pseudoacacia (salcâm) - specie cu caracter invaziv, Tilia spp (tei), Celtis spp. (sâmbovină), Populus spp (plop) și Thuja spp (tuie). </w:t>
      </w:r>
    </w:p>
    <w:p w14:paraId="5DDA8A80" w14:textId="77777777" w:rsidR="00070F69" w:rsidRPr="00363BF2" w:rsidRDefault="00070F69" w:rsidP="00070F69">
      <w:pPr>
        <w:spacing w:after="0" w:line="240" w:lineRule="auto"/>
        <w:ind w:right="21" w:firstLine="360"/>
        <w:jc w:val="both"/>
        <w:rPr>
          <w:rFonts w:ascii="Georgia" w:hAnsi="Georgia"/>
          <w:sz w:val="20"/>
          <w:szCs w:val="20"/>
        </w:rPr>
      </w:pPr>
      <w:r w:rsidRPr="00363BF2">
        <w:rPr>
          <w:rFonts w:ascii="Georgia" w:hAnsi="Georgia"/>
          <w:sz w:val="20"/>
          <w:szCs w:val="20"/>
        </w:rPr>
        <w:lastRenderedPageBreak/>
        <w:t xml:space="preserve">Mulți dintre pomii fructiferi par să fi apărut în mod spontan, având un aspect sălbatic și o răspândire neorganizată în teren. </w:t>
      </w:r>
    </w:p>
    <w:p w14:paraId="240044B7" w14:textId="77777777" w:rsidR="00070F69" w:rsidRPr="00363BF2" w:rsidRDefault="00070F69" w:rsidP="00070F69">
      <w:pPr>
        <w:spacing w:after="0" w:line="240" w:lineRule="auto"/>
        <w:ind w:right="21" w:firstLine="360"/>
        <w:jc w:val="both"/>
        <w:rPr>
          <w:rFonts w:ascii="Georgia" w:hAnsi="Georgia"/>
          <w:sz w:val="20"/>
          <w:szCs w:val="20"/>
        </w:rPr>
      </w:pPr>
      <w:r w:rsidRPr="00363BF2">
        <w:rPr>
          <w:rFonts w:ascii="Georgia" w:hAnsi="Georgia"/>
          <w:sz w:val="20"/>
          <w:szCs w:val="20"/>
        </w:rPr>
        <w:t>În afară de speciile de abori decorativi și pomi fructiferi, au mai fost identificați diverși arbuști, garduri vii si vegetatie erbacee sălbatică.</w:t>
      </w:r>
    </w:p>
    <w:p w14:paraId="3958EFC1" w14:textId="77777777" w:rsidR="00070F69" w:rsidRPr="00363BF2" w:rsidRDefault="00070F69" w:rsidP="00070F69">
      <w:pPr>
        <w:spacing w:after="0" w:line="240" w:lineRule="auto"/>
        <w:ind w:right="21" w:firstLine="360"/>
        <w:jc w:val="both"/>
        <w:rPr>
          <w:rFonts w:ascii="Georgia" w:hAnsi="Georgia"/>
          <w:sz w:val="20"/>
          <w:szCs w:val="20"/>
        </w:rPr>
      </w:pPr>
      <w:r w:rsidRPr="00363BF2">
        <w:rPr>
          <w:rFonts w:ascii="Georgia" w:hAnsi="Georgia"/>
          <w:sz w:val="20"/>
          <w:szCs w:val="20"/>
        </w:rPr>
        <w:t xml:space="preserve">A fost analizat in detaliu impactul propunerii asupra situatiei existente si a rezultat defrisarea unui numar de 187 arbori aflati in zona de interventie. </w:t>
      </w:r>
    </w:p>
    <w:p w14:paraId="23F29FB3" w14:textId="77777777" w:rsidR="00070F69" w:rsidRPr="00363BF2" w:rsidRDefault="00070F69" w:rsidP="00070F69">
      <w:pPr>
        <w:spacing w:after="0" w:line="240" w:lineRule="auto"/>
        <w:ind w:right="21" w:firstLine="360"/>
        <w:jc w:val="both"/>
        <w:rPr>
          <w:rFonts w:ascii="Georgia" w:hAnsi="Georgia"/>
          <w:sz w:val="20"/>
          <w:szCs w:val="20"/>
        </w:rPr>
      </w:pPr>
      <w:r w:rsidRPr="00363BF2">
        <w:rPr>
          <w:rFonts w:ascii="Georgia" w:hAnsi="Georgia"/>
          <w:sz w:val="20"/>
          <w:szCs w:val="20"/>
        </w:rPr>
        <w:t xml:space="preserve">Se pastreaza restul de arbori existenti in amplasament. </w:t>
      </w:r>
    </w:p>
    <w:p w14:paraId="2DE54EAD" w14:textId="0E704080" w:rsidR="00070F69" w:rsidRDefault="00070F69" w:rsidP="00070F69">
      <w:pPr>
        <w:spacing w:after="0" w:line="240" w:lineRule="auto"/>
        <w:ind w:right="21" w:firstLine="360"/>
        <w:jc w:val="both"/>
        <w:rPr>
          <w:rFonts w:ascii="Georgia" w:hAnsi="Georgia"/>
          <w:sz w:val="20"/>
          <w:szCs w:val="20"/>
        </w:rPr>
      </w:pPr>
      <w:r w:rsidRPr="00363BF2">
        <w:rPr>
          <w:rFonts w:ascii="Georgia" w:hAnsi="Georgia"/>
          <w:sz w:val="20"/>
          <w:szCs w:val="20"/>
        </w:rPr>
        <w:t>Se propune plantarea unui numar de 4</w:t>
      </w:r>
      <w:r w:rsidR="00445A68">
        <w:rPr>
          <w:rFonts w:ascii="Georgia" w:hAnsi="Georgia"/>
          <w:sz w:val="20"/>
          <w:szCs w:val="20"/>
        </w:rPr>
        <w:t>5</w:t>
      </w:r>
      <w:r w:rsidRPr="00363BF2">
        <w:rPr>
          <w:rFonts w:ascii="Georgia" w:hAnsi="Georgia"/>
          <w:sz w:val="20"/>
          <w:szCs w:val="20"/>
        </w:rPr>
        <w:t xml:space="preserve"> arbori, 119 arbusti, 655 m liniari gard viu din arbusti si insamantare gazon 5545 mp.</w:t>
      </w:r>
    </w:p>
    <w:p w14:paraId="4D8C9319" w14:textId="77777777" w:rsidR="00B35C8D" w:rsidRPr="00363BF2" w:rsidRDefault="00B35C8D" w:rsidP="00977539">
      <w:pPr>
        <w:spacing w:after="0" w:line="240" w:lineRule="auto"/>
        <w:ind w:right="21"/>
        <w:jc w:val="both"/>
        <w:rPr>
          <w:rFonts w:ascii="Georgia" w:hAnsi="Georgia"/>
          <w:sz w:val="20"/>
          <w:szCs w:val="20"/>
        </w:rPr>
      </w:pPr>
    </w:p>
    <w:p w14:paraId="5108029C" w14:textId="77777777" w:rsidR="00070F69" w:rsidRPr="00363BF2" w:rsidRDefault="00070F69" w:rsidP="00070F69">
      <w:pPr>
        <w:spacing w:after="0" w:line="240" w:lineRule="auto"/>
        <w:ind w:right="21" w:firstLine="360"/>
        <w:jc w:val="both"/>
        <w:rPr>
          <w:rFonts w:ascii="Georgia" w:hAnsi="Georgia"/>
          <w:sz w:val="20"/>
          <w:szCs w:val="20"/>
        </w:rPr>
      </w:pPr>
    </w:p>
    <w:tbl>
      <w:tblPr>
        <w:tblW w:w="6092" w:type="dxa"/>
        <w:tblLook w:val="04A0" w:firstRow="1" w:lastRow="0" w:firstColumn="1" w:lastColumn="0" w:noHBand="0" w:noVBand="1"/>
      </w:tblPr>
      <w:tblGrid>
        <w:gridCol w:w="782"/>
        <w:gridCol w:w="828"/>
        <w:gridCol w:w="2860"/>
        <w:gridCol w:w="1400"/>
        <w:gridCol w:w="222"/>
      </w:tblGrid>
      <w:tr w:rsidR="00DA3A94" w:rsidRPr="00363BF2" w14:paraId="61F9111C" w14:textId="77777777" w:rsidTr="00360172">
        <w:trPr>
          <w:gridAfter w:val="1"/>
          <w:wAfter w:w="222" w:type="dxa"/>
          <w:trHeight w:val="315"/>
        </w:trPr>
        <w:tc>
          <w:tcPr>
            <w:tcW w:w="5870" w:type="dxa"/>
            <w:gridSpan w:val="4"/>
            <w:tcBorders>
              <w:top w:val="single" w:sz="4" w:space="0" w:color="000000"/>
              <w:left w:val="nil"/>
              <w:bottom w:val="single" w:sz="4" w:space="0" w:color="000000"/>
              <w:right w:val="nil"/>
            </w:tcBorders>
            <w:shd w:val="clear" w:color="auto" w:fill="auto"/>
            <w:noWrap/>
            <w:vAlign w:val="bottom"/>
            <w:hideMark/>
          </w:tcPr>
          <w:p w14:paraId="3B590A9E" w14:textId="77777777" w:rsidR="00070F69" w:rsidRPr="00363BF2" w:rsidRDefault="00070F69" w:rsidP="00360172">
            <w:pPr>
              <w:spacing w:after="0"/>
              <w:jc w:val="center"/>
              <w:rPr>
                <w:rFonts w:ascii="Georgia" w:eastAsia="Times New Roman" w:hAnsi="Georgia"/>
                <w:iCs/>
                <w:sz w:val="20"/>
                <w:szCs w:val="20"/>
              </w:rPr>
            </w:pPr>
            <w:r w:rsidRPr="00363BF2">
              <w:rPr>
                <w:rFonts w:ascii="Georgia" w:eastAsia="Times New Roman" w:hAnsi="Georgia"/>
                <w:iCs/>
                <w:sz w:val="20"/>
                <w:szCs w:val="20"/>
              </w:rPr>
              <w:t>LISTA MATERIALULUI DENDROLOGIC PROPUS</w:t>
            </w:r>
          </w:p>
        </w:tc>
      </w:tr>
      <w:tr w:rsidR="00DA3A94" w:rsidRPr="00363BF2" w14:paraId="76D9C5F9" w14:textId="77777777" w:rsidTr="00DA3A94">
        <w:trPr>
          <w:gridAfter w:val="1"/>
          <w:wAfter w:w="222" w:type="dxa"/>
          <w:trHeight w:val="208"/>
        </w:trPr>
        <w:tc>
          <w:tcPr>
            <w:tcW w:w="5870" w:type="dxa"/>
            <w:gridSpan w:val="4"/>
            <w:tcBorders>
              <w:top w:val="single" w:sz="4" w:space="0" w:color="000000"/>
              <w:left w:val="nil"/>
              <w:bottom w:val="single" w:sz="4" w:space="0" w:color="000000"/>
              <w:right w:val="nil"/>
            </w:tcBorders>
            <w:shd w:val="clear" w:color="auto" w:fill="auto"/>
            <w:noWrap/>
            <w:vAlign w:val="bottom"/>
            <w:hideMark/>
          </w:tcPr>
          <w:p w14:paraId="2B12447A" w14:textId="77777777" w:rsidR="00070F69" w:rsidRPr="00363BF2" w:rsidRDefault="00070F69" w:rsidP="00360172">
            <w:pPr>
              <w:spacing w:after="0"/>
              <w:rPr>
                <w:rFonts w:ascii="Georgia" w:eastAsia="Times New Roman" w:hAnsi="Georgia"/>
                <w:iCs/>
                <w:sz w:val="20"/>
                <w:szCs w:val="20"/>
              </w:rPr>
            </w:pPr>
            <w:r w:rsidRPr="00363BF2">
              <w:rPr>
                <w:rFonts w:ascii="Georgia" w:eastAsia="Times New Roman" w:hAnsi="Georgia"/>
                <w:iCs/>
                <w:sz w:val="20"/>
                <w:szCs w:val="20"/>
              </w:rPr>
              <w:t>ARBORI</w:t>
            </w:r>
          </w:p>
        </w:tc>
      </w:tr>
      <w:tr w:rsidR="00DA3A94" w:rsidRPr="00363BF2" w14:paraId="477B81A7" w14:textId="77777777" w:rsidTr="00360172">
        <w:trPr>
          <w:gridAfter w:val="1"/>
          <w:wAfter w:w="222" w:type="dxa"/>
          <w:trHeight w:val="458"/>
        </w:trPr>
        <w:tc>
          <w:tcPr>
            <w:tcW w:w="782" w:type="dxa"/>
            <w:vMerge w:val="restart"/>
            <w:tcBorders>
              <w:top w:val="nil"/>
              <w:left w:val="nil"/>
              <w:bottom w:val="single" w:sz="4" w:space="0" w:color="000000"/>
              <w:right w:val="nil"/>
            </w:tcBorders>
            <w:shd w:val="clear" w:color="auto" w:fill="auto"/>
            <w:noWrap/>
            <w:vAlign w:val="bottom"/>
            <w:hideMark/>
          </w:tcPr>
          <w:p w14:paraId="1B8CD081" w14:textId="77777777" w:rsidR="00070F69" w:rsidRPr="00363BF2" w:rsidRDefault="00070F69" w:rsidP="00360172">
            <w:pPr>
              <w:spacing w:after="0"/>
              <w:jc w:val="center"/>
              <w:rPr>
                <w:rFonts w:ascii="Georgia" w:eastAsia="Times New Roman" w:hAnsi="Georgia"/>
                <w:iCs/>
                <w:sz w:val="20"/>
                <w:szCs w:val="20"/>
              </w:rPr>
            </w:pPr>
            <w:r w:rsidRPr="00363BF2">
              <w:rPr>
                <w:rFonts w:ascii="Georgia" w:eastAsia="Times New Roman" w:hAnsi="Georgia"/>
                <w:iCs/>
                <w:sz w:val="20"/>
                <w:szCs w:val="20"/>
              </w:rPr>
              <w:t>Nr. Crt.</w:t>
            </w:r>
          </w:p>
        </w:tc>
        <w:tc>
          <w:tcPr>
            <w:tcW w:w="828" w:type="dxa"/>
            <w:vMerge w:val="restart"/>
            <w:tcBorders>
              <w:top w:val="nil"/>
              <w:left w:val="nil"/>
              <w:bottom w:val="single" w:sz="4" w:space="0" w:color="000000"/>
              <w:right w:val="nil"/>
            </w:tcBorders>
            <w:shd w:val="clear" w:color="auto" w:fill="auto"/>
            <w:noWrap/>
            <w:vAlign w:val="bottom"/>
            <w:hideMark/>
          </w:tcPr>
          <w:p w14:paraId="04279FD6" w14:textId="77777777" w:rsidR="00070F69" w:rsidRPr="00363BF2" w:rsidRDefault="00070F69" w:rsidP="00360172">
            <w:pPr>
              <w:spacing w:after="0"/>
              <w:jc w:val="center"/>
              <w:rPr>
                <w:rFonts w:ascii="Georgia" w:eastAsia="Times New Roman" w:hAnsi="Georgia"/>
                <w:iCs/>
                <w:sz w:val="20"/>
                <w:szCs w:val="20"/>
              </w:rPr>
            </w:pPr>
            <w:r w:rsidRPr="00363BF2">
              <w:rPr>
                <w:rFonts w:ascii="Georgia" w:eastAsia="Times New Roman" w:hAnsi="Georgia"/>
                <w:iCs/>
                <w:sz w:val="20"/>
                <w:szCs w:val="20"/>
              </w:rPr>
              <w:t>COD</w:t>
            </w:r>
          </w:p>
        </w:tc>
        <w:tc>
          <w:tcPr>
            <w:tcW w:w="2860" w:type="dxa"/>
            <w:vMerge w:val="restart"/>
            <w:tcBorders>
              <w:top w:val="nil"/>
              <w:left w:val="nil"/>
              <w:bottom w:val="single" w:sz="4" w:space="0" w:color="000000"/>
              <w:right w:val="nil"/>
            </w:tcBorders>
            <w:shd w:val="clear" w:color="auto" w:fill="auto"/>
            <w:vAlign w:val="bottom"/>
            <w:hideMark/>
          </w:tcPr>
          <w:p w14:paraId="7F2B8657" w14:textId="77777777" w:rsidR="00070F69" w:rsidRPr="00363BF2" w:rsidRDefault="00070F69" w:rsidP="00360172">
            <w:pPr>
              <w:spacing w:after="0"/>
              <w:jc w:val="center"/>
              <w:rPr>
                <w:rFonts w:ascii="Georgia" w:eastAsia="Times New Roman" w:hAnsi="Georgia"/>
                <w:iCs/>
                <w:sz w:val="20"/>
                <w:szCs w:val="20"/>
              </w:rPr>
            </w:pPr>
            <w:r w:rsidRPr="00363BF2">
              <w:rPr>
                <w:rFonts w:ascii="Georgia" w:eastAsia="Times New Roman" w:hAnsi="Georgia"/>
                <w:iCs/>
                <w:sz w:val="20"/>
                <w:szCs w:val="20"/>
              </w:rPr>
              <w:t>DENUMIRE STIINTIFICA</w:t>
            </w:r>
            <w:r w:rsidRPr="00363BF2">
              <w:rPr>
                <w:rFonts w:ascii="Georgia" w:eastAsia="Times New Roman" w:hAnsi="Georgia"/>
                <w:iCs/>
                <w:sz w:val="20"/>
                <w:szCs w:val="20"/>
              </w:rPr>
              <w:br/>
              <w:t>(DENUMIRE POPULARA)</w:t>
            </w:r>
          </w:p>
        </w:tc>
        <w:tc>
          <w:tcPr>
            <w:tcW w:w="1400" w:type="dxa"/>
            <w:vMerge w:val="restart"/>
            <w:tcBorders>
              <w:top w:val="nil"/>
              <w:left w:val="nil"/>
              <w:bottom w:val="single" w:sz="4" w:space="0" w:color="000000"/>
              <w:right w:val="nil"/>
            </w:tcBorders>
            <w:shd w:val="clear" w:color="auto" w:fill="auto"/>
            <w:vAlign w:val="bottom"/>
            <w:hideMark/>
          </w:tcPr>
          <w:p w14:paraId="43CDC140" w14:textId="77777777" w:rsidR="00070F69" w:rsidRPr="00363BF2" w:rsidRDefault="00070F69" w:rsidP="00360172">
            <w:pPr>
              <w:spacing w:after="0"/>
              <w:jc w:val="center"/>
              <w:rPr>
                <w:rFonts w:ascii="Georgia" w:eastAsia="Times New Roman" w:hAnsi="Georgia"/>
                <w:iCs/>
                <w:sz w:val="20"/>
                <w:szCs w:val="20"/>
              </w:rPr>
            </w:pPr>
            <w:r w:rsidRPr="00363BF2">
              <w:rPr>
                <w:rFonts w:ascii="Georgia" w:eastAsia="Times New Roman" w:hAnsi="Georgia"/>
                <w:iCs/>
                <w:sz w:val="20"/>
                <w:szCs w:val="20"/>
              </w:rPr>
              <w:t>Cantitate</w:t>
            </w:r>
          </w:p>
        </w:tc>
      </w:tr>
      <w:tr w:rsidR="00DA3A94" w:rsidRPr="00363BF2" w14:paraId="60D4FEDA" w14:textId="77777777" w:rsidTr="00B67D1B">
        <w:trPr>
          <w:trHeight w:val="110"/>
        </w:trPr>
        <w:tc>
          <w:tcPr>
            <w:tcW w:w="782" w:type="dxa"/>
            <w:vMerge/>
            <w:tcBorders>
              <w:top w:val="nil"/>
              <w:left w:val="nil"/>
              <w:bottom w:val="single" w:sz="4" w:space="0" w:color="000000"/>
              <w:right w:val="nil"/>
            </w:tcBorders>
            <w:vAlign w:val="center"/>
            <w:hideMark/>
          </w:tcPr>
          <w:p w14:paraId="6829AF7E" w14:textId="77777777" w:rsidR="00070F69" w:rsidRPr="00363BF2" w:rsidRDefault="00070F69" w:rsidP="00360172">
            <w:pPr>
              <w:spacing w:after="0"/>
              <w:rPr>
                <w:rFonts w:ascii="Georgia" w:eastAsia="Times New Roman" w:hAnsi="Georgia"/>
                <w:iCs/>
                <w:sz w:val="20"/>
                <w:szCs w:val="20"/>
              </w:rPr>
            </w:pPr>
          </w:p>
        </w:tc>
        <w:tc>
          <w:tcPr>
            <w:tcW w:w="828" w:type="dxa"/>
            <w:vMerge/>
            <w:tcBorders>
              <w:top w:val="nil"/>
              <w:left w:val="nil"/>
              <w:bottom w:val="single" w:sz="4" w:space="0" w:color="000000"/>
              <w:right w:val="nil"/>
            </w:tcBorders>
            <w:vAlign w:val="center"/>
            <w:hideMark/>
          </w:tcPr>
          <w:p w14:paraId="223E6E16" w14:textId="77777777" w:rsidR="00070F69" w:rsidRPr="00363BF2" w:rsidRDefault="00070F69" w:rsidP="00360172">
            <w:pPr>
              <w:spacing w:after="0"/>
              <w:rPr>
                <w:rFonts w:ascii="Georgia" w:eastAsia="Times New Roman" w:hAnsi="Georgia"/>
                <w:iCs/>
                <w:sz w:val="20"/>
                <w:szCs w:val="20"/>
              </w:rPr>
            </w:pPr>
          </w:p>
        </w:tc>
        <w:tc>
          <w:tcPr>
            <w:tcW w:w="2860" w:type="dxa"/>
            <w:vMerge/>
            <w:tcBorders>
              <w:top w:val="nil"/>
              <w:left w:val="nil"/>
              <w:bottom w:val="single" w:sz="4" w:space="0" w:color="000000"/>
              <w:right w:val="nil"/>
            </w:tcBorders>
            <w:vAlign w:val="center"/>
            <w:hideMark/>
          </w:tcPr>
          <w:p w14:paraId="5011F864" w14:textId="77777777" w:rsidR="00070F69" w:rsidRPr="00363BF2" w:rsidRDefault="00070F69" w:rsidP="00360172">
            <w:pPr>
              <w:spacing w:after="0"/>
              <w:rPr>
                <w:rFonts w:ascii="Georgia" w:eastAsia="Times New Roman" w:hAnsi="Georgia"/>
                <w:iCs/>
                <w:sz w:val="20"/>
                <w:szCs w:val="20"/>
              </w:rPr>
            </w:pPr>
          </w:p>
        </w:tc>
        <w:tc>
          <w:tcPr>
            <w:tcW w:w="1400" w:type="dxa"/>
            <w:vMerge/>
            <w:tcBorders>
              <w:top w:val="nil"/>
              <w:left w:val="nil"/>
              <w:bottom w:val="single" w:sz="4" w:space="0" w:color="000000"/>
              <w:right w:val="nil"/>
            </w:tcBorders>
            <w:vAlign w:val="center"/>
            <w:hideMark/>
          </w:tcPr>
          <w:p w14:paraId="5C72E938" w14:textId="77777777" w:rsidR="00070F69" w:rsidRPr="00363BF2" w:rsidRDefault="00070F69" w:rsidP="00360172">
            <w:pPr>
              <w:spacing w:after="0"/>
              <w:rPr>
                <w:rFonts w:ascii="Georgia" w:eastAsia="Times New Roman" w:hAnsi="Georgia"/>
                <w:iCs/>
                <w:sz w:val="20"/>
                <w:szCs w:val="20"/>
              </w:rPr>
            </w:pPr>
          </w:p>
        </w:tc>
        <w:tc>
          <w:tcPr>
            <w:tcW w:w="222" w:type="dxa"/>
            <w:tcBorders>
              <w:top w:val="nil"/>
              <w:left w:val="nil"/>
              <w:bottom w:val="nil"/>
              <w:right w:val="nil"/>
            </w:tcBorders>
            <w:shd w:val="clear" w:color="auto" w:fill="auto"/>
            <w:noWrap/>
            <w:vAlign w:val="bottom"/>
            <w:hideMark/>
          </w:tcPr>
          <w:p w14:paraId="3F6A01D4" w14:textId="77777777" w:rsidR="00070F69" w:rsidRPr="00363BF2" w:rsidRDefault="00070F69" w:rsidP="00360172">
            <w:pPr>
              <w:spacing w:after="0"/>
              <w:jc w:val="center"/>
              <w:rPr>
                <w:rFonts w:ascii="Georgia" w:eastAsia="Times New Roman" w:hAnsi="Georgia"/>
                <w:iCs/>
                <w:sz w:val="20"/>
                <w:szCs w:val="20"/>
              </w:rPr>
            </w:pPr>
          </w:p>
        </w:tc>
      </w:tr>
      <w:tr w:rsidR="00DA3A94" w:rsidRPr="00363BF2" w14:paraId="454976AE" w14:textId="77777777" w:rsidTr="00360172">
        <w:trPr>
          <w:trHeight w:val="630"/>
        </w:trPr>
        <w:tc>
          <w:tcPr>
            <w:tcW w:w="782" w:type="dxa"/>
            <w:tcBorders>
              <w:top w:val="nil"/>
              <w:left w:val="nil"/>
              <w:bottom w:val="single" w:sz="4" w:space="0" w:color="000000"/>
              <w:right w:val="nil"/>
            </w:tcBorders>
            <w:shd w:val="clear" w:color="auto" w:fill="auto"/>
            <w:noWrap/>
            <w:vAlign w:val="bottom"/>
            <w:hideMark/>
          </w:tcPr>
          <w:p w14:paraId="6641CD0E" w14:textId="77777777" w:rsidR="00070F69" w:rsidRPr="00363BF2" w:rsidRDefault="00070F69" w:rsidP="00360172">
            <w:pPr>
              <w:spacing w:after="0"/>
              <w:jc w:val="center"/>
              <w:rPr>
                <w:rFonts w:ascii="Georgia" w:eastAsia="Times New Roman" w:hAnsi="Georgia"/>
                <w:iCs/>
                <w:sz w:val="20"/>
                <w:szCs w:val="20"/>
              </w:rPr>
            </w:pPr>
            <w:r w:rsidRPr="00363BF2">
              <w:rPr>
                <w:rFonts w:ascii="Georgia" w:eastAsia="Times New Roman" w:hAnsi="Georgia"/>
                <w:iCs/>
                <w:sz w:val="20"/>
                <w:szCs w:val="20"/>
              </w:rPr>
              <w:t>1</w:t>
            </w:r>
          </w:p>
        </w:tc>
        <w:tc>
          <w:tcPr>
            <w:tcW w:w="828" w:type="dxa"/>
            <w:tcBorders>
              <w:top w:val="nil"/>
              <w:left w:val="nil"/>
              <w:bottom w:val="single" w:sz="4" w:space="0" w:color="000000"/>
              <w:right w:val="nil"/>
            </w:tcBorders>
            <w:shd w:val="clear" w:color="auto" w:fill="auto"/>
            <w:noWrap/>
            <w:vAlign w:val="bottom"/>
            <w:hideMark/>
          </w:tcPr>
          <w:p w14:paraId="05648674" w14:textId="77777777" w:rsidR="00070F69" w:rsidRPr="00363BF2" w:rsidRDefault="00070F69" w:rsidP="00360172">
            <w:pPr>
              <w:spacing w:after="0"/>
              <w:jc w:val="center"/>
              <w:rPr>
                <w:rFonts w:ascii="Georgia" w:eastAsia="Times New Roman" w:hAnsi="Georgia"/>
                <w:iCs/>
                <w:sz w:val="20"/>
                <w:szCs w:val="20"/>
              </w:rPr>
            </w:pPr>
            <w:r w:rsidRPr="00363BF2">
              <w:rPr>
                <w:rFonts w:ascii="Georgia" w:eastAsia="Times New Roman" w:hAnsi="Georgia"/>
                <w:iCs/>
                <w:sz w:val="20"/>
                <w:szCs w:val="20"/>
              </w:rPr>
              <w:t>A.c.</w:t>
            </w:r>
          </w:p>
        </w:tc>
        <w:tc>
          <w:tcPr>
            <w:tcW w:w="2860" w:type="dxa"/>
            <w:tcBorders>
              <w:top w:val="nil"/>
              <w:left w:val="nil"/>
              <w:bottom w:val="single" w:sz="4" w:space="0" w:color="000000"/>
              <w:right w:val="nil"/>
            </w:tcBorders>
            <w:shd w:val="clear" w:color="auto" w:fill="auto"/>
            <w:vAlign w:val="bottom"/>
            <w:hideMark/>
          </w:tcPr>
          <w:p w14:paraId="7C86C6FC" w14:textId="77777777" w:rsidR="00070F69" w:rsidRPr="00363BF2" w:rsidRDefault="00070F69" w:rsidP="00360172">
            <w:pPr>
              <w:spacing w:after="0"/>
              <w:rPr>
                <w:rFonts w:ascii="Georgia" w:eastAsia="Times New Roman" w:hAnsi="Georgia"/>
                <w:iCs/>
                <w:sz w:val="20"/>
                <w:szCs w:val="20"/>
              </w:rPr>
            </w:pPr>
            <w:r w:rsidRPr="00363BF2">
              <w:rPr>
                <w:rFonts w:ascii="Georgia" w:eastAsia="Times New Roman" w:hAnsi="Georgia"/>
                <w:iCs/>
                <w:sz w:val="20"/>
                <w:szCs w:val="20"/>
              </w:rPr>
              <w:t>Acer campestre</w:t>
            </w:r>
            <w:r w:rsidRPr="00363BF2">
              <w:rPr>
                <w:rFonts w:ascii="Georgia" w:eastAsia="Times New Roman" w:hAnsi="Georgia"/>
                <w:iCs/>
                <w:sz w:val="20"/>
                <w:szCs w:val="20"/>
              </w:rPr>
              <w:br/>
              <w:t>(jugastru)</w:t>
            </w:r>
          </w:p>
        </w:tc>
        <w:tc>
          <w:tcPr>
            <w:tcW w:w="1400" w:type="dxa"/>
            <w:tcBorders>
              <w:top w:val="nil"/>
              <w:left w:val="nil"/>
              <w:bottom w:val="single" w:sz="4" w:space="0" w:color="000000"/>
              <w:right w:val="nil"/>
            </w:tcBorders>
            <w:shd w:val="clear" w:color="auto" w:fill="auto"/>
            <w:noWrap/>
            <w:vAlign w:val="bottom"/>
            <w:hideMark/>
          </w:tcPr>
          <w:p w14:paraId="598CB040" w14:textId="28F0E0A6" w:rsidR="00070F69" w:rsidRPr="00363BF2" w:rsidRDefault="00B41F35" w:rsidP="00360172">
            <w:pPr>
              <w:spacing w:after="0"/>
              <w:jc w:val="center"/>
              <w:rPr>
                <w:rFonts w:ascii="Georgia" w:eastAsia="Times New Roman" w:hAnsi="Georgia"/>
                <w:iCs/>
                <w:sz w:val="20"/>
                <w:szCs w:val="20"/>
              </w:rPr>
            </w:pPr>
            <w:r>
              <w:rPr>
                <w:rFonts w:ascii="Georgia" w:eastAsia="Times New Roman" w:hAnsi="Georgia"/>
                <w:iCs/>
                <w:sz w:val="20"/>
                <w:szCs w:val="20"/>
              </w:rPr>
              <w:t>42</w:t>
            </w:r>
            <w:r w:rsidR="00070F69" w:rsidRPr="00363BF2">
              <w:rPr>
                <w:rFonts w:ascii="Georgia" w:eastAsia="Times New Roman" w:hAnsi="Georgia"/>
                <w:iCs/>
                <w:sz w:val="20"/>
                <w:szCs w:val="20"/>
              </w:rPr>
              <w:t xml:space="preserve"> buc</w:t>
            </w:r>
          </w:p>
        </w:tc>
        <w:tc>
          <w:tcPr>
            <w:tcW w:w="222" w:type="dxa"/>
            <w:vAlign w:val="center"/>
            <w:hideMark/>
          </w:tcPr>
          <w:p w14:paraId="05526716" w14:textId="77777777" w:rsidR="00070F69" w:rsidRPr="00363BF2" w:rsidRDefault="00070F69" w:rsidP="00360172">
            <w:pPr>
              <w:spacing w:after="0"/>
              <w:rPr>
                <w:rFonts w:ascii="Georgia" w:eastAsia="Times New Roman" w:hAnsi="Georgia"/>
                <w:iCs/>
                <w:sz w:val="20"/>
                <w:szCs w:val="20"/>
              </w:rPr>
            </w:pPr>
          </w:p>
        </w:tc>
      </w:tr>
      <w:tr w:rsidR="00DA3A94" w:rsidRPr="00363BF2" w14:paraId="5354B108" w14:textId="77777777" w:rsidTr="00360172">
        <w:trPr>
          <w:trHeight w:val="630"/>
        </w:trPr>
        <w:tc>
          <w:tcPr>
            <w:tcW w:w="782" w:type="dxa"/>
            <w:tcBorders>
              <w:top w:val="nil"/>
              <w:left w:val="nil"/>
              <w:bottom w:val="single" w:sz="4" w:space="0" w:color="000000"/>
              <w:right w:val="nil"/>
            </w:tcBorders>
            <w:shd w:val="clear" w:color="auto" w:fill="auto"/>
            <w:noWrap/>
            <w:vAlign w:val="bottom"/>
            <w:hideMark/>
          </w:tcPr>
          <w:p w14:paraId="2E5ADA30" w14:textId="77777777" w:rsidR="00070F69" w:rsidRPr="00363BF2" w:rsidRDefault="00070F69" w:rsidP="00360172">
            <w:pPr>
              <w:spacing w:after="0"/>
              <w:jc w:val="center"/>
              <w:rPr>
                <w:rFonts w:ascii="Georgia" w:eastAsia="Times New Roman" w:hAnsi="Georgia"/>
                <w:iCs/>
                <w:sz w:val="20"/>
                <w:szCs w:val="20"/>
              </w:rPr>
            </w:pPr>
            <w:r w:rsidRPr="00363BF2">
              <w:rPr>
                <w:rFonts w:ascii="Georgia" w:eastAsia="Times New Roman" w:hAnsi="Georgia"/>
                <w:iCs/>
                <w:sz w:val="20"/>
                <w:szCs w:val="20"/>
              </w:rPr>
              <w:t>2</w:t>
            </w:r>
          </w:p>
        </w:tc>
        <w:tc>
          <w:tcPr>
            <w:tcW w:w="828" w:type="dxa"/>
            <w:tcBorders>
              <w:top w:val="nil"/>
              <w:left w:val="nil"/>
              <w:bottom w:val="single" w:sz="4" w:space="0" w:color="000000"/>
              <w:right w:val="nil"/>
            </w:tcBorders>
            <w:shd w:val="clear" w:color="auto" w:fill="auto"/>
            <w:noWrap/>
            <w:vAlign w:val="bottom"/>
            <w:hideMark/>
          </w:tcPr>
          <w:p w14:paraId="6E712945" w14:textId="77777777" w:rsidR="00070F69" w:rsidRPr="00363BF2" w:rsidRDefault="00070F69" w:rsidP="00360172">
            <w:pPr>
              <w:spacing w:after="0"/>
              <w:jc w:val="center"/>
              <w:rPr>
                <w:rFonts w:ascii="Georgia" w:eastAsia="Times New Roman" w:hAnsi="Georgia"/>
                <w:iCs/>
                <w:sz w:val="20"/>
                <w:szCs w:val="20"/>
              </w:rPr>
            </w:pPr>
            <w:r w:rsidRPr="00363BF2">
              <w:rPr>
                <w:rFonts w:ascii="Georgia" w:eastAsia="Times New Roman" w:hAnsi="Georgia"/>
                <w:iCs/>
                <w:sz w:val="20"/>
                <w:szCs w:val="20"/>
              </w:rPr>
              <w:t>B.p.</w:t>
            </w:r>
          </w:p>
        </w:tc>
        <w:tc>
          <w:tcPr>
            <w:tcW w:w="2860" w:type="dxa"/>
            <w:tcBorders>
              <w:top w:val="nil"/>
              <w:left w:val="nil"/>
              <w:bottom w:val="single" w:sz="4" w:space="0" w:color="000000"/>
              <w:right w:val="nil"/>
            </w:tcBorders>
            <w:shd w:val="clear" w:color="auto" w:fill="auto"/>
            <w:vAlign w:val="bottom"/>
            <w:hideMark/>
          </w:tcPr>
          <w:p w14:paraId="06492100" w14:textId="77777777" w:rsidR="00070F69" w:rsidRPr="00363BF2" w:rsidRDefault="00070F69" w:rsidP="00360172">
            <w:pPr>
              <w:spacing w:after="0"/>
              <w:rPr>
                <w:rFonts w:ascii="Georgia" w:eastAsia="Times New Roman" w:hAnsi="Georgia"/>
                <w:iCs/>
                <w:sz w:val="20"/>
                <w:szCs w:val="20"/>
              </w:rPr>
            </w:pPr>
            <w:r w:rsidRPr="00363BF2">
              <w:rPr>
                <w:rFonts w:ascii="Georgia" w:eastAsia="Times New Roman" w:hAnsi="Georgia"/>
                <w:iCs/>
                <w:sz w:val="20"/>
                <w:szCs w:val="20"/>
              </w:rPr>
              <w:t>Betula pendula</w:t>
            </w:r>
            <w:r w:rsidRPr="00363BF2">
              <w:rPr>
                <w:rFonts w:ascii="Georgia" w:eastAsia="Times New Roman" w:hAnsi="Georgia"/>
                <w:iCs/>
                <w:sz w:val="20"/>
                <w:szCs w:val="20"/>
              </w:rPr>
              <w:br/>
              <w:t>(mesteacăn)</w:t>
            </w:r>
          </w:p>
        </w:tc>
        <w:tc>
          <w:tcPr>
            <w:tcW w:w="1400" w:type="dxa"/>
            <w:tcBorders>
              <w:top w:val="nil"/>
              <w:left w:val="nil"/>
              <w:bottom w:val="single" w:sz="4" w:space="0" w:color="000000"/>
              <w:right w:val="nil"/>
            </w:tcBorders>
            <w:shd w:val="clear" w:color="auto" w:fill="auto"/>
            <w:noWrap/>
            <w:vAlign w:val="bottom"/>
            <w:hideMark/>
          </w:tcPr>
          <w:p w14:paraId="3E83A3E3" w14:textId="77777777" w:rsidR="00070F69" w:rsidRPr="00363BF2" w:rsidRDefault="00070F69" w:rsidP="00360172">
            <w:pPr>
              <w:spacing w:after="0"/>
              <w:jc w:val="center"/>
              <w:rPr>
                <w:rFonts w:ascii="Georgia" w:eastAsia="Times New Roman" w:hAnsi="Georgia"/>
                <w:iCs/>
                <w:sz w:val="20"/>
                <w:szCs w:val="20"/>
              </w:rPr>
            </w:pPr>
            <w:r w:rsidRPr="00363BF2">
              <w:rPr>
                <w:rFonts w:ascii="Georgia" w:eastAsia="Times New Roman" w:hAnsi="Georgia"/>
                <w:iCs/>
                <w:sz w:val="20"/>
                <w:szCs w:val="20"/>
              </w:rPr>
              <w:t>3 buc</w:t>
            </w:r>
          </w:p>
        </w:tc>
        <w:tc>
          <w:tcPr>
            <w:tcW w:w="222" w:type="dxa"/>
            <w:vAlign w:val="center"/>
            <w:hideMark/>
          </w:tcPr>
          <w:p w14:paraId="5B331FB8" w14:textId="77777777" w:rsidR="00070F69" w:rsidRPr="00363BF2" w:rsidRDefault="00070F69" w:rsidP="00360172">
            <w:pPr>
              <w:spacing w:after="0"/>
              <w:rPr>
                <w:rFonts w:ascii="Georgia" w:eastAsia="Times New Roman" w:hAnsi="Georgia"/>
                <w:iCs/>
                <w:sz w:val="20"/>
                <w:szCs w:val="20"/>
              </w:rPr>
            </w:pPr>
          </w:p>
        </w:tc>
      </w:tr>
      <w:tr w:rsidR="00DA3A94" w:rsidRPr="00363BF2" w14:paraId="5CB005BE" w14:textId="77777777" w:rsidTr="00360172">
        <w:trPr>
          <w:trHeight w:val="315"/>
        </w:trPr>
        <w:tc>
          <w:tcPr>
            <w:tcW w:w="5870" w:type="dxa"/>
            <w:gridSpan w:val="4"/>
            <w:tcBorders>
              <w:top w:val="single" w:sz="4" w:space="0" w:color="000000"/>
              <w:left w:val="nil"/>
              <w:bottom w:val="single" w:sz="4" w:space="0" w:color="000000"/>
              <w:right w:val="nil"/>
            </w:tcBorders>
            <w:shd w:val="clear" w:color="auto" w:fill="auto"/>
            <w:noWrap/>
            <w:vAlign w:val="bottom"/>
            <w:hideMark/>
          </w:tcPr>
          <w:p w14:paraId="73185BEA" w14:textId="77777777" w:rsidR="00070F69" w:rsidRPr="00363BF2" w:rsidRDefault="00070F69" w:rsidP="00360172">
            <w:pPr>
              <w:spacing w:after="0"/>
              <w:rPr>
                <w:rFonts w:ascii="Georgia" w:eastAsia="Times New Roman" w:hAnsi="Georgia"/>
                <w:iCs/>
                <w:sz w:val="20"/>
                <w:szCs w:val="20"/>
              </w:rPr>
            </w:pPr>
            <w:r w:rsidRPr="00363BF2">
              <w:rPr>
                <w:rFonts w:ascii="Georgia" w:eastAsia="Times New Roman" w:hAnsi="Georgia"/>
                <w:iCs/>
                <w:sz w:val="20"/>
                <w:szCs w:val="20"/>
              </w:rPr>
              <w:t>ARBUSTI</w:t>
            </w:r>
          </w:p>
        </w:tc>
        <w:tc>
          <w:tcPr>
            <w:tcW w:w="222" w:type="dxa"/>
            <w:vAlign w:val="center"/>
            <w:hideMark/>
          </w:tcPr>
          <w:p w14:paraId="088B2250" w14:textId="77777777" w:rsidR="00070F69" w:rsidRPr="00363BF2" w:rsidRDefault="00070F69" w:rsidP="00360172">
            <w:pPr>
              <w:spacing w:after="0"/>
              <w:rPr>
                <w:rFonts w:ascii="Georgia" w:eastAsia="Times New Roman" w:hAnsi="Georgia"/>
                <w:iCs/>
                <w:sz w:val="20"/>
                <w:szCs w:val="20"/>
              </w:rPr>
            </w:pPr>
          </w:p>
        </w:tc>
      </w:tr>
      <w:tr w:rsidR="00DA3A94" w:rsidRPr="00363BF2" w14:paraId="662BBDD0" w14:textId="77777777" w:rsidTr="00360172">
        <w:trPr>
          <w:trHeight w:val="630"/>
        </w:trPr>
        <w:tc>
          <w:tcPr>
            <w:tcW w:w="782" w:type="dxa"/>
            <w:tcBorders>
              <w:top w:val="nil"/>
              <w:left w:val="nil"/>
              <w:bottom w:val="single" w:sz="4" w:space="0" w:color="000000"/>
              <w:right w:val="nil"/>
            </w:tcBorders>
            <w:shd w:val="clear" w:color="auto" w:fill="auto"/>
            <w:noWrap/>
            <w:vAlign w:val="bottom"/>
            <w:hideMark/>
          </w:tcPr>
          <w:p w14:paraId="67D92A14" w14:textId="77777777" w:rsidR="00070F69" w:rsidRPr="00363BF2" w:rsidRDefault="00070F69" w:rsidP="00360172">
            <w:pPr>
              <w:spacing w:after="0"/>
              <w:jc w:val="center"/>
              <w:rPr>
                <w:rFonts w:ascii="Georgia" w:eastAsia="Times New Roman" w:hAnsi="Georgia"/>
                <w:iCs/>
                <w:sz w:val="20"/>
                <w:szCs w:val="20"/>
              </w:rPr>
            </w:pPr>
            <w:r w:rsidRPr="00363BF2">
              <w:rPr>
                <w:rFonts w:ascii="Georgia" w:eastAsia="Times New Roman" w:hAnsi="Georgia"/>
                <w:iCs/>
                <w:sz w:val="20"/>
                <w:szCs w:val="20"/>
              </w:rPr>
              <w:t>1</w:t>
            </w:r>
          </w:p>
        </w:tc>
        <w:tc>
          <w:tcPr>
            <w:tcW w:w="828" w:type="dxa"/>
            <w:tcBorders>
              <w:top w:val="nil"/>
              <w:left w:val="nil"/>
              <w:bottom w:val="single" w:sz="4" w:space="0" w:color="000000"/>
              <w:right w:val="nil"/>
            </w:tcBorders>
            <w:shd w:val="clear" w:color="auto" w:fill="auto"/>
            <w:noWrap/>
            <w:vAlign w:val="bottom"/>
            <w:hideMark/>
          </w:tcPr>
          <w:p w14:paraId="11303C3A" w14:textId="77777777" w:rsidR="00070F69" w:rsidRPr="00363BF2" w:rsidRDefault="00070F69" w:rsidP="00360172">
            <w:pPr>
              <w:spacing w:after="0"/>
              <w:jc w:val="center"/>
              <w:rPr>
                <w:rFonts w:ascii="Georgia" w:eastAsia="Times New Roman" w:hAnsi="Georgia"/>
                <w:iCs/>
                <w:sz w:val="20"/>
                <w:szCs w:val="20"/>
              </w:rPr>
            </w:pPr>
            <w:r w:rsidRPr="00363BF2">
              <w:rPr>
                <w:rFonts w:ascii="Georgia" w:eastAsia="Times New Roman" w:hAnsi="Georgia"/>
                <w:iCs/>
                <w:sz w:val="20"/>
                <w:szCs w:val="20"/>
              </w:rPr>
              <w:t>C.d.</w:t>
            </w:r>
          </w:p>
        </w:tc>
        <w:tc>
          <w:tcPr>
            <w:tcW w:w="2860" w:type="dxa"/>
            <w:tcBorders>
              <w:top w:val="nil"/>
              <w:left w:val="nil"/>
              <w:bottom w:val="single" w:sz="4" w:space="0" w:color="000000"/>
              <w:right w:val="nil"/>
            </w:tcBorders>
            <w:shd w:val="clear" w:color="auto" w:fill="auto"/>
            <w:vAlign w:val="bottom"/>
            <w:hideMark/>
          </w:tcPr>
          <w:p w14:paraId="02833353" w14:textId="77777777" w:rsidR="00070F69" w:rsidRPr="00363BF2" w:rsidRDefault="00070F69" w:rsidP="00360172">
            <w:pPr>
              <w:spacing w:after="0"/>
              <w:rPr>
                <w:rFonts w:ascii="Georgia" w:eastAsia="Times New Roman" w:hAnsi="Georgia"/>
                <w:iCs/>
                <w:sz w:val="20"/>
                <w:szCs w:val="20"/>
              </w:rPr>
            </w:pPr>
            <w:r w:rsidRPr="00363BF2">
              <w:rPr>
                <w:rFonts w:ascii="Georgia" w:eastAsia="Times New Roman" w:hAnsi="Georgia"/>
                <w:iCs/>
                <w:sz w:val="20"/>
                <w:szCs w:val="20"/>
              </w:rPr>
              <w:t>Cotoneaster dammeri</w:t>
            </w:r>
          </w:p>
          <w:p w14:paraId="7E5497BE" w14:textId="77777777" w:rsidR="00070F69" w:rsidRPr="00363BF2" w:rsidRDefault="00070F69" w:rsidP="00360172">
            <w:pPr>
              <w:spacing w:after="0"/>
              <w:rPr>
                <w:rFonts w:ascii="Georgia" w:eastAsia="Times New Roman" w:hAnsi="Georgia"/>
                <w:iCs/>
                <w:sz w:val="20"/>
                <w:szCs w:val="20"/>
              </w:rPr>
            </w:pPr>
            <w:r w:rsidRPr="00363BF2">
              <w:rPr>
                <w:rFonts w:ascii="Georgia" w:eastAsia="Times New Roman" w:hAnsi="Georgia"/>
                <w:iCs/>
                <w:sz w:val="20"/>
                <w:szCs w:val="20"/>
              </w:rPr>
              <w:t>(cotoneaster)</w:t>
            </w:r>
          </w:p>
        </w:tc>
        <w:tc>
          <w:tcPr>
            <w:tcW w:w="1400" w:type="dxa"/>
            <w:tcBorders>
              <w:top w:val="nil"/>
              <w:left w:val="nil"/>
              <w:bottom w:val="single" w:sz="4" w:space="0" w:color="000000"/>
              <w:right w:val="nil"/>
            </w:tcBorders>
            <w:shd w:val="clear" w:color="auto" w:fill="auto"/>
            <w:noWrap/>
            <w:vAlign w:val="bottom"/>
            <w:hideMark/>
          </w:tcPr>
          <w:p w14:paraId="0E4E54C2" w14:textId="77777777" w:rsidR="00070F69" w:rsidRPr="00363BF2" w:rsidRDefault="00070F69" w:rsidP="00360172">
            <w:pPr>
              <w:spacing w:after="0"/>
              <w:jc w:val="center"/>
              <w:rPr>
                <w:rFonts w:ascii="Georgia" w:eastAsia="Times New Roman" w:hAnsi="Georgia"/>
                <w:iCs/>
                <w:sz w:val="20"/>
                <w:szCs w:val="20"/>
              </w:rPr>
            </w:pPr>
            <w:r w:rsidRPr="00363BF2">
              <w:rPr>
                <w:rFonts w:ascii="Georgia" w:eastAsia="Times New Roman" w:hAnsi="Georgia"/>
                <w:iCs/>
                <w:sz w:val="20"/>
                <w:szCs w:val="20"/>
              </w:rPr>
              <w:t>119 buc</w:t>
            </w:r>
          </w:p>
        </w:tc>
        <w:tc>
          <w:tcPr>
            <w:tcW w:w="222" w:type="dxa"/>
            <w:vAlign w:val="center"/>
            <w:hideMark/>
          </w:tcPr>
          <w:p w14:paraId="6E163CEA" w14:textId="77777777" w:rsidR="00070F69" w:rsidRPr="00363BF2" w:rsidRDefault="00070F69" w:rsidP="00360172">
            <w:pPr>
              <w:spacing w:after="0"/>
              <w:rPr>
                <w:rFonts w:ascii="Georgia" w:eastAsia="Times New Roman" w:hAnsi="Georgia"/>
                <w:iCs/>
                <w:sz w:val="20"/>
                <w:szCs w:val="20"/>
              </w:rPr>
            </w:pPr>
          </w:p>
        </w:tc>
      </w:tr>
      <w:tr w:rsidR="00DA3A94" w:rsidRPr="00363BF2" w14:paraId="4BEF01CD" w14:textId="77777777" w:rsidTr="00360172">
        <w:trPr>
          <w:trHeight w:val="630"/>
        </w:trPr>
        <w:tc>
          <w:tcPr>
            <w:tcW w:w="782" w:type="dxa"/>
            <w:tcBorders>
              <w:top w:val="nil"/>
              <w:left w:val="nil"/>
              <w:bottom w:val="single" w:sz="4" w:space="0" w:color="000000"/>
              <w:right w:val="nil"/>
            </w:tcBorders>
            <w:shd w:val="clear" w:color="auto" w:fill="auto"/>
            <w:noWrap/>
            <w:vAlign w:val="bottom"/>
            <w:hideMark/>
          </w:tcPr>
          <w:p w14:paraId="371DC87A" w14:textId="77777777" w:rsidR="00070F69" w:rsidRPr="00363BF2" w:rsidRDefault="00070F69" w:rsidP="00360172">
            <w:pPr>
              <w:spacing w:after="0"/>
              <w:jc w:val="center"/>
              <w:rPr>
                <w:rFonts w:ascii="Georgia" w:eastAsia="Times New Roman" w:hAnsi="Georgia"/>
                <w:iCs/>
                <w:sz w:val="20"/>
                <w:szCs w:val="20"/>
              </w:rPr>
            </w:pPr>
            <w:r w:rsidRPr="00363BF2">
              <w:rPr>
                <w:rFonts w:ascii="Georgia" w:eastAsia="Times New Roman" w:hAnsi="Georgia"/>
                <w:iCs/>
                <w:sz w:val="20"/>
                <w:szCs w:val="20"/>
              </w:rPr>
              <w:t>2</w:t>
            </w:r>
          </w:p>
        </w:tc>
        <w:tc>
          <w:tcPr>
            <w:tcW w:w="828" w:type="dxa"/>
            <w:tcBorders>
              <w:top w:val="nil"/>
              <w:left w:val="nil"/>
              <w:bottom w:val="single" w:sz="4" w:space="0" w:color="000000"/>
              <w:right w:val="nil"/>
            </w:tcBorders>
            <w:shd w:val="clear" w:color="auto" w:fill="auto"/>
            <w:noWrap/>
            <w:vAlign w:val="bottom"/>
            <w:hideMark/>
          </w:tcPr>
          <w:p w14:paraId="0CA0CA16" w14:textId="77777777" w:rsidR="00070F69" w:rsidRPr="00363BF2" w:rsidRDefault="00070F69" w:rsidP="00360172">
            <w:pPr>
              <w:spacing w:after="0"/>
              <w:jc w:val="center"/>
              <w:rPr>
                <w:rFonts w:ascii="Georgia" w:eastAsia="Times New Roman" w:hAnsi="Georgia"/>
                <w:iCs/>
                <w:sz w:val="20"/>
                <w:szCs w:val="20"/>
              </w:rPr>
            </w:pPr>
            <w:r w:rsidRPr="00363BF2">
              <w:rPr>
                <w:rFonts w:ascii="Georgia" w:eastAsia="Times New Roman" w:hAnsi="Georgia"/>
                <w:iCs/>
                <w:sz w:val="20"/>
                <w:szCs w:val="20"/>
              </w:rPr>
              <w:t>L.v.</w:t>
            </w:r>
          </w:p>
        </w:tc>
        <w:tc>
          <w:tcPr>
            <w:tcW w:w="2860" w:type="dxa"/>
            <w:tcBorders>
              <w:top w:val="nil"/>
              <w:left w:val="nil"/>
              <w:bottom w:val="single" w:sz="4" w:space="0" w:color="000000"/>
              <w:right w:val="nil"/>
            </w:tcBorders>
            <w:shd w:val="clear" w:color="auto" w:fill="auto"/>
            <w:vAlign w:val="bottom"/>
            <w:hideMark/>
          </w:tcPr>
          <w:p w14:paraId="0F7578B3" w14:textId="77777777" w:rsidR="00070F69" w:rsidRPr="00363BF2" w:rsidRDefault="00070F69" w:rsidP="00360172">
            <w:pPr>
              <w:spacing w:after="0"/>
              <w:rPr>
                <w:rFonts w:ascii="Georgia" w:eastAsia="Times New Roman" w:hAnsi="Georgia"/>
                <w:iCs/>
                <w:sz w:val="20"/>
                <w:szCs w:val="20"/>
              </w:rPr>
            </w:pPr>
            <w:r w:rsidRPr="00363BF2">
              <w:rPr>
                <w:rFonts w:ascii="Georgia" w:eastAsia="Times New Roman" w:hAnsi="Georgia"/>
                <w:iCs/>
                <w:sz w:val="20"/>
                <w:szCs w:val="20"/>
              </w:rPr>
              <w:t>Ligustrum vulgare – gard viu</w:t>
            </w:r>
            <w:r w:rsidRPr="00363BF2">
              <w:rPr>
                <w:rFonts w:ascii="Georgia" w:eastAsia="Times New Roman" w:hAnsi="Georgia"/>
                <w:iCs/>
                <w:sz w:val="20"/>
                <w:szCs w:val="20"/>
              </w:rPr>
              <w:br/>
              <w:t>(lemn câinesc)</w:t>
            </w:r>
          </w:p>
        </w:tc>
        <w:tc>
          <w:tcPr>
            <w:tcW w:w="1400" w:type="dxa"/>
            <w:tcBorders>
              <w:top w:val="nil"/>
              <w:left w:val="nil"/>
              <w:bottom w:val="single" w:sz="4" w:space="0" w:color="000000"/>
              <w:right w:val="nil"/>
            </w:tcBorders>
            <w:shd w:val="clear" w:color="auto" w:fill="auto"/>
            <w:noWrap/>
            <w:vAlign w:val="bottom"/>
            <w:hideMark/>
          </w:tcPr>
          <w:p w14:paraId="28A4222D" w14:textId="77777777" w:rsidR="00070F69" w:rsidRPr="00363BF2" w:rsidRDefault="00070F69" w:rsidP="00360172">
            <w:pPr>
              <w:spacing w:after="0"/>
              <w:jc w:val="center"/>
              <w:rPr>
                <w:rFonts w:ascii="Georgia" w:eastAsia="Times New Roman" w:hAnsi="Georgia"/>
                <w:iCs/>
                <w:sz w:val="20"/>
                <w:szCs w:val="20"/>
              </w:rPr>
            </w:pPr>
            <w:r w:rsidRPr="00363BF2">
              <w:rPr>
                <w:rFonts w:ascii="Georgia" w:eastAsia="Times New Roman" w:hAnsi="Georgia"/>
                <w:iCs/>
                <w:sz w:val="20"/>
                <w:szCs w:val="20"/>
              </w:rPr>
              <w:t>655 m liniari</w:t>
            </w:r>
          </w:p>
        </w:tc>
        <w:tc>
          <w:tcPr>
            <w:tcW w:w="222" w:type="dxa"/>
            <w:vAlign w:val="center"/>
            <w:hideMark/>
          </w:tcPr>
          <w:p w14:paraId="3BBFE633" w14:textId="77777777" w:rsidR="00070F69" w:rsidRPr="00363BF2" w:rsidRDefault="00070F69" w:rsidP="00360172">
            <w:pPr>
              <w:spacing w:after="0"/>
              <w:rPr>
                <w:rFonts w:ascii="Georgia" w:eastAsia="Times New Roman" w:hAnsi="Georgia"/>
                <w:iCs/>
                <w:sz w:val="20"/>
                <w:szCs w:val="20"/>
              </w:rPr>
            </w:pPr>
          </w:p>
        </w:tc>
      </w:tr>
      <w:tr w:rsidR="00DA3A94" w:rsidRPr="00363BF2" w14:paraId="5BF3BCD8" w14:textId="77777777" w:rsidTr="00360172">
        <w:trPr>
          <w:trHeight w:val="315"/>
        </w:trPr>
        <w:tc>
          <w:tcPr>
            <w:tcW w:w="5870" w:type="dxa"/>
            <w:gridSpan w:val="4"/>
            <w:tcBorders>
              <w:top w:val="single" w:sz="4" w:space="0" w:color="000000"/>
              <w:left w:val="nil"/>
              <w:bottom w:val="single" w:sz="4" w:space="0" w:color="000000"/>
              <w:right w:val="nil"/>
            </w:tcBorders>
            <w:shd w:val="clear" w:color="auto" w:fill="auto"/>
            <w:noWrap/>
            <w:vAlign w:val="bottom"/>
            <w:hideMark/>
          </w:tcPr>
          <w:p w14:paraId="2B24F60F" w14:textId="77777777" w:rsidR="00070F69" w:rsidRPr="00363BF2" w:rsidRDefault="00070F69" w:rsidP="00360172">
            <w:pPr>
              <w:spacing w:after="0"/>
              <w:rPr>
                <w:rFonts w:ascii="Georgia" w:eastAsia="Times New Roman" w:hAnsi="Georgia"/>
                <w:iCs/>
                <w:sz w:val="20"/>
                <w:szCs w:val="20"/>
              </w:rPr>
            </w:pPr>
            <w:r w:rsidRPr="00363BF2">
              <w:rPr>
                <w:rFonts w:ascii="Georgia" w:eastAsia="Times New Roman" w:hAnsi="Georgia"/>
                <w:iCs/>
                <w:sz w:val="20"/>
                <w:szCs w:val="20"/>
              </w:rPr>
              <w:t>SUPRAFETE GAZONARE</w:t>
            </w:r>
          </w:p>
        </w:tc>
        <w:tc>
          <w:tcPr>
            <w:tcW w:w="222" w:type="dxa"/>
            <w:vAlign w:val="center"/>
            <w:hideMark/>
          </w:tcPr>
          <w:p w14:paraId="44005618" w14:textId="77777777" w:rsidR="00070F69" w:rsidRPr="00363BF2" w:rsidRDefault="00070F69" w:rsidP="00360172">
            <w:pPr>
              <w:spacing w:after="0"/>
              <w:rPr>
                <w:rFonts w:ascii="Georgia" w:eastAsia="Times New Roman" w:hAnsi="Georgia"/>
                <w:iCs/>
                <w:sz w:val="20"/>
                <w:szCs w:val="20"/>
              </w:rPr>
            </w:pPr>
          </w:p>
        </w:tc>
      </w:tr>
      <w:tr w:rsidR="00DA3A94" w:rsidRPr="00363BF2" w14:paraId="2DA98F8B" w14:textId="77777777" w:rsidTr="00DA3A94">
        <w:trPr>
          <w:trHeight w:val="328"/>
        </w:trPr>
        <w:tc>
          <w:tcPr>
            <w:tcW w:w="782" w:type="dxa"/>
            <w:tcBorders>
              <w:top w:val="nil"/>
              <w:left w:val="nil"/>
              <w:bottom w:val="single" w:sz="4" w:space="0" w:color="000000"/>
              <w:right w:val="nil"/>
            </w:tcBorders>
            <w:shd w:val="clear" w:color="auto" w:fill="auto"/>
            <w:noWrap/>
            <w:vAlign w:val="bottom"/>
            <w:hideMark/>
          </w:tcPr>
          <w:p w14:paraId="30A09A6A" w14:textId="77777777" w:rsidR="00070F69" w:rsidRPr="00363BF2" w:rsidRDefault="00070F69" w:rsidP="00360172">
            <w:pPr>
              <w:spacing w:after="0"/>
              <w:jc w:val="center"/>
              <w:rPr>
                <w:rFonts w:ascii="Georgia" w:eastAsia="Times New Roman" w:hAnsi="Georgia"/>
                <w:iCs/>
                <w:sz w:val="20"/>
                <w:szCs w:val="20"/>
              </w:rPr>
            </w:pPr>
            <w:r w:rsidRPr="00363BF2">
              <w:rPr>
                <w:rFonts w:ascii="Georgia" w:eastAsia="Times New Roman" w:hAnsi="Georgia"/>
                <w:iCs/>
                <w:sz w:val="20"/>
                <w:szCs w:val="20"/>
              </w:rPr>
              <w:t>1</w:t>
            </w:r>
          </w:p>
        </w:tc>
        <w:tc>
          <w:tcPr>
            <w:tcW w:w="828" w:type="dxa"/>
            <w:tcBorders>
              <w:top w:val="nil"/>
              <w:left w:val="nil"/>
              <w:bottom w:val="single" w:sz="4" w:space="0" w:color="000000"/>
              <w:right w:val="nil"/>
            </w:tcBorders>
            <w:shd w:val="clear" w:color="auto" w:fill="auto"/>
            <w:noWrap/>
            <w:vAlign w:val="bottom"/>
            <w:hideMark/>
          </w:tcPr>
          <w:p w14:paraId="1C509639" w14:textId="77777777" w:rsidR="00070F69" w:rsidRPr="00363BF2" w:rsidRDefault="00070F69" w:rsidP="00360172">
            <w:pPr>
              <w:spacing w:after="0"/>
              <w:jc w:val="center"/>
              <w:rPr>
                <w:rFonts w:ascii="Georgia" w:eastAsia="Times New Roman" w:hAnsi="Georgia"/>
                <w:iCs/>
                <w:sz w:val="20"/>
                <w:szCs w:val="20"/>
              </w:rPr>
            </w:pPr>
            <w:r w:rsidRPr="00363BF2">
              <w:rPr>
                <w:rFonts w:ascii="Georgia" w:eastAsia="Times New Roman" w:hAnsi="Georgia"/>
                <w:iCs/>
                <w:sz w:val="20"/>
                <w:szCs w:val="20"/>
              </w:rPr>
              <w:t> </w:t>
            </w:r>
          </w:p>
        </w:tc>
        <w:tc>
          <w:tcPr>
            <w:tcW w:w="2860" w:type="dxa"/>
            <w:tcBorders>
              <w:top w:val="nil"/>
              <w:left w:val="nil"/>
              <w:bottom w:val="single" w:sz="4" w:space="0" w:color="000000"/>
              <w:right w:val="nil"/>
            </w:tcBorders>
            <w:shd w:val="clear" w:color="auto" w:fill="auto"/>
            <w:vAlign w:val="bottom"/>
            <w:hideMark/>
          </w:tcPr>
          <w:p w14:paraId="5A9FC7A5" w14:textId="77777777" w:rsidR="00070F69" w:rsidRPr="00363BF2" w:rsidRDefault="00070F69" w:rsidP="00360172">
            <w:pPr>
              <w:spacing w:after="0"/>
              <w:rPr>
                <w:rFonts w:ascii="Georgia" w:eastAsia="Times New Roman" w:hAnsi="Georgia"/>
                <w:iCs/>
                <w:sz w:val="20"/>
                <w:szCs w:val="20"/>
              </w:rPr>
            </w:pPr>
            <w:r w:rsidRPr="00363BF2">
              <w:rPr>
                <w:rFonts w:ascii="Georgia" w:eastAsia="Times New Roman" w:hAnsi="Georgia"/>
                <w:iCs/>
                <w:sz w:val="20"/>
                <w:szCs w:val="20"/>
              </w:rPr>
              <w:t>Însămânțare gazon</w:t>
            </w:r>
          </w:p>
        </w:tc>
        <w:tc>
          <w:tcPr>
            <w:tcW w:w="1400" w:type="dxa"/>
            <w:tcBorders>
              <w:top w:val="nil"/>
              <w:left w:val="nil"/>
              <w:bottom w:val="single" w:sz="4" w:space="0" w:color="000000"/>
              <w:right w:val="nil"/>
            </w:tcBorders>
            <w:shd w:val="clear" w:color="auto" w:fill="auto"/>
            <w:noWrap/>
            <w:vAlign w:val="bottom"/>
            <w:hideMark/>
          </w:tcPr>
          <w:p w14:paraId="3EBAF4F6" w14:textId="77777777" w:rsidR="00070F69" w:rsidRPr="00363BF2" w:rsidRDefault="00070F69" w:rsidP="00360172">
            <w:pPr>
              <w:spacing w:after="0"/>
              <w:jc w:val="center"/>
              <w:rPr>
                <w:rFonts w:ascii="Georgia" w:eastAsia="Times New Roman" w:hAnsi="Georgia"/>
                <w:iCs/>
                <w:sz w:val="20"/>
                <w:szCs w:val="20"/>
              </w:rPr>
            </w:pPr>
            <w:r w:rsidRPr="00363BF2">
              <w:rPr>
                <w:rFonts w:ascii="Georgia" w:eastAsia="Times New Roman" w:hAnsi="Georgia"/>
                <w:iCs/>
                <w:sz w:val="20"/>
                <w:szCs w:val="20"/>
              </w:rPr>
              <w:t>5545 mp </w:t>
            </w:r>
          </w:p>
        </w:tc>
        <w:tc>
          <w:tcPr>
            <w:tcW w:w="222" w:type="dxa"/>
            <w:vAlign w:val="center"/>
            <w:hideMark/>
          </w:tcPr>
          <w:p w14:paraId="25544A0D" w14:textId="77777777" w:rsidR="00070F69" w:rsidRPr="00363BF2" w:rsidRDefault="00070F69" w:rsidP="00360172">
            <w:pPr>
              <w:spacing w:after="0"/>
              <w:rPr>
                <w:rFonts w:ascii="Georgia" w:eastAsia="Times New Roman" w:hAnsi="Georgia"/>
                <w:iCs/>
                <w:sz w:val="20"/>
                <w:szCs w:val="20"/>
              </w:rPr>
            </w:pPr>
          </w:p>
        </w:tc>
      </w:tr>
    </w:tbl>
    <w:p w14:paraId="5CF49186" w14:textId="77777777" w:rsidR="00070F69" w:rsidRPr="00363BF2" w:rsidRDefault="00070F69" w:rsidP="00070F69">
      <w:pPr>
        <w:spacing w:after="0" w:line="240" w:lineRule="auto"/>
        <w:ind w:right="21" w:firstLine="360"/>
        <w:jc w:val="both"/>
        <w:rPr>
          <w:rFonts w:ascii="Georgia" w:hAnsi="Georgia"/>
          <w:color w:val="FF0000"/>
          <w:sz w:val="20"/>
          <w:szCs w:val="20"/>
        </w:rPr>
      </w:pPr>
    </w:p>
    <w:p w14:paraId="2D7FAD34" w14:textId="42DD4464" w:rsidR="00070F69" w:rsidRPr="00363BF2" w:rsidRDefault="00070F69" w:rsidP="00570127">
      <w:pPr>
        <w:spacing w:after="0" w:line="240" w:lineRule="auto"/>
        <w:ind w:right="21" w:firstLine="426"/>
        <w:jc w:val="both"/>
        <w:rPr>
          <w:rFonts w:ascii="Georgia" w:hAnsi="Georgia"/>
          <w:sz w:val="20"/>
          <w:szCs w:val="20"/>
        </w:rPr>
      </w:pPr>
      <w:r w:rsidRPr="00363BF2">
        <w:rPr>
          <w:rFonts w:ascii="Georgia" w:hAnsi="Georgia"/>
          <w:sz w:val="20"/>
          <w:szCs w:val="20"/>
        </w:rPr>
        <w:t>S-a luat in calcul alegerea unor specii de arbori și arbuști cu capacitatea mare de absorbţie, înmagazinare şi transformare a CO2 în biomasă, care contribuie astfel la reducerea cantităților de GES</w:t>
      </w:r>
      <w:r w:rsidR="00B03460" w:rsidRPr="00363BF2">
        <w:rPr>
          <w:rFonts w:ascii="Georgia" w:hAnsi="Georgia"/>
          <w:sz w:val="20"/>
          <w:szCs w:val="20"/>
        </w:rPr>
        <w:t>,</w:t>
      </w:r>
      <w:r w:rsidRPr="00363BF2">
        <w:rPr>
          <w:rFonts w:ascii="Georgia" w:hAnsi="Georgia"/>
          <w:sz w:val="20"/>
          <w:szCs w:val="20"/>
        </w:rPr>
        <w:t xml:space="preserve"> dar și la filtrarea aerului urban. Se pot lua în calcul pentru plantare mai multe specii de arbori (cu capacitate mare de stocare/sechestrare a CO2), care se regăsesc și în flora regiunii:</w:t>
      </w:r>
    </w:p>
    <w:p w14:paraId="16247078" w14:textId="77777777" w:rsidR="00070F69" w:rsidRPr="00363BF2" w:rsidRDefault="00070F69" w:rsidP="00570127">
      <w:pPr>
        <w:spacing w:after="0" w:line="240" w:lineRule="auto"/>
        <w:ind w:right="21" w:firstLine="426"/>
        <w:jc w:val="both"/>
        <w:rPr>
          <w:rFonts w:ascii="Georgia" w:hAnsi="Georgia"/>
          <w:sz w:val="20"/>
          <w:szCs w:val="20"/>
        </w:rPr>
      </w:pPr>
      <w:r w:rsidRPr="00363BF2">
        <w:rPr>
          <w:rFonts w:ascii="Georgia" w:hAnsi="Georgia"/>
          <w:sz w:val="20"/>
          <w:szCs w:val="20"/>
        </w:rPr>
        <w:t>•</w:t>
      </w:r>
      <w:r w:rsidRPr="00363BF2">
        <w:rPr>
          <w:rFonts w:ascii="Georgia" w:hAnsi="Georgia"/>
          <w:sz w:val="20"/>
          <w:szCs w:val="20"/>
        </w:rPr>
        <w:tab/>
        <w:t>Jugastrul (Acer campestre): are o capacitate de stocare a CO2 de 772,63 kg și de sechestrare de 65,15 kg/an; de asemenea, are capacitate mare de absorbție a O3 și de îndepărtare a PM10;</w:t>
      </w:r>
    </w:p>
    <w:p w14:paraId="0EFB7780" w14:textId="77777777" w:rsidR="00070F69" w:rsidRPr="00363BF2" w:rsidRDefault="00070F69" w:rsidP="00570127">
      <w:pPr>
        <w:spacing w:after="0" w:line="240" w:lineRule="auto"/>
        <w:ind w:right="21" w:firstLine="426"/>
        <w:jc w:val="both"/>
        <w:rPr>
          <w:rFonts w:ascii="Georgia" w:hAnsi="Georgia"/>
          <w:sz w:val="20"/>
          <w:szCs w:val="20"/>
        </w:rPr>
      </w:pPr>
      <w:r w:rsidRPr="00363BF2">
        <w:rPr>
          <w:rFonts w:ascii="Georgia" w:hAnsi="Georgia"/>
          <w:sz w:val="20"/>
          <w:szCs w:val="20"/>
        </w:rPr>
        <w:t>•</w:t>
      </w:r>
      <w:r w:rsidRPr="00363BF2">
        <w:rPr>
          <w:rFonts w:ascii="Georgia" w:hAnsi="Georgia"/>
          <w:sz w:val="20"/>
          <w:szCs w:val="20"/>
        </w:rPr>
        <w:tab/>
        <w:t>Mesteacănul (Betula pendula) este capabil să crească în cele mai dificile condiții. Mesteacănul este capabil să absoarbă până la 3100 de kilograme de CO2 pentru a curăța aerul.</w:t>
      </w:r>
    </w:p>
    <w:p w14:paraId="60241D0D" w14:textId="77777777" w:rsidR="00070F69" w:rsidRPr="00363BF2" w:rsidRDefault="00070F69" w:rsidP="00570127">
      <w:pPr>
        <w:spacing w:after="0" w:line="240" w:lineRule="auto"/>
        <w:ind w:right="21" w:firstLine="426"/>
        <w:jc w:val="both"/>
        <w:rPr>
          <w:rFonts w:ascii="Georgia" w:hAnsi="Georgia"/>
          <w:sz w:val="20"/>
          <w:szCs w:val="20"/>
        </w:rPr>
      </w:pPr>
      <w:r w:rsidRPr="00363BF2">
        <w:rPr>
          <w:rFonts w:ascii="Georgia" w:hAnsi="Georgia"/>
          <w:sz w:val="20"/>
          <w:szCs w:val="20"/>
        </w:rPr>
        <w:t>•</w:t>
      </w:r>
      <w:r w:rsidRPr="00363BF2">
        <w:rPr>
          <w:rFonts w:ascii="Georgia" w:hAnsi="Georgia"/>
          <w:sz w:val="20"/>
          <w:szCs w:val="20"/>
        </w:rPr>
        <w:tab/>
        <w:t>Ligustrum vulgare (lemnul cainesc) este cunoscut pentru atragerea de albine, insecte benefice, păsări, fluturi/molii și alți polenizatori. Este o plantă cu flori bogate în nectar/polen, oferă adăpost și habitat, semintele sale sunt atractive pentru păsări și reprezinta un mediu atractiv pentru fauna locala.</w:t>
      </w:r>
    </w:p>
    <w:p w14:paraId="647B545C" w14:textId="77777777" w:rsidR="00070F69" w:rsidRDefault="00070F69" w:rsidP="00570127">
      <w:pPr>
        <w:spacing w:after="0" w:line="240" w:lineRule="auto"/>
        <w:ind w:right="21" w:firstLine="426"/>
        <w:jc w:val="both"/>
        <w:rPr>
          <w:rFonts w:ascii="Georgia" w:hAnsi="Georgia"/>
          <w:sz w:val="20"/>
          <w:szCs w:val="20"/>
        </w:rPr>
      </w:pPr>
      <w:r w:rsidRPr="00363BF2">
        <w:rPr>
          <w:rFonts w:ascii="Georgia" w:hAnsi="Georgia"/>
          <w:sz w:val="20"/>
          <w:szCs w:val="20"/>
        </w:rPr>
        <w:t>•</w:t>
      </w:r>
      <w:r w:rsidRPr="00363BF2">
        <w:rPr>
          <w:rFonts w:ascii="Georgia" w:hAnsi="Georgia"/>
          <w:sz w:val="20"/>
          <w:szCs w:val="20"/>
        </w:rPr>
        <w:tab/>
        <w:t>Cotoneaster este cunoscut pentru atragerea de albine, păsări și alți polenizatori. Are flori bogate în nectar/polen, oferă adăpost și habitat, semințele sale sunt folosite ca hrana de catre păsări și reprezinta un mediu atractiv pentru fauna locala.</w:t>
      </w:r>
    </w:p>
    <w:p w14:paraId="6A60490D" w14:textId="77777777" w:rsidR="00070F69" w:rsidRPr="00AF3286" w:rsidRDefault="00070F69" w:rsidP="00977539">
      <w:pPr>
        <w:spacing w:after="0" w:line="240" w:lineRule="auto"/>
        <w:ind w:right="21"/>
        <w:jc w:val="both"/>
        <w:rPr>
          <w:rFonts w:ascii="Georgia" w:hAnsi="Georgia"/>
          <w:i/>
          <w:color w:val="FF0000"/>
          <w:sz w:val="20"/>
          <w:szCs w:val="20"/>
        </w:rPr>
      </w:pPr>
    </w:p>
    <w:p w14:paraId="70FE4258" w14:textId="648CB479" w:rsidR="00983457" w:rsidRDefault="00712DDF" w:rsidP="000613A9">
      <w:pPr>
        <w:tabs>
          <w:tab w:val="left" w:pos="567"/>
        </w:tabs>
        <w:spacing w:after="120" w:line="276" w:lineRule="auto"/>
        <w:rPr>
          <w:rFonts w:ascii="Georgia" w:hAnsi="Georgia"/>
          <w:b/>
          <w:bCs/>
          <w:sz w:val="20"/>
          <w:szCs w:val="20"/>
        </w:rPr>
      </w:pPr>
      <w:r w:rsidRPr="00A743A7">
        <w:rPr>
          <w:rFonts w:ascii="Georgia" w:hAnsi="Georgia"/>
          <w:b/>
          <w:bCs/>
          <w:sz w:val="20"/>
          <w:szCs w:val="20"/>
        </w:rPr>
        <w:t>Va influenta proiectul propus în mod semnificativ cererea de energie?</w:t>
      </w:r>
    </w:p>
    <w:p w14:paraId="660F2F89" w14:textId="38C4A117" w:rsidR="008E45E2" w:rsidRDefault="00983457" w:rsidP="00983457">
      <w:pPr>
        <w:pStyle w:val="Default"/>
        <w:ind w:firstLine="284"/>
        <w:rPr>
          <w:rFonts w:ascii="Georgia" w:hAnsi="Georgia"/>
          <w:sz w:val="20"/>
          <w:szCs w:val="20"/>
        </w:rPr>
      </w:pPr>
      <w:r w:rsidRPr="00983457">
        <w:rPr>
          <w:rFonts w:ascii="Georgia" w:hAnsi="Georgia"/>
          <w:sz w:val="20"/>
          <w:szCs w:val="20"/>
        </w:rPr>
        <w:lastRenderedPageBreak/>
        <w:t>In prezent cladirile existente sunt dezafectate</w:t>
      </w:r>
      <w:r>
        <w:rPr>
          <w:rFonts w:ascii="Georgia" w:hAnsi="Georgia"/>
          <w:sz w:val="20"/>
          <w:szCs w:val="20"/>
        </w:rPr>
        <w:t>,</w:t>
      </w:r>
      <w:r w:rsidR="008E45E2">
        <w:rPr>
          <w:rFonts w:ascii="Georgia" w:hAnsi="Georgia"/>
          <w:sz w:val="20"/>
          <w:szCs w:val="20"/>
        </w:rPr>
        <w:t xml:space="preserve"> si prezinta un factor negativ in cadrul tesutului urban si prin faptul ca fosta institutie scolara nu functioneaza, si prezinta devalorizarea zonei urbane. Strict pentru paza ansamblului este solicitata de catre Beneficiar o cerere mai mica de energie electrica, comparativ cu momentul functionarii intregii incinte.  </w:t>
      </w:r>
    </w:p>
    <w:p w14:paraId="10C0BEF7" w14:textId="1D1C3388" w:rsidR="00983457" w:rsidRPr="00983457" w:rsidRDefault="008E45E2" w:rsidP="008E45E2">
      <w:pPr>
        <w:pStyle w:val="Default"/>
        <w:ind w:firstLine="284"/>
        <w:rPr>
          <w:rFonts w:ascii="Georgia" w:hAnsi="Georgia"/>
          <w:color w:val="auto"/>
          <w:sz w:val="20"/>
          <w:szCs w:val="20"/>
        </w:rPr>
      </w:pPr>
      <w:r>
        <w:rPr>
          <w:rFonts w:ascii="Georgia" w:hAnsi="Georgia"/>
          <w:sz w:val="20"/>
          <w:szCs w:val="20"/>
        </w:rPr>
        <w:t>I</w:t>
      </w:r>
      <w:r w:rsidR="00983457">
        <w:rPr>
          <w:rFonts w:ascii="Georgia" w:hAnsi="Georgia"/>
          <w:sz w:val="20"/>
          <w:szCs w:val="20"/>
        </w:rPr>
        <w:t xml:space="preserve">n momentul </w:t>
      </w:r>
      <w:r w:rsidR="00983457">
        <w:rPr>
          <w:rFonts w:ascii="Georgia" w:hAnsi="Georgia"/>
          <w:bCs/>
          <w:color w:val="auto"/>
          <w:sz w:val="20"/>
          <w:szCs w:val="20"/>
        </w:rPr>
        <w:t>p</w:t>
      </w:r>
      <w:r w:rsidR="00983457" w:rsidRPr="00983457">
        <w:rPr>
          <w:rFonts w:ascii="Georgia" w:hAnsi="Georgia"/>
          <w:bCs/>
          <w:color w:val="auto"/>
          <w:sz w:val="20"/>
          <w:szCs w:val="20"/>
        </w:rPr>
        <w:t>erioad</w:t>
      </w:r>
      <w:r w:rsidR="00983457">
        <w:rPr>
          <w:rFonts w:ascii="Georgia" w:hAnsi="Georgia"/>
          <w:bCs/>
          <w:color w:val="auto"/>
          <w:sz w:val="20"/>
          <w:szCs w:val="20"/>
        </w:rPr>
        <w:t>ei</w:t>
      </w:r>
      <w:r w:rsidR="00983457" w:rsidRPr="00983457">
        <w:rPr>
          <w:rFonts w:ascii="Georgia" w:hAnsi="Georgia"/>
          <w:bCs/>
          <w:color w:val="auto"/>
          <w:sz w:val="20"/>
          <w:szCs w:val="20"/>
        </w:rPr>
        <w:t xml:space="preserve"> de functionare</w:t>
      </w:r>
      <w:r w:rsidR="00983457">
        <w:rPr>
          <w:rFonts w:ascii="Georgia" w:hAnsi="Georgia"/>
          <w:b/>
          <w:color w:val="auto"/>
          <w:sz w:val="20"/>
          <w:szCs w:val="20"/>
        </w:rPr>
        <w:t xml:space="preserve">, </w:t>
      </w:r>
      <w:r w:rsidR="00983457" w:rsidRPr="00983457">
        <w:rPr>
          <w:rFonts w:ascii="Georgia" w:hAnsi="Georgia"/>
          <w:bCs/>
          <w:color w:val="auto"/>
          <w:sz w:val="20"/>
          <w:szCs w:val="20"/>
        </w:rPr>
        <w:t>p</w:t>
      </w:r>
      <w:r w:rsidR="00983457" w:rsidRPr="003612EE">
        <w:rPr>
          <w:rFonts w:ascii="Georgia" w:hAnsi="Georgia"/>
          <w:color w:val="auto"/>
          <w:sz w:val="20"/>
          <w:szCs w:val="20"/>
        </w:rPr>
        <w:t xml:space="preserve">rin realizarea lucrărilor proiectate, </w:t>
      </w:r>
      <w:r>
        <w:rPr>
          <w:rFonts w:ascii="Georgia" w:hAnsi="Georgia"/>
          <w:color w:val="auto"/>
          <w:sz w:val="20"/>
          <w:szCs w:val="20"/>
        </w:rPr>
        <w:t>p</w:t>
      </w:r>
      <w:r w:rsidR="00983457" w:rsidRPr="00983457">
        <w:rPr>
          <w:rFonts w:ascii="Georgia" w:hAnsi="Georgia"/>
          <w:color w:val="auto"/>
          <w:sz w:val="20"/>
          <w:szCs w:val="20"/>
        </w:rPr>
        <w:t>entru acest proiect necesarul pe instalatii electrice este de:</w:t>
      </w:r>
    </w:p>
    <w:p w14:paraId="3618F3B4" w14:textId="78828C70" w:rsidR="008E45E2" w:rsidRDefault="008E45E2" w:rsidP="00221BA2">
      <w:pPr>
        <w:pStyle w:val="Default"/>
        <w:numPr>
          <w:ilvl w:val="0"/>
          <w:numId w:val="46"/>
        </w:numPr>
        <w:ind w:left="142" w:firstLine="0"/>
        <w:rPr>
          <w:rFonts w:ascii="Georgia" w:hAnsi="Georgia"/>
          <w:color w:val="auto"/>
          <w:sz w:val="20"/>
          <w:szCs w:val="20"/>
        </w:rPr>
      </w:pPr>
      <w:r>
        <w:rPr>
          <w:rFonts w:ascii="Georgia" w:hAnsi="Georgia"/>
          <w:color w:val="auto"/>
          <w:sz w:val="20"/>
          <w:szCs w:val="20"/>
        </w:rPr>
        <w:t>u</w:t>
      </w:r>
      <w:r w:rsidR="00983457" w:rsidRPr="00983457">
        <w:rPr>
          <w:rFonts w:ascii="Georgia" w:hAnsi="Georgia"/>
          <w:color w:val="auto"/>
          <w:sz w:val="20"/>
          <w:szCs w:val="20"/>
        </w:rPr>
        <w:t>n post de transformare format din doua transformatoare de 1000kVA (2x1000kVA)</w:t>
      </w:r>
      <w:r w:rsidR="00C10912">
        <w:rPr>
          <w:rFonts w:ascii="Georgia" w:hAnsi="Georgia"/>
          <w:color w:val="auto"/>
          <w:sz w:val="20"/>
          <w:szCs w:val="20"/>
        </w:rPr>
        <w:t xml:space="preserve">, estimare necesara pentru a functiona; Avand in vedere reabilitarea corpurilor existente, pentru reducerea consumului de energie, toate corpurile de iluminat artificial au fost schimbate cu solutii eficiente energetic astfel incat din corpuri de iluminat fluorescent </w:t>
      </w:r>
      <w:r w:rsidR="00C10912" w:rsidRPr="00C10912">
        <w:rPr>
          <w:rFonts w:ascii="Georgia" w:hAnsi="Georgia"/>
          <w:color w:val="auto"/>
          <w:sz w:val="20"/>
          <w:szCs w:val="20"/>
        </w:rPr>
        <w:t xml:space="preserve"> se va realiza cu corpuri de iluminat echipate cu lampi cu surse led.</w:t>
      </w:r>
      <w:r w:rsidR="00C10912">
        <w:rPr>
          <w:rFonts w:ascii="Georgia" w:hAnsi="Georgia"/>
          <w:color w:val="auto"/>
          <w:sz w:val="20"/>
          <w:szCs w:val="20"/>
        </w:rPr>
        <w:t xml:space="preserve"> </w:t>
      </w:r>
      <w:r w:rsidR="00C10912" w:rsidRPr="00C10912">
        <w:rPr>
          <w:rFonts w:ascii="Georgia" w:hAnsi="Georgia"/>
          <w:color w:val="auto"/>
          <w:sz w:val="20"/>
          <w:szCs w:val="20"/>
        </w:rPr>
        <w:t>Corpurile de iluminat vor fi alimentate intre faza si nul. Circuitele de alimentare a corpurilor de iluminat sunt separate de cele pentru alimentarea prizelor</w:t>
      </w:r>
      <w:r w:rsidR="00E257E3">
        <w:rPr>
          <w:rFonts w:ascii="Georgia" w:hAnsi="Georgia"/>
          <w:color w:val="auto"/>
          <w:sz w:val="20"/>
          <w:szCs w:val="20"/>
        </w:rPr>
        <w:t>;</w:t>
      </w:r>
    </w:p>
    <w:p w14:paraId="47CF7C73" w14:textId="411303B0" w:rsidR="00C10912" w:rsidRDefault="00C10912" w:rsidP="00221BA2">
      <w:pPr>
        <w:pStyle w:val="Default"/>
        <w:numPr>
          <w:ilvl w:val="0"/>
          <w:numId w:val="46"/>
        </w:numPr>
        <w:ind w:left="142" w:firstLine="0"/>
        <w:rPr>
          <w:rFonts w:ascii="Georgia" w:hAnsi="Georgia"/>
          <w:color w:val="auto"/>
          <w:sz w:val="20"/>
          <w:szCs w:val="20"/>
        </w:rPr>
      </w:pPr>
      <w:r w:rsidRPr="00C10912">
        <w:rPr>
          <w:rFonts w:ascii="Georgia" w:hAnsi="Georgia"/>
          <w:color w:val="auto"/>
          <w:sz w:val="20"/>
          <w:szCs w:val="20"/>
        </w:rPr>
        <w:t>S-a ales un sistem de iluminat adecvat, in care fluxul luminos se distribuie practic uniform,</w:t>
      </w:r>
      <w:r w:rsidR="00254E8E">
        <w:rPr>
          <w:rFonts w:ascii="Georgia" w:hAnsi="Georgia"/>
          <w:color w:val="auto"/>
          <w:sz w:val="20"/>
          <w:szCs w:val="20"/>
        </w:rPr>
        <w:t xml:space="preserve"> si </w:t>
      </w:r>
      <w:r w:rsidRPr="00C10912">
        <w:rPr>
          <w:rFonts w:ascii="Georgia" w:hAnsi="Georgia"/>
          <w:color w:val="auto"/>
          <w:sz w:val="20"/>
          <w:szCs w:val="20"/>
        </w:rPr>
        <w:t xml:space="preserve">asigura un climat de confort </w:t>
      </w:r>
      <w:r w:rsidR="00E257E3">
        <w:rPr>
          <w:rFonts w:ascii="Georgia" w:hAnsi="Georgia"/>
          <w:color w:val="auto"/>
          <w:sz w:val="20"/>
          <w:szCs w:val="20"/>
        </w:rPr>
        <w:t xml:space="preserve">visual; </w:t>
      </w:r>
    </w:p>
    <w:p w14:paraId="063028F9" w14:textId="018415D5" w:rsidR="00C10912" w:rsidRDefault="00C10912" w:rsidP="00221BA2">
      <w:pPr>
        <w:pStyle w:val="Default"/>
        <w:numPr>
          <w:ilvl w:val="0"/>
          <w:numId w:val="46"/>
        </w:numPr>
        <w:ind w:left="142" w:firstLine="0"/>
        <w:rPr>
          <w:rFonts w:ascii="Georgia" w:hAnsi="Georgia"/>
          <w:color w:val="auto"/>
          <w:sz w:val="20"/>
          <w:szCs w:val="20"/>
        </w:rPr>
      </w:pPr>
      <w:r w:rsidRPr="00C10912">
        <w:rPr>
          <w:rFonts w:ascii="Georgia" w:hAnsi="Georgia"/>
          <w:color w:val="auto"/>
          <w:sz w:val="20"/>
          <w:szCs w:val="20"/>
        </w:rPr>
        <w:t>Pentru grupurile sanitare comenzile iluminatului se realizeaza prin intermediul intrerupatoarelor sau  senzorilor de miscare</w:t>
      </w:r>
      <w:r w:rsidR="00E257E3">
        <w:rPr>
          <w:rFonts w:ascii="Georgia" w:hAnsi="Georgia"/>
          <w:color w:val="auto"/>
          <w:sz w:val="20"/>
          <w:szCs w:val="20"/>
        </w:rPr>
        <w:t>;</w:t>
      </w:r>
    </w:p>
    <w:p w14:paraId="7FC72606" w14:textId="77777777" w:rsidR="00C10912" w:rsidRPr="00983457" w:rsidRDefault="00C10912" w:rsidP="00983457">
      <w:pPr>
        <w:pStyle w:val="Default"/>
        <w:ind w:firstLine="284"/>
        <w:rPr>
          <w:rFonts w:ascii="Georgia" w:hAnsi="Georgia"/>
          <w:sz w:val="20"/>
          <w:szCs w:val="20"/>
        </w:rPr>
      </w:pPr>
    </w:p>
    <w:p w14:paraId="74B01BEC" w14:textId="77E0B888" w:rsidR="00983457" w:rsidRDefault="00712DDF" w:rsidP="000613A9">
      <w:pPr>
        <w:tabs>
          <w:tab w:val="left" w:pos="567"/>
        </w:tabs>
        <w:spacing w:after="120" w:line="276" w:lineRule="auto"/>
        <w:rPr>
          <w:rFonts w:ascii="Georgia" w:hAnsi="Georgia"/>
          <w:b/>
          <w:bCs/>
          <w:sz w:val="20"/>
          <w:szCs w:val="20"/>
        </w:rPr>
      </w:pPr>
      <w:r w:rsidRPr="00A743A7">
        <w:rPr>
          <w:rFonts w:ascii="Georgia" w:hAnsi="Georgia"/>
          <w:b/>
          <w:bCs/>
          <w:sz w:val="20"/>
          <w:szCs w:val="20"/>
        </w:rPr>
        <w:t xml:space="preserve"> Este posibila utilizarea surselor regenerabile de energie?</w:t>
      </w:r>
    </w:p>
    <w:p w14:paraId="50521EB6" w14:textId="37AC019F" w:rsidR="00A743A7" w:rsidRPr="008E45E2" w:rsidRDefault="00560A9E" w:rsidP="000613A9">
      <w:pPr>
        <w:tabs>
          <w:tab w:val="left" w:pos="567"/>
        </w:tabs>
        <w:spacing w:after="120" w:line="276" w:lineRule="auto"/>
        <w:rPr>
          <w:rFonts w:ascii="Georgia" w:hAnsi="Georgia"/>
          <w:sz w:val="20"/>
          <w:szCs w:val="20"/>
        </w:rPr>
      </w:pPr>
      <w:r w:rsidRPr="008E45E2">
        <w:rPr>
          <w:rFonts w:ascii="Georgia" w:hAnsi="Georgia"/>
          <w:sz w:val="20"/>
          <w:szCs w:val="20"/>
        </w:rPr>
        <w:t>Potrivit Ordinului pentr</w:t>
      </w:r>
      <w:r w:rsidR="007A5494" w:rsidRPr="008E45E2">
        <w:rPr>
          <w:rFonts w:ascii="Georgia" w:hAnsi="Georgia"/>
          <w:sz w:val="20"/>
          <w:szCs w:val="20"/>
        </w:rPr>
        <w:t>u</w:t>
      </w:r>
      <w:r w:rsidRPr="008E45E2">
        <w:rPr>
          <w:rFonts w:ascii="Georgia" w:hAnsi="Georgia"/>
          <w:sz w:val="20"/>
          <w:szCs w:val="20"/>
        </w:rPr>
        <w:t xml:space="preserve"> aprobarea reglementarii tehnice “Metodologie de calcul al performantei energetice a cladirilor, indicativ Mc 001-2022” publicat in Monitorul Oficial nr. 16 din  5 Ianuarie 2023: </w:t>
      </w:r>
    </w:p>
    <w:p w14:paraId="16CD2AC6" w14:textId="29D799DF" w:rsidR="00560A9E" w:rsidRPr="00851423" w:rsidRDefault="00560A9E" w:rsidP="00560A9E">
      <w:pPr>
        <w:pStyle w:val="Listparagraf"/>
        <w:numPr>
          <w:ilvl w:val="0"/>
          <w:numId w:val="4"/>
        </w:numPr>
        <w:tabs>
          <w:tab w:val="left" w:pos="567"/>
        </w:tabs>
        <w:spacing w:after="120" w:line="276" w:lineRule="auto"/>
        <w:rPr>
          <w:rFonts w:ascii="Georgia" w:hAnsi="Georgia"/>
          <w:sz w:val="20"/>
          <w:szCs w:val="20"/>
        </w:rPr>
      </w:pPr>
      <w:r w:rsidRPr="00851423">
        <w:rPr>
          <w:rFonts w:ascii="Georgia" w:hAnsi="Georgia"/>
          <w:sz w:val="20"/>
          <w:szCs w:val="20"/>
        </w:rPr>
        <w:t>Art. 4. – “Prezentul ordin nu se aplica obiectivelor/ proiectelor de investitii pentru care se realizeaza masuri de renovare energetica:</w:t>
      </w:r>
    </w:p>
    <w:p w14:paraId="017689BD" w14:textId="6E19F01E" w:rsidR="00560A9E" w:rsidRPr="00851423" w:rsidRDefault="00560A9E" w:rsidP="00560A9E">
      <w:pPr>
        <w:pStyle w:val="Listparagraf"/>
        <w:numPr>
          <w:ilvl w:val="2"/>
          <w:numId w:val="8"/>
        </w:numPr>
        <w:tabs>
          <w:tab w:val="left" w:pos="567"/>
        </w:tabs>
        <w:spacing w:after="120" w:line="276" w:lineRule="auto"/>
        <w:rPr>
          <w:rFonts w:ascii="Georgia" w:hAnsi="Georgia"/>
          <w:sz w:val="20"/>
          <w:szCs w:val="20"/>
        </w:rPr>
      </w:pPr>
      <w:r w:rsidRPr="00851423">
        <w:rPr>
          <w:rFonts w:ascii="Georgia" w:hAnsi="Georgia"/>
          <w:sz w:val="20"/>
          <w:szCs w:val="20"/>
        </w:rPr>
        <w:t>ale caror lucrari sunt in curs de executie la data intrarii in vigoare a prezentului ordin;</w:t>
      </w:r>
    </w:p>
    <w:p w14:paraId="3F9AB6ED" w14:textId="11F7AA14" w:rsidR="00560A9E" w:rsidRPr="00851423" w:rsidRDefault="00560A9E" w:rsidP="00560A9E">
      <w:pPr>
        <w:pStyle w:val="Listparagraf"/>
        <w:numPr>
          <w:ilvl w:val="2"/>
          <w:numId w:val="8"/>
        </w:numPr>
        <w:tabs>
          <w:tab w:val="left" w:pos="567"/>
        </w:tabs>
        <w:spacing w:after="120" w:line="276" w:lineRule="auto"/>
        <w:rPr>
          <w:rFonts w:ascii="Georgia" w:hAnsi="Georgia"/>
          <w:sz w:val="20"/>
          <w:szCs w:val="20"/>
        </w:rPr>
      </w:pPr>
      <w:r w:rsidRPr="00851423">
        <w:rPr>
          <w:rFonts w:ascii="Georgia" w:hAnsi="Georgia"/>
          <w:sz w:val="20"/>
          <w:szCs w:val="20"/>
        </w:rPr>
        <w:t>pentru ale caror proiecte tehnice/studii de fezabilitate / documentatii  de avizare a lucrarilor de interventii au fost initiate procedurile de achizitie publica pana la data intrarii in vigoare a prezentului ordin, prin transmiterea spre publicare a anuntului de participare/ emiterea invitatiei de participare, respective ale caror proiecte tehnice/ studii de fezabilitate/ documentatii de avizare a lucrarilor de interventii au fost receptionate de investitor/ beneficiar ori au fost depuse spre aprobare/ avizare;</w:t>
      </w:r>
    </w:p>
    <w:p w14:paraId="0F7190ED" w14:textId="72EAF577" w:rsidR="00560A9E" w:rsidRPr="00851423" w:rsidRDefault="00560A9E" w:rsidP="00560A9E">
      <w:pPr>
        <w:pStyle w:val="Listparagraf"/>
        <w:numPr>
          <w:ilvl w:val="2"/>
          <w:numId w:val="8"/>
        </w:numPr>
        <w:tabs>
          <w:tab w:val="left" w:pos="567"/>
        </w:tabs>
        <w:spacing w:after="120" w:line="276" w:lineRule="auto"/>
        <w:rPr>
          <w:rFonts w:ascii="Georgia" w:hAnsi="Georgia"/>
          <w:sz w:val="20"/>
          <w:szCs w:val="20"/>
        </w:rPr>
      </w:pPr>
      <w:r w:rsidRPr="00851423">
        <w:rPr>
          <w:rFonts w:ascii="Georgia" w:hAnsi="Georgia"/>
          <w:sz w:val="20"/>
          <w:szCs w:val="20"/>
        </w:rPr>
        <w:t>ale caror proiecte tehnice sunt elaborate in baza studiilor de fezabilitate/ documentatiilor de avizare a lucrarilor de interventii mentionate la lit. b);</w:t>
      </w:r>
    </w:p>
    <w:p w14:paraId="03338A21" w14:textId="696FD7E1" w:rsidR="00560A9E" w:rsidRPr="00851423" w:rsidRDefault="00560A9E" w:rsidP="00560A9E">
      <w:pPr>
        <w:pStyle w:val="Listparagraf"/>
        <w:numPr>
          <w:ilvl w:val="2"/>
          <w:numId w:val="8"/>
        </w:numPr>
        <w:tabs>
          <w:tab w:val="left" w:pos="567"/>
        </w:tabs>
        <w:spacing w:after="120" w:line="276" w:lineRule="auto"/>
        <w:rPr>
          <w:rFonts w:ascii="Georgia" w:hAnsi="Georgia"/>
          <w:sz w:val="20"/>
          <w:szCs w:val="20"/>
        </w:rPr>
      </w:pPr>
      <w:r w:rsidRPr="00851423">
        <w:rPr>
          <w:rFonts w:ascii="Georgia" w:hAnsi="Georgia"/>
          <w:sz w:val="20"/>
          <w:szCs w:val="20"/>
        </w:rPr>
        <w:t>ale caror proiecte tehnice/ studii de fezabilitate/ documentatii de avizare a lucrarilor de interventii necesita actualizare, in conformitate cu actele normative in vigoare, daca au fost elaborate si receptionate de investitor/ beneficiar pana la data intrarii in vigoare a prezentei hotarari, ori sunt depuse spre reaporbare/ reavizare;</w:t>
      </w:r>
    </w:p>
    <w:p w14:paraId="2A4C225A" w14:textId="3F3FFDC4" w:rsidR="00560A9E" w:rsidRPr="00851423" w:rsidRDefault="00560A9E" w:rsidP="00560A9E">
      <w:pPr>
        <w:pStyle w:val="Listparagraf"/>
        <w:numPr>
          <w:ilvl w:val="2"/>
          <w:numId w:val="8"/>
        </w:numPr>
        <w:tabs>
          <w:tab w:val="left" w:pos="567"/>
        </w:tabs>
        <w:spacing w:after="120" w:line="276" w:lineRule="auto"/>
        <w:rPr>
          <w:rFonts w:ascii="Georgia" w:hAnsi="Georgia"/>
          <w:sz w:val="20"/>
          <w:szCs w:val="20"/>
        </w:rPr>
      </w:pPr>
      <w:r w:rsidRPr="00851423">
        <w:rPr>
          <w:rFonts w:ascii="Georgia" w:hAnsi="Georgia"/>
          <w:sz w:val="20"/>
          <w:szCs w:val="20"/>
        </w:rPr>
        <w:t>pentru care a fost aprobata finantarea</w:t>
      </w:r>
    </w:p>
    <w:p w14:paraId="02AA7AE6" w14:textId="223DFC3C" w:rsidR="00A743A7" w:rsidRDefault="00560A9E" w:rsidP="000613A9">
      <w:pPr>
        <w:pStyle w:val="Listparagraf"/>
        <w:numPr>
          <w:ilvl w:val="0"/>
          <w:numId w:val="4"/>
        </w:numPr>
        <w:tabs>
          <w:tab w:val="left" w:pos="567"/>
        </w:tabs>
        <w:spacing w:after="120" w:line="276" w:lineRule="auto"/>
        <w:rPr>
          <w:rFonts w:ascii="Georgia" w:hAnsi="Georgia"/>
          <w:sz w:val="20"/>
          <w:szCs w:val="20"/>
        </w:rPr>
      </w:pPr>
      <w:r w:rsidRPr="00851423">
        <w:rPr>
          <w:rFonts w:ascii="Georgia" w:hAnsi="Georgia"/>
          <w:sz w:val="20"/>
          <w:szCs w:val="20"/>
        </w:rPr>
        <w:t>Art. 5- “Serviciile de elaborare a certificatelor de performanta energetica si/ sau a auditurilor energetice ale cladirilor, contractate pana la data intrarii in vigoare</w:t>
      </w:r>
      <w:r w:rsidR="00DC79A7" w:rsidRPr="00851423">
        <w:rPr>
          <w:rFonts w:ascii="Georgia" w:hAnsi="Georgia"/>
          <w:sz w:val="20"/>
          <w:szCs w:val="20"/>
        </w:rPr>
        <w:t xml:space="preserve"> a prezentului ordin mentionata la art. 2 alin (1), se finalizeaza cu respectarea reglementarilor tehnice in vigoare la data semnarii acestora.” </w:t>
      </w:r>
    </w:p>
    <w:p w14:paraId="33B6C52E" w14:textId="6A64BFD4" w:rsidR="007A5494" w:rsidRDefault="008E45E2" w:rsidP="00B03460">
      <w:pPr>
        <w:tabs>
          <w:tab w:val="left" w:pos="567"/>
        </w:tabs>
        <w:spacing w:after="0" w:line="276" w:lineRule="auto"/>
        <w:rPr>
          <w:rFonts w:ascii="Georgia" w:hAnsi="Georgia"/>
          <w:sz w:val="20"/>
          <w:szCs w:val="20"/>
        </w:rPr>
      </w:pPr>
      <w:r>
        <w:rPr>
          <w:rFonts w:ascii="Georgia" w:hAnsi="Georgia"/>
          <w:sz w:val="20"/>
          <w:szCs w:val="20"/>
        </w:rPr>
        <w:tab/>
      </w:r>
      <w:r w:rsidR="007A5494">
        <w:rPr>
          <w:rFonts w:ascii="Georgia" w:hAnsi="Georgia"/>
          <w:sz w:val="20"/>
          <w:szCs w:val="20"/>
        </w:rPr>
        <w:t xml:space="preserve">In concluzie, potrivit Ordinului publicat in Monitorul Oficial nr. 16 din 5 Ianuarie 2023, iar metodologia Mc 001-2022 se aplica proiectelor, cu exceptiile de la articolul 4 si articolul 5 din respectivul ordin, proiectul de investitie in cauza regasindu-se in aceste exceptii. </w:t>
      </w:r>
    </w:p>
    <w:p w14:paraId="5A61ADF4" w14:textId="36200501" w:rsidR="007A5494" w:rsidRDefault="008E45E2" w:rsidP="00B03460">
      <w:pPr>
        <w:tabs>
          <w:tab w:val="left" w:pos="567"/>
        </w:tabs>
        <w:spacing w:after="0" w:line="276" w:lineRule="auto"/>
        <w:rPr>
          <w:rFonts w:ascii="Georgia" w:hAnsi="Georgia"/>
          <w:sz w:val="20"/>
          <w:szCs w:val="20"/>
        </w:rPr>
      </w:pPr>
      <w:r>
        <w:rPr>
          <w:rFonts w:ascii="Georgia" w:hAnsi="Georgia"/>
          <w:sz w:val="20"/>
          <w:szCs w:val="20"/>
        </w:rPr>
        <w:tab/>
      </w:r>
      <w:r w:rsidR="007A5494">
        <w:rPr>
          <w:rFonts w:ascii="Georgia" w:hAnsi="Georgia"/>
          <w:sz w:val="20"/>
          <w:szCs w:val="20"/>
        </w:rPr>
        <w:t xml:space="preserve">Intrucat in momentul aprobarii Studiului de Fezabilitate legislatia in vigoare nu impunea </w:t>
      </w:r>
      <w:r w:rsidR="00227112">
        <w:rPr>
          <w:rFonts w:ascii="Georgia" w:hAnsi="Georgia"/>
          <w:sz w:val="20"/>
          <w:szCs w:val="20"/>
        </w:rPr>
        <w:t xml:space="preserve">folosirea </w:t>
      </w:r>
      <w:r w:rsidR="007A5494">
        <w:rPr>
          <w:rFonts w:ascii="Georgia" w:hAnsi="Georgia"/>
          <w:sz w:val="20"/>
          <w:szCs w:val="20"/>
        </w:rPr>
        <w:t>surselor regenerabile de energie</w:t>
      </w:r>
      <w:r w:rsidR="00227112">
        <w:rPr>
          <w:rFonts w:ascii="Georgia" w:hAnsi="Georgia"/>
          <w:sz w:val="20"/>
          <w:szCs w:val="20"/>
        </w:rPr>
        <w:t xml:space="preserve">, iar proiectul face exceptie de la aceasta cerinta, prin urmare, nu sunt utilizate surse regenerabile de energie. </w:t>
      </w:r>
    </w:p>
    <w:p w14:paraId="4F3FA6E6" w14:textId="77777777" w:rsidR="00B03460" w:rsidRPr="007A5494" w:rsidRDefault="00B03460" w:rsidP="00B03460">
      <w:pPr>
        <w:tabs>
          <w:tab w:val="left" w:pos="567"/>
        </w:tabs>
        <w:spacing w:after="0" w:line="276" w:lineRule="auto"/>
        <w:rPr>
          <w:rFonts w:ascii="Georgia" w:hAnsi="Georgia"/>
          <w:sz w:val="20"/>
          <w:szCs w:val="20"/>
        </w:rPr>
      </w:pPr>
    </w:p>
    <w:p w14:paraId="2C9F1363" w14:textId="2CAB18D5" w:rsidR="00FA6EEF" w:rsidRDefault="00712DDF" w:rsidP="000613A9">
      <w:pPr>
        <w:tabs>
          <w:tab w:val="left" w:pos="567"/>
        </w:tabs>
        <w:spacing w:after="120" w:line="276" w:lineRule="auto"/>
        <w:rPr>
          <w:rFonts w:ascii="Georgia" w:hAnsi="Georgia"/>
          <w:b/>
          <w:bCs/>
          <w:sz w:val="20"/>
          <w:szCs w:val="20"/>
        </w:rPr>
      </w:pPr>
      <w:r w:rsidRPr="00A743A7">
        <w:rPr>
          <w:rFonts w:ascii="Georgia" w:hAnsi="Georgia"/>
          <w:b/>
          <w:bCs/>
          <w:sz w:val="20"/>
          <w:szCs w:val="20"/>
        </w:rPr>
        <w:t>•</w:t>
      </w:r>
      <w:r w:rsidRPr="00A743A7">
        <w:rPr>
          <w:rFonts w:ascii="Georgia" w:hAnsi="Georgia"/>
          <w:b/>
          <w:bCs/>
          <w:sz w:val="20"/>
          <w:szCs w:val="20"/>
        </w:rPr>
        <w:tab/>
        <w:t xml:space="preserve">Proiectul propus va determina cresterea sau reducerea semnificativa a deplasarilor </w:t>
      </w:r>
      <w:r w:rsidR="000613A9" w:rsidRPr="00A743A7">
        <w:rPr>
          <w:rFonts w:ascii="Georgia" w:hAnsi="Georgia"/>
          <w:b/>
          <w:bCs/>
          <w:sz w:val="20"/>
          <w:szCs w:val="20"/>
        </w:rPr>
        <w:t xml:space="preserve"> </w:t>
      </w:r>
      <w:r w:rsidRPr="00A743A7">
        <w:rPr>
          <w:rFonts w:ascii="Georgia" w:hAnsi="Georgia"/>
          <w:b/>
          <w:bCs/>
          <w:sz w:val="20"/>
          <w:szCs w:val="20"/>
        </w:rPr>
        <w:t xml:space="preserve">personale? </w:t>
      </w:r>
    </w:p>
    <w:p w14:paraId="76C164A5" w14:textId="4AB86055" w:rsidR="00A517E6" w:rsidRDefault="00FA6EEF" w:rsidP="00A517E6">
      <w:pPr>
        <w:tabs>
          <w:tab w:val="left" w:pos="567"/>
        </w:tabs>
        <w:spacing w:after="0" w:line="276" w:lineRule="auto"/>
        <w:rPr>
          <w:rFonts w:ascii="Georgia" w:hAnsi="Georgia"/>
          <w:sz w:val="20"/>
          <w:szCs w:val="20"/>
        </w:rPr>
      </w:pPr>
      <w:r>
        <w:rPr>
          <w:rFonts w:ascii="Georgia" w:hAnsi="Georgia"/>
          <w:sz w:val="20"/>
          <w:szCs w:val="20"/>
        </w:rPr>
        <w:t xml:space="preserve">- </w:t>
      </w:r>
      <w:r w:rsidRPr="00FA6EEF">
        <w:rPr>
          <w:rFonts w:ascii="Georgia" w:hAnsi="Georgia"/>
          <w:sz w:val="20"/>
          <w:szCs w:val="20"/>
        </w:rPr>
        <w:t xml:space="preserve">Investitia este localizata in proximitatea statiilor de autobuz “Colegiul National Militar Al. Ioan Cuza” de pe Strada Viorelelor si de pe Strada Brizei. </w:t>
      </w:r>
      <w:r>
        <w:rPr>
          <w:rFonts w:ascii="Georgia" w:hAnsi="Georgia"/>
          <w:sz w:val="20"/>
          <w:szCs w:val="20"/>
        </w:rPr>
        <w:t xml:space="preserve"> Astfel se poate </w:t>
      </w:r>
      <w:r w:rsidR="00DB3686">
        <w:rPr>
          <w:rFonts w:ascii="Georgia" w:hAnsi="Georgia"/>
          <w:sz w:val="20"/>
          <w:szCs w:val="20"/>
        </w:rPr>
        <w:t>degreva traficul urban, din punct de vedere al deplasarilor personalului didactic</w:t>
      </w:r>
      <w:r w:rsidR="00A517E6">
        <w:rPr>
          <w:rFonts w:ascii="Georgia" w:hAnsi="Georgia"/>
          <w:sz w:val="20"/>
          <w:szCs w:val="20"/>
        </w:rPr>
        <w:t>;</w:t>
      </w:r>
      <w:r w:rsidR="002F36E4" w:rsidRPr="002F36E4">
        <w:rPr>
          <w:rFonts w:ascii="Georgia" w:hAnsi="Georgia"/>
          <w:sz w:val="20"/>
          <w:szCs w:val="20"/>
        </w:rPr>
        <w:t xml:space="preserve"> </w:t>
      </w:r>
      <w:r w:rsidR="002F36E4">
        <w:rPr>
          <w:rFonts w:ascii="Georgia" w:hAnsi="Georgia"/>
          <w:sz w:val="20"/>
          <w:szCs w:val="20"/>
        </w:rPr>
        <w:t>chiar daca este prevazuta p</w:t>
      </w:r>
      <w:r w:rsidR="002F36E4" w:rsidRPr="00DB3686">
        <w:rPr>
          <w:rFonts w:ascii="Georgia" w:hAnsi="Georgia"/>
          <w:sz w:val="20"/>
          <w:szCs w:val="20"/>
        </w:rPr>
        <w:t>arcare</w:t>
      </w:r>
      <w:r w:rsidR="002F36E4">
        <w:rPr>
          <w:rFonts w:ascii="Georgia" w:hAnsi="Georgia"/>
          <w:sz w:val="20"/>
          <w:szCs w:val="20"/>
        </w:rPr>
        <w:t>a</w:t>
      </w:r>
      <w:r w:rsidR="002F36E4" w:rsidRPr="00DB3686">
        <w:rPr>
          <w:rFonts w:ascii="Georgia" w:hAnsi="Georgia"/>
          <w:sz w:val="20"/>
          <w:szCs w:val="20"/>
        </w:rPr>
        <w:t xml:space="preserve"> subterana </w:t>
      </w:r>
      <w:r w:rsidR="002F36E4">
        <w:rPr>
          <w:rFonts w:ascii="Georgia" w:hAnsi="Georgia"/>
          <w:sz w:val="20"/>
          <w:szCs w:val="20"/>
        </w:rPr>
        <w:t xml:space="preserve">care prin tema de proiect este propusa cu 90 autovehicule, conform Studiului de Fezabilitate. </w:t>
      </w:r>
    </w:p>
    <w:p w14:paraId="7288FF98" w14:textId="7DA1CFC2" w:rsidR="00FA6EEF" w:rsidRPr="00DB3686" w:rsidRDefault="00FA6EEF" w:rsidP="00A517E6">
      <w:pPr>
        <w:tabs>
          <w:tab w:val="left" w:pos="567"/>
        </w:tabs>
        <w:spacing w:after="0" w:line="276" w:lineRule="auto"/>
        <w:rPr>
          <w:rFonts w:ascii="Georgia" w:hAnsi="Georgia"/>
          <w:sz w:val="20"/>
          <w:szCs w:val="20"/>
        </w:rPr>
      </w:pPr>
      <w:r w:rsidRPr="00DB3686">
        <w:rPr>
          <w:rFonts w:ascii="Georgia" w:hAnsi="Georgia"/>
          <w:sz w:val="20"/>
          <w:szCs w:val="20"/>
        </w:rPr>
        <w:t xml:space="preserve">– </w:t>
      </w:r>
      <w:r>
        <w:rPr>
          <w:rFonts w:ascii="Georgia" w:hAnsi="Georgia"/>
          <w:sz w:val="20"/>
          <w:szCs w:val="20"/>
        </w:rPr>
        <w:t>Intrucat in cadrul Colegiului</w:t>
      </w:r>
      <w:r w:rsidR="00B03460">
        <w:rPr>
          <w:rFonts w:ascii="Georgia" w:hAnsi="Georgia"/>
          <w:sz w:val="20"/>
          <w:szCs w:val="20"/>
        </w:rPr>
        <w:t xml:space="preserve"> Militar Al I. Cuza</w:t>
      </w:r>
      <w:r>
        <w:rPr>
          <w:rFonts w:ascii="Georgia" w:hAnsi="Georgia"/>
          <w:sz w:val="20"/>
          <w:szCs w:val="20"/>
        </w:rPr>
        <w:t xml:space="preserve"> este asigurata cazarea elevilor in Pavilionul C5 – Cazare-</w:t>
      </w:r>
      <w:r w:rsidRPr="00FA6EEF">
        <w:rPr>
          <w:rFonts w:ascii="Georgia" w:hAnsi="Georgia"/>
          <w:sz w:val="20"/>
          <w:szCs w:val="20"/>
        </w:rPr>
        <w:t xml:space="preserve"> </w:t>
      </w:r>
      <w:r w:rsidRPr="00DB3686">
        <w:rPr>
          <w:rFonts w:ascii="Georgia" w:hAnsi="Georgia"/>
          <w:sz w:val="20"/>
          <w:szCs w:val="20"/>
        </w:rPr>
        <w:t>deplasa</w:t>
      </w:r>
      <w:r>
        <w:rPr>
          <w:rFonts w:ascii="Georgia" w:hAnsi="Georgia"/>
          <w:sz w:val="20"/>
          <w:szCs w:val="20"/>
        </w:rPr>
        <w:t>rile ocazionale ale</w:t>
      </w:r>
      <w:r w:rsidRPr="00DB3686">
        <w:rPr>
          <w:rFonts w:ascii="Georgia" w:hAnsi="Georgia"/>
          <w:sz w:val="20"/>
          <w:szCs w:val="20"/>
        </w:rPr>
        <w:t xml:space="preserve"> elevi</w:t>
      </w:r>
      <w:r>
        <w:rPr>
          <w:rFonts w:ascii="Georgia" w:hAnsi="Georgia"/>
          <w:sz w:val="20"/>
          <w:szCs w:val="20"/>
        </w:rPr>
        <w:t>lor se vor realiza organizat prin intermediul celor 4 autocare din cadrul investitiei</w:t>
      </w:r>
      <w:r w:rsidR="00A517E6">
        <w:rPr>
          <w:rFonts w:ascii="Georgia" w:hAnsi="Georgia"/>
          <w:sz w:val="20"/>
          <w:szCs w:val="20"/>
        </w:rPr>
        <w:t>;</w:t>
      </w:r>
    </w:p>
    <w:p w14:paraId="70FB23F1" w14:textId="77777777" w:rsidR="00DB3686" w:rsidRPr="00DB3686" w:rsidRDefault="00DB3686" w:rsidP="00DB3686">
      <w:pPr>
        <w:tabs>
          <w:tab w:val="left" w:pos="567"/>
        </w:tabs>
        <w:spacing w:after="0" w:line="276" w:lineRule="auto"/>
        <w:rPr>
          <w:rFonts w:ascii="Georgia" w:hAnsi="Georgia"/>
          <w:sz w:val="20"/>
          <w:szCs w:val="20"/>
        </w:rPr>
      </w:pPr>
    </w:p>
    <w:p w14:paraId="370715CF" w14:textId="5C855085" w:rsidR="00712DDF" w:rsidRDefault="00712DDF" w:rsidP="000613A9">
      <w:pPr>
        <w:tabs>
          <w:tab w:val="left" w:pos="567"/>
        </w:tabs>
        <w:spacing w:after="120" w:line="276" w:lineRule="auto"/>
        <w:rPr>
          <w:rFonts w:ascii="Georgia" w:hAnsi="Georgia"/>
          <w:b/>
          <w:bCs/>
          <w:sz w:val="20"/>
          <w:szCs w:val="20"/>
        </w:rPr>
      </w:pPr>
      <w:r w:rsidRPr="00A743A7">
        <w:rPr>
          <w:rFonts w:ascii="Georgia" w:hAnsi="Georgia"/>
          <w:b/>
          <w:bCs/>
          <w:sz w:val="20"/>
          <w:szCs w:val="20"/>
        </w:rPr>
        <w:t>Proiectul propus va determina cresterea sau reducerea semnificativa a transportului de marfa?</w:t>
      </w:r>
    </w:p>
    <w:p w14:paraId="7176D9CE" w14:textId="05DB83B2" w:rsidR="00577641" w:rsidRPr="00DB3686" w:rsidRDefault="00DB3686" w:rsidP="000613A9">
      <w:pPr>
        <w:tabs>
          <w:tab w:val="left" w:pos="567"/>
        </w:tabs>
        <w:spacing w:after="120" w:line="276" w:lineRule="auto"/>
        <w:rPr>
          <w:rFonts w:ascii="Georgia" w:hAnsi="Georgia"/>
          <w:sz w:val="20"/>
          <w:szCs w:val="20"/>
        </w:rPr>
      </w:pPr>
      <w:r>
        <w:rPr>
          <w:rFonts w:ascii="Georgia" w:hAnsi="Georgia"/>
          <w:sz w:val="20"/>
          <w:szCs w:val="20"/>
        </w:rPr>
        <w:t>-t</w:t>
      </w:r>
      <w:r w:rsidRPr="00DB3686">
        <w:rPr>
          <w:rFonts w:ascii="Georgia" w:hAnsi="Georgia"/>
          <w:sz w:val="20"/>
          <w:szCs w:val="20"/>
        </w:rPr>
        <w:t>ransportul de marfa va fi ocazional si va alimenta buna funct</w:t>
      </w:r>
      <w:r w:rsidR="00D0070D">
        <w:rPr>
          <w:rFonts w:ascii="Georgia" w:hAnsi="Georgia"/>
          <w:sz w:val="20"/>
          <w:szCs w:val="20"/>
        </w:rPr>
        <w:t>ionare</w:t>
      </w:r>
      <w:r w:rsidRPr="00DB3686">
        <w:rPr>
          <w:rFonts w:ascii="Georgia" w:hAnsi="Georgia"/>
          <w:sz w:val="20"/>
          <w:szCs w:val="20"/>
        </w:rPr>
        <w:t xml:space="preserve"> a in</w:t>
      </w:r>
      <w:r w:rsidR="00D0070D">
        <w:rPr>
          <w:rFonts w:ascii="Georgia" w:hAnsi="Georgia"/>
          <w:sz w:val="20"/>
          <w:szCs w:val="20"/>
        </w:rPr>
        <w:t>stitutiei de invatamant</w:t>
      </w:r>
      <w:r w:rsidRPr="00DB3686">
        <w:rPr>
          <w:rFonts w:ascii="Georgia" w:hAnsi="Georgia"/>
          <w:sz w:val="20"/>
          <w:szCs w:val="20"/>
        </w:rPr>
        <w:t xml:space="preserve">. </w:t>
      </w:r>
    </w:p>
    <w:p w14:paraId="14ED8F8A" w14:textId="78A86F5B" w:rsidR="00B35C8D" w:rsidRDefault="00712DDF" w:rsidP="00A743A7">
      <w:pPr>
        <w:tabs>
          <w:tab w:val="left" w:pos="567"/>
        </w:tabs>
        <w:spacing w:after="0" w:line="276" w:lineRule="auto"/>
        <w:rPr>
          <w:rFonts w:ascii="Georgia" w:hAnsi="Georgia"/>
          <w:b/>
          <w:bCs/>
          <w:sz w:val="20"/>
          <w:szCs w:val="20"/>
        </w:rPr>
      </w:pPr>
      <w:r w:rsidRPr="00A517E6">
        <w:rPr>
          <w:rFonts w:ascii="Georgia" w:hAnsi="Georgia"/>
          <w:b/>
          <w:bCs/>
          <w:sz w:val="20"/>
          <w:szCs w:val="20"/>
        </w:rPr>
        <w:t>b)</w:t>
      </w:r>
      <w:r w:rsidRPr="00A517E6">
        <w:rPr>
          <w:rFonts w:ascii="Georgia" w:hAnsi="Georgia"/>
          <w:b/>
          <w:bCs/>
          <w:sz w:val="20"/>
          <w:szCs w:val="20"/>
        </w:rPr>
        <w:tab/>
        <w:t>Adaptarea la schimbarile climatice</w:t>
      </w:r>
    </w:p>
    <w:p w14:paraId="4D0BD266" w14:textId="77777777" w:rsidR="00B35C8D" w:rsidRPr="00A517E6" w:rsidRDefault="00B35C8D" w:rsidP="00A743A7">
      <w:pPr>
        <w:tabs>
          <w:tab w:val="left" w:pos="567"/>
        </w:tabs>
        <w:spacing w:after="0" w:line="276" w:lineRule="auto"/>
        <w:rPr>
          <w:rFonts w:ascii="Georgia" w:hAnsi="Georgia"/>
          <w:b/>
          <w:bCs/>
          <w:sz w:val="20"/>
          <w:szCs w:val="20"/>
        </w:rPr>
      </w:pPr>
    </w:p>
    <w:p w14:paraId="130700E6" w14:textId="2BEB2A32" w:rsidR="00712DDF" w:rsidRPr="00A517E6" w:rsidRDefault="00712DDF" w:rsidP="00A743A7">
      <w:pPr>
        <w:tabs>
          <w:tab w:val="left" w:pos="567"/>
        </w:tabs>
        <w:spacing w:after="0" w:line="276" w:lineRule="auto"/>
        <w:rPr>
          <w:rFonts w:ascii="Georgia" w:hAnsi="Georgia"/>
          <w:sz w:val="20"/>
          <w:szCs w:val="20"/>
        </w:rPr>
      </w:pPr>
      <w:r w:rsidRPr="00A517E6">
        <w:rPr>
          <w:rFonts w:ascii="Georgia" w:hAnsi="Georgia"/>
          <w:sz w:val="20"/>
          <w:szCs w:val="20"/>
        </w:rPr>
        <w:t>Cum ar putea fi afectata punerea în aplicare a proiectului de schimbarile climatice:</w:t>
      </w:r>
    </w:p>
    <w:p w14:paraId="09E1C68E" w14:textId="03390B69" w:rsidR="00B35C8D" w:rsidRPr="00A517E6" w:rsidRDefault="00712DDF" w:rsidP="00A743A7">
      <w:pPr>
        <w:tabs>
          <w:tab w:val="left" w:pos="567"/>
        </w:tabs>
        <w:spacing w:after="0" w:line="276" w:lineRule="auto"/>
        <w:rPr>
          <w:rFonts w:ascii="Georgia" w:hAnsi="Georgia"/>
          <w:sz w:val="20"/>
          <w:szCs w:val="20"/>
        </w:rPr>
      </w:pPr>
      <w:r w:rsidRPr="00A517E6">
        <w:rPr>
          <w:rFonts w:ascii="Georgia" w:hAnsi="Georgia"/>
          <w:sz w:val="20"/>
          <w:szCs w:val="20"/>
        </w:rPr>
        <w:t>valurile de caldura (inclusiv impactul asupra sanatatii umane, afectarea culturilor, incendii de padure, etc.); seceta (inclusiv disponibilitatea si calitatea scazute ale apei si cererea tot mai mare de apa); cantitati extreme de precipitatii, inundatii provocate de râuri si viituri; furtuni si vânturi puternice (inclusiv afectarea infrastructurii, cladirilor, culturilor si a padurilor); alunecari de teren; nivelul în crestere al marilor, mareele de furtuna, eroziunea coastelor si intruziunea salina; perioade reci; daune provocate de înghet – dezghet ?</w:t>
      </w:r>
    </w:p>
    <w:p w14:paraId="0C990E33" w14:textId="77777777" w:rsidR="00A517E6" w:rsidRPr="00254E8E" w:rsidRDefault="00A517E6" w:rsidP="00126E36">
      <w:pPr>
        <w:pStyle w:val="Style11"/>
        <w:numPr>
          <w:ilvl w:val="0"/>
          <w:numId w:val="37"/>
        </w:numPr>
        <w:tabs>
          <w:tab w:val="left" w:pos="284"/>
        </w:tabs>
        <w:suppressAutoHyphens w:val="0"/>
        <w:autoSpaceDE w:val="0"/>
        <w:autoSpaceDN w:val="0"/>
        <w:adjustRightInd w:val="0"/>
        <w:spacing w:line="240" w:lineRule="auto"/>
        <w:ind w:left="0" w:firstLine="0"/>
        <w:rPr>
          <w:rFonts w:ascii="Georgia" w:hAnsi="Georgia"/>
          <w:bCs/>
          <w:color w:val="auto"/>
          <w:sz w:val="20"/>
          <w:szCs w:val="20"/>
          <w:lang w:val="it-IT"/>
        </w:rPr>
      </w:pPr>
      <w:r w:rsidRPr="00CC1FFC">
        <w:rPr>
          <w:rFonts w:ascii="Georgia" w:hAnsi="Georgia"/>
          <w:b/>
          <w:color w:val="auto"/>
          <w:sz w:val="20"/>
          <w:szCs w:val="20"/>
          <w:lang w:val="it-IT"/>
        </w:rPr>
        <w:t>Sustenabilitate</w:t>
      </w:r>
      <w:r w:rsidRPr="00254E8E">
        <w:rPr>
          <w:rFonts w:ascii="Georgia" w:hAnsi="Georgia"/>
          <w:bCs/>
          <w:color w:val="auto"/>
          <w:sz w:val="20"/>
          <w:szCs w:val="20"/>
          <w:lang w:val="it-IT"/>
        </w:rPr>
        <w:t>: Principiul durabilității este îndeplinit prin alegerea unor specii rezistente la condițiile de mediu, integrate în flora locală specifică și cu cerințe reduse de întreținere, cu longevitate crescută.</w:t>
      </w:r>
    </w:p>
    <w:p w14:paraId="66C26C5A" w14:textId="77777777" w:rsidR="00A517E6" w:rsidRPr="00254E8E" w:rsidRDefault="00A517E6" w:rsidP="00126E36">
      <w:pPr>
        <w:pStyle w:val="Style11"/>
        <w:numPr>
          <w:ilvl w:val="0"/>
          <w:numId w:val="37"/>
        </w:numPr>
        <w:tabs>
          <w:tab w:val="left" w:pos="284"/>
        </w:tabs>
        <w:suppressAutoHyphens w:val="0"/>
        <w:autoSpaceDE w:val="0"/>
        <w:autoSpaceDN w:val="0"/>
        <w:adjustRightInd w:val="0"/>
        <w:spacing w:line="240" w:lineRule="auto"/>
        <w:ind w:left="0" w:firstLine="0"/>
        <w:rPr>
          <w:rFonts w:ascii="Georgia" w:hAnsi="Georgia"/>
          <w:bCs/>
          <w:color w:val="auto"/>
          <w:sz w:val="20"/>
          <w:szCs w:val="20"/>
          <w:lang w:val="it-IT"/>
        </w:rPr>
      </w:pPr>
      <w:r w:rsidRPr="00CC1FFC">
        <w:rPr>
          <w:rFonts w:ascii="Georgia" w:hAnsi="Georgia"/>
          <w:b/>
          <w:color w:val="auto"/>
          <w:sz w:val="20"/>
          <w:szCs w:val="20"/>
          <w:lang w:val="it-IT"/>
        </w:rPr>
        <w:t>Estetica</w:t>
      </w:r>
      <w:r w:rsidRPr="00254E8E">
        <w:rPr>
          <w:rFonts w:ascii="Georgia" w:hAnsi="Georgia"/>
          <w:bCs/>
          <w:color w:val="auto"/>
          <w:sz w:val="20"/>
          <w:szCs w:val="20"/>
          <w:lang w:val="it-IT"/>
        </w:rPr>
        <w:t>: Vegetatia isi propune sa ofere o imagine plăcută, relaxantă.</w:t>
      </w:r>
    </w:p>
    <w:p w14:paraId="4BC3B0E1" w14:textId="77777777" w:rsidR="00A517E6" w:rsidRPr="00254E8E" w:rsidRDefault="00A517E6" w:rsidP="00126E36">
      <w:pPr>
        <w:pStyle w:val="Style11"/>
        <w:numPr>
          <w:ilvl w:val="0"/>
          <w:numId w:val="37"/>
        </w:numPr>
        <w:tabs>
          <w:tab w:val="left" w:pos="284"/>
        </w:tabs>
        <w:suppressAutoHyphens w:val="0"/>
        <w:autoSpaceDE w:val="0"/>
        <w:autoSpaceDN w:val="0"/>
        <w:adjustRightInd w:val="0"/>
        <w:spacing w:line="240" w:lineRule="auto"/>
        <w:ind w:left="0" w:firstLine="0"/>
        <w:rPr>
          <w:rFonts w:ascii="Georgia" w:hAnsi="Georgia"/>
          <w:bCs/>
          <w:color w:val="auto"/>
          <w:sz w:val="20"/>
          <w:szCs w:val="20"/>
          <w:lang w:val="it-IT"/>
        </w:rPr>
      </w:pPr>
      <w:r w:rsidRPr="00CC1FFC">
        <w:rPr>
          <w:rFonts w:ascii="Georgia" w:hAnsi="Georgia"/>
          <w:b/>
          <w:color w:val="auto"/>
          <w:sz w:val="20"/>
          <w:szCs w:val="20"/>
          <w:lang w:val="it-IT"/>
        </w:rPr>
        <w:t>Îmbunătățirea calității mediului:</w:t>
      </w:r>
      <w:r w:rsidRPr="00254E8E">
        <w:rPr>
          <w:rFonts w:ascii="Georgia" w:hAnsi="Georgia"/>
          <w:bCs/>
          <w:color w:val="auto"/>
          <w:sz w:val="20"/>
          <w:szCs w:val="20"/>
          <w:lang w:val="it-IT"/>
        </w:rPr>
        <w:t xml:space="preserve"> Îmbunătățirea calității mediului este asigurată de funcțiile arborilor de a absorbi praful și particulele în suspensie, prin reducerea temperaturii locale, prin circulația aerului și creșterea calității acestuia.</w:t>
      </w:r>
    </w:p>
    <w:p w14:paraId="2D658F11" w14:textId="77777777" w:rsidR="00A517E6" w:rsidRPr="00254E8E" w:rsidRDefault="00A517E6" w:rsidP="00126E36">
      <w:pPr>
        <w:pStyle w:val="Style11"/>
        <w:numPr>
          <w:ilvl w:val="0"/>
          <w:numId w:val="37"/>
        </w:numPr>
        <w:tabs>
          <w:tab w:val="left" w:pos="284"/>
        </w:tabs>
        <w:suppressAutoHyphens w:val="0"/>
        <w:autoSpaceDE w:val="0"/>
        <w:autoSpaceDN w:val="0"/>
        <w:adjustRightInd w:val="0"/>
        <w:spacing w:line="240" w:lineRule="auto"/>
        <w:ind w:left="0" w:firstLine="0"/>
        <w:rPr>
          <w:rFonts w:ascii="Georgia" w:hAnsi="Georgia"/>
          <w:bCs/>
          <w:color w:val="auto"/>
          <w:sz w:val="20"/>
          <w:szCs w:val="20"/>
          <w:lang w:val="it-IT"/>
        </w:rPr>
      </w:pPr>
      <w:r w:rsidRPr="00254E8E">
        <w:rPr>
          <w:rFonts w:ascii="Georgia" w:hAnsi="Georgia"/>
          <w:bCs/>
          <w:color w:val="auto"/>
          <w:sz w:val="20"/>
          <w:szCs w:val="20"/>
          <w:lang w:val="it-IT"/>
        </w:rPr>
        <w:t>În ceea ce privește economisirea energiei și apei, se propune o abordare sustenabila in amenajarea spațiilor verzi prin utilizarea plantelor locale, rezistente la conditiile de mediu.</w:t>
      </w:r>
    </w:p>
    <w:p w14:paraId="4700991E" w14:textId="458E3E98" w:rsidR="00CC1FFC" w:rsidRPr="00CC1FFC" w:rsidRDefault="00C44FAA" w:rsidP="00CC1FFC">
      <w:pPr>
        <w:pStyle w:val="Listparagraf"/>
        <w:numPr>
          <w:ilvl w:val="0"/>
          <w:numId w:val="37"/>
        </w:numPr>
        <w:tabs>
          <w:tab w:val="left" w:pos="284"/>
        </w:tabs>
        <w:spacing w:after="0"/>
        <w:ind w:left="0" w:firstLine="0"/>
        <w:rPr>
          <w:rFonts w:ascii="Georgia" w:eastAsia="Times New Roman" w:hAnsi="Georgia" w:cs="Arial"/>
          <w:bCs/>
          <w:sz w:val="20"/>
          <w:szCs w:val="20"/>
          <w:lang w:val="it-IT"/>
        </w:rPr>
      </w:pPr>
      <w:r w:rsidRPr="00CC1FFC">
        <w:rPr>
          <w:rFonts w:ascii="Georgia" w:hAnsi="Georgia"/>
          <w:bCs/>
          <w:sz w:val="20"/>
          <w:szCs w:val="20"/>
          <w:lang w:val="it-IT"/>
        </w:rPr>
        <w:t xml:space="preserve">Rezilienta in contextul schimbarilor climatice este data prin solutia tehnica propusa, a stratificatiei anvelopei cladirilor. </w:t>
      </w:r>
      <w:r w:rsidR="00CC1FFC" w:rsidRPr="00CC1FFC">
        <w:rPr>
          <w:rFonts w:ascii="Georgia" w:eastAsia="Times New Roman" w:hAnsi="Georgia" w:cs="Arial"/>
          <w:bCs/>
          <w:sz w:val="20"/>
          <w:szCs w:val="20"/>
          <w:lang w:val="it-IT"/>
        </w:rPr>
        <w:t>prin solutia tehnica propusa, in vederea preluarii diferentelor de temperatura se asigura termoizalarea conform legislatiei in vigoare</w:t>
      </w:r>
      <w:r w:rsidR="00CC1FFC">
        <w:rPr>
          <w:rFonts w:ascii="Georgia" w:eastAsia="Times New Roman" w:hAnsi="Georgia" w:cs="Arial"/>
          <w:bCs/>
          <w:sz w:val="20"/>
          <w:szCs w:val="20"/>
          <w:lang w:val="it-IT"/>
        </w:rPr>
        <w:t>.</w:t>
      </w:r>
    </w:p>
    <w:p w14:paraId="0D60254D" w14:textId="7CFEEBDC" w:rsidR="00C44FAA" w:rsidRPr="00254E8E" w:rsidRDefault="00C44FAA" w:rsidP="00126E36">
      <w:pPr>
        <w:pStyle w:val="Style11"/>
        <w:numPr>
          <w:ilvl w:val="0"/>
          <w:numId w:val="37"/>
        </w:numPr>
        <w:tabs>
          <w:tab w:val="left" w:pos="284"/>
        </w:tabs>
        <w:suppressAutoHyphens w:val="0"/>
        <w:autoSpaceDE w:val="0"/>
        <w:autoSpaceDN w:val="0"/>
        <w:adjustRightInd w:val="0"/>
        <w:spacing w:line="240" w:lineRule="auto"/>
        <w:ind w:left="0" w:firstLine="0"/>
        <w:rPr>
          <w:rFonts w:ascii="Georgia" w:hAnsi="Georgia"/>
          <w:bCs/>
          <w:color w:val="auto"/>
          <w:sz w:val="20"/>
          <w:szCs w:val="20"/>
          <w:lang w:val="it-IT"/>
        </w:rPr>
      </w:pPr>
      <w:r w:rsidRPr="00254E8E">
        <w:rPr>
          <w:rFonts w:ascii="Georgia" w:hAnsi="Georgia"/>
          <w:bCs/>
          <w:color w:val="auto"/>
          <w:sz w:val="20"/>
          <w:szCs w:val="20"/>
          <w:lang w:val="it-IT"/>
        </w:rPr>
        <w:t xml:space="preserve">Structura de rezistenta este calculata la impactul vanturilor puternice. </w:t>
      </w:r>
    </w:p>
    <w:p w14:paraId="734A9209" w14:textId="275E3517" w:rsidR="00C44FAA" w:rsidRPr="00254E8E" w:rsidRDefault="00C44FAA" w:rsidP="00126E36">
      <w:pPr>
        <w:pStyle w:val="Style11"/>
        <w:numPr>
          <w:ilvl w:val="0"/>
          <w:numId w:val="37"/>
        </w:numPr>
        <w:tabs>
          <w:tab w:val="left" w:pos="284"/>
        </w:tabs>
        <w:suppressAutoHyphens w:val="0"/>
        <w:autoSpaceDE w:val="0"/>
        <w:autoSpaceDN w:val="0"/>
        <w:adjustRightInd w:val="0"/>
        <w:spacing w:line="240" w:lineRule="auto"/>
        <w:ind w:left="0" w:firstLine="0"/>
        <w:rPr>
          <w:rFonts w:ascii="Georgia" w:hAnsi="Georgia"/>
          <w:bCs/>
          <w:color w:val="auto"/>
          <w:sz w:val="20"/>
          <w:szCs w:val="20"/>
          <w:lang w:val="it-IT"/>
        </w:rPr>
      </w:pPr>
      <w:r w:rsidRPr="00254E8E">
        <w:rPr>
          <w:rFonts w:ascii="Georgia" w:hAnsi="Georgia"/>
          <w:bCs/>
          <w:color w:val="auto"/>
          <w:sz w:val="20"/>
          <w:szCs w:val="20"/>
          <w:lang w:val="it-IT"/>
        </w:rPr>
        <w:t xml:space="preserve">Cota terenului natural </w:t>
      </w:r>
      <w:r w:rsidR="00254E8E">
        <w:rPr>
          <w:rFonts w:ascii="Georgia" w:hAnsi="Georgia"/>
          <w:bCs/>
          <w:color w:val="auto"/>
          <w:sz w:val="20"/>
          <w:szCs w:val="20"/>
          <w:lang w:val="it-IT"/>
        </w:rPr>
        <w:t xml:space="preserve">27.630 CMN, </w:t>
      </w:r>
      <w:r w:rsidRPr="00254E8E">
        <w:rPr>
          <w:rFonts w:ascii="Georgia" w:hAnsi="Georgia"/>
          <w:bCs/>
          <w:color w:val="auto"/>
          <w:sz w:val="20"/>
          <w:szCs w:val="20"/>
          <w:lang w:val="it-IT"/>
        </w:rPr>
        <w:t xml:space="preserve">a amplasamentului face ca investitia sa fie in afara </w:t>
      </w:r>
      <w:r w:rsidR="006303BE" w:rsidRPr="00254E8E">
        <w:rPr>
          <w:rFonts w:ascii="Georgia" w:hAnsi="Georgia"/>
          <w:bCs/>
          <w:color w:val="auto"/>
          <w:sz w:val="20"/>
          <w:szCs w:val="20"/>
          <w:lang w:val="it-IT"/>
        </w:rPr>
        <w:t xml:space="preserve">pericolului reprezentat de nivelul in crestere a marilor, mareele de furtura, iar distanta considerabila de la zona de coasta, sa reduca riscul eroziunii coastelor. Din punct de vedere al intruziunii saline, constructiile vor avea protectie hidroizolanta si materiale rezistente in mediul salin generat de proximitatea Marii Negre. </w:t>
      </w:r>
    </w:p>
    <w:p w14:paraId="49FBBD1A" w14:textId="4DDDF514" w:rsidR="006303BE" w:rsidRDefault="006303BE" w:rsidP="006303BE">
      <w:pPr>
        <w:tabs>
          <w:tab w:val="left" w:pos="426"/>
          <w:tab w:val="left" w:pos="1134"/>
        </w:tabs>
        <w:spacing w:after="0"/>
        <w:ind w:right="-142" w:firstLine="284"/>
        <w:rPr>
          <w:rFonts w:ascii="Georgia" w:hAnsi="Georgia" w:cs="Arial"/>
          <w:sz w:val="20"/>
          <w:szCs w:val="20"/>
        </w:rPr>
      </w:pPr>
      <w:r w:rsidRPr="00254E8E">
        <w:rPr>
          <w:rFonts w:ascii="Georgia" w:hAnsi="Georgia"/>
          <w:bCs/>
          <w:sz w:val="20"/>
          <w:szCs w:val="20"/>
          <w:lang w:val="it-IT"/>
        </w:rPr>
        <w:t xml:space="preserve">Indicii care au generat solutia tehnica a investitiei sunt conform zonei Constantei, respectand </w:t>
      </w:r>
      <w:r w:rsidRPr="00254E8E">
        <w:rPr>
          <w:rFonts w:ascii="Georgia" w:hAnsi="Georgia" w:cs="Arial"/>
          <w:sz w:val="20"/>
          <w:szCs w:val="20"/>
        </w:rPr>
        <w:t>Necesarul de caldură s-a calculat conform SR 1907/1,2, ținând seamă de temperaturile interioare prevăzute in SR 1907/2: 2015 si SR EN 16798-1/NA:2019, precum și de temperatura exterioara pentru orașul Constanța, județul Constanța: -12°C (zona climatica I, zona eoliana II).</w:t>
      </w:r>
    </w:p>
    <w:p w14:paraId="530ED111" w14:textId="0FA7F560" w:rsidR="00CC1FFC" w:rsidRDefault="00CC1FFC" w:rsidP="006303BE">
      <w:pPr>
        <w:tabs>
          <w:tab w:val="left" w:pos="426"/>
          <w:tab w:val="left" w:pos="1134"/>
        </w:tabs>
        <w:spacing w:after="0"/>
        <w:ind w:right="-142" w:firstLine="284"/>
        <w:rPr>
          <w:rFonts w:ascii="Georgia" w:hAnsi="Georgia" w:cs="Arial"/>
          <w:sz w:val="20"/>
          <w:szCs w:val="20"/>
        </w:rPr>
      </w:pPr>
      <w:r>
        <w:rPr>
          <w:rFonts w:ascii="Georgia" w:hAnsi="Georgia" w:cs="Arial"/>
          <w:sz w:val="20"/>
          <w:szCs w:val="20"/>
        </w:rPr>
        <w:t xml:space="preserve">In contextul cantitatilor extreme de precipitatii sunt prevazute doua bazine de retentie care sa preia surplusul. </w:t>
      </w:r>
    </w:p>
    <w:p w14:paraId="4B78EB29" w14:textId="05525D0E" w:rsidR="00CC1FFC" w:rsidRPr="00254E8E" w:rsidRDefault="00CC1FFC" w:rsidP="00CC1FFC">
      <w:pPr>
        <w:tabs>
          <w:tab w:val="left" w:pos="426"/>
          <w:tab w:val="left" w:pos="1134"/>
        </w:tabs>
        <w:spacing w:after="0"/>
        <w:ind w:right="-142" w:firstLine="284"/>
        <w:rPr>
          <w:rFonts w:ascii="Georgia" w:hAnsi="Georgia" w:cs="Arial"/>
          <w:sz w:val="20"/>
          <w:szCs w:val="20"/>
        </w:rPr>
      </w:pPr>
      <w:r>
        <w:rPr>
          <w:rFonts w:ascii="Georgia" w:hAnsi="Georgia" w:cs="Arial"/>
          <w:sz w:val="20"/>
          <w:szCs w:val="20"/>
        </w:rPr>
        <w:t xml:space="preserve">Bazinul situat in partea de Est a amplasamentului in punctul cel mai jos al terenului are o capacitate de 620 mc apa cu surplus calculat la cantitati extreme de precipitatii.  Bazinul de retentie situat in partea de Vest, langa C5 Pavilion Cazare are o capacitate de 270mc cu surplus calculate la cantitati extreme de precipitatii. </w:t>
      </w:r>
    </w:p>
    <w:p w14:paraId="2C9C8B4F" w14:textId="4C8AFA5A" w:rsidR="00A517E6" w:rsidRDefault="00A517E6" w:rsidP="00B35C8D">
      <w:pPr>
        <w:pStyle w:val="Style11"/>
        <w:spacing w:line="240" w:lineRule="auto"/>
        <w:ind w:firstLine="284"/>
        <w:rPr>
          <w:rFonts w:ascii="Georgia" w:hAnsi="Georgia"/>
          <w:bCs/>
          <w:color w:val="auto"/>
          <w:sz w:val="20"/>
          <w:szCs w:val="20"/>
          <w:lang w:val="it-IT"/>
        </w:rPr>
      </w:pPr>
      <w:r w:rsidRPr="00254E8E">
        <w:rPr>
          <w:rFonts w:ascii="Georgia" w:hAnsi="Georgia"/>
          <w:bCs/>
          <w:color w:val="auto"/>
          <w:sz w:val="20"/>
          <w:szCs w:val="20"/>
          <w:lang w:val="it-IT"/>
        </w:rPr>
        <w:t xml:space="preserve">Proiectul urmărește îmbunătățirea eficacității în utilizarea resurselor naturale, printr-o serie de măsuri: reducerea temperaturii locale și astfel minimizarea efectului de „insulă de căldură”; îmbunătățirea microclimatului local; crearea </w:t>
      </w:r>
      <w:r w:rsidRPr="00254E8E">
        <w:rPr>
          <w:rFonts w:ascii="Georgia" w:hAnsi="Georgia"/>
          <w:bCs/>
          <w:color w:val="auto"/>
          <w:sz w:val="20"/>
          <w:szCs w:val="20"/>
          <w:lang w:val="it-IT"/>
        </w:rPr>
        <w:lastRenderedPageBreak/>
        <w:t>de habitate sustenabile prin folosirea de specii de plante adaptate la conditiile locale de mediu, cu cerințe reduse de întreținere.</w:t>
      </w:r>
    </w:p>
    <w:p w14:paraId="01D851FE" w14:textId="77777777" w:rsidR="00F73A53" w:rsidRPr="00CC1FFC" w:rsidRDefault="00F73A53" w:rsidP="00CC1FFC">
      <w:pPr>
        <w:tabs>
          <w:tab w:val="left" w:pos="567"/>
        </w:tabs>
        <w:spacing w:after="0" w:line="276" w:lineRule="auto"/>
        <w:rPr>
          <w:rFonts w:ascii="Georgia" w:hAnsi="Georgia"/>
          <w:sz w:val="20"/>
          <w:szCs w:val="20"/>
          <w:highlight w:val="yellow"/>
        </w:rPr>
      </w:pPr>
    </w:p>
    <w:p w14:paraId="398E674D" w14:textId="2CA72D2E" w:rsidR="000613A9" w:rsidRPr="00CC1FFC" w:rsidRDefault="00712DDF" w:rsidP="00CC1FFC">
      <w:pPr>
        <w:tabs>
          <w:tab w:val="left" w:pos="567"/>
        </w:tabs>
        <w:spacing w:after="0" w:line="276" w:lineRule="auto"/>
        <w:rPr>
          <w:rFonts w:ascii="Georgia" w:hAnsi="Georgia"/>
          <w:sz w:val="20"/>
          <w:szCs w:val="20"/>
        </w:rPr>
      </w:pPr>
      <w:r w:rsidRPr="00CC1FFC">
        <w:rPr>
          <w:rFonts w:ascii="Georgia" w:hAnsi="Georgia"/>
          <w:b/>
          <w:bCs/>
          <w:sz w:val="20"/>
          <w:szCs w:val="20"/>
        </w:rPr>
        <w:t>•</w:t>
      </w:r>
      <w:r w:rsidRPr="00CC1FFC">
        <w:rPr>
          <w:rFonts w:ascii="Georgia" w:hAnsi="Georgia"/>
          <w:b/>
          <w:bCs/>
          <w:sz w:val="20"/>
          <w:szCs w:val="20"/>
        </w:rPr>
        <w:tab/>
        <w:t>In ce masura ar putea fi necesar ca proiectul sa se adapteze la schimbarile climatice si la</w:t>
      </w:r>
      <w:r w:rsidR="00A6183C" w:rsidRPr="00CC1FFC">
        <w:rPr>
          <w:rFonts w:ascii="Georgia" w:hAnsi="Georgia"/>
          <w:b/>
          <w:bCs/>
          <w:sz w:val="20"/>
          <w:szCs w:val="20"/>
        </w:rPr>
        <w:t xml:space="preserve"> </w:t>
      </w:r>
      <w:r w:rsidRPr="00CC1FFC">
        <w:rPr>
          <w:rFonts w:ascii="Georgia" w:hAnsi="Georgia"/>
          <w:b/>
          <w:bCs/>
          <w:sz w:val="20"/>
          <w:szCs w:val="20"/>
        </w:rPr>
        <w:t>posibilele evenimente extreme? Va influenta proiectul vulnerabilitatea climatica a persoanelor si a activelor din vecinatatea sa</w:t>
      </w:r>
      <w:r w:rsidR="00CC1FFC" w:rsidRPr="00CC1FFC">
        <w:rPr>
          <w:rFonts w:ascii="Georgia" w:hAnsi="Georgia"/>
          <w:b/>
          <w:bCs/>
          <w:sz w:val="20"/>
          <w:szCs w:val="20"/>
        </w:rPr>
        <w:t xml:space="preserve">? </w:t>
      </w:r>
    </w:p>
    <w:p w14:paraId="655DEB3C" w14:textId="739C83FB" w:rsidR="00CC1FFC" w:rsidRPr="00CC1FFC" w:rsidRDefault="00577641" w:rsidP="00CC1FFC">
      <w:pPr>
        <w:spacing w:after="0" w:line="240" w:lineRule="auto"/>
        <w:ind w:right="21" w:firstLine="360"/>
        <w:jc w:val="both"/>
        <w:rPr>
          <w:rFonts w:ascii="Georgia" w:hAnsi="Georgia"/>
          <w:sz w:val="20"/>
          <w:szCs w:val="20"/>
        </w:rPr>
      </w:pPr>
      <w:r w:rsidRPr="00363BF2">
        <w:rPr>
          <w:rFonts w:ascii="Georgia" w:hAnsi="Georgia"/>
          <w:sz w:val="20"/>
          <w:szCs w:val="20"/>
        </w:rPr>
        <w:t xml:space="preserve">Ținând cont de geometria spațiului, dar și de diferențele de nivel din cadrul amenajării și întreținerea ulterioară a spațiului verde, s-a decis utilizarea materialului vegetal adaptat </w:t>
      </w:r>
      <w:r>
        <w:rPr>
          <w:rFonts w:ascii="Georgia" w:hAnsi="Georgia"/>
          <w:sz w:val="20"/>
          <w:szCs w:val="20"/>
        </w:rPr>
        <w:t xml:space="preserve">conditiilor climatice locale. </w:t>
      </w:r>
      <w:r w:rsidRPr="00363BF2">
        <w:rPr>
          <w:rFonts w:ascii="Georgia" w:hAnsi="Georgia"/>
          <w:sz w:val="20"/>
          <w:szCs w:val="20"/>
        </w:rPr>
        <w:t>Astfel, s-au ales specii rustice, rezistente, cu cerințe reduse de mediu.</w:t>
      </w:r>
      <w:r>
        <w:rPr>
          <w:rFonts w:ascii="Georgia" w:hAnsi="Georgia"/>
          <w:sz w:val="20"/>
          <w:szCs w:val="20"/>
        </w:rPr>
        <w:t xml:space="preserve"> Propunerea </w:t>
      </w:r>
      <w:r w:rsidRPr="00363BF2">
        <w:rPr>
          <w:rFonts w:ascii="Georgia" w:hAnsi="Georgia"/>
          <w:sz w:val="20"/>
          <w:szCs w:val="20"/>
        </w:rPr>
        <w:t xml:space="preserve">ajută la reducerea temperaturii la nivelul solului, frunzele lor rețin și filtrează particulele PM10 și PM2.5 suspendate în aer cauzate de trafic, îmbunătățesc calitatea aerului și calitatea solului și oferă, de asemenea, </w:t>
      </w:r>
      <w:r>
        <w:rPr>
          <w:rFonts w:ascii="Georgia" w:hAnsi="Georgia"/>
          <w:sz w:val="20"/>
          <w:szCs w:val="20"/>
        </w:rPr>
        <w:t xml:space="preserve">o rezilienta in contextul schimbarilor climatice. </w:t>
      </w:r>
    </w:p>
    <w:p w14:paraId="3EA21E15" w14:textId="24A5FB21" w:rsidR="000613A9" w:rsidRDefault="00CC1FFC" w:rsidP="00CC1FFC">
      <w:pPr>
        <w:tabs>
          <w:tab w:val="left" w:pos="567"/>
        </w:tabs>
        <w:spacing w:after="120" w:line="276" w:lineRule="auto"/>
        <w:rPr>
          <w:rFonts w:ascii="Georgia" w:hAnsi="Georgia"/>
          <w:sz w:val="20"/>
          <w:szCs w:val="20"/>
        </w:rPr>
      </w:pPr>
      <w:r w:rsidRPr="00CC1FFC">
        <w:rPr>
          <w:rFonts w:ascii="Georgia" w:hAnsi="Georgia"/>
          <w:sz w:val="20"/>
          <w:szCs w:val="20"/>
        </w:rPr>
        <w:t xml:space="preserve">Solutia tehnica si amplasamentul proiectului nu </w:t>
      </w:r>
      <w:r>
        <w:rPr>
          <w:rFonts w:ascii="Georgia" w:hAnsi="Georgia"/>
          <w:sz w:val="20"/>
          <w:szCs w:val="20"/>
        </w:rPr>
        <w:t xml:space="preserve">influenteaza vulnerabilitatea climatica a persoanelor si a activelor din vecinatatea sa, intrucat nu prezinta factori de risc si nu reprezinta industrii poluatoare. </w:t>
      </w:r>
    </w:p>
    <w:p w14:paraId="07E9CF48" w14:textId="77777777" w:rsidR="00CC1FFC" w:rsidRPr="00CC1FFC" w:rsidRDefault="00CC1FFC" w:rsidP="00CC1FFC">
      <w:pPr>
        <w:tabs>
          <w:tab w:val="left" w:pos="567"/>
        </w:tabs>
        <w:spacing w:after="120" w:line="276" w:lineRule="auto"/>
        <w:rPr>
          <w:rFonts w:ascii="Georgia" w:hAnsi="Georgia"/>
          <w:sz w:val="20"/>
          <w:szCs w:val="20"/>
        </w:rPr>
      </w:pPr>
    </w:p>
    <w:p w14:paraId="7376E6EE" w14:textId="6F4FAE3D" w:rsidR="00F266B3" w:rsidRDefault="00F266B3" w:rsidP="00F266B3">
      <w:pPr>
        <w:tabs>
          <w:tab w:val="left" w:pos="1125"/>
        </w:tabs>
        <w:spacing w:after="120" w:line="276" w:lineRule="auto"/>
        <w:rPr>
          <w:rFonts w:ascii="Georgia" w:hAnsi="Georgia"/>
        </w:rPr>
      </w:pPr>
      <w:r w:rsidRPr="009A4236">
        <w:rPr>
          <w:rFonts w:ascii="Georgia" w:hAnsi="Georgia"/>
        </w:rPr>
        <w:t>Intocmit,</w:t>
      </w:r>
    </w:p>
    <w:p w14:paraId="65687828" w14:textId="77777777" w:rsidR="00B85414" w:rsidRDefault="00B85414" w:rsidP="00F266B3">
      <w:pPr>
        <w:tabs>
          <w:tab w:val="left" w:pos="1125"/>
        </w:tabs>
        <w:spacing w:after="120" w:line="276" w:lineRule="auto"/>
        <w:rPr>
          <w:rFonts w:ascii="Georgia" w:hAnsi="Georgia"/>
        </w:rPr>
      </w:pPr>
    </w:p>
    <w:p w14:paraId="05AD1229" w14:textId="064AE471" w:rsidR="00B85414" w:rsidRDefault="00B85414" w:rsidP="00F266B3">
      <w:pPr>
        <w:tabs>
          <w:tab w:val="left" w:pos="1125"/>
        </w:tabs>
        <w:spacing w:after="120" w:line="276" w:lineRule="auto"/>
        <w:rPr>
          <w:rFonts w:ascii="Georgia" w:hAnsi="Georgia"/>
        </w:rPr>
      </w:pPr>
      <w:r>
        <w:rPr>
          <w:rFonts w:ascii="Georgia" w:hAnsi="Georgia"/>
        </w:rPr>
        <w:t>Arhitect</w:t>
      </w:r>
    </w:p>
    <w:p w14:paraId="31F80BE1" w14:textId="7A8120A6" w:rsidR="00B85414" w:rsidRDefault="00B85414" w:rsidP="00F266B3">
      <w:pPr>
        <w:tabs>
          <w:tab w:val="left" w:pos="1125"/>
        </w:tabs>
        <w:spacing w:after="120" w:line="276" w:lineRule="auto"/>
        <w:rPr>
          <w:rFonts w:ascii="Georgia" w:hAnsi="Georgia"/>
        </w:rPr>
      </w:pPr>
      <w:r>
        <w:rPr>
          <w:rFonts w:ascii="Georgia" w:hAnsi="Georgia"/>
        </w:rPr>
        <w:t>Sorina Vlaiescu</w:t>
      </w:r>
    </w:p>
    <w:p w14:paraId="77EEB1F5" w14:textId="77777777" w:rsidR="00B85414" w:rsidRPr="009A4236" w:rsidRDefault="00B85414" w:rsidP="00F266B3">
      <w:pPr>
        <w:tabs>
          <w:tab w:val="left" w:pos="1125"/>
        </w:tabs>
        <w:spacing w:after="120" w:line="276" w:lineRule="auto"/>
        <w:rPr>
          <w:rFonts w:ascii="Georgia" w:hAnsi="Georgia"/>
        </w:rPr>
      </w:pPr>
    </w:p>
    <w:p w14:paraId="4EC8AA45" w14:textId="77777777" w:rsidR="00CC1FFC" w:rsidRDefault="00F266B3" w:rsidP="00FF2CBB">
      <w:pPr>
        <w:tabs>
          <w:tab w:val="left" w:pos="1125"/>
        </w:tabs>
        <w:spacing w:after="120" w:line="276" w:lineRule="auto"/>
        <w:rPr>
          <w:rFonts w:ascii="Georgia" w:hAnsi="Georgia"/>
        </w:rPr>
      </w:pPr>
      <w:r w:rsidRPr="009A4236">
        <w:rPr>
          <w:rFonts w:ascii="Georgia" w:hAnsi="Georgia"/>
        </w:rPr>
        <w:t xml:space="preserve">Sef proiect Arhitect                 </w:t>
      </w:r>
    </w:p>
    <w:p w14:paraId="16AC16CD" w14:textId="63C9C648" w:rsidR="00C64AF8" w:rsidRPr="00FF2CBB" w:rsidRDefault="00F266B3" w:rsidP="00FF2CBB">
      <w:pPr>
        <w:tabs>
          <w:tab w:val="left" w:pos="1125"/>
        </w:tabs>
        <w:spacing w:after="120" w:line="276" w:lineRule="auto"/>
        <w:rPr>
          <w:rFonts w:ascii="Georgia" w:hAnsi="Georgia"/>
        </w:rPr>
      </w:pPr>
      <w:r w:rsidRPr="009A4236">
        <w:rPr>
          <w:rFonts w:ascii="Georgia" w:hAnsi="Georgia"/>
        </w:rPr>
        <w:t xml:space="preserve">Elena Manole Osman </w:t>
      </w:r>
    </w:p>
    <w:p w14:paraId="551A7986" w14:textId="77777777" w:rsidR="00454B1E" w:rsidRPr="009A4236" w:rsidRDefault="00454B1E" w:rsidP="00925133">
      <w:pPr>
        <w:jc w:val="both"/>
        <w:rPr>
          <w:rFonts w:ascii="Georgia" w:eastAsia="Calibri" w:hAnsi="Georgia" w:cs="Times New Roman"/>
          <w:noProof/>
        </w:rPr>
      </w:pPr>
    </w:p>
    <w:p w14:paraId="7E2A2FBE" w14:textId="77777777" w:rsidR="00454B1E" w:rsidRPr="009A4236" w:rsidRDefault="00454B1E" w:rsidP="00925133">
      <w:pPr>
        <w:jc w:val="both"/>
        <w:rPr>
          <w:rFonts w:ascii="Georgia" w:eastAsia="Calibri" w:hAnsi="Georgia" w:cs="Times New Roman"/>
          <w:noProof/>
        </w:rPr>
      </w:pPr>
    </w:p>
    <w:p w14:paraId="25BDE7E4" w14:textId="77777777" w:rsidR="00454B1E" w:rsidRDefault="00454B1E" w:rsidP="00925133">
      <w:pPr>
        <w:jc w:val="both"/>
        <w:rPr>
          <w:rFonts w:ascii="Georgia" w:eastAsia="Calibri" w:hAnsi="Georgia" w:cs="Times New Roman"/>
          <w:noProof/>
        </w:rPr>
      </w:pPr>
    </w:p>
    <w:p w14:paraId="63B5A2A6" w14:textId="77777777" w:rsidR="00F94B9F" w:rsidRDefault="00F94B9F" w:rsidP="00925133">
      <w:pPr>
        <w:jc w:val="both"/>
        <w:rPr>
          <w:rFonts w:ascii="Georgia" w:eastAsia="Calibri" w:hAnsi="Georgia" w:cs="Times New Roman"/>
          <w:noProof/>
        </w:rPr>
      </w:pPr>
    </w:p>
    <w:p w14:paraId="521D5B2A" w14:textId="77777777" w:rsidR="00F94B9F" w:rsidRDefault="00F94B9F" w:rsidP="00925133">
      <w:pPr>
        <w:jc w:val="both"/>
        <w:rPr>
          <w:rFonts w:ascii="Georgia" w:eastAsia="Calibri" w:hAnsi="Georgia" w:cs="Times New Roman"/>
          <w:noProof/>
        </w:rPr>
      </w:pPr>
    </w:p>
    <w:p w14:paraId="530371A6" w14:textId="77777777" w:rsidR="00F94B9F" w:rsidRDefault="00F94B9F" w:rsidP="00925133">
      <w:pPr>
        <w:jc w:val="both"/>
        <w:rPr>
          <w:rFonts w:ascii="Georgia" w:eastAsia="Calibri" w:hAnsi="Georgia" w:cs="Times New Roman"/>
          <w:noProof/>
        </w:rPr>
      </w:pPr>
    </w:p>
    <w:p w14:paraId="1ADF4CF5" w14:textId="77777777" w:rsidR="00F94B9F" w:rsidRDefault="00F94B9F" w:rsidP="00925133">
      <w:pPr>
        <w:jc w:val="both"/>
        <w:rPr>
          <w:rFonts w:ascii="Georgia" w:eastAsia="Calibri" w:hAnsi="Georgia" w:cs="Times New Roman"/>
          <w:noProof/>
        </w:rPr>
      </w:pPr>
    </w:p>
    <w:p w14:paraId="1491C34E" w14:textId="77777777" w:rsidR="00F747D6" w:rsidRDefault="00F747D6" w:rsidP="00925133">
      <w:pPr>
        <w:jc w:val="both"/>
        <w:rPr>
          <w:rFonts w:ascii="Georgia" w:eastAsia="Calibri" w:hAnsi="Georgia" w:cs="Times New Roman"/>
          <w:noProof/>
        </w:rPr>
      </w:pPr>
    </w:p>
    <w:p w14:paraId="53DDBB51" w14:textId="77777777" w:rsidR="00F747D6" w:rsidRDefault="00F747D6" w:rsidP="00925133">
      <w:pPr>
        <w:jc w:val="both"/>
        <w:rPr>
          <w:rFonts w:ascii="Georgia" w:eastAsia="Calibri" w:hAnsi="Georgia" w:cs="Times New Roman"/>
          <w:noProof/>
        </w:rPr>
      </w:pPr>
    </w:p>
    <w:p w14:paraId="3C6F20E4" w14:textId="77777777" w:rsidR="00F747D6" w:rsidRDefault="00F747D6" w:rsidP="00925133">
      <w:pPr>
        <w:jc w:val="both"/>
        <w:rPr>
          <w:rFonts w:ascii="Georgia" w:eastAsia="Calibri" w:hAnsi="Georgia" w:cs="Times New Roman"/>
          <w:noProof/>
        </w:rPr>
      </w:pPr>
    </w:p>
    <w:p w14:paraId="50D326E6" w14:textId="77777777" w:rsidR="00F747D6" w:rsidRDefault="00F747D6" w:rsidP="00925133">
      <w:pPr>
        <w:jc w:val="both"/>
        <w:rPr>
          <w:rFonts w:ascii="Georgia" w:eastAsia="Calibri" w:hAnsi="Georgia" w:cs="Times New Roman"/>
          <w:noProof/>
        </w:rPr>
      </w:pPr>
    </w:p>
    <w:p w14:paraId="36F7D708" w14:textId="77777777" w:rsidR="00F747D6" w:rsidRDefault="00F747D6" w:rsidP="00925133">
      <w:pPr>
        <w:jc w:val="both"/>
        <w:rPr>
          <w:rFonts w:ascii="Georgia" w:eastAsia="Calibri" w:hAnsi="Georgia" w:cs="Times New Roman"/>
          <w:noProof/>
        </w:rPr>
      </w:pPr>
      <w:bookmarkStart w:id="73" w:name="_GoBack"/>
      <w:bookmarkEnd w:id="73"/>
    </w:p>
    <w:sectPr w:rsidR="00F747D6" w:rsidSect="003E2705">
      <w:headerReference w:type="default" r:id="rId19"/>
      <w:footerReference w:type="default" r:id="rId20"/>
      <w:pgSz w:w="12240" w:h="15840"/>
      <w:pgMar w:top="319" w:right="333" w:bottom="1276" w:left="1440" w:header="272" w:footer="4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245E69" w14:textId="77777777" w:rsidR="00C94BA7" w:rsidRDefault="00C94BA7" w:rsidP="0018739E">
      <w:pPr>
        <w:spacing w:after="0" w:line="240" w:lineRule="auto"/>
      </w:pPr>
      <w:r>
        <w:separator/>
      </w:r>
    </w:p>
  </w:endnote>
  <w:endnote w:type="continuationSeparator" w:id="0">
    <w:p w14:paraId="0A76D6FE" w14:textId="77777777" w:rsidR="00C94BA7" w:rsidRDefault="00C94BA7" w:rsidP="00187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Humanst521 BT">
    <w:altName w:val="Cambria"/>
    <w:charset w:val="EE"/>
    <w:family w:val="roman"/>
    <w:pitch w:val="variable"/>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Shruti">
    <w:panose1 w:val="02000500000000000000"/>
    <w:charset w:val="00"/>
    <w:family w:val="swiss"/>
    <w:pitch w:val="variable"/>
    <w:sig w:usb0="00040003" w:usb1="00000000" w:usb2="00000000" w:usb3="00000000" w:csb0="00000001" w:csb1="00000000"/>
  </w:font>
  <w:font w:name="TimesNewRomanPSMT">
    <w:altName w:val="Klee One"/>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89" w:type="dxa"/>
      <w:tblBorders>
        <w:insideH w:val="single" w:sz="4" w:space="0" w:color="auto"/>
      </w:tblBorders>
      <w:tblLook w:val="04A0" w:firstRow="1" w:lastRow="0" w:firstColumn="1" w:lastColumn="0" w:noHBand="0" w:noVBand="1"/>
    </w:tblPr>
    <w:tblGrid>
      <w:gridCol w:w="8589"/>
      <w:gridCol w:w="1300"/>
      <w:gridCol w:w="1300"/>
    </w:tblGrid>
    <w:tr w:rsidR="00B55CF6" w14:paraId="3A05A82A" w14:textId="77777777" w:rsidTr="00F266B3">
      <w:trPr>
        <w:trHeight w:val="305"/>
      </w:trPr>
      <w:tc>
        <w:tcPr>
          <w:tcW w:w="8589" w:type="dxa"/>
          <w:tcBorders>
            <w:bottom w:val="single" w:sz="8" w:space="0" w:color="294A5F"/>
          </w:tcBorders>
          <w:shd w:val="clear" w:color="auto" w:fill="auto"/>
        </w:tcPr>
        <w:p w14:paraId="7E5834D3" w14:textId="77777777" w:rsidR="00B55CF6" w:rsidRDefault="00B55CF6" w:rsidP="00000B44">
          <w:pPr>
            <w:pStyle w:val="Subsol"/>
          </w:pPr>
          <w:r>
            <w:rPr>
              <w:rFonts w:ascii="Times New Roman" w:hAnsi="Times New Roman"/>
              <w:b/>
              <w:noProof/>
              <w:color w:val="FF0000"/>
              <w:lang w:val="ro-RO" w:eastAsia="ro-RO"/>
            </w:rPr>
            <w:drawing>
              <wp:anchor distT="0" distB="0" distL="114300" distR="114300" simplePos="0" relativeHeight="251661312" behindDoc="0" locked="0" layoutInCell="1" allowOverlap="1" wp14:anchorId="62B1397D" wp14:editId="43F7563D">
                <wp:simplePos x="0" y="0"/>
                <wp:positionH relativeFrom="column">
                  <wp:posOffset>5383530</wp:posOffset>
                </wp:positionH>
                <wp:positionV relativeFrom="paragraph">
                  <wp:posOffset>128270</wp:posOffset>
                </wp:positionV>
                <wp:extent cx="1302441" cy="690245"/>
                <wp:effectExtent l="0" t="0" r="0" b="0"/>
                <wp:wrapNone/>
                <wp:docPr id="79821074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magin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02441" cy="6902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00" w:type="dxa"/>
          <w:tcBorders>
            <w:bottom w:val="single" w:sz="8" w:space="0" w:color="294A5F"/>
          </w:tcBorders>
        </w:tcPr>
        <w:p w14:paraId="18EF7200" w14:textId="77777777" w:rsidR="00B55CF6" w:rsidRDefault="00B55CF6" w:rsidP="00000B44">
          <w:pPr>
            <w:pStyle w:val="Subsol"/>
            <w:jc w:val="right"/>
            <w:rPr>
              <w:noProof/>
            </w:rPr>
          </w:pPr>
        </w:p>
      </w:tc>
      <w:tc>
        <w:tcPr>
          <w:tcW w:w="1300" w:type="dxa"/>
          <w:vMerge w:val="restart"/>
          <w:tcBorders>
            <w:bottom w:val="single" w:sz="8" w:space="0" w:color="294A5F"/>
          </w:tcBorders>
          <w:shd w:val="clear" w:color="auto" w:fill="auto"/>
        </w:tcPr>
        <w:p w14:paraId="34F51A7B" w14:textId="77777777" w:rsidR="00B55CF6" w:rsidRPr="0045625B" w:rsidRDefault="00B55CF6" w:rsidP="00000B44">
          <w:pPr>
            <w:pStyle w:val="Subsol"/>
            <w:jc w:val="right"/>
            <w:rPr>
              <w:b/>
            </w:rPr>
          </w:pPr>
        </w:p>
      </w:tc>
    </w:tr>
    <w:tr w:rsidR="00B55CF6" w14:paraId="4CDA02FB" w14:textId="77777777" w:rsidTr="00F266B3">
      <w:trPr>
        <w:trHeight w:val="523"/>
      </w:trPr>
      <w:tc>
        <w:tcPr>
          <w:tcW w:w="8589" w:type="dxa"/>
          <w:tcBorders>
            <w:top w:val="single" w:sz="8" w:space="0" w:color="294A5F"/>
            <w:bottom w:val="nil"/>
          </w:tcBorders>
          <w:shd w:val="clear" w:color="auto" w:fill="auto"/>
        </w:tcPr>
        <w:p w14:paraId="0611380A" w14:textId="77777777" w:rsidR="00B55CF6" w:rsidRDefault="00B55CF6" w:rsidP="00000B44">
          <w:pPr>
            <w:pStyle w:val="Subsol"/>
            <w:rPr>
              <w:rFonts w:ascii="Times New Roman" w:hAnsi="Times New Roman"/>
              <w:b/>
              <w:color w:val="FF0000"/>
            </w:rPr>
          </w:pPr>
          <w:r>
            <w:rPr>
              <w:noProof/>
              <w:lang w:val="ro-RO" w:eastAsia="ro-RO"/>
            </w:rPr>
            <w:drawing>
              <wp:anchor distT="0" distB="0" distL="114300" distR="114300" simplePos="0" relativeHeight="251660288" behindDoc="1" locked="0" layoutInCell="1" allowOverlap="1" wp14:anchorId="02B4363C" wp14:editId="569147A1">
                <wp:simplePos x="0" y="0"/>
                <wp:positionH relativeFrom="column">
                  <wp:posOffset>4840605</wp:posOffset>
                </wp:positionH>
                <wp:positionV relativeFrom="page">
                  <wp:posOffset>151130</wp:posOffset>
                </wp:positionV>
                <wp:extent cx="913130" cy="343535"/>
                <wp:effectExtent l="0" t="0" r="1270" b="0"/>
                <wp:wrapNone/>
                <wp:docPr id="1744715525" name="Picture 35088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3130" cy="343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8"/>
              <w:szCs w:val="18"/>
              <w:lang w:val="ro-RO" w:eastAsia="ro-RO"/>
            </w:rPr>
            <w:drawing>
              <wp:anchor distT="0" distB="0" distL="114300" distR="114300" simplePos="0" relativeHeight="251659264" behindDoc="1" locked="0" layoutInCell="1" allowOverlap="1" wp14:anchorId="1E75CF4C" wp14:editId="289E5EFE">
                <wp:simplePos x="0" y="0"/>
                <wp:positionH relativeFrom="column">
                  <wp:posOffset>3882390</wp:posOffset>
                </wp:positionH>
                <wp:positionV relativeFrom="bottomMargin">
                  <wp:posOffset>93980</wp:posOffset>
                </wp:positionV>
                <wp:extent cx="917191" cy="390525"/>
                <wp:effectExtent l="0" t="0" r="0" b="0"/>
                <wp:wrapNone/>
                <wp:docPr id="120680802" name="Picture 194909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7191"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color w:val="FF0000"/>
            </w:rPr>
            <w:t xml:space="preserve">                                                </w:t>
          </w:r>
        </w:p>
        <w:p w14:paraId="5D9F96DF" w14:textId="77777777" w:rsidR="00B55CF6" w:rsidRDefault="00B55CF6" w:rsidP="00000B44">
          <w:pPr>
            <w:pStyle w:val="Subsol"/>
            <w:jc w:val="right"/>
          </w:pPr>
          <w:r>
            <w:rPr>
              <w:rFonts w:ascii="Times New Roman" w:hAnsi="Times New Roman"/>
              <w:b/>
              <w:color w:val="FF0000"/>
            </w:rPr>
            <w:t xml:space="preserve">                                                                     </w:t>
          </w:r>
        </w:p>
      </w:tc>
      <w:tc>
        <w:tcPr>
          <w:tcW w:w="1300" w:type="dxa"/>
          <w:tcBorders>
            <w:top w:val="single" w:sz="8" w:space="0" w:color="294A5F"/>
            <w:bottom w:val="nil"/>
          </w:tcBorders>
        </w:tcPr>
        <w:p w14:paraId="4E6BCE8A" w14:textId="77777777" w:rsidR="00B55CF6" w:rsidRPr="0045625B" w:rsidRDefault="00B55CF6" w:rsidP="00000B44">
          <w:pPr>
            <w:pStyle w:val="Subsol"/>
            <w:jc w:val="right"/>
            <w:rPr>
              <w:rFonts w:ascii="Tahoma" w:hAnsi="Tahoma" w:cs="Tahoma"/>
              <w:noProof/>
              <w:sz w:val="12"/>
              <w:szCs w:val="12"/>
            </w:rPr>
          </w:pPr>
        </w:p>
      </w:tc>
      <w:tc>
        <w:tcPr>
          <w:tcW w:w="1300" w:type="dxa"/>
          <w:vMerge/>
          <w:tcBorders>
            <w:top w:val="single" w:sz="8" w:space="0" w:color="294A5F"/>
            <w:bottom w:val="nil"/>
          </w:tcBorders>
          <w:shd w:val="clear" w:color="auto" w:fill="auto"/>
        </w:tcPr>
        <w:p w14:paraId="18DF62B2" w14:textId="77777777" w:rsidR="00B55CF6" w:rsidRPr="0045625B" w:rsidRDefault="00B55CF6" w:rsidP="00000B44">
          <w:pPr>
            <w:pStyle w:val="Subsol"/>
            <w:jc w:val="right"/>
            <w:rPr>
              <w:rFonts w:ascii="Tahoma" w:hAnsi="Tahoma" w:cs="Tahoma"/>
              <w:noProof/>
              <w:sz w:val="12"/>
              <w:szCs w:val="12"/>
            </w:rPr>
          </w:pPr>
        </w:p>
      </w:tc>
    </w:tr>
  </w:tbl>
  <w:p w14:paraId="601E14E6" w14:textId="77777777" w:rsidR="00B55CF6" w:rsidRDefault="00B55CF6">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87252F" w14:textId="77777777" w:rsidR="00C94BA7" w:rsidRDefault="00C94BA7" w:rsidP="0018739E">
      <w:pPr>
        <w:spacing w:after="0" w:line="240" w:lineRule="auto"/>
      </w:pPr>
      <w:r>
        <w:separator/>
      </w:r>
    </w:p>
  </w:footnote>
  <w:footnote w:type="continuationSeparator" w:id="0">
    <w:p w14:paraId="3E3354C0" w14:textId="77777777" w:rsidR="00C94BA7" w:rsidRDefault="00C94BA7" w:rsidP="001873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63" w:type="pct"/>
      <w:tblInd w:w="-108" w:type="dxa"/>
      <w:tblLayout w:type="fixed"/>
      <w:tblLook w:val="04A0" w:firstRow="1" w:lastRow="0" w:firstColumn="1" w:lastColumn="0" w:noHBand="0" w:noVBand="1"/>
    </w:tblPr>
    <w:tblGrid>
      <w:gridCol w:w="1173"/>
      <w:gridCol w:w="418"/>
      <w:gridCol w:w="278"/>
      <w:gridCol w:w="259"/>
      <w:gridCol w:w="577"/>
      <w:gridCol w:w="2584"/>
      <w:gridCol w:w="4163"/>
      <w:gridCol w:w="1147"/>
    </w:tblGrid>
    <w:tr w:rsidR="00B55CF6" w:rsidRPr="00153751" w14:paraId="2427E732" w14:textId="77777777" w:rsidTr="00C64AF8">
      <w:trPr>
        <w:trHeight w:val="639"/>
      </w:trPr>
      <w:tc>
        <w:tcPr>
          <w:tcW w:w="751" w:type="pct"/>
          <w:gridSpan w:val="2"/>
          <w:vAlign w:val="center"/>
        </w:tcPr>
        <w:p w14:paraId="055F4C42" w14:textId="77777777" w:rsidR="00B55CF6" w:rsidRPr="008B3F42" w:rsidRDefault="00B55CF6" w:rsidP="00C64AF8">
          <w:pPr>
            <w:pStyle w:val="Antet"/>
            <w:rPr>
              <w:rFonts w:cs="Arial"/>
              <w:b/>
              <w:noProof/>
              <w:color w:val="365F91"/>
            </w:rPr>
          </w:pPr>
          <w:r>
            <w:rPr>
              <w:rFonts w:ascii="Cambria" w:eastAsia="Calibri" w:hAnsi="Cambria" w:cs="Arial"/>
              <w:noProof/>
              <w:sz w:val="16"/>
              <w:szCs w:val="16"/>
              <w:lang w:val="ro-RO" w:eastAsia="ro-RO"/>
            </w:rPr>
            <w:drawing>
              <wp:inline distT="0" distB="0" distL="0" distR="0" wp14:anchorId="6E5921DC" wp14:editId="6C74D979">
                <wp:extent cx="704850" cy="704850"/>
                <wp:effectExtent l="0" t="0" r="0" b="0"/>
                <wp:docPr id="1024317954" name="Picture 2" descr="A yellow eagle with a blue shield and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3025" name="Picture 2" descr="A yellow eagle with a blue shield and a crow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14:paraId="33FD3939" w14:textId="77777777" w:rsidR="00B55CF6" w:rsidRPr="008B3F42" w:rsidRDefault="00B55CF6" w:rsidP="00C64AF8">
          <w:pPr>
            <w:pStyle w:val="Antet"/>
            <w:tabs>
              <w:tab w:val="center" w:pos="1596"/>
            </w:tabs>
            <w:ind w:right="-306"/>
            <w:rPr>
              <w:rFonts w:cs="Arial"/>
            </w:rPr>
          </w:pPr>
        </w:p>
      </w:tc>
      <w:tc>
        <w:tcPr>
          <w:tcW w:w="253" w:type="pct"/>
          <w:gridSpan w:val="2"/>
        </w:tcPr>
        <w:p w14:paraId="148910DB" w14:textId="77777777" w:rsidR="00B55CF6" w:rsidRPr="008B3F42" w:rsidRDefault="00B55CF6" w:rsidP="00C64AF8">
          <w:pPr>
            <w:pStyle w:val="Antet"/>
            <w:jc w:val="center"/>
            <w:rPr>
              <w:rFonts w:cs="Arial"/>
            </w:rPr>
          </w:pPr>
        </w:p>
      </w:tc>
      <w:tc>
        <w:tcPr>
          <w:tcW w:w="272" w:type="pct"/>
          <w:vAlign w:val="bottom"/>
        </w:tcPr>
        <w:p w14:paraId="69587088" w14:textId="77777777" w:rsidR="00B55CF6" w:rsidRPr="008B3F42" w:rsidRDefault="00B55CF6" w:rsidP="00C64AF8">
          <w:pPr>
            <w:pStyle w:val="Antet"/>
            <w:jc w:val="center"/>
            <w:rPr>
              <w:rFonts w:cs="Arial"/>
            </w:rPr>
          </w:pPr>
        </w:p>
      </w:tc>
      <w:tc>
        <w:tcPr>
          <w:tcW w:w="3724" w:type="pct"/>
          <w:gridSpan w:val="3"/>
        </w:tcPr>
        <w:p w14:paraId="2F375C70" w14:textId="77777777" w:rsidR="00B55CF6" w:rsidRDefault="00B55CF6" w:rsidP="00C64AF8">
          <w:pPr>
            <w:pStyle w:val="Antet"/>
            <w:spacing w:before="240" w:line="276" w:lineRule="auto"/>
            <w:ind w:left="181"/>
            <w:rPr>
              <w:rFonts w:ascii="Cambria" w:eastAsia="Calibri" w:hAnsi="Cambria" w:cs="Arial"/>
              <w:sz w:val="16"/>
              <w:szCs w:val="16"/>
            </w:rPr>
          </w:pPr>
          <w:r w:rsidRPr="00CF4B3F">
            <w:rPr>
              <w:rFonts w:ascii="Cambria" w:eastAsia="Calibri" w:hAnsi="Cambria" w:cs="Arial"/>
              <w:sz w:val="16"/>
              <w:szCs w:val="16"/>
            </w:rPr>
            <w:t>Elaborarea documentatiei pentru autorizarea executarii lucrarilor de constructii si pentru obtinerea avizelor/ acordurilor necesare pentru "Lucrari de infrastructura necesare functionarii Colegiului National Militar «Alexandru Ioan Cuza» in cazarma 3607 Constanta, cod lucrare: 2019-C/I-3607"</w:t>
          </w:r>
        </w:p>
        <w:p w14:paraId="789FC3CF" w14:textId="4BDD17BD" w:rsidR="00B55CF6" w:rsidRPr="00C64AF8" w:rsidRDefault="00B55CF6" w:rsidP="00C64AF8">
          <w:pPr>
            <w:pStyle w:val="Antet"/>
            <w:spacing w:line="276" w:lineRule="auto"/>
            <w:ind w:left="181"/>
            <w:rPr>
              <w:rFonts w:ascii="Cambria" w:eastAsia="Calibri" w:hAnsi="Cambria" w:cs="Arial"/>
              <w:sz w:val="16"/>
              <w:szCs w:val="16"/>
            </w:rPr>
          </w:pPr>
          <w:r>
            <w:rPr>
              <w:rFonts w:cs="Arial"/>
            </w:rPr>
            <w:t xml:space="preserve">                                                                                                                         NECLASIFICAT                                                                                     </w:t>
          </w:r>
        </w:p>
      </w:tc>
    </w:tr>
    <w:tr w:rsidR="002D37DC" w:rsidRPr="000765B1" w14:paraId="3DE4D70B" w14:textId="77777777" w:rsidTr="00C64AF8">
      <w:tblPrEx>
        <w:tblBorders>
          <w:top w:val="single" w:sz="4" w:space="0" w:color="7F7F7F"/>
          <w:bottom w:val="single" w:sz="4" w:space="0" w:color="7F7F7F"/>
          <w:insideH w:val="single" w:sz="4" w:space="0" w:color="808080"/>
          <w:insideV w:val="single" w:sz="4" w:space="0" w:color="808080"/>
        </w:tblBorders>
        <w:tblLook w:val="0000" w:firstRow="0" w:lastRow="0" w:firstColumn="0" w:lastColumn="0" w:noHBand="0" w:noVBand="0"/>
      </w:tblPrEx>
      <w:trPr>
        <w:trHeight w:val="308"/>
      </w:trPr>
      <w:tc>
        <w:tcPr>
          <w:tcW w:w="554" w:type="pct"/>
          <w:vMerge w:val="restart"/>
          <w:tcBorders>
            <w:top w:val="single" w:sz="4" w:space="0" w:color="808080"/>
          </w:tcBorders>
          <w:shd w:val="clear" w:color="auto" w:fill="294A5F"/>
          <w:tcMar>
            <w:top w:w="0" w:type="dxa"/>
            <w:left w:w="0" w:type="dxa"/>
            <w:bottom w:w="0" w:type="dxa"/>
            <w:right w:w="0" w:type="dxa"/>
          </w:tcMar>
          <w:vAlign w:val="center"/>
        </w:tcPr>
        <w:p w14:paraId="29DD2615" w14:textId="77777777" w:rsidR="00B55CF6" w:rsidRPr="000765B1" w:rsidRDefault="00B55CF6" w:rsidP="00C64AF8">
          <w:pPr>
            <w:snapToGrid w:val="0"/>
            <w:spacing w:after="0"/>
            <w:jc w:val="center"/>
            <w:rPr>
              <w:rFonts w:ascii="Cambria" w:hAnsi="Cambria" w:cs="Arial"/>
              <w:b/>
              <w:color w:val="44546A" w:themeColor="text2"/>
              <w:sz w:val="16"/>
              <w:szCs w:val="16"/>
            </w:rPr>
          </w:pPr>
          <w:r w:rsidRPr="000765B1">
            <w:rPr>
              <w:rFonts w:ascii="Cambria" w:hAnsi="Cambria" w:cs="Arial"/>
              <w:b/>
              <w:color w:val="FFFFFF" w:themeColor="background1"/>
              <w:sz w:val="16"/>
              <w:szCs w:val="16"/>
            </w:rPr>
            <w:t xml:space="preserve">LIVRABIL </w:t>
          </w:r>
          <w:r>
            <w:rPr>
              <w:rFonts w:ascii="Cambria" w:hAnsi="Cambria" w:cs="Arial"/>
              <w:b/>
              <w:color w:val="FFFFFF" w:themeColor="background1"/>
              <w:sz w:val="16"/>
              <w:szCs w:val="16"/>
            </w:rPr>
            <w:t>1</w:t>
          </w:r>
        </w:p>
      </w:tc>
      <w:tc>
        <w:tcPr>
          <w:tcW w:w="328" w:type="pct"/>
          <w:gridSpan w:val="2"/>
          <w:tcBorders>
            <w:top w:val="single" w:sz="4" w:space="0" w:color="808080"/>
          </w:tcBorders>
        </w:tcPr>
        <w:p w14:paraId="240AC0F5" w14:textId="77777777" w:rsidR="00B55CF6" w:rsidRPr="000765B1" w:rsidRDefault="00B55CF6" w:rsidP="00C64AF8">
          <w:pPr>
            <w:pStyle w:val="3TI-intestazione"/>
            <w:numPr>
              <w:ilvl w:val="0"/>
              <w:numId w:val="0"/>
            </w:numPr>
            <w:rPr>
              <w:rFonts w:ascii="Cambria" w:hAnsi="Cambria" w:cs="Arial"/>
              <w:b/>
              <w:color w:val="294A5F"/>
              <w:sz w:val="16"/>
              <w:lang w:eastAsia="it-IT"/>
            </w:rPr>
          </w:pPr>
          <w:r>
            <w:rPr>
              <w:rFonts w:ascii="Cambria" w:hAnsi="Cambria" w:cs="Arial"/>
              <w:b/>
              <w:color w:val="294A5F"/>
              <w:sz w:val="16"/>
              <w:lang w:eastAsia="it-IT"/>
            </w:rPr>
            <w:t xml:space="preserve">DOAA </w:t>
          </w:r>
        </w:p>
      </w:tc>
      <w:tc>
        <w:tcPr>
          <w:tcW w:w="1613" w:type="pct"/>
          <w:gridSpan w:val="3"/>
          <w:tcBorders>
            <w:top w:val="single" w:sz="4" w:space="0" w:color="808080"/>
          </w:tcBorders>
          <w:tcMar>
            <w:top w:w="28" w:type="dxa"/>
            <w:left w:w="113" w:type="dxa"/>
            <w:bottom w:w="28" w:type="dxa"/>
            <w:right w:w="113" w:type="dxa"/>
          </w:tcMar>
          <w:vAlign w:val="center"/>
        </w:tcPr>
        <w:p w14:paraId="4B993BDD" w14:textId="77777777" w:rsidR="00B55CF6" w:rsidRPr="00834D61" w:rsidRDefault="00B55CF6" w:rsidP="00C64AF8">
          <w:pPr>
            <w:pStyle w:val="3TI-intestazione"/>
            <w:numPr>
              <w:ilvl w:val="0"/>
              <w:numId w:val="0"/>
            </w:numPr>
            <w:jc w:val="left"/>
            <w:rPr>
              <w:rFonts w:ascii="Cambria" w:hAnsi="Cambria" w:cs="Arial"/>
              <w:b/>
              <w:color w:val="294A5F"/>
              <w:sz w:val="16"/>
              <w:lang w:eastAsia="it-IT"/>
            </w:rPr>
          </w:pPr>
          <w:r w:rsidRPr="00834D61">
            <w:rPr>
              <w:rFonts w:ascii="Cambria" w:hAnsi="Cambria" w:cs="Arial"/>
              <w:b/>
              <w:color w:val="294A5F"/>
              <w:sz w:val="16"/>
              <w:lang w:eastAsia="it-IT"/>
            </w:rPr>
            <w:t>LIVRABIL: DOCUMENTAȚIE ÎN VEDEREA OBȚINERII AVIZELOR ȘI ACORDURILOR</w:t>
          </w:r>
        </w:p>
      </w:tc>
      <w:tc>
        <w:tcPr>
          <w:tcW w:w="1964" w:type="pct"/>
          <w:tcBorders>
            <w:top w:val="single" w:sz="4" w:space="0" w:color="808080"/>
          </w:tcBorders>
          <w:vAlign w:val="center"/>
        </w:tcPr>
        <w:p w14:paraId="509A645A" w14:textId="1ACD2BA0" w:rsidR="00B55CF6" w:rsidRPr="000765B1" w:rsidRDefault="00B55CF6" w:rsidP="00C64AF8">
          <w:pPr>
            <w:pStyle w:val="3TI-intestazione"/>
            <w:numPr>
              <w:ilvl w:val="0"/>
              <w:numId w:val="0"/>
            </w:numPr>
            <w:ind w:left="-27" w:right="-108"/>
            <w:rPr>
              <w:rFonts w:ascii="Cambria" w:hAnsi="Cambria" w:cs="Arial"/>
              <w:color w:val="44546A" w:themeColor="text2"/>
              <w:sz w:val="16"/>
              <w:highlight w:val="yellow"/>
              <w:lang w:eastAsia="it-IT"/>
            </w:rPr>
          </w:pPr>
          <w:r w:rsidRPr="000765B1">
            <w:rPr>
              <w:rFonts w:ascii="Cambria" w:hAnsi="Cambria" w:cs="Arial"/>
              <w:b/>
              <w:color w:val="44546A" w:themeColor="text2"/>
              <w:sz w:val="16"/>
              <w:lang w:eastAsia="it-IT"/>
            </w:rPr>
            <w:t xml:space="preserve">Data: </w:t>
          </w:r>
          <w:r>
            <w:rPr>
              <w:rFonts w:ascii="Cambria" w:hAnsi="Cambria" w:cs="Arial"/>
              <w:b/>
              <w:color w:val="44546A" w:themeColor="text2"/>
              <w:sz w:val="16"/>
              <w:lang w:eastAsia="it-IT"/>
            </w:rPr>
            <w:t>0</w:t>
          </w:r>
          <w:r w:rsidR="00BF2B26">
            <w:rPr>
              <w:rFonts w:ascii="Cambria" w:hAnsi="Cambria" w:cs="Arial"/>
              <w:b/>
              <w:color w:val="44546A" w:themeColor="text2"/>
              <w:sz w:val="16"/>
              <w:lang w:eastAsia="it-IT"/>
            </w:rPr>
            <w:t>5</w:t>
          </w:r>
          <w:r>
            <w:rPr>
              <w:rFonts w:ascii="Cambria" w:hAnsi="Cambria" w:cs="Arial"/>
              <w:b/>
              <w:color w:val="44546A" w:themeColor="text2"/>
              <w:sz w:val="16"/>
              <w:lang w:eastAsia="it-IT"/>
            </w:rPr>
            <w:t>/2024</w:t>
          </w:r>
        </w:p>
      </w:tc>
      <w:tc>
        <w:tcPr>
          <w:tcW w:w="542" w:type="pct"/>
          <w:tcBorders>
            <w:top w:val="single" w:sz="4" w:space="0" w:color="808080"/>
          </w:tcBorders>
          <w:vAlign w:val="center"/>
        </w:tcPr>
        <w:p w14:paraId="4E08AD15" w14:textId="77777777" w:rsidR="00B55CF6" w:rsidRPr="000765B1" w:rsidRDefault="00B55CF6" w:rsidP="00C64AF8">
          <w:pPr>
            <w:pStyle w:val="3TI-intestazione"/>
            <w:numPr>
              <w:ilvl w:val="0"/>
              <w:numId w:val="0"/>
            </w:numPr>
            <w:ind w:left="-27" w:right="-192"/>
            <w:rPr>
              <w:rFonts w:ascii="Cambria" w:hAnsi="Cambria" w:cs="Arial"/>
              <w:b/>
              <w:color w:val="44546A" w:themeColor="text2"/>
              <w:sz w:val="16"/>
              <w:highlight w:val="yellow"/>
              <w:lang w:eastAsia="it-IT"/>
            </w:rPr>
          </w:pPr>
          <w:r w:rsidRPr="000765B1">
            <w:rPr>
              <w:rFonts w:ascii="Cambria" w:hAnsi="Cambria" w:cs="Arial"/>
              <w:b/>
              <w:color w:val="44546A" w:themeColor="text2"/>
              <w:sz w:val="16"/>
              <w:lang w:eastAsia="it-IT"/>
            </w:rPr>
            <w:t>Rev:00</w:t>
          </w:r>
        </w:p>
      </w:tc>
    </w:tr>
    <w:tr w:rsidR="002D37DC" w:rsidRPr="000765B1" w14:paraId="1ADB6908" w14:textId="77777777" w:rsidTr="00C64AF8">
      <w:tblPrEx>
        <w:tblBorders>
          <w:top w:val="single" w:sz="4" w:space="0" w:color="7F7F7F"/>
          <w:bottom w:val="single" w:sz="4" w:space="0" w:color="7F7F7F"/>
          <w:insideH w:val="single" w:sz="4" w:space="0" w:color="808080"/>
          <w:insideV w:val="single" w:sz="4" w:space="0" w:color="808080"/>
        </w:tblBorders>
        <w:tblLook w:val="0000" w:firstRow="0" w:lastRow="0" w:firstColumn="0" w:lastColumn="0" w:noHBand="0" w:noVBand="0"/>
      </w:tblPrEx>
      <w:trPr>
        <w:trHeight w:val="42"/>
      </w:trPr>
      <w:tc>
        <w:tcPr>
          <w:tcW w:w="554" w:type="pct"/>
          <w:vMerge/>
          <w:shd w:val="clear" w:color="auto" w:fill="294A5F"/>
          <w:tcMar>
            <w:top w:w="28" w:type="dxa"/>
            <w:bottom w:w="28" w:type="dxa"/>
          </w:tcMar>
        </w:tcPr>
        <w:p w14:paraId="0F1AA7BA" w14:textId="77777777" w:rsidR="00B55CF6" w:rsidRPr="000765B1" w:rsidRDefault="00B55CF6" w:rsidP="00C64AF8">
          <w:pPr>
            <w:snapToGrid w:val="0"/>
            <w:ind w:left="-108" w:right="-108"/>
            <w:rPr>
              <w:rFonts w:ascii="Cambria" w:hAnsi="Cambria" w:cs="Arial"/>
              <w:color w:val="44546A" w:themeColor="text2"/>
              <w:sz w:val="16"/>
              <w:szCs w:val="16"/>
            </w:rPr>
          </w:pPr>
        </w:p>
      </w:tc>
      <w:tc>
        <w:tcPr>
          <w:tcW w:w="328" w:type="pct"/>
          <w:gridSpan w:val="2"/>
        </w:tcPr>
        <w:p w14:paraId="0CA13F2C" w14:textId="77777777" w:rsidR="00B55CF6" w:rsidRPr="000765B1" w:rsidRDefault="00B55CF6" w:rsidP="00C64AF8">
          <w:pPr>
            <w:pStyle w:val="3TI-intestazione"/>
            <w:ind w:right="-108"/>
            <w:rPr>
              <w:rFonts w:ascii="Cambria" w:hAnsi="Cambria" w:cs="Arial"/>
              <w:color w:val="44546A" w:themeColor="text2"/>
              <w:sz w:val="16"/>
              <w:lang w:eastAsia="it-IT"/>
            </w:rPr>
          </w:pPr>
        </w:p>
      </w:tc>
      <w:tc>
        <w:tcPr>
          <w:tcW w:w="1613" w:type="pct"/>
          <w:gridSpan w:val="3"/>
          <w:tcMar>
            <w:top w:w="28" w:type="dxa"/>
            <w:bottom w:w="28" w:type="dxa"/>
          </w:tcMar>
          <w:vAlign w:val="center"/>
        </w:tcPr>
        <w:p w14:paraId="21014218" w14:textId="77777777" w:rsidR="00B55CF6" w:rsidRPr="000765B1" w:rsidRDefault="00B55CF6" w:rsidP="00C64AF8">
          <w:pPr>
            <w:pStyle w:val="3TI-intestazione"/>
            <w:ind w:right="-108"/>
            <w:rPr>
              <w:rFonts w:ascii="Cambria" w:hAnsi="Cambria" w:cs="Arial"/>
              <w:color w:val="44546A" w:themeColor="text2"/>
              <w:sz w:val="16"/>
              <w:lang w:eastAsia="it-IT"/>
            </w:rPr>
          </w:pPr>
        </w:p>
      </w:tc>
      <w:tc>
        <w:tcPr>
          <w:tcW w:w="1964" w:type="pct"/>
          <w:noWrap/>
          <w:tcMar>
            <w:top w:w="28" w:type="dxa"/>
            <w:left w:w="113" w:type="dxa"/>
            <w:bottom w:w="28" w:type="dxa"/>
            <w:right w:w="113" w:type="dxa"/>
          </w:tcMar>
          <w:vAlign w:val="center"/>
        </w:tcPr>
        <w:p w14:paraId="485154A8" w14:textId="51B77CEF" w:rsidR="00B55CF6" w:rsidRPr="000765B1" w:rsidRDefault="00B55CF6" w:rsidP="00C64AF8">
          <w:pPr>
            <w:pStyle w:val="3TI-intestazione"/>
            <w:numPr>
              <w:ilvl w:val="0"/>
              <w:numId w:val="0"/>
            </w:numPr>
            <w:ind w:right="-108"/>
            <w:rPr>
              <w:rFonts w:ascii="Cambria" w:hAnsi="Cambria" w:cs="Arial"/>
              <w:b/>
              <w:color w:val="44546A" w:themeColor="text2"/>
              <w:sz w:val="16"/>
              <w:highlight w:val="yellow"/>
              <w:lang w:val="de-DE" w:eastAsia="it-IT"/>
            </w:rPr>
          </w:pPr>
          <w:r w:rsidRPr="00920FF6">
            <w:rPr>
              <w:rFonts w:ascii="Cambria" w:hAnsi="Cambria" w:cs="Arial"/>
              <w:b/>
              <w:color w:val="44546A" w:themeColor="text2"/>
              <w:sz w:val="16"/>
              <w:lang w:val="de-DE" w:eastAsia="it-IT"/>
            </w:rPr>
            <w:t xml:space="preserve">Cod: </w:t>
          </w:r>
          <w:r w:rsidRPr="00563131">
            <w:rPr>
              <w:rFonts w:ascii="Cambria" w:eastAsia="Calibri" w:hAnsi="Cambria" w:cs="Arial"/>
              <w:color w:val="auto"/>
              <w:sz w:val="16"/>
            </w:rPr>
            <w:t>AIC015_DOA_</w:t>
          </w:r>
          <w:r>
            <w:rPr>
              <w:rFonts w:ascii="Cambria" w:eastAsia="Calibri" w:hAnsi="Cambria" w:cs="Arial"/>
              <w:color w:val="auto"/>
              <w:sz w:val="16"/>
            </w:rPr>
            <w:t>GEN</w:t>
          </w:r>
          <w:r w:rsidRPr="00563131">
            <w:rPr>
              <w:rFonts w:ascii="Cambria" w:eastAsia="Calibri" w:hAnsi="Cambria" w:cs="Arial"/>
              <w:color w:val="auto"/>
              <w:sz w:val="16"/>
            </w:rPr>
            <w:t>_ARH_GEN_MEM_GEN_904 _00</w:t>
          </w:r>
        </w:p>
      </w:tc>
      <w:tc>
        <w:tcPr>
          <w:tcW w:w="542" w:type="pct"/>
          <w:noWrap/>
          <w:tcMar>
            <w:top w:w="28" w:type="dxa"/>
            <w:bottom w:w="28" w:type="dxa"/>
          </w:tcMar>
          <w:vAlign w:val="center"/>
        </w:tcPr>
        <w:p w14:paraId="732984E0" w14:textId="02F2F835" w:rsidR="00B55CF6" w:rsidRPr="000765B1" w:rsidRDefault="00B55CF6" w:rsidP="00C64AF8">
          <w:pPr>
            <w:pStyle w:val="3TI-intestazione"/>
            <w:numPr>
              <w:ilvl w:val="0"/>
              <w:numId w:val="0"/>
            </w:numPr>
            <w:ind w:left="-104"/>
            <w:rPr>
              <w:rFonts w:ascii="Cambria" w:hAnsi="Cambria" w:cs="Arial"/>
              <w:color w:val="44546A" w:themeColor="text2"/>
              <w:sz w:val="16"/>
              <w:lang w:eastAsia="it-IT"/>
            </w:rPr>
          </w:pPr>
          <w:r w:rsidRPr="000765B1">
            <w:rPr>
              <w:rFonts w:ascii="Cambria" w:hAnsi="Cambria" w:cs="Arial"/>
              <w:color w:val="44546A" w:themeColor="text2"/>
              <w:sz w:val="16"/>
              <w:lang w:val="de-DE" w:eastAsia="it-IT"/>
            </w:rPr>
            <w:t xml:space="preserve"> </w:t>
          </w:r>
          <w:r w:rsidRPr="000765B1">
            <w:rPr>
              <w:rFonts w:ascii="Cambria" w:hAnsi="Cambria" w:cs="Arial"/>
              <w:color w:val="44546A" w:themeColor="text2"/>
              <w:sz w:val="16"/>
              <w:lang w:eastAsia="it-IT"/>
            </w:rPr>
            <w:t xml:space="preserve">pag. </w:t>
          </w:r>
          <w:r w:rsidRPr="000765B1">
            <w:rPr>
              <w:rFonts w:ascii="Cambria" w:hAnsi="Cambria" w:cs="Arial"/>
              <w:b/>
              <w:color w:val="44546A" w:themeColor="text2"/>
              <w:sz w:val="16"/>
              <w:lang w:eastAsia="it-IT"/>
            </w:rPr>
            <w:fldChar w:fldCharType="begin"/>
          </w:r>
          <w:r w:rsidRPr="000765B1">
            <w:rPr>
              <w:rFonts w:ascii="Cambria" w:hAnsi="Cambria" w:cs="Arial"/>
              <w:b/>
              <w:color w:val="44546A" w:themeColor="text2"/>
              <w:sz w:val="16"/>
              <w:lang w:eastAsia="it-IT"/>
            </w:rPr>
            <w:instrText xml:space="preserve"> PAGE </w:instrText>
          </w:r>
          <w:r w:rsidRPr="000765B1">
            <w:rPr>
              <w:rFonts w:ascii="Cambria" w:hAnsi="Cambria" w:cs="Arial"/>
              <w:b/>
              <w:color w:val="44546A" w:themeColor="text2"/>
              <w:sz w:val="16"/>
              <w:lang w:eastAsia="it-IT"/>
            </w:rPr>
            <w:fldChar w:fldCharType="separate"/>
          </w:r>
          <w:r w:rsidR="00D832A8">
            <w:rPr>
              <w:rFonts w:ascii="Cambria" w:hAnsi="Cambria" w:cs="Arial"/>
              <w:b/>
              <w:color w:val="44546A" w:themeColor="text2"/>
              <w:sz w:val="16"/>
              <w:lang w:eastAsia="it-IT"/>
            </w:rPr>
            <w:t>59</w:t>
          </w:r>
          <w:r w:rsidRPr="000765B1">
            <w:rPr>
              <w:rFonts w:ascii="Cambria" w:hAnsi="Cambria" w:cs="Arial"/>
              <w:b/>
              <w:color w:val="44546A" w:themeColor="text2"/>
              <w:sz w:val="16"/>
              <w:lang w:eastAsia="it-IT"/>
            </w:rPr>
            <w:fldChar w:fldCharType="end"/>
          </w:r>
          <w:r w:rsidRPr="000765B1">
            <w:rPr>
              <w:rFonts w:ascii="Cambria" w:hAnsi="Cambria" w:cs="Arial"/>
              <w:color w:val="44546A" w:themeColor="text2"/>
              <w:sz w:val="16"/>
              <w:lang w:eastAsia="it-IT"/>
            </w:rPr>
            <w:t>/</w:t>
          </w:r>
          <w:r w:rsidRPr="000765B1">
            <w:rPr>
              <w:rFonts w:ascii="Cambria" w:hAnsi="Cambria" w:cs="Arial"/>
              <w:color w:val="44546A" w:themeColor="text2"/>
              <w:sz w:val="16"/>
              <w:lang w:eastAsia="it-IT"/>
            </w:rPr>
            <w:fldChar w:fldCharType="begin"/>
          </w:r>
          <w:r w:rsidRPr="000765B1">
            <w:rPr>
              <w:rFonts w:ascii="Cambria" w:hAnsi="Cambria" w:cs="Arial"/>
              <w:color w:val="44546A" w:themeColor="text2"/>
              <w:sz w:val="16"/>
              <w:lang w:eastAsia="it-IT"/>
            </w:rPr>
            <w:instrText xml:space="preserve"> NUMPAGES  </w:instrText>
          </w:r>
          <w:r w:rsidRPr="000765B1">
            <w:rPr>
              <w:rFonts w:ascii="Cambria" w:hAnsi="Cambria" w:cs="Arial"/>
              <w:color w:val="44546A" w:themeColor="text2"/>
              <w:sz w:val="16"/>
              <w:lang w:eastAsia="it-IT"/>
            </w:rPr>
            <w:fldChar w:fldCharType="separate"/>
          </w:r>
          <w:r w:rsidR="00D832A8">
            <w:rPr>
              <w:rFonts w:ascii="Cambria" w:hAnsi="Cambria" w:cs="Arial"/>
              <w:color w:val="44546A" w:themeColor="text2"/>
              <w:sz w:val="16"/>
              <w:lang w:eastAsia="it-IT"/>
            </w:rPr>
            <w:t>59</w:t>
          </w:r>
          <w:r w:rsidRPr="000765B1">
            <w:rPr>
              <w:rFonts w:ascii="Cambria" w:hAnsi="Cambria" w:cs="Arial"/>
              <w:color w:val="44546A" w:themeColor="text2"/>
              <w:sz w:val="16"/>
              <w:lang w:eastAsia="it-IT"/>
            </w:rPr>
            <w:fldChar w:fldCharType="end"/>
          </w:r>
        </w:p>
      </w:tc>
    </w:tr>
  </w:tbl>
  <w:p w14:paraId="78ED4E7D" w14:textId="2CFB463B" w:rsidR="00B55CF6" w:rsidRDefault="00B55CF6" w:rsidP="0083462B">
    <w:pPr>
      <w:pStyle w:val="Antet"/>
      <w:tabs>
        <w:tab w:val="left" w:pos="1710"/>
        <w:tab w:val="left" w:pos="6210"/>
        <w:tab w:val="left" w:pos="8835"/>
      </w:tabs>
      <w:rPr>
        <w:rFonts w:ascii="Tahoma" w:eastAsia="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E5DF1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99D41A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AA019E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8C5FEEF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6894B9F"/>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2200EC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711B12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49724F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A0CF33F"/>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12"/>
    <w:multiLevelType w:val="multilevel"/>
    <w:tmpl w:val="CDE2CC00"/>
    <w:name w:val="WW8Num18"/>
    <w:lvl w:ilvl="0">
      <w:start w:val="1"/>
      <w:numFmt w:val="bullet"/>
      <w:lvlText w:val=""/>
      <w:lvlJc w:val="left"/>
      <w:pPr>
        <w:tabs>
          <w:tab w:val="num" w:pos="3600"/>
        </w:tabs>
        <w:ind w:left="3600" w:hanging="360"/>
      </w:pPr>
      <w:rPr>
        <w:rFonts w:ascii="Symbol" w:hAnsi="Symbol" w:hint="default"/>
      </w:rPr>
    </w:lvl>
    <w:lvl w:ilvl="1">
      <w:start w:val="1"/>
      <w:numFmt w:val="bullet"/>
      <w:lvlText w:val="o"/>
      <w:lvlJc w:val="left"/>
      <w:pPr>
        <w:tabs>
          <w:tab w:val="num" w:pos="0"/>
        </w:tabs>
        <w:ind w:left="3060" w:hanging="360"/>
      </w:pPr>
      <w:rPr>
        <w:rFonts w:ascii="Courier New" w:hAnsi="Courier New" w:cs="Courier New"/>
      </w:rPr>
    </w:lvl>
    <w:lvl w:ilvl="2">
      <w:start w:val="1"/>
      <w:numFmt w:val="bullet"/>
      <w:lvlText w:val=""/>
      <w:lvlJc w:val="left"/>
      <w:pPr>
        <w:tabs>
          <w:tab w:val="num" w:pos="0"/>
        </w:tabs>
        <w:ind w:left="3780" w:hanging="360"/>
      </w:pPr>
      <w:rPr>
        <w:rFonts w:ascii="Symbol" w:hAnsi="Symbol" w:hint="default"/>
        <w:sz w:val="22"/>
        <w:szCs w:val="22"/>
        <w:lang w:val="it-IT"/>
      </w:rPr>
    </w:lvl>
    <w:lvl w:ilvl="3">
      <w:start w:val="1"/>
      <w:numFmt w:val="bullet"/>
      <w:lvlText w:val=""/>
      <w:lvlJc w:val="left"/>
      <w:pPr>
        <w:tabs>
          <w:tab w:val="num" w:pos="0"/>
        </w:tabs>
        <w:ind w:left="4500" w:hanging="360"/>
      </w:pPr>
      <w:rPr>
        <w:rFonts w:ascii="Symbol" w:hAnsi="Symbol" w:cs="Symbol"/>
      </w:rPr>
    </w:lvl>
    <w:lvl w:ilvl="4">
      <w:start w:val="1"/>
      <w:numFmt w:val="bullet"/>
      <w:lvlText w:val="o"/>
      <w:lvlJc w:val="left"/>
      <w:pPr>
        <w:tabs>
          <w:tab w:val="num" w:pos="0"/>
        </w:tabs>
        <w:ind w:left="5220" w:hanging="360"/>
      </w:pPr>
      <w:rPr>
        <w:rFonts w:ascii="Courier New" w:hAnsi="Courier New" w:cs="Courier New"/>
      </w:rPr>
    </w:lvl>
    <w:lvl w:ilvl="5">
      <w:start w:val="1"/>
      <w:numFmt w:val="bullet"/>
      <w:lvlText w:val=""/>
      <w:lvlJc w:val="left"/>
      <w:pPr>
        <w:tabs>
          <w:tab w:val="num" w:pos="0"/>
        </w:tabs>
        <w:ind w:left="5940" w:hanging="360"/>
      </w:pPr>
      <w:rPr>
        <w:rFonts w:ascii="Wingdings" w:hAnsi="Wingdings" w:cs="Wingdings"/>
        <w:sz w:val="22"/>
        <w:szCs w:val="22"/>
        <w:lang w:val="it-IT"/>
      </w:rPr>
    </w:lvl>
    <w:lvl w:ilvl="6">
      <w:start w:val="1"/>
      <w:numFmt w:val="bullet"/>
      <w:lvlText w:val=""/>
      <w:lvlJc w:val="left"/>
      <w:pPr>
        <w:tabs>
          <w:tab w:val="num" w:pos="0"/>
        </w:tabs>
        <w:ind w:left="6660" w:hanging="360"/>
      </w:pPr>
      <w:rPr>
        <w:rFonts w:ascii="Symbol" w:hAnsi="Symbol" w:cs="Symbol"/>
      </w:rPr>
    </w:lvl>
    <w:lvl w:ilvl="7">
      <w:start w:val="1"/>
      <w:numFmt w:val="bullet"/>
      <w:lvlText w:val="o"/>
      <w:lvlJc w:val="left"/>
      <w:pPr>
        <w:tabs>
          <w:tab w:val="num" w:pos="0"/>
        </w:tabs>
        <w:ind w:left="7380" w:hanging="360"/>
      </w:pPr>
      <w:rPr>
        <w:rFonts w:ascii="Courier New" w:hAnsi="Courier New" w:cs="Courier New"/>
      </w:rPr>
    </w:lvl>
    <w:lvl w:ilvl="8">
      <w:start w:val="1"/>
      <w:numFmt w:val="bullet"/>
      <w:lvlText w:val=""/>
      <w:lvlJc w:val="left"/>
      <w:pPr>
        <w:tabs>
          <w:tab w:val="num" w:pos="0"/>
        </w:tabs>
        <w:ind w:left="8100" w:hanging="360"/>
      </w:pPr>
      <w:rPr>
        <w:rFonts w:ascii="Wingdings" w:hAnsi="Wingdings" w:cs="Wingdings"/>
        <w:sz w:val="22"/>
        <w:szCs w:val="22"/>
        <w:lang w:val="it-IT"/>
      </w:rPr>
    </w:lvl>
  </w:abstractNum>
  <w:abstractNum w:abstractNumId="10" w15:restartNumberingAfterBreak="0">
    <w:nsid w:val="008C2F3D"/>
    <w:multiLevelType w:val="multilevel"/>
    <w:tmpl w:val="C6E26A74"/>
    <w:styleLink w:val="WWNum3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091774CD"/>
    <w:multiLevelType w:val="hybridMultilevel"/>
    <w:tmpl w:val="A06E4472"/>
    <w:lvl w:ilvl="0" w:tplc="1A3A93C8">
      <w:numFmt w:val="bullet"/>
      <w:lvlText w:val="•"/>
      <w:lvlJc w:val="left"/>
      <w:pPr>
        <w:ind w:left="1290" w:hanging="570"/>
      </w:pPr>
      <w:rPr>
        <w:rFonts w:ascii="Georgia" w:eastAsiaTheme="minorHAnsi" w:hAnsi="Georgia"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96F0614"/>
    <w:multiLevelType w:val="hybridMultilevel"/>
    <w:tmpl w:val="D6528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3A71FA"/>
    <w:multiLevelType w:val="hybridMultilevel"/>
    <w:tmpl w:val="AB82107A"/>
    <w:lvl w:ilvl="0" w:tplc="1A3A93C8">
      <w:numFmt w:val="bullet"/>
      <w:lvlText w:val="•"/>
      <w:lvlJc w:val="left"/>
      <w:pPr>
        <w:ind w:left="1290" w:hanging="57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340A07"/>
    <w:multiLevelType w:val="multilevel"/>
    <w:tmpl w:val="CE1A6972"/>
    <w:lvl w:ilvl="0">
      <w:numFmt w:val="bullet"/>
      <w:lvlText w:val="-"/>
      <w:lvlJc w:val="left"/>
      <w:pPr>
        <w:tabs>
          <w:tab w:val="num" w:pos="0"/>
        </w:tabs>
        <w:ind w:left="3168" w:hanging="360"/>
      </w:pPr>
      <w:rPr>
        <w:rFonts w:ascii="Cambria" w:hAnsi="Cambria" w:cs="Cambria" w:hint="default"/>
      </w:rPr>
    </w:lvl>
    <w:lvl w:ilvl="1">
      <w:start w:val="1"/>
      <w:numFmt w:val="bullet"/>
      <w:lvlText w:val="o"/>
      <w:lvlJc w:val="left"/>
      <w:pPr>
        <w:tabs>
          <w:tab w:val="num" w:pos="0"/>
        </w:tabs>
        <w:ind w:left="3888" w:hanging="360"/>
      </w:pPr>
      <w:rPr>
        <w:rFonts w:ascii="Courier New" w:hAnsi="Courier New" w:cs="Courier New" w:hint="default"/>
      </w:rPr>
    </w:lvl>
    <w:lvl w:ilvl="2">
      <w:start w:val="1"/>
      <w:numFmt w:val="bullet"/>
      <w:lvlText w:val=""/>
      <w:lvlJc w:val="left"/>
      <w:pPr>
        <w:tabs>
          <w:tab w:val="num" w:pos="0"/>
        </w:tabs>
        <w:ind w:left="4608" w:hanging="360"/>
      </w:pPr>
      <w:rPr>
        <w:rFonts w:ascii="Wingdings" w:hAnsi="Wingdings" w:cs="Wingdings" w:hint="default"/>
      </w:rPr>
    </w:lvl>
    <w:lvl w:ilvl="3">
      <w:start w:val="1"/>
      <w:numFmt w:val="bullet"/>
      <w:lvlText w:val=""/>
      <w:lvlJc w:val="left"/>
      <w:pPr>
        <w:tabs>
          <w:tab w:val="num" w:pos="0"/>
        </w:tabs>
        <w:ind w:left="5328" w:hanging="360"/>
      </w:pPr>
      <w:rPr>
        <w:rFonts w:ascii="Symbol" w:hAnsi="Symbol" w:cs="Symbol" w:hint="default"/>
      </w:rPr>
    </w:lvl>
    <w:lvl w:ilvl="4">
      <w:start w:val="1"/>
      <w:numFmt w:val="bullet"/>
      <w:lvlText w:val="o"/>
      <w:lvlJc w:val="left"/>
      <w:pPr>
        <w:tabs>
          <w:tab w:val="num" w:pos="0"/>
        </w:tabs>
        <w:ind w:left="6048" w:hanging="360"/>
      </w:pPr>
      <w:rPr>
        <w:rFonts w:ascii="Courier New" w:hAnsi="Courier New" w:cs="Courier New" w:hint="default"/>
      </w:rPr>
    </w:lvl>
    <w:lvl w:ilvl="5">
      <w:start w:val="1"/>
      <w:numFmt w:val="bullet"/>
      <w:lvlText w:val=""/>
      <w:lvlJc w:val="left"/>
      <w:pPr>
        <w:tabs>
          <w:tab w:val="num" w:pos="0"/>
        </w:tabs>
        <w:ind w:left="6768" w:hanging="360"/>
      </w:pPr>
      <w:rPr>
        <w:rFonts w:ascii="Wingdings" w:hAnsi="Wingdings" w:cs="Wingdings" w:hint="default"/>
      </w:rPr>
    </w:lvl>
    <w:lvl w:ilvl="6">
      <w:start w:val="1"/>
      <w:numFmt w:val="bullet"/>
      <w:lvlText w:val=""/>
      <w:lvlJc w:val="left"/>
      <w:pPr>
        <w:tabs>
          <w:tab w:val="num" w:pos="0"/>
        </w:tabs>
        <w:ind w:left="7488" w:hanging="360"/>
      </w:pPr>
      <w:rPr>
        <w:rFonts w:ascii="Symbol" w:hAnsi="Symbol" w:cs="Symbol" w:hint="default"/>
      </w:rPr>
    </w:lvl>
    <w:lvl w:ilvl="7">
      <w:start w:val="1"/>
      <w:numFmt w:val="bullet"/>
      <w:lvlText w:val="o"/>
      <w:lvlJc w:val="left"/>
      <w:pPr>
        <w:tabs>
          <w:tab w:val="num" w:pos="0"/>
        </w:tabs>
        <w:ind w:left="8208" w:hanging="360"/>
      </w:pPr>
      <w:rPr>
        <w:rFonts w:ascii="Courier New" w:hAnsi="Courier New" w:cs="Courier New" w:hint="default"/>
      </w:rPr>
    </w:lvl>
    <w:lvl w:ilvl="8">
      <w:start w:val="1"/>
      <w:numFmt w:val="bullet"/>
      <w:lvlText w:val=""/>
      <w:lvlJc w:val="left"/>
      <w:pPr>
        <w:tabs>
          <w:tab w:val="num" w:pos="0"/>
        </w:tabs>
        <w:ind w:left="8928" w:hanging="360"/>
      </w:pPr>
      <w:rPr>
        <w:rFonts w:ascii="Wingdings" w:hAnsi="Wingdings" w:cs="Wingdings" w:hint="default"/>
      </w:rPr>
    </w:lvl>
  </w:abstractNum>
  <w:abstractNum w:abstractNumId="15" w15:restartNumberingAfterBreak="0">
    <w:nsid w:val="0C873EEE"/>
    <w:multiLevelType w:val="hybridMultilevel"/>
    <w:tmpl w:val="FD9C15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C461A9"/>
    <w:multiLevelType w:val="hybridMultilevel"/>
    <w:tmpl w:val="B328B7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86D41AF"/>
    <w:multiLevelType w:val="hybridMultilevel"/>
    <w:tmpl w:val="2D3E03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EB11159"/>
    <w:multiLevelType w:val="hybridMultilevel"/>
    <w:tmpl w:val="75F6FE44"/>
    <w:lvl w:ilvl="0" w:tplc="1A3A93C8">
      <w:numFmt w:val="bullet"/>
      <w:lvlText w:val="•"/>
      <w:lvlJc w:val="left"/>
      <w:pPr>
        <w:ind w:left="1290" w:hanging="57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950F24"/>
    <w:multiLevelType w:val="hybridMultilevel"/>
    <w:tmpl w:val="FC94586E"/>
    <w:lvl w:ilvl="0" w:tplc="42C8800A">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8655A27"/>
    <w:multiLevelType w:val="multilevel"/>
    <w:tmpl w:val="ACF81B2A"/>
    <w:lvl w:ilvl="0">
      <w:start w:val="1"/>
      <w:numFmt w:val="bullet"/>
      <w:lvlText w:val="o"/>
      <w:lvlJc w:val="left"/>
      <w:pPr>
        <w:tabs>
          <w:tab w:val="num" w:pos="1980"/>
        </w:tabs>
        <w:ind w:left="2196" w:hanging="216"/>
      </w:pPr>
      <w:rPr>
        <w:rFonts w:ascii="Courier New" w:hAnsi="Courier New" w:cs="Courier New" w:hint="default"/>
      </w:rPr>
    </w:lvl>
    <w:lvl w:ilvl="1">
      <w:start w:val="1"/>
      <w:numFmt w:val="bullet"/>
      <w:lvlText w:val="o"/>
      <w:lvlJc w:val="left"/>
      <w:pPr>
        <w:tabs>
          <w:tab w:val="num" w:pos="0"/>
        </w:tabs>
        <w:ind w:left="2808" w:hanging="360"/>
      </w:pPr>
      <w:rPr>
        <w:rFonts w:ascii="Courier New" w:hAnsi="Courier New" w:cs="Courier New" w:hint="default"/>
      </w:rPr>
    </w:lvl>
    <w:lvl w:ilvl="2">
      <w:start w:val="1"/>
      <w:numFmt w:val="bullet"/>
      <w:lvlText w:val=""/>
      <w:lvlJc w:val="left"/>
      <w:pPr>
        <w:tabs>
          <w:tab w:val="num" w:pos="0"/>
        </w:tabs>
        <w:ind w:left="3528" w:hanging="360"/>
      </w:pPr>
      <w:rPr>
        <w:rFonts w:ascii="Wingdings" w:hAnsi="Wingdings" w:cs="Wingdings" w:hint="default"/>
      </w:rPr>
    </w:lvl>
    <w:lvl w:ilvl="3">
      <w:start w:val="1"/>
      <w:numFmt w:val="bullet"/>
      <w:lvlText w:val=""/>
      <w:lvlJc w:val="left"/>
      <w:pPr>
        <w:tabs>
          <w:tab w:val="num" w:pos="0"/>
        </w:tabs>
        <w:ind w:left="4248" w:hanging="360"/>
      </w:pPr>
      <w:rPr>
        <w:rFonts w:ascii="Symbol" w:hAnsi="Symbol" w:cs="Symbol" w:hint="default"/>
      </w:rPr>
    </w:lvl>
    <w:lvl w:ilvl="4">
      <w:start w:val="1"/>
      <w:numFmt w:val="bullet"/>
      <w:lvlText w:val="o"/>
      <w:lvlJc w:val="left"/>
      <w:pPr>
        <w:tabs>
          <w:tab w:val="num" w:pos="0"/>
        </w:tabs>
        <w:ind w:left="4968" w:hanging="360"/>
      </w:pPr>
      <w:rPr>
        <w:rFonts w:ascii="Courier New" w:hAnsi="Courier New" w:cs="Courier New" w:hint="default"/>
      </w:rPr>
    </w:lvl>
    <w:lvl w:ilvl="5">
      <w:start w:val="1"/>
      <w:numFmt w:val="bullet"/>
      <w:lvlText w:val=""/>
      <w:lvlJc w:val="left"/>
      <w:pPr>
        <w:tabs>
          <w:tab w:val="num" w:pos="0"/>
        </w:tabs>
        <w:ind w:left="5688" w:hanging="360"/>
      </w:pPr>
      <w:rPr>
        <w:rFonts w:ascii="Wingdings" w:hAnsi="Wingdings" w:cs="Wingdings" w:hint="default"/>
      </w:rPr>
    </w:lvl>
    <w:lvl w:ilvl="6">
      <w:start w:val="1"/>
      <w:numFmt w:val="bullet"/>
      <w:lvlText w:val=""/>
      <w:lvlJc w:val="left"/>
      <w:pPr>
        <w:tabs>
          <w:tab w:val="num" w:pos="0"/>
        </w:tabs>
        <w:ind w:left="6408" w:hanging="360"/>
      </w:pPr>
      <w:rPr>
        <w:rFonts w:ascii="Symbol" w:hAnsi="Symbol" w:cs="Symbol" w:hint="default"/>
      </w:rPr>
    </w:lvl>
    <w:lvl w:ilvl="7">
      <w:numFmt w:val="bullet"/>
      <w:lvlText w:val="-"/>
      <w:lvlJc w:val="left"/>
      <w:pPr>
        <w:tabs>
          <w:tab w:val="num" w:pos="0"/>
        </w:tabs>
        <w:ind w:left="7128" w:hanging="360"/>
      </w:pPr>
      <w:rPr>
        <w:rFonts w:ascii="Gill Sans MT" w:hAnsi="Gill Sans MT" w:cs="Gill Sans MT" w:hint="default"/>
      </w:rPr>
    </w:lvl>
    <w:lvl w:ilvl="8">
      <w:start w:val="1"/>
      <w:numFmt w:val="bullet"/>
      <w:lvlText w:val=""/>
      <w:lvlJc w:val="left"/>
      <w:pPr>
        <w:tabs>
          <w:tab w:val="num" w:pos="0"/>
        </w:tabs>
        <w:ind w:left="7848" w:hanging="360"/>
      </w:pPr>
      <w:rPr>
        <w:rFonts w:ascii="Wingdings" w:hAnsi="Wingdings" w:cs="Wingdings" w:hint="default"/>
      </w:rPr>
    </w:lvl>
  </w:abstractNum>
  <w:abstractNum w:abstractNumId="21" w15:restartNumberingAfterBreak="0">
    <w:nsid w:val="2D246FD6"/>
    <w:multiLevelType w:val="hybridMultilevel"/>
    <w:tmpl w:val="4FEEB796"/>
    <w:lvl w:ilvl="0" w:tplc="A2B0AA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9825D7"/>
    <w:multiLevelType w:val="hybridMultilevel"/>
    <w:tmpl w:val="86C0E664"/>
    <w:lvl w:ilvl="0" w:tplc="A2B0AAF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7D94DD6"/>
    <w:multiLevelType w:val="hybridMultilevel"/>
    <w:tmpl w:val="BFDCFD62"/>
    <w:lvl w:ilvl="0" w:tplc="F0441190">
      <w:numFmt w:val="bullet"/>
      <w:lvlText w:val="•"/>
      <w:lvlJc w:val="left"/>
      <w:pPr>
        <w:ind w:left="1080" w:hanging="360"/>
      </w:pPr>
      <w:rPr>
        <w:rFonts w:ascii="Georgia" w:eastAsiaTheme="minorHAnsi" w:hAnsi="Georgia" w:cstheme="minorBidi" w:hint="default"/>
      </w:rPr>
    </w:lvl>
    <w:lvl w:ilvl="1" w:tplc="F0441190">
      <w:numFmt w:val="bullet"/>
      <w:lvlText w:val="•"/>
      <w:lvlJc w:val="left"/>
      <w:pPr>
        <w:ind w:left="1800" w:hanging="360"/>
      </w:pPr>
      <w:rPr>
        <w:rFonts w:ascii="Georgia" w:eastAsiaTheme="minorHAnsi" w:hAnsi="Georgia" w:cstheme="minorBid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819541B"/>
    <w:multiLevelType w:val="hybridMultilevel"/>
    <w:tmpl w:val="9A7C06C4"/>
    <w:lvl w:ilvl="0" w:tplc="A2B0AAF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83A36FF"/>
    <w:multiLevelType w:val="hybridMultilevel"/>
    <w:tmpl w:val="0ABC2BC4"/>
    <w:lvl w:ilvl="0" w:tplc="1A3A93C8">
      <w:numFmt w:val="bullet"/>
      <w:lvlText w:val="•"/>
      <w:lvlJc w:val="left"/>
      <w:pPr>
        <w:ind w:left="1290" w:hanging="57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9C754B"/>
    <w:multiLevelType w:val="hybridMultilevel"/>
    <w:tmpl w:val="42CAB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A45D6F"/>
    <w:multiLevelType w:val="hybridMultilevel"/>
    <w:tmpl w:val="6638E05C"/>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3B322E35"/>
    <w:multiLevelType w:val="hybridMultilevel"/>
    <w:tmpl w:val="3942E8F6"/>
    <w:lvl w:ilvl="0" w:tplc="F0441190">
      <w:numFmt w:val="bullet"/>
      <w:lvlText w:val="•"/>
      <w:lvlJc w:val="left"/>
      <w:pPr>
        <w:ind w:left="720" w:hanging="360"/>
      </w:pPr>
      <w:rPr>
        <w:rFonts w:ascii="Georgia" w:eastAsiaTheme="minorHAnsi" w:hAnsi="Georgia" w:cstheme="minorBid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CE56B71"/>
    <w:multiLevelType w:val="hybridMultilevel"/>
    <w:tmpl w:val="44D075DA"/>
    <w:lvl w:ilvl="0" w:tplc="A2B0AAF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2D93DFF"/>
    <w:multiLevelType w:val="hybridMultilevel"/>
    <w:tmpl w:val="44E0C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6B425AA"/>
    <w:multiLevelType w:val="hybridMultilevel"/>
    <w:tmpl w:val="E832764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94F172E"/>
    <w:multiLevelType w:val="hybridMultilevel"/>
    <w:tmpl w:val="D4181308"/>
    <w:lvl w:ilvl="0" w:tplc="3E0E1D1E">
      <w:start w:val="1"/>
      <w:numFmt w:val="upperLetter"/>
      <w:pStyle w:val="Divider"/>
      <w:lvlText w:val="Anexa %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3" w15:restartNumberingAfterBreak="0">
    <w:nsid w:val="4B40203C"/>
    <w:multiLevelType w:val="hybridMultilevel"/>
    <w:tmpl w:val="AE7C8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860CEB"/>
    <w:multiLevelType w:val="hybridMultilevel"/>
    <w:tmpl w:val="1EF854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D1028B1"/>
    <w:multiLevelType w:val="multilevel"/>
    <w:tmpl w:val="A7BC4E14"/>
    <w:lvl w:ilvl="0">
      <w:start w:val="1"/>
      <w:numFmt w:val="bullet"/>
      <w:pStyle w:val="Normalbullet"/>
      <w:lvlText w:val=""/>
      <w:lvlJc w:val="left"/>
      <w:pPr>
        <w:tabs>
          <w:tab w:val="num" w:pos="1980"/>
        </w:tabs>
        <w:ind w:left="2196" w:hanging="216"/>
      </w:pPr>
      <w:rPr>
        <w:rFonts w:ascii="Wingdings" w:hAnsi="Wingdings" w:cs="Wingdings" w:hint="default"/>
      </w:rPr>
    </w:lvl>
    <w:lvl w:ilvl="1">
      <w:start w:val="1"/>
      <w:numFmt w:val="bullet"/>
      <w:lvlText w:val="o"/>
      <w:lvlJc w:val="left"/>
      <w:pPr>
        <w:tabs>
          <w:tab w:val="num" w:pos="0"/>
        </w:tabs>
        <w:ind w:left="2808" w:hanging="360"/>
      </w:pPr>
      <w:rPr>
        <w:rFonts w:ascii="Courier New" w:hAnsi="Courier New" w:cs="Courier New" w:hint="default"/>
      </w:rPr>
    </w:lvl>
    <w:lvl w:ilvl="2">
      <w:start w:val="1"/>
      <w:numFmt w:val="bullet"/>
      <w:lvlText w:val=""/>
      <w:lvlJc w:val="left"/>
      <w:pPr>
        <w:tabs>
          <w:tab w:val="num" w:pos="0"/>
        </w:tabs>
        <w:ind w:left="3528" w:hanging="360"/>
      </w:pPr>
      <w:rPr>
        <w:rFonts w:ascii="Wingdings" w:hAnsi="Wingdings" w:cs="Wingdings" w:hint="default"/>
      </w:rPr>
    </w:lvl>
    <w:lvl w:ilvl="3">
      <w:start w:val="1"/>
      <w:numFmt w:val="bullet"/>
      <w:lvlText w:val=""/>
      <w:lvlJc w:val="left"/>
      <w:pPr>
        <w:tabs>
          <w:tab w:val="num" w:pos="0"/>
        </w:tabs>
        <w:ind w:left="4248" w:hanging="360"/>
      </w:pPr>
      <w:rPr>
        <w:rFonts w:ascii="Symbol" w:hAnsi="Symbol" w:cs="Symbol" w:hint="default"/>
      </w:rPr>
    </w:lvl>
    <w:lvl w:ilvl="4">
      <w:start w:val="1"/>
      <w:numFmt w:val="bullet"/>
      <w:lvlText w:val="o"/>
      <w:lvlJc w:val="left"/>
      <w:pPr>
        <w:tabs>
          <w:tab w:val="num" w:pos="0"/>
        </w:tabs>
        <w:ind w:left="4968" w:hanging="360"/>
      </w:pPr>
      <w:rPr>
        <w:rFonts w:ascii="Courier New" w:hAnsi="Courier New" w:cs="Courier New" w:hint="default"/>
      </w:rPr>
    </w:lvl>
    <w:lvl w:ilvl="5">
      <w:start w:val="1"/>
      <w:numFmt w:val="bullet"/>
      <w:lvlText w:val=""/>
      <w:lvlJc w:val="left"/>
      <w:pPr>
        <w:tabs>
          <w:tab w:val="num" w:pos="0"/>
        </w:tabs>
        <w:ind w:left="5688" w:hanging="360"/>
      </w:pPr>
      <w:rPr>
        <w:rFonts w:ascii="Wingdings" w:hAnsi="Wingdings" w:cs="Wingdings" w:hint="default"/>
      </w:rPr>
    </w:lvl>
    <w:lvl w:ilvl="6">
      <w:start w:val="1"/>
      <w:numFmt w:val="bullet"/>
      <w:lvlText w:val=""/>
      <w:lvlJc w:val="left"/>
      <w:pPr>
        <w:tabs>
          <w:tab w:val="num" w:pos="0"/>
        </w:tabs>
        <w:ind w:left="6408" w:hanging="360"/>
      </w:pPr>
      <w:rPr>
        <w:rFonts w:ascii="Symbol" w:hAnsi="Symbol" w:cs="Symbol" w:hint="default"/>
      </w:rPr>
    </w:lvl>
    <w:lvl w:ilvl="7">
      <w:numFmt w:val="bullet"/>
      <w:lvlText w:val="-"/>
      <w:lvlJc w:val="left"/>
      <w:pPr>
        <w:tabs>
          <w:tab w:val="num" w:pos="0"/>
        </w:tabs>
        <w:ind w:left="7128" w:hanging="360"/>
      </w:pPr>
      <w:rPr>
        <w:rFonts w:ascii="Gill Sans MT" w:hAnsi="Gill Sans MT" w:cs="Gill Sans MT" w:hint="default"/>
      </w:rPr>
    </w:lvl>
    <w:lvl w:ilvl="8">
      <w:start w:val="1"/>
      <w:numFmt w:val="bullet"/>
      <w:lvlText w:val=""/>
      <w:lvlJc w:val="left"/>
      <w:pPr>
        <w:tabs>
          <w:tab w:val="num" w:pos="0"/>
        </w:tabs>
        <w:ind w:left="7848" w:hanging="360"/>
      </w:pPr>
      <w:rPr>
        <w:rFonts w:ascii="Wingdings" w:hAnsi="Wingdings" w:cs="Wingdings" w:hint="default"/>
      </w:rPr>
    </w:lvl>
  </w:abstractNum>
  <w:abstractNum w:abstractNumId="36" w15:restartNumberingAfterBreak="0">
    <w:nsid w:val="4DA45A42"/>
    <w:multiLevelType w:val="hybridMultilevel"/>
    <w:tmpl w:val="58FAE42C"/>
    <w:lvl w:ilvl="0" w:tplc="1A3A93C8">
      <w:numFmt w:val="bullet"/>
      <w:lvlText w:val="•"/>
      <w:lvlJc w:val="left"/>
      <w:pPr>
        <w:ind w:left="1710" w:hanging="360"/>
      </w:pPr>
      <w:rPr>
        <w:rFonts w:ascii="Georgia" w:eastAsiaTheme="minorHAnsi" w:hAnsi="Georgia" w:cstheme="minorBidi"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7" w15:restartNumberingAfterBreak="0">
    <w:nsid w:val="4EC103F2"/>
    <w:multiLevelType w:val="hybridMultilevel"/>
    <w:tmpl w:val="2C0065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1451410"/>
    <w:multiLevelType w:val="hybridMultilevel"/>
    <w:tmpl w:val="B328B7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311789B"/>
    <w:multiLevelType w:val="hybridMultilevel"/>
    <w:tmpl w:val="7D246440"/>
    <w:lvl w:ilvl="0" w:tplc="1A3A93C8">
      <w:numFmt w:val="bullet"/>
      <w:lvlText w:val="•"/>
      <w:lvlJc w:val="left"/>
      <w:pPr>
        <w:ind w:left="1290" w:hanging="57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072B08"/>
    <w:multiLevelType w:val="hybridMultilevel"/>
    <w:tmpl w:val="0DEC653E"/>
    <w:lvl w:ilvl="0" w:tplc="A2B0AAF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575E678F"/>
    <w:multiLevelType w:val="hybridMultilevel"/>
    <w:tmpl w:val="5BA43026"/>
    <w:lvl w:ilvl="0" w:tplc="1A3A93C8">
      <w:numFmt w:val="bullet"/>
      <w:lvlText w:val="•"/>
      <w:lvlJc w:val="left"/>
      <w:pPr>
        <w:ind w:left="171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DB39B1"/>
    <w:multiLevelType w:val="multilevel"/>
    <w:tmpl w:val="E87C9244"/>
    <w:lvl w:ilvl="0">
      <w:numFmt w:val="bullet"/>
      <w:lvlText w:val="-"/>
      <w:lvlJc w:val="left"/>
      <w:pPr>
        <w:tabs>
          <w:tab w:val="num" w:pos="0"/>
        </w:tabs>
        <w:ind w:left="720" w:hanging="360"/>
      </w:pPr>
      <w:rPr>
        <w:rFonts w:ascii="Arial" w:hAnsi="Arial" w:cs="Arial" w:hint="default"/>
        <w:b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58FC0667"/>
    <w:multiLevelType w:val="hybridMultilevel"/>
    <w:tmpl w:val="068A15B8"/>
    <w:lvl w:ilvl="0" w:tplc="1A3A93C8">
      <w:numFmt w:val="bullet"/>
      <w:lvlText w:val="•"/>
      <w:lvlJc w:val="left"/>
      <w:pPr>
        <w:ind w:left="1290" w:hanging="57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8165A4"/>
    <w:multiLevelType w:val="multilevel"/>
    <w:tmpl w:val="114A970A"/>
    <w:styleLink w:val="WWNum36"/>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5B689D4F"/>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5B6F6A4F"/>
    <w:multiLevelType w:val="hybridMultilevel"/>
    <w:tmpl w:val="48508220"/>
    <w:lvl w:ilvl="0" w:tplc="42C8800A">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5C586EB2"/>
    <w:multiLevelType w:val="multilevel"/>
    <w:tmpl w:val="D966C832"/>
    <w:lvl w:ilvl="0">
      <w:numFmt w:val="bullet"/>
      <w:lvlText w:val="-"/>
      <w:lvlJc w:val="left"/>
      <w:pPr>
        <w:tabs>
          <w:tab w:val="num" w:pos="0"/>
        </w:tabs>
        <w:ind w:left="720" w:hanging="360"/>
      </w:pPr>
      <w:rPr>
        <w:rFonts w:ascii="Arial" w:hAnsi="Arial" w:cs="Arial" w:hint="default"/>
        <w:b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5C6968AD"/>
    <w:multiLevelType w:val="hybridMultilevel"/>
    <w:tmpl w:val="09486D70"/>
    <w:lvl w:ilvl="0" w:tplc="F0441190">
      <w:numFmt w:val="bullet"/>
      <w:lvlText w:val="•"/>
      <w:lvlJc w:val="left"/>
      <w:pPr>
        <w:ind w:left="720" w:hanging="360"/>
      </w:pPr>
      <w:rPr>
        <w:rFonts w:ascii="Georgia" w:eastAsiaTheme="minorHAnsi" w:hAnsi="Georg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071109A"/>
    <w:multiLevelType w:val="hybridMultilevel"/>
    <w:tmpl w:val="37DAFB86"/>
    <w:lvl w:ilvl="0" w:tplc="A2B0AAFA">
      <w:start w:val="1"/>
      <w:numFmt w:val="bullet"/>
      <w:lvlText w:val=""/>
      <w:lvlJc w:val="left"/>
      <w:pPr>
        <w:ind w:left="869" w:hanging="585"/>
      </w:pPr>
      <w:rPr>
        <w:rFonts w:ascii="Symbol" w:hAnsi="Symbol"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0" w15:restartNumberingAfterBreak="0">
    <w:nsid w:val="648C15DB"/>
    <w:multiLevelType w:val="hybridMultilevel"/>
    <w:tmpl w:val="8CA40428"/>
    <w:lvl w:ilvl="0" w:tplc="1A3A93C8">
      <w:numFmt w:val="bullet"/>
      <w:lvlText w:val="•"/>
      <w:lvlJc w:val="left"/>
      <w:pPr>
        <w:ind w:left="1290" w:hanging="57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4F849AE"/>
    <w:multiLevelType w:val="hybridMultilevel"/>
    <w:tmpl w:val="B6EE72AA"/>
    <w:lvl w:ilvl="0" w:tplc="1A3A93C8">
      <w:numFmt w:val="bullet"/>
      <w:lvlText w:val="•"/>
      <w:lvlJc w:val="left"/>
      <w:pPr>
        <w:ind w:left="1290" w:hanging="570"/>
      </w:pPr>
      <w:rPr>
        <w:rFonts w:ascii="Georgia" w:eastAsiaTheme="minorHAnsi" w:hAnsi="Georgi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65B51F50"/>
    <w:multiLevelType w:val="multilevel"/>
    <w:tmpl w:val="09D8E3BC"/>
    <w:lvl w:ilvl="0">
      <w:start w:val="1"/>
      <w:numFmt w:val="bullet"/>
      <w:lvlText w:val="o"/>
      <w:lvlJc w:val="left"/>
      <w:pPr>
        <w:tabs>
          <w:tab w:val="num" w:pos="0"/>
        </w:tabs>
        <w:ind w:left="3168" w:hanging="360"/>
      </w:pPr>
      <w:rPr>
        <w:rFonts w:ascii="Courier New" w:hAnsi="Courier New" w:cs="Courier New" w:hint="default"/>
      </w:rPr>
    </w:lvl>
    <w:lvl w:ilvl="1">
      <w:start w:val="1"/>
      <w:numFmt w:val="bullet"/>
      <w:lvlText w:val="o"/>
      <w:lvlJc w:val="left"/>
      <w:pPr>
        <w:tabs>
          <w:tab w:val="num" w:pos="0"/>
        </w:tabs>
        <w:ind w:left="3888" w:hanging="360"/>
      </w:pPr>
      <w:rPr>
        <w:rFonts w:ascii="Courier New" w:hAnsi="Courier New" w:cs="Courier New" w:hint="default"/>
      </w:rPr>
    </w:lvl>
    <w:lvl w:ilvl="2">
      <w:start w:val="1"/>
      <w:numFmt w:val="bullet"/>
      <w:lvlText w:val=""/>
      <w:lvlJc w:val="left"/>
      <w:pPr>
        <w:tabs>
          <w:tab w:val="num" w:pos="0"/>
        </w:tabs>
        <w:ind w:left="4608" w:hanging="360"/>
      </w:pPr>
      <w:rPr>
        <w:rFonts w:ascii="Wingdings" w:hAnsi="Wingdings" w:cs="Wingdings" w:hint="default"/>
      </w:rPr>
    </w:lvl>
    <w:lvl w:ilvl="3">
      <w:start w:val="1"/>
      <w:numFmt w:val="bullet"/>
      <w:lvlText w:val=""/>
      <w:lvlJc w:val="left"/>
      <w:pPr>
        <w:tabs>
          <w:tab w:val="num" w:pos="0"/>
        </w:tabs>
        <w:ind w:left="5328" w:hanging="360"/>
      </w:pPr>
      <w:rPr>
        <w:rFonts w:ascii="Symbol" w:hAnsi="Symbol" w:cs="Symbol" w:hint="default"/>
      </w:rPr>
    </w:lvl>
    <w:lvl w:ilvl="4">
      <w:start w:val="1"/>
      <w:numFmt w:val="bullet"/>
      <w:lvlText w:val="o"/>
      <w:lvlJc w:val="left"/>
      <w:pPr>
        <w:tabs>
          <w:tab w:val="num" w:pos="0"/>
        </w:tabs>
        <w:ind w:left="6048" w:hanging="360"/>
      </w:pPr>
      <w:rPr>
        <w:rFonts w:ascii="Courier New" w:hAnsi="Courier New" w:cs="Courier New" w:hint="default"/>
      </w:rPr>
    </w:lvl>
    <w:lvl w:ilvl="5">
      <w:start w:val="1"/>
      <w:numFmt w:val="bullet"/>
      <w:lvlText w:val=""/>
      <w:lvlJc w:val="left"/>
      <w:pPr>
        <w:tabs>
          <w:tab w:val="num" w:pos="0"/>
        </w:tabs>
        <w:ind w:left="6768" w:hanging="360"/>
      </w:pPr>
      <w:rPr>
        <w:rFonts w:ascii="Wingdings" w:hAnsi="Wingdings" w:cs="Wingdings" w:hint="default"/>
      </w:rPr>
    </w:lvl>
    <w:lvl w:ilvl="6">
      <w:start w:val="1"/>
      <w:numFmt w:val="bullet"/>
      <w:lvlText w:val=""/>
      <w:lvlJc w:val="left"/>
      <w:pPr>
        <w:tabs>
          <w:tab w:val="num" w:pos="0"/>
        </w:tabs>
        <w:ind w:left="7488" w:hanging="360"/>
      </w:pPr>
      <w:rPr>
        <w:rFonts w:ascii="Symbol" w:hAnsi="Symbol" w:cs="Symbol" w:hint="default"/>
      </w:rPr>
    </w:lvl>
    <w:lvl w:ilvl="7">
      <w:start w:val="1"/>
      <w:numFmt w:val="bullet"/>
      <w:lvlText w:val="o"/>
      <w:lvlJc w:val="left"/>
      <w:pPr>
        <w:tabs>
          <w:tab w:val="num" w:pos="0"/>
        </w:tabs>
        <w:ind w:left="8208" w:hanging="360"/>
      </w:pPr>
      <w:rPr>
        <w:rFonts w:ascii="Courier New" w:hAnsi="Courier New" w:cs="Courier New" w:hint="default"/>
      </w:rPr>
    </w:lvl>
    <w:lvl w:ilvl="8">
      <w:start w:val="1"/>
      <w:numFmt w:val="bullet"/>
      <w:lvlText w:val=""/>
      <w:lvlJc w:val="left"/>
      <w:pPr>
        <w:tabs>
          <w:tab w:val="num" w:pos="0"/>
        </w:tabs>
        <w:ind w:left="8928" w:hanging="360"/>
      </w:pPr>
      <w:rPr>
        <w:rFonts w:ascii="Wingdings" w:hAnsi="Wingdings" w:cs="Wingdings" w:hint="default"/>
      </w:rPr>
    </w:lvl>
  </w:abstractNum>
  <w:abstractNum w:abstractNumId="53" w15:restartNumberingAfterBreak="0">
    <w:nsid w:val="66A63390"/>
    <w:multiLevelType w:val="hybridMultilevel"/>
    <w:tmpl w:val="15B6458C"/>
    <w:lvl w:ilvl="0" w:tplc="F0441190">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6F170BF"/>
    <w:multiLevelType w:val="multilevel"/>
    <w:tmpl w:val="39E45EF4"/>
    <w:lvl w:ilvl="0">
      <w:numFmt w:val="bullet"/>
      <w:lvlText w:val="-"/>
      <w:lvlJc w:val="left"/>
      <w:pPr>
        <w:tabs>
          <w:tab w:val="num" w:pos="0"/>
        </w:tabs>
        <w:ind w:left="720" w:hanging="360"/>
      </w:pPr>
      <w:rPr>
        <w:rFonts w:ascii="Arial" w:hAnsi="Arial" w:cs="Arial" w:hint="default"/>
        <w:b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15:restartNumberingAfterBreak="0">
    <w:nsid w:val="6927569E"/>
    <w:multiLevelType w:val="multilevel"/>
    <w:tmpl w:val="5AFE2CB0"/>
    <w:lvl w:ilvl="0">
      <w:numFmt w:val="bullet"/>
      <w:lvlText w:val="-"/>
      <w:lvlJc w:val="left"/>
      <w:pPr>
        <w:tabs>
          <w:tab w:val="num" w:pos="0"/>
        </w:tabs>
        <w:ind w:left="945" w:hanging="360"/>
      </w:pPr>
      <w:rPr>
        <w:rFonts w:ascii="Arial" w:hAnsi="Arial" w:cs="Arial" w:hint="default"/>
        <w:b w:val="0"/>
      </w:rPr>
    </w:lvl>
    <w:lvl w:ilvl="1">
      <w:start w:val="1"/>
      <w:numFmt w:val="bullet"/>
      <w:lvlText w:val="o"/>
      <w:lvlJc w:val="left"/>
      <w:pPr>
        <w:tabs>
          <w:tab w:val="num" w:pos="0"/>
        </w:tabs>
        <w:ind w:left="1665" w:hanging="360"/>
      </w:pPr>
      <w:rPr>
        <w:rFonts w:ascii="Courier New" w:hAnsi="Courier New" w:cs="Courier New" w:hint="default"/>
      </w:rPr>
    </w:lvl>
    <w:lvl w:ilvl="2">
      <w:start w:val="1"/>
      <w:numFmt w:val="bullet"/>
      <w:lvlText w:val=""/>
      <w:lvlJc w:val="left"/>
      <w:pPr>
        <w:tabs>
          <w:tab w:val="num" w:pos="0"/>
        </w:tabs>
        <w:ind w:left="2385" w:hanging="360"/>
      </w:pPr>
      <w:rPr>
        <w:rFonts w:ascii="Wingdings" w:hAnsi="Wingdings" w:cs="Wingdings" w:hint="default"/>
      </w:rPr>
    </w:lvl>
    <w:lvl w:ilvl="3">
      <w:start w:val="1"/>
      <w:numFmt w:val="bullet"/>
      <w:lvlText w:val=""/>
      <w:lvlJc w:val="left"/>
      <w:pPr>
        <w:tabs>
          <w:tab w:val="num" w:pos="0"/>
        </w:tabs>
        <w:ind w:left="3105" w:hanging="360"/>
      </w:pPr>
      <w:rPr>
        <w:rFonts w:ascii="Symbol" w:hAnsi="Symbol" w:cs="Symbol" w:hint="default"/>
      </w:rPr>
    </w:lvl>
    <w:lvl w:ilvl="4">
      <w:start w:val="1"/>
      <w:numFmt w:val="bullet"/>
      <w:lvlText w:val="o"/>
      <w:lvlJc w:val="left"/>
      <w:pPr>
        <w:tabs>
          <w:tab w:val="num" w:pos="0"/>
        </w:tabs>
        <w:ind w:left="3825" w:hanging="360"/>
      </w:pPr>
      <w:rPr>
        <w:rFonts w:ascii="Courier New" w:hAnsi="Courier New" w:cs="Courier New" w:hint="default"/>
      </w:rPr>
    </w:lvl>
    <w:lvl w:ilvl="5">
      <w:start w:val="1"/>
      <w:numFmt w:val="bullet"/>
      <w:lvlText w:val=""/>
      <w:lvlJc w:val="left"/>
      <w:pPr>
        <w:tabs>
          <w:tab w:val="num" w:pos="0"/>
        </w:tabs>
        <w:ind w:left="4545" w:hanging="360"/>
      </w:pPr>
      <w:rPr>
        <w:rFonts w:ascii="Wingdings" w:hAnsi="Wingdings" w:cs="Wingdings" w:hint="default"/>
      </w:rPr>
    </w:lvl>
    <w:lvl w:ilvl="6">
      <w:start w:val="1"/>
      <w:numFmt w:val="bullet"/>
      <w:lvlText w:val=""/>
      <w:lvlJc w:val="left"/>
      <w:pPr>
        <w:tabs>
          <w:tab w:val="num" w:pos="0"/>
        </w:tabs>
        <w:ind w:left="5265" w:hanging="360"/>
      </w:pPr>
      <w:rPr>
        <w:rFonts w:ascii="Symbol" w:hAnsi="Symbol" w:cs="Symbol" w:hint="default"/>
      </w:rPr>
    </w:lvl>
    <w:lvl w:ilvl="7">
      <w:start w:val="1"/>
      <w:numFmt w:val="bullet"/>
      <w:lvlText w:val="o"/>
      <w:lvlJc w:val="left"/>
      <w:pPr>
        <w:tabs>
          <w:tab w:val="num" w:pos="0"/>
        </w:tabs>
        <w:ind w:left="5985" w:hanging="360"/>
      </w:pPr>
      <w:rPr>
        <w:rFonts w:ascii="Courier New" w:hAnsi="Courier New" w:cs="Courier New" w:hint="default"/>
      </w:rPr>
    </w:lvl>
    <w:lvl w:ilvl="8">
      <w:start w:val="1"/>
      <w:numFmt w:val="bullet"/>
      <w:lvlText w:val=""/>
      <w:lvlJc w:val="left"/>
      <w:pPr>
        <w:tabs>
          <w:tab w:val="num" w:pos="0"/>
        </w:tabs>
        <w:ind w:left="6705" w:hanging="360"/>
      </w:pPr>
      <w:rPr>
        <w:rFonts w:ascii="Wingdings" w:hAnsi="Wingdings" w:cs="Wingdings" w:hint="default"/>
      </w:rPr>
    </w:lvl>
  </w:abstractNum>
  <w:abstractNum w:abstractNumId="56" w15:restartNumberingAfterBreak="0">
    <w:nsid w:val="6F351823"/>
    <w:multiLevelType w:val="multilevel"/>
    <w:tmpl w:val="68004658"/>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7168621B"/>
    <w:multiLevelType w:val="hybridMultilevel"/>
    <w:tmpl w:val="9DA404F0"/>
    <w:lvl w:ilvl="0" w:tplc="A2B0AAFA">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8" w15:restartNumberingAfterBreak="0">
    <w:nsid w:val="71AC2EEA"/>
    <w:multiLevelType w:val="hybridMultilevel"/>
    <w:tmpl w:val="6F022E72"/>
    <w:lvl w:ilvl="0" w:tplc="1A3A93C8">
      <w:numFmt w:val="bullet"/>
      <w:lvlText w:val="•"/>
      <w:lvlJc w:val="left"/>
      <w:pPr>
        <w:ind w:left="1350" w:hanging="360"/>
      </w:pPr>
      <w:rPr>
        <w:rFonts w:ascii="Georgia" w:eastAsiaTheme="minorHAnsi" w:hAnsi="Georgia" w:cstheme="minorBidi"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9" w15:restartNumberingAfterBreak="0">
    <w:nsid w:val="74971A83"/>
    <w:multiLevelType w:val="hybridMultilevel"/>
    <w:tmpl w:val="93303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64034E9"/>
    <w:multiLevelType w:val="multilevel"/>
    <w:tmpl w:val="41BAEF2C"/>
    <w:styleLink w:val="BuletNumber3"/>
    <w:lvl w:ilvl="0">
      <w:start w:val="1"/>
      <w:numFmt w:val="decimal"/>
      <w:lvlText w:val="%1."/>
      <w:lvlJc w:val="left"/>
      <w:pPr>
        <w:tabs>
          <w:tab w:val="num" w:pos="-513"/>
        </w:tabs>
        <w:ind w:left="1134" w:hanging="1134"/>
      </w:pPr>
      <w:rPr>
        <w:rFonts w:ascii="Arial" w:hAnsi="Arial" w:cs="Times New Roman" w:hint="default"/>
        <w:sz w:val="32"/>
        <w:szCs w:val="32"/>
      </w:rPr>
    </w:lvl>
    <w:lvl w:ilvl="1">
      <w:start w:val="1"/>
      <w:numFmt w:val="decimal"/>
      <w:lvlRestart w:val="0"/>
      <w:lvlText w:val="%1.%2."/>
      <w:lvlJc w:val="left"/>
      <w:pPr>
        <w:tabs>
          <w:tab w:val="num" w:pos="698"/>
        </w:tabs>
        <w:ind w:left="1494" w:hanging="1134"/>
      </w:pPr>
      <w:rPr>
        <w:rFonts w:ascii="Arial" w:hAnsi="Arial" w:cs="Times New Roman" w:hint="default"/>
        <w:sz w:val="24"/>
        <w:szCs w:val="24"/>
      </w:rPr>
    </w:lvl>
    <w:lvl w:ilvl="2">
      <w:start w:val="1"/>
      <w:numFmt w:val="lowerLetter"/>
      <w:lvlText w:val="%3)"/>
      <w:lvlJc w:val="left"/>
      <w:pPr>
        <w:ind w:left="720" w:hanging="360"/>
      </w:pPr>
      <w:rPr>
        <w:rFonts w:hint="default"/>
      </w:rPr>
    </w:lvl>
    <w:lvl w:ilvl="3">
      <w:start w:val="1"/>
      <w:numFmt w:val="decimal"/>
      <w:lvlText w:val="%1.%2.%3.%4."/>
      <w:lvlJc w:val="left"/>
      <w:pPr>
        <w:tabs>
          <w:tab w:val="num" w:pos="1440"/>
        </w:tabs>
        <w:ind w:left="1368" w:hanging="648"/>
      </w:pPr>
      <w:rPr>
        <w:rFonts w:ascii="Arial" w:hAnsi="Arial" w:cs="Times New Roman" w:hint="default"/>
      </w:rPr>
    </w:lvl>
    <w:lvl w:ilvl="4">
      <w:start w:val="1"/>
      <w:numFmt w:val="decimal"/>
      <w:lvlText w:val="%1.%2.%3.%4.%5."/>
      <w:lvlJc w:val="left"/>
      <w:pPr>
        <w:tabs>
          <w:tab w:val="num" w:pos="1440"/>
        </w:tabs>
        <w:ind w:left="1152" w:hanging="792"/>
      </w:pPr>
    </w:lvl>
    <w:lvl w:ilvl="5">
      <w:start w:val="1"/>
      <w:numFmt w:val="decimal"/>
      <w:lvlText w:val="%1.%2.%3.%4.%5.%6."/>
      <w:lvlJc w:val="left"/>
      <w:pPr>
        <w:tabs>
          <w:tab w:val="num" w:pos="1800"/>
        </w:tabs>
        <w:ind w:left="1656" w:hanging="936"/>
      </w:pPr>
    </w:lvl>
    <w:lvl w:ilvl="6">
      <w:start w:val="1"/>
      <w:numFmt w:val="decimal"/>
      <w:lvlText w:val="%1.%2.%3.%4.%5.%6.%7."/>
      <w:lvlJc w:val="left"/>
      <w:pPr>
        <w:tabs>
          <w:tab w:val="num" w:pos="2520"/>
        </w:tabs>
        <w:ind w:left="2160" w:hanging="1080"/>
      </w:pPr>
    </w:lvl>
    <w:lvl w:ilvl="7">
      <w:start w:val="1"/>
      <w:numFmt w:val="decimal"/>
      <w:lvlText w:val="%1.%2.%3.%4.%5.%6.%7.%8."/>
      <w:lvlJc w:val="left"/>
      <w:pPr>
        <w:tabs>
          <w:tab w:val="num" w:pos="2880"/>
        </w:tabs>
        <w:ind w:left="2664" w:hanging="1224"/>
      </w:pPr>
    </w:lvl>
    <w:lvl w:ilvl="8">
      <w:start w:val="1"/>
      <w:numFmt w:val="decimal"/>
      <w:lvlText w:val="%1.%2.%3.%4.%5.%6.%7.%8.%9."/>
      <w:lvlJc w:val="left"/>
      <w:pPr>
        <w:tabs>
          <w:tab w:val="num" w:pos="3600"/>
        </w:tabs>
        <w:ind w:left="3240" w:hanging="1440"/>
      </w:pPr>
    </w:lvl>
  </w:abstractNum>
  <w:abstractNum w:abstractNumId="61" w15:restartNumberingAfterBreak="0">
    <w:nsid w:val="7A543CE8"/>
    <w:multiLevelType w:val="hybridMultilevel"/>
    <w:tmpl w:val="920AF0FE"/>
    <w:lvl w:ilvl="0" w:tplc="F0441190">
      <w:numFmt w:val="bullet"/>
      <w:lvlText w:val="•"/>
      <w:lvlJc w:val="left"/>
      <w:pPr>
        <w:ind w:left="1080" w:hanging="360"/>
      </w:pPr>
      <w:rPr>
        <w:rFonts w:ascii="Georgia" w:eastAsiaTheme="minorHAnsi" w:hAnsi="Georgi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7B360EAF"/>
    <w:multiLevelType w:val="hybridMultilevel"/>
    <w:tmpl w:val="E42874A0"/>
    <w:lvl w:ilvl="0" w:tplc="1A3A93C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B4B2E5E"/>
    <w:multiLevelType w:val="multilevel"/>
    <w:tmpl w:val="14545140"/>
    <w:lvl w:ilvl="0">
      <w:start w:val="1"/>
      <w:numFmt w:val="decimal"/>
      <w:pStyle w:val="X-Title1"/>
      <w:lvlText w:val="%1."/>
      <w:lvlJc w:val="left"/>
      <w:pPr>
        <w:ind w:left="0" w:firstLine="0"/>
      </w:pPr>
      <w:rPr>
        <w:rFonts w:cs="Times New Roman" w:hint="default"/>
        <w:b/>
        <w:bCs w:val="0"/>
        <w:i w:val="0"/>
        <w:iCs w:val="0"/>
        <w:caps w:val="0"/>
        <w:smallCaps w:val="0"/>
        <w:strike w:val="0"/>
        <w:dstrike w:val="0"/>
        <w:noProof w:val="0"/>
        <w:vanish w:val="0"/>
        <w:color w:val="000000"/>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suff w:val="space"/>
      <w:lvlText w:val="%2."/>
      <w:lvlJc w:val="left"/>
      <w:pPr>
        <w:ind w:left="-852" w:firstLine="0"/>
      </w:pPr>
      <w:rPr>
        <w:rFonts w:ascii="Arial" w:eastAsiaTheme="minorHAnsi" w:hAnsi="Arial" w:cs="Arial"/>
        <w:color w:val="44546A" w:themeColor="text2"/>
      </w:rPr>
    </w:lvl>
    <w:lvl w:ilvl="2">
      <w:start w:val="1"/>
      <w:numFmt w:val="decimal"/>
      <w:pStyle w:val="3TI-intestazione"/>
      <w:isLgl/>
      <w:suff w:val="space"/>
      <w:lvlText w:val="%1.%2.%3"/>
      <w:lvlJc w:val="left"/>
      <w:pPr>
        <w:ind w:left="-568" w:firstLine="0"/>
      </w:pPr>
      <w:rPr>
        <w:rFonts w:cs="Times New Roman" w:hint="default"/>
        <w:b w:val="0"/>
        <w:bCs w:val="0"/>
        <w:i w:val="0"/>
        <w:iCs w:val="0"/>
        <w:caps w:val="0"/>
        <w:smallCaps w:val="0"/>
        <w:strike w:val="0"/>
        <w:dstrike w:val="0"/>
        <w:noProof w:val="0"/>
        <w:vanish w:val="0"/>
        <w:color w:val="44546A"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suff w:val="space"/>
      <w:lvlText w:val="%1.%2.%3.%4"/>
      <w:lvlJc w:val="left"/>
      <w:pPr>
        <w:ind w:left="-852" w:firstLine="0"/>
      </w:pPr>
      <w:rPr>
        <w:rFonts w:hint="default"/>
        <w:b w:val="0"/>
        <w:i w:val="0"/>
      </w:rPr>
    </w:lvl>
    <w:lvl w:ilvl="4">
      <w:start w:val="1"/>
      <w:numFmt w:val="decimal"/>
      <w:isLgl/>
      <w:lvlText w:val="%1.%2.%3.%4.%5"/>
      <w:lvlJc w:val="left"/>
      <w:pPr>
        <w:ind w:left="588" w:hanging="1080"/>
      </w:pPr>
      <w:rPr>
        <w:rFonts w:hint="default"/>
      </w:rPr>
    </w:lvl>
    <w:lvl w:ilvl="5">
      <w:start w:val="1"/>
      <w:numFmt w:val="decimal"/>
      <w:isLgl/>
      <w:lvlText w:val="%1.%2.%3.%4.%5.%6"/>
      <w:lvlJc w:val="left"/>
      <w:pPr>
        <w:ind w:left="588" w:hanging="1080"/>
      </w:pPr>
      <w:rPr>
        <w:rFonts w:hint="default"/>
      </w:rPr>
    </w:lvl>
    <w:lvl w:ilvl="6">
      <w:start w:val="1"/>
      <w:numFmt w:val="decimal"/>
      <w:isLgl/>
      <w:lvlText w:val="%1.%2.%3.%4.%5.%6.%7"/>
      <w:lvlJc w:val="left"/>
      <w:pPr>
        <w:ind w:left="948" w:hanging="1440"/>
      </w:pPr>
      <w:rPr>
        <w:rFonts w:hint="default"/>
      </w:rPr>
    </w:lvl>
    <w:lvl w:ilvl="7">
      <w:start w:val="1"/>
      <w:numFmt w:val="decimal"/>
      <w:isLgl/>
      <w:lvlText w:val="%1.%2.%3.%4.%5.%6.%7.%8"/>
      <w:lvlJc w:val="left"/>
      <w:pPr>
        <w:ind w:left="948" w:hanging="1440"/>
      </w:pPr>
      <w:rPr>
        <w:rFonts w:hint="default"/>
      </w:rPr>
    </w:lvl>
    <w:lvl w:ilvl="8">
      <w:start w:val="1"/>
      <w:numFmt w:val="decimal"/>
      <w:isLgl/>
      <w:lvlText w:val="%1.%2.%3.%4.%5.%6.%7.%8.%9"/>
      <w:lvlJc w:val="left"/>
      <w:pPr>
        <w:ind w:left="1308" w:hanging="1800"/>
      </w:pPr>
      <w:rPr>
        <w:rFonts w:hint="default"/>
      </w:rPr>
    </w:lvl>
  </w:abstractNum>
  <w:abstractNum w:abstractNumId="64" w15:restartNumberingAfterBreak="0">
    <w:nsid w:val="7CEC37FD"/>
    <w:multiLevelType w:val="hybridMultilevel"/>
    <w:tmpl w:val="7F3A5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10"/>
  </w:num>
  <w:num w:numId="3">
    <w:abstractNumId w:val="53"/>
  </w:num>
  <w:num w:numId="4">
    <w:abstractNumId w:val="58"/>
  </w:num>
  <w:num w:numId="5">
    <w:abstractNumId w:val="63"/>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0"/>
  </w:num>
  <w:num w:numId="8">
    <w:abstractNumId w:val="60"/>
    <w:lvlOverride w:ilvl="0">
      <w:lvl w:ilvl="0">
        <w:start w:val="1"/>
        <w:numFmt w:val="upperRoman"/>
        <w:lvlText w:val="%1."/>
        <w:lvlJc w:val="right"/>
        <w:pPr>
          <w:ind w:left="360" w:hanging="360"/>
        </w:pPr>
        <w:rPr>
          <w:sz w:val="22"/>
          <w:szCs w:val="22"/>
        </w:r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9">
    <w:abstractNumId w:val="15"/>
  </w:num>
  <w:num w:numId="10">
    <w:abstractNumId w:val="35"/>
  </w:num>
  <w:num w:numId="11">
    <w:abstractNumId w:val="55"/>
  </w:num>
  <w:num w:numId="12">
    <w:abstractNumId w:val="42"/>
  </w:num>
  <w:num w:numId="13">
    <w:abstractNumId w:val="47"/>
  </w:num>
  <w:num w:numId="14">
    <w:abstractNumId w:val="54"/>
  </w:num>
  <w:num w:numId="15">
    <w:abstractNumId w:val="56"/>
  </w:num>
  <w:num w:numId="16">
    <w:abstractNumId w:val="14"/>
  </w:num>
  <w:num w:numId="17">
    <w:abstractNumId w:val="52"/>
  </w:num>
  <w:num w:numId="18">
    <w:abstractNumId w:val="20"/>
  </w:num>
  <w:num w:numId="19">
    <w:abstractNumId w:val="59"/>
  </w:num>
  <w:num w:numId="20">
    <w:abstractNumId w:val="48"/>
  </w:num>
  <w:num w:numId="21">
    <w:abstractNumId w:val="29"/>
  </w:num>
  <w:num w:numId="22">
    <w:abstractNumId w:val="49"/>
  </w:num>
  <w:num w:numId="23">
    <w:abstractNumId w:val="51"/>
  </w:num>
  <w:num w:numId="24">
    <w:abstractNumId w:val="23"/>
  </w:num>
  <w:num w:numId="25">
    <w:abstractNumId w:val="61"/>
  </w:num>
  <w:num w:numId="26">
    <w:abstractNumId w:val="28"/>
  </w:num>
  <w:num w:numId="27">
    <w:abstractNumId w:val="37"/>
  </w:num>
  <w:num w:numId="28">
    <w:abstractNumId w:val="50"/>
  </w:num>
  <w:num w:numId="29">
    <w:abstractNumId w:val="39"/>
  </w:num>
  <w:num w:numId="30">
    <w:abstractNumId w:val="18"/>
  </w:num>
  <w:num w:numId="31">
    <w:abstractNumId w:val="13"/>
  </w:num>
  <w:num w:numId="32">
    <w:abstractNumId w:val="25"/>
  </w:num>
  <w:num w:numId="33">
    <w:abstractNumId w:val="43"/>
  </w:num>
  <w:num w:numId="34">
    <w:abstractNumId w:val="62"/>
  </w:num>
  <w:num w:numId="35">
    <w:abstractNumId w:val="36"/>
  </w:num>
  <w:num w:numId="36">
    <w:abstractNumId w:val="33"/>
  </w:num>
  <w:num w:numId="37">
    <w:abstractNumId w:val="26"/>
  </w:num>
  <w:num w:numId="38">
    <w:abstractNumId w:val="22"/>
  </w:num>
  <w:num w:numId="39">
    <w:abstractNumId w:val="27"/>
  </w:num>
  <w:num w:numId="40">
    <w:abstractNumId w:val="64"/>
  </w:num>
  <w:num w:numId="41">
    <w:abstractNumId w:val="41"/>
  </w:num>
  <w:num w:numId="42">
    <w:abstractNumId w:val="19"/>
  </w:num>
  <w:num w:numId="43">
    <w:abstractNumId w:val="31"/>
  </w:num>
  <w:num w:numId="44">
    <w:abstractNumId w:val="12"/>
  </w:num>
  <w:num w:numId="45">
    <w:abstractNumId w:val="17"/>
  </w:num>
  <w:num w:numId="46">
    <w:abstractNumId w:val="11"/>
  </w:num>
  <w:num w:numId="47">
    <w:abstractNumId w:val="6"/>
  </w:num>
  <w:num w:numId="48">
    <w:abstractNumId w:val="7"/>
  </w:num>
  <w:num w:numId="49">
    <w:abstractNumId w:val="0"/>
  </w:num>
  <w:num w:numId="50">
    <w:abstractNumId w:val="1"/>
  </w:num>
  <w:num w:numId="51">
    <w:abstractNumId w:val="8"/>
  </w:num>
  <w:num w:numId="52">
    <w:abstractNumId w:val="3"/>
  </w:num>
  <w:num w:numId="53">
    <w:abstractNumId w:val="45"/>
  </w:num>
  <w:num w:numId="54">
    <w:abstractNumId w:val="4"/>
  </w:num>
  <w:num w:numId="55">
    <w:abstractNumId w:val="5"/>
  </w:num>
  <w:num w:numId="56">
    <w:abstractNumId w:val="2"/>
  </w:num>
  <w:num w:numId="57">
    <w:abstractNumId w:val="34"/>
  </w:num>
  <w:num w:numId="58">
    <w:abstractNumId w:val="46"/>
  </w:num>
  <w:num w:numId="59">
    <w:abstractNumId w:val="57"/>
  </w:num>
  <w:num w:numId="60">
    <w:abstractNumId w:val="30"/>
  </w:num>
  <w:num w:numId="61">
    <w:abstractNumId w:val="16"/>
  </w:num>
  <w:num w:numId="62">
    <w:abstractNumId w:val="38"/>
  </w:num>
  <w:num w:numId="63">
    <w:abstractNumId w:val="21"/>
  </w:num>
  <w:num w:numId="64">
    <w:abstractNumId w:val="24"/>
  </w:num>
  <w:num w:numId="65">
    <w:abstractNumId w:val="4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D4D"/>
    <w:rsid w:val="00000B44"/>
    <w:rsid w:val="0000122E"/>
    <w:rsid w:val="000024E1"/>
    <w:rsid w:val="000043C8"/>
    <w:rsid w:val="00005490"/>
    <w:rsid w:val="000107CD"/>
    <w:rsid w:val="00014DC8"/>
    <w:rsid w:val="00021D38"/>
    <w:rsid w:val="000239B9"/>
    <w:rsid w:val="0004512A"/>
    <w:rsid w:val="000453BC"/>
    <w:rsid w:val="00054E67"/>
    <w:rsid w:val="000613A9"/>
    <w:rsid w:val="00067458"/>
    <w:rsid w:val="00070F69"/>
    <w:rsid w:val="0007773D"/>
    <w:rsid w:val="00081A6F"/>
    <w:rsid w:val="00082BE8"/>
    <w:rsid w:val="00084203"/>
    <w:rsid w:val="00085960"/>
    <w:rsid w:val="00094C9A"/>
    <w:rsid w:val="000A1159"/>
    <w:rsid w:val="000A1233"/>
    <w:rsid w:val="000A775D"/>
    <w:rsid w:val="000A796D"/>
    <w:rsid w:val="000B0C90"/>
    <w:rsid w:val="000B74E5"/>
    <w:rsid w:val="000C341B"/>
    <w:rsid w:val="000C6B4F"/>
    <w:rsid w:val="000D1E58"/>
    <w:rsid w:val="000D239B"/>
    <w:rsid w:val="000D6822"/>
    <w:rsid w:val="000D7B16"/>
    <w:rsid w:val="000E4FBC"/>
    <w:rsid w:val="000E68FB"/>
    <w:rsid w:val="000E747A"/>
    <w:rsid w:val="000E7974"/>
    <w:rsid w:val="000F1615"/>
    <w:rsid w:val="001021D7"/>
    <w:rsid w:val="00107744"/>
    <w:rsid w:val="00114C58"/>
    <w:rsid w:val="00117143"/>
    <w:rsid w:val="001246C3"/>
    <w:rsid w:val="00126E36"/>
    <w:rsid w:val="001320D2"/>
    <w:rsid w:val="0013300D"/>
    <w:rsid w:val="0013740C"/>
    <w:rsid w:val="00141759"/>
    <w:rsid w:val="00143E0F"/>
    <w:rsid w:val="0014446B"/>
    <w:rsid w:val="00145A02"/>
    <w:rsid w:val="00156654"/>
    <w:rsid w:val="001576F6"/>
    <w:rsid w:val="00164DEA"/>
    <w:rsid w:val="001727F2"/>
    <w:rsid w:val="00173B17"/>
    <w:rsid w:val="00176829"/>
    <w:rsid w:val="00181885"/>
    <w:rsid w:val="0018739E"/>
    <w:rsid w:val="001943FC"/>
    <w:rsid w:val="001A5F0A"/>
    <w:rsid w:val="001A78E4"/>
    <w:rsid w:val="001B0D1E"/>
    <w:rsid w:val="001C232F"/>
    <w:rsid w:val="001C44CB"/>
    <w:rsid w:val="001C770C"/>
    <w:rsid w:val="001C7798"/>
    <w:rsid w:val="001C7AF6"/>
    <w:rsid w:val="001D0373"/>
    <w:rsid w:val="001D24B2"/>
    <w:rsid w:val="001D27A4"/>
    <w:rsid w:val="001D3DAA"/>
    <w:rsid w:val="001D4467"/>
    <w:rsid w:val="001D5141"/>
    <w:rsid w:val="001D70DE"/>
    <w:rsid w:val="001F19FA"/>
    <w:rsid w:val="00207BEE"/>
    <w:rsid w:val="002102A4"/>
    <w:rsid w:val="00210B7E"/>
    <w:rsid w:val="00211508"/>
    <w:rsid w:val="0021346C"/>
    <w:rsid w:val="00214792"/>
    <w:rsid w:val="00221BA2"/>
    <w:rsid w:val="00224733"/>
    <w:rsid w:val="00227112"/>
    <w:rsid w:val="00231B9D"/>
    <w:rsid w:val="002341F4"/>
    <w:rsid w:val="00242047"/>
    <w:rsid w:val="00242F00"/>
    <w:rsid w:val="00244122"/>
    <w:rsid w:val="00251D1E"/>
    <w:rsid w:val="00253A2E"/>
    <w:rsid w:val="00254E8E"/>
    <w:rsid w:val="00261AF3"/>
    <w:rsid w:val="0026363B"/>
    <w:rsid w:val="002677E7"/>
    <w:rsid w:val="0027175A"/>
    <w:rsid w:val="00271D6D"/>
    <w:rsid w:val="00275BAF"/>
    <w:rsid w:val="00277F81"/>
    <w:rsid w:val="00280C20"/>
    <w:rsid w:val="00280E88"/>
    <w:rsid w:val="00287A1A"/>
    <w:rsid w:val="002928F1"/>
    <w:rsid w:val="00295607"/>
    <w:rsid w:val="00296038"/>
    <w:rsid w:val="002A110D"/>
    <w:rsid w:val="002B1B01"/>
    <w:rsid w:val="002B76FB"/>
    <w:rsid w:val="002C1D00"/>
    <w:rsid w:val="002D2C13"/>
    <w:rsid w:val="002D37DC"/>
    <w:rsid w:val="002D5425"/>
    <w:rsid w:val="002D591E"/>
    <w:rsid w:val="002E0189"/>
    <w:rsid w:val="002E33B2"/>
    <w:rsid w:val="002E4002"/>
    <w:rsid w:val="002E64D4"/>
    <w:rsid w:val="002E6CF4"/>
    <w:rsid w:val="002F33E3"/>
    <w:rsid w:val="002F36E4"/>
    <w:rsid w:val="00300602"/>
    <w:rsid w:val="00300662"/>
    <w:rsid w:val="00303EEB"/>
    <w:rsid w:val="0030661B"/>
    <w:rsid w:val="00307732"/>
    <w:rsid w:val="00307A4D"/>
    <w:rsid w:val="003102D8"/>
    <w:rsid w:val="003103F7"/>
    <w:rsid w:val="00310A50"/>
    <w:rsid w:val="00313FD7"/>
    <w:rsid w:val="00317499"/>
    <w:rsid w:val="00317C79"/>
    <w:rsid w:val="00321433"/>
    <w:rsid w:val="00322D84"/>
    <w:rsid w:val="003374D6"/>
    <w:rsid w:val="003436C3"/>
    <w:rsid w:val="00345934"/>
    <w:rsid w:val="003469DC"/>
    <w:rsid w:val="00346D58"/>
    <w:rsid w:val="00360172"/>
    <w:rsid w:val="003612EE"/>
    <w:rsid w:val="00363BF2"/>
    <w:rsid w:val="00364D52"/>
    <w:rsid w:val="003708EA"/>
    <w:rsid w:val="0037179F"/>
    <w:rsid w:val="003729ED"/>
    <w:rsid w:val="00377529"/>
    <w:rsid w:val="00382634"/>
    <w:rsid w:val="003867E7"/>
    <w:rsid w:val="00391208"/>
    <w:rsid w:val="003B4E63"/>
    <w:rsid w:val="003B51A5"/>
    <w:rsid w:val="003C3FC9"/>
    <w:rsid w:val="003C7A33"/>
    <w:rsid w:val="003D045C"/>
    <w:rsid w:val="003E1D4D"/>
    <w:rsid w:val="003E2705"/>
    <w:rsid w:val="003E69C0"/>
    <w:rsid w:val="003E6B89"/>
    <w:rsid w:val="003F1CFB"/>
    <w:rsid w:val="003F74F0"/>
    <w:rsid w:val="004018FB"/>
    <w:rsid w:val="00402092"/>
    <w:rsid w:val="00403D2B"/>
    <w:rsid w:val="00404FB0"/>
    <w:rsid w:val="0041336E"/>
    <w:rsid w:val="00413F16"/>
    <w:rsid w:val="00415114"/>
    <w:rsid w:val="00415442"/>
    <w:rsid w:val="004176CF"/>
    <w:rsid w:val="00417D2A"/>
    <w:rsid w:val="004242CF"/>
    <w:rsid w:val="004343DC"/>
    <w:rsid w:val="00436D6C"/>
    <w:rsid w:val="0044096D"/>
    <w:rsid w:val="00445A68"/>
    <w:rsid w:val="004477EB"/>
    <w:rsid w:val="004544B5"/>
    <w:rsid w:val="00454B1E"/>
    <w:rsid w:val="004667D5"/>
    <w:rsid w:val="00466E91"/>
    <w:rsid w:val="00471245"/>
    <w:rsid w:val="00476B60"/>
    <w:rsid w:val="00480CD1"/>
    <w:rsid w:val="00483A66"/>
    <w:rsid w:val="00487418"/>
    <w:rsid w:val="00487848"/>
    <w:rsid w:val="0049655A"/>
    <w:rsid w:val="0049690D"/>
    <w:rsid w:val="004B6D11"/>
    <w:rsid w:val="004C0D51"/>
    <w:rsid w:val="004C1E19"/>
    <w:rsid w:val="004C2079"/>
    <w:rsid w:val="004D721B"/>
    <w:rsid w:val="004E032B"/>
    <w:rsid w:val="004E7645"/>
    <w:rsid w:val="004F5FF2"/>
    <w:rsid w:val="00500FB0"/>
    <w:rsid w:val="00502134"/>
    <w:rsid w:val="005026F3"/>
    <w:rsid w:val="005049CF"/>
    <w:rsid w:val="0051196E"/>
    <w:rsid w:val="00512930"/>
    <w:rsid w:val="005155B5"/>
    <w:rsid w:val="00517055"/>
    <w:rsid w:val="00517579"/>
    <w:rsid w:val="005273CF"/>
    <w:rsid w:val="0053366C"/>
    <w:rsid w:val="0054298F"/>
    <w:rsid w:val="00543967"/>
    <w:rsid w:val="00551F82"/>
    <w:rsid w:val="0055227C"/>
    <w:rsid w:val="00555A30"/>
    <w:rsid w:val="00555EF9"/>
    <w:rsid w:val="00555F13"/>
    <w:rsid w:val="00560A9E"/>
    <w:rsid w:val="00560FFC"/>
    <w:rsid w:val="005646BC"/>
    <w:rsid w:val="005647FC"/>
    <w:rsid w:val="005651C0"/>
    <w:rsid w:val="00570127"/>
    <w:rsid w:val="00577641"/>
    <w:rsid w:val="0058245E"/>
    <w:rsid w:val="005975B0"/>
    <w:rsid w:val="005A0B8B"/>
    <w:rsid w:val="005A1354"/>
    <w:rsid w:val="005A37E5"/>
    <w:rsid w:val="005B36D3"/>
    <w:rsid w:val="005B62B1"/>
    <w:rsid w:val="005C3515"/>
    <w:rsid w:val="005C6D72"/>
    <w:rsid w:val="005D476C"/>
    <w:rsid w:val="005E0098"/>
    <w:rsid w:val="005E2388"/>
    <w:rsid w:val="005E24D7"/>
    <w:rsid w:val="005F0494"/>
    <w:rsid w:val="005F0E2E"/>
    <w:rsid w:val="005F192C"/>
    <w:rsid w:val="005F55C4"/>
    <w:rsid w:val="005F5FF1"/>
    <w:rsid w:val="005F7619"/>
    <w:rsid w:val="00600638"/>
    <w:rsid w:val="00603733"/>
    <w:rsid w:val="00605920"/>
    <w:rsid w:val="00606A0E"/>
    <w:rsid w:val="006101E4"/>
    <w:rsid w:val="00610A34"/>
    <w:rsid w:val="00616CAF"/>
    <w:rsid w:val="0062345A"/>
    <w:rsid w:val="0062444F"/>
    <w:rsid w:val="0062660D"/>
    <w:rsid w:val="006303BE"/>
    <w:rsid w:val="00637688"/>
    <w:rsid w:val="0064007D"/>
    <w:rsid w:val="00640C61"/>
    <w:rsid w:val="006423E1"/>
    <w:rsid w:val="00644FC5"/>
    <w:rsid w:val="006501DE"/>
    <w:rsid w:val="0065434D"/>
    <w:rsid w:val="00656DFD"/>
    <w:rsid w:val="006615E5"/>
    <w:rsid w:val="00665891"/>
    <w:rsid w:val="006677D1"/>
    <w:rsid w:val="006704E3"/>
    <w:rsid w:val="006724A9"/>
    <w:rsid w:val="00674372"/>
    <w:rsid w:val="00674EE6"/>
    <w:rsid w:val="00692AC5"/>
    <w:rsid w:val="006A0E20"/>
    <w:rsid w:val="006A179F"/>
    <w:rsid w:val="006A32E1"/>
    <w:rsid w:val="006A5E08"/>
    <w:rsid w:val="006A5FD1"/>
    <w:rsid w:val="006D44BF"/>
    <w:rsid w:val="006E133D"/>
    <w:rsid w:val="006E1A8E"/>
    <w:rsid w:val="006E4B34"/>
    <w:rsid w:val="006E7258"/>
    <w:rsid w:val="006F0199"/>
    <w:rsid w:val="006F1517"/>
    <w:rsid w:val="006F18E7"/>
    <w:rsid w:val="006F342B"/>
    <w:rsid w:val="00710BC6"/>
    <w:rsid w:val="00710ECE"/>
    <w:rsid w:val="00712DDF"/>
    <w:rsid w:val="007143BD"/>
    <w:rsid w:val="007268FE"/>
    <w:rsid w:val="00735198"/>
    <w:rsid w:val="0074323D"/>
    <w:rsid w:val="007444D9"/>
    <w:rsid w:val="00745077"/>
    <w:rsid w:val="00754734"/>
    <w:rsid w:val="00754845"/>
    <w:rsid w:val="00765A21"/>
    <w:rsid w:val="00765ACE"/>
    <w:rsid w:val="007722E7"/>
    <w:rsid w:val="00780718"/>
    <w:rsid w:val="007810B0"/>
    <w:rsid w:val="00783EDF"/>
    <w:rsid w:val="00786C41"/>
    <w:rsid w:val="007917C6"/>
    <w:rsid w:val="007A5494"/>
    <w:rsid w:val="007B0616"/>
    <w:rsid w:val="007D02BF"/>
    <w:rsid w:val="007D7373"/>
    <w:rsid w:val="007D77C4"/>
    <w:rsid w:val="007E0897"/>
    <w:rsid w:val="007E57FE"/>
    <w:rsid w:val="007E79E3"/>
    <w:rsid w:val="007F0569"/>
    <w:rsid w:val="007F7A03"/>
    <w:rsid w:val="00810572"/>
    <w:rsid w:val="008131CB"/>
    <w:rsid w:val="00816A9F"/>
    <w:rsid w:val="00822588"/>
    <w:rsid w:val="008244D0"/>
    <w:rsid w:val="0083462B"/>
    <w:rsid w:val="008402B5"/>
    <w:rsid w:val="00842970"/>
    <w:rsid w:val="008513CF"/>
    <w:rsid w:val="00851423"/>
    <w:rsid w:val="008516DC"/>
    <w:rsid w:val="008518EF"/>
    <w:rsid w:val="0085356B"/>
    <w:rsid w:val="00854A54"/>
    <w:rsid w:val="008570F3"/>
    <w:rsid w:val="0086072C"/>
    <w:rsid w:val="008629D8"/>
    <w:rsid w:val="00864BAC"/>
    <w:rsid w:val="008669C4"/>
    <w:rsid w:val="008669C8"/>
    <w:rsid w:val="0086782B"/>
    <w:rsid w:val="0087565D"/>
    <w:rsid w:val="00877560"/>
    <w:rsid w:val="00881FA0"/>
    <w:rsid w:val="00882290"/>
    <w:rsid w:val="00884DA1"/>
    <w:rsid w:val="00884F6D"/>
    <w:rsid w:val="00886305"/>
    <w:rsid w:val="00887082"/>
    <w:rsid w:val="00887C29"/>
    <w:rsid w:val="00897A23"/>
    <w:rsid w:val="008A199E"/>
    <w:rsid w:val="008A6919"/>
    <w:rsid w:val="008B43A9"/>
    <w:rsid w:val="008B663D"/>
    <w:rsid w:val="008B72E3"/>
    <w:rsid w:val="008C7927"/>
    <w:rsid w:val="008D0DD7"/>
    <w:rsid w:val="008D2818"/>
    <w:rsid w:val="008D7A7E"/>
    <w:rsid w:val="008E35F9"/>
    <w:rsid w:val="008E45E2"/>
    <w:rsid w:val="008E46E6"/>
    <w:rsid w:val="008F43CA"/>
    <w:rsid w:val="00902DC2"/>
    <w:rsid w:val="00921E17"/>
    <w:rsid w:val="009228F6"/>
    <w:rsid w:val="00925133"/>
    <w:rsid w:val="00930E44"/>
    <w:rsid w:val="00932646"/>
    <w:rsid w:val="009341D2"/>
    <w:rsid w:val="00934F4B"/>
    <w:rsid w:val="00952308"/>
    <w:rsid w:val="00957ED3"/>
    <w:rsid w:val="009614BA"/>
    <w:rsid w:val="00961C37"/>
    <w:rsid w:val="00970E26"/>
    <w:rsid w:val="00972A58"/>
    <w:rsid w:val="00972EA8"/>
    <w:rsid w:val="009749EA"/>
    <w:rsid w:val="00977539"/>
    <w:rsid w:val="0098300F"/>
    <w:rsid w:val="00983457"/>
    <w:rsid w:val="00984742"/>
    <w:rsid w:val="00987593"/>
    <w:rsid w:val="00990A17"/>
    <w:rsid w:val="009A3A0C"/>
    <w:rsid w:val="009A4236"/>
    <w:rsid w:val="009A531C"/>
    <w:rsid w:val="009B1058"/>
    <w:rsid w:val="009B672C"/>
    <w:rsid w:val="009B6B84"/>
    <w:rsid w:val="009C26AF"/>
    <w:rsid w:val="009C29D3"/>
    <w:rsid w:val="009C76A8"/>
    <w:rsid w:val="009D1D56"/>
    <w:rsid w:val="009D316E"/>
    <w:rsid w:val="009D608A"/>
    <w:rsid w:val="009E568A"/>
    <w:rsid w:val="009F5FC7"/>
    <w:rsid w:val="00A01F2B"/>
    <w:rsid w:val="00A03235"/>
    <w:rsid w:val="00A04019"/>
    <w:rsid w:val="00A10684"/>
    <w:rsid w:val="00A11226"/>
    <w:rsid w:val="00A12929"/>
    <w:rsid w:val="00A1519A"/>
    <w:rsid w:val="00A156D3"/>
    <w:rsid w:val="00A15EEB"/>
    <w:rsid w:val="00A217D6"/>
    <w:rsid w:val="00A2563B"/>
    <w:rsid w:val="00A3355D"/>
    <w:rsid w:val="00A33810"/>
    <w:rsid w:val="00A430F3"/>
    <w:rsid w:val="00A45315"/>
    <w:rsid w:val="00A46864"/>
    <w:rsid w:val="00A517E6"/>
    <w:rsid w:val="00A51851"/>
    <w:rsid w:val="00A54C24"/>
    <w:rsid w:val="00A6183C"/>
    <w:rsid w:val="00A62B16"/>
    <w:rsid w:val="00A7099B"/>
    <w:rsid w:val="00A743A7"/>
    <w:rsid w:val="00A75F25"/>
    <w:rsid w:val="00A80DB8"/>
    <w:rsid w:val="00A829CD"/>
    <w:rsid w:val="00A93EEC"/>
    <w:rsid w:val="00A94840"/>
    <w:rsid w:val="00AA6BC7"/>
    <w:rsid w:val="00AB2E05"/>
    <w:rsid w:val="00AC131C"/>
    <w:rsid w:val="00AC4368"/>
    <w:rsid w:val="00AC45B2"/>
    <w:rsid w:val="00AC538B"/>
    <w:rsid w:val="00AC5EED"/>
    <w:rsid w:val="00AD1A71"/>
    <w:rsid w:val="00AD22EB"/>
    <w:rsid w:val="00AF31B2"/>
    <w:rsid w:val="00AF3286"/>
    <w:rsid w:val="00AF4790"/>
    <w:rsid w:val="00AF502C"/>
    <w:rsid w:val="00AF6727"/>
    <w:rsid w:val="00B013EF"/>
    <w:rsid w:val="00B03460"/>
    <w:rsid w:val="00B034CF"/>
    <w:rsid w:val="00B12F6E"/>
    <w:rsid w:val="00B13FDD"/>
    <w:rsid w:val="00B14744"/>
    <w:rsid w:val="00B166F5"/>
    <w:rsid w:val="00B17ADB"/>
    <w:rsid w:val="00B24731"/>
    <w:rsid w:val="00B33F58"/>
    <w:rsid w:val="00B35C8D"/>
    <w:rsid w:val="00B41F35"/>
    <w:rsid w:val="00B439E5"/>
    <w:rsid w:val="00B4758F"/>
    <w:rsid w:val="00B5308B"/>
    <w:rsid w:val="00B55706"/>
    <w:rsid w:val="00B55CF6"/>
    <w:rsid w:val="00B572BF"/>
    <w:rsid w:val="00B57FE8"/>
    <w:rsid w:val="00B6358C"/>
    <w:rsid w:val="00B66ADB"/>
    <w:rsid w:val="00B67D1B"/>
    <w:rsid w:val="00B72DD0"/>
    <w:rsid w:val="00B77CA0"/>
    <w:rsid w:val="00B80946"/>
    <w:rsid w:val="00B81DB9"/>
    <w:rsid w:val="00B82C17"/>
    <w:rsid w:val="00B84982"/>
    <w:rsid w:val="00B85414"/>
    <w:rsid w:val="00B91204"/>
    <w:rsid w:val="00B95364"/>
    <w:rsid w:val="00BA15F8"/>
    <w:rsid w:val="00BB7922"/>
    <w:rsid w:val="00BB793C"/>
    <w:rsid w:val="00BC0F16"/>
    <w:rsid w:val="00BC7FDD"/>
    <w:rsid w:val="00BD1291"/>
    <w:rsid w:val="00BD4E47"/>
    <w:rsid w:val="00BE00F3"/>
    <w:rsid w:val="00BE10E0"/>
    <w:rsid w:val="00BE483B"/>
    <w:rsid w:val="00BE5E12"/>
    <w:rsid w:val="00BF0F53"/>
    <w:rsid w:val="00BF2B26"/>
    <w:rsid w:val="00BF7870"/>
    <w:rsid w:val="00C031AC"/>
    <w:rsid w:val="00C04B0E"/>
    <w:rsid w:val="00C06E97"/>
    <w:rsid w:val="00C06F40"/>
    <w:rsid w:val="00C07197"/>
    <w:rsid w:val="00C10912"/>
    <w:rsid w:val="00C113FD"/>
    <w:rsid w:val="00C13870"/>
    <w:rsid w:val="00C207D3"/>
    <w:rsid w:val="00C22E39"/>
    <w:rsid w:val="00C25CD6"/>
    <w:rsid w:val="00C268C3"/>
    <w:rsid w:val="00C312F5"/>
    <w:rsid w:val="00C404DD"/>
    <w:rsid w:val="00C42CE1"/>
    <w:rsid w:val="00C44D68"/>
    <w:rsid w:val="00C44FAA"/>
    <w:rsid w:val="00C64AF8"/>
    <w:rsid w:val="00C73DE6"/>
    <w:rsid w:val="00C740EC"/>
    <w:rsid w:val="00C828C9"/>
    <w:rsid w:val="00C90733"/>
    <w:rsid w:val="00C90916"/>
    <w:rsid w:val="00C94BA7"/>
    <w:rsid w:val="00C97669"/>
    <w:rsid w:val="00CA1844"/>
    <w:rsid w:val="00CA27DF"/>
    <w:rsid w:val="00CA51D6"/>
    <w:rsid w:val="00CB12EC"/>
    <w:rsid w:val="00CB1FD8"/>
    <w:rsid w:val="00CB2611"/>
    <w:rsid w:val="00CB7DDF"/>
    <w:rsid w:val="00CC1FFC"/>
    <w:rsid w:val="00CC43D2"/>
    <w:rsid w:val="00CC4D65"/>
    <w:rsid w:val="00CC55FC"/>
    <w:rsid w:val="00CC6BC8"/>
    <w:rsid w:val="00CD2B1F"/>
    <w:rsid w:val="00CD7FE7"/>
    <w:rsid w:val="00CE00F8"/>
    <w:rsid w:val="00CE6F77"/>
    <w:rsid w:val="00CF00EB"/>
    <w:rsid w:val="00CF3200"/>
    <w:rsid w:val="00CF62AB"/>
    <w:rsid w:val="00CF635D"/>
    <w:rsid w:val="00CF7761"/>
    <w:rsid w:val="00D001BC"/>
    <w:rsid w:val="00D0070D"/>
    <w:rsid w:val="00D04B99"/>
    <w:rsid w:val="00D07A08"/>
    <w:rsid w:val="00D10220"/>
    <w:rsid w:val="00D16346"/>
    <w:rsid w:val="00D33D19"/>
    <w:rsid w:val="00D4521F"/>
    <w:rsid w:val="00D46C6C"/>
    <w:rsid w:val="00D60E21"/>
    <w:rsid w:val="00D61A04"/>
    <w:rsid w:val="00D67C20"/>
    <w:rsid w:val="00D80973"/>
    <w:rsid w:val="00D832A8"/>
    <w:rsid w:val="00DA2374"/>
    <w:rsid w:val="00DA3A94"/>
    <w:rsid w:val="00DA7816"/>
    <w:rsid w:val="00DB0897"/>
    <w:rsid w:val="00DB3686"/>
    <w:rsid w:val="00DC4E24"/>
    <w:rsid w:val="00DC7911"/>
    <w:rsid w:val="00DC79A7"/>
    <w:rsid w:val="00DD02D6"/>
    <w:rsid w:val="00DF0AA7"/>
    <w:rsid w:val="00DF0E32"/>
    <w:rsid w:val="00DF53E4"/>
    <w:rsid w:val="00DF5D70"/>
    <w:rsid w:val="00E0045B"/>
    <w:rsid w:val="00E01F1C"/>
    <w:rsid w:val="00E0268C"/>
    <w:rsid w:val="00E05E25"/>
    <w:rsid w:val="00E061DC"/>
    <w:rsid w:val="00E16433"/>
    <w:rsid w:val="00E23302"/>
    <w:rsid w:val="00E257E3"/>
    <w:rsid w:val="00E267EC"/>
    <w:rsid w:val="00E3003D"/>
    <w:rsid w:val="00E324EE"/>
    <w:rsid w:val="00E345EC"/>
    <w:rsid w:val="00E42975"/>
    <w:rsid w:val="00E43EBC"/>
    <w:rsid w:val="00E45ECA"/>
    <w:rsid w:val="00E5530C"/>
    <w:rsid w:val="00E60459"/>
    <w:rsid w:val="00E60A20"/>
    <w:rsid w:val="00E61426"/>
    <w:rsid w:val="00E63C23"/>
    <w:rsid w:val="00E70653"/>
    <w:rsid w:val="00E70D66"/>
    <w:rsid w:val="00E70FFA"/>
    <w:rsid w:val="00E72679"/>
    <w:rsid w:val="00E7432B"/>
    <w:rsid w:val="00E75236"/>
    <w:rsid w:val="00E864A1"/>
    <w:rsid w:val="00E934F4"/>
    <w:rsid w:val="00E94932"/>
    <w:rsid w:val="00EA266F"/>
    <w:rsid w:val="00EB2288"/>
    <w:rsid w:val="00EC10F8"/>
    <w:rsid w:val="00EC4617"/>
    <w:rsid w:val="00ED0CDB"/>
    <w:rsid w:val="00ED1187"/>
    <w:rsid w:val="00ED2BFE"/>
    <w:rsid w:val="00ED452F"/>
    <w:rsid w:val="00EE4948"/>
    <w:rsid w:val="00EE6FED"/>
    <w:rsid w:val="00EE7AB9"/>
    <w:rsid w:val="00F02F36"/>
    <w:rsid w:val="00F102E1"/>
    <w:rsid w:val="00F11A03"/>
    <w:rsid w:val="00F14049"/>
    <w:rsid w:val="00F161CE"/>
    <w:rsid w:val="00F201EC"/>
    <w:rsid w:val="00F22605"/>
    <w:rsid w:val="00F25DD5"/>
    <w:rsid w:val="00F266B3"/>
    <w:rsid w:val="00F30772"/>
    <w:rsid w:val="00F36878"/>
    <w:rsid w:val="00F407F3"/>
    <w:rsid w:val="00F411A4"/>
    <w:rsid w:val="00F42AC9"/>
    <w:rsid w:val="00F43E96"/>
    <w:rsid w:val="00F522D1"/>
    <w:rsid w:val="00F54AB7"/>
    <w:rsid w:val="00F54D1A"/>
    <w:rsid w:val="00F54DF9"/>
    <w:rsid w:val="00F70777"/>
    <w:rsid w:val="00F73A53"/>
    <w:rsid w:val="00F747D6"/>
    <w:rsid w:val="00F768A1"/>
    <w:rsid w:val="00F814AD"/>
    <w:rsid w:val="00F819EC"/>
    <w:rsid w:val="00F81E61"/>
    <w:rsid w:val="00F832D1"/>
    <w:rsid w:val="00F84AB4"/>
    <w:rsid w:val="00F851A7"/>
    <w:rsid w:val="00F85BB1"/>
    <w:rsid w:val="00F91FD8"/>
    <w:rsid w:val="00F92F7C"/>
    <w:rsid w:val="00F94B9F"/>
    <w:rsid w:val="00F96C84"/>
    <w:rsid w:val="00FA3922"/>
    <w:rsid w:val="00FA6EEF"/>
    <w:rsid w:val="00FA7C4A"/>
    <w:rsid w:val="00FB0F4C"/>
    <w:rsid w:val="00FB1DC8"/>
    <w:rsid w:val="00FB2209"/>
    <w:rsid w:val="00FB511C"/>
    <w:rsid w:val="00FB6D02"/>
    <w:rsid w:val="00FC025C"/>
    <w:rsid w:val="00FC1486"/>
    <w:rsid w:val="00FC4FD6"/>
    <w:rsid w:val="00FC52D0"/>
    <w:rsid w:val="00FC748C"/>
    <w:rsid w:val="00FE1B51"/>
    <w:rsid w:val="00FF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172F8C7"/>
  <w15:chartTrackingRefBased/>
  <w15:docId w15:val="{FF2BAF1A-E67E-4511-8FBD-25859F389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BF2"/>
  </w:style>
  <w:style w:type="paragraph" w:styleId="Titlu1">
    <w:name w:val="heading 1"/>
    <w:aliases w:val="62,68,Gesamzüberschrift,H1,L1 Heading 1,ITT t1,Header1,Level 11,h1,II+,I,1st level,h11,1st level1,heading 11,h12,1st level2,heading 12,h111,1st level11,heading 111,h13,1st level3,heading 13,h112,1st level12,heading 112,h121,1st level21"/>
    <w:basedOn w:val="Normal"/>
    <w:next w:val="Normal"/>
    <w:link w:val="Titlu1Caracter"/>
    <w:qFormat/>
    <w:rsid w:val="001D0373"/>
    <w:pPr>
      <w:keepNext/>
      <w:keepLines/>
      <w:spacing w:before="360" w:after="80"/>
      <w:outlineLvl w:val="0"/>
    </w:pPr>
    <w:rPr>
      <w:rFonts w:asciiTheme="majorHAnsi" w:eastAsiaTheme="majorEastAsia" w:hAnsiTheme="majorHAnsi" w:cstheme="majorBidi"/>
      <w:color w:val="2E74B5" w:themeColor="accent1" w:themeShade="BF"/>
      <w:kern w:val="2"/>
      <w:sz w:val="40"/>
      <w:szCs w:val="40"/>
      <w:lang w:val="ro-RO"/>
      <w14:ligatures w14:val="standardContextual"/>
    </w:rPr>
  </w:style>
  <w:style w:type="paragraph" w:styleId="Titlu2">
    <w:name w:val="heading 2"/>
    <w:aliases w:val="2,h2,2nd level,L1 Heading 2,u2,A,A.B.C.,H2,Heading 2 Hidden,Heading 2 John,I2,Section Title,l2,título 2,point,Kenmore-Level-2,Header 2,Header2,ITT t2,Level 2 Head,header 2,Prophead 2,21,headersub1,Head1,Header&#10;2,heading 2"/>
    <w:basedOn w:val="Normal"/>
    <w:next w:val="Normal"/>
    <w:link w:val="Titlu2Caracter"/>
    <w:unhideWhenUsed/>
    <w:qFormat/>
    <w:rsid w:val="001D0373"/>
    <w:pPr>
      <w:keepNext/>
      <w:keepLines/>
      <w:spacing w:before="160" w:after="80"/>
      <w:outlineLvl w:val="1"/>
    </w:pPr>
    <w:rPr>
      <w:rFonts w:asciiTheme="majorHAnsi" w:eastAsiaTheme="majorEastAsia" w:hAnsiTheme="majorHAnsi" w:cstheme="majorBidi"/>
      <w:color w:val="2E74B5" w:themeColor="accent1" w:themeShade="BF"/>
      <w:kern w:val="2"/>
      <w:sz w:val="32"/>
      <w:szCs w:val="32"/>
      <w:lang w:val="ro-RO"/>
      <w14:ligatures w14:val="standardContextual"/>
    </w:rPr>
  </w:style>
  <w:style w:type="paragraph" w:styleId="Titlu3">
    <w:name w:val="heading 3"/>
    <w:aliases w:val="Subcapitol"/>
    <w:basedOn w:val="Normal"/>
    <w:next w:val="Normal"/>
    <w:link w:val="Titlu3Caracter"/>
    <w:unhideWhenUsed/>
    <w:qFormat/>
    <w:rsid w:val="001D0373"/>
    <w:pPr>
      <w:keepNext/>
      <w:keepLines/>
      <w:spacing w:before="160" w:after="80"/>
      <w:outlineLvl w:val="2"/>
    </w:pPr>
    <w:rPr>
      <w:rFonts w:eastAsiaTheme="majorEastAsia" w:cstheme="majorBidi"/>
      <w:color w:val="2E74B5" w:themeColor="accent1" w:themeShade="BF"/>
      <w:kern w:val="2"/>
      <w:sz w:val="28"/>
      <w:szCs w:val="28"/>
      <w:lang w:val="ro-RO"/>
      <w14:ligatures w14:val="standardContextual"/>
    </w:rPr>
  </w:style>
  <w:style w:type="paragraph" w:styleId="Titlu4">
    <w:name w:val="heading 4"/>
    <w:basedOn w:val="Normal"/>
    <w:next w:val="Normal"/>
    <w:link w:val="Titlu4Caracter"/>
    <w:uiPriority w:val="9"/>
    <w:semiHidden/>
    <w:unhideWhenUsed/>
    <w:qFormat/>
    <w:rsid w:val="001D0373"/>
    <w:pPr>
      <w:keepNext/>
      <w:keepLines/>
      <w:spacing w:before="80" w:after="40"/>
      <w:outlineLvl w:val="3"/>
    </w:pPr>
    <w:rPr>
      <w:rFonts w:eastAsiaTheme="majorEastAsia" w:cstheme="majorBidi"/>
      <w:i/>
      <w:iCs/>
      <w:color w:val="2E74B5" w:themeColor="accent1" w:themeShade="BF"/>
      <w:kern w:val="2"/>
      <w:lang w:val="ro-RO"/>
      <w14:ligatures w14:val="standardContextual"/>
    </w:rPr>
  </w:style>
  <w:style w:type="paragraph" w:styleId="Titlu5">
    <w:name w:val="heading 5"/>
    <w:aliases w:val="Titlu paragraf"/>
    <w:basedOn w:val="Normal"/>
    <w:next w:val="Normal"/>
    <w:link w:val="Titlu5Caracter"/>
    <w:unhideWhenUsed/>
    <w:qFormat/>
    <w:rsid w:val="001D0373"/>
    <w:pPr>
      <w:keepNext/>
      <w:keepLines/>
      <w:spacing w:before="80" w:after="40"/>
      <w:outlineLvl w:val="4"/>
    </w:pPr>
    <w:rPr>
      <w:rFonts w:eastAsiaTheme="majorEastAsia" w:cstheme="majorBidi"/>
      <w:color w:val="2E74B5" w:themeColor="accent1" w:themeShade="BF"/>
      <w:kern w:val="2"/>
      <w:lang w:val="ro-RO"/>
      <w14:ligatures w14:val="standardContextual"/>
    </w:rPr>
  </w:style>
  <w:style w:type="paragraph" w:styleId="Titlu6">
    <w:name w:val="heading 6"/>
    <w:basedOn w:val="Normal"/>
    <w:next w:val="Normal"/>
    <w:link w:val="Titlu6Caracter"/>
    <w:unhideWhenUsed/>
    <w:qFormat/>
    <w:rsid w:val="001D0373"/>
    <w:pPr>
      <w:keepNext/>
      <w:keepLines/>
      <w:spacing w:before="40" w:after="0"/>
      <w:outlineLvl w:val="5"/>
    </w:pPr>
    <w:rPr>
      <w:rFonts w:eastAsiaTheme="majorEastAsia" w:cstheme="majorBidi"/>
      <w:i/>
      <w:iCs/>
      <w:color w:val="595959" w:themeColor="text1" w:themeTint="A6"/>
      <w:kern w:val="2"/>
      <w:lang w:val="ro-RO"/>
      <w14:ligatures w14:val="standardContextual"/>
    </w:rPr>
  </w:style>
  <w:style w:type="paragraph" w:styleId="Titlu7">
    <w:name w:val="heading 7"/>
    <w:basedOn w:val="Normal"/>
    <w:next w:val="Normal"/>
    <w:link w:val="Titlu7Caracter"/>
    <w:unhideWhenUsed/>
    <w:qFormat/>
    <w:rsid w:val="001D0373"/>
    <w:pPr>
      <w:keepNext/>
      <w:keepLines/>
      <w:spacing w:before="40" w:after="0"/>
      <w:outlineLvl w:val="6"/>
    </w:pPr>
    <w:rPr>
      <w:rFonts w:eastAsiaTheme="majorEastAsia" w:cstheme="majorBidi"/>
      <w:color w:val="595959" w:themeColor="text1" w:themeTint="A6"/>
      <w:kern w:val="2"/>
      <w:lang w:val="ro-RO"/>
      <w14:ligatures w14:val="standardContextual"/>
    </w:rPr>
  </w:style>
  <w:style w:type="paragraph" w:styleId="Titlu8">
    <w:name w:val="heading 8"/>
    <w:basedOn w:val="Normal"/>
    <w:next w:val="Normal"/>
    <w:link w:val="Titlu8Caracter"/>
    <w:unhideWhenUsed/>
    <w:qFormat/>
    <w:rsid w:val="001D0373"/>
    <w:pPr>
      <w:keepNext/>
      <w:keepLines/>
      <w:spacing w:after="0"/>
      <w:outlineLvl w:val="7"/>
    </w:pPr>
    <w:rPr>
      <w:rFonts w:eastAsiaTheme="majorEastAsia" w:cstheme="majorBidi"/>
      <w:i/>
      <w:iCs/>
      <w:color w:val="272727" w:themeColor="text1" w:themeTint="D8"/>
      <w:kern w:val="2"/>
      <w:lang w:val="ro-RO"/>
      <w14:ligatures w14:val="standardContextual"/>
    </w:rPr>
  </w:style>
  <w:style w:type="paragraph" w:styleId="Titlu9">
    <w:name w:val="heading 9"/>
    <w:aliases w:val="Tables,Reference Appendix Char,Reference Appendix"/>
    <w:basedOn w:val="Normal"/>
    <w:next w:val="Normal"/>
    <w:link w:val="Titlu9Caracter"/>
    <w:unhideWhenUsed/>
    <w:qFormat/>
    <w:rsid w:val="001D0373"/>
    <w:pPr>
      <w:keepNext/>
      <w:keepLines/>
      <w:spacing w:after="0"/>
      <w:outlineLvl w:val="8"/>
    </w:pPr>
    <w:rPr>
      <w:rFonts w:eastAsiaTheme="majorEastAsia" w:cstheme="majorBidi"/>
      <w:color w:val="272727" w:themeColor="text1" w:themeTint="D8"/>
      <w:kern w:val="2"/>
      <w:lang w:val="ro-RO"/>
      <w14:ligatures w14:val="standardContextual"/>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aliases w:val="pág,normal,Char2 Char,Header Char Char,Char2 Char Char Char,Char Char Char,Fejléc4,Header Title Char Char,Header Title Char,Header Title,Header Char Char Char Char Char Char Char Char,Header Char Char Char Char Char Char Char,Normal1, Char2 Char"/>
    <w:basedOn w:val="Normal"/>
    <w:link w:val="AntetCaracter"/>
    <w:unhideWhenUsed/>
    <w:qFormat/>
    <w:rsid w:val="0018739E"/>
    <w:pPr>
      <w:tabs>
        <w:tab w:val="center" w:pos="4680"/>
        <w:tab w:val="right" w:pos="9360"/>
      </w:tabs>
      <w:spacing w:after="0" w:line="240" w:lineRule="auto"/>
    </w:pPr>
  </w:style>
  <w:style w:type="character" w:customStyle="1" w:styleId="AntetCaracter">
    <w:name w:val="Antet Caracter"/>
    <w:aliases w:val="pág Caracter,normal Caracter,Char2 Char Caracter,Header Char Char Caracter,Char2 Char Char Char Caracter,Char Char Char Caracter,Fejléc4 Caracter,Header Title Char Char Caracter,Header Title Char Caracter,Header Title Caracter"/>
    <w:basedOn w:val="Fontdeparagrafimplicit"/>
    <w:link w:val="Antet"/>
    <w:qFormat/>
    <w:rsid w:val="0018739E"/>
  </w:style>
  <w:style w:type="paragraph" w:styleId="Subsol">
    <w:name w:val="footer"/>
    <w:aliases w:val="(Pg,No.,Code)"/>
    <w:basedOn w:val="Normal"/>
    <w:link w:val="SubsolCaracter"/>
    <w:uiPriority w:val="99"/>
    <w:unhideWhenUsed/>
    <w:rsid w:val="0018739E"/>
    <w:pPr>
      <w:tabs>
        <w:tab w:val="center" w:pos="4680"/>
        <w:tab w:val="right" w:pos="9360"/>
      </w:tabs>
      <w:spacing w:after="0" w:line="240" w:lineRule="auto"/>
    </w:pPr>
  </w:style>
  <w:style w:type="character" w:customStyle="1" w:styleId="SubsolCaracter">
    <w:name w:val="Subsol Caracter"/>
    <w:aliases w:val="(Pg Caracter,No. Caracter,Code) Caracter"/>
    <w:basedOn w:val="Fontdeparagrafimplicit"/>
    <w:link w:val="Subsol"/>
    <w:uiPriority w:val="99"/>
    <w:qFormat/>
    <w:rsid w:val="0018739E"/>
  </w:style>
  <w:style w:type="character" w:styleId="Numrdepagin">
    <w:name w:val="page number"/>
    <w:qFormat/>
    <w:rsid w:val="0018739E"/>
    <w:rPr>
      <w:rFonts w:ascii="Arial" w:hAnsi="Arial" w:cs="Times New Roman"/>
      <w:sz w:val="16"/>
      <w:szCs w:val="16"/>
    </w:rPr>
  </w:style>
  <w:style w:type="paragraph" w:styleId="Listparagraf">
    <w:name w:val="List Paragraph"/>
    <w:aliases w:val="Inhaltsverzeichnis,List Paragraph (numbered (a)),Citation List,ANNEX,bullet,bu,b,bullet1,B,b1,Bullet 1,bullet 1,body,b Char Char Char,b Char Char Char Char Char Char,b Char Char,Body Char1 Char1,b Char Char Char Char Char Char Char Char,c"/>
    <w:basedOn w:val="Normal"/>
    <w:link w:val="ListparagrafCaracter"/>
    <w:uiPriority w:val="34"/>
    <w:qFormat/>
    <w:rsid w:val="0037179F"/>
    <w:pPr>
      <w:ind w:left="720"/>
      <w:contextualSpacing/>
    </w:pPr>
  </w:style>
  <w:style w:type="character" w:customStyle="1" w:styleId="ListparagrafCaracter">
    <w:name w:val="Listă paragraf Caracter"/>
    <w:aliases w:val="Inhaltsverzeichnis Caracter,List Paragraph (numbered (a)) Caracter,Citation List Caracter,ANNEX Caracter,bullet Caracter,bu Caracter,b Caracter,bullet1 Caracter,B Caracter,b1 Caracter,Bullet 1 Caracter,bullet 1 Caracter"/>
    <w:link w:val="Listparagraf"/>
    <w:uiPriority w:val="34"/>
    <w:qFormat/>
    <w:locked/>
    <w:rsid w:val="00674372"/>
  </w:style>
  <w:style w:type="paragraph" w:styleId="Frspaiere">
    <w:name w:val="No Spacing"/>
    <w:aliases w:val="MAESTR-DD GROUP [ Normal]"/>
    <w:link w:val="FrspaiereCaracter"/>
    <w:uiPriority w:val="1"/>
    <w:qFormat/>
    <w:rsid w:val="00A01F2B"/>
    <w:pPr>
      <w:spacing w:before="100" w:after="0" w:line="240" w:lineRule="auto"/>
    </w:pPr>
    <w:rPr>
      <w:rFonts w:eastAsiaTheme="minorEastAsia"/>
      <w:sz w:val="20"/>
      <w:szCs w:val="20"/>
    </w:rPr>
  </w:style>
  <w:style w:type="character" w:customStyle="1" w:styleId="FrspaiereCaracter">
    <w:name w:val="Fără spațiere Caracter"/>
    <w:aliases w:val="MAESTR-DD GROUP [ Normal] Caracter"/>
    <w:basedOn w:val="Fontdeparagrafimplicit"/>
    <w:link w:val="Frspaiere"/>
    <w:uiPriority w:val="1"/>
    <w:qFormat/>
    <w:rsid w:val="00A01F2B"/>
    <w:rPr>
      <w:rFonts w:eastAsiaTheme="minorEastAsia"/>
      <w:sz w:val="20"/>
      <w:szCs w:val="20"/>
    </w:rPr>
  </w:style>
  <w:style w:type="table" w:styleId="Tabelgril">
    <w:name w:val="Table Grid"/>
    <w:basedOn w:val="TabelNormal"/>
    <w:uiPriority w:val="59"/>
    <w:rsid w:val="003B51A5"/>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
    <w:name w:val="Quote"/>
    <w:basedOn w:val="Normal"/>
    <w:next w:val="Normal"/>
    <w:link w:val="CitatCaracter"/>
    <w:uiPriority w:val="29"/>
    <w:qFormat/>
    <w:rsid w:val="003B51A5"/>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tCaracter">
    <w:name w:val="Citat Caracter"/>
    <w:basedOn w:val="Fontdeparagrafimplicit"/>
    <w:link w:val="Citat"/>
    <w:uiPriority w:val="29"/>
    <w:rsid w:val="003B51A5"/>
    <w:rPr>
      <w:rFonts w:ascii="Times New Roman" w:eastAsia="Times New Roman" w:hAnsi="Times New Roman" w:cs="Times New Roman"/>
      <w:i/>
      <w:iCs/>
      <w:color w:val="404040" w:themeColor="text1" w:themeTint="BF"/>
      <w:sz w:val="24"/>
      <w:szCs w:val="24"/>
    </w:rPr>
  </w:style>
  <w:style w:type="paragraph" w:customStyle="1" w:styleId="Listparagraf1">
    <w:name w:val="Listă paragraf1"/>
    <w:basedOn w:val="Normal"/>
    <w:rsid w:val="00F814AD"/>
    <w:pPr>
      <w:keepNext/>
      <w:suppressAutoHyphens/>
      <w:spacing w:after="0" w:line="240" w:lineRule="auto"/>
      <w:ind w:left="720"/>
    </w:pPr>
    <w:rPr>
      <w:rFonts w:ascii="Humanst521 BT" w:eastAsia="Times New Roman" w:hAnsi="Humanst521 BT" w:cs="Humanst521 BT"/>
      <w:color w:val="00000A"/>
      <w:spacing w:val="6"/>
      <w:kern w:val="2"/>
      <w:sz w:val="20"/>
      <w:szCs w:val="20"/>
      <w:lang w:val="en-GB" w:eastAsia="zh-CN"/>
    </w:rPr>
  </w:style>
  <w:style w:type="paragraph" w:customStyle="1" w:styleId="Standard">
    <w:name w:val="Standard"/>
    <w:rsid w:val="00F814AD"/>
    <w:pPr>
      <w:suppressAutoHyphens/>
      <w:autoSpaceDN w:val="0"/>
      <w:spacing w:line="240" w:lineRule="auto"/>
      <w:ind w:firstLine="720"/>
      <w:jc w:val="both"/>
    </w:pPr>
    <w:rPr>
      <w:rFonts w:ascii="Calibri" w:eastAsia="SimSun" w:hAnsi="Calibri" w:cs="F"/>
      <w:kern w:val="3"/>
      <w:sz w:val="24"/>
      <w:lang w:val="ro-RO" w:eastAsia="ro-RO"/>
    </w:rPr>
  </w:style>
  <w:style w:type="numbering" w:customStyle="1" w:styleId="WWNum36">
    <w:name w:val="WWNum36"/>
    <w:rsid w:val="00F814AD"/>
    <w:pPr>
      <w:numPr>
        <w:numId w:val="1"/>
      </w:numPr>
    </w:pPr>
  </w:style>
  <w:style w:type="numbering" w:customStyle="1" w:styleId="WWNum35">
    <w:name w:val="WWNum35"/>
    <w:rsid w:val="00F814AD"/>
    <w:pPr>
      <w:numPr>
        <w:numId w:val="2"/>
      </w:numPr>
    </w:pPr>
  </w:style>
  <w:style w:type="character" w:customStyle="1" w:styleId="Titlu1Caracter">
    <w:name w:val="Titlu 1 Caracter"/>
    <w:aliases w:val="62 Caracter,68 Caracter,Gesamzüberschrift Caracter,H1 Caracter,L1 Heading 1 Caracter,ITT t1 Caracter,Header1 Caracter,Level 11 Caracter,h1 Caracter,II+ Caracter,I Caracter,1st level Caracter,h11 Caracter,1st level1 Caracter,h12 Caracter"/>
    <w:basedOn w:val="Fontdeparagrafimplicit"/>
    <w:link w:val="Titlu1"/>
    <w:uiPriority w:val="9"/>
    <w:rsid w:val="001D0373"/>
    <w:rPr>
      <w:rFonts w:asciiTheme="majorHAnsi" w:eastAsiaTheme="majorEastAsia" w:hAnsiTheme="majorHAnsi" w:cstheme="majorBidi"/>
      <w:color w:val="2E74B5" w:themeColor="accent1" w:themeShade="BF"/>
      <w:kern w:val="2"/>
      <w:sz w:val="40"/>
      <w:szCs w:val="40"/>
      <w:lang w:val="ro-RO"/>
      <w14:ligatures w14:val="standardContextual"/>
    </w:rPr>
  </w:style>
  <w:style w:type="character" w:customStyle="1" w:styleId="Titlu2Caracter">
    <w:name w:val="Titlu 2 Caracter"/>
    <w:aliases w:val="2 Caracter,h2 Caracter,2nd level Caracter,L1 Heading 2 Caracter,u2 Caracter,A Caracter,A.B.C. Caracter,H2 Caracter,Heading 2 Hidden Caracter,Heading 2 John Caracter,I2 Caracter,Section Title Caracter,l2 Caracter,título 2 Caracter"/>
    <w:basedOn w:val="Fontdeparagrafimplicit"/>
    <w:link w:val="Titlu2"/>
    <w:uiPriority w:val="9"/>
    <w:semiHidden/>
    <w:rsid w:val="001D0373"/>
    <w:rPr>
      <w:rFonts w:asciiTheme="majorHAnsi" w:eastAsiaTheme="majorEastAsia" w:hAnsiTheme="majorHAnsi" w:cstheme="majorBidi"/>
      <w:color w:val="2E74B5" w:themeColor="accent1" w:themeShade="BF"/>
      <w:kern w:val="2"/>
      <w:sz w:val="32"/>
      <w:szCs w:val="32"/>
      <w:lang w:val="ro-RO"/>
      <w14:ligatures w14:val="standardContextual"/>
    </w:rPr>
  </w:style>
  <w:style w:type="character" w:customStyle="1" w:styleId="Titlu3Caracter">
    <w:name w:val="Titlu 3 Caracter"/>
    <w:aliases w:val="Subcapitol Caracter"/>
    <w:basedOn w:val="Fontdeparagrafimplicit"/>
    <w:link w:val="Titlu3"/>
    <w:uiPriority w:val="9"/>
    <w:semiHidden/>
    <w:rsid w:val="001D0373"/>
    <w:rPr>
      <w:rFonts w:eastAsiaTheme="majorEastAsia" w:cstheme="majorBidi"/>
      <w:color w:val="2E74B5" w:themeColor="accent1" w:themeShade="BF"/>
      <w:kern w:val="2"/>
      <w:sz w:val="28"/>
      <w:szCs w:val="28"/>
      <w:lang w:val="ro-RO"/>
      <w14:ligatures w14:val="standardContextual"/>
    </w:rPr>
  </w:style>
  <w:style w:type="character" w:customStyle="1" w:styleId="Titlu4Caracter">
    <w:name w:val="Titlu 4 Caracter"/>
    <w:basedOn w:val="Fontdeparagrafimplicit"/>
    <w:link w:val="Titlu4"/>
    <w:uiPriority w:val="9"/>
    <w:semiHidden/>
    <w:rsid w:val="001D0373"/>
    <w:rPr>
      <w:rFonts w:eastAsiaTheme="majorEastAsia" w:cstheme="majorBidi"/>
      <w:i/>
      <w:iCs/>
      <w:color w:val="2E74B5" w:themeColor="accent1" w:themeShade="BF"/>
      <w:kern w:val="2"/>
      <w:lang w:val="ro-RO"/>
      <w14:ligatures w14:val="standardContextual"/>
    </w:rPr>
  </w:style>
  <w:style w:type="character" w:customStyle="1" w:styleId="Titlu5Caracter">
    <w:name w:val="Titlu 5 Caracter"/>
    <w:aliases w:val="Titlu paragraf Caracter"/>
    <w:basedOn w:val="Fontdeparagrafimplicit"/>
    <w:link w:val="Titlu5"/>
    <w:uiPriority w:val="9"/>
    <w:semiHidden/>
    <w:rsid w:val="001D0373"/>
    <w:rPr>
      <w:rFonts w:eastAsiaTheme="majorEastAsia" w:cstheme="majorBidi"/>
      <w:color w:val="2E74B5" w:themeColor="accent1" w:themeShade="BF"/>
      <w:kern w:val="2"/>
      <w:lang w:val="ro-RO"/>
      <w14:ligatures w14:val="standardContextual"/>
    </w:rPr>
  </w:style>
  <w:style w:type="character" w:customStyle="1" w:styleId="Titlu6Caracter">
    <w:name w:val="Titlu 6 Caracter"/>
    <w:basedOn w:val="Fontdeparagrafimplicit"/>
    <w:link w:val="Titlu6"/>
    <w:uiPriority w:val="9"/>
    <w:semiHidden/>
    <w:rsid w:val="001D0373"/>
    <w:rPr>
      <w:rFonts w:eastAsiaTheme="majorEastAsia" w:cstheme="majorBidi"/>
      <w:i/>
      <w:iCs/>
      <w:color w:val="595959" w:themeColor="text1" w:themeTint="A6"/>
      <w:kern w:val="2"/>
      <w:lang w:val="ro-RO"/>
      <w14:ligatures w14:val="standardContextual"/>
    </w:rPr>
  </w:style>
  <w:style w:type="character" w:customStyle="1" w:styleId="Titlu7Caracter">
    <w:name w:val="Titlu 7 Caracter"/>
    <w:basedOn w:val="Fontdeparagrafimplicit"/>
    <w:link w:val="Titlu7"/>
    <w:uiPriority w:val="9"/>
    <w:semiHidden/>
    <w:rsid w:val="001D0373"/>
    <w:rPr>
      <w:rFonts w:eastAsiaTheme="majorEastAsia" w:cstheme="majorBidi"/>
      <w:color w:val="595959" w:themeColor="text1" w:themeTint="A6"/>
      <w:kern w:val="2"/>
      <w:lang w:val="ro-RO"/>
      <w14:ligatures w14:val="standardContextual"/>
    </w:rPr>
  </w:style>
  <w:style w:type="character" w:customStyle="1" w:styleId="Titlu8Caracter">
    <w:name w:val="Titlu 8 Caracter"/>
    <w:basedOn w:val="Fontdeparagrafimplicit"/>
    <w:link w:val="Titlu8"/>
    <w:rsid w:val="001D0373"/>
    <w:rPr>
      <w:rFonts w:eastAsiaTheme="majorEastAsia" w:cstheme="majorBidi"/>
      <w:i/>
      <w:iCs/>
      <w:color w:val="272727" w:themeColor="text1" w:themeTint="D8"/>
      <w:kern w:val="2"/>
      <w:lang w:val="ro-RO"/>
      <w14:ligatures w14:val="standardContextual"/>
    </w:rPr>
  </w:style>
  <w:style w:type="character" w:customStyle="1" w:styleId="Titlu9Caracter">
    <w:name w:val="Titlu 9 Caracter"/>
    <w:aliases w:val="Tables Caracter,Reference Appendix Char Caracter,Reference Appendix Caracter"/>
    <w:basedOn w:val="Fontdeparagrafimplicit"/>
    <w:link w:val="Titlu9"/>
    <w:uiPriority w:val="9"/>
    <w:semiHidden/>
    <w:rsid w:val="001D0373"/>
    <w:rPr>
      <w:rFonts w:eastAsiaTheme="majorEastAsia" w:cstheme="majorBidi"/>
      <w:color w:val="272727" w:themeColor="text1" w:themeTint="D8"/>
      <w:kern w:val="2"/>
      <w:lang w:val="ro-RO"/>
      <w14:ligatures w14:val="standardContextual"/>
    </w:rPr>
  </w:style>
  <w:style w:type="paragraph" w:styleId="Titlu">
    <w:name w:val="Title"/>
    <w:basedOn w:val="Normal"/>
    <w:next w:val="Normal"/>
    <w:link w:val="TitluCaracter"/>
    <w:uiPriority w:val="10"/>
    <w:qFormat/>
    <w:rsid w:val="001D0373"/>
    <w:pPr>
      <w:spacing w:after="80" w:line="240" w:lineRule="auto"/>
      <w:contextualSpacing/>
    </w:pPr>
    <w:rPr>
      <w:rFonts w:asciiTheme="majorHAnsi" w:eastAsiaTheme="majorEastAsia" w:hAnsiTheme="majorHAnsi" w:cstheme="majorBidi"/>
      <w:spacing w:val="-10"/>
      <w:kern w:val="28"/>
      <w:sz w:val="56"/>
      <w:szCs w:val="56"/>
      <w:lang w:val="ro-RO"/>
      <w14:ligatures w14:val="standardContextual"/>
    </w:rPr>
  </w:style>
  <w:style w:type="character" w:customStyle="1" w:styleId="TitluCaracter">
    <w:name w:val="Titlu Caracter"/>
    <w:basedOn w:val="Fontdeparagrafimplicit"/>
    <w:link w:val="Titlu"/>
    <w:uiPriority w:val="10"/>
    <w:rsid w:val="001D0373"/>
    <w:rPr>
      <w:rFonts w:asciiTheme="majorHAnsi" w:eastAsiaTheme="majorEastAsia" w:hAnsiTheme="majorHAnsi" w:cstheme="majorBidi"/>
      <w:spacing w:val="-10"/>
      <w:kern w:val="28"/>
      <w:sz w:val="56"/>
      <w:szCs w:val="56"/>
      <w:lang w:val="ro-RO"/>
      <w14:ligatures w14:val="standardContextual"/>
    </w:rPr>
  </w:style>
  <w:style w:type="paragraph" w:styleId="Subtitlu">
    <w:name w:val="Subtitle"/>
    <w:basedOn w:val="Normal"/>
    <w:next w:val="Normal"/>
    <w:link w:val="SubtitluCaracter"/>
    <w:uiPriority w:val="11"/>
    <w:qFormat/>
    <w:rsid w:val="001D0373"/>
    <w:pPr>
      <w:numPr>
        <w:ilvl w:val="1"/>
      </w:numPr>
    </w:pPr>
    <w:rPr>
      <w:rFonts w:eastAsiaTheme="majorEastAsia" w:cstheme="majorBidi"/>
      <w:color w:val="595959" w:themeColor="text1" w:themeTint="A6"/>
      <w:spacing w:val="15"/>
      <w:kern w:val="2"/>
      <w:sz w:val="28"/>
      <w:szCs w:val="28"/>
      <w:lang w:val="ro-RO"/>
      <w14:ligatures w14:val="standardContextual"/>
    </w:rPr>
  </w:style>
  <w:style w:type="character" w:customStyle="1" w:styleId="SubtitluCaracter">
    <w:name w:val="Subtitlu Caracter"/>
    <w:basedOn w:val="Fontdeparagrafimplicit"/>
    <w:link w:val="Subtitlu"/>
    <w:uiPriority w:val="11"/>
    <w:rsid w:val="001D0373"/>
    <w:rPr>
      <w:rFonts w:eastAsiaTheme="majorEastAsia" w:cstheme="majorBidi"/>
      <w:color w:val="595959" w:themeColor="text1" w:themeTint="A6"/>
      <w:spacing w:val="15"/>
      <w:kern w:val="2"/>
      <w:sz w:val="28"/>
      <w:szCs w:val="28"/>
      <w:lang w:val="ro-RO"/>
      <w14:ligatures w14:val="standardContextual"/>
    </w:rPr>
  </w:style>
  <w:style w:type="character" w:styleId="Accentuareintens">
    <w:name w:val="Intense Emphasis"/>
    <w:basedOn w:val="Fontdeparagrafimplicit"/>
    <w:uiPriority w:val="21"/>
    <w:qFormat/>
    <w:rsid w:val="001D0373"/>
    <w:rPr>
      <w:i/>
      <w:iCs/>
      <w:color w:val="2E74B5" w:themeColor="accent1" w:themeShade="BF"/>
    </w:rPr>
  </w:style>
  <w:style w:type="paragraph" w:styleId="Citatintens">
    <w:name w:val="Intense Quote"/>
    <w:basedOn w:val="Normal"/>
    <w:next w:val="Normal"/>
    <w:link w:val="CitatintensCaracter"/>
    <w:uiPriority w:val="30"/>
    <w:qFormat/>
    <w:rsid w:val="001D0373"/>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lang w:val="ro-RO"/>
      <w14:ligatures w14:val="standardContextual"/>
    </w:rPr>
  </w:style>
  <w:style w:type="character" w:customStyle="1" w:styleId="CitatintensCaracter">
    <w:name w:val="Citat intens Caracter"/>
    <w:basedOn w:val="Fontdeparagrafimplicit"/>
    <w:link w:val="Citatintens"/>
    <w:uiPriority w:val="30"/>
    <w:rsid w:val="001D0373"/>
    <w:rPr>
      <w:i/>
      <w:iCs/>
      <w:color w:val="2E74B5" w:themeColor="accent1" w:themeShade="BF"/>
      <w:kern w:val="2"/>
      <w:lang w:val="ro-RO"/>
      <w14:ligatures w14:val="standardContextual"/>
    </w:rPr>
  </w:style>
  <w:style w:type="character" w:styleId="Referireintens">
    <w:name w:val="Intense Reference"/>
    <w:basedOn w:val="Fontdeparagrafimplicit"/>
    <w:uiPriority w:val="32"/>
    <w:qFormat/>
    <w:rsid w:val="001D0373"/>
    <w:rPr>
      <w:b/>
      <w:bCs/>
      <w:smallCaps/>
      <w:color w:val="2E74B5" w:themeColor="accent1" w:themeShade="BF"/>
      <w:spacing w:val="5"/>
    </w:rPr>
  </w:style>
  <w:style w:type="paragraph" w:customStyle="1" w:styleId="Style11">
    <w:name w:val="Style11"/>
    <w:basedOn w:val="Normal"/>
    <w:qFormat/>
    <w:rsid w:val="001D0373"/>
    <w:pPr>
      <w:widowControl w:val="0"/>
      <w:suppressAutoHyphens/>
      <w:spacing w:after="0" w:line="417" w:lineRule="exact"/>
      <w:ind w:firstLine="360"/>
      <w:jc w:val="both"/>
    </w:pPr>
    <w:rPr>
      <w:rFonts w:ascii="Arial" w:eastAsia="Times New Roman" w:hAnsi="Arial" w:cs="Arial"/>
      <w:color w:val="000000"/>
      <w:sz w:val="24"/>
      <w:szCs w:val="24"/>
    </w:rPr>
  </w:style>
  <w:style w:type="paragraph" w:customStyle="1" w:styleId="3TI-intestazione">
    <w:name w:val="3TI-intestazione"/>
    <w:basedOn w:val="Normal"/>
    <w:link w:val="3TI-intestazioneCarattere"/>
    <w:uiPriority w:val="99"/>
    <w:qFormat/>
    <w:rsid w:val="00C64AF8"/>
    <w:pPr>
      <w:numPr>
        <w:ilvl w:val="2"/>
        <w:numId w:val="5"/>
      </w:numPr>
      <w:spacing w:after="0" w:line="240" w:lineRule="auto"/>
      <w:jc w:val="both"/>
    </w:pPr>
    <w:rPr>
      <w:rFonts w:ascii="Arial" w:eastAsia="Times New Roman" w:hAnsi="Arial"/>
      <w:i/>
      <w:noProof/>
      <w:color w:val="244F64"/>
      <w:szCs w:val="16"/>
      <w:lang w:val="it-IT"/>
    </w:rPr>
  </w:style>
  <w:style w:type="character" w:customStyle="1" w:styleId="3TI-intestazioneCarattere">
    <w:name w:val="3TI-intestazione Carattere"/>
    <w:link w:val="3TI-intestazione"/>
    <w:uiPriority w:val="99"/>
    <w:rsid w:val="00C64AF8"/>
    <w:rPr>
      <w:rFonts w:ascii="Arial" w:eastAsia="Times New Roman" w:hAnsi="Arial"/>
      <w:i/>
      <w:noProof/>
      <w:color w:val="244F64"/>
      <w:szCs w:val="16"/>
      <w:lang w:val="it-IT"/>
    </w:rPr>
  </w:style>
  <w:style w:type="paragraph" w:customStyle="1" w:styleId="X-Title1">
    <w:name w:val="X - Title 1."/>
    <w:basedOn w:val="Listparagraf"/>
    <w:uiPriority w:val="99"/>
    <w:qFormat/>
    <w:rsid w:val="00C64AF8"/>
    <w:pPr>
      <w:numPr>
        <w:numId w:val="5"/>
      </w:numPr>
      <w:spacing w:before="120" w:after="320" w:line="240" w:lineRule="auto"/>
      <w:jc w:val="both"/>
      <w:outlineLvl w:val="0"/>
    </w:pPr>
    <w:rPr>
      <w:rFonts w:ascii="Arial" w:hAnsi="Arial" w:cs="Arial"/>
      <w:b/>
      <w:color w:val="244F64"/>
      <w:sz w:val="36"/>
      <w:szCs w:val="40"/>
      <w:lang w:val="it-IT"/>
    </w:rPr>
  </w:style>
  <w:style w:type="paragraph" w:customStyle="1" w:styleId="Divider">
    <w:name w:val="Divider"/>
    <w:next w:val="Corptext"/>
    <w:uiPriority w:val="99"/>
    <w:rsid w:val="00C64AF8"/>
    <w:pPr>
      <w:numPr>
        <w:numId w:val="6"/>
      </w:numPr>
      <w:pBdr>
        <w:bottom w:val="single" w:sz="6" w:space="1" w:color="auto"/>
      </w:pBdr>
      <w:spacing w:before="10800" w:after="0" w:line="440" w:lineRule="exact"/>
      <w:jc w:val="right"/>
    </w:pPr>
    <w:rPr>
      <w:rFonts w:ascii="Shruti" w:eastAsia="Times New Roman" w:hAnsi="Shruti" w:cs="Times New Roman"/>
      <w:b/>
      <w:sz w:val="44"/>
      <w:szCs w:val="20"/>
      <w:lang w:val="it-IT"/>
    </w:rPr>
  </w:style>
  <w:style w:type="paragraph" w:styleId="Corptext">
    <w:name w:val="Body Text"/>
    <w:basedOn w:val="Normal"/>
    <w:link w:val="CorptextCaracter"/>
    <w:uiPriority w:val="99"/>
    <w:semiHidden/>
    <w:unhideWhenUsed/>
    <w:rsid w:val="00C64AF8"/>
    <w:pPr>
      <w:spacing w:after="120"/>
    </w:pPr>
  </w:style>
  <w:style w:type="character" w:customStyle="1" w:styleId="CorptextCaracter">
    <w:name w:val="Corp text Caracter"/>
    <w:basedOn w:val="Fontdeparagrafimplicit"/>
    <w:link w:val="Corptext"/>
    <w:uiPriority w:val="99"/>
    <w:semiHidden/>
    <w:rsid w:val="00C64AF8"/>
  </w:style>
  <w:style w:type="paragraph" w:styleId="Titlucuprins">
    <w:name w:val="TOC Heading"/>
    <w:basedOn w:val="Titlu1"/>
    <w:next w:val="Normal"/>
    <w:uiPriority w:val="39"/>
    <w:unhideWhenUsed/>
    <w:qFormat/>
    <w:rsid w:val="00D33D19"/>
    <w:pPr>
      <w:spacing w:before="240" w:after="0"/>
      <w:outlineLvl w:val="9"/>
    </w:pPr>
    <w:rPr>
      <w:kern w:val="0"/>
      <w:sz w:val="32"/>
      <w:szCs w:val="32"/>
      <w:lang w:val="en-US"/>
      <w14:ligatures w14:val="none"/>
    </w:rPr>
  </w:style>
  <w:style w:type="paragraph" w:styleId="Cuprins1">
    <w:name w:val="toc 1"/>
    <w:basedOn w:val="Normal"/>
    <w:next w:val="Normal"/>
    <w:autoRedefine/>
    <w:uiPriority w:val="39"/>
    <w:unhideWhenUsed/>
    <w:rsid w:val="005E24D7"/>
    <w:pPr>
      <w:tabs>
        <w:tab w:val="left" w:pos="0"/>
        <w:tab w:val="left" w:pos="440"/>
        <w:tab w:val="right" w:leader="dot" w:pos="10065"/>
      </w:tabs>
      <w:spacing w:after="100" w:line="276" w:lineRule="auto"/>
      <w:jc w:val="both"/>
    </w:pPr>
    <w:rPr>
      <w:rFonts w:ascii="Times New Roman" w:eastAsia="Times New Roman" w:hAnsi="Times New Roman" w:cs="Times New Roman"/>
      <w:noProof/>
      <w:sz w:val="24"/>
      <w:lang w:val="ro-RO" w:eastAsia="en-GB"/>
    </w:rPr>
  </w:style>
  <w:style w:type="character" w:styleId="Hyperlink">
    <w:name w:val="Hyperlink"/>
    <w:basedOn w:val="Fontdeparagrafimplicit"/>
    <w:uiPriority w:val="99"/>
    <w:unhideWhenUsed/>
    <w:rsid w:val="00D33D19"/>
    <w:rPr>
      <w:color w:val="0563C1" w:themeColor="hyperlink"/>
      <w:u w:val="single"/>
    </w:rPr>
  </w:style>
  <w:style w:type="paragraph" w:styleId="Cuprins2">
    <w:name w:val="toc 2"/>
    <w:basedOn w:val="Normal"/>
    <w:next w:val="Normal"/>
    <w:autoRedefine/>
    <w:uiPriority w:val="39"/>
    <w:unhideWhenUsed/>
    <w:rsid w:val="00E0268C"/>
    <w:pPr>
      <w:tabs>
        <w:tab w:val="left" w:pos="709"/>
        <w:tab w:val="right" w:leader="dot" w:pos="10065"/>
      </w:tabs>
      <w:spacing w:after="100" w:line="276" w:lineRule="auto"/>
      <w:ind w:left="240"/>
    </w:pPr>
    <w:rPr>
      <w:rFonts w:ascii="Times New Roman" w:eastAsia="Times New Roman" w:hAnsi="Times New Roman" w:cs="Times New Roman"/>
      <w:sz w:val="24"/>
      <w:lang w:val="ro-RO" w:eastAsia="en-GB"/>
    </w:rPr>
  </w:style>
  <w:style w:type="paragraph" w:customStyle="1" w:styleId="X-Paragraph">
    <w:name w:val="X - Paragraph"/>
    <w:basedOn w:val="Normal"/>
    <w:link w:val="X-ParagraphCarattere"/>
    <w:qFormat/>
    <w:rsid w:val="00FA3922"/>
    <w:pPr>
      <w:spacing w:after="120" w:line="240" w:lineRule="auto"/>
      <w:jc w:val="both"/>
    </w:pPr>
    <w:rPr>
      <w:rFonts w:ascii="Arial" w:eastAsia="Calibri" w:hAnsi="Arial" w:cs="Arial"/>
      <w:lang w:val="it-IT" w:eastAsia="ar-SA" w:bidi="en-US"/>
    </w:rPr>
  </w:style>
  <w:style w:type="character" w:customStyle="1" w:styleId="X-ParagraphCarattere">
    <w:name w:val="X - Paragraph Carattere"/>
    <w:link w:val="X-Paragraph"/>
    <w:rsid w:val="00FA3922"/>
    <w:rPr>
      <w:rFonts w:ascii="Arial" w:eastAsia="Calibri" w:hAnsi="Arial" w:cs="Arial"/>
      <w:lang w:val="it-IT" w:eastAsia="ar-SA" w:bidi="en-US"/>
    </w:rPr>
  </w:style>
  <w:style w:type="paragraph" w:customStyle="1" w:styleId="Titlucapitol">
    <w:name w:val="Titlu capitol"/>
    <w:basedOn w:val="Normal"/>
    <w:qFormat/>
    <w:rsid w:val="00FA3922"/>
    <w:pPr>
      <w:spacing w:before="100" w:after="600" w:line="240" w:lineRule="auto"/>
      <w:ind w:left="3402" w:firstLine="1985"/>
      <w:jc w:val="right"/>
    </w:pPr>
    <w:rPr>
      <w:rFonts w:ascii="Arial" w:eastAsia="Times New Roman" w:hAnsi="Arial" w:cs="Times New Roman"/>
      <w:color w:val="00338D"/>
      <w:sz w:val="48"/>
      <w:szCs w:val="48"/>
      <w:lang w:val="it-IT" w:eastAsia="en-GB"/>
    </w:rPr>
  </w:style>
  <w:style w:type="paragraph" w:customStyle="1" w:styleId="Subtitlu1">
    <w:name w:val="Subtitlu1"/>
    <w:basedOn w:val="Titlu2"/>
    <w:qFormat/>
    <w:rsid w:val="00FA3922"/>
    <w:pPr>
      <w:keepLines w:val="0"/>
      <w:pBdr>
        <w:top w:val="single" w:sz="4" w:space="1" w:color="FFFFFF"/>
        <w:left w:val="single" w:sz="4" w:space="1" w:color="FFFFFF"/>
        <w:bottom w:val="single" w:sz="4" w:space="1" w:color="FFFFFF"/>
        <w:right w:val="single" w:sz="4" w:space="1" w:color="FFFFFF"/>
      </w:pBdr>
      <w:shd w:val="clear" w:color="auto" w:fill="E6E6E6"/>
      <w:tabs>
        <w:tab w:val="num" w:pos="698"/>
        <w:tab w:val="left" w:pos="1134"/>
      </w:tabs>
      <w:spacing w:before="240" w:after="200" w:line="240" w:lineRule="auto"/>
      <w:ind w:left="1494" w:hanging="1134"/>
    </w:pPr>
    <w:rPr>
      <w:rFonts w:ascii="Arial" w:eastAsia="Times New Roman" w:hAnsi="Arial" w:cs="Times New Roman"/>
      <w:b/>
      <w:bCs/>
      <w:caps/>
      <w:color w:val="000000"/>
      <w:kern w:val="0"/>
      <w:sz w:val="24"/>
      <w:szCs w:val="24"/>
      <w:lang w:eastAsia="it-IT"/>
      <w14:ligatures w14:val="none"/>
    </w:rPr>
  </w:style>
  <w:style w:type="numbering" w:customStyle="1" w:styleId="BuletNumber3">
    <w:name w:val="BuletNumber3"/>
    <w:rsid w:val="00FA3922"/>
    <w:pPr>
      <w:numPr>
        <w:numId w:val="7"/>
      </w:numPr>
    </w:pPr>
  </w:style>
  <w:style w:type="character" w:styleId="Robust">
    <w:name w:val="Strong"/>
    <w:qFormat/>
    <w:rsid w:val="00FA3922"/>
    <w:rPr>
      <w:b/>
      <w:bCs/>
    </w:rPr>
  </w:style>
  <w:style w:type="character" w:customStyle="1" w:styleId="NormalbulletChar">
    <w:name w:val="Normal_bullet Char"/>
    <w:link w:val="Normalbullet"/>
    <w:qFormat/>
    <w:rsid w:val="00765ACE"/>
    <w:rPr>
      <w:rFonts w:ascii="Gill Sans MT" w:eastAsia="Calibri" w:hAnsi="Gill Sans MT" w:cs="Times New Roman"/>
      <w:color w:val="262626"/>
      <w:lang w:val="ro-RO"/>
    </w:rPr>
  </w:style>
  <w:style w:type="paragraph" w:customStyle="1" w:styleId="Normalbullet">
    <w:name w:val="Normal_bullet"/>
    <w:basedOn w:val="Normal"/>
    <w:link w:val="NormalbulletChar"/>
    <w:qFormat/>
    <w:rsid w:val="00765ACE"/>
    <w:pPr>
      <w:numPr>
        <w:numId w:val="10"/>
      </w:numPr>
      <w:suppressAutoHyphens/>
      <w:spacing w:after="0" w:line="240" w:lineRule="auto"/>
      <w:jc w:val="both"/>
    </w:pPr>
    <w:rPr>
      <w:rFonts w:ascii="Gill Sans MT" w:eastAsia="Calibri" w:hAnsi="Gill Sans MT" w:cs="Times New Roman"/>
      <w:color w:val="262626"/>
      <w:lang w:val="ro-RO"/>
    </w:rPr>
  </w:style>
  <w:style w:type="paragraph" w:styleId="Textnotdesubsol">
    <w:name w:val="footnote text"/>
    <w:aliases w:val="Footnote Text Char1 Char Char,Footnote Text Char Char Char Char,Footnote Text Char Char Char Char Char Char Char Char,Footnote Text Char Char1,Schriftart: 9 pt,f,Schriftart: 10 pt,Schriftart: 8 pt,WB-Fußnotentext,FoodNote,ft,Fußnote"/>
    <w:basedOn w:val="Normal"/>
    <w:link w:val="TextnotdesubsolCaracter"/>
    <w:uiPriority w:val="99"/>
    <w:unhideWhenUsed/>
    <w:qFormat/>
    <w:rsid w:val="00070F69"/>
    <w:pPr>
      <w:spacing w:after="200" w:line="276" w:lineRule="auto"/>
    </w:pPr>
    <w:rPr>
      <w:rFonts w:ascii="Calibri" w:eastAsia="Calibri" w:hAnsi="Calibri" w:cs="Times New Roman"/>
      <w:sz w:val="20"/>
      <w:szCs w:val="20"/>
    </w:rPr>
  </w:style>
  <w:style w:type="character" w:customStyle="1" w:styleId="TextnotdesubsolCaracter">
    <w:name w:val="Text notă de subsol Caracter"/>
    <w:aliases w:val="Footnote Text Char1 Char Char Caracter,Footnote Text Char Char Char Char Caracter,Footnote Text Char Char Char Char Char Char Char Char Caracter,Footnote Text Char Char1 Caracter,Schriftart: 9 pt Caracter,f Caracter"/>
    <w:basedOn w:val="Fontdeparagrafimplicit"/>
    <w:link w:val="Textnotdesubsol"/>
    <w:uiPriority w:val="99"/>
    <w:qFormat/>
    <w:rsid w:val="00070F69"/>
    <w:rPr>
      <w:rFonts w:ascii="Calibri" w:eastAsia="Calibri" w:hAnsi="Calibri" w:cs="Times New Roman"/>
      <w:sz w:val="20"/>
      <w:szCs w:val="20"/>
    </w:rPr>
  </w:style>
  <w:style w:type="character" w:styleId="Referinnotdesubsol">
    <w:name w:val="footnote reference"/>
    <w:uiPriority w:val="99"/>
    <w:semiHidden/>
    <w:unhideWhenUsed/>
    <w:rsid w:val="00070F69"/>
    <w:rPr>
      <w:vertAlign w:val="superscript"/>
    </w:rPr>
  </w:style>
  <w:style w:type="paragraph" w:customStyle="1" w:styleId="Default">
    <w:name w:val="Default"/>
    <w:rsid w:val="009614BA"/>
    <w:pPr>
      <w:autoSpaceDE w:val="0"/>
      <w:autoSpaceDN w:val="0"/>
      <w:adjustRightInd w:val="0"/>
      <w:spacing w:after="0" w:line="240" w:lineRule="auto"/>
    </w:pPr>
    <w:rPr>
      <w:rFonts w:ascii="Cambria" w:hAnsi="Cambria" w:cs="Cambria"/>
      <w:color w:val="000000"/>
      <w:sz w:val="24"/>
      <w:szCs w:val="24"/>
      <w:lang w:val="en-GB"/>
    </w:rPr>
  </w:style>
  <w:style w:type="paragraph" w:customStyle="1" w:styleId="Style22">
    <w:name w:val="Style22"/>
    <w:basedOn w:val="Normal"/>
    <w:rsid w:val="00887C29"/>
    <w:pPr>
      <w:widowControl w:val="0"/>
      <w:autoSpaceDE w:val="0"/>
      <w:autoSpaceDN w:val="0"/>
      <w:adjustRightInd w:val="0"/>
      <w:spacing w:after="0" w:line="254" w:lineRule="exact"/>
      <w:ind w:firstLine="360"/>
      <w:jc w:val="both"/>
    </w:pPr>
    <w:rPr>
      <w:rFonts w:ascii="Arial" w:eastAsia="Times New Roman" w:hAnsi="Arial" w:cs="Arial"/>
      <w:color w:val="000000"/>
      <w:sz w:val="24"/>
      <w:szCs w:val="24"/>
    </w:rPr>
  </w:style>
  <w:style w:type="paragraph" w:styleId="Textnotdefinal">
    <w:name w:val="endnote text"/>
    <w:basedOn w:val="Normal"/>
    <w:link w:val="TextnotdefinalCaracter"/>
    <w:uiPriority w:val="99"/>
    <w:semiHidden/>
    <w:unhideWhenUsed/>
    <w:rsid w:val="00B03460"/>
    <w:pPr>
      <w:spacing w:after="0" w:line="240" w:lineRule="auto"/>
    </w:pPr>
    <w:rPr>
      <w:sz w:val="20"/>
      <w:szCs w:val="20"/>
    </w:rPr>
  </w:style>
  <w:style w:type="character" w:customStyle="1" w:styleId="TextnotdefinalCaracter">
    <w:name w:val="Text notă de final Caracter"/>
    <w:basedOn w:val="Fontdeparagrafimplicit"/>
    <w:link w:val="Textnotdefinal"/>
    <w:uiPriority w:val="99"/>
    <w:semiHidden/>
    <w:rsid w:val="00B03460"/>
    <w:rPr>
      <w:sz w:val="20"/>
      <w:szCs w:val="20"/>
    </w:rPr>
  </w:style>
  <w:style w:type="character" w:styleId="Referinnotdefinal">
    <w:name w:val="endnote reference"/>
    <w:basedOn w:val="Fontdeparagrafimplicit"/>
    <w:uiPriority w:val="99"/>
    <w:semiHidden/>
    <w:unhideWhenUsed/>
    <w:rsid w:val="00B03460"/>
    <w:rPr>
      <w:vertAlign w:val="superscript"/>
    </w:rPr>
  </w:style>
  <w:style w:type="table" w:customStyle="1" w:styleId="TableGrid4">
    <w:name w:val="Table Grid4"/>
    <w:basedOn w:val="TabelNormal"/>
    <w:next w:val="Tabelgril"/>
    <w:uiPriority w:val="39"/>
    <w:rsid w:val="00ED2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621611">
      <w:bodyDiv w:val="1"/>
      <w:marLeft w:val="0"/>
      <w:marRight w:val="0"/>
      <w:marTop w:val="0"/>
      <w:marBottom w:val="0"/>
      <w:divBdr>
        <w:top w:val="none" w:sz="0" w:space="0" w:color="auto"/>
        <w:left w:val="none" w:sz="0" w:space="0" w:color="auto"/>
        <w:bottom w:val="none" w:sz="0" w:space="0" w:color="auto"/>
        <w:right w:val="none" w:sz="0" w:space="0" w:color="auto"/>
      </w:divBdr>
    </w:div>
    <w:div w:id="1207526025">
      <w:bodyDiv w:val="1"/>
      <w:marLeft w:val="0"/>
      <w:marRight w:val="0"/>
      <w:marTop w:val="0"/>
      <w:marBottom w:val="0"/>
      <w:divBdr>
        <w:top w:val="none" w:sz="0" w:space="0" w:color="auto"/>
        <w:left w:val="none" w:sz="0" w:space="0" w:color="auto"/>
        <w:bottom w:val="none" w:sz="0" w:space="0" w:color="auto"/>
        <w:right w:val="none" w:sz="0" w:space="0" w:color="auto"/>
      </w:divBdr>
    </w:div>
    <w:div w:id="1781146302">
      <w:bodyDiv w:val="1"/>
      <w:marLeft w:val="0"/>
      <w:marRight w:val="0"/>
      <w:marTop w:val="0"/>
      <w:marBottom w:val="0"/>
      <w:divBdr>
        <w:top w:val="none" w:sz="0" w:space="0" w:color="auto"/>
        <w:left w:val="none" w:sz="0" w:space="0" w:color="auto"/>
        <w:bottom w:val="none" w:sz="0" w:space="0" w:color="auto"/>
        <w:right w:val="none" w:sz="0" w:space="0" w:color="auto"/>
      </w:divBdr>
    </w:div>
    <w:div w:id="1842768743">
      <w:bodyDiv w:val="1"/>
      <w:marLeft w:val="0"/>
      <w:marRight w:val="0"/>
      <w:marTop w:val="0"/>
      <w:marBottom w:val="0"/>
      <w:divBdr>
        <w:top w:val="none" w:sz="0" w:space="0" w:color="auto"/>
        <w:left w:val="none" w:sz="0" w:space="0" w:color="auto"/>
        <w:bottom w:val="none" w:sz="0" w:space="0" w:color="auto"/>
        <w:right w:val="none" w:sz="0" w:space="0" w:color="auto"/>
      </w:divBdr>
    </w:div>
    <w:div w:id="1864905533">
      <w:bodyDiv w:val="1"/>
      <w:marLeft w:val="0"/>
      <w:marRight w:val="0"/>
      <w:marTop w:val="0"/>
      <w:marBottom w:val="0"/>
      <w:divBdr>
        <w:top w:val="none" w:sz="0" w:space="0" w:color="auto"/>
        <w:left w:val="none" w:sz="0" w:space="0" w:color="auto"/>
        <w:bottom w:val="none" w:sz="0" w:space="0" w:color="auto"/>
        <w:right w:val="none" w:sz="0" w:space="0" w:color="auto"/>
      </w:divBdr>
    </w:div>
    <w:div w:id="188005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package" Target="embeddings/Foaie_de_lucru_Microsoft_Excel1.xls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package" Target="embeddings/Foaie_de_lucru_Microsoft_Excel.xls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0BB1A-4D28-48AC-8F3B-A11EB2888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59</Pages>
  <Words>24565</Words>
  <Characters>142481</Characters>
  <Application>Microsoft Office Word</Application>
  <DocSecurity>0</DocSecurity>
  <Lines>1187</Lines>
  <Paragraphs>333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166713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Aura Milodin</dc:creator>
  <cp:keywords/>
  <dc:description/>
  <cp:lastModifiedBy>Virginia Marin</cp:lastModifiedBy>
  <cp:revision>4</cp:revision>
  <cp:lastPrinted>2024-05-28T18:30:00Z</cp:lastPrinted>
  <dcterms:created xsi:type="dcterms:W3CDTF">2024-05-28T18:29:00Z</dcterms:created>
  <dcterms:modified xsi:type="dcterms:W3CDTF">2024-06-06T08:27:00Z</dcterms:modified>
</cp:coreProperties>
</file>