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EA4C0E" w:rsidRPr="001D35F5" w:rsidRDefault="00EA4C0E" w:rsidP="00EA4C0E">
      <w:pPr>
        <w:spacing w:after="0" w:line="240" w:lineRule="auto"/>
        <w:jc w:val="center"/>
        <w:rPr>
          <w:rFonts w:ascii="Times New Roman" w:hAnsi="Times New Roman"/>
          <w:b/>
          <w:sz w:val="40"/>
          <w:szCs w:val="40"/>
          <w:lang w:val="ro-RO"/>
        </w:rPr>
      </w:pPr>
      <w:r w:rsidRPr="00935D71">
        <w:rPr>
          <w:rFonts w:ascii="Times New Roman" w:hAnsi="Times New Roman" w:cs="Times New Roman"/>
          <w:b/>
          <w:sz w:val="40"/>
          <w:szCs w:val="40"/>
          <w:lang w:val="ro-RO"/>
        </w:rPr>
        <w:t>„</w:t>
      </w:r>
      <w:r w:rsidR="001D35F5" w:rsidRPr="001D35F5">
        <w:rPr>
          <w:rFonts w:ascii="Times New Roman" w:hAnsi="Times New Roman" w:cs="Times New Roman"/>
          <w:b/>
          <w:sz w:val="40"/>
          <w:szCs w:val="40"/>
          <w:lang w:val="ro-RO"/>
        </w:rPr>
        <w:t xml:space="preserve">ÎNFIINȚARE </w:t>
      </w:r>
      <w:r w:rsidR="001D35F5" w:rsidRPr="001D35F5">
        <w:rPr>
          <w:rFonts w:ascii="Times New Roman" w:hAnsi="Times New Roman"/>
          <w:b/>
          <w:sz w:val="40"/>
          <w:szCs w:val="40"/>
          <w:lang w:val="ro-RO"/>
        </w:rPr>
        <w:t>TRUP DE PĂDURE</w:t>
      </w:r>
      <w:r w:rsidRPr="001D35F5">
        <w:rPr>
          <w:rFonts w:ascii="Times New Roman" w:hAnsi="Times New Roman"/>
          <w:b/>
          <w:sz w:val="40"/>
          <w:szCs w:val="40"/>
          <w:lang w:val="ro-RO"/>
        </w:rPr>
        <w:t xml:space="preserve"> </w:t>
      </w:r>
      <w:r w:rsidR="00E406AB">
        <w:rPr>
          <w:rFonts w:ascii="Times New Roman" w:hAnsi="Times New Roman"/>
          <w:b/>
          <w:sz w:val="40"/>
          <w:szCs w:val="40"/>
          <w:lang w:val="ro-RO"/>
        </w:rPr>
        <w:t>ÎN COMUNA</w:t>
      </w:r>
      <w:r w:rsidRPr="001D35F5">
        <w:rPr>
          <w:rFonts w:ascii="Times New Roman" w:hAnsi="Times New Roman"/>
          <w:b/>
          <w:sz w:val="40"/>
          <w:szCs w:val="40"/>
          <w:lang w:val="ro-RO"/>
        </w:rPr>
        <w:t xml:space="preserve"> </w:t>
      </w:r>
      <w:r w:rsidR="00E406AB">
        <w:rPr>
          <w:rFonts w:ascii="Times New Roman" w:hAnsi="Times New Roman"/>
          <w:b/>
          <w:sz w:val="40"/>
          <w:szCs w:val="40"/>
          <w:lang w:val="ro-RO"/>
        </w:rPr>
        <w:t>COGEALAC</w:t>
      </w:r>
      <w:r w:rsidRPr="001D35F5">
        <w:rPr>
          <w:rFonts w:ascii="Times New Roman" w:hAnsi="Times New Roman"/>
          <w:b/>
          <w:sz w:val="40"/>
          <w:szCs w:val="40"/>
          <w:lang w:val="ro-RO"/>
        </w:rPr>
        <w:t>,</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1D35F5">
        <w:rPr>
          <w:rFonts w:ascii="Times New Roman" w:hAnsi="Times New Roman"/>
          <w:b/>
          <w:sz w:val="40"/>
          <w:szCs w:val="40"/>
          <w:lang w:val="ro-RO"/>
        </w:rPr>
        <w:t xml:space="preserve"> județul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1D35F5" w:rsidRPr="00E406AB" w:rsidRDefault="00EA4C0E" w:rsidP="001D35F5">
      <w:pPr>
        <w:spacing w:after="0"/>
        <w:rPr>
          <w:rFonts w:ascii="Times New Roman" w:hAnsi="Times New Roman"/>
          <w:b/>
          <w:sz w:val="36"/>
          <w:szCs w:val="36"/>
        </w:rPr>
      </w:pPr>
      <w:r w:rsidRPr="00935D71">
        <w:rPr>
          <w:rFonts w:ascii="Times New Roman" w:hAnsi="Times New Roman" w:cs="Times New Roman"/>
          <w:b/>
          <w:bCs/>
          <w:sz w:val="36"/>
          <w:szCs w:val="36"/>
          <w:lang w:val="fr-FR"/>
        </w:rPr>
        <w:t xml:space="preserve">Titularul investitiei: </w:t>
      </w:r>
      <w:r w:rsidR="00E72549" w:rsidRPr="00E72549">
        <w:rPr>
          <w:rFonts w:ascii="Times New Roman" w:hAnsi="Times New Roman" w:cs="Times New Roman"/>
          <w:b/>
          <w:sz w:val="36"/>
          <w:szCs w:val="36"/>
        </w:rPr>
        <w:t>CHEHAIA NICULAIE</w:t>
      </w:r>
    </w:p>
    <w:p w:rsidR="00EA4C0E" w:rsidRPr="001D35F5" w:rsidRDefault="00EA4C0E" w:rsidP="00EA4C0E">
      <w:pPr>
        <w:autoSpaceDE w:val="0"/>
        <w:autoSpaceDN w:val="0"/>
        <w:adjustRightInd w:val="0"/>
        <w:spacing w:after="0" w:line="240" w:lineRule="auto"/>
        <w:jc w:val="both"/>
        <w:rPr>
          <w:rFonts w:ascii="Times New Roman" w:eastAsia="Calibri" w:hAnsi="Times New Roman" w:cs="Times New Roman"/>
          <w:b/>
          <w:bCs/>
          <w:sz w:val="28"/>
          <w:szCs w:val="28"/>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EA4C0E">
      <w:pPr>
        <w:spacing w:after="0" w:line="240" w:lineRule="auto"/>
        <w:jc w:val="both"/>
        <w:rPr>
          <w:rFonts w:ascii="Times New Roman" w:hAnsi="Times New Roman" w:cs="Times New Roman"/>
          <w:sz w:val="24"/>
          <w:szCs w:val="24"/>
        </w:rPr>
      </w:pPr>
      <w:r w:rsidRPr="00FA58E9">
        <w:rPr>
          <w:rFonts w:ascii="Times New Roman" w:hAnsi="Times New Roman" w:cs="Times New Roman"/>
          <w:b/>
          <w:sz w:val="28"/>
          <w:szCs w:val="28"/>
          <w:lang w:val="ro-RO"/>
        </w:rPr>
        <w:t>,,</w:t>
      </w:r>
      <w:r w:rsidR="00C23ADE" w:rsidRPr="00FA58E9">
        <w:rPr>
          <w:rFonts w:ascii="Times New Roman" w:hAnsi="Times New Roman" w:cs="Times New Roman"/>
          <w:b/>
          <w:sz w:val="28"/>
          <w:szCs w:val="28"/>
          <w:lang w:val="ro-RO"/>
        </w:rPr>
        <w:t xml:space="preserve"> </w:t>
      </w:r>
      <w:r w:rsidR="00E72549" w:rsidRPr="00A4473A">
        <w:rPr>
          <w:rFonts w:ascii="Times New Roman" w:hAnsi="Times New Roman"/>
          <w:b/>
          <w:sz w:val="24"/>
          <w:szCs w:val="24"/>
          <w:lang w:val="ro-RO"/>
        </w:rPr>
        <w:t>Trup de pădure în comuna Co</w:t>
      </w:r>
      <w:r w:rsidR="00E72549">
        <w:rPr>
          <w:rFonts w:ascii="Times New Roman" w:hAnsi="Times New Roman"/>
          <w:b/>
          <w:sz w:val="24"/>
          <w:szCs w:val="24"/>
          <w:lang w:val="ro-RO"/>
        </w:rPr>
        <w:t>gelac</w:t>
      </w:r>
      <w:r w:rsidR="00E72549" w:rsidRPr="00A4473A">
        <w:rPr>
          <w:rFonts w:ascii="Times New Roman" w:hAnsi="Times New Roman"/>
          <w:b/>
          <w:sz w:val="24"/>
          <w:szCs w:val="24"/>
          <w:lang w:val="ro-RO"/>
        </w:rPr>
        <w:t>, județ</w:t>
      </w:r>
      <w:r w:rsidR="00E72549">
        <w:rPr>
          <w:rFonts w:ascii="Times New Roman" w:hAnsi="Times New Roman"/>
          <w:b/>
          <w:sz w:val="24"/>
          <w:szCs w:val="24"/>
          <w:lang w:val="ro-RO"/>
        </w:rPr>
        <w:t>ul</w:t>
      </w:r>
      <w:r w:rsidR="00E72549" w:rsidRPr="00A4473A">
        <w:rPr>
          <w:rFonts w:ascii="Times New Roman" w:hAnsi="Times New Roman"/>
          <w:b/>
          <w:sz w:val="24"/>
          <w:szCs w:val="24"/>
          <w:lang w:val="ro-RO"/>
        </w:rPr>
        <w:t xml:space="preserve"> Constanța</w:t>
      </w:r>
      <w:r w:rsidR="00EA4C0E" w:rsidRPr="00FA58E9">
        <w:rPr>
          <w:rFonts w:ascii="Times New Roman" w:hAnsi="Times New Roman" w:cs="Times New Roman"/>
          <w:sz w:val="24"/>
          <w:szCs w:val="24"/>
          <w:lang w:val="pt-BR"/>
        </w:rPr>
        <w:t>”</w:t>
      </w:r>
      <w:r w:rsidR="00FB692D">
        <w:rPr>
          <w:rFonts w:ascii="Times New Roman" w:hAnsi="Times New Roman" w:cs="Times New Roman"/>
          <w:sz w:val="24"/>
          <w:szCs w:val="24"/>
          <w:lang w:val="pt-BR"/>
        </w:rPr>
        <w:t xml:space="preserve"> </w:t>
      </w:r>
      <w:r w:rsidR="00EA4C0E" w:rsidRPr="00FA58E9">
        <w:rPr>
          <w:rFonts w:ascii="Times New Roman" w:hAnsi="Times New Roman" w:cs="Times New Roman"/>
          <w:sz w:val="24"/>
          <w:szCs w:val="24"/>
          <w:lang w:val="ro-RO"/>
        </w:rPr>
        <w:t>în</w:t>
      </w:r>
      <w:r w:rsidR="00FB692D">
        <w:rPr>
          <w:rFonts w:ascii="Times New Roman" w:hAnsi="Times New Roman" w:cs="Times New Roman"/>
          <w:sz w:val="24"/>
          <w:szCs w:val="24"/>
          <w:lang w:val="ro-RO"/>
        </w:rPr>
        <w:t>:</w:t>
      </w:r>
      <w:r w:rsidR="00FB692D">
        <w:rPr>
          <w:rFonts w:ascii="Times New Roman" w:hAnsi="Times New Roman"/>
          <w:b/>
          <w:sz w:val="24"/>
          <w:szCs w:val="24"/>
        </w:rPr>
        <w:t xml:space="preserve"> </w:t>
      </w:r>
      <w:r w:rsidR="00E72549" w:rsidRPr="00131410">
        <w:rPr>
          <w:rFonts w:ascii="Times New Roman" w:hAnsi="Times New Roman" w:cs="Times New Roman"/>
          <w:szCs w:val="24"/>
        </w:rPr>
        <w:t xml:space="preserve">tarla </w:t>
      </w:r>
      <w:r w:rsidR="00E72549">
        <w:rPr>
          <w:rFonts w:ascii="Times New Roman" w:hAnsi="Times New Roman" w:cs="Times New Roman"/>
          <w:szCs w:val="24"/>
        </w:rPr>
        <w:t>142</w:t>
      </w:r>
      <w:r w:rsidR="00E72549" w:rsidRPr="00131410">
        <w:rPr>
          <w:rFonts w:ascii="Times New Roman" w:hAnsi="Times New Roman" w:cs="Times New Roman"/>
          <w:szCs w:val="24"/>
        </w:rPr>
        <w:t xml:space="preserve">, parcela </w:t>
      </w:r>
      <w:r w:rsidR="00E72549">
        <w:rPr>
          <w:rFonts w:ascii="Times New Roman" w:hAnsi="Times New Roman" w:cs="Times New Roman"/>
          <w:szCs w:val="24"/>
        </w:rPr>
        <w:t>A738/16</w:t>
      </w:r>
      <w:r w:rsidR="00E72549" w:rsidRPr="00131410">
        <w:rPr>
          <w:rFonts w:ascii="Times New Roman" w:hAnsi="Times New Roman" w:cs="Times New Roman"/>
          <w:szCs w:val="24"/>
        </w:rPr>
        <w:t xml:space="preserve"> suprafața </w:t>
      </w:r>
      <w:r w:rsidR="00E72549">
        <w:rPr>
          <w:rFonts w:ascii="Times New Roman" w:hAnsi="Times New Roman" w:cs="Times New Roman"/>
          <w:szCs w:val="24"/>
        </w:rPr>
        <w:t>10,00 ha, eligibilă sup. 9</w:t>
      </w:r>
      <w:proofErr w:type="gramStart"/>
      <w:r w:rsidR="00E72549">
        <w:rPr>
          <w:rFonts w:ascii="Times New Roman" w:hAnsi="Times New Roman" w:cs="Times New Roman"/>
          <w:szCs w:val="24"/>
        </w:rPr>
        <w:t>,60</w:t>
      </w:r>
      <w:proofErr w:type="gramEnd"/>
      <w:r w:rsidR="00E72549">
        <w:rPr>
          <w:rFonts w:ascii="Times New Roman" w:hAnsi="Times New Roman" w:cs="Times New Roman"/>
          <w:szCs w:val="24"/>
        </w:rPr>
        <w:t xml:space="preserve">, </w:t>
      </w:r>
      <w:r w:rsidR="00E72549" w:rsidRPr="00131410">
        <w:rPr>
          <w:rFonts w:ascii="Times New Roman" w:hAnsi="Times New Roman" w:cs="Times New Roman"/>
          <w:szCs w:val="24"/>
        </w:rPr>
        <w:t xml:space="preserve">tarla </w:t>
      </w:r>
      <w:r w:rsidR="00E72549">
        <w:rPr>
          <w:rFonts w:ascii="Times New Roman" w:hAnsi="Times New Roman" w:cs="Times New Roman"/>
          <w:szCs w:val="24"/>
        </w:rPr>
        <w:t>142</w:t>
      </w:r>
      <w:r w:rsidR="00E72549" w:rsidRPr="00131410">
        <w:rPr>
          <w:rFonts w:ascii="Times New Roman" w:hAnsi="Times New Roman" w:cs="Times New Roman"/>
          <w:szCs w:val="24"/>
        </w:rPr>
        <w:t xml:space="preserve">, parcela </w:t>
      </w:r>
      <w:r w:rsidR="00E72549">
        <w:rPr>
          <w:rFonts w:ascii="Times New Roman" w:hAnsi="Times New Roman" w:cs="Times New Roman"/>
          <w:szCs w:val="24"/>
        </w:rPr>
        <w:t>A738/18</w:t>
      </w:r>
      <w:r w:rsidR="00E72549" w:rsidRPr="00131410">
        <w:rPr>
          <w:rFonts w:ascii="Times New Roman" w:hAnsi="Times New Roman" w:cs="Times New Roman"/>
          <w:szCs w:val="24"/>
        </w:rPr>
        <w:t xml:space="preserve"> suprafața </w:t>
      </w:r>
      <w:r w:rsidR="00E72549">
        <w:rPr>
          <w:rFonts w:ascii="Times New Roman" w:hAnsi="Times New Roman" w:cs="Times New Roman"/>
          <w:szCs w:val="24"/>
        </w:rPr>
        <w:t>40.000</w:t>
      </w:r>
      <w:r w:rsidR="00E72549" w:rsidRPr="00131410">
        <w:rPr>
          <w:rFonts w:ascii="Times New Roman" w:hAnsi="Times New Roman" w:cs="Times New Roman"/>
          <w:szCs w:val="24"/>
        </w:rPr>
        <w:t xml:space="preserve"> mp</w:t>
      </w:r>
      <w:r w:rsidR="00E72549">
        <w:rPr>
          <w:rFonts w:ascii="Times New Roman" w:hAnsi="Times New Roman" w:cs="Times New Roman"/>
          <w:szCs w:val="24"/>
        </w:rPr>
        <w:t xml:space="preserve"> sup. </w:t>
      </w:r>
      <w:proofErr w:type="gramStart"/>
      <w:r w:rsidR="00224FA2">
        <w:rPr>
          <w:rFonts w:ascii="Times New Roman" w:hAnsi="Times New Roman" w:cs="Times New Roman"/>
          <w:szCs w:val="24"/>
        </w:rPr>
        <w:t>e</w:t>
      </w:r>
      <w:r w:rsidR="00E72549">
        <w:rPr>
          <w:rFonts w:ascii="Times New Roman" w:hAnsi="Times New Roman" w:cs="Times New Roman"/>
          <w:szCs w:val="24"/>
        </w:rPr>
        <w:t>ligibilă</w:t>
      </w:r>
      <w:proofErr w:type="gramEnd"/>
      <w:r w:rsidR="00E72549">
        <w:rPr>
          <w:rFonts w:ascii="Times New Roman" w:hAnsi="Times New Roman" w:cs="Times New Roman"/>
          <w:szCs w:val="24"/>
        </w:rPr>
        <w:t xml:space="preserve"> 3,72 ha, </w:t>
      </w:r>
      <w:r w:rsidR="00E72549" w:rsidRPr="00131410">
        <w:rPr>
          <w:rFonts w:ascii="Times New Roman" w:hAnsi="Times New Roman" w:cs="Times New Roman"/>
          <w:szCs w:val="24"/>
        </w:rPr>
        <w:t xml:space="preserve">tarla </w:t>
      </w:r>
      <w:r w:rsidR="00E72549">
        <w:rPr>
          <w:rFonts w:ascii="Times New Roman" w:hAnsi="Times New Roman" w:cs="Times New Roman"/>
          <w:szCs w:val="24"/>
        </w:rPr>
        <w:t>142</w:t>
      </w:r>
      <w:r w:rsidR="00E72549" w:rsidRPr="00131410">
        <w:rPr>
          <w:rFonts w:ascii="Times New Roman" w:hAnsi="Times New Roman" w:cs="Times New Roman"/>
          <w:szCs w:val="24"/>
        </w:rPr>
        <w:t xml:space="preserve">, parcela </w:t>
      </w:r>
      <w:r w:rsidR="00E72549">
        <w:rPr>
          <w:rFonts w:ascii="Times New Roman" w:hAnsi="Times New Roman" w:cs="Times New Roman"/>
          <w:szCs w:val="24"/>
        </w:rPr>
        <w:t xml:space="preserve">A738/22 </w:t>
      </w:r>
      <w:r w:rsidR="00E72549" w:rsidRPr="00131410">
        <w:rPr>
          <w:rFonts w:ascii="Times New Roman" w:hAnsi="Times New Roman" w:cs="Times New Roman"/>
          <w:szCs w:val="24"/>
        </w:rPr>
        <w:t xml:space="preserve">suprafața </w:t>
      </w:r>
      <w:r w:rsidR="00E72549">
        <w:rPr>
          <w:rFonts w:ascii="Times New Roman" w:hAnsi="Times New Roman" w:cs="Times New Roman"/>
          <w:szCs w:val="24"/>
        </w:rPr>
        <w:t xml:space="preserve">9,00ha, sup. </w:t>
      </w:r>
      <w:r w:rsidR="00224FA2">
        <w:rPr>
          <w:rFonts w:ascii="Times New Roman" w:hAnsi="Times New Roman" w:cs="Times New Roman"/>
          <w:szCs w:val="24"/>
        </w:rPr>
        <w:t>e</w:t>
      </w:r>
      <w:r w:rsidR="00E72549">
        <w:rPr>
          <w:rFonts w:ascii="Times New Roman" w:hAnsi="Times New Roman" w:cs="Times New Roman"/>
          <w:szCs w:val="24"/>
        </w:rPr>
        <w:t>ligibilă 8,32 ha</w:t>
      </w:r>
      <w:r w:rsidR="00EA4C0E" w:rsidRPr="00935D71">
        <w:rPr>
          <w:rFonts w:ascii="Times New Roman" w:hAnsi="Times New Roman" w:cs="Times New Roman"/>
          <w:sz w:val="24"/>
          <w:szCs w:val="24"/>
        </w:rPr>
        <w:t xml:space="preserve">, </w:t>
      </w:r>
      <w:r w:rsidR="00EA4C0E" w:rsidRPr="007E01A2">
        <w:rPr>
          <w:rFonts w:ascii="Times New Roman" w:hAnsi="Times New Roman"/>
          <w:b/>
          <w:sz w:val="24"/>
          <w:szCs w:val="24"/>
        </w:rPr>
        <w:t>comun</w:t>
      </w:r>
      <w:r w:rsidR="00753DDC">
        <w:rPr>
          <w:rFonts w:ascii="Times New Roman" w:hAnsi="Times New Roman"/>
          <w:b/>
          <w:sz w:val="24"/>
          <w:szCs w:val="24"/>
        </w:rPr>
        <w:t>a</w:t>
      </w:r>
      <w:r w:rsidR="00EA4C0E" w:rsidRPr="007E01A2">
        <w:rPr>
          <w:rFonts w:ascii="Times New Roman" w:hAnsi="Times New Roman"/>
          <w:b/>
          <w:sz w:val="24"/>
          <w:szCs w:val="24"/>
        </w:rPr>
        <w:t xml:space="preserve"> </w:t>
      </w:r>
      <w:r w:rsidR="00E406AB">
        <w:rPr>
          <w:rFonts w:ascii="Times New Roman" w:hAnsi="Times New Roman"/>
          <w:b/>
          <w:sz w:val="24"/>
          <w:szCs w:val="24"/>
        </w:rPr>
        <w:t>Cogealac</w:t>
      </w:r>
      <w:r w:rsidR="00FA58E9">
        <w:rPr>
          <w:rFonts w:ascii="Times New Roman" w:hAnsi="Times New Roman"/>
          <w:b/>
          <w:sz w:val="24"/>
          <w:szCs w:val="24"/>
        </w:rPr>
        <w:t>.</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FB692D" w:rsidRPr="00E406AB" w:rsidRDefault="00BA7D36" w:rsidP="00FB692D">
      <w:pPr>
        <w:spacing w:after="0"/>
        <w:rPr>
          <w:rFonts w:ascii="Times New Roman" w:hAnsi="Times New Roman"/>
          <w:b/>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E72549" w:rsidRPr="00AE2495">
        <w:rPr>
          <w:rFonts w:ascii="Times New Roman" w:hAnsi="Times New Roman" w:cs="Times New Roman"/>
          <w:b/>
          <w:sz w:val="24"/>
          <w:szCs w:val="24"/>
        </w:rPr>
        <w:t>CHEHAIA NICULAIE</w:t>
      </w:r>
    </w:p>
    <w:p w:rsidR="00FA58E9" w:rsidRPr="006B1750" w:rsidRDefault="00FA58E9" w:rsidP="00FA58E9">
      <w:pPr>
        <w:spacing w:after="0"/>
        <w:rPr>
          <w:rFonts w:ascii="Times New Roman" w:hAnsi="Times New Roman"/>
          <w:sz w:val="24"/>
          <w:szCs w:val="24"/>
        </w:rPr>
      </w:pPr>
    </w:p>
    <w:p w:rsidR="000C6C13" w:rsidRPr="00622D33"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106C12">
        <w:rPr>
          <w:rStyle w:val="slinbdy"/>
          <w:rFonts w:ascii="Times New Roman" w:hAnsi="Times New Roman" w:cs="Times New Roman"/>
          <w:sz w:val="24"/>
          <w:szCs w:val="24"/>
          <w:bdr w:val="none" w:sz="0" w:space="0" w:color="auto" w:frame="1"/>
          <w:shd w:val="clear" w:color="auto" w:fill="FFFFFF"/>
        </w:rPr>
        <w:t>adresa</w:t>
      </w:r>
      <w:proofErr w:type="gramEnd"/>
      <w:r w:rsidRPr="00106C12">
        <w:rPr>
          <w:rStyle w:val="slinbdy"/>
          <w:rFonts w:ascii="Times New Roman" w:hAnsi="Times New Roman" w:cs="Times New Roman"/>
          <w:sz w:val="24"/>
          <w:szCs w:val="24"/>
          <w:bdr w:val="none" w:sz="0" w:space="0" w:color="auto" w:frame="1"/>
          <w:shd w:val="clear" w:color="auto" w:fill="FFFFFF"/>
        </w:rPr>
        <w:t xml:space="preserve"> </w:t>
      </w:r>
      <w:r w:rsidR="00CE55E5" w:rsidRPr="00106C12">
        <w:rPr>
          <w:rFonts w:ascii="Times New Roman" w:hAnsi="Times New Roman" w:cs="Times New Roman"/>
          <w:sz w:val="24"/>
          <w:szCs w:val="24"/>
        </w:rPr>
        <w:t xml:space="preserve">domiciliul în </w:t>
      </w:r>
      <w:r w:rsidR="00FB692D" w:rsidRPr="0034634E">
        <w:rPr>
          <w:rFonts w:ascii="Times New Roman" w:hAnsi="Times New Roman"/>
          <w:sz w:val="24"/>
          <w:szCs w:val="24"/>
        </w:rPr>
        <w:t xml:space="preserve">în județul CONSTANȚA, </w:t>
      </w:r>
      <w:r w:rsidR="00E406AB" w:rsidRPr="000474AD">
        <w:rPr>
          <w:rFonts w:ascii="Times New Roman" w:hAnsi="Times New Roman" w:cs="Times New Roman"/>
          <w:sz w:val="24"/>
          <w:szCs w:val="24"/>
        </w:rPr>
        <w:t xml:space="preserve">, </w:t>
      </w:r>
      <w:r w:rsidR="00E72549">
        <w:rPr>
          <w:rFonts w:ascii="Times New Roman" w:hAnsi="Times New Roman" w:cs="Times New Roman"/>
          <w:szCs w:val="24"/>
        </w:rPr>
        <w:t xml:space="preserve">, sat Tariverde, Comuna Cogealac, str. Răsăritului, nr.106, </w:t>
      </w:r>
      <w:r w:rsidR="00E72549" w:rsidRPr="00131410">
        <w:rPr>
          <w:rFonts w:ascii="Times New Roman" w:hAnsi="Times New Roman" w:cs="Times New Roman"/>
          <w:szCs w:val="24"/>
        </w:rPr>
        <w:t>C.N.P.</w:t>
      </w:r>
      <w:r w:rsidR="00E72549">
        <w:rPr>
          <w:rFonts w:ascii="Times New Roman" w:hAnsi="Times New Roman" w:cs="Times New Roman"/>
          <w:szCs w:val="24"/>
        </w:rPr>
        <w:t>1640302130911</w:t>
      </w:r>
      <w:r w:rsidR="00FB692D" w:rsidRPr="0034634E">
        <w:rPr>
          <w:rFonts w:ascii="Times New Roman" w:hAnsi="Times New Roman"/>
          <w:sz w:val="24"/>
          <w:szCs w:val="24"/>
        </w:rPr>
        <w:t xml:space="preserve">  </w:t>
      </w:r>
      <w:r w:rsidR="00FB692D" w:rsidRPr="0034634E">
        <w:rPr>
          <w:rFonts w:ascii="Times New Roman" w:hAnsi="Times New Roman"/>
          <w:sz w:val="24"/>
          <w:szCs w:val="24"/>
          <w:lang w:val="ro-RO"/>
        </w:rPr>
        <w:t xml:space="preserve">telefon </w:t>
      </w:r>
      <w:r w:rsidR="00E406AB">
        <w:rPr>
          <w:rFonts w:ascii="Times New Roman" w:hAnsi="Times New Roman" w:cs="Times New Roman"/>
          <w:sz w:val="28"/>
          <w:szCs w:val="28"/>
          <w:lang w:val="ro-RO"/>
        </w:rPr>
        <w:t>0745 02 02 68</w:t>
      </w:r>
      <w:r w:rsidR="003B416D">
        <w:rPr>
          <w:rFonts w:ascii="Times New Roman" w:hAnsi="Times New Roman"/>
          <w:sz w:val="24"/>
          <w:szCs w:val="24"/>
          <w:lang w:val="ro-RO"/>
        </w:rPr>
        <w:t xml:space="preserve">, </w:t>
      </w:r>
      <w:r w:rsidR="003B416D" w:rsidRPr="00A7677F">
        <w:rPr>
          <w:rFonts w:ascii="Times New Roman" w:hAnsi="Times New Roman"/>
          <w:sz w:val="24"/>
          <w:szCs w:val="24"/>
          <w:lang w:val="pl-PL"/>
        </w:rPr>
        <w:t>e-mail</w:t>
      </w:r>
      <w:r w:rsidR="003B416D">
        <w:rPr>
          <w:rFonts w:ascii="Times New Roman" w:hAnsi="Times New Roman"/>
          <w:sz w:val="24"/>
          <w:szCs w:val="24"/>
          <w:lang w:val="pl-PL"/>
        </w:rPr>
        <w:t>:</w:t>
      </w:r>
      <w:r w:rsidR="003B416D" w:rsidRPr="00A7677F">
        <w:rPr>
          <w:rFonts w:ascii="Times New Roman" w:hAnsi="Times New Roman"/>
          <w:sz w:val="24"/>
          <w:szCs w:val="24"/>
          <w:lang w:val="pl-PL"/>
        </w:rPr>
        <w:t xml:space="preserve"> </w:t>
      </w:r>
      <w:r w:rsidR="00E406AB">
        <w:rPr>
          <w:rFonts w:ascii="Times New Roman" w:hAnsi="Times New Roman"/>
          <w:sz w:val="24"/>
          <w:szCs w:val="24"/>
        </w:rPr>
        <w:t>regenerare.babadag</w:t>
      </w:r>
      <w:r w:rsidR="00FB692D" w:rsidRPr="0034634E">
        <w:rPr>
          <w:rFonts w:ascii="Times New Roman" w:hAnsi="Times New Roman"/>
          <w:sz w:val="24"/>
          <w:szCs w:val="24"/>
        </w:rPr>
        <w:t>@gmail.com</w:t>
      </w:r>
    </w:p>
    <w:p w:rsidR="00FB692D" w:rsidRPr="0034634E" w:rsidRDefault="004926DB" w:rsidP="00FB692D">
      <w:pPr>
        <w:spacing w:after="0"/>
        <w:rPr>
          <w:rFonts w:ascii="Times New Roman" w:hAnsi="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E72549" w:rsidRPr="00AE2495">
        <w:rPr>
          <w:rFonts w:ascii="Times New Roman" w:hAnsi="Times New Roman" w:cs="Times New Roman"/>
          <w:b/>
          <w:sz w:val="24"/>
          <w:szCs w:val="24"/>
        </w:rPr>
        <w:t>CHEHAIA NICULAIE</w:t>
      </w: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FA58E9" w:rsidRPr="00131410" w:rsidRDefault="00853722" w:rsidP="00FA58E9">
      <w:pPr>
        <w:shd w:val="clear" w:color="auto" w:fill="FFFFFF"/>
        <w:spacing w:after="0"/>
        <w:ind w:firstLine="465"/>
        <w:jc w:val="both"/>
        <w:rPr>
          <w:rFonts w:ascii="Times New Roman" w:hAnsi="Times New Roman"/>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E72549">
        <w:rPr>
          <w:rFonts w:ascii="Times New Roman" w:hAnsi="Times New Roman" w:cs="Times New Roman"/>
          <w:b/>
          <w:sz w:val="28"/>
          <w:szCs w:val="28"/>
          <w:lang w:val="ro-RO"/>
        </w:rPr>
        <w:t>T</w:t>
      </w:r>
      <w:r w:rsidR="00E406AB" w:rsidRPr="000474AD">
        <w:rPr>
          <w:rFonts w:ascii="Times New Roman" w:hAnsi="Times New Roman" w:cs="Times New Roman"/>
          <w:b/>
          <w:sz w:val="24"/>
          <w:szCs w:val="24"/>
          <w:lang w:val="ro-RO"/>
        </w:rPr>
        <w:t xml:space="preserve">rup de pădure în comuna </w:t>
      </w:r>
      <w:r w:rsidR="00E406AB">
        <w:rPr>
          <w:rFonts w:ascii="Times New Roman" w:hAnsi="Times New Roman" w:cs="Times New Roman"/>
          <w:b/>
          <w:sz w:val="24"/>
          <w:szCs w:val="24"/>
          <w:lang w:val="ro-RO"/>
        </w:rPr>
        <w:t>Cogealac</w:t>
      </w:r>
      <w:r w:rsidR="00E406AB" w:rsidRPr="000474AD">
        <w:rPr>
          <w:rFonts w:ascii="Times New Roman" w:hAnsi="Times New Roman" w:cs="Times New Roman"/>
          <w:b/>
          <w:sz w:val="24"/>
          <w:szCs w:val="24"/>
          <w:lang w:val="ro-RO"/>
        </w:rPr>
        <w:t xml:space="preserve">, județul </w:t>
      </w:r>
      <w:r w:rsidR="00E406AB">
        <w:rPr>
          <w:rFonts w:ascii="Times New Roman" w:hAnsi="Times New Roman" w:cs="Times New Roman"/>
          <w:b/>
          <w:sz w:val="24"/>
          <w:szCs w:val="24"/>
          <w:lang w:val="ro-RO"/>
        </w:rPr>
        <w:t>Constanța</w:t>
      </w:r>
      <w:r w:rsidR="00FB692D"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E72549">
        <w:rPr>
          <w:rFonts w:ascii="Times New Roman" w:hAnsi="Times New Roman" w:cs="Times New Roman"/>
          <w:sz w:val="24"/>
          <w:szCs w:val="24"/>
        </w:rPr>
        <w:t>21,64</w:t>
      </w:r>
      <w:r w:rsidR="00E406AB">
        <w:rPr>
          <w:rFonts w:ascii="Times New Roman" w:hAnsi="Times New Roman" w:cs="Times New Roman"/>
          <w:sz w:val="24"/>
          <w:szCs w:val="24"/>
        </w:rPr>
        <w:t xml:space="preserve"> </w:t>
      </w:r>
      <w:r w:rsidR="00282401" w:rsidRPr="00B22E39">
        <w:rPr>
          <w:rFonts w:ascii="Times New Roman" w:hAnsi="Times New Roman" w:cs="Times New Roman"/>
          <w:sz w:val="24"/>
          <w:szCs w:val="24"/>
        </w:rPr>
        <w:t>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E406AB">
        <w:rPr>
          <w:rFonts w:ascii="Times New Roman" w:hAnsi="Times New Roman" w:cs="Times New Roman"/>
          <w:b/>
          <w:sz w:val="24"/>
          <w:szCs w:val="24"/>
        </w:rPr>
        <w:t>Cogealac</w:t>
      </w:r>
      <w:r w:rsidR="00FA58E9">
        <w:rPr>
          <w:rFonts w:ascii="Times New Roman" w:hAnsi="Times New Roman" w:cs="Times New Roman"/>
          <w:b/>
          <w:sz w:val="24"/>
          <w:szCs w:val="24"/>
        </w:rPr>
        <w:t xml:space="preserve"> </w:t>
      </w:r>
      <w:r w:rsidR="00FA58E9" w:rsidRPr="006223F8">
        <w:rPr>
          <w:rFonts w:ascii="Times New Roman" w:hAnsi="Times New Roman"/>
          <w:b/>
          <w:sz w:val="24"/>
          <w:szCs w:val="24"/>
        </w:rPr>
        <w:t>,</w:t>
      </w:r>
      <w:r w:rsidR="00FA58E9">
        <w:rPr>
          <w:rFonts w:ascii="Times New Roman" w:hAnsi="Times New Roman"/>
          <w:b/>
          <w:sz w:val="24"/>
          <w:szCs w:val="24"/>
        </w:rPr>
        <w:t xml:space="preserve"> </w:t>
      </w:r>
      <w:r w:rsidR="00FB692D">
        <w:rPr>
          <w:rFonts w:ascii="Times New Roman" w:hAnsi="Times New Roman"/>
          <w:b/>
          <w:sz w:val="24"/>
          <w:szCs w:val="24"/>
        </w:rPr>
        <w:t xml:space="preserve"> </w:t>
      </w:r>
      <w:r w:rsidR="00E72549" w:rsidRPr="00131410">
        <w:rPr>
          <w:rFonts w:ascii="Times New Roman" w:hAnsi="Times New Roman" w:cs="Times New Roman"/>
          <w:szCs w:val="24"/>
        </w:rPr>
        <w:t xml:space="preserve">tarla </w:t>
      </w:r>
      <w:r w:rsidR="00E72549">
        <w:rPr>
          <w:rFonts w:ascii="Times New Roman" w:hAnsi="Times New Roman" w:cs="Times New Roman"/>
          <w:szCs w:val="24"/>
        </w:rPr>
        <w:t>142</w:t>
      </w:r>
      <w:r w:rsidR="00E72549" w:rsidRPr="00131410">
        <w:rPr>
          <w:rFonts w:ascii="Times New Roman" w:hAnsi="Times New Roman" w:cs="Times New Roman"/>
          <w:szCs w:val="24"/>
        </w:rPr>
        <w:t xml:space="preserve">, parcela </w:t>
      </w:r>
      <w:r w:rsidR="00E72549">
        <w:rPr>
          <w:rFonts w:ascii="Times New Roman" w:hAnsi="Times New Roman" w:cs="Times New Roman"/>
          <w:szCs w:val="24"/>
        </w:rPr>
        <w:t xml:space="preserve">A738/16, </w:t>
      </w:r>
      <w:r w:rsidR="00E72549" w:rsidRPr="00131410">
        <w:rPr>
          <w:rFonts w:ascii="Times New Roman" w:hAnsi="Times New Roman" w:cs="Times New Roman"/>
          <w:szCs w:val="24"/>
        </w:rPr>
        <w:t xml:space="preserve">tarla </w:t>
      </w:r>
      <w:r w:rsidR="00E72549">
        <w:rPr>
          <w:rFonts w:ascii="Times New Roman" w:hAnsi="Times New Roman" w:cs="Times New Roman"/>
          <w:szCs w:val="24"/>
        </w:rPr>
        <w:t>142</w:t>
      </w:r>
      <w:r w:rsidR="00E72549" w:rsidRPr="00131410">
        <w:rPr>
          <w:rFonts w:ascii="Times New Roman" w:hAnsi="Times New Roman" w:cs="Times New Roman"/>
          <w:szCs w:val="24"/>
        </w:rPr>
        <w:t xml:space="preserve">, parcela </w:t>
      </w:r>
      <w:r w:rsidR="00E72549">
        <w:rPr>
          <w:rFonts w:ascii="Times New Roman" w:hAnsi="Times New Roman" w:cs="Times New Roman"/>
          <w:szCs w:val="24"/>
        </w:rPr>
        <w:t xml:space="preserve">A738/18, </w:t>
      </w:r>
      <w:r w:rsidR="00E72549" w:rsidRPr="00131410">
        <w:rPr>
          <w:rFonts w:ascii="Times New Roman" w:hAnsi="Times New Roman" w:cs="Times New Roman"/>
          <w:szCs w:val="24"/>
        </w:rPr>
        <w:t xml:space="preserve">tarla </w:t>
      </w:r>
      <w:r w:rsidR="00E72549">
        <w:rPr>
          <w:rFonts w:ascii="Times New Roman" w:hAnsi="Times New Roman" w:cs="Times New Roman"/>
          <w:szCs w:val="24"/>
        </w:rPr>
        <w:t>142</w:t>
      </w:r>
      <w:r w:rsidR="00E72549" w:rsidRPr="00131410">
        <w:rPr>
          <w:rFonts w:ascii="Times New Roman" w:hAnsi="Times New Roman" w:cs="Times New Roman"/>
          <w:szCs w:val="24"/>
        </w:rPr>
        <w:t xml:space="preserve">, parcela </w:t>
      </w:r>
      <w:r w:rsidR="00E72549">
        <w:rPr>
          <w:rFonts w:ascii="Times New Roman" w:hAnsi="Times New Roman" w:cs="Times New Roman"/>
          <w:szCs w:val="24"/>
        </w:rPr>
        <w:t>A738/22</w:t>
      </w:r>
      <w:r w:rsidR="00FA58E9">
        <w:rPr>
          <w:rFonts w:ascii="Times New Roman" w:hAnsi="Times New Roman"/>
          <w:szCs w:val="24"/>
        </w:rPr>
        <w:t>.</w:t>
      </w:r>
    </w:p>
    <w:p w:rsidR="00753DDC" w:rsidRPr="00935D71" w:rsidRDefault="00753DDC" w:rsidP="00753DDC">
      <w:pPr>
        <w:spacing w:after="0" w:line="240" w:lineRule="auto"/>
        <w:ind w:firstLine="465"/>
        <w:jc w:val="both"/>
        <w:rPr>
          <w:rFonts w:ascii="Times New Roman" w:hAnsi="Times New Roman" w:cs="Times New Roman"/>
          <w:sz w:val="24"/>
          <w:szCs w:val="24"/>
        </w:rPr>
      </w:pPr>
      <w:r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3B01F4">
        <w:rPr>
          <w:rFonts w:ascii="Times New Roman" w:eastAsia="Trebuchet MS" w:hAnsi="Times New Roman" w:cs="Times New Roman"/>
          <w:sz w:val="24"/>
          <w:szCs w:val="24"/>
        </w:rPr>
        <w:t xml:space="preserve"> </w:t>
      </w:r>
      <w:r w:rsidR="00E72549">
        <w:rPr>
          <w:rFonts w:ascii="Times New Roman" w:hAnsi="Times New Roman" w:cs="Times New Roman"/>
          <w:sz w:val="24"/>
          <w:szCs w:val="24"/>
        </w:rPr>
        <w:t>2408</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 xml:space="preserve">din </w:t>
      </w:r>
      <w:r w:rsidR="00E72549">
        <w:rPr>
          <w:rFonts w:ascii="Times New Roman" w:eastAsia="Trebuchet MS" w:hAnsi="Times New Roman" w:cs="Times New Roman"/>
          <w:sz w:val="24"/>
          <w:szCs w:val="24"/>
        </w:rPr>
        <w:t>15/03/</w:t>
      </w:r>
      <w:r>
        <w:rPr>
          <w:rFonts w:ascii="Times New Roman" w:eastAsia="Trebuchet MS" w:hAnsi="Times New Roman" w:cs="Times New Roman"/>
          <w:sz w:val="24"/>
          <w:szCs w:val="24"/>
        </w:rPr>
        <w:t>2024</w:t>
      </w:r>
      <w:r w:rsidR="00C34390">
        <w:rPr>
          <w:rFonts w:ascii="Times New Roman" w:eastAsia="Trebuchet MS" w:hAnsi="Times New Roman" w:cs="Times New Roman"/>
          <w:sz w:val="24"/>
          <w:szCs w:val="24"/>
        </w:rPr>
        <w:t>.</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FA58E9" w:rsidRDefault="00FA58E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C34390" w:rsidRDefault="00C34390"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E406AB" w:rsidRDefault="00E406AB"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C34390"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1880" cy="3460433"/>
            <wp:effectExtent l="19050" t="0" r="127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8B25E6">
        <w:rPr>
          <w:rFonts w:ascii="Times New Roman" w:hAnsi="Times New Roman" w:cs="Times New Roman"/>
          <w:sz w:val="24"/>
          <w:szCs w:val="24"/>
          <w:lang w:val="ro-RO"/>
        </w:rPr>
        <w:t>două</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8B25E6">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C34390" w:rsidRDefault="00C34390" w:rsidP="00C34390">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142</w:t>
      </w:r>
      <w:r w:rsidRPr="00131410">
        <w:rPr>
          <w:rFonts w:ascii="Times New Roman" w:hAnsi="Times New Roman" w:cs="Times New Roman"/>
          <w:szCs w:val="24"/>
        </w:rPr>
        <w:t xml:space="preserve">, parcela </w:t>
      </w:r>
      <w:r>
        <w:rPr>
          <w:rFonts w:ascii="Times New Roman" w:hAnsi="Times New Roman" w:cs="Times New Roman"/>
          <w:szCs w:val="24"/>
        </w:rPr>
        <w:t>A738/16</w:t>
      </w:r>
      <w:r w:rsidRPr="00131410">
        <w:rPr>
          <w:rFonts w:ascii="Times New Roman" w:hAnsi="Times New Roman" w:cs="Times New Roman"/>
          <w:szCs w:val="24"/>
        </w:rPr>
        <w:t xml:space="preserve"> suprafața </w:t>
      </w:r>
      <w:r>
        <w:rPr>
          <w:rFonts w:ascii="Times New Roman" w:hAnsi="Times New Roman" w:cs="Times New Roman"/>
          <w:szCs w:val="24"/>
        </w:rPr>
        <w:t>10,00 ha</w:t>
      </w:r>
      <w:r w:rsidRPr="00131410">
        <w:rPr>
          <w:rFonts w:ascii="Times New Roman" w:hAnsi="Times New Roman" w:cs="Times New Roman"/>
          <w:szCs w:val="24"/>
        </w:rPr>
        <w:t xml:space="preserve"> cu nr. cadastral </w:t>
      </w:r>
      <w:r>
        <w:rPr>
          <w:rFonts w:ascii="Times New Roman" w:hAnsi="Times New Roman" w:cs="Times New Roman"/>
          <w:szCs w:val="24"/>
        </w:rPr>
        <w:t>103033</w:t>
      </w:r>
      <w:r w:rsidRPr="00131410">
        <w:rPr>
          <w:rFonts w:ascii="Times New Roman" w:hAnsi="Times New Roman" w:cs="Times New Roman"/>
          <w:szCs w:val="24"/>
        </w:rPr>
        <w:t>, Carte funciară 10</w:t>
      </w:r>
      <w:r>
        <w:rPr>
          <w:rFonts w:ascii="Times New Roman" w:hAnsi="Times New Roman" w:cs="Times New Roman"/>
          <w:szCs w:val="24"/>
        </w:rPr>
        <w:t>3033, U.A.T Cogealac, din care eligibilă pentru împădurire avem suprafața de 9,60 ha</w:t>
      </w:r>
      <w:r w:rsidRPr="00193AAD">
        <w:t xml:space="preserve"> </w:t>
      </w:r>
      <w:r>
        <w:t>întrucât suprafața respectivă este străbătută la limita de sud de conducta de tranzit gaze naturale;</w:t>
      </w:r>
    </w:p>
    <w:p w:rsidR="00C34390" w:rsidRPr="00084B66" w:rsidRDefault="00C34390" w:rsidP="00C34390">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142</w:t>
      </w:r>
      <w:r w:rsidRPr="00131410">
        <w:rPr>
          <w:rFonts w:ascii="Times New Roman" w:hAnsi="Times New Roman" w:cs="Times New Roman"/>
          <w:szCs w:val="24"/>
        </w:rPr>
        <w:t xml:space="preserve">, parcela </w:t>
      </w:r>
      <w:r>
        <w:rPr>
          <w:rFonts w:ascii="Times New Roman" w:hAnsi="Times New Roman" w:cs="Times New Roman"/>
          <w:szCs w:val="24"/>
        </w:rPr>
        <w:t>A738/18</w:t>
      </w:r>
      <w:r w:rsidRPr="00131410">
        <w:rPr>
          <w:rFonts w:ascii="Times New Roman" w:hAnsi="Times New Roman" w:cs="Times New Roman"/>
          <w:szCs w:val="24"/>
        </w:rPr>
        <w:t xml:space="preserve"> suprafața </w:t>
      </w:r>
      <w:r>
        <w:rPr>
          <w:rFonts w:ascii="Times New Roman" w:hAnsi="Times New Roman" w:cs="Times New Roman"/>
          <w:szCs w:val="24"/>
        </w:rPr>
        <w:t>40.000</w:t>
      </w:r>
      <w:r w:rsidRPr="00131410">
        <w:rPr>
          <w:rFonts w:ascii="Times New Roman" w:hAnsi="Times New Roman" w:cs="Times New Roman"/>
          <w:szCs w:val="24"/>
        </w:rPr>
        <w:t xml:space="preserve"> mp cu nr. cadastral </w:t>
      </w:r>
      <w:r>
        <w:rPr>
          <w:rFonts w:ascii="Times New Roman" w:hAnsi="Times New Roman" w:cs="Times New Roman"/>
          <w:szCs w:val="24"/>
        </w:rPr>
        <w:t>105093</w:t>
      </w:r>
      <w:r w:rsidRPr="00131410">
        <w:rPr>
          <w:rFonts w:ascii="Times New Roman" w:hAnsi="Times New Roman" w:cs="Times New Roman"/>
          <w:szCs w:val="24"/>
        </w:rPr>
        <w:t>, Carte funciară 10</w:t>
      </w:r>
      <w:r>
        <w:rPr>
          <w:rFonts w:ascii="Times New Roman" w:hAnsi="Times New Roman" w:cs="Times New Roman"/>
          <w:szCs w:val="24"/>
        </w:rPr>
        <w:t>5093, U.A.T Cogealac, din care eligibilă pentru împădurire avem suprafața de 3,72 ha</w:t>
      </w:r>
      <w:r w:rsidRPr="00193AAD">
        <w:t xml:space="preserve"> </w:t>
      </w:r>
      <w:r>
        <w:t xml:space="preserve">întrucât suprafața respectivă este străbătută la limita de sud de conducta de tranzit gaze naturale; </w:t>
      </w:r>
    </w:p>
    <w:p w:rsidR="00C34390" w:rsidRPr="00CB0E2A" w:rsidRDefault="00C34390" w:rsidP="00C34390">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142</w:t>
      </w:r>
      <w:r w:rsidRPr="00131410">
        <w:rPr>
          <w:rFonts w:ascii="Times New Roman" w:hAnsi="Times New Roman" w:cs="Times New Roman"/>
          <w:szCs w:val="24"/>
        </w:rPr>
        <w:t xml:space="preserve">, parcela </w:t>
      </w:r>
      <w:r>
        <w:rPr>
          <w:rFonts w:ascii="Times New Roman" w:hAnsi="Times New Roman" w:cs="Times New Roman"/>
          <w:szCs w:val="24"/>
        </w:rPr>
        <w:t xml:space="preserve">A738/22 </w:t>
      </w:r>
      <w:r w:rsidRPr="00131410">
        <w:rPr>
          <w:rFonts w:ascii="Times New Roman" w:hAnsi="Times New Roman" w:cs="Times New Roman"/>
          <w:szCs w:val="24"/>
        </w:rPr>
        <w:t xml:space="preserve">suprafața </w:t>
      </w:r>
      <w:r>
        <w:rPr>
          <w:rFonts w:ascii="Times New Roman" w:hAnsi="Times New Roman" w:cs="Times New Roman"/>
          <w:szCs w:val="24"/>
        </w:rPr>
        <w:t>9,00ha</w:t>
      </w:r>
      <w:r w:rsidRPr="00131410">
        <w:rPr>
          <w:rFonts w:ascii="Times New Roman" w:hAnsi="Times New Roman" w:cs="Times New Roman"/>
          <w:szCs w:val="24"/>
        </w:rPr>
        <w:t xml:space="preserve"> cu nr. </w:t>
      </w:r>
      <w:proofErr w:type="gramStart"/>
      <w:r w:rsidRPr="00131410">
        <w:rPr>
          <w:rFonts w:ascii="Times New Roman" w:hAnsi="Times New Roman" w:cs="Times New Roman"/>
          <w:szCs w:val="24"/>
        </w:rPr>
        <w:t>cadastral</w:t>
      </w:r>
      <w:proofErr w:type="gramEnd"/>
      <w:r w:rsidRPr="00131410">
        <w:rPr>
          <w:rFonts w:ascii="Times New Roman" w:hAnsi="Times New Roman" w:cs="Times New Roman"/>
          <w:szCs w:val="24"/>
        </w:rPr>
        <w:t xml:space="preserve"> </w:t>
      </w:r>
      <w:r>
        <w:rPr>
          <w:rFonts w:ascii="Times New Roman" w:hAnsi="Times New Roman" w:cs="Times New Roman"/>
          <w:szCs w:val="24"/>
        </w:rPr>
        <w:t>103034</w:t>
      </w:r>
      <w:r w:rsidRPr="00131410">
        <w:rPr>
          <w:rFonts w:ascii="Times New Roman" w:hAnsi="Times New Roman" w:cs="Times New Roman"/>
          <w:szCs w:val="24"/>
        </w:rPr>
        <w:t>, Carte funciară 10</w:t>
      </w:r>
      <w:r>
        <w:rPr>
          <w:rFonts w:ascii="Times New Roman" w:hAnsi="Times New Roman" w:cs="Times New Roman"/>
          <w:szCs w:val="24"/>
        </w:rPr>
        <w:t>3034, U.A.T Cogealac, din care eligibilă pentru împădurire avem suprafața de 8,32 ha</w:t>
      </w:r>
      <w:r w:rsidRPr="00193AAD">
        <w:t xml:space="preserve"> </w:t>
      </w:r>
      <w:r>
        <w:t>întrucât suprafața respectivă este străbătută la limita de sud de conducta de tranzit gaze naturale</w:t>
      </w:r>
      <w:r>
        <w:rPr>
          <w:rFonts w:ascii="Times New Roman" w:hAnsi="Times New Roman" w:cs="Times New Roman"/>
          <w:szCs w:val="24"/>
        </w:rPr>
        <w:t>.</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C34390">
        <w:rPr>
          <w:rFonts w:ascii="Times New Roman" w:hAnsi="Times New Roman" w:cs="Times New Roman"/>
          <w:b/>
          <w:sz w:val="28"/>
          <w:szCs w:val="28"/>
          <w:lang w:val="ro-RO"/>
        </w:rPr>
        <w:t>T</w:t>
      </w:r>
      <w:r w:rsidR="00E406AB" w:rsidRPr="000474AD">
        <w:rPr>
          <w:rFonts w:ascii="Times New Roman" w:hAnsi="Times New Roman" w:cs="Times New Roman"/>
          <w:b/>
          <w:sz w:val="24"/>
          <w:szCs w:val="24"/>
          <w:lang w:val="ro-RO"/>
        </w:rPr>
        <w:t xml:space="preserve">rup de pădure în comuna </w:t>
      </w:r>
      <w:r w:rsidR="00E406AB">
        <w:rPr>
          <w:rFonts w:ascii="Times New Roman" w:hAnsi="Times New Roman" w:cs="Times New Roman"/>
          <w:b/>
          <w:sz w:val="24"/>
          <w:szCs w:val="24"/>
          <w:lang w:val="ro-RO"/>
        </w:rPr>
        <w:t>Cogealac</w:t>
      </w:r>
      <w:r w:rsidR="00E406AB" w:rsidRPr="000474AD">
        <w:rPr>
          <w:rFonts w:ascii="Times New Roman" w:hAnsi="Times New Roman" w:cs="Times New Roman"/>
          <w:b/>
          <w:sz w:val="24"/>
          <w:szCs w:val="24"/>
          <w:lang w:val="ro-RO"/>
        </w:rPr>
        <w:t xml:space="preserve">, județul </w:t>
      </w:r>
      <w:r w:rsidR="00E406AB">
        <w:rPr>
          <w:rFonts w:ascii="Times New Roman" w:hAnsi="Times New Roman" w:cs="Times New Roman"/>
          <w:b/>
          <w:sz w:val="24"/>
          <w:szCs w:val="24"/>
          <w:lang w:val="ro-RO"/>
        </w:rPr>
        <w:t>Constanța</w:t>
      </w:r>
      <w:r w:rsidR="00E406AB"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w:t>
      </w:r>
      <w:r w:rsidRPr="00344950">
        <w:rPr>
          <w:rFonts w:ascii="Times New Roman" w:hAnsi="Times New Roman" w:cs="Times New Roman"/>
          <w:sz w:val="24"/>
          <w:szCs w:val="24"/>
          <w:lang w:val="ro-RO"/>
        </w:rPr>
        <w:lastRenderedPageBreak/>
        <w:t xml:space="preserve">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E406AB">
        <w:rPr>
          <w:rFonts w:ascii="Times New Roman" w:hAnsi="Times New Roman" w:cs="Times New Roman"/>
          <w:color w:val="222222"/>
          <w:sz w:val="24"/>
          <w:szCs w:val="24"/>
          <w:lang w:val="ro-RO"/>
        </w:rPr>
        <w:t>Cogealac</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C34390">
        <w:rPr>
          <w:rFonts w:ascii="Times New Roman" w:hAnsi="Times New Roman" w:cs="Times New Roman"/>
          <w:sz w:val="24"/>
          <w:szCs w:val="24"/>
        </w:rPr>
        <w:t>21</w:t>
      </w:r>
      <w:proofErr w:type="gramStart"/>
      <w:r w:rsidR="00C34390">
        <w:rPr>
          <w:rFonts w:ascii="Times New Roman" w:hAnsi="Times New Roman" w:cs="Times New Roman"/>
          <w:sz w:val="24"/>
          <w:szCs w:val="24"/>
        </w:rPr>
        <w:t>,64</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w:t>
      </w:r>
      <w:r w:rsidRPr="00935D71">
        <w:rPr>
          <w:rFonts w:ascii="Times New Roman" w:hAnsi="Times New Roman" w:cs="Times New Roman"/>
          <w:sz w:val="24"/>
          <w:szCs w:val="24"/>
          <w:lang w:val="ro-RO"/>
        </w:rPr>
        <w:lastRenderedPageBreak/>
        <w:t xml:space="preserve">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lastRenderedPageBreak/>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C34390">
        <w:rPr>
          <w:rFonts w:ascii="Times New Roman" w:hAnsi="Times New Roman" w:cs="Times New Roman"/>
          <w:b/>
          <w:bCs/>
          <w:color w:val="000000"/>
          <w:sz w:val="24"/>
          <w:szCs w:val="24"/>
        </w:rPr>
        <w:t>540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lastRenderedPageBreak/>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567351" w:rsidRDefault="00C34390"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lastRenderedPageBreak/>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w:t>
      </w:r>
      <w:r w:rsidRPr="00101983">
        <w:rPr>
          <w:rFonts w:ascii="Times New Roman" w:eastAsia="Times New Roman" w:hAnsi="Times New Roman" w:cs="Times New Roman"/>
          <w:sz w:val="24"/>
          <w:szCs w:val="24"/>
        </w:rPr>
        <w:lastRenderedPageBreak/>
        <w:t xml:space="preserve">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E04A86">
      <w:pPr>
        <w:autoSpaceDE w:val="0"/>
        <w:autoSpaceDN w:val="0"/>
        <w:adjustRightInd w:val="0"/>
        <w:spacing w:after="0" w:line="240" w:lineRule="auto"/>
        <w:ind w:left="435" w:firstLine="28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şi este formata din teren agricol in suprafata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acestea constituind un trup de padure, in cadrul Planului national de redresare și rezilienta, componenta 2: paduri și protectia biodiversitatii, Investitia 1. Campania nationala de impadurire și reimpadurire, inclusiv paduri </w:t>
      </w:r>
      <w:r w:rsidRPr="00C04F52">
        <w:rPr>
          <w:rFonts w:ascii="Times New Roman" w:hAnsi="Times New Roman" w:cs="Times New Roman"/>
          <w:sz w:val="24"/>
          <w:szCs w:val="24"/>
          <w:lang w:val="ro-RO"/>
        </w:rPr>
        <w:lastRenderedPageBreak/>
        <w:t>urbane, Schema de ajutor de stat Subinvestitia I.1.A "Sprijin pentru investitii in noi suprafete ocupate de paduri.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567351" w:rsidRDefault="00567351" w:rsidP="00060225">
      <w:pPr>
        <w:spacing w:after="0"/>
        <w:ind w:firstLine="720"/>
        <w:jc w:val="both"/>
        <w:rPr>
          <w:rFonts w:ascii="Times New Roman" w:hAnsi="Times New Roman" w:cs="Times New Roman"/>
          <w:sz w:val="24"/>
          <w:szCs w:val="24"/>
          <w:lang w:val="ro-RO"/>
        </w:rPr>
      </w:pP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3A6B3F" w:rsidRPr="00062693" w:rsidRDefault="003A6B3F" w:rsidP="003A6B3F">
      <w:pPr>
        <w:pStyle w:val="Listparagraf"/>
        <w:numPr>
          <w:ilvl w:val="0"/>
          <w:numId w:val="39"/>
        </w:numPr>
        <w:spacing w:after="0" w:line="240" w:lineRule="auto"/>
        <w:jc w:val="both"/>
        <w:rPr>
          <w:rFonts w:ascii="Times New Roman" w:hAnsi="Times New Roman" w:cs="Times New Roman"/>
          <w:szCs w:val="24"/>
        </w:rPr>
      </w:pPr>
      <w:proofErr w:type="gramStart"/>
      <w:r w:rsidRPr="00062693">
        <w:rPr>
          <w:rFonts w:ascii="Times New Roman" w:hAnsi="Times New Roman" w:cs="Times New Roman"/>
          <w:szCs w:val="24"/>
        </w:rPr>
        <w:t>tarla</w:t>
      </w:r>
      <w:proofErr w:type="gramEnd"/>
      <w:r w:rsidRPr="00062693">
        <w:rPr>
          <w:rFonts w:ascii="Times New Roman" w:hAnsi="Times New Roman" w:cs="Times New Roman"/>
          <w:szCs w:val="24"/>
        </w:rPr>
        <w:t xml:space="preserve"> 144, parcela 749/1/17 suprafața 80.000 mp cu nr. cadastral 106309, Carte funciară 106309 U.A.T. Cogealac</w:t>
      </w:r>
    </w:p>
    <w:p w:rsidR="00567351" w:rsidRDefault="00567351" w:rsidP="00060225">
      <w:pPr>
        <w:spacing w:after="0"/>
        <w:ind w:firstLine="720"/>
        <w:jc w:val="both"/>
      </w:pPr>
    </w:p>
    <w:p w:rsidR="00060225" w:rsidRDefault="00060225" w:rsidP="00060225">
      <w:pPr>
        <w:spacing w:after="0"/>
        <w:ind w:firstLine="720"/>
        <w:jc w:val="both"/>
      </w:pPr>
      <w:r>
        <w:t>Tabelul 1 - Lista punctelor de contur cu coordonate Stereo 70 a suprafeţei pentru împădurire</w:t>
      </w:r>
    </w:p>
    <w:p w:rsidR="00567351" w:rsidRDefault="00567351" w:rsidP="00060225">
      <w:pPr>
        <w:spacing w:after="0"/>
        <w:ind w:firstLine="720"/>
        <w:jc w:val="both"/>
      </w:pPr>
    </w:p>
    <w:tbl>
      <w:tblPr>
        <w:tblW w:w="764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1144"/>
        <w:gridCol w:w="1136"/>
        <w:gridCol w:w="883"/>
        <w:gridCol w:w="1440"/>
        <w:gridCol w:w="1331"/>
      </w:tblGrid>
      <w:tr w:rsidR="00C34390" w:rsidRPr="00C34390" w:rsidTr="00C34390">
        <w:trPr>
          <w:trHeight w:val="930"/>
        </w:trPr>
        <w:tc>
          <w:tcPr>
            <w:tcW w:w="400" w:type="dxa"/>
            <w:vMerge w:val="restart"/>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Nr</w:t>
            </w:r>
            <w:proofErr w:type="gramStart"/>
            <w:r w:rsidRPr="00C34390">
              <w:rPr>
                <w:rFonts w:ascii="Times New Roman" w:eastAsia="Times New Roman" w:hAnsi="Times New Roman" w:cs="Times New Roman"/>
                <w:color w:val="000000"/>
                <w:sz w:val="24"/>
                <w:szCs w:val="24"/>
              </w:rPr>
              <w:t>.</w:t>
            </w:r>
            <w:proofErr w:type="gramEnd"/>
            <w:r w:rsidRPr="00C34390">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Nr.</w:t>
            </w:r>
            <w:r w:rsidRPr="00C34390">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Suprafața</w:t>
            </w:r>
            <w:r w:rsidRPr="00C34390">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Număr punct</w:t>
            </w:r>
          </w:p>
        </w:tc>
        <w:tc>
          <w:tcPr>
            <w:tcW w:w="2740" w:type="dxa"/>
            <w:gridSpan w:val="2"/>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Coordonate puncte de contur</w:t>
            </w:r>
          </w:p>
        </w:tc>
      </w:tr>
      <w:tr w:rsidR="00C34390" w:rsidRPr="00C34390" w:rsidTr="00C34390">
        <w:trPr>
          <w:trHeight w:val="315"/>
        </w:trPr>
        <w:tc>
          <w:tcPr>
            <w:tcW w:w="400" w:type="dxa"/>
            <w:vMerge/>
            <w:vAlign w:val="center"/>
            <w:hideMark/>
          </w:tcPr>
          <w:p w:rsidR="00C34390" w:rsidRPr="00C34390" w:rsidRDefault="00C34390" w:rsidP="00C34390">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C34390" w:rsidRPr="00C34390" w:rsidRDefault="00C34390" w:rsidP="00C34390">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C34390" w:rsidRPr="00C34390" w:rsidRDefault="00C34390" w:rsidP="00C34390">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C34390" w:rsidRPr="00C34390" w:rsidRDefault="00C34390" w:rsidP="00C34390">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C34390" w:rsidRPr="00C34390" w:rsidRDefault="00C34390" w:rsidP="00C34390">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C34390" w:rsidRPr="00C34390" w:rsidRDefault="00C34390" w:rsidP="00C34390">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x(m)</w:t>
            </w:r>
          </w:p>
        </w:tc>
        <w:tc>
          <w:tcPr>
            <w:tcW w:w="1300" w:type="dxa"/>
            <w:shd w:val="clear" w:color="auto" w:fill="auto"/>
            <w:vAlign w:val="center"/>
            <w:hideMark/>
          </w:tcPr>
          <w:p w:rsidR="00C34390" w:rsidRPr="00C34390" w:rsidRDefault="00C34390" w:rsidP="00C34390">
            <w:pPr>
              <w:spacing w:after="0" w:line="240" w:lineRule="auto"/>
              <w:jc w:val="center"/>
              <w:rPr>
                <w:rFonts w:ascii="Times New Roman" w:eastAsia="Times New Roman" w:hAnsi="Times New Roman" w:cs="Times New Roman"/>
                <w:color w:val="000000"/>
                <w:sz w:val="24"/>
                <w:szCs w:val="24"/>
              </w:rPr>
            </w:pPr>
            <w:r w:rsidRPr="00C34390">
              <w:rPr>
                <w:rFonts w:ascii="Times New Roman" w:eastAsia="Times New Roman" w:hAnsi="Times New Roman" w:cs="Times New Roman"/>
                <w:color w:val="000000"/>
                <w:sz w:val="24"/>
                <w:szCs w:val="24"/>
              </w:rPr>
              <w:t>Y(m)</w:t>
            </w:r>
          </w:p>
        </w:tc>
      </w:tr>
      <w:tr w:rsidR="00C34390" w:rsidRPr="00C34390" w:rsidTr="00C34390">
        <w:trPr>
          <w:trHeight w:val="300"/>
        </w:trPr>
        <w:tc>
          <w:tcPr>
            <w:tcW w:w="4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w:t>
            </w:r>
          </w:p>
        </w:tc>
        <w:tc>
          <w:tcPr>
            <w:tcW w:w="106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103033</w:t>
            </w:r>
          </w:p>
        </w:tc>
        <w:tc>
          <w:tcPr>
            <w:tcW w:w="62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142</w:t>
            </w:r>
          </w:p>
        </w:tc>
        <w:tc>
          <w:tcPr>
            <w:tcW w:w="11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A738/16%</w:t>
            </w:r>
          </w:p>
        </w:tc>
        <w:tc>
          <w:tcPr>
            <w:tcW w:w="10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9,6</w:t>
            </w: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338.733.064</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783.269.948</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2</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338.720.855</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783.771.389</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3</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338.619.091</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783.764.234</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4</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338.617.595</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783.754.930</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5</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338.602.621</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783.753.635</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6</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338.587.155</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783.691.697</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7</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338.579.128</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783.666.660</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8</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338.568.308</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783.624.165</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9</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338.564.304</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783.604.593</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10</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338.556.170</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783.564.927</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11</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338.539.357</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783.503.503</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12</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338.523.650</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783.432.799</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13</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338.528.833</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783.251.348</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14</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338.733.025</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783.269.989</w:t>
            </w:r>
          </w:p>
        </w:tc>
      </w:tr>
      <w:tr w:rsidR="00C34390" w:rsidRPr="00C34390" w:rsidTr="00C34390">
        <w:trPr>
          <w:trHeight w:val="300"/>
        </w:trPr>
        <w:tc>
          <w:tcPr>
            <w:tcW w:w="4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2</w:t>
            </w:r>
          </w:p>
        </w:tc>
        <w:tc>
          <w:tcPr>
            <w:tcW w:w="106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105093</w:t>
            </w:r>
          </w:p>
        </w:tc>
        <w:tc>
          <w:tcPr>
            <w:tcW w:w="62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142</w:t>
            </w:r>
          </w:p>
        </w:tc>
        <w:tc>
          <w:tcPr>
            <w:tcW w:w="11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A738/18%</w:t>
            </w:r>
          </w:p>
        </w:tc>
        <w:tc>
          <w:tcPr>
            <w:tcW w:w="10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3,72</w:t>
            </w: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338.873.051</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783.282.090</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2</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338.860.763</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783.810.655</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3</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338.790.641</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783.806.112</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4</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338.802.966</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783.275.942</w:t>
            </w:r>
          </w:p>
        </w:tc>
      </w:tr>
      <w:tr w:rsidR="00C34390" w:rsidRPr="00C34390" w:rsidTr="00C34390">
        <w:trPr>
          <w:trHeight w:val="300"/>
        </w:trPr>
        <w:tc>
          <w:tcPr>
            <w:tcW w:w="4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3</w:t>
            </w:r>
          </w:p>
        </w:tc>
        <w:tc>
          <w:tcPr>
            <w:tcW w:w="106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103034</w:t>
            </w:r>
          </w:p>
        </w:tc>
        <w:tc>
          <w:tcPr>
            <w:tcW w:w="62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142</w:t>
            </w:r>
          </w:p>
        </w:tc>
        <w:tc>
          <w:tcPr>
            <w:tcW w:w="11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A738/22%</w:t>
            </w:r>
          </w:p>
        </w:tc>
        <w:tc>
          <w:tcPr>
            <w:tcW w:w="1000" w:type="dxa"/>
            <w:vMerge w:val="restart"/>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8,32</w:t>
            </w: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1</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339.129.015</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783.828.037</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2</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339.141.16</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783.305.61</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3</w:t>
            </w:r>
          </w:p>
        </w:tc>
        <w:tc>
          <w:tcPr>
            <w:tcW w:w="1440" w:type="dxa"/>
            <w:shd w:val="clear" w:color="000000" w:fill="FFFFFF"/>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338.982.761</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783.291.714</w:t>
            </w:r>
          </w:p>
        </w:tc>
      </w:tr>
      <w:tr w:rsidR="00C34390" w:rsidRPr="00C34390" w:rsidTr="00C34390">
        <w:trPr>
          <w:trHeight w:val="300"/>
        </w:trPr>
        <w:tc>
          <w:tcPr>
            <w:tcW w:w="4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6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62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1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1000" w:type="dxa"/>
            <w:vMerge/>
            <w:vAlign w:val="center"/>
            <w:hideMark/>
          </w:tcPr>
          <w:p w:rsidR="00C34390" w:rsidRPr="00C34390" w:rsidRDefault="00C34390" w:rsidP="00C34390">
            <w:pPr>
              <w:spacing w:after="0" w:line="240" w:lineRule="auto"/>
              <w:rPr>
                <w:rFonts w:ascii="Calibri" w:eastAsia="Times New Roman" w:hAnsi="Calibri" w:cs="Calibri"/>
                <w:color w:val="000000"/>
              </w:rPr>
            </w:pPr>
          </w:p>
        </w:tc>
        <w:tc>
          <w:tcPr>
            <w:tcW w:w="72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4</w:t>
            </w:r>
          </w:p>
        </w:tc>
        <w:tc>
          <w:tcPr>
            <w:tcW w:w="144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338.970.532</w:t>
            </w:r>
          </w:p>
        </w:tc>
        <w:tc>
          <w:tcPr>
            <w:tcW w:w="1300" w:type="dxa"/>
            <w:shd w:val="clear" w:color="auto" w:fill="auto"/>
            <w:noWrap/>
            <w:vAlign w:val="bottom"/>
            <w:hideMark/>
          </w:tcPr>
          <w:p w:rsidR="00C34390" w:rsidRPr="00C34390" w:rsidRDefault="00C34390" w:rsidP="00C34390">
            <w:pPr>
              <w:spacing w:after="0" w:line="240" w:lineRule="auto"/>
              <w:jc w:val="right"/>
              <w:rPr>
                <w:rFonts w:ascii="Calibri" w:eastAsia="Times New Roman" w:hAnsi="Calibri" w:cs="Calibri"/>
                <w:color w:val="000000"/>
              </w:rPr>
            </w:pPr>
            <w:r w:rsidRPr="00C34390">
              <w:rPr>
                <w:rFonts w:ascii="Calibri" w:eastAsia="Times New Roman" w:hAnsi="Calibri" w:cs="Calibri"/>
                <w:color w:val="000000"/>
              </w:rPr>
              <w:t>783.817.768</w:t>
            </w:r>
          </w:p>
        </w:tc>
      </w:tr>
      <w:tr w:rsidR="00C34390" w:rsidRPr="00C34390" w:rsidTr="00C34390">
        <w:trPr>
          <w:trHeight w:val="300"/>
        </w:trPr>
        <w:tc>
          <w:tcPr>
            <w:tcW w:w="3180" w:type="dxa"/>
            <w:gridSpan w:val="4"/>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Total</w:t>
            </w:r>
          </w:p>
        </w:tc>
        <w:tc>
          <w:tcPr>
            <w:tcW w:w="1000" w:type="dxa"/>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21,64</w:t>
            </w:r>
          </w:p>
        </w:tc>
        <w:tc>
          <w:tcPr>
            <w:tcW w:w="3460" w:type="dxa"/>
            <w:gridSpan w:val="3"/>
            <w:shd w:val="clear" w:color="auto" w:fill="auto"/>
            <w:noWrap/>
            <w:vAlign w:val="bottom"/>
            <w:hideMark/>
          </w:tcPr>
          <w:p w:rsidR="00C34390" w:rsidRPr="00C34390" w:rsidRDefault="00C34390" w:rsidP="00C34390">
            <w:pPr>
              <w:spacing w:after="0" w:line="240" w:lineRule="auto"/>
              <w:jc w:val="center"/>
              <w:rPr>
                <w:rFonts w:ascii="Calibri" w:eastAsia="Times New Roman" w:hAnsi="Calibri" w:cs="Calibri"/>
                <w:color w:val="000000"/>
              </w:rPr>
            </w:pPr>
            <w:r w:rsidRPr="00C34390">
              <w:rPr>
                <w:rFonts w:ascii="Calibri" w:eastAsia="Times New Roman" w:hAnsi="Calibri" w:cs="Calibri"/>
                <w:color w:val="000000"/>
              </w:rPr>
              <w:t> </w:t>
            </w:r>
          </w:p>
        </w:tc>
      </w:tr>
    </w:tbl>
    <w:p w:rsidR="00567351" w:rsidRDefault="00567351" w:rsidP="00060225">
      <w:pPr>
        <w:spacing w:after="0"/>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lastRenderedPageBreak/>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C3439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51880" cy="3460433"/>
            <wp:effectExtent l="19050" t="0" r="1270" b="0"/>
            <wp:docPr id="5"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3A6B3F">
        <w:rPr>
          <w:rStyle w:val="slinbdy"/>
          <w:rFonts w:ascii="Times New Roman" w:hAnsi="Times New Roman" w:cs="Times New Roman"/>
          <w:sz w:val="24"/>
          <w:szCs w:val="24"/>
          <w:bdr w:val="none" w:sz="0" w:space="0" w:color="auto" w:frame="1"/>
          <w:shd w:val="clear" w:color="auto" w:fill="FFFFFF"/>
        </w:rPr>
        <w:t>Gura Dobrogei</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C34390">
        <w:rPr>
          <w:rStyle w:val="slinbdy"/>
          <w:rFonts w:ascii="Times New Roman" w:hAnsi="Times New Roman" w:cs="Times New Roman"/>
          <w:sz w:val="24"/>
          <w:szCs w:val="24"/>
          <w:bdr w:val="none" w:sz="0" w:space="0" w:color="auto" w:frame="1"/>
          <w:shd w:val="clear" w:color="auto" w:fill="FFFFFF"/>
        </w:rPr>
        <w:t>2</w:t>
      </w:r>
      <w:proofErr w:type="gramStart"/>
      <w:r w:rsidR="00C34390">
        <w:rPr>
          <w:rStyle w:val="slinbdy"/>
          <w:rFonts w:ascii="Times New Roman" w:hAnsi="Times New Roman" w:cs="Times New Roman"/>
          <w:sz w:val="24"/>
          <w:szCs w:val="24"/>
          <w:bdr w:val="none" w:sz="0" w:space="0" w:color="auto" w:frame="1"/>
          <w:shd w:val="clear" w:color="auto" w:fill="FFFFFF"/>
        </w:rPr>
        <w:t>,63</w:t>
      </w:r>
      <w:proofErr w:type="gramEnd"/>
      <w:r w:rsidR="003A6B3F">
        <w:rPr>
          <w:rStyle w:val="slinbdy"/>
          <w:rFonts w:ascii="Times New Roman" w:hAnsi="Times New Roman" w:cs="Times New Roman"/>
          <w:sz w:val="24"/>
          <w:szCs w:val="24"/>
          <w:bdr w:val="none" w:sz="0" w:space="0" w:color="auto" w:frame="1"/>
          <w:shd w:val="clear" w:color="auto" w:fill="FFFFFF"/>
        </w:rPr>
        <w:t xml:space="preserve"> KM</w:t>
      </w:r>
      <w:r w:rsidR="00011605" w:rsidRPr="00204F80">
        <w:rPr>
          <w:rStyle w:val="slinbdy"/>
          <w:rFonts w:ascii="Times New Roman" w:hAnsi="Times New Roman" w:cs="Times New Roman"/>
          <w:sz w:val="24"/>
          <w:szCs w:val="24"/>
          <w:bdr w:val="none" w:sz="0" w:space="0" w:color="auto" w:frame="1"/>
          <w:shd w:val="clear" w:color="auto" w:fill="FFFFFF"/>
        </w:rPr>
        <w:t xml:space="preserve">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C34390"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drawing>
          <wp:inline distT="0" distB="0" distL="0" distR="0">
            <wp:extent cx="6151880" cy="3460433"/>
            <wp:effectExtent l="19050" t="0" r="1270" b="0"/>
            <wp:docPr id="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C34390">
        <w:rPr>
          <w:rFonts w:ascii="Times New Roman" w:hAnsi="Times New Roman" w:cs="Times New Roman"/>
          <w:sz w:val="24"/>
          <w:szCs w:val="24"/>
          <w:lang w:val="ro-RO"/>
        </w:rPr>
        <w:t>5,47</w:t>
      </w:r>
      <w:r w:rsidR="003A6B3F">
        <w:rPr>
          <w:rFonts w:ascii="Times New Roman" w:hAnsi="Times New Roman" w:cs="Times New Roman"/>
          <w:sz w:val="24"/>
          <w:szCs w:val="24"/>
          <w:lang w:val="ro-RO"/>
        </w:rPr>
        <w:t xml:space="preserve"> km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567351">
        <w:rPr>
          <w:rFonts w:ascii="Times New Roman" w:hAnsi="Times New Roman" w:cs="Times New Roman"/>
          <w:sz w:val="24"/>
          <w:szCs w:val="24"/>
          <w:lang w:val="ro-RO"/>
        </w:rPr>
        <w:t>Basarabi</w:t>
      </w:r>
      <w:r w:rsidR="00B87E6F">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lastRenderedPageBreak/>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impactul asupra populației, sănătății umane, biodiversității (acordând o atenție specială speciilor și habitatelor protejate), conservarea habitatelor naturale, a florei și </w:t>
      </w:r>
      <w:r w:rsidRPr="005832D5">
        <w:rPr>
          <w:rStyle w:val="slinbdy"/>
          <w:rFonts w:ascii="Times New Roman" w:hAnsi="Times New Roman" w:cs="Times New Roman"/>
          <w:sz w:val="28"/>
          <w:szCs w:val="28"/>
          <w:bdr w:val="none" w:sz="0" w:space="0" w:color="auto" w:frame="1"/>
          <w:shd w:val="clear" w:color="auto" w:fill="FFFFFF"/>
        </w:rPr>
        <w:lastRenderedPageBreak/>
        <w:t>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Măsurile de adaptare la schimbările climatice pentru prezentul proiectse concentrează pe asigurarea unui nivel adecvat de reziliență la impactul schimbărilor climatice, care include </w:t>
      </w:r>
      <w:r w:rsidRPr="00E24AB9">
        <w:rPr>
          <w:rFonts w:ascii="Times New Roman" w:eastAsia="Times New Roman" w:hAnsi="Times New Roman" w:cs="Times New Roman"/>
          <w:sz w:val="24"/>
          <w:szCs w:val="24"/>
          <w:lang w:eastAsia="en-GB"/>
        </w:rPr>
        <w:lastRenderedPageBreak/>
        <w:t>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 xml:space="preserve">Trupul de pădure realizat prin implementarea proiectului </w:t>
      </w:r>
      <w:r w:rsidRPr="00E24AB9">
        <w:rPr>
          <w:rFonts w:ascii="Times New Roman" w:eastAsia="Times New Roman" w:hAnsi="Times New Roman" w:cs="Times New Roman"/>
          <w:sz w:val="24"/>
          <w:szCs w:val="24"/>
          <w:lang w:eastAsia="en-GB"/>
        </w:rPr>
        <w:lastRenderedPageBreak/>
        <w:t>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Contactul omului cu zonele verzi, împădurite exercită o influenţă binefăcătoare asupra organismului, îndeosebi a funcţiilor 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 xml:space="preserve">Zgomotul afectează auzul, duce la modificări electro-encefalografice, perturbă </w:t>
      </w:r>
      <w:r w:rsidRPr="00E24AB9">
        <w:rPr>
          <w:rFonts w:ascii="Times New Roman" w:eastAsia="Times New Roman" w:hAnsi="Times New Roman" w:cs="Times New Roman"/>
          <w:sz w:val="24"/>
          <w:szCs w:val="24"/>
          <w:lang w:eastAsia="en-GB"/>
        </w:rPr>
        <w:lastRenderedPageBreak/>
        <w:t>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lastRenderedPageBreak/>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C34390">
        <w:rPr>
          <w:color w:val="auto"/>
        </w:rPr>
        <w:t>21</w:t>
      </w:r>
      <w:proofErr w:type="gramStart"/>
      <w:r w:rsidR="00C34390">
        <w:rPr>
          <w:color w:val="auto"/>
        </w:rPr>
        <w:t>,64</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E406AB">
        <w:rPr>
          <w:color w:val="auto"/>
        </w:rPr>
        <w:t>Cogealac</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E406AB">
        <w:rPr>
          <w:rFonts w:ascii="Times New Roman" w:hAnsi="Times New Roman" w:cs="Times New Roman"/>
          <w:sz w:val="24"/>
          <w:szCs w:val="24"/>
        </w:rPr>
        <w:t>Cogealac</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w:t>
      </w:r>
      <w:r w:rsidRPr="005832D5">
        <w:rPr>
          <w:rFonts w:ascii="Times New Roman" w:hAnsi="Times New Roman" w:cs="Times New Roman"/>
          <w:sz w:val="28"/>
          <w:szCs w:val="28"/>
        </w:rPr>
        <w:lastRenderedPageBreak/>
        <w:t xml:space="preserve">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w:t>
      </w:r>
      <w:r w:rsidR="00567351" w:rsidRPr="00252972">
        <w:rPr>
          <w:rFonts w:ascii="Times New Roman" w:hAnsi="Times New Roman" w:cs="Times New Roman"/>
          <w:b/>
          <w:sz w:val="28"/>
          <w:szCs w:val="28"/>
        </w:rPr>
        <w:t>nr.</w:t>
      </w:r>
      <w:r w:rsidR="00567351">
        <w:rPr>
          <w:rFonts w:ascii="Times New Roman" w:hAnsi="Times New Roman" w:cs="Times New Roman"/>
          <w:b/>
          <w:sz w:val="28"/>
          <w:szCs w:val="28"/>
        </w:rPr>
        <w:t xml:space="preserve"> 2</w:t>
      </w:r>
      <w:r w:rsidR="003A6B3F">
        <w:rPr>
          <w:rFonts w:ascii="Times New Roman" w:hAnsi="Times New Roman" w:cs="Times New Roman"/>
          <w:b/>
          <w:sz w:val="28"/>
          <w:szCs w:val="28"/>
        </w:rPr>
        <w:t>8</w:t>
      </w:r>
      <w:r w:rsidR="0089493F">
        <w:rPr>
          <w:rFonts w:ascii="Times New Roman" w:hAnsi="Times New Roman" w:cs="Times New Roman"/>
          <w:b/>
          <w:sz w:val="28"/>
          <w:szCs w:val="28"/>
        </w:rPr>
        <w:t>8</w:t>
      </w:r>
      <w:r w:rsidR="00567351">
        <w:rPr>
          <w:rFonts w:ascii="Times New Roman" w:hAnsi="Times New Roman" w:cs="Times New Roman"/>
          <w:b/>
          <w:sz w:val="28"/>
          <w:szCs w:val="28"/>
        </w:rPr>
        <w:t xml:space="preserve"> din </w:t>
      </w:r>
      <w:r w:rsidR="003A6B3F">
        <w:rPr>
          <w:rFonts w:ascii="Times New Roman" w:hAnsi="Times New Roman" w:cs="Times New Roman"/>
          <w:b/>
          <w:sz w:val="28"/>
          <w:szCs w:val="28"/>
        </w:rPr>
        <w:t>29/05</w:t>
      </w:r>
      <w:r w:rsidR="00567351">
        <w:rPr>
          <w:rFonts w:ascii="Times New Roman" w:hAnsi="Times New Roman" w:cs="Times New Roman"/>
          <w:b/>
          <w:sz w:val="28"/>
          <w:szCs w:val="28"/>
        </w:rPr>
        <w:t>/2024</w:t>
      </w:r>
      <w:r w:rsidR="00567351" w:rsidRPr="00FC065A">
        <w:rPr>
          <w:rFonts w:ascii="Times New Roman" w:hAnsi="Times New Roman" w:cs="Times New Roman"/>
          <w:b/>
          <w:sz w:val="28"/>
          <w:szCs w:val="28"/>
        </w:rPr>
        <w:t xml:space="preserve"> </w:t>
      </w:r>
      <w:r w:rsidRPr="00252972">
        <w:rPr>
          <w:rFonts w:ascii="Times New Roman" w:hAnsi="Times New Roman" w:cs="Times New Roman"/>
          <w:b/>
          <w:sz w:val="28"/>
          <w:szCs w:val="28"/>
        </w:rPr>
        <w:t>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w:t>
      </w:r>
      <w:proofErr w:type="gramEnd"/>
      <w:r w:rsidRPr="00252972">
        <w:rPr>
          <w:rFonts w:ascii="Times New Roman" w:hAnsi="Times New Roman" w:cs="Times New Roman"/>
          <w:sz w:val="28"/>
          <w:szCs w:val="28"/>
        </w:rPr>
        <w:t xml:space="preserve">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roofErr w:type="gramEnd"/>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w:t>
      </w:r>
      <w:r w:rsidR="003A6B3F">
        <w:rPr>
          <w:rFonts w:ascii="Times New Roman" w:hAnsi="Times New Roman" w:cs="Times New Roman"/>
          <w:b/>
          <w:sz w:val="28"/>
          <w:szCs w:val="28"/>
        </w:rPr>
        <w:t xml:space="preserve">i Etapei de Evaluare Inițială </w:t>
      </w:r>
      <w:r w:rsidR="003A6B3F" w:rsidRPr="00252972">
        <w:rPr>
          <w:rFonts w:ascii="Times New Roman" w:hAnsi="Times New Roman" w:cs="Times New Roman"/>
          <w:b/>
          <w:sz w:val="28"/>
          <w:szCs w:val="28"/>
        </w:rPr>
        <w:t>nr.</w:t>
      </w:r>
      <w:r w:rsidR="003A6B3F">
        <w:rPr>
          <w:rFonts w:ascii="Times New Roman" w:hAnsi="Times New Roman" w:cs="Times New Roman"/>
          <w:b/>
          <w:sz w:val="28"/>
          <w:szCs w:val="28"/>
        </w:rPr>
        <w:t xml:space="preserve"> 28</w:t>
      </w:r>
      <w:r w:rsidR="0089493F">
        <w:rPr>
          <w:rFonts w:ascii="Times New Roman" w:hAnsi="Times New Roman" w:cs="Times New Roman"/>
          <w:b/>
          <w:sz w:val="28"/>
          <w:szCs w:val="28"/>
        </w:rPr>
        <w:t>8</w:t>
      </w:r>
      <w:r w:rsidR="003A6B3F">
        <w:rPr>
          <w:rFonts w:ascii="Times New Roman" w:hAnsi="Times New Roman" w:cs="Times New Roman"/>
          <w:b/>
          <w:sz w:val="28"/>
          <w:szCs w:val="28"/>
        </w:rPr>
        <w:t xml:space="preserve"> din 29/05/2024</w:t>
      </w:r>
      <w:r w:rsidR="003A6B3F"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bookmarkStart w:id="3" w:name="_GoBack"/>
      <w:bookmarkEnd w:id="3"/>
      <w:r w:rsidRPr="005832D5">
        <w:t xml:space="preserve">Semnatura </w:t>
      </w:r>
      <w:r w:rsidR="00EF413A">
        <w:t xml:space="preserve"> </w:t>
      </w:r>
      <w:r w:rsidRPr="005832D5">
        <w:t>titularului....................................</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nsid w:val="576F0319"/>
    <w:multiLevelType w:val="hybridMultilevel"/>
    <w:tmpl w:val="FB661E4A"/>
    <w:lvl w:ilvl="0" w:tplc="0409000B">
      <w:start w:val="1"/>
      <w:numFmt w:val="bullet"/>
      <w:lvlText w:val=""/>
      <w:lvlJc w:val="left"/>
      <w:pPr>
        <w:ind w:left="2793" w:hanging="360"/>
      </w:pPr>
      <w:rPr>
        <w:rFonts w:ascii="Wingdings" w:hAnsi="Wingdings" w:hint="default"/>
      </w:rPr>
    </w:lvl>
    <w:lvl w:ilvl="1" w:tplc="04090003" w:tentative="1">
      <w:start w:val="1"/>
      <w:numFmt w:val="bullet"/>
      <w:lvlText w:val="o"/>
      <w:lvlJc w:val="left"/>
      <w:pPr>
        <w:ind w:left="3513" w:hanging="360"/>
      </w:pPr>
      <w:rPr>
        <w:rFonts w:ascii="Courier New" w:hAnsi="Courier New" w:cs="Courier New" w:hint="default"/>
      </w:rPr>
    </w:lvl>
    <w:lvl w:ilvl="2" w:tplc="04090005" w:tentative="1">
      <w:start w:val="1"/>
      <w:numFmt w:val="bullet"/>
      <w:lvlText w:val=""/>
      <w:lvlJc w:val="left"/>
      <w:pPr>
        <w:ind w:left="4233" w:hanging="360"/>
      </w:pPr>
      <w:rPr>
        <w:rFonts w:ascii="Wingdings" w:hAnsi="Wingdings" w:hint="default"/>
      </w:rPr>
    </w:lvl>
    <w:lvl w:ilvl="3" w:tplc="04090001" w:tentative="1">
      <w:start w:val="1"/>
      <w:numFmt w:val="bullet"/>
      <w:lvlText w:val=""/>
      <w:lvlJc w:val="left"/>
      <w:pPr>
        <w:ind w:left="4953" w:hanging="360"/>
      </w:pPr>
      <w:rPr>
        <w:rFonts w:ascii="Symbol" w:hAnsi="Symbol" w:hint="default"/>
      </w:rPr>
    </w:lvl>
    <w:lvl w:ilvl="4" w:tplc="04090003" w:tentative="1">
      <w:start w:val="1"/>
      <w:numFmt w:val="bullet"/>
      <w:lvlText w:val="o"/>
      <w:lvlJc w:val="left"/>
      <w:pPr>
        <w:ind w:left="5673" w:hanging="360"/>
      </w:pPr>
      <w:rPr>
        <w:rFonts w:ascii="Courier New" w:hAnsi="Courier New" w:cs="Courier New" w:hint="default"/>
      </w:rPr>
    </w:lvl>
    <w:lvl w:ilvl="5" w:tplc="04090005" w:tentative="1">
      <w:start w:val="1"/>
      <w:numFmt w:val="bullet"/>
      <w:lvlText w:val=""/>
      <w:lvlJc w:val="left"/>
      <w:pPr>
        <w:ind w:left="6393" w:hanging="360"/>
      </w:pPr>
      <w:rPr>
        <w:rFonts w:ascii="Wingdings" w:hAnsi="Wingdings" w:hint="default"/>
      </w:rPr>
    </w:lvl>
    <w:lvl w:ilvl="6" w:tplc="04090001" w:tentative="1">
      <w:start w:val="1"/>
      <w:numFmt w:val="bullet"/>
      <w:lvlText w:val=""/>
      <w:lvlJc w:val="left"/>
      <w:pPr>
        <w:ind w:left="7113" w:hanging="360"/>
      </w:pPr>
      <w:rPr>
        <w:rFonts w:ascii="Symbol" w:hAnsi="Symbol" w:hint="default"/>
      </w:rPr>
    </w:lvl>
    <w:lvl w:ilvl="7" w:tplc="04090003" w:tentative="1">
      <w:start w:val="1"/>
      <w:numFmt w:val="bullet"/>
      <w:lvlText w:val="o"/>
      <w:lvlJc w:val="left"/>
      <w:pPr>
        <w:ind w:left="7833" w:hanging="360"/>
      </w:pPr>
      <w:rPr>
        <w:rFonts w:ascii="Courier New" w:hAnsi="Courier New" w:cs="Courier New" w:hint="default"/>
      </w:rPr>
    </w:lvl>
    <w:lvl w:ilvl="8" w:tplc="04090005" w:tentative="1">
      <w:start w:val="1"/>
      <w:numFmt w:val="bullet"/>
      <w:lvlText w:val=""/>
      <w:lvlJc w:val="left"/>
      <w:pPr>
        <w:ind w:left="8553" w:hanging="360"/>
      </w:pPr>
      <w:rPr>
        <w:rFonts w:ascii="Wingdings" w:hAnsi="Wingdings" w:hint="default"/>
      </w:rPr>
    </w:lvl>
  </w:abstractNum>
  <w:abstractNum w:abstractNumId="29">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3">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8">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8"/>
  </w:num>
  <w:num w:numId="5">
    <w:abstractNumId w:val="25"/>
  </w:num>
  <w:num w:numId="6">
    <w:abstractNumId w:val="15"/>
  </w:num>
  <w:num w:numId="7">
    <w:abstractNumId w:val="35"/>
  </w:num>
  <w:num w:numId="8">
    <w:abstractNumId w:val="36"/>
  </w:num>
  <w:num w:numId="9">
    <w:abstractNumId w:val="33"/>
  </w:num>
  <w:num w:numId="10">
    <w:abstractNumId w:val="11"/>
  </w:num>
  <w:num w:numId="11">
    <w:abstractNumId w:val="27"/>
  </w:num>
  <w:num w:numId="12">
    <w:abstractNumId w:val="22"/>
  </w:num>
  <w:num w:numId="13">
    <w:abstractNumId w:val="6"/>
  </w:num>
  <w:num w:numId="14">
    <w:abstractNumId w:val="8"/>
  </w:num>
  <w:num w:numId="15">
    <w:abstractNumId w:val="37"/>
  </w:num>
  <w:num w:numId="16">
    <w:abstractNumId w:val="12"/>
  </w:num>
  <w:num w:numId="17">
    <w:abstractNumId w:val="39"/>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9"/>
  </w:num>
  <w:num w:numId="21">
    <w:abstractNumId w:val="3"/>
  </w:num>
  <w:num w:numId="22">
    <w:abstractNumId w:val="29"/>
  </w:num>
  <w:num w:numId="23">
    <w:abstractNumId w:val="10"/>
  </w:num>
  <w:num w:numId="24">
    <w:abstractNumId w:val="14"/>
  </w:num>
  <w:num w:numId="25">
    <w:abstractNumId w:val="31"/>
  </w:num>
  <w:num w:numId="26">
    <w:abstractNumId w:val="4"/>
  </w:num>
  <w:num w:numId="27">
    <w:abstractNumId w:val="7"/>
  </w:num>
  <w:num w:numId="28">
    <w:abstractNumId w:val="5"/>
  </w:num>
  <w:num w:numId="29">
    <w:abstractNumId w:val="32"/>
  </w:num>
  <w:num w:numId="30">
    <w:abstractNumId w:val="30"/>
  </w:num>
  <w:num w:numId="31">
    <w:abstractNumId w:val="9"/>
  </w:num>
  <w:num w:numId="32">
    <w:abstractNumId w:val="0"/>
  </w:num>
  <w:num w:numId="33">
    <w:abstractNumId w:val="34"/>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96C1B"/>
    <w:rsid w:val="001A063E"/>
    <w:rsid w:val="001B1941"/>
    <w:rsid w:val="001B197D"/>
    <w:rsid w:val="001B2438"/>
    <w:rsid w:val="001B36E8"/>
    <w:rsid w:val="001C660F"/>
    <w:rsid w:val="001D35F5"/>
    <w:rsid w:val="001F6865"/>
    <w:rsid w:val="00204F80"/>
    <w:rsid w:val="00210359"/>
    <w:rsid w:val="00212582"/>
    <w:rsid w:val="00212E44"/>
    <w:rsid w:val="00217DBF"/>
    <w:rsid w:val="00224FA2"/>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6B3F"/>
    <w:rsid w:val="003A7666"/>
    <w:rsid w:val="003B01F4"/>
    <w:rsid w:val="003B0F48"/>
    <w:rsid w:val="003B1113"/>
    <w:rsid w:val="003B416D"/>
    <w:rsid w:val="003F10E1"/>
    <w:rsid w:val="003F34F2"/>
    <w:rsid w:val="003F6A0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16824"/>
    <w:rsid w:val="005502B7"/>
    <w:rsid w:val="005661A3"/>
    <w:rsid w:val="00566267"/>
    <w:rsid w:val="00567351"/>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91C10"/>
    <w:rsid w:val="006934E0"/>
    <w:rsid w:val="006B71FD"/>
    <w:rsid w:val="006B7719"/>
    <w:rsid w:val="006D1662"/>
    <w:rsid w:val="006D6604"/>
    <w:rsid w:val="006F4293"/>
    <w:rsid w:val="006F6916"/>
    <w:rsid w:val="0070509B"/>
    <w:rsid w:val="007277AA"/>
    <w:rsid w:val="00741080"/>
    <w:rsid w:val="00753DDC"/>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53722"/>
    <w:rsid w:val="00865479"/>
    <w:rsid w:val="008661A8"/>
    <w:rsid w:val="0089493F"/>
    <w:rsid w:val="00894B6A"/>
    <w:rsid w:val="008B25E6"/>
    <w:rsid w:val="009173A5"/>
    <w:rsid w:val="009206F1"/>
    <w:rsid w:val="009229D0"/>
    <w:rsid w:val="00956F28"/>
    <w:rsid w:val="00971FA5"/>
    <w:rsid w:val="00972F1D"/>
    <w:rsid w:val="0098271A"/>
    <w:rsid w:val="00982C8D"/>
    <w:rsid w:val="009A6B78"/>
    <w:rsid w:val="009C3D60"/>
    <w:rsid w:val="009C669F"/>
    <w:rsid w:val="009D6416"/>
    <w:rsid w:val="009E0D1B"/>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34390"/>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04A86"/>
    <w:rsid w:val="00E136B8"/>
    <w:rsid w:val="00E203A8"/>
    <w:rsid w:val="00E2173D"/>
    <w:rsid w:val="00E24AB9"/>
    <w:rsid w:val="00E32377"/>
    <w:rsid w:val="00E34155"/>
    <w:rsid w:val="00E406AB"/>
    <w:rsid w:val="00E41E70"/>
    <w:rsid w:val="00E50765"/>
    <w:rsid w:val="00E57641"/>
    <w:rsid w:val="00E60F16"/>
    <w:rsid w:val="00E72549"/>
    <w:rsid w:val="00E94C47"/>
    <w:rsid w:val="00EA455C"/>
    <w:rsid w:val="00EA47F1"/>
    <w:rsid w:val="00EA4C0E"/>
    <w:rsid w:val="00EA5990"/>
    <w:rsid w:val="00ED361B"/>
    <w:rsid w:val="00EE7183"/>
    <w:rsid w:val="00EF413A"/>
    <w:rsid w:val="00EF45E4"/>
    <w:rsid w:val="00F0349D"/>
    <w:rsid w:val="00F04003"/>
    <w:rsid w:val="00F07B71"/>
    <w:rsid w:val="00F12D2F"/>
    <w:rsid w:val="00F20DE3"/>
    <w:rsid w:val="00F303FF"/>
    <w:rsid w:val="00F323DF"/>
    <w:rsid w:val="00F53EDA"/>
    <w:rsid w:val="00F5643F"/>
    <w:rsid w:val="00F61E7B"/>
    <w:rsid w:val="00F830CB"/>
    <w:rsid w:val="00F8570B"/>
    <w:rsid w:val="00FA58E9"/>
    <w:rsid w:val="00FB692D"/>
    <w:rsid w:val="00FB6A0D"/>
    <w:rsid w:val="00FC065A"/>
    <w:rsid w:val="00FD5314"/>
    <w:rsid w:val="00FF050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70397937">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01074286">
      <w:bodyDiv w:val="1"/>
      <w:marLeft w:val="0"/>
      <w:marRight w:val="0"/>
      <w:marTop w:val="0"/>
      <w:marBottom w:val="0"/>
      <w:divBdr>
        <w:top w:val="none" w:sz="0" w:space="0" w:color="auto"/>
        <w:left w:val="none" w:sz="0" w:space="0" w:color="auto"/>
        <w:bottom w:val="none" w:sz="0" w:space="0" w:color="auto"/>
        <w:right w:val="none" w:sz="0" w:space="0" w:color="auto"/>
      </w:divBdr>
    </w:div>
    <w:div w:id="84590519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47286870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82D04-2863-42A1-AF79-0D59F64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28</Pages>
  <Words>10096</Words>
  <Characters>57550</Characters>
  <Application>Microsoft Office Word</Application>
  <DocSecurity>0</DocSecurity>
  <Lines>479</Lines>
  <Paragraphs>135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24</cp:revision>
  <dcterms:created xsi:type="dcterms:W3CDTF">2023-12-13T06:32:00Z</dcterms:created>
  <dcterms:modified xsi:type="dcterms:W3CDTF">2024-06-01T03:50:00Z</dcterms:modified>
</cp:coreProperties>
</file>