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DC580A" w:rsidTr="0085320D">
        <w:trPr>
          <w:trHeight w:val="2770"/>
        </w:trPr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0A" w:rsidRDefault="00DC580A" w:rsidP="0085320D">
            <w:pPr>
              <w:ind w:left="-108"/>
              <w:rPr>
                <w:rFonts w:ascii="Arial Black" w:eastAsia="Times New Roman" w:hAnsi="Arial Black"/>
                <w:b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6257925" cy="1028700"/>
                  <wp:effectExtent l="0" t="0" r="952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068" cy="102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580A" w:rsidRPr="006A64CA" w:rsidRDefault="00DC580A" w:rsidP="0085320D">
            <w:pPr>
              <w:jc w:val="center"/>
              <w:rPr>
                <w:rFonts w:ascii="Arial Black" w:eastAsia="Times New Roman" w:hAnsi="Arial Black"/>
                <w:b/>
                <w:sz w:val="28"/>
                <w:szCs w:val="28"/>
              </w:rPr>
            </w:pPr>
            <w:r>
              <w:rPr>
                <w:rFonts w:ascii="Arial Black" w:eastAsia="Times New Roman" w:hAnsi="Arial Black"/>
                <w:b/>
                <w:bCs/>
                <w:color w:val="0000FF"/>
                <w:sz w:val="28"/>
                <w:szCs w:val="28"/>
              </w:rPr>
              <w:t>S.C.  DRUMPROIECT  MACRI  S.R.L</w:t>
            </w:r>
          </w:p>
          <w:p w:rsidR="00DC580A" w:rsidRPr="00E97A1D" w:rsidRDefault="00DC580A" w:rsidP="0085320D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97A1D">
              <w:rPr>
                <w:rFonts w:ascii="Cambria" w:eastAsia="Times New Roman" w:hAnsi="Cambria"/>
                <w:b/>
                <w:sz w:val="18"/>
                <w:szCs w:val="18"/>
              </w:rPr>
              <w:t>B</w:t>
            </w:r>
            <w:r w:rsidRPr="00E97A1D">
              <w:rPr>
                <w:rFonts w:ascii="Cambria" w:eastAsia="Times New Roman" w:hAnsi="Cambria"/>
                <w:sz w:val="18"/>
                <w:szCs w:val="18"/>
              </w:rPr>
              <w:t xml:space="preserve">-dulTomis Nr. </w:t>
            </w:r>
            <w:proofErr w:type="gramStart"/>
            <w:r w:rsidRPr="00E97A1D">
              <w:rPr>
                <w:rFonts w:ascii="Cambria" w:eastAsia="Times New Roman" w:hAnsi="Cambria"/>
                <w:sz w:val="18"/>
                <w:szCs w:val="18"/>
              </w:rPr>
              <w:t>143A ,</w:t>
            </w:r>
            <w:proofErr w:type="gramEnd"/>
            <w:r w:rsidRPr="00E97A1D">
              <w:rPr>
                <w:rFonts w:ascii="Cambria" w:eastAsia="Times New Roman" w:hAnsi="Cambria"/>
                <w:sz w:val="18"/>
                <w:szCs w:val="18"/>
              </w:rPr>
              <w:t xml:space="preserve"> et. </w:t>
            </w:r>
            <w:proofErr w:type="gramStart"/>
            <w:r w:rsidRPr="00E97A1D">
              <w:rPr>
                <w:rFonts w:ascii="Cambria" w:eastAsia="Times New Roman" w:hAnsi="Cambria"/>
                <w:sz w:val="18"/>
                <w:szCs w:val="18"/>
              </w:rPr>
              <w:t>4 ,</w:t>
            </w:r>
            <w:proofErr w:type="gramEnd"/>
            <w:r w:rsidRPr="00E97A1D">
              <w:rPr>
                <w:rFonts w:ascii="Cambria" w:eastAsia="Times New Roman" w:hAnsi="Cambria"/>
                <w:sz w:val="18"/>
                <w:szCs w:val="18"/>
              </w:rPr>
              <w:t xml:space="preserve"> cam . 411 , CONSTANTA  -   R. C. :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 J13/247/2005 ; CIF : RO 171709</w:t>
            </w:r>
            <w:r w:rsidRPr="00E97A1D">
              <w:rPr>
                <w:rFonts w:ascii="Cambria" w:eastAsia="Times New Roman" w:hAnsi="Cambria"/>
                <w:sz w:val="18"/>
                <w:szCs w:val="18"/>
              </w:rPr>
              <w:t>13</w:t>
            </w:r>
          </w:p>
          <w:p w:rsidR="00DC580A" w:rsidRPr="00E97A1D" w:rsidRDefault="00DC580A" w:rsidP="0085320D">
            <w:pPr>
              <w:jc w:val="center"/>
              <w:rPr>
                <w:rFonts w:ascii="Dutch801 XBd BT" w:eastAsia="Times New Roman" w:hAnsi="Dutch801 XBd BT"/>
                <w:color w:val="548DD4"/>
                <w:sz w:val="18"/>
                <w:szCs w:val="18"/>
              </w:rPr>
            </w:pPr>
            <w:r w:rsidRPr="00E97A1D">
              <w:rPr>
                <w:rFonts w:ascii="Cambria" w:eastAsia="Times New Roman" w:hAnsi="Cambria"/>
                <w:sz w:val="18"/>
                <w:szCs w:val="18"/>
              </w:rPr>
              <w:t>Tel/fax sediu : 0241555005 – int.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 240  ;   Mobil : 0724.713.332 ; </w:t>
            </w:r>
            <w:r w:rsidRPr="00E97A1D">
              <w:rPr>
                <w:rFonts w:ascii="Cambria" w:eastAsia="Times New Roman" w:hAnsi="Cambria"/>
                <w:sz w:val="18"/>
                <w:szCs w:val="18"/>
              </w:rPr>
              <w:t>E-mai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l: </w:t>
            </w:r>
            <w:r w:rsidRPr="008F7B7B">
              <w:rPr>
                <w:rFonts w:ascii="Cambria" w:eastAsia="Times New Roman" w:hAnsi="Cambria"/>
                <w:color w:val="0070C0"/>
                <w:sz w:val="18"/>
                <w:szCs w:val="18"/>
              </w:rPr>
              <w:t>gheorghemacri@yahoo.com</w:t>
            </w:r>
          </w:p>
          <w:p w:rsidR="00DC580A" w:rsidRDefault="00DC580A" w:rsidP="0085320D">
            <w:pPr>
              <w:ind w:left="15"/>
              <w:rPr>
                <w:rFonts w:ascii="Arial Black" w:eastAsia="Times New Roman" w:hAnsi="Arial Black"/>
                <w:b/>
                <w:color w:val="548DD4"/>
                <w:sz w:val="28"/>
                <w:szCs w:val="28"/>
              </w:rPr>
            </w:pPr>
          </w:p>
        </w:tc>
      </w:tr>
    </w:tbl>
    <w:p w:rsidR="00DC580A" w:rsidRDefault="00DC580A" w:rsidP="00DC580A">
      <w:pPr>
        <w:pStyle w:val="TableContents"/>
        <w:rPr>
          <w:rFonts w:ascii="Arial Black" w:hAnsi="Arial Black"/>
          <w:b/>
          <w:sz w:val="28"/>
          <w:szCs w:val="28"/>
        </w:rPr>
      </w:pPr>
    </w:p>
    <w:p w:rsidR="00DC580A" w:rsidRDefault="00DC580A" w:rsidP="00DC580A">
      <w:pPr>
        <w:pStyle w:val="TableContents"/>
        <w:rPr>
          <w:rFonts w:ascii="Arial Black" w:hAnsi="Arial Black"/>
          <w:b/>
          <w:sz w:val="28"/>
          <w:szCs w:val="28"/>
        </w:rPr>
      </w:pPr>
    </w:p>
    <w:p w:rsidR="00DC580A" w:rsidRDefault="00DC580A" w:rsidP="00DC580A">
      <w:pPr>
        <w:rPr>
          <w:rFonts w:ascii="Swis721 Cn BT" w:hAnsi="Swis721 Cn BT"/>
        </w:rPr>
      </w:pPr>
    </w:p>
    <w:p w:rsidR="00DC580A" w:rsidRPr="00F110B5" w:rsidRDefault="00DC580A" w:rsidP="00620A12">
      <w:pPr>
        <w:jc w:val="center"/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</w:pPr>
      <w:proofErr w:type="gramStart"/>
      <w:r w:rsidRPr="00F110B5"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  <w:t xml:space="preserve">DOCUMENTATIE  </w:t>
      </w:r>
      <w:r w:rsidR="00620A12" w:rsidRPr="00F110B5"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  <w:t>TEHNICA</w:t>
      </w:r>
      <w:proofErr w:type="gramEnd"/>
      <w:r w:rsidR="00620A12" w:rsidRPr="00F110B5"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  <w:t xml:space="preserve">  NECESARA  OBTINERII  ACORDULUI  DE  MEDIU</w:t>
      </w:r>
    </w:p>
    <w:p w:rsidR="00A370DA" w:rsidRPr="00380967" w:rsidRDefault="00A370DA" w:rsidP="00DB0F18">
      <w:pPr>
        <w:pStyle w:val="Standard"/>
        <w:spacing w:line="276" w:lineRule="auto"/>
        <w:jc w:val="both"/>
        <w:rPr>
          <w:rFonts w:ascii="Arial Narrow" w:eastAsia="Times New Roman" w:hAnsi="Arial Narrow"/>
        </w:rPr>
      </w:pPr>
      <w:proofErr w:type="gramStart"/>
      <w:r w:rsidRPr="00380967">
        <w:rPr>
          <w:rFonts w:ascii="Arial Narrow" w:hAnsi="Arial Narrow" w:cstheme="minorHAnsi"/>
        </w:rPr>
        <w:t xml:space="preserve">( </w:t>
      </w:r>
      <w:r w:rsidRPr="00380967">
        <w:rPr>
          <w:rFonts w:ascii="Arial Narrow" w:eastAsia="Times New Roman" w:hAnsi="Arial Narrow"/>
        </w:rPr>
        <w:t>INTOCMITA</w:t>
      </w:r>
      <w:proofErr w:type="gramEnd"/>
      <w:r w:rsidRPr="00380967">
        <w:rPr>
          <w:rFonts w:ascii="Arial Narrow" w:eastAsia="Times New Roman" w:hAnsi="Arial Narrow"/>
        </w:rPr>
        <w:t xml:space="preserve">  </w:t>
      </w:r>
      <w:r>
        <w:rPr>
          <w:rFonts w:ascii="Arial Narrow" w:eastAsia="Times New Roman" w:hAnsi="Arial Narrow"/>
        </w:rPr>
        <w:t xml:space="preserve"> </w:t>
      </w:r>
      <w:r w:rsidRPr="00380967">
        <w:rPr>
          <w:rFonts w:ascii="Arial Narrow" w:eastAsia="Times New Roman" w:hAnsi="Arial Narrow"/>
        </w:rPr>
        <w:t xml:space="preserve">CONFORM  LEGII NR. 292 / 03.12.2018 PRIVIND ,, EVALUAREA  IMPACTULUI  ANUMITOR  </w:t>
      </w:r>
    </w:p>
    <w:p w:rsidR="00A370DA" w:rsidRPr="00380967" w:rsidRDefault="00A370DA" w:rsidP="00DB0F18">
      <w:pPr>
        <w:pStyle w:val="Standard"/>
        <w:spacing w:line="276" w:lineRule="auto"/>
        <w:jc w:val="both"/>
        <w:rPr>
          <w:rFonts w:ascii="Arial Narrow" w:hAnsi="Arial Narrow" w:cstheme="minorHAnsi"/>
        </w:rPr>
      </w:pPr>
      <w:r w:rsidRPr="00380967">
        <w:rPr>
          <w:rFonts w:ascii="Arial Narrow" w:eastAsia="Times New Roman" w:hAnsi="Arial Narrow"/>
        </w:rPr>
        <w:t xml:space="preserve">  </w:t>
      </w:r>
      <w:proofErr w:type="gramStart"/>
      <w:r w:rsidRPr="00380967">
        <w:rPr>
          <w:rFonts w:ascii="Arial Narrow" w:eastAsia="Times New Roman" w:hAnsi="Arial Narrow"/>
        </w:rPr>
        <w:t>PROIECTE  PUBLICE</w:t>
      </w:r>
      <w:proofErr w:type="gramEnd"/>
      <w:r w:rsidRPr="00380967">
        <w:rPr>
          <w:rFonts w:ascii="Arial Narrow" w:eastAsia="Times New Roman" w:hAnsi="Arial Narrow"/>
        </w:rPr>
        <w:t xml:space="preserve">  SI  PRIVATE  ASUPRA  MEDIULUI” – PUBLICATA  IN  M.Of. NR.1043 /</w:t>
      </w:r>
      <w:proofErr w:type="gramStart"/>
      <w:r w:rsidRPr="00380967">
        <w:rPr>
          <w:rFonts w:ascii="Arial Narrow" w:eastAsia="Times New Roman" w:hAnsi="Arial Narrow"/>
        </w:rPr>
        <w:t>10.12.2018 )</w:t>
      </w:r>
      <w:proofErr w:type="gramEnd"/>
      <w:r w:rsidRPr="00380967">
        <w:rPr>
          <w:rFonts w:ascii="Arial Narrow" w:eastAsia="Times New Roman" w:hAnsi="Arial Narrow"/>
        </w:rPr>
        <w:t xml:space="preserve"> </w:t>
      </w:r>
    </w:p>
    <w:p w:rsidR="00DC580A" w:rsidRDefault="00DC580A" w:rsidP="00DB0F18">
      <w:pPr>
        <w:pStyle w:val="Standard"/>
        <w:spacing w:line="276" w:lineRule="auto"/>
        <w:jc w:val="both"/>
        <w:rPr>
          <w:rFonts w:ascii="Swis721 Cn BT" w:hAnsi="Swis721 Cn BT" w:cstheme="minorHAnsi"/>
        </w:rPr>
      </w:pPr>
    </w:p>
    <w:p w:rsidR="00CF11E8" w:rsidRDefault="00CF11E8" w:rsidP="00DB0F18">
      <w:pPr>
        <w:pStyle w:val="Standard"/>
        <w:spacing w:line="276" w:lineRule="auto"/>
        <w:jc w:val="both"/>
        <w:rPr>
          <w:rFonts w:ascii="Swis721 Cn BT" w:hAnsi="Swis721 Cn BT" w:cstheme="minorHAnsi"/>
        </w:rPr>
      </w:pPr>
    </w:p>
    <w:p w:rsidR="00C373F1" w:rsidRDefault="00DC580A" w:rsidP="00C373F1">
      <w:pPr>
        <w:rPr>
          <w:rFonts w:ascii="Arial Narrow" w:eastAsia="Times New Roman" w:hAnsi="Arial Narrow"/>
          <w:b/>
          <w:bCs/>
          <w:color w:val="0000FF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Denumire </w:t>
      </w:r>
      <w:proofErr w:type="gramStart"/>
      <w:r>
        <w:rPr>
          <w:rFonts w:ascii="Arial Narrow" w:eastAsia="Times New Roman" w:hAnsi="Arial Narrow"/>
          <w:sz w:val="32"/>
          <w:szCs w:val="32"/>
        </w:rPr>
        <w:t xml:space="preserve">proiect </w:t>
      </w:r>
      <w:r w:rsidRPr="00DE04CC">
        <w:rPr>
          <w:rFonts w:ascii="Arial Narrow" w:eastAsia="Times New Roman" w:hAnsi="Arial Narrow"/>
          <w:sz w:val="32"/>
          <w:szCs w:val="32"/>
        </w:rPr>
        <w:t>:</w:t>
      </w:r>
      <w:proofErr w:type="gramEnd"/>
      <w:r w:rsidR="00755C54">
        <w:rPr>
          <w:rFonts w:ascii="Arial Narrow" w:eastAsia="Times New Roman" w:hAnsi="Arial Narrow"/>
          <w:b/>
          <w:bCs/>
          <w:sz w:val="36"/>
          <w:szCs w:val="36"/>
        </w:rPr>
        <w:t xml:space="preserve"> </w:t>
      </w:r>
      <w:r w:rsidR="00704A74">
        <w:rPr>
          <w:rFonts w:ascii="Arial Narrow" w:eastAsia="Times New Roman" w:hAnsi="Arial Narrow"/>
          <w:b/>
          <w:bCs/>
          <w:sz w:val="36"/>
          <w:szCs w:val="36"/>
        </w:rPr>
        <w:t xml:space="preserve"> </w:t>
      </w:r>
      <w:r w:rsidR="00C373F1">
        <w:rPr>
          <w:rFonts w:ascii="Arial Narrow" w:eastAsia="Times New Roman" w:hAnsi="Arial Narrow"/>
          <w:b/>
          <w:bCs/>
          <w:sz w:val="36"/>
          <w:szCs w:val="36"/>
        </w:rPr>
        <w:t xml:space="preserve"> </w:t>
      </w:r>
      <w:r w:rsidR="000264F7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AMENAJARE </w:t>
      </w:r>
      <w:r w:rsidR="00C373F1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 </w:t>
      </w:r>
      <w:r w:rsidR="00F44EC0" w:rsidRPr="00F44EC0">
        <w:rPr>
          <w:rFonts w:ascii="Arial Narrow" w:eastAsia="Times New Roman" w:hAnsi="Arial Narrow"/>
          <w:b/>
          <w:bCs/>
          <w:color w:val="0000FF"/>
          <w:sz w:val="32"/>
          <w:szCs w:val="32"/>
        </w:rPr>
        <w:t>P</w:t>
      </w:r>
      <w:r w:rsidR="005C6A34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ARCAJ  </w:t>
      </w:r>
      <w:r w:rsidR="001416E3">
        <w:rPr>
          <w:rFonts w:ascii="Arial Narrow" w:eastAsia="Times New Roman" w:hAnsi="Arial Narrow"/>
          <w:b/>
          <w:bCs/>
          <w:color w:val="0000FF"/>
          <w:sz w:val="32"/>
          <w:szCs w:val="32"/>
        </w:rPr>
        <w:t>Z</w:t>
      </w:r>
      <w:r w:rsidR="000264F7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ONA </w:t>
      </w:r>
      <w:r w:rsidR="00C373F1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 PARC ,,DIANA </w:t>
      </w:r>
      <w:r w:rsidR="00CD5C82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 </w:t>
      </w:r>
      <w:r w:rsidR="00F44EC0" w:rsidRPr="00F44EC0">
        <w:rPr>
          <w:rFonts w:ascii="Arial Narrow" w:eastAsia="Times New Roman" w:hAnsi="Arial Narrow"/>
          <w:b/>
          <w:bCs/>
          <w:color w:val="0000FF"/>
          <w:sz w:val="32"/>
          <w:szCs w:val="32"/>
        </w:rPr>
        <w:t>“</w:t>
      </w:r>
      <w:r w:rsidR="00F44EC0">
        <w:rPr>
          <w:rFonts w:ascii="Arial Narrow" w:eastAsia="Times New Roman" w:hAnsi="Arial Narrow"/>
          <w:b/>
          <w:bCs/>
          <w:color w:val="0000FF"/>
          <w:sz w:val="36"/>
          <w:szCs w:val="36"/>
        </w:rPr>
        <w:t xml:space="preserve"> </w:t>
      </w:r>
      <w:r w:rsidR="00224D79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 </w:t>
      </w:r>
    </w:p>
    <w:p w:rsidR="00DC580A" w:rsidRPr="00C373F1" w:rsidRDefault="00F44EC0" w:rsidP="00C373F1">
      <w:pPr>
        <w:jc w:val="center"/>
        <w:rPr>
          <w:rFonts w:ascii="Arial Narrow" w:eastAsia="Times New Roman" w:hAnsi="Arial Narrow"/>
          <w:b/>
          <w:bCs/>
          <w:sz w:val="36"/>
          <w:szCs w:val="36"/>
        </w:rPr>
      </w:pPr>
      <w:r w:rsidRPr="00F44EC0">
        <w:rPr>
          <w:rFonts w:ascii="Arial Narrow" w:eastAsia="Times New Roman" w:hAnsi="Arial Narrow"/>
          <w:b/>
          <w:bCs/>
          <w:color w:val="0000FF"/>
          <w:sz w:val="32"/>
          <w:szCs w:val="32"/>
          <w:u w:val="single"/>
        </w:rPr>
        <w:t>MANGALIA</w:t>
      </w:r>
    </w:p>
    <w:p w:rsidR="00DC580A" w:rsidRPr="00CC1A2F" w:rsidRDefault="00DC580A" w:rsidP="00D376A8">
      <w:pPr>
        <w:rPr>
          <w:rFonts w:ascii="Arial Narrow" w:eastAsia="Times New Roman" w:hAnsi="Arial Narrow"/>
          <w:b/>
          <w:bCs/>
          <w:color w:val="0000FF"/>
          <w:sz w:val="36"/>
          <w:szCs w:val="36"/>
          <w:u w:val="single"/>
        </w:rPr>
      </w:pPr>
    </w:p>
    <w:p w:rsidR="00DC580A" w:rsidRPr="006877ED" w:rsidRDefault="00DC580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  <w:u w:val="single"/>
        </w:rPr>
      </w:pPr>
    </w:p>
    <w:p w:rsidR="00DC580A" w:rsidRDefault="006B778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</w:rPr>
      </w:pPr>
      <w:proofErr w:type="gramStart"/>
      <w:r>
        <w:rPr>
          <w:rFonts w:ascii="Arial Narrow" w:eastAsia="Times New Roman" w:hAnsi="Arial Narrow"/>
          <w:sz w:val="32"/>
          <w:szCs w:val="32"/>
        </w:rPr>
        <w:t>Faze</w:t>
      </w:r>
      <w:r w:rsidR="00DC580A">
        <w:rPr>
          <w:rFonts w:ascii="Arial Narrow" w:eastAsia="Times New Roman" w:hAnsi="Arial Narrow"/>
          <w:sz w:val="32"/>
          <w:szCs w:val="32"/>
        </w:rPr>
        <w:t xml:space="preserve"> :</w:t>
      </w:r>
      <w:proofErr w:type="gramEnd"/>
      <w:r w:rsidR="00DC580A">
        <w:rPr>
          <w:rFonts w:ascii="Arial Narrow" w:eastAsia="Times New Roman" w:hAnsi="Arial Narrow"/>
          <w:sz w:val="32"/>
          <w:szCs w:val="32"/>
        </w:rPr>
        <w:t xml:space="preserve">                          </w:t>
      </w:r>
      <w:r>
        <w:rPr>
          <w:rFonts w:ascii="Arial Narrow" w:eastAsia="Times New Roman" w:hAnsi="Arial Narrow"/>
          <w:sz w:val="32"/>
          <w:szCs w:val="32"/>
        </w:rPr>
        <w:t xml:space="preserve">        </w:t>
      </w:r>
      <w:r w:rsidR="005340A9">
        <w:rPr>
          <w:rFonts w:ascii="Arial Narrow" w:eastAsia="Times New Roman" w:hAnsi="Arial Narrow"/>
          <w:sz w:val="32"/>
          <w:szCs w:val="32"/>
        </w:rPr>
        <w:t xml:space="preserve">       </w:t>
      </w:r>
      <w:r w:rsidR="00704A74">
        <w:rPr>
          <w:rFonts w:ascii="Arial Narrow" w:eastAsia="Times New Roman" w:hAnsi="Arial Narrow"/>
          <w:sz w:val="32"/>
          <w:szCs w:val="32"/>
        </w:rPr>
        <w:t xml:space="preserve">    </w:t>
      </w:r>
      <w:r w:rsidR="001416E3">
        <w:rPr>
          <w:rFonts w:ascii="Arial Narrow" w:eastAsia="Times New Roman" w:hAnsi="Arial Narrow"/>
          <w:sz w:val="32"/>
          <w:szCs w:val="32"/>
        </w:rPr>
        <w:t xml:space="preserve">   </w:t>
      </w:r>
      <w:r w:rsidR="00F110B5">
        <w:rPr>
          <w:rFonts w:ascii="Arial" w:eastAsia="Times New Roman" w:hAnsi="Arial" w:cs="Arial"/>
          <w:b/>
          <w:sz w:val="32"/>
          <w:szCs w:val="32"/>
        </w:rPr>
        <w:t>D.T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F110B5">
        <w:rPr>
          <w:rFonts w:ascii="Arial" w:eastAsia="Times New Roman" w:hAnsi="Arial" w:cs="Arial"/>
          <w:b/>
          <w:sz w:val="32"/>
          <w:szCs w:val="32"/>
        </w:rPr>
        <w:t>A.C.</w:t>
      </w:r>
    </w:p>
    <w:p w:rsidR="00DC580A" w:rsidRDefault="00DC580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</w:rPr>
      </w:pPr>
    </w:p>
    <w:p w:rsidR="00DC580A" w:rsidRPr="0011040D" w:rsidRDefault="00DC580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  <w:u w:val="single"/>
        </w:rPr>
      </w:pPr>
    </w:p>
    <w:p w:rsidR="00DC580A" w:rsidRDefault="00DC580A" w:rsidP="00DC580A">
      <w:pPr>
        <w:pStyle w:val="Standard"/>
        <w:rPr>
          <w:rFonts w:ascii="Arial Narrow" w:hAnsi="Arial Narrow"/>
          <w:b/>
          <w:sz w:val="32"/>
          <w:szCs w:val="32"/>
        </w:rPr>
      </w:pPr>
      <w:r w:rsidRPr="00722C5B">
        <w:rPr>
          <w:rFonts w:ascii="Arial Narrow" w:eastAsia="Times New Roman" w:hAnsi="Arial Narrow"/>
          <w:sz w:val="32"/>
          <w:szCs w:val="32"/>
        </w:rPr>
        <w:t>Beneficiar</w:t>
      </w:r>
      <w:r w:rsidRPr="00EA023A">
        <w:rPr>
          <w:rFonts w:ascii="Arial Narrow" w:eastAsia="Times New Roman" w:hAnsi="Arial Narrow"/>
          <w:b/>
          <w:sz w:val="32"/>
          <w:szCs w:val="32"/>
        </w:rPr>
        <w:t>:</w:t>
      </w:r>
      <w:r w:rsidRPr="00CC1A2F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704A74">
        <w:rPr>
          <w:rFonts w:ascii="Arial Narrow" w:eastAsia="Times New Roman" w:hAnsi="Arial Narrow"/>
          <w:b/>
          <w:sz w:val="32"/>
          <w:szCs w:val="32"/>
        </w:rPr>
        <w:t xml:space="preserve">                       </w:t>
      </w:r>
      <w:r w:rsidR="001416E3">
        <w:rPr>
          <w:rFonts w:ascii="Arial Narrow" w:eastAsia="Times New Roman" w:hAnsi="Arial Narrow"/>
          <w:b/>
          <w:sz w:val="32"/>
          <w:szCs w:val="32"/>
        </w:rPr>
        <w:t xml:space="preserve">  </w:t>
      </w:r>
      <w:r w:rsidR="00704A74">
        <w:rPr>
          <w:rFonts w:ascii="Arial Narrow" w:eastAsia="Times New Roman" w:hAnsi="Arial Narrow"/>
          <w:b/>
          <w:sz w:val="32"/>
          <w:szCs w:val="32"/>
        </w:rPr>
        <w:t xml:space="preserve"> </w:t>
      </w:r>
      <w:proofErr w:type="gramStart"/>
      <w:r w:rsidRPr="00CC1A2F">
        <w:rPr>
          <w:rFonts w:ascii="Arial Narrow" w:eastAsia="Times New Roman" w:hAnsi="Arial Narrow"/>
          <w:b/>
          <w:sz w:val="32"/>
          <w:szCs w:val="32"/>
        </w:rPr>
        <w:t>MUNICIPIUL</w:t>
      </w:r>
      <w:r>
        <w:rPr>
          <w:rFonts w:ascii="Arial Narrow" w:eastAsia="Times New Roman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>MANGALIA</w:t>
      </w:r>
      <w:proofErr w:type="gramEnd"/>
    </w:p>
    <w:p w:rsidR="00DC580A" w:rsidRDefault="00DC580A" w:rsidP="00DC580A">
      <w:pPr>
        <w:pStyle w:val="Standard"/>
        <w:rPr>
          <w:rFonts w:ascii="Arial Narrow" w:hAnsi="Arial Narrow"/>
          <w:b/>
          <w:sz w:val="32"/>
          <w:szCs w:val="32"/>
        </w:rPr>
      </w:pPr>
    </w:p>
    <w:p w:rsidR="00DC580A" w:rsidRDefault="00DC580A" w:rsidP="00DC580A">
      <w:pPr>
        <w:pStyle w:val="Standard"/>
        <w:rPr>
          <w:rFonts w:ascii="Arial Narrow" w:hAnsi="Arial Narrow"/>
          <w:b/>
          <w:sz w:val="32"/>
          <w:szCs w:val="32"/>
        </w:rPr>
      </w:pPr>
    </w:p>
    <w:p w:rsidR="00DC580A" w:rsidRPr="006A18E7" w:rsidRDefault="00DC580A" w:rsidP="00DC580A">
      <w:pPr>
        <w:pStyle w:val="Standard"/>
        <w:rPr>
          <w:rFonts w:ascii="Arial Narrow" w:hAnsi="Arial Narrow"/>
          <w:sz w:val="32"/>
          <w:szCs w:val="32"/>
        </w:rPr>
      </w:pPr>
    </w:p>
    <w:p w:rsidR="00DC580A" w:rsidRPr="00F41A58" w:rsidRDefault="00DC580A" w:rsidP="00DC580A">
      <w:pPr>
        <w:rPr>
          <w:rFonts w:ascii="Arial Narrow" w:eastAsia="Times New Roman" w:hAnsi="Arial Narrow"/>
        </w:rPr>
      </w:pPr>
      <w:proofErr w:type="gramStart"/>
      <w:r w:rsidRPr="00722C5B">
        <w:rPr>
          <w:rFonts w:ascii="Arial Narrow" w:eastAsia="Times New Roman" w:hAnsi="Arial Narrow"/>
          <w:sz w:val="32"/>
          <w:szCs w:val="32"/>
        </w:rPr>
        <w:t>Contine</w:t>
      </w:r>
      <w:r>
        <w:rPr>
          <w:rFonts w:ascii="Arial Narrow" w:eastAsia="Times New Roman" w:hAnsi="Arial Narrow"/>
          <w:sz w:val="32"/>
          <w:szCs w:val="32"/>
        </w:rPr>
        <w:t xml:space="preserve"> :</w:t>
      </w:r>
      <w:proofErr w:type="gramEnd"/>
      <w:r>
        <w:rPr>
          <w:rFonts w:ascii="Arial Narrow" w:eastAsia="Times New Roman" w:hAnsi="Arial Narrow"/>
          <w:sz w:val="32"/>
          <w:szCs w:val="32"/>
        </w:rPr>
        <w:t xml:space="preserve"> </w:t>
      </w:r>
      <w:r w:rsidR="006B778A">
        <w:rPr>
          <w:rFonts w:ascii="Arial Narrow" w:eastAsia="Times New Roman" w:hAnsi="Arial Narrow"/>
          <w:sz w:val="32"/>
          <w:szCs w:val="32"/>
        </w:rPr>
        <w:t xml:space="preserve">                    </w:t>
      </w:r>
      <w:r w:rsidR="00704A74">
        <w:rPr>
          <w:rFonts w:ascii="Arial Narrow" w:eastAsia="Times New Roman" w:hAnsi="Arial Narrow"/>
          <w:sz w:val="32"/>
          <w:szCs w:val="32"/>
        </w:rPr>
        <w:t xml:space="preserve">        </w:t>
      </w:r>
      <w:r w:rsidR="001416E3">
        <w:rPr>
          <w:rFonts w:ascii="Arial Narrow" w:eastAsia="Times New Roman" w:hAnsi="Arial Narrow"/>
          <w:sz w:val="32"/>
          <w:szCs w:val="32"/>
        </w:rPr>
        <w:t xml:space="preserve"> </w:t>
      </w:r>
      <w:r w:rsidRPr="00722C5B">
        <w:rPr>
          <w:rFonts w:ascii="Arial Narrow" w:eastAsia="Times New Roman" w:hAnsi="Arial Narrow"/>
          <w:sz w:val="32"/>
          <w:szCs w:val="32"/>
        </w:rPr>
        <w:t>Piese</w:t>
      </w:r>
      <w:r>
        <w:rPr>
          <w:rFonts w:ascii="Arial Narrow" w:eastAsia="Times New Roman" w:hAnsi="Arial Narrow"/>
          <w:sz w:val="32"/>
          <w:szCs w:val="32"/>
        </w:rPr>
        <w:t xml:space="preserve">  </w:t>
      </w:r>
      <w:r w:rsidRPr="00722C5B">
        <w:rPr>
          <w:rFonts w:ascii="Arial Narrow" w:eastAsia="Times New Roman" w:hAnsi="Arial Narrow"/>
          <w:sz w:val="32"/>
          <w:szCs w:val="32"/>
        </w:rPr>
        <w:t>scrise</w:t>
      </w:r>
      <w:r>
        <w:rPr>
          <w:rFonts w:ascii="Arial Narrow" w:eastAsia="Times New Roman" w:hAnsi="Arial Narrow"/>
          <w:sz w:val="32"/>
          <w:szCs w:val="32"/>
        </w:rPr>
        <w:t xml:space="preserve">  </w:t>
      </w:r>
      <w:r w:rsidRPr="00722C5B">
        <w:rPr>
          <w:rFonts w:ascii="Arial Narrow" w:eastAsia="Times New Roman" w:hAnsi="Arial Narrow"/>
          <w:sz w:val="32"/>
          <w:szCs w:val="32"/>
        </w:rPr>
        <w:t>si</w:t>
      </w:r>
      <w:r>
        <w:rPr>
          <w:rFonts w:ascii="Arial Narrow" w:eastAsia="Times New Roman" w:hAnsi="Arial Narrow"/>
          <w:sz w:val="32"/>
          <w:szCs w:val="32"/>
        </w:rPr>
        <w:t xml:space="preserve">  </w:t>
      </w:r>
      <w:r w:rsidRPr="00722C5B">
        <w:rPr>
          <w:rFonts w:ascii="Arial Narrow" w:eastAsia="Times New Roman" w:hAnsi="Arial Narrow"/>
          <w:sz w:val="32"/>
          <w:szCs w:val="32"/>
        </w:rPr>
        <w:t>desenate</w:t>
      </w: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CF11E8" w:rsidRDefault="00CF11E8" w:rsidP="00DC580A">
      <w:pPr>
        <w:rPr>
          <w:rFonts w:ascii="Arial Narrow" w:eastAsia="Times New Roman" w:hAnsi="Arial Narrow"/>
          <w:sz w:val="32"/>
          <w:szCs w:val="32"/>
        </w:rPr>
      </w:pPr>
    </w:p>
    <w:p w:rsidR="00CF11E8" w:rsidRDefault="00CF11E8" w:rsidP="00DC580A">
      <w:pPr>
        <w:rPr>
          <w:rFonts w:ascii="Arial Narrow" w:eastAsia="Times New Roman" w:hAnsi="Arial Narrow"/>
          <w:sz w:val="32"/>
          <w:szCs w:val="32"/>
        </w:rPr>
      </w:pPr>
    </w:p>
    <w:p w:rsidR="00CF11E8" w:rsidRDefault="00CF11E8" w:rsidP="00DC580A">
      <w:pPr>
        <w:rPr>
          <w:rFonts w:ascii="Arial Narrow" w:eastAsia="Times New Roman" w:hAnsi="Arial Narrow"/>
          <w:sz w:val="32"/>
          <w:szCs w:val="32"/>
        </w:rPr>
      </w:pPr>
    </w:p>
    <w:p w:rsidR="006B778A" w:rsidRPr="00CF11E8" w:rsidRDefault="006B778A" w:rsidP="006B778A">
      <w:pPr>
        <w:rPr>
          <w:rFonts w:ascii="Arial Narrow" w:eastAsia="Times New Roman" w:hAnsi="Arial Narrow"/>
          <w:sz w:val="32"/>
          <w:szCs w:val="32"/>
        </w:rPr>
      </w:pPr>
    </w:p>
    <w:p w:rsidR="00DC580A" w:rsidRPr="00CF11E8" w:rsidRDefault="003C2BE8" w:rsidP="006C1BCA">
      <w:pPr>
        <w:jc w:val="center"/>
        <w:rPr>
          <w:rFonts w:ascii="Arial Narrow" w:eastAsia="Times New Roman" w:hAnsi="Arial Narrow"/>
          <w:sz w:val="26"/>
          <w:szCs w:val="26"/>
        </w:rPr>
      </w:pPr>
      <w:r w:rsidRPr="00CF11E8">
        <w:rPr>
          <w:rFonts w:ascii="Arial Narrow" w:eastAsia="Times New Roman" w:hAnsi="Arial Narrow"/>
          <w:sz w:val="26"/>
          <w:szCs w:val="26"/>
        </w:rPr>
        <w:t>Iulie</w:t>
      </w:r>
      <w:r w:rsidR="00755C54" w:rsidRPr="00CF11E8">
        <w:rPr>
          <w:rFonts w:ascii="Arial Narrow" w:eastAsia="Times New Roman" w:hAnsi="Arial Narrow"/>
          <w:sz w:val="26"/>
          <w:szCs w:val="26"/>
        </w:rPr>
        <w:t xml:space="preserve"> </w:t>
      </w:r>
      <w:r w:rsidR="001F4C64" w:rsidRPr="00CF11E8">
        <w:rPr>
          <w:rFonts w:ascii="Arial Narrow" w:eastAsia="Times New Roman" w:hAnsi="Arial Narrow"/>
          <w:sz w:val="26"/>
          <w:szCs w:val="26"/>
        </w:rPr>
        <w:t xml:space="preserve">  2019</w:t>
      </w:r>
    </w:p>
    <w:p w:rsidR="00620A12" w:rsidRDefault="00620A12" w:rsidP="00DC580A">
      <w:pPr>
        <w:jc w:val="center"/>
        <w:rPr>
          <w:rFonts w:ascii="Arial Narrow" w:eastAsia="Times New Roman" w:hAnsi="Arial Narrow"/>
          <w:sz w:val="26"/>
          <w:szCs w:val="26"/>
        </w:rPr>
      </w:pPr>
    </w:p>
    <w:p w:rsidR="00A679BC" w:rsidRDefault="00A679BC" w:rsidP="00DC580A">
      <w:pPr>
        <w:jc w:val="center"/>
        <w:rPr>
          <w:rFonts w:ascii="Arial Narrow" w:eastAsia="Times New Roman" w:hAnsi="Arial Narrow"/>
          <w:sz w:val="26"/>
          <w:szCs w:val="26"/>
        </w:rPr>
      </w:pPr>
    </w:p>
    <w:p w:rsidR="00F110B5" w:rsidRDefault="00F110B5" w:rsidP="00F110B5">
      <w:pPr>
        <w:rPr>
          <w:rFonts w:ascii="Arial Narrow" w:eastAsia="Times New Roman" w:hAnsi="Arial Narrow"/>
          <w:sz w:val="26"/>
          <w:szCs w:val="26"/>
        </w:rPr>
      </w:pPr>
    </w:p>
    <w:p w:rsidR="00620A12" w:rsidRPr="009B7BCD" w:rsidRDefault="00620A12" w:rsidP="00DC580A">
      <w:pPr>
        <w:jc w:val="center"/>
        <w:rPr>
          <w:rFonts w:ascii="Arial Narrow" w:eastAsia="Times New Roman" w:hAnsi="Arial Narrow"/>
          <w:sz w:val="26"/>
          <w:szCs w:val="26"/>
        </w:rPr>
      </w:pPr>
    </w:p>
    <w:p w:rsidR="00DC580A" w:rsidRPr="00533189" w:rsidRDefault="00620A12" w:rsidP="00620A12">
      <w:pPr>
        <w:pStyle w:val="Standard"/>
        <w:jc w:val="center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>NOTIFICARE</w:t>
      </w:r>
    </w:p>
    <w:p w:rsidR="00620A12" w:rsidRPr="00421A09" w:rsidRDefault="00620A12" w:rsidP="00620A12">
      <w:pPr>
        <w:pStyle w:val="Standard"/>
        <w:jc w:val="center"/>
        <w:rPr>
          <w:rFonts w:ascii="Swis721 LtCn BT" w:hAnsi="Swis721 LtCn BT" w:cstheme="minorHAnsi"/>
          <w:b/>
          <w:sz w:val="22"/>
          <w:szCs w:val="22"/>
          <w:u w:val="single"/>
        </w:rPr>
      </w:pPr>
    </w:p>
    <w:p w:rsidR="00620A12" w:rsidRPr="00421A09" w:rsidRDefault="00620A12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620A12" w:rsidRPr="00533189" w:rsidRDefault="00620A12" w:rsidP="00620A12">
      <w:pPr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 DATE GENERALE SI LOCALIZAREA PROIECTULUI</w:t>
      </w:r>
    </w:p>
    <w:p w:rsidR="00620A12" w:rsidRPr="00421A09" w:rsidRDefault="00620A12" w:rsidP="00620A12">
      <w:pPr>
        <w:jc w:val="both"/>
        <w:rPr>
          <w:rFonts w:ascii="Swis721 LtCn BT" w:hAnsi="Swis721 LtCn BT" w:cs="Calibri"/>
          <w:b/>
          <w:sz w:val="22"/>
          <w:szCs w:val="22"/>
          <w:u w:val="single"/>
          <w:lang w:val="fr-FR"/>
        </w:rPr>
      </w:pPr>
    </w:p>
    <w:p w:rsidR="00641DEF" w:rsidRPr="00533189" w:rsidRDefault="00620A12" w:rsidP="00641DEF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1.1</w:t>
      </w:r>
      <w:proofErr w:type="gramStart"/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.DENUMIREA</w:t>
      </w:r>
      <w:proofErr w:type="gramEnd"/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PROIECTULUI </w:t>
      </w:r>
      <w:r w:rsidRPr="00533189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533189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 w:rsidR="006B778A" w:rsidRPr="00533189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="00641DEF" w:rsidRPr="00533189">
        <w:rPr>
          <w:rFonts w:ascii="Swis721 Cn BT" w:eastAsia="Times New Roman" w:hAnsi="Swis721 Cn BT"/>
          <w:b/>
          <w:bCs/>
          <w:sz w:val="22"/>
          <w:szCs w:val="22"/>
        </w:rPr>
        <w:t xml:space="preserve"> </w:t>
      </w:r>
      <w:r w:rsidR="00F44EC0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AMENAJARE  PARCAJ  ZONA  </w:t>
      </w:r>
      <w:r w:rsidR="00C373F1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PARC ,, DIANA </w:t>
      </w:r>
      <w:r w:rsidR="00F44EC0">
        <w:rPr>
          <w:rFonts w:ascii="Swis721 Cn BT" w:eastAsia="Times New Roman" w:hAnsi="Swis721 Cn BT"/>
          <w:b/>
          <w:bCs/>
          <w:color w:val="0000FF"/>
          <w:sz w:val="22"/>
          <w:szCs w:val="22"/>
        </w:rPr>
        <w:t>“</w:t>
      </w:r>
    </w:p>
    <w:p w:rsidR="00641DEF" w:rsidRPr="00F44EC0" w:rsidRDefault="00F44EC0" w:rsidP="00C373F1">
      <w:pPr>
        <w:jc w:val="center"/>
        <w:rPr>
          <w:rFonts w:ascii="Swis721 Cn BT" w:eastAsia="Times New Roman" w:hAnsi="Swis721 Cn BT"/>
          <w:b/>
          <w:bCs/>
          <w:color w:val="0000FF"/>
          <w:sz w:val="22"/>
          <w:szCs w:val="22"/>
          <w:u w:val="single"/>
        </w:rPr>
      </w:pPr>
      <w:r w:rsidRPr="00F44EC0">
        <w:rPr>
          <w:rFonts w:ascii="Swis721 Cn BT" w:eastAsia="Times New Roman" w:hAnsi="Swis721 Cn BT"/>
          <w:b/>
          <w:bCs/>
          <w:color w:val="0000FF"/>
          <w:sz w:val="22"/>
          <w:szCs w:val="22"/>
          <w:u w:val="single"/>
        </w:rPr>
        <w:t>MANGALIA</w:t>
      </w:r>
    </w:p>
    <w:p w:rsidR="00665E4E" w:rsidRPr="00421A09" w:rsidRDefault="00641DEF" w:rsidP="00641DEF">
      <w:pPr>
        <w:rPr>
          <w:rFonts w:ascii="Swis721 LtCn BT" w:eastAsia="Times New Roman" w:hAnsi="Swis721 LtCn BT"/>
          <w:b/>
          <w:bCs/>
          <w:color w:val="0000FF"/>
          <w:sz w:val="22"/>
          <w:szCs w:val="22"/>
        </w:rPr>
      </w:pPr>
      <w:r w:rsidRPr="00421A09">
        <w:rPr>
          <w:rFonts w:ascii="Swis721 LtCn BT" w:eastAsia="Times New Roman" w:hAnsi="Swis721 LtCn BT"/>
          <w:b/>
          <w:bCs/>
          <w:color w:val="0000FF"/>
          <w:sz w:val="22"/>
          <w:szCs w:val="22"/>
        </w:rPr>
        <w:t xml:space="preserve">  </w:t>
      </w:r>
      <w:r w:rsidR="00962717" w:rsidRPr="00421A09">
        <w:rPr>
          <w:rFonts w:ascii="Swis721 LtCn BT" w:eastAsia="Times New Roman" w:hAnsi="Swis721 LtCn BT"/>
          <w:b/>
          <w:bCs/>
          <w:color w:val="0000FF"/>
          <w:sz w:val="22"/>
          <w:szCs w:val="22"/>
        </w:rPr>
        <w:t xml:space="preserve">   </w:t>
      </w:r>
      <w:r w:rsidR="006B778A" w:rsidRPr="00421A09">
        <w:rPr>
          <w:rFonts w:ascii="Swis721 LtCn BT" w:eastAsia="Times New Roman" w:hAnsi="Swis721 LtCn BT"/>
          <w:b/>
          <w:bCs/>
          <w:color w:val="0000FF"/>
          <w:sz w:val="22"/>
          <w:szCs w:val="22"/>
        </w:rPr>
        <w:t xml:space="preserve">                                     </w:t>
      </w:r>
    </w:p>
    <w:p w:rsidR="00421A09" w:rsidRPr="00533189" w:rsidRDefault="00665E4E" w:rsidP="00DB0F18">
      <w:pPr>
        <w:spacing w:line="276" w:lineRule="auto"/>
        <w:rPr>
          <w:rFonts w:ascii="Swis721 Cn BT" w:hAnsi="Swis721 Cn BT"/>
          <w:b/>
          <w:sz w:val="22"/>
          <w:szCs w:val="22"/>
        </w:rPr>
      </w:pPr>
      <w:r w:rsidRPr="00533189">
        <w:rPr>
          <w:rFonts w:ascii="Swis721 Cn BT" w:eastAsia="Times New Roman" w:hAnsi="Swis721 Cn BT"/>
          <w:b/>
          <w:bCs/>
          <w:sz w:val="22"/>
          <w:szCs w:val="22"/>
          <w:u w:val="single"/>
        </w:rPr>
        <w:t>1.1.1. In</w:t>
      </w:r>
      <w:r w:rsidRPr="00533189">
        <w:rPr>
          <w:rFonts w:ascii="Swis721 Cn BT" w:hAnsi="Swis721 Cn BT"/>
          <w:b/>
          <w:sz w:val="22"/>
          <w:szCs w:val="22"/>
          <w:u w:val="single"/>
        </w:rPr>
        <w:t xml:space="preserve">cadrarea proiectului in anexele </w:t>
      </w:r>
      <w:r w:rsidR="00366D95" w:rsidRPr="00533189">
        <w:rPr>
          <w:rFonts w:ascii="Swis721 Cn BT" w:hAnsi="Swis721 Cn BT"/>
          <w:b/>
          <w:sz w:val="22"/>
          <w:szCs w:val="22"/>
          <w:u w:val="single"/>
        </w:rPr>
        <w:t xml:space="preserve">de </w:t>
      </w:r>
      <w:r w:rsidR="005D22E7" w:rsidRPr="00533189">
        <w:rPr>
          <w:rFonts w:ascii="Swis721 Cn BT" w:hAnsi="Swis721 Cn BT"/>
          <w:b/>
          <w:sz w:val="22"/>
          <w:szCs w:val="22"/>
          <w:u w:val="single"/>
        </w:rPr>
        <w:t>la L</w:t>
      </w:r>
      <w:r w:rsidRPr="00533189">
        <w:rPr>
          <w:rFonts w:ascii="Swis721 Cn BT" w:hAnsi="Swis721 Cn BT"/>
          <w:b/>
          <w:sz w:val="22"/>
          <w:szCs w:val="22"/>
          <w:u w:val="single"/>
        </w:rPr>
        <w:t>ege</w:t>
      </w:r>
      <w:r w:rsidR="005D22E7" w:rsidRPr="00533189">
        <w:rPr>
          <w:rFonts w:ascii="Swis721 Cn BT" w:hAnsi="Swis721 Cn BT"/>
          <w:b/>
          <w:sz w:val="22"/>
          <w:szCs w:val="22"/>
          <w:u w:val="single"/>
        </w:rPr>
        <w:t>a nr. 292/</w:t>
      </w:r>
      <w:proofErr w:type="gramStart"/>
      <w:r w:rsidR="005D22E7" w:rsidRPr="00533189">
        <w:rPr>
          <w:rFonts w:ascii="Swis721 Cn BT" w:hAnsi="Swis721 Cn BT"/>
          <w:b/>
          <w:sz w:val="22"/>
          <w:szCs w:val="22"/>
          <w:u w:val="single"/>
        </w:rPr>
        <w:t>2018</w:t>
      </w:r>
      <w:r w:rsidR="00421A09" w:rsidRPr="00533189">
        <w:rPr>
          <w:rFonts w:ascii="Swis721 Cn BT" w:hAnsi="Swis721 Cn BT"/>
          <w:b/>
          <w:sz w:val="22"/>
          <w:szCs w:val="22"/>
          <w:u w:val="single"/>
        </w:rPr>
        <w:t xml:space="preserve"> ,</w:t>
      </w:r>
      <w:proofErr w:type="gramEnd"/>
      <w:r w:rsidR="00421A09" w:rsidRPr="00533189">
        <w:rPr>
          <w:rFonts w:ascii="Swis721 Cn BT" w:hAnsi="Swis721 Cn BT"/>
          <w:b/>
          <w:sz w:val="22"/>
          <w:szCs w:val="22"/>
          <w:u w:val="single"/>
        </w:rPr>
        <w:t xml:space="preserve"> 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>privind evaluarea impactului asupra mediului , a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ro-RO" w:eastAsia="ro-RO"/>
        </w:rPr>
        <w:t xml:space="preserve"> 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 xml:space="preserve">proiectelor publice </w:t>
      </w:r>
      <w:r w:rsidR="00421A09" w:rsidRPr="0053318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>ș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>i private care pot avea efecte semnificative asupra mediului.</w:t>
      </w:r>
    </w:p>
    <w:p w:rsidR="003F09B8" w:rsidRPr="00421A09" w:rsidRDefault="003F09B8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501F35" w:rsidRPr="00421A09" w:rsidRDefault="00665E4E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 xml:space="preserve"> - ANEXA nr. 1</w:t>
      </w:r>
      <w:r w:rsidR="007F031C"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>:</w:t>
      </w:r>
      <w:r w:rsidR="007F031C"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>LISTA proiectelor supuse evalu</w:t>
      </w:r>
      <w:r w:rsidRPr="00421A09">
        <w:rPr>
          <w:rFonts w:ascii="Arial" w:eastAsia="Calibri" w:hAnsi="Arial" w:cs="Arial"/>
          <w:b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>rii impactului asupra mediului</w:t>
      </w:r>
      <w:r w:rsidRPr="00421A09">
        <w:rPr>
          <w:rFonts w:ascii="Swis721 LtCn BT" w:hAnsi="Swis721 LtCn BT"/>
          <w:b/>
          <w:sz w:val="22"/>
          <w:szCs w:val="22"/>
        </w:rPr>
        <w:t xml:space="preserve"> </w:t>
      </w:r>
      <w:r w:rsidR="00755C54" w:rsidRPr="00421A09">
        <w:rPr>
          <w:rFonts w:ascii="Swis721 LtCn BT" w:hAnsi="Swis721 LtCn BT"/>
          <w:b/>
          <w:sz w:val="22"/>
          <w:szCs w:val="22"/>
        </w:rPr>
        <w:t xml:space="preserve">   </w:t>
      </w:r>
    </w:p>
    <w:p w:rsidR="00516AB7" w:rsidRPr="00421A09" w:rsidRDefault="00755C54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</w:t>
      </w:r>
    </w:p>
    <w:p w:rsidR="00665E4E" w:rsidRPr="00421A09" w:rsidRDefault="00665E4E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1.Rafin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rii de 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ei, cu excep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ia celor care produc numai lubrifian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i din 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ei, </w:t>
      </w:r>
      <w:r w:rsidRPr="00421A09">
        <w:rPr>
          <w:rFonts w:ascii="Swis721 LtCn BT" w:eastAsia="Calibri" w:hAnsi="Swis721 LtCn BT" w:cs="Swis721 Cn BT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 instala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ii de  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gazeificare şi lichefiere a minimum 500 tone de c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rbune sau şisturi bituminoase pe zi</w:t>
      </w:r>
    </w:p>
    <w:p w:rsidR="000653D9" w:rsidRPr="00421A09" w:rsidRDefault="000653D9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4839B1" w:rsidRPr="00421A09" w:rsidRDefault="004839B1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665E4E" w:rsidRPr="00421A09" w:rsidRDefault="00516AB7" w:rsidP="00DB0F18">
      <w:pPr>
        <w:spacing w:line="276" w:lineRule="auto"/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 2.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a)Termocentrale şi alte instala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ii de ardere cu o putere termic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 de minimum 300 megawa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4839B1" w:rsidRPr="00421A09" w:rsidRDefault="004839B1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665E4E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Arial"/>
          <w:bCs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b)Centrale nucleare şi alte reactoare nucleare, inclusiv dezafectarea sau dezasamblarea acestor centrale sau reactoare1, cu excep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ia instala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iilor de cercetare pentru producerea şi transformarea materialelor fisionabile şi fertile, a c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ror putere maxim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 xml:space="preserve"> nu dep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bCs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e</w:t>
      </w:r>
      <w:r w:rsidRPr="00421A09">
        <w:rPr>
          <w:rFonts w:ascii="Swis721 LtCn BT" w:eastAsia="Calibri" w:hAnsi="Swis721 LtCn BT" w:cs="Swis721 Cn BT"/>
          <w:bCs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te un kilowatt de putere termic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 xml:space="preserve"> continu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3.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a)Instala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ii pentru reprocesarea combustibilului nuclear iradiat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destinate: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1.producerii sau îmbog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irii combustibilului nuclear;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2.trat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combustibilului nuclear iradiat sau trat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de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eurilor cu nivel ridicat de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radioactivitate;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3.depozit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finale a combustibilului nuclear iradiat;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4.în exclusivitate depozit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finale a de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eurilor radioactive;</w:t>
      </w:r>
    </w:p>
    <w:p w:rsidR="000653D9" w:rsidRPr="00421A09" w:rsidRDefault="001840CA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5.în exclusivitate stoc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rii, planificat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 o perioad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mai ma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re de 10 ani, a combustibililor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nucleari iradia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sau a de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eurilor radioactive pe u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amplasament diferit de cel de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produc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ie.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7F031C" w:rsidRPr="00421A09" w:rsidRDefault="007F031C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4.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integrate pentru producerea fontei cenu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turn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torie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o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elului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destinate producerii metalelor brute neferoase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din minereuri, concentrate din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minereu sau materii prime secundare prin procese metalurgice, chimice sau electrolitice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5.Instala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extrac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ia azbestului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şi pent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ru prelucrarea şi transformarea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azbestului şi a produselor care con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 azbest: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produse din azbociment, cu o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anual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20.000 tone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 produs finit;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materiale de fric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iune, cu o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anual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50 tone de 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produs finit;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alte utiliz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ale azbestului, cu cantit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utilizate de peste 200 tone anual.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6.Instala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chimice integrate, cum sunt 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iile pentru producerea substan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elor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la scar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industrial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folosind procese de conversie chimic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,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n care mai multe unit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al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turate sunt legate func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ional una de cealalt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sunt destinate pentru: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a)producerea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chimice organice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b)producerea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chimice anorganice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c)producerea îngr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mintelor pe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fosfor, azot sau potasiu -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ngr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minte simple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sau compuse;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produselor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pentru protec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plantelor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biocidelor;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produselor farmaceutice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folosind procese chimice sau biologice;</w:t>
      </w:r>
    </w:p>
    <w:p w:rsidR="000653D9" w:rsidRPr="00421A09" w:rsidRDefault="001840C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f)producerea explozibililor.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7.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a)Construirea de linii pentru traficul feroviar de lung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distan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ţă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 a aeroporturilor 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cu cel pu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 o pist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de decolare-aterizare mai lung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de 2.100 m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b)Construirea de autostr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zi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="009363B4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de drumuri expres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c)Construirea drumurilor noi cu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4 benzi sau realinierea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i/sau 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rgirea unui drum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existent cu dou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ori mai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 benzi p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la 4 sau mai multe benzi,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cazul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care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aceste drumuri noi sau realinierea lor şi/sau sec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iunea 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rgit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acestora este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10 km lungime continu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8.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navigabile interioare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porturi fluviale care asigur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traficul, respectiv operarea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navelor de peste 1.350 tone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b)Porturi comerciale, cheiuri pentru înc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rcare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desc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rcare legate de uscat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porturi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exterioare, exclusiv cheiuri pentru feribot, care permit operarea navelor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1.350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tone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9.Depozite de deşeuri periculoase sau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eliminarea de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eurilor periculoase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prin incinerare ori tratare chimic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astfel cum sunt definite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2 la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 xml:space="preserve">211/2011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privind regimul deşeurilor, republicat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ulterioare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10.Instala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cu o capacitate mai mare de 100 tone/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zi pentru eliminarea deşeurilor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nepericuloase prin incinerare ori tratare chimic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astfel cum sunt definite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2 la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211/2011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republicat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rile ulterioare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11.Sisteme de captare a apelor subterane sau sisteme artificiale de reînc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rcare 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acviferului, acolo unde volumul anual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captat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re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este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10 milioane de metri cubi</w:t>
      </w:r>
    </w:p>
    <w:p w:rsidR="009363B4" w:rsidRPr="00421A09" w:rsidRDefault="009363B4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12.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a)Lucr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de transfer al resurselor de ap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ntre bazine hidrografice, executate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scopul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prevenirii deficitului de ap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pentru un volum anual de ap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100 de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milioane metri cubi; se excepteaz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transferul prin conducte al apei potabile</w:t>
      </w:r>
      <w:r w:rsidRPr="00421A09">
        <w:rPr>
          <w:rFonts w:ascii="Swis721 LtCn BT" w:hAnsi="Swis721 LtCn BT"/>
          <w:b/>
          <w:sz w:val="22"/>
          <w:szCs w:val="22"/>
        </w:rPr>
        <w:t xml:space="preserve">         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b)În toate celelalte cazuri,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de transfer al resurselor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ntre bazine hidrografice,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pentru un debit mediu multianual al bazinului de captare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2.000 de mili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oane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metri cubi/an şi pentru o cantitate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5% din acest debit; se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excepteaz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transferul prin conducte al apei potabile.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13.Sta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epurarea apelor uzate de cel pu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 150.000 echivalen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locuitor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9222DA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lastRenderedPageBreak/>
        <w:t>14.Extrac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petrolului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a gazelor naturale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scopuri comerciale,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cazul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care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cantitatea extras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este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500 tone/zi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cazul petrolului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500.000 metri cubi/zi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în cazul gazelor naturale.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15.Baraje şi alte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proiectate 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stocheze permanent apa, cu o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capacitate nou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ori suplimentar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inut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stocat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516AB7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10 milioane m</w:t>
      </w:r>
      <w:r w:rsidR="00516AB7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vertAlign w:val="superscript"/>
          <w:lang w:val="ro-RO"/>
        </w:rPr>
        <w:t>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16.Conducte având un diametru mai mare de 800 mm şi o lungime de cel pu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in 40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km: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a)pentru transportul gazelor, al petrolului, al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elor chimice;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b)pentru transportul fluxurilor de CO2,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geologice, inclusiv sta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auxiliare conexe.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17.Instala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cre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terea intensiv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a p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s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rilor 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de curte sau a porcinelor având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cel pu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a)85.000 de locuri pentru creşterea 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rilor de carne, re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spectiv 60.000 de locuri pentru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ou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toare;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b)3.000 de locuri pentru creşterea porcilor mai mari de 30 kg; sau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c)900 de locuri pentru scroafe.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18.Instala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industriale pentru: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a)producerea celulozei din cherestea sau alte materiale fibroase similare;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b)producerea hârtiei şi a cartonului, cu o capacitate de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200 tone/zi.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19.Cariere şi exploata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miniere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nd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amplasamentului dep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25 hectare sau, pentru extragerea turbei, când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amplasamentului dep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te 150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hectare.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20.Construirea liniilor aeriene de tensiune electric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cu o tensiune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220 kV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o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lungime de cel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               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15 km.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21.Instala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depozitarea petrolului, a produselor pet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rochimice sau chimice, cu o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capacitate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200.000 tone.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22.Siturile de stocare,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zute de art. 4 lit. c) din Ordonan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de urgen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Guvernului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 xml:space="preserve">64/2011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privind stocarea geologic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dioxidului de carbon, aprobat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prin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114/2013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23.Instala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captare a fluxurilor de CO2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la art. 4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lit. a) din Ordonan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de urgen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Guvernului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64/2011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aprobat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şi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prin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114/2013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fluxuri care provin din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men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ionate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prezenta anex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care capteaz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o cantitate total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anual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CO2 de cel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               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1,5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megatone.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24.Orice modificare sau extindere a proiectelor enumerate în prezenta anex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în cazul în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care modificarea sau extinderea întruneşte ea îns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valorile de prag stabilite, dup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caz,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aceast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anex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3F09B8" w:rsidRDefault="003F09B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A50F59" w:rsidRPr="00421A09" w:rsidRDefault="00A50F5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533189" w:rsidRDefault="003F09B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</w:pP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lastRenderedPageBreak/>
        <w:t xml:space="preserve">- 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ANEXA nr. 2:</w:t>
      </w: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 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LISTA proiectelor pentru care trebuie stabilit</w:t>
      </w:r>
      <w:r w:rsidR="000653D9"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 necesitatea efectu</w:t>
      </w:r>
      <w:r w:rsidR="000653D9"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rii 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evalu</w:t>
      </w:r>
      <w:r w:rsidR="000653D9"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rii impactului asupra mediului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1.Agricultur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, silvicultur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acvacultur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a)proiecte privind restructurarea propriet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 funciare rurale;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b)proiecte pentru utilizarea terenului necultivat sau a suprafe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par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ial antropizate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scop agricol intensiv;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c)proiecte de gospod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rire a apelor pentru agricultur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inclusiv proiecte de iriga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desec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d)împ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durirea terenurilor pe care nu a existat anterior vegeta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forestier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defri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are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scopul schimb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destina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iei terenului;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cre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terea intensiv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animalelor de ferm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altele decât cele incluse în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f)cresc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torii pentru piscicultur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intensiv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g)recuperarea terenurilor din mare.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2.Industria extractiv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a)cariere, exploat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miniere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 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a turbei,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b)exploat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miniere subterane;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mineralelor prin dragare fluvial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marin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d)foraje de adâncime, cu excep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ia forajelor pentru investigarea stabilit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ii solului,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special: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1.foraje geotermale;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2.foraje pentru depozitarea deşeurilor nucleare;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3.foraje pentru alimentarea cu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pentru 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rbunelu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i, petrolului, gazelor naturale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şi minereurilor, precum şi a şisturilor bituminoase.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3.Industria energetic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pentru producerea energiei e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lectrice, termice şi a aburului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tehnologic,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industriale pentru transportul gazelor, aburului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apei calde; transportul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energiei electrice prin cabluri aeriene,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c)stocarea la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gazelor naturale;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d)stocarea subteran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gazelor combustibile;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e)stocarea la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combustibililor fosili;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f)brichetarea industrial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rbunelui/huilei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lignitului;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pentru prelucrarea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stocarea deşeurilor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radioactive, altele decât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producerea energiei hidroelectrice: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destinate producerii de energie prin exploat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area energiei eoliene – parcuri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eoliene;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j)instala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captare a fluxurilor de CO2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zute la 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rt. 4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lit. a) din Ordonan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de urgen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Guvernului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64/2011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aprobat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prin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114/2013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fluxuri care provin din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care nu sunt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ionate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1.</w:t>
      </w:r>
    </w:p>
    <w:p w:rsidR="00533189" w:rsidRDefault="00F22F70" w:rsidP="00533189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</w:t>
      </w:r>
      <w:r w:rsidR="00533189">
        <w:rPr>
          <w:rFonts w:ascii="Swis721 LtCn BT" w:hAnsi="Swis721 LtCn BT"/>
          <w:b/>
          <w:sz w:val="22"/>
          <w:szCs w:val="22"/>
        </w:rPr>
        <w:t xml:space="preserve">Nu </w:t>
      </w:r>
      <w:proofErr w:type="gramStart"/>
      <w:r w:rsidR="0053318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="0053318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8B6FE7" w:rsidRPr="00533189" w:rsidRDefault="008B6FE7" w:rsidP="00533189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4.Producerea şi prelucrarea metalelor: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producerea fontei sau o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elului prin fuziune primar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secundar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inclusiv turnare continu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prelucrarea metalelor feroase: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1.laminoare la cald;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2.forjerii cu ciocane;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3.acoperiri metalice de protec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prin topire;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c)topitorii de metale feroase;</w:t>
      </w:r>
    </w:p>
    <w:p w:rsidR="000653D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topirea, inclusiv alierea metalelor neferoase, cu excep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metalelor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ioase, inclusiv a produselor recuperate - rafinare, turnare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forme etc.;</w:t>
      </w:r>
    </w:p>
    <w:p w:rsidR="00147A98" w:rsidRDefault="00147A9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147A98" w:rsidRPr="00421A09" w:rsidRDefault="00147A9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410D5C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tratarea suprafe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elor metalice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materialelor pla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stice prin procese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chimice sau electrolitice;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f)fabricarea şi asamblarea de autovehicule şi fabricarea motoarelor pentru autovehicule;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g)şantiere navale;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repararea aeronavelor;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i)fabricarea materialelor feroviare;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j)forjare la cald prin explozie;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k)instala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pentru coacerea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sinterizarea minereurilor metalice.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5.Industria mineralelor: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a)cuptoare de cocs - distilarea uscat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rbunelui: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fabricarea cimentului;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pentru producerea azbestului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fabricarea produselor din azbest,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fabricarea sticlei, inclusiv a fibrelor de sticl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topirea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minerale, inclusiv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fibrelor minerale;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f)fabricarea produselor ceramice prin ardere, în special a 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iglelor,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mizilor,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mizilor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refractare, pl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cilor, gresiilor ceramice sau por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elanului.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6.Industria chimic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a)tratarea produselor intermediare şi 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produs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elor chimice, altele decât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b)producerea pesticidelor şi a produselor farmaceutice, vopselelor şi lacurilor,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elastomerilor şi peroxizilor,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depo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zitare a produselor petroliere,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petrochimice şi chimice, altele d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ecât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7.Industria alimentar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a)fabricarea uleiurilor şi a gr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similor vegetale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animale;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b)ambalarea şi conservarea produselor animale şi vegetale;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c)fabricarea produselor lactate;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d)fabricarea mal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uturilor alcoolice;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e)fabricarea produselor de cofet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siropului;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f)abatoare;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pentru fabricarea amidonului;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h)fabrici de f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ulei de pe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i)fabrici de zah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8.Industria textil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, a piel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riei, a lemnului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h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rtiei: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pentru producerea h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rtiei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cartonului,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în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pretratarea - opera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ca sp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lare,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lb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ire, mercerizare - sau vopsirea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fibrelor ori textilelor;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cirea pieilor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bl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nurilor;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de producere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prelucrare a celulozei.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9.Industria cauciucului: fabricarea şi tratarea produselor pe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elastomeri.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9222DA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533189" w:rsidRDefault="0053318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147A98" w:rsidRPr="00421A09" w:rsidRDefault="00147A9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53318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</w:pP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10.Proiecte de infrastructur</w:t>
      </w:r>
      <w:r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a)proiecte de dezvoltare a unit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ilor/zonelor industriale;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-</w:t>
      </w:r>
      <w:r w:rsidR="007254BB" w:rsidRPr="00421A09">
        <w:rPr>
          <w:rFonts w:ascii="Swis721 LtCn BT" w:hAnsi="Swis721 LtCn BT"/>
          <w:b/>
          <w:sz w:val="22"/>
          <w:szCs w:val="22"/>
        </w:rPr>
        <w:t>Nu este cazul</w:t>
      </w:r>
    </w:p>
    <w:p w:rsidR="00410D5C" w:rsidRDefault="00410D5C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Cn BT" w:eastAsia="Calibri" w:hAnsi="Swis721 Cn BT" w:cs="TimesNewRomanPSMT"/>
          <w:b/>
          <w:color w:val="000000"/>
          <w:kern w:val="0"/>
          <w:sz w:val="22"/>
          <w:szCs w:val="22"/>
          <w:lang w:val="ro-RO"/>
        </w:rPr>
      </w:pPr>
    </w:p>
    <w:p w:rsidR="000653D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533189">
        <w:rPr>
          <w:rFonts w:ascii="Swis721 Cn BT" w:eastAsia="Calibri" w:hAnsi="Swis721 Cn BT" w:cs="TimesNewRomanPSMT"/>
          <w:b/>
          <w:color w:val="000000"/>
          <w:kern w:val="0"/>
          <w:sz w:val="22"/>
          <w:szCs w:val="22"/>
          <w:lang w:val="ro-RO"/>
        </w:rPr>
        <w:t>b)</w:t>
      </w:r>
      <w:r w:rsidR="00533189">
        <w:rPr>
          <w:rFonts w:ascii="Swis721 Cn BT" w:eastAsia="Calibri" w:hAnsi="Swis721 Cn BT" w:cs="TimesNewRomanPSMT"/>
          <w:b/>
          <w:color w:val="000000"/>
          <w:kern w:val="0"/>
          <w:sz w:val="22"/>
          <w:szCs w:val="22"/>
          <w:lang w:val="ro-RO"/>
        </w:rPr>
        <w:t xml:space="preserve"> 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proiecte de dezvoltare urban</w:t>
      </w:r>
      <w:r w:rsidRPr="006C1BCA">
        <w:rPr>
          <w:rFonts w:ascii="Arial" w:eastAsia="Calibri" w:hAnsi="Arial" w:cs="Arial"/>
          <w:b/>
          <w:color w:val="000000"/>
          <w:kern w:val="0"/>
          <w:sz w:val="22"/>
          <w:szCs w:val="22"/>
          <w:lang w:val="ro-RO"/>
        </w:rPr>
        <w:t>ă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, inclusiv construc</w:t>
      </w:r>
      <w:r w:rsidRPr="006C1BCA">
        <w:rPr>
          <w:rFonts w:ascii="Arial" w:eastAsia="Calibri" w:hAnsi="Arial" w:cs="Arial"/>
          <w:b/>
          <w:color w:val="000000"/>
          <w:kern w:val="0"/>
          <w:sz w:val="22"/>
          <w:szCs w:val="22"/>
          <w:lang w:val="ro-RO"/>
        </w:rPr>
        <w:t>ţ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 xml:space="preserve">ia centrelor comerciale </w:t>
      </w:r>
      <w:r w:rsidRPr="006C1BCA">
        <w:rPr>
          <w:rFonts w:ascii="Swis721 LtCn BT" w:eastAsia="Calibri" w:hAnsi="Swis721 LtCn BT" w:cs="Swis721 Cn BT"/>
          <w:b/>
          <w:color w:val="000000"/>
          <w:kern w:val="0"/>
          <w:sz w:val="22"/>
          <w:szCs w:val="22"/>
          <w:lang w:val="ro-RO"/>
        </w:rPr>
        <w:t>ş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i a parc</w:t>
      </w:r>
      <w:r w:rsidRPr="006C1BCA">
        <w:rPr>
          <w:rFonts w:ascii="Arial" w:eastAsia="Calibri" w:hAnsi="Arial" w:cs="Arial"/>
          <w:b/>
          <w:color w:val="000000"/>
          <w:kern w:val="0"/>
          <w:sz w:val="22"/>
          <w:szCs w:val="22"/>
          <w:lang w:val="ro-RO"/>
        </w:rPr>
        <w:t>ă</w:t>
      </w:r>
      <w:r w:rsidR="003F09B8"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 xml:space="preserve">rilor 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auto publice;</w:t>
      </w:r>
    </w:p>
    <w:p w:rsidR="002A7A45" w:rsidRDefault="00C073BA" w:rsidP="002A7A45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>
        <w:rPr>
          <w:rFonts w:ascii="Swis721 LtCn BT" w:hAnsi="Swis721 LtCn BT" w:cs="Calibri"/>
          <w:sz w:val="22"/>
          <w:szCs w:val="22"/>
        </w:rPr>
        <w:t xml:space="preserve">            </w:t>
      </w:r>
      <w:r w:rsidR="002A7A45">
        <w:rPr>
          <w:rFonts w:ascii="Swis721 Cn BT" w:hAnsi="Swis721 Cn BT" w:cs="Calibri"/>
        </w:rPr>
        <w:t xml:space="preserve">  </w:t>
      </w:r>
      <w:r w:rsidR="002A7A45" w:rsidRPr="0001223D">
        <w:rPr>
          <w:rFonts w:ascii="Swis721 LtCn BT" w:hAnsi="Swis721 LtCn BT" w:cs="Calibri"/>
          <w:sz w:val="22"/>
          <w:szCs w:val="22"/>
          <w:lang w:val="fr-FR"/>
        </w:rPr>
        <w:t>Parcajul  si aleea carosabila de acces</w:t>
      </w:r>
      <w:r w:rsidR="005D11A0">
        <w:rPr>
          <w:rFonts w:ascii="Swis721 LtCn BT" w:hAnsi="Swis721 LtCn BT" w:cs="Calibri"/>
          <w:sz w:val="22"/>
          <w:szCs w:val="22"/>
          <w:lang w:val="fr-FR"/>
        </w:rPr>
        <w:t xml:space="preserve"> catre acesta  -</w:t>
      </w:r>
      <w:r w:rsidR="002A7A45" w:rsidRPr="0001223D">
        <w:rPr>
          <w:rFonts w:ascii="Swis721 LtCn BT" w:hAnsi="Swis721 LtCn BT" w:cs="Calibri"/>
          <w:sz w:val="22"/>
          <w:szCs w:val="22"/>
          <w:lang w:val="fr-FR"/>
        </w:rPr>
        <w:t xml:space="preserve"> existen</w:t>
      </w:r>
      <w:r w:rsidR="005D11A0">
        <w:rPr>
          <w:rFonts w:ascii="Swis721 LtCn BT" w:hAnsi="Swis721 LtCn BT" w:cs="Calibri"/>
          <w:sz w:val="22"/>
          <w:szCs w:val="22"/>
          <w:lang w:val="fr-FR"/>
        </w:rPr>
        <w:t xml:space="preserve">te in zona </w:t>
      </w:r>
      <w:proofErr w:type="gramStart"/>
      <w:r w:rsidR="005D11A0">
        <w:rPr>
          <w:rFonts w:ascii="Swis721 LtCn BT" w:hAnsi="Swis721 LtCn BT" w:cs="Calibri"/>
          <w:sz w:val="22"/>
          <w:szCs w:val="22"/>
          <w:lang w:val="fr-FR"/>
        </w:rPr>
        <w:t>parcului ,</w:t>
      </w:r>
      <w:proofErr w:type="gramEnd"/>
      <w:r w:rsidR="005D11A0">
        <w:rPr>
          <w:rFonts w:ascii="Swis721 LtCn BT" w:hAnsi="Swis721 LtCn BT" w:cs="Calibri"/>
          <w:sz w:val="22"/>
          <w:szCs w:val="22"/>
          <w:lang w:val="fr-FR"/>
        </w:rPr>
        <w:t xml:space="preserve">, Diana ‘’- </w:t>
      </w:r>
      <w:r w:rsidR="002A7A45" w:rsidRPr="0001223D">
        <w:rPr>
          <w:rFonts w:ascii="Swis721 LtCn BT" w:hAnsi="Swis721 LtCn BT" w:cs="Calibri"/>
          <w:sz w:val="22"/>
          <w:szCs w:val="22"/>
          <w:lang w:val="fr-FR"/>
        </w:rPr>
        <w:t xml:space="preserve">sunt situate  intre blocurile de locuinte existente R15 ,R16  si S6, S7, S8 , pe care le si deservesc . </w:t>
      </w:r>
    </w:p>
    <w:p w:rsidR="002A7A45" w:rsidRPr="0001223D" w:rsidRDefault="002A7A45" w:rsidP="002A7A45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>
        <w:rPr>
          <w:rFonts w:ascii="Swis721 LtCn BT" w:hAnsi="Swis721 LtCn BT" w:cs="Calibri"/>
          <w:sz w:val="22"/>
          <w:szCs w:val="22"/>
          <w:lang w:val="fr-FR"/>
        </w:rPr>
        <w:t xml:space="preserve">               </w:t>
      </w: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In prezent, acest parcaj are o capacitate totala </w:t>
      </w:r>
      <w:r w:rsidR="00587430">
        <w:rPr>
          <w:rFonts w:ascii="Swis721 LtCn BT" w:hAnsi="Swis721 LtCn BT" w:cs="Calibri"/>
          <w:sz w:val="22"/>
          <w:szCs w:val="22"/>
          <w:lang w:val="fr-FR"/>
        </w:rPr>
        <w:t xml:space="preserve">foarte </w:t>
      </w:r>
      <w:proofErr w:type="gramStart"/>
      <w:r w:rsidR="00587430">
        <w:rPr>
          <w:rFonts w:ascii="Swis721 LtCn BT" w:hAnsi="Swis721 LtCn BT" w:cs="Calibri"/>
          <w:sz w:val="22"/>
          <w:szCs w:val="22"/>
          <w:lang w:val="fr-FR"/>
        </w:rPr>
        <w:t>redusa ,</w:t>
      </w:r>
      <w:proofErr w:type="gramEnd"/>
      <w:r w:rsidR="00587430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de doar 8 locuri . Fiind mult subdimensionat ca si capacitate de parcare </w:t>
      </w:r>
      <w:r w:rsidR="006531B0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a </w:t>
      </w:r>
      <w:proofErr w:type="gramStart"/>
      <w:r w:rsidRPr="0001223D">
        <w:rPr>
          <w:rFonts w:ascii="Swis721 LtCn BT" w:hAnsi="Swis721 LtCn BT" w:cs="Calibri"/>
          <w:sz w:val="22"/>
          <w:szCs w:val="22"/>
          <w:lang w:val="fr-FR"/>
        </w:rPr>
        <w:t>autoturismelor ,</w:t>
      </w:r>
      <w:proofErr w:type="gramEnd"/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locatarii blocurilor precizate mai sus , sunt nevoiti sa-si parcheze autoturismele atat pe trotuarul de incadrare al aleii carosabile de acces existenta  ,cat si pe spatiul verde , existent  intre aleea carosabila  si blocurile de locuinte .</w:t>
      </w:r>
    </w:p>
    <w:p w:rsidR="007E16BF" w:rsidRPr="00E861F2" w:rsidRDefault="00FE7C0C" w:rsidP="001C7761">
      <w:pPr>
        <w:jc w:val="both"/>
        <w:rPr>
          <w:rFonts w:ascii="Swis721 LtCn BT" w:hAnsi="Swis721 LtCn BT" w:cs="Calibri"/>
          <w:sz w:val="22"/>
          <w:szCs w:val="22"/>
        </w:rPr>
      </w:pPr>
      <w:r>
        <w:rPr>
          <w:rFonts w:ascii="Swis721 LtCn BT" w:hAnsi="Swis721 LtCn BT" w:cs="Calibri"/>
          <w:sz w:val="22"/>
          <w:szCs w:val="22"/>
        </w:rPr>
        <w:t xml:space="preserve">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="007254BB" w:rsidRPr="00421A09">
        <w:rPr>
          <w:rFonts w:ascii="Swis721 LtCn BT" w:hAnsi="Swis721 LtCn BT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 ferate,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1, a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iilor de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transbordare intermodal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şi a terminalelor intermodale;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aerodromurilor,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drumurilor, porturilor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iilor por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tuare, inclusiv a porturilor de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pescuit,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 navigabile interioare,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1,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 canalizare şi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mpotriva inunda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iilor;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g)baraje şi alte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proiectate pentru 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sa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u stocarea apei pe termen lung,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-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h)linii de tramvai,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ferate subterane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lini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suspendate sau linii similare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specifice, utilizate exclusiv sau în principal pentru transportul de persoane;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-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de conducte pentru gaz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petrol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conductele p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entru transportul fluxurilor de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dioxid de carbon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j)instala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apeducte de lungime mare;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k)lucr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pentru combaterea eroziunii costiere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ma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ritime ce pot modifica profilul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costier prin 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ia, de exemplu, de diguri, chei, pontoan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e, debarcadere sau alte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rare marin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exclusiv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ntre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inerea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reconstruc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unor astfel de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ie a apei subterane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 re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rcare artificial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rezervelor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subteran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DB0F18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m)lucr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pentru transferul resurselor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ntre bazine hidrografice,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1.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-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</w:t>
      </w:r>
    </w:p>
    <w:p w:rsidR="00F22F70" w:rsidRDefault="00DB0F1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>
        <w:rPr>
          <w:rFonts w:ascii="Swis721 LtCn BT" w:hAnsi="Swis721 LtCn BT"/>
          <w:b/>
          <w:sz w:val="22"/>
          <w:szCs w:val="22"/>
        </w:rPr>
        <w:t xml:space="preserve">- 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Nu </w:t>
      </w:r>
      <w:proofErr w:type="gramStart"/>
      <w:r w:rsidR="007254BB"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="007254BB" w:rsidRPr="00421A09">
        <w:rPr>
          <w:rFonts w:ascii="Swis721 LtCn BT" w:hAnsi="Swis721 LtCn BT"/>
          <w:b/>
          <w:sz w:val="22"/>
          <w:szCs w:val="22"/>
        </w:rPr>
        <w:t xml:space="preserve"> cazul</w:t>
      </w:r>
    </w:p>
    <w:p w:rsidR="0015670A" w:rsidRPr="00421A09" w:rsidRDefault="0015670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11.Alte proiecte: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a)piste permanente de curse şi testare a vehiculelor cu motor;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eliminarea de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eurilor,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c)sta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epurarea apelor uzate,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d)amplasamente pentru depozitarea 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molurilor provenite de la sta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iile de epurare;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e)depozite de fier vechi, de vehicule scoase din uz, incl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usiv de deşeuri provenite de la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vehicule scoase din uz;</w:t>
      </w:r>
    </w:p>
    <w:p w:rsidR="000653D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f)bancuri de prob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pentru motoare, turbine sau reactoare;</w:t>
      </w: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fabricarea fibrelor minerale artificiale;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recuperarea sau distrugerea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explozive;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i)centre de ecarisaj.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15670A" w:rsidRPr="00421A09" w:rsidRDefault="0015670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12.Turism şi agrement: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a)pârtii de schi, teleschiuri, telecabine şi amenaj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rile aferente;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b)porturi de agrement;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c)sate de vacan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complexuri hoteliere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afara zonelor urbane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amenaj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rile aferente;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d)campinguri permanente şi campinguri de rulote;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lastRenderedPageBreak/>
        <w:t>e)parcuri de distrac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ii.</w:t>
      </w:r>
    </w:p>
    <w:p w:rsidR="009363B4" w:rsidRPr="00421A09" w:rsidRDefault="009363B4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0653D9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13.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a)Orice modific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sau extinderi, altele dec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la pct. 24 din anexa nr. 1, ale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proiectelor prev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1 sau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prezenta anex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deja autorizate, executate sau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în curs de a fi executate, care pot avea efecte semnificative negative asupra mediului.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b)Proiectele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1, executate exclusiv sau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principal pentru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dezvoltarea şi testarea de metode sau produse noi şi care 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nu fie utilizate pe o perioad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mai mare de 2 ani.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</w:t>
      </w:r>
      <w:proofErr w:type="gramStart"/>
      <w:r w:rsidRPr="00421A09">
        <w:rPr>
          <w:rFonts w:ascii="Swis721 LtCn BT" w:hAnsi="Swis721 LtCn BT"/>
          <w:b/>
          <w:sz w:val="22"/>
          <w:szCs w:val="22"/>
        </w:rPr>
        <w:t>este</w:t>
      </w:r>
      <w:proofErr w:type="gramEnd"/>
      <w:r w:rsidRPr="00421A09">
        <w:rPr>
          <w:rFonts w:ascii="Swis721 LtCn BT" w:hAnsi="Swis721 LtCn BT"/>
          <w:b/>
          <w:sz w:val="22"/>
          <w:szCs w:val="22"/>
        </w:rPr>
        <w:t xml:space="preserve"> cazul </w:t>
      </w:r>
    </w:p>
    <w:p w:rsidR="00454F43" w:rsidRPr="00421A09" w:rsidRDefault="00454F43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</w:p>
    <w:p w:rsidR="00620A12" w:rsidRPr="00421A09" w:rsidRDefault="005D22E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Times New Roman" w:hAnsi="Swis721 LtCn BT"/>
          <w:b/>
          <w:bCs/>
          <w:sz w:val="22"/>
          <w:szCs w:val="22"/>
          <w:u w:val="single"/>
        </w:rPr>
        <w:t>1.1.2. In</w:t>
      </w:r>
      <w:r w:rsidRPr="00421A09">
        <w:rPr>
          <w:rFonts w:ascii="Swis721 LtCn BT" w:hAnsi="Swis721 LtCn BT"/>
          <w:b/>
          <w:sz w:val="22"/>
          <w:szCs w:val="22"/>
          <w:u w:val="single"/>
        </w:rPr>
        <w:t xml:space="preserve">cadrarea proiectului in prevederile art. 48 </w:t>
      </w:r>
      <w:proofErr w:type="gramStart"/>
      <w:r w:rsidRPr="00421A09">
        <w:rPr>
          <w:rFonts w:ascii="Swis721 LtCn BT" w:hAnsi="Swis721 LtCn BT"/>
          <w:b/>
          <w:sz w:val="22"/>
          <w:szCs w:val="22"/>
          <w:u w:val="single"/>
        </w:rPr>
        <w:t>si</w:t>
      </w:r>
      <w:proofErr w:type="gramEnd"/>
      <w:r w:rsidRPr="00421A09">
        <w:rPr>
          <w:rFonts w:ascii="Swis721 LtCn BT" w:hAnsi="Swis721 LtCn BT"/>
          <w:b/>
          <w:sz w:val="22"/>
          <w:szCs w:val="22"/>
          <w:u w:val="single"/>
        </w:rPr>
        <w:t xml:space="preserve"> 54 din Legea apelor nr. 107/1996</w:t>
      </w:r>
      <w:r w:rsidRPr="00421A09">
        <w:rPr>
          <w:rFonts w:ascii="Swis721 LtCn BT" w:hAnsi="Swis721 LtCn BT"/>
          <w:b/>
          <w:sz w:val="22"/>
          <w:szCs w:val="22"/>
        </w:rPr>
        <w:t>:</w:t>
      </w:r>
      <w:r w:rsidR="00755C54" w:rsidRPr="00421A09">
        <w:rPr>
          <w:rFonts w:ascii="Swis721 LtCn BT" w:hAnsi="Swis721 LtCn BT"/>
          <w:b/>
          <w:sz w:val="22"/>
          <w:szCs w:val="22"/>
        </w:rPr>
        <w:t xml:space="preserve">                           </w:t>
      </w:r>
    </w:p>
    <w:p w:rsidR="004B5010" w:rsidRPr="00421A09" w:rsidRDefault="00F32DAD" w:rsidP="00DB0F18">
      <w:pPr>
        <w:spacing w:line="276" w:lineRule="auto"/>
        <w:jc w:val="both"/>
        <w:rPr>
          <w:rFonts w:ascii="Swis721 LtCn BT" w:hAnsi="Swis721 LtCn BT"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</w:t>
      </w:r>
      <w:r w:rsidRPr="00421A09">
        <w:rPr>
          <w:rFonts w:ascii="Swis721 LtCn BT" w:hAnsi="Swis721 LtCn BT"/>
          <w:sz w:val="22"/>
          <w:szCs w:val="22"/>
        </w:rPr>
        <w:t xml:space="preserve">Proiectul </w:t>
      </w:r>
      <w:r w:rsidRPr="00533189">
        <w:rPr>
          <w:rFonts w:ascii="Swis721 Cn BT" w:hAnsi="Swis721 Cn BT"/>
          <w:b/>
          <w:sz w:val="22"/>
          <w:szCs w:val="22"/>
        </w:rPr>
        <w:t xml:space="preserve">nu se </w:t>
      </w:r>
      <w:proofErr w:type="gramStart"/>
      <w:r w:rsidRPr="00533189">
        <w:rPr>
          <w:rFonts w:ascii="Swis721 Cn BT" w:hAnsi="Swis721 Cn BT"/>
          <w:b/>
          <w:sz w:val="22"/>
          <w:szCs w:val="22"/>
        </w:rPr>
        <w:t>incadreaza</w:t>
      </w:r>
      <w:r w:rsidRPr="00421A09">
        <w:rPr>
          <w:rFonts w:ascii="Swis721 LtCn BT" w:hAnsi="Swis721 LtCn BT"/>
          <w:sz w:val="22"/>
          <w:szCs w:val="22"/>
        </w:rPr>
        <w:t xml:space="preserve">  in</w:t>
      </w:r>
      <w:proofErr w:type="gramEnd"/>
      <w:r w:rsidRPr="00421A09">
        <w:rPr>
          <w:rFonts w:ascii="Swis721 LtCn BT" w:hAnsi="Swis721 LtCn BT"/>
          <w:sz w:val="22"/>
          <w:szCs w:val="22"/>
        </w:rPr>
        <w:t xml:space="preserve"> prevederile art. 48 </w:t>
      </w:r>
      <w:proofErr w:type="gramStart"/>
      <w:r w:rsidRPr="00421A09">
        <w:rPr>
          <w:rFonts w:ascii="Swis721 LtCn BT" w:hAnsi="Swis721 LtCn BT"/>
          <w:sz w:val="22"/>
          <w:szCs w:val="22"/>
        </w:rPr>
        <w:t>si</w:t>
      </w:r>
      <w:proofErr w:type="gramEnd"/>
      <w:r w:rsidRPr="00421A09">
        <w:rPr>
          <w:rFonts w:ascii="Swis721 LtCn BT" w:hAnsi="Swis721 LtCn BT"/>
          <w:sz w:val="22"/>
          <w:szCs w:val="22"/>
        </w:rPr>
        <w:t xml:space="preserve"> 54 din Legea apelor nr. 107/1996 , cu completarile si modificarile ulterioare , in sensul </w:t>
      </w:r>
      <w:r w:rsidR="002042A2" w:rsidRPr="00421A09">
        <w:rPr>
          <w:rFonts w:ascii="Swis721 LtCn BT" w:hAnsi="Swis721 LtCn BT"/>
          <w:sz w:val="22"/>
          <w:szCs w:val="22"/>
        </w:rPr>
        <w:t xml:space="preserve"> </w:t>
      </w:r>
      <w:r w:rsidR="00667F7A">
        <w:rPr>
          <w:rFonts w:ascii="Swis721 LtCn BT" w:hAnsi="Swis721 LtCn BT"/>
          <w:sz w:val="22"/>
          <w:szCs w:val="22"/>
        </w:rPr>
        <w:t xml:space="preserve">ca  </w:t>
      </w:r>
      <w:r w:rsidR="00EC1303">
        <w:rPr>
          <w:rFonts w:ascii="Swis721 LtCn BT" w:hAnsi="Swis721 LtCn BT"/>
          <w:sz w:val="22"/>
          <w:szCs w:val="22"/>
        </w:rPr>
        <w:t xml:space="preserve"> </w:t>
      </w:r>
      <w:r w:rsidR="002C2C02" w:rsidRPr="00421A09">
        <w:rPr>
          <w:rFonts w:ascii="Swis721 LtCn BT" w:hAnsi="Swis721 LtCn BT"/>
          <w:sz w:val="22"/>
          <w:szCs w:val="22"/>
        </w:rPr>
        <w:t>actuala documentatie</w:t>
      </w:r>
      <w:r w:rsidR="004B5010" w:rsidRPr="00421A09">
        <w:rPr>
          <w:rFonts w:ascii="Swis721 LtCn BT" w:hAnsi="Swis721 LtCn BT"/>
          <w:sz w:val="22"/>
          <w:szCs w:val="22"/>
        </w:rPr>
        <w:t xml:space="preserve"> a fost elaborata in </w:t>
      </w:r>
      <w:r w:rsidR="00DB0F18">
        <w:rPr>
          <w:rFonts w:ascii="Swis721 LtCn BT" w:hAnsi="Swis721 LtCn BT"/>
          <w:sz w:val="22"/>
          <w:szCs w:val="22"/>
        </w:rPr>
        <w:t xml:space="preserve">vederea  </w:t>
      </w:r>
      <w:r w:rsidR="006C1F60">
        <w:rPr>
          <w:rFonts w:ascii="Swis721 LtCn BT" w:hAnsi="Swis721 LtCn BT"/>
          <w:sz w:val="22"/>
          <w:szCs w:val="22"/>
        </w:rPr>
        <w:t>amenajarii de parcaje organiza</w:t>
      </w:r>
      <w:r w:rsidR="000E2ED6">
        <w:rPr>
          <w:rFonts w:ascii="Swis721 LtCn BT" w:hAnsi="Swis721 LtCn BT"/>
          <w:sz w:val="22"/>
          <w:szCs w:val="22"/>
        </w:rPr>
        <w:t xml:space="preserve">te pentru </w:t>
      </w:r>
      <w:r w:rsidR="001D005B">
        <w:rPr>
          <w:rFonts w:ascii="Swis721 LtCn BT" w:hAnsi="Swis721 LtCn BT"/>
          <w:sz w:val="22"/>
          <w:szCs w:val="22"/>
        </w:rPr>
        <w:t xml:space="preserve">stationarea  </w:t>
      </w:r>
      <w:r w:rsidR="000E2ED6">
        <w:rPr>
          <w:rFonts w:ascii="Swis721 LtCn BT" w:hAnsi="Swis721 LtCn BT"/>
          <w:sz w:val="22"/>
          <w:szCs w:val="22"/>
        </w:rPr>
        <w:t>autoturisme</w:t>
      </w:r>
      <w:r w:rsidR="002A7A45">
        <w:rPr>
          <w:rFonts w:ascii="Swis721 LtCn BT" w:hAnsi="Swis721 LtCn BT"/>
          <w:sz w:val="22"/>
          <w:szCs w:val="22"/>
        </w:rPr>
        <w:t xml:space="preserve">lor </w:t>
      </w:r>
      <w:r w:rsidR="006C1F60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si nu pentru </w:t>
      </w:r>
      <w:r w:rsidR="002C2C02" w:rsidRPr="00421A09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lucrari </w:t>
      </w:r>
      <w:r w:rsidR="002C2C02" w:rsidRPr="00421A09">
        <w:rPr>
          <w:rFonts w:ascii="Swis721 LtCn BT" w:hAnsi="Swis721 LtCn BT"/>
          <w:sz w:val="22"/>
          <w:szCs w:val="22"/>
        </w:rPr>
        <w:t xml:space="preserve">specifice </w:t>
      </w:r>
      <w:r w:rsidR="002A7A45">
        <w:rPr>
          <w:rFonts w:ascii="Swis721 LtCn BT" w:hAnsi="Swis721 LtCn BT"/>
          <w:sz w:val="22"/>
          <w:szCs w:val="22"/>
        </w:rPr>
        <w:t xml:space="preserve">, </w:t>
      </w:r>
      <w:r w:rsidR="002C2C02" w:rsidRPr="00421A09">
        <w:rPr>
          <w:rFonts w:ascii="Swis721 LtCn BT" w:hAnsi="Swis721 LtCn BT"/>
          <w:sz w:val="22"/>
          <w:szCs w:val="22"/>
        </w:rPr>
        <w:t xml:space="preserve">asa cum au fost </w:t>
      </w:r>
      <w:r w:rsidR="00C558DB" w:rsidRPr="00421A09">
        <w:rPr>
          <w:rFonts w:ascii="Swis721 LtCn BT" w:hAnsi="Swis721 LtCn BT"/>
          <w:sz w:val="22"/>
          <w:szCs w:val="22"/>
        </w:rPr>
        <w:t xml:space="preserve">ele </w:t>
      </w:r>
      <w:r w:rsidR="004B5010" w:rsidRPr="00421A09">
        <w:rPr>
          <w:rFonts w:ascii="Swis721 LtCn BT" w:hAnsi="Swis721 LtCn BT"/>
          <w:sz w:val="22"/>
          <w:szCs w:val="22"/>
        </w:rPr>
        <w:t>prevazute</w:t>
      </w:r>
      <w:r w:rsidR="00C558DB" w:rsidRPr="00421A09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 la</w:t>
      </w:r>
      <w:r w:rsidR="000E2ED6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 art. 48 alin</w:t>
      </w:r>
      <w:proofErr w:type="gramStart"/>
      <w:r w:rsidR="004B5010" w:rsidRPr="00421A09">
        <w:rPr>
          <w:rFonts w:ascii="Swis721 LtCn BT" w:hAnsi="Swis721 LtCn BT"/>
          <w:sz w:val="22"/>
          <w:szCs w:val="22"/>
        </w:rPr>
        <w:t>.(</w:t>
      </w:r>
      <w:proofErr w:type="gramEnd"/>
      <w:r w:rsidR="004B5010" w:rsidRPr="00421A09">
        <w:rPr>
          <w:rFonts w:ascii="Swis721 LtCn BT" w:hAnsi="Swis721 LtCn BT"/>
          <w:sz w:val="22"/>
          <w:szCs w:val="22"/>
        </w:rPr>
        <w:t>1) ,, care se construiesc pe ape sau care au legatura cu apele “, sau pentru</w:t>
      </w:r>
      <w:r w:rsidR="002C2C02" w:rsidRPr="00421A09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 categorii de activitati si lucrari </w:t>
      </w:r>
      <w:r w:rsidR="002729BC" w:rsidRPr="00421A09">
        <w:rPr>
          <w:rFonts w:ascii="Swis721 LtCn BT" w:hAnsi="Swis721 LtCn BT"/>
          <w:sz w:val="22"/>
          <w:szCs w:val="22"/>
        </w:rPr>
        <w:t xml:space="preserve"> prevazute </w:t>
      </w:r>
      <w:r w:rsidR="002042A2" w:rsidRPr="00421A09">
        <w:rPr>
          <w:rFonts w:ascii="Swis721 LtCn BT" w:hAnsi="Swis721 LtCn BT"/>
          <w:sz w:val="22"/>
          <w:szCs w:val="22"/>
        </w:rPr>
        <w:t xml:space="preserve"> </w:t>
      </w:r>
      <w:r w:rsidR="002C2C02" w:rsidRPr="00421A09">
        <w:rPr>
          <w:rFonts w:ascii="Swis721 LtCn BT" w:hAnsi="Swis721 LtCn BT"/>
          <w:sz w:val="22"/>
          <w:szCs w:val="22"/>
        </w:rPr>
        <w:t xml:space="preserve">la art. </w:t>
      </w:r>
      <w:proofErr w:type="gramStart"/>
      <w:r w:rsidR="002C2C02" w:rsidRPr="00421A09">
        <w:rPr>
          <w:rFonts w:ascii="Swis721 LtCn BT" w:hAnsi="Swis721 LtCn BT"/>
          <w:sz w:val="22"/>
          <w:szCs w:val="22"/>
        </w:rPr>
        <w:t>54</w:t>
      </w:r>
      <w:r w:rsidR="005D22E7" w:rsidRPr="00421A09">
        <w:rPr>
          <w:rFonts w:ascii="Swis721 LtCn BT" w:hAnsi="Swis721 LtCn BT"/>
          <w:sz w:val="22"/>
          <w:szCs w:val="22"/>
        </w:rPr>
        <w:t>,</w:t>
      </w:r>
      <w:proofErr w:type="gramEnd"/>
      <w:r w:rsidR="005D22E7" w:rsidRPr="00421A09">
        <w:rPr>
          <w:rFonts w:ascii="Swis721 LtCn BT" w:hAnsi="Swis721 LtCn BT"/>
          <w:sz w:val="22"/>
          <w:szCs w:val="22"/>
        </w:rPr>
        <w:t xml:space="preserve"> din Legea nr. 107/</w:t>
      </w:r>
      <w:proofErr w:type="gramStart"/>
      <w:r w:rsidR="005D22E7" w:rsidRPr="00421A09">
        <w:rPr>
          <w:rFonts w:ascii="Swis721 LtCn BT" w:hAnsi="Swis721 LtCn BT"/>
          <w:sz w:val="22"/>
          <w:szCs w:val="22"/>
        </w:rPr>
        <w:t>1996</w:t>
      </w:r>
      <w:r w:rsidR="002C2C02" w:rsidRPr="00421A09">
        <w:rPr>
          <w:rFonts w:ascii="Swis721 LtCn BT" w:hAnsi="Swis721 LtCn BT"/>
          <w:sz w:val="22"/>
          <w:szCs w:val="22"/>
        </w:rPr>
        <w:t xml:space="preserve"> .</w:t>
      </w:r>
      <w:proofErr w:type="gramEnd"/>
    </w:p>
    <w:p w:rsidR="00454F43" w:rsidRPr="00421A09" w:rsidRDefault="00620A12" w:rsidP="00DB0F18">
      <w:pPr>
        <w:spacing w:line="276" w:lineRule="auto"/>
        <w:jc w:val="both"/>
        <w:rPr>
          <w:rFonts w:ascii="Swis721 LtCn BT" w:hAnsi="Swis721 LtCn BT"/>
          <w:sz w:val="22"/>
          <w:szCs w:val="22"/>
        </w:rPr>
      </w:pPr>
      <w:r w:rsidRPr="00421A09">
        <w:rPr>
          <w:rFonts w:ascii="Swis721 LtCn BT" w:hAnsi="Swis721 LtCn BT"/>
          <w:sz w:val="22"/>
          <w:szCs w:val="22"/>
        </w:rPr>
        <w:t xml:space="preserve">           </w:t>
      </w:r>
    </w:p>
    <w:p w:rsidR="00620A12" w:rsidRPr="00410D5C" w:rsidRDefault="00620A12" w:rsidP="00DB0F18">
      <w:pPr>
        <w:spacing w:line="276" w:lineRule="auto"/>
        <w:jc w:val="both"/>
        <w:rPr>
          <w:rFonts w:ascii="Swis721 LtCn BT" w:hAnsi="Swis721 LtCn BT"/>
          <w:sz w:val="22"/>
          <w:szCs w:val="22"/>
        </w:rPr>
      </w:pPr>
      <w:r w:rsidRPr="00421A09">
        <w:rPr>
          <w:rFonts w:ascii="Swis721 LtCn BT" w:hAnsi="Swis721 LtCn BT"/>
          <w:sz w:val="22"/>
          <w:szCs w:val="22"/>
        </w:rPr>
        <w:t xml:space="preserve">                                                                                  </w:t>
      </w:r>
      <w:r w:rsidRPr="00421A09">
        <w:rPr>
          <w:rFonts w:ascii="Swis721 LtCn BT" w:eastAsia="Times New Roman" w:hAnsi="Swis721 LtCn BT" w:cs="Calibr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2C2C02" w:rsidRPr="00421A09">
        <w:rPr>
          <w:rFonts w:ascii="Swis721 LtCn BT" w:eastAsia="Times New Roman" w:hAnsi="Swis721 LtCn BT" w:cs="Calibri"/>
          <w:b/>
          <w:bCs/>
          <w:color w:val="000000" w:themeColor="text1"/>
          <w:sz w:val="22"/>
          <w:szCs w:val="22"/>
        </w:rPr>
        <w:t xml:space="preserve">                               </w:t>
      </w:r>
      <w:r w:rsidRPr="00421A09">
        <w:rPr>
          <w:rFonts w:ascii="Swis721 LtCn BT" w:hAnsi="Swis721 LtCn BT" w:cs="Calibri"/>
          <w:b/>
          <w:sz w:val="22"/>
          <w:szCs w:val="22"/>
        </w:rPr>
        <w:t xml:space="preserve">                                                                           </w:t>
      </w:r>
    </w:p>
    <w:p w:rsidR="00FF0199" w:rsidRPr="00533189" w:rsidRDefault="007C3904" w:rsidP="00DB0F18">
      <w:pPr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1.2</w:t>
      </w:r>
      <w:proofErr w:type="gramStart"/>
      <w:r w:rsidR="00620A1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.AMPLASAMENT</w:t>
      </w:r>
      <w:r w:rsidR="002C2C0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UL</w:t>
      </w:r>
      <w:proofErr w:type="gramEnd"/>
      <w:r w:rsidR="002C2C0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PROIECTULUI</w:t>
      </w:r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(</w:t>
      </w:r>
      <w:r w:rsidR="00DE0100" w:rsidRPr="00533189"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^1), </w:t>
      </w:r>
      <w:r w:rsidR="00FF0199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INCLUSIV </w:t>
      </w:r>
      <w:r w:rsidR="0015670A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="00FF0199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VECINATATILE SI ADRESA OBIECTIVULUI (NUMAR CADASTRAL SI NUMAR DE CARTE FUNCIARA , DUPA CAZ )</w:t>
      </w:r>
      <w:r w:rsidR="002C2C0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="00620A12" w:rsidRPr="00533189">
        <w:rPr>
          <w:rFonts w:ascii="Swis721 Cn BT" w:hAnsi="Swis721 Cn BT" w:cs="Calibri"/>
          <w:sz w:val="22"/>
          <w:szCs w:val="22"/>
          <w:u w:val="single"/>
          <w:lang w:val="fr-FR"/>
        </w:rPr>
        <w:t xml:space="preserve"> </w:t>
      </w:r>
      <w:r w:rsidR="002C2C02" w:rsidRPr="00533189">
        <w:rPr>
          <w:rFonts w:ascii="Swis721 Cn BT" w:hAnsi="Swis721 Cn BT" w:cs="Calibri"/>
          <w:sz w:val="22"/>
          <w:szCs w:val="22"/>
          <w:lang w:val="fr-FR"/>
        </w:rPr>
        <w:t xml:space="preserve">: </w:t>
      </w:r>
    </w:p>
    <w:p w:rsidR="007C3904" w:rsidRDefault="00620A12" w:rsidP="00147A9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>Intrav</w:t>
      </w:r>
      <w:r w:rsidR="009067A4" w:rsidRPr="00421A09">
        <w:rPr>
          <w:rFonts w:ascii="Swis721 LtCn BT" w:hAnsi="Swis721 LtCn BT" w:cs="Calibri"/>
          <w:sz w:val="22"/>
          <w:szCs w:val="22"/>
          <w:lang w:val="fr-FR"/>
        </w:rPr>
        <w:t>ilanul  m</w:t>
      </w:r>
      <w:r w:rsidR="007F0667">
        <w:rPr>
          <w:rFonts w:ascii="Swis721 LtCn BT" w:hAnsi="Swis721 LtCn BT" w:cs="Calibri"/>
          <w:sz w:val="22"/>
          <w:szCs w:val="22"/>
          <w:lang w:val="fr-FR"/>
        </w:rPr>
        <w:t>unicipiului Mangalia,</w:t>
      </w:r>
      <w:r w:rsidR="007A2DB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2A7A45">
        <w:rPr>
          <w:rFonts w:ascii="Swis721 LtCn BT" w:hAnsi="Swis721 LtCn BT" w:cs="Calibri"/>
          <w:sz w:val="22"/>
          <w:szCs w:val="22"/>
        </w:rPr>
        <w:t xml:space="preserve"> zona </w:t>
      </w:r>
      <w:proofErr w:type="gramStart"/>
      <w:r w:rsidR="002A7A45">
        <w:rPr>
          <w:rFonts w:ascii="Swis721 LtCn BT" w:hAnsi="Swis721 LtCn BT" w:cs="Calibri"/>
          <w:sz w:val="22"/>
          <w:szCs w:val="22"/>
        </w:rPr>
        <w:t>parc ,</w:t>
      </w:r>
      <w:proofErr w:type="gramEnd"/>
      <w:r w:rsidR="002A7A45">
        <w:rPr>
          <w:rFonts w:ascii="Swis721 LtCn BT" w:hAnsi="Swis721 LtCn BT" w:cs="Calibri"/>
          <w:sz w:val="22"/>
          <w:szCs w:val="22"/>
        </w:rPr>
        <w:t>, Diana “</w:t>
      </w:r>
      <w:r w:rsidR="00E861F2">
        <w:rPr>
          <w:rFonts w:ascii="Swis721 LtCn BT" w:hAnsi="Swis721 LtCn BT" w:cs="Calibri"/>
          <w:sz w:val="22"/>
          <w:szCs w:val="22"/>
        </w:rPr>
        <w:t xml:space="preserve"> </w:t>
      </w:r>
      <w:r w:rsidR="002D20ED" w:rsidRPr="00421A09">
        <w:rPr>
          <w:rFonts w:ascii="Swis721 LtCn BT" w:hAnsi="Swis721 LtCn BT" w:cs="Calibri"/>
          <w:sz w:val="22"/>
          <w:szCs w:val="22"/>
          <w:lang w:val="fr-FR"/>
        </w:rPr>
        <w:t> ;</w:t>
      </w:r>
    </w:p>
    <w:p w:rsidR="000C7F3F" w:rsidRDefault="000C7F3F" w:rsidP="000C7F3F">
      <w:pPr>
        <w:pStyle w:val="ListParagraph"/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</w:p>
    <w:p w:rsidR="009222DA" w:rsidRPr="00421A09" w:rsidRDefault="009222DA" w:rsidP="00DB0F18">
      <w:pPr>
        <w:pStyle w:val="Standard"/>
        <w:spacing w:line="276" w:lineRule="auto"/>
        <w:jc w:val="both"/>
        <w:textAlignment w:val="baseline"/>
        <w:rPr>
          <w:rFonts w:ascii="Swis721 LtCn BT" w:eastAsia="Arial Unicode MS" w:hAnsi="Swis721 LtCn BT" w:cs="Arial Unicode MS"/>
          <w:sz w:val="22"/>
          <w:szCs w:val="22"/>
        </w:rPr>
      </w:pPr>
    </w:p>
    <w:p w:rsidR="00DE0100" w:rsidRPr="00421A09" w:rsidRDefault="00DE0100" w:rsidP="00DB0F18">
      <w:pPr>
        <w:spacing w:line="276" w:lineRule="auto"/>
        <w:jc w:val="both"/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</w:pPr>
      <w:r w:rsidRPr="00421A09">
        <w:rPr>
          <w:rFonts w:ascii="Swis721 LtCn BT" w:hAnsi="Swis721 LtCn BT" w:cs="Calibri"/>
          <w:b/>
          <w:sz w:val="22"/>
          <w:szCs w:val="22"/>
          <w:lang w:val="fr-FR"/>
        </w:rPr>
        <w:t xml:space="preserve">   </w:t>
      </w:r>
      <w:proofErr w:type="gramStart"/>
      <w:r w:rsidRPr="00421A09">
        <w:rPr>
          <w:rFonts w:ascii="Swis721 LtCn BT" w:hAnsi="Swis721 LtCn BT" w:cs="Calibri"/>
          <w:sz w:val="22"/>
          <w:szCs w:val="22"/>
          <w:lang w:val="fr-FR"/>
        </w:rPr>
        <w:t>(</w:t>
      </w:r>
      <w:r w:rsidRPr="00421A09">
        <w:rPr>
          <w:rFonts w:ascii="Swis721 LtCn BT" w:hAnsi="Swis721 LtCn BT" w:cs="Calibri"/>
          <w:b/>
          <w:sz w:val="22"/>
          <w:szCs w:val="22"/>
          <w:lang w:val="fr-FR"/>
        </w:rPr>
        <w:t xml:space="preserve"> 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^</w:t>
      </w:r>
      <w:proofErr w:type="gramEnd"/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1</w:t>
      </w:r>
      <w:r w:rsidRPr="00421A09">
        <w:rPr>
          <w:rStyle w:val="spar"/>
          <w:rFonts w:ascii="Swis721 LtCn BT" w:hAnsi="Swis721 LtCn BT"/>
          <w:color w:val="000000"/>
          <w:sz w:val="22"/>
          <w:szCs w:val="22"/>
          <w:shd w:val="clear" w:color="auto" w:fill="FFFFFF"/>
        </w:rPr>
        <w:t>)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 Se </w:t>
      </w:r>
      <w:proofErr w:type="gramStart"/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va</w:t>
      </w:r>
      <w:proofErr w:type="gramEnd"/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preciza distan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a fa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de grani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e pentru proiectele men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ionate în </w:t>
      </w:r>
      <w:r w:rsidRPr="00421A09">
        <w:rPr>
          <w:rStyle w:val="spar"/>
          <w:rFonts w:ascii="Swis721 LtCn BT" w:hAnsi="Swis721 LtCn BT"/>
          <w:b/>
          <w:sz w:val="22"/>
          <w:szCs w:val="22"/>
          <w:shd w:val="clear" w:color="auto" w:fill="FFFFFF"/>
        </w:rPr>
        <w:t>a</w:t>
      </w:r>
      <w:hyperlink r:id="rId7" w:history="1"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u w:val="none"/>
            <w:shd w:val="clear" w:color="auto" w:fill="FFFFFF"/>
          </w:rPr>
          <w:t xml:space="preserve">nexa nr. </w:t>
        </w:r>
        <w:proofErr w:type="gramStart"/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u w:val="none"/>
            <w:shd w:val="clear" w:color="auto" w:fill="FFFFFF"/>
          </w:rPr>
          <w:t>I la Conven</w:t>
        </w:r>
        <w:r w:rsidRPr="00421A09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u w:val="none"/>
            <w:shd w:val="clear" w:color="auto" w:fill="FFFFFF"/>
          </w:rPr>
          <w:t>ia</w:t>
        </w:r>
      </w:hyperlink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 privind evaluarea impactului asupra mediului în context transfrontier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, adoptat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la Espoo la 25 februarie 1991, ratificat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prin</w:t>
      </w:r>
      <w:r w:rsidRPr="00421A09">
        <w:rPr>
          <w:rStyle w:val="spar"/>
          <w:rFonts w:ascii="Swis721 LtCn BT" w:hAnsi="Swis721 LtCn BT" w:cs="Swis721 Cn BT"/>
          <w:b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shd w:val="clear" w:color="auto" w:fill="FFFFFF"/>
          </w:rPr>
          <w:t>Legea nr.</w:t>
        </w:r>
        <w:proofErr w:type="gramEnd"/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shd w:val="clear" w:color="auto" w:fill="FFFFFF"/>
          </w:rPr>
          <w:t xml:space="preserve"> </w:t>
        </w:r>
        <w:proofErr w:type="gramStart"/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shd w:val="clear" w:color="auto" w:fill="FFFFFF"/>
          </w:rPr>
          <w:t>22/2001</w:t>
        </w:r>
      </w:hyperlink>
      <w:r w:rsidRPr="00421A09">
        <w:rPr>
          <w:rStyle w:val="spar"/>
          <w:rFonts w:ascii="Swis721 LtCn BT" w:hAnsi="Swis721 LtCn BT"/>
          <w:b/>
          <w:sz w:val="22"/>
          <w:szCs w:val="22"/>
          <w:shd w:val="clear" w:color="auto" w:fill="FFFFFF"/>
        </w:rPr>
        <w:t>,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cu complet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rile ulterioare, precum 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i pozi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ia/distan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a fa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de arii naturale protejate.</w:t>
      </w:r>
      <w:proofErr w:type="gramEnd"/>
    </w:p>
    <w:p w:rsidR="00620A12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</w:t>
      </w:r>
      <w:r w:rsidR="00A679BC" w:rsidRPr="00421A09">
        <w:rPr>
          <w:rFonts w:ascii="Swis721 LtCn BT" w:hAnsi="Swis721 LtCn BT" w:cs="Calibri"/>
          <w:sz w:val="22"/>
          <w:szCs w:val="22"/>
          <w:lang w:val="fr-FR"/>
        </w:rPr>
        <w:t xml:space="preserve">  </w:t>
      </w:r>
      <w:r w:rsidR="00B340C7"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A679BC"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>Nu este cazul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20A12"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</w:p>
    <w:p w:rsidR="00147A98" w:rsidRDefault="00620A12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</w:t>
      </w:r>
    </w:p>
    <w:p w:rsidR="00620A12" w:rsidRPr="00421A09" w:rsidRDefault="00620A12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</w:t>
      </w:r>
    </w:p>
    <w:p w:rsidR="007C3904" w:rsidRPr="00533189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1.3</w:t>
      </w:r>
      <w:proofErr w:type="gramStart"/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.DATE</w:t>
      </w:r>
      <w:proofErr w:type="gramEnd"/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DE IDENTIFICARE A TITULARULUI</w:t>
      </w:r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/ BENEFICIARULUI PROIECTULUI / MODIFICARII :</w:t>
      </w: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b/>
          <w:i/>
          <w:sz w:val="22"/>
          <w:szCs w:val="22"/>
          <w:u w:val="single"/>
          <w:lang w:val="fr-FR"/>
        </w:rPr>
      </w:pPr>
    </w:p>
    <w:p w:rsidR="006B2382" w:rsidRPr="00421A09" w:rsidRDefault="006B2382" w:rsidP="00DB0F18">
      <w:pPr>
        <w:spacing w:line="276" w:lineRule="auto"/>
        <w:jc w:val="both"/>
        <w:rPr>
          <w:rFonts w:ascii="Swis721 LtCn BT" w:hAnsi="Swis721 LtCn BT" w:cs="Calibri"/>
          <w:b/>
          <w:i/>
          <w:sz w:val="22"/>
          <w:szCs w:val="22"/>
          <w:u w:val="single"/>
          <w:lang w:val="fr-FR"/>
        </w:rPr>
      </w:pP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>a) DENUMIRE</w:t>
      </w:r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 xml:space="preserve">A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proofErr w:type="gramStart"/>
      <w:r w:rsidRPr="00421A09">
        <w:rPr>
          <w:rFonts w:ascii="Swis721 LtCn BT" w:hAnsi="Swis721 LtCn BT" w:cs="Calibri"/>
          <w:sz w:val="22"/>
          <w:szCs w:val="22"/>
          <w:lang w:val="fr-FR"/>
        </w:rPr>
        <w:t>TITULAR</w:t>
      </w:r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>ULUI  :</w:t>
      </w:r>
      <w:proofErr w:type="gramEnd"/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PRIMARIA  MUNICIPIULUI  MANGALIA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highlight w:val="yellow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b) ADRESA TITULARULUI :    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SOSEAUA CONSTANTEI  NR. 13 </w:t>
      </w: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</w:t>
      </w:r>
      <w:r w:rsidR="009222DA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TELEFON : 0241.751.060</w:t>
      </w: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             </w:t>
      </w:r>
      <w:r w:rsid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FAX :         0241.755.606</w:t>
      </w: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</w:t>
      </w:r>
      <w:r w:rsidR="00B340C7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ADRESA E–MAIL </w:t>
      </w:r>
      <w:proofErr w:type="gramStart"/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:  </w:t>
      </w:r>
      <w:r w:rsidRPr="001065F6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>secretariat</w:t>
      </w:r>
      <w:proofErr w:type="gramEnd"/>
      <w:r w:rsidRPr="001065F6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 xml:space="preserve"> @ primaria. </w:t>
      </w:r>
      <w:proofErr w:type="gramStart"/>
      <w:r w:rsidRPr="001065F6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>mangalia</w:t>
      </w:r>
      <w:proofErr w:type="gramEnd"/>
      <w:r w:rsidRPr="001065F6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 xml:space="preserve"> .ro</w:t>
      </w: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color w:val="555555"/>
          <w:sz w:val="22"/>
          <w:szCs w:val="22"/>
          <w:lang w:val="en-GB"/>
        </w:rPr>
      </w:pP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>c) REPREZENTANTI LEGALI :</w:t>
      </w:r>
      <w:r w:rsidR="00B340C7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Primar</w:t>
      </w:r>
      <w:r w:rsidR="00592A44" w:rsidRPr="001065F6">
        <w:rPr>
          <w:rFonts w:ascii="Swis721 Cn BT" w:hAnsi="Swis721 Cn BT" w:cs="Calibri"/>
          <w:b/>
          <w:sz w:val="22"/>
          <w:szCs w:val="22"/>
          <w:lang w:val="fr-FR"/>
        </w:rPr>
        <w:t> :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</w:t>
      </w:r>
      <w:r w:rsidR="0064044C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="00B340C7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RADU  CRISTIAN </w:t>
      </w:r>
    </w:p>
    <w:p w:rsidR="00A679BC" w:rsidRDefault="007C3904" w:rsidP="00410D5C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                           Viceprimar</w:t>
      </w:r>
      <w:r w:rsidR="00592A44" w:rsidRPr="001065F6">
        <w:rPr>
          <w:rFonts w:ascii="Swis721 Cn BT" w:hAnsi="Swis721 Cn BT" w:cs="Calibri"/>
          <w:b/>
          <w:sz w:val="22"/>
          <w:szCs w:val="22"/>
          <w:lang w:val="fr-FR"/>
        </w:rPr>
        <w:t> </w:t>
      </w:r>
      <w:proofErr w:type="gramStart"/>
      <w:r w:rsidR="00592A44" w:rsidRPr="001065F6">
        <w:rPr>
          <w:rFonts w:ascii="Swis721 Cn BT" w:hAnsi="Swis721 Cn BT" w:cs="Calibri"/>
          <w:b/>
          <w:sz w:val="22"/>
          <w:szCs w:val="22"/>
          <w:lang w:val="fr-FR"/>
        </w:rPr>
        <w:t>: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DRAGOS</w:t>
      </w:r>
      <w:proofErr w:type="gramEnd"/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ANGELESCU</w:t>
      </w:r>
    </w:p>
    <w:p w:rsidR="001D005B" w:rsidRPr="00410D5C" w:rsidRDefault="001D005B" w:rsidP="00410D5C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</w:p>
    <w:p w:rsidR="007C3904" w:rsidRPr="00533189" w:rsidRDefault="007C3904" w:rsidP="00DB0F18">
      <w:pPr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1.4. INCADRAREA IN PLANURILE DE URBANISM </w:t>
      </w:r>
      <w:r w:rsidR="0093328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/ AMENAJARE A TERITORIULUI  APROBATE</w:t>
      </w:r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/ </w:t>
      </w:r>
      <w:proofErr w:type="gramStart"/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ADOPTATE ,</w:t>
      </w:r>
      <w:proofErr w:type="gramEnd"/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IN ZONELE DE PROTECTIE PREVAZUTE IN ACESTEA SI/SAU ALTE SCHEME /PLANURI /PROGRAME</w:t>
      </w:r>
      <w:r w:rsidR="00933282" w:rsidRPr="00533189">
        <w:rPr>
          <w:rFonts w:ascii="Swis721 Cn BT" w:hAnsi="Swis721 Cn BT" w:cs="Calibri"/>
          <w:sz w:val="22"/>
          <w:szCs w:val="22"/>
          <w:u w:val="single"/>
          <w:lang w:val="fr-FR"/>
        </w:rPr>
        <w:t xml:space="preserve"> </w:t>
      </w:r>
    </w:p>
    <w:p w:rsidR="00620A12" w:rsidRPr="00421A09" w:rsidRDefault="007C3904" w:rsidP="00DB0F18">
      <w:pPr>
        <w:spacing w:line="276" w:lineRule="auto"/>
        <w:ind w:firstLine="720"/>
        <w:jc w:val="both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>Lucrari</w:t>
      </w:r>
      <w:r w:rsidR="00962717" w:rsidRPr="00421A09">
        <w:rPr>
          <w:rFonts w:ascii="Swis721 LtCn BT" w:hAnsi="Swis721 LtCn BT" w:cs="Calibri"/>
          <w:sz w:val="22"/>
          <w:szCs w:val="22"/>
        </w:rPr>
        <w:t>le propuse, respecta reglementarile</w:t>
      </w:r>
      <w:r w:rsidRPr="00421A09">
        <w:rPr>
          <w:rFonts w:ascii="Swis721 LtCn BT" w:hAnsi="Swis721 LtCn BT" w:cs="Calibri"/>
          <w:sz w:val="22"/>
          <w:szCs w:val="22"/>
        </w:rPr>
        <w:t xml:space="preserve"> </w:t>
      </w:r>
      <w:r w:rsidR="00962717" w:rsidRPr="00421A09">
        <w:rPr>
          <w:rFonts w:ascii="Swis721 LtCn BT" w:hAnsi="Swis721 LtCn BT" w:cs="Calibri"/>
          <w:sz w:val="22"/>
          <w:szCs w:val="22"/>
        </w:rPr>
        <w:t xml:space="preserve">Documentatiei de </w:t>
      </w:r>
      <w:proofErr w:type="gramStart"/>
      <w:r w:rsidR="00962717" w:rsidRPr="00421A09">
        <w:rPr>
          <w:rFonts w:ascii="Swis721 LtCn BT" w:hAnsi="Swis721 LtCn BT" w:cs="Calibri"/>
          <w:sz w:val="22"/>
          <w:szCs w:val="22"/>
        </w:rPr>
        <w:t xml:space="preserve">urbanism </w:t>
      </w:r>
      <w:r w:rsidRPr="00421A09">
        <w:rPr>
          <w:rFonts w:ascii="Swis721 LtCn BT" w:hAnsi="Swis721 LtCn BT" w:cs="Calibri"/>
          <w:sz w:val="22"/>
          <w:szCs w:val="22"/>
        </w:rPr>
        <w:t xml:space="preserve"> nr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. 1/1997, </w:t>
      </w:r>
      <w:r w:rsidR="00962717" w:rsidRPr="00421A09">
        <w:rPr>
          <w:rFonts w:ascii="Swis721 LtCn BT" w:hAnsi="Swis721 LtCn BT" w:cs="Calibri"/>
          <w:sz w:val="22"/>
          <w:szCs w:val="22"/>
        </w:rPr>
        <w:t xml:space="preserve">faza </w:t>
      </w:r>
      <w:r w:rsidR="00962717" w:rsidRPr="00421A09">
        <w:rPr>
          <w:rFonts w:ascii="Swis721 LtCn BT" w:hAnsi="Swis721 LtCn BT" w:cs="Calibri"/>
          <w:b/>
          <w:sz w:val="22"/>
          <w:szCs w:val="22"/>
        </w:rPr>
        <w:t>Regulamentului Local de Urbanism,</w:t>
      </w:r>
      <w:r w:rsidR="0096271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>aprobat</w:t>
      </w:r>
      <w:r w:rsidR="00962717" w:rsidRPr="00421A09">
        <w:rPr>
          <w:rFonts w:ascii="Swis721 LtCn BT" w:hAnsi="Swis721 LtCn BT" w:cs="Calibri"/>
          <w:sz w:val="22"/>
          <w:szCs w:val="22"/>
        </w:rPr>
        <w:t>a</w:t>
      </w:r>
      <w:r w:rsidRPr="00421A09">
        <w:rPr>
          <w:rFonts w:ascii="Swis721 LtCn BT" w:hAnsi="Swis721 LtCn BT" w:cs="Calibri"/>
          <w:sz w:val="22"/>
          <w:szCs w:val="22"/>
        </w:rPr>
        <w:t xml:space="preserve"> prin 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Hotararea  Consiliului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Local Mangalia nr.33/04.04</w:t>
      </w:r>
      <w:r w:rsidR="00962717" w:rsidRPr="00421A09">
        <w:rPr>
          <w:rFonts w:ascii="Swis721 LtCn BT" w:hAnsi="Swis721 LtCn BT" w:cs="Calibri"/>
          <w:sz w:val="22"/>
          <w:szCs w:val="22"/>
        </w:rPr>
        <w:t>.2000.</w:t>
      </w:r>
    </w:p>
    <w:p w:rsidR="00A679BC" w:rsidRDefault="00A679BC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B6FE7" w:rsidRPr="00421A09" w:rsidRDefault="008B6FE7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33282" w:rsidRPr="00421A09" w:rsidRDefault="00933282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 w:rsidRPr="00421A09">
        <w:rPr>
          <w:rFonts w:ascii="Swis721 LtCn BT" w:hAnsi="Swis721 LtCn BT" w:cs="Calibri"/>
          <w:b/>
          <w:sz w:val="22"/>
          <w:szCs w:val="22"/>
          <w:u w:val="single"/>
          <w:lang w:val="fr-FR"/>
        </w:rPr>
        <w:t xml:space="preserve">1.5. INCADRAREA IN ALTE  ACTIVITATI EXISTENTE </w:t>
      </w:r>
      <w:proofErr w:type="gramStart"/>
      <w:r w:rsidRPr="00421A09">
        <w:rPr>
          <w:rFonts w:ascii="Swis721 LtCn BT" w:hAnsi="Swis721 LtCn BT" w:cs="Calibri"/>
          <w:b/>
          <w:sz w:val="22"/>
          <w:szCs w:val="22"/>
          <w:u w:val="single"/>
          <w:lang w:val="fr-FR"/>
        </w:rPr>
        <w:t>( DACA</w:t>
      </w:r>
      <w:proofErr w:type="gramEnd"/>
      <w:r w:rsidRPr="00421A09">
        <w:rPr>
          <w:rFonts w:ascii="Swis721 LtCn BT" w:hAnsi="Swis721 LtCn BT" w:cs="Calibri"/>
          <w:b/>
          <w:sz w:val="22"/>
          <w:szCs w:val="22"/>
          <w:u w:val="single"/>
          <w:lang w:val="fr-FR"/>
        </w:rPr>
        <w:t xml:space="preserve"> ESTE CAZUL )</w:t>
      </w:r>
    </w:p>
    <w:p w:rsidR="00620A12" w:rsidRPr="00421A09" w:rsidRDefault="00A679BC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           </w:t>
      </w:r>
      <w:r w:rsidR="00933282" w:rsidRPr="00421A09">
        <w:rPr>
          <w:rFonts w:ascii="Swis721 LtCn BT" w:hAnsi="Swis721 LtCn BT" w:cs="Calibri"/>
          <w:sz w:val="22"/>
          <w:szCs w:val="22"/>
        </w:rPr>
        <w:t xml:space="preserve">Nu </w:t>
      </w:r>
      <w:proofErr w:type="gramStart"/>
      <w:r w:rsidR="00933282" w:rsidRPr="00421A09">
        <w:rPr>
          <w:rFonts w:ascii="Swis721 LtCn BT" w:hAnsi="Swis721 LtCn BT" w:cs="Calibri"/>
          <w:sz w:val="22"/>
          <w:szCs w:val="22"/>
        </w:rPr>
        <w:t>este</w:t>
      </w:r>
      <w:proofErr w:type="gramEnd"/>
      <w:r w:rsidR="00933282" w:rsidRPr="00421A09">
        <w:rPr>
          <w:rFonts w:ascii="Swis721 LtCn BT" w:hAnsi="Swis721 LtCn BT" w:cs="Calibri"/>
          <w:sz w:val="22"/>
          <w:szCs w:val="22"/>
        </w:rPr>
        <w:t xml:space="preserve"> cazul</w:t>
      </w:r>
    </w:p>
    <w:p w:rsidR="00620A12" w:rsidRPr="00421A09" w:rsidRDefault="00620A12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A679BC" w:rsidRPr="00421A09" w:rsidRDefault="00A679BC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620A12" w:rsidRPr="00533189" w:rsidRDefault="00933282" w:rsidP="00DB0F18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1.6.BILANTUL  TERITORIAL – SUPRAFATA </w:t>
      </w:r>
      <w:r w:rsidR="00DB0F18"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</w:t>
      </w: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>TOTALA</w:t>
      </w:r>
      <w:r w:rsidR="00DE0100"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, SUPREAFATA </w:t>
      </w: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CONSTRUITA </w:t>
      </w:r>
      <w:r w:rsidR="00DE0100" w:rsidRPr="00533189">
        <w:rPr>
          <w:rFonts w:ascii="Swis721 Cn BT" w:hAnsi="Swis721 Cn BT" w:cstheme="minorHAnsi"/>
          <w:b/>
          <w:sz w:val="22"/>
          <w:szCs w:val="22"/>
          <w:u w:val="single"/>
        </w:rPr>
        <w:t>( CLADIRI ,ACCESE ) , SUPRAFATA SPATII VERZI , NUMAR DE LOCURI DE PARCARE ( DACA ESTE CAZUL )</w:t>
      </w:r>
    </w:p>
    <w:p w:rsidR="00620A12" w:rsidRPr="00421A09" w:rsidRDefault="00620A12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5A0810" w:rsidRPr="00421A09" w:rsidRDefault="005A0810" w:rsidP="00494FAF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          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Conform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Ce</w:t>
      </w:r>
      <w:r w:rsidR="00E801E5">
        <w:rPr>
          <w:rFonts w:ascii="Swis721 LtCn BT" w:hAnsi="Swis721 LtCn BT" w:cs="Calibri"/>
          <w:sz w:val="22"/>
          <w:szCs w:val="22"/>
        </w:rPr>
        <w:t>rtificat</w:t>
      </w:r>
      <w:r w:rsidR="007F0667">
        <w:rPr>
          <w:rFonts w:ascii="Swis721 LtCn BT" w:hAnsi="Swis721 LtCn BT" w:cs="Calibri"/>
          <w:sz w:val="22"/>
          <w:szCs w:val="22"/>
        </w:rPr>
        <w:t>ul</w:t>
      </w:r>
      <w:r w:rsidR="002A7A45">
        <w:rPr>
          <w:rFonts w:ascii="Swis721 LtCn BT" w:hAnsi="Swis721 LtCn BT" w:cs="Calibri"/>
          <w:sz w:val="22"/>
          <w:szCs w:val="22"/>
        </w:rPr>
        <w:t>ui de urbanism nr. 375</w:t>
      </w:r>
      <w:r w:rsidR="006D39C2">
        <w:rPr>
          <w:rFonts w:ascii="Swis721 LtCn BT" w:hAnsi="Swis721 LtCn BT" w:cs="Calibri"/>
          <w:sz w:val="22"/>
          <w:szCs w:val="22"/>
        </w:rPr>
        <w:t>/01</w:t>
      </w:r>
      <w:r w:rsidR="00AA6EB4">
        <w:rPr>
          <w:rFonts w:ascii="Swis721 LtCn BT" w:hAnsi="Swis721 LtCn BT" w:cs="Calibri"/>
          <w:sz w:val="22"/>
          <w:szCs w:val="22"/>
        </w:rPr>
        <w:t>.07</w:t>
      </w:r>
      <w:r w:rsidR="006B67C0">
        <w:rPr>
          <w:rFonts w:ascii="Swis721 LtCn BT" w:hAnsi="Swis721 LtCn BT" w:cs="Calibri"/>
          <w:sz w:val="22"/>
          <w:szCs w:val="22"/>
        </w:rPr>
        <w:t>.2019</w:t>
      </w:r>
      <w:r w:rsidRPr="00421A09">
        <w:rPr>
          <w:rFonts w:ascii="Swis721 LtCn BT" w:hAnsi="Swis721 LtCn BT" w:cs="Calibri"/>
          <w:sz w:val="22"/>
          <w:szCs w:val="22"/>
        </w:rPr>
        <w:t xml:space="preserve"> eliberat de 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catre  Primaria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municipiului Mangalia, terenul </w:t>
      </w:r>
    </w:p>
    <w:p w:rsidR="006B67C0" w:rsidRDefault="006B67C0" w:rsidP="00494FAF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proofErr w:type="gramStart"/>
      <w:r>
        <w:rPr>
          <w:rFonts w:ascii="Swis721 LtCn BT" w:hAnsi="Swis721 LtCn BT" w:cstheme="minorHAnsi"/>
          <w:sz w:val="22"/>
          <w:szCs w:val="22"/>
        </w:rPr>
        <w:t>de</w:t>
      </w:r>
      <w:proofErr w:type="gramEnd"/>
      <w:r>
        <w:rPr>
          <w:rFonts w:ascii="Swis721 LtCn BT" w:hAnsi="Swis721 LtCn BT" w:cstheme="minorHAnsi"/>
          <w:sz w:val="22"/>
          <w:szCs w:val="22"/>
        </w:rPr>
        <w:t xml:space="preserve"> amplas</w:t>
      </w:r>
      <w:r w:rsidR="00AA6EB4">
        <w:rPr>
          <w:rFonts w:ascii="Swis721 LtCn BT" w:hAnsi="Swis721 LtCn BT" w:cstheme="minorHAnsi"/>
          <w:sz w:val="22"/>
          <w:szCs w:val="22"/>
        </w:rPr>
        <w:t xml:space="preserve">ament </w:t>
      </w:r>
      <w:r>
        <w:rPr>
          <w:rFonts w:ascii="Swis721 LtCn BT" w:hAnsi="Swis721 LtCn BT" w:cstheme="minorHAnsi"/>
          <w:sz w:val="22"/>
          <w:szCs w:val="22"/>
        </w:rPr>
        <w:t>ce face ob</w:t>
      </w:r>
      <w:r w:rsidR="00AA6EB4">
        <w:rPr>
          <w:rFonts w:ascii="Swis721 LtCn BT" w:hAnsi="Swis721 LtCn BT" w:cstheme="minorHAnsi"/>
          <w:sz w:val="22"/>
          <w:szCs w:val="22"/>
        </w:rPr>
        <w:t xml:space="preserve">iectul actualului proiect , </w:t>
      </w:r>
      <w:r>
        <w:rPr>
          <w:rFonts w:ascii="Swis721 LtCn BT" w:hAnsi="Swis721 LtCn BT" w:cstheme="minorHAnsi"/>
          <w:sz w:val="22"/>
          <w:szCs w:val="22"/>
        </w:rPr>
        <w:t>se afla in intr</w:t>
      </w:r>
      <w:r w:rsidR="006D39C2">
        <w:rPr>
          <w:rFonts w:ascii="Swis721 LtCn BT" w:hAnsi="Swis721 LtCn BT" w:cstheme="minorHAnsi"/>
          <w:sz w:val="22"/>
          <w:szCs w:val="22"/>
        </w:rPr>
        <w:t>avilanul localitatii  .</w:t>
      </w:r>
    </w:p>
    <w:p w:rsidR="005D11A0" w:rsidRDefault="005D11A0" w:rsidP="00494FAF">
      <w:pPr>
        <w:pStyle w:val="Standard"/>
        <w:numPr>
          <w:ilvl w:val="0"/>
          <w:numId w:val="5"/>
        </w:numPr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Prin </w:t>
      </w:r>
      <w:r w:rsidR="00494FAF">
        <w:rPr>
          <w:rFonts w:ascii="Swis721 LtCn BT" w:hAnsi="Swis721 LtCn BT"/>
          <w:bCs/>
          <w:sz w:val="22"/>
          <w:szCs w:val="22"/>
        </w:rPr>
        <w:t xml:space="preserve"> actuala</w:t>
      </w:r>
      <w:r>
        <w:rPr>
          <w:rFonts w:ascii="Swis721 LtCn BT" w:hAnsi="Swis721 LtCn BT"/>
          <w:bCs/>
          <w:sz w:val="22"/>
          <w:szCs w:val="22"/>
        </w:rPr>
        <w:t xml:space="preserve">  documentatie , au fost asigurat</w:t>
      </w:r>
      <w:r w:rsidR="006233AC">
        <w:rPr>
          <w:rFonts w:ascii="Swis721 LtCn BT" w:hAnsi="Swis721 LtCn BT"/>
          <w:bCs/>
          <w:sz w:val="22"/>
          <w:szCs w:val="22"/>
        </w:rPr>
        <w:t>e  un numar de 25 locuri de par</w:t>
      </w:r>
      <w:r>
        <w:rPr>
          <w:rFonts w:ascii="Swis721 LtCn BT" w:hAnsi="Swis721 LtCn BT"/>
          <w:bCs/>
          <w:sz w:val="22"/>
          <w:szCs w:val="22"/>
        </w:rPr>
        <w:t xml:space="preserve">care </w:t>
      </w:r>
      <w:r w:rsidR="006531B0">
        <w:rPr>
          <w:rFonts w:ascii="Swis721 LtCn BT" w:hAnsi="Swis721 LtCn BT"/>
          <w:bCs/>
          <w:sz w:val="22"/>
          <w:szCs w:val="22"/>
        </w:rPr>
        <w:t xml:space="preserve">in zona  blocurilor </w:t>
      </w:r>
      <w:r w:rsidR="006531B0" w:rsidRPr="005D11A0">
        <w:rPr>
          <w:rFonts w:ascii="Swis721 LtCn BT" w:hAnsi="Swis721 LtCn BT"/>
          <w:bCs/>
          <w:sz w:val="22"/>
          <w:szCs w:val="22"/>
        </w:rPr>
        <w:t xml:space="preserve">de </w:t>
      </w:r>
      <w:r w:rsidRPr="005D11A0">
        <w:rPr>
          <w:rFonts w:ascii="Swis721 LtCn BT" w:hAnsi="Swis721 LtCn BT"/>
          <w:bCs/>
          <w:sz w:val="22"/>
          <w:szCs w:val="22"/>
        </w:rPr>
        <w:t xml:space="preserve"> </w:t>
      </w:r>
    </w:p>
    <w:p w:rsidR="006531B0" w:rsidRPr="005D11A0" w:rsidRDefault="005D11A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5D11A0">
        <w:rPr>
          <w:rFonts w:ascii="Swis721 LtCn BT" w:hAnsi="Swis721 LtCn BT"/>
          <w:bCs/>
          <w:sz w:val="22"/>
          <w:szCs w:val="22"/>
        </w:rPr>
        <w:t xml:space="preserve">locuinte   </w:t>
      </w:r>
      <w:r w:rsidR="006531B0" w:rsidRPr="005D11A0">
        <w:rPr>
          <w:rFonts w:ascii="Swis721 LtCn BT" w:hAnsi="Swis721 LtCn BT" w:cs="Calibri"/>
          <w:sz w:val="22"/>
          <w:szCs w:val="22"/>
          <w:lang w:val="fr-FR"/>
        </w:rPr>
        <w:t xml:space="preserve">R15 </w:t>
      </w:r>
      <w:r w:rsidR="006531B0" w:rsidRPr="005D11A0">
        <w:rPr>
          <w:rFonts w:ascii="Swis721 LtCn BT" w:hAnsi="Swis721 LtCn BT"/>
          <w:bCs/>
          <w:sz w:val="22"/>
          <w:szCs w:val="22"/>
        </w:rPr>
        <w:t xml:space="preserve"> </w:t>
      </w:r>
      <w:r w:rsidR="00494FAF">
        <w:rPr>
          <w:rFonts w:ascii="Swis721 LtCn BT" w:hAnsi="Swis721 LtCn BT" w:cs="Calibri"/>
          <w:sz w:val="22"/>
          <w:szCs w:val="22"/>
          <w:lang w:val="fr-FR"/>
        </w:rPr>
        <w:t>,R16 ,</w:t>
      </w:r>
      <w:r w:rsidRPr="005D11A0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8F635C">
        <w:rPr>
          <w:rFonts w:ascii="Swis721 LtCn BT" w:hAnsi="Swis721 LtCn BT" w:cs="Calibri"/>
          <w:sz w:val="22"/>
          <w:szCs w:val="22"/>
          <w:lang w:val="fr-FR"/>
        </w:rPr>
        <w:t xml:space="preserve">S6, S7 si </w:t>
      </w:r>
      <w:r w:rsidR="006531B0" w:rsidRPr="005D11A0">
        <w:rPr>
          <w:rFonts w:ascii="Swis721 LtCn BT" w:hAnsi="Swis721 LtCn BT" w:cs="Calibri"/>
          <w:sz w:val="22"/>
          <w:szCs w:val="22"/>
          <w:lang w:val="fr-FR"/>
        </w:rPr>
        <w:t>S8</w:t>
      </w:r>
      <w:r w:rsidRPr="005D11A0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531B0" w:rsidRPr="005D11A0">
        <w:rPr>
          <w:rFonts w:ascii="Swis721 LtCn BT" w:hAnsi="Swis721 LtCn BT" w:cs="Calibri"/>
          <w:sz w:val="22"/>
          <w:szCs w:val="22"/>
          <w:lang w:val="fr-FR"/>
        </w:rPr>
        <w:t xml:space="preserve"> ( zona parc ,, Diana ‘’ ) </w:t>
      </w:r>
      <w:r w:rsidR="006531B0" w:rsidRPr="005D11A0">
        <w:rPr>
          <w:rFonts w:ascii="Swis721 LtCn BT" w:hAnsi="Swis721 LtCn BT"/>
          <w:bCs/>
          <w:sz w:val="22"/>
          <w:szCs w:val="22"/>
        </w:rPr>
        <w:t xml:space="preserve">, astfel :  </w:t>
      </w:r>
    </w:p>
    <w:p w:rsidR="006531B0" w:rsidRPr="0001223D" w:rsidRDefault="006531B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- 8 locuri de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parcare  existente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; </w:t>
      </w:r>
    </w:p>
    <w:p w:rsidR="005D11A0" w:rsidRDefault="006531B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- 8 locuri de parcare </w:t>
      </w:r>
      <w:r w:rsidR="005D11A0">
        <w:rPr>
          <w:rFonts w:ascii="Swis721 LtCn BT" w:hAnsi="Swis721 LtCn BT"/>
          <w:bCs/>
          <w:sz w:val="22"/>
          <w:szCs w:val="22"/>
        </w:rPr>
        <w:t xml:space="preserve">proiectate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( amplasate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in continuarea celor existente ,  pe fatada secundara a blocului R16) , modul </w:t>
      </w:r>
    </w:p>
    <w:p w:rsidR="006531B0" w:rsidRPr="0001223D" w:rsidRDefault="005D11A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   </w:t>
      </w:r>
      <w:proofErr w:type="gramStart"/>
      <w:r w:rsidR="006531B0" w:rsidRPr="0001223D">
        <w:rPr>
          <w:rFonts w:ascii="Swis721 LtCn BT" w:hAnsi="Swis721 LtCn BT"/>
          <w:bCs/>
          <w:sz w:val="22"/>
          <w:szCs w:val="22"/>
        </w:rPr>
        <w:t>de</w:t>
      </w:r>
      <w:proofErr w:type="gramEnd"/>
      <w:r w:rsidR="006531B0" w:rsidRPr="0001223D">
        <w:rPr>
          <w:rFonts w:ascii="Swis721 LtCn BT" w:hAnsi="Swis721 LtCn BT"/>
          <w:bCs/>
          <w:sz w:val="22"/>
          <w:szCs w:val="22"/>
        </w:rPr>
        <w:t xml:space="preserve"> asezare al autoturismelor fiind la 90</w:t>
      </w:r>
      <w:r w:rsidR="006531B0" w:rsidRPr="0001223D">
        <w:rPr>
          <w:rFonts w:ascii="Swis721 LtCn BT" w:hAnsi="Swis721 LtCn BT"/>
          <w:bCs/>
          <w:sz w:val="22"/>
          <w:szCs w:val="22"/>
          <w:vertAlign w:val="superscript"/>
        </w:rPr>
        <w:t>0</w:t>
      </w:r>
      <w:r w:rsidR="006531B0">
        <w:rPr>
          <w:rFonts w:ascii="Swis721 LtCn BT" w:hAnsi="Swis721 LtCn BT"/>
          <w:bCs/>
          <w:sz w:val="22"/>
          <w:szCs w:val="22"/>
        </w:rPr>
        <w:t xml:space="preserve"> ( cu o suprafata de 100 mp ) </w:t>
      </w:r>
      <w:r w:rsidR="006531B0" w:rsidRPr="0001223D">
        <w:rPr>
          <w:rFonts w:ascii="Swis721 LtCn BT" w:hAnsi="Swis721 LtCn BT"/>
          <w:bCs/>
          <w:sz w:val="22"/>
          <w:szCs w:val="22"/>
        </w:rPr>
        <w:t xml:space="preserve"> ; </w:t>
      </w:r>
    </w:p>
    <w:p w:rsidR="005D11A0" w:rsidRDefault="006531B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- 9 locuri de parcare </w:t>
      </w:r>
      <w:r w:rsidR="005D11A0">
        <w:rPr>
          <w:rFonts w:ascii="Swis721 LtCn BT" w:hAnsi="Swis721 LtCn BT"/>
          <w:bCs/>
          <w:sz w:val="22"/>
          <w:szCs w:val="22"/>
        </w:rPr>
        <w:t xml:space="preserve">proiectate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( amplasate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 in continuarea celor </w:t>
      </w:r>
      <w:r w:rsidR="005D11A0">
        <w:rPr>
          <w:rFonts w:ascii="Swis721 LtCn BT" w:hAnsi="Swis721 LtCn BT"/>
          <w:bCs/>
          <w:sz w:val="22"/>
          <w:szCs w:val="22"/>
        </w:rPr>
        <w:t xml:space="preserve">care sunt </w:t>
      </w:r>
      <w:r w:rsidRPr="0001223D">
        <w:rPr>
          <w:rFonts w:ascii="Swis721 LtCn BT" w:hAnsi="Swis721 LtCn BT"/>
          <w:bCs/>
          <w:sz w:val="22"/>
          <w:szCs w:val="22"/>
        </w:rPr>
        <w:t>asezate la 90</w:t>
      </w:r>
      <w:r w:rsidRPr="0001223D">
        <w:rPr>
          <w:rFonts w:ascii="Swis721 LtCn BT" w:hAnsi="Swis721 LtCn BT"/>
          <w:bCs/>
          <w:sz w:val="22"/>
          <w:szCs w:val="22"/>
          <w:vertAlign w:val="superscript"/>
        </w:rPr>
        <w:t>0</w:t>
      </w:r>
      <w:r w:rsidRPr="0001223D">
        <w:rPr>
          <w:rFonts w:ascii="Swis721 LtCn BT" w:hAnsi="Swis721 LtCn BT"/>
          <w:bCs/>
          <w:sz w:val="22"/>
          <w:szCs w:val="22"/>
        </w:rPr>
        <w:t xml:space="preserve">), modul de asezare al </w:t>
      </w:r>
    </w:p>
    <w:p w:rsidR="006531B0" w:rsidRDefault="005D11A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   </w:t>
      </w:r>
      <w:proofErr w:type="gramStart"/>
      <w:r w:rsidR="006531B0" w:rsidRPr="0001223D">
        <w:rPr>
          <w:rFonts w:ascii="Swis721 LtCn BT" w:hAnsi="Swis721 LtCn BT"/>
          <w:bCs/>
          <w:sz w:val="22"/>
          <w:szCs w:val="22"/>
        </w:rPr>
        <w:t>autoturismelor</w:t>
      </w:r>
      <w:proofErr w:type="gramEnd"/>
      <w:r w:rsidR="006531B0" w:rsidRPr="0001223D">
        <w:rPr>
          <w:rFonts w:ascii="Swis721 LtCn BT" w:hAnsi="Swis721 LtCn BT"/>
          <w:bCs/>
          <w:sz w:val="22"/>
          <w:szCs w:val="22"/>
        </w:rPr>
        <w:t xml:space="preserve"> fiind longitudinal </w:t>
      </w:r>
      <w:r w:rsidR="006531B0">
        <w:rPr>
          <w:rFonts w:ascii="Swis721 LtCn BT" w:hAnsi="Swis721 LtCn BT"/>
          <w:bCs/>
          <w:sz w:val="22"/>
          <w:szCs w:val="22"/>
        </w:rPr>
        <w:t>( cu o suprafata de 125 mp ) .</w:t>
      </w:r>
    </w:p>
    <w:p w:rsidR="006531B0" w:rsidRPr="0001223D" w:rsidRDefault="006531B0" w:rsidP="00494FAF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8B6FE7" w:rsidRDefault="008B6FE7" w:rsidP="006D39C2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933282" w:rsidRPr="00533189" w:rsidRDefault="00933282" w:rsidP="006D39C2">
      <w:pPr>
        <w:spacing w:line="276" w:lineRule="auto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2. DESCRIEREA SUMARA A PROIECTULUI</w:t>
      </w:r>
    </w:p>
    <w:p w:rsidR="00A679BC" w:rsidRPr="00421A09" w:rsidRDefault="00A679BC" w:rsidP="00DB0F18">
      <w:pPr>
        <w:pStyle w:val="Standard"/>
        <w:spacing w:line="276" w:lineRule="auto"/>
        <w:jc w:val="both"/>
        <w:rPr>
          <w:rFonts w:ascii="Swis721 LtCn BT" w:hAnsi="Swis721 LtCn BT" w:cs="Calibri"/>
          <w:sz w:val="22"/>
          <w:szCs w:val="22"/>
        </w:rPr>
      </w:pPr>
    </w:p>
    <w:p w:rsidR="00933282" w:rsidRPr="00533189" w:rsidRDefault="001F4C64" w:rsidP="00DB0F18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2.1. </w:t>
      </w:r>
      <w:proofErr w:type="gramStart"/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>Situatia  existenta</w:t>
      </w:r>
      <w:proofErr w:type="gramEnd"/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</w:t>
      </w:r>
    </w:p>
    <w:p w:rsidR="008B6FE7" w:rsidRDefault="00555BF3" w:rsidP="006531B0">
      <w:pPr>
        <w:spacing w:after="240"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eastAsia="Arial Unicode MS" w:hAnsi="Swis721 LtCn BT" w:cs="Arial Unicode MS"/>
          <w:b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</w:t>
      </w:r>
      <w:r w:rsidR="00C073BA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7A2DB9">
        <w:rPr>
          <w:rFonts w:ascii="Swis721 LtCn BT" w:hAnsi="Swis721 LtCn BT" w:cs="Calibri"/>
          <w:sz w:val="22"/>
          <w:szCs w:val="22"/>
          <w:lang w:val="fr-FR"/>
        </w:rPr>
        <w:t xml:space="preserve">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Parcajul  si aleea carosabila de acces , existente in zona parcului ,, Diana ‘’,sunt situate  intre blocurile de </w:t>
      </w:r>
      <w:r w:rsidR="008F635C">
        <w:rPr>
          <w:rFonts w:ascii="Swis721 LtCn BT" w:hAnsi="Swis721 LtCn BT" w:cs="Calibri"/>
          <w:sz w:val="22"/>
          <w:szCs w:val="22"/>
          <w:lang w:val="fr-FR"/>
        </w:rPr>
        <w:t xml:space="preserve">locuinte existente R15 ,R16 , S6, S7 si 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S8 , pe care le si deservesc . In prezent, acest parcaj are o capacitate totala </w:t>
      </w:r>
      <w:r w:rsidR="00587430">
        <w:rPr>
          <w:rFonts w:ascii="Swis721 LtCn BT" w:hAnsi="Swis721 LtCn BT" w:cs="Calibri"/>
          <w:sz w:val="22"/>
          <w:szCs w:val="22"/>
          <w:lang w:val="fr-FR"/>
        </w:rPr>
        <w:t xml:space="preserve">foarte </w:t>
      </w:r>
      <w:proofErr w:type="gramStart"/>
      <w:r w:rsidR="00587430">
        <w:rPr>
          <w:rFonts w:ascii="Swis721 LtCn BT" w:hAnsi="Swis721 LtCn BT" w:cs="Calibri"/>
          <w:sz w:val="22"/>
          <w:szCs w:val="22"/>
          <w:lang w:val="fr-FR"/>
        </w:rPr>
        <w:t>redusa ,</w:t>
      </w:r>
      <w:proofErr w:type="gramEnd"/>
      <w:r w:rsidR="00587430">
        <w:rPr>
          <w:rFonts w:ascii="Swis721 LtCn BT" w:hAnsi="Swis721 LtCn BT" w:cs="Calibri"/>
          <w:sz w:val="22"/>
          <w:szCs w:val="22"/>
          <w:lang w:val="fr-FR"/>
        </w:rPr>
        <w:t xml:space="preserve"> de doar  </w:t>
      </w:r>
      <w:r w:rsidR="00147A98">
        <w:rPr>
          <w:rFonts w:ascii="Swis721 LtCn BT" w:hAnsi="Swis721 LtCn BT" w:cs="Calibri"/>
          <w:sz w:val="22"/>
          <w:szCs w:val="22"/>
          <w:lang w:val="fr-FR"/>
        </w:rPr>
        <w:t>8 locuri.  F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iind mult subdimensionat ca si capacitate de parcare </w:t>
      </w:r>
      <w:r w:rsidR="00147A98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531B0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a </w:t>
      </w:r>
      <w:proofErr w:type="gramStart"/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>autoturismelor ,</w:t>
      </w:r>
      <w:proofErr w:type="gramEnd"/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 locatarii blocurilor precizate mai sus , sunt nevoiti sa-si parcheze autoturismele atat pe trotuarul de incadrare al aleii carosabile de acces existenta  ,cat si pe spatiul verde , existent  intre aleea carosabila </w:t>
      </w:r>
      <w:r w:rsidR="006531B0">
        <w:rPr>
          <w:rFonts w:ascii="Swis721 LtCn BT" w:hAnsi="Swis721 LtCn BT" w:cs="Calibri"/>
          <w:sz w:val="22"/>
          <w:szCs w:val="22"/>
          <w:lang w:val="fr-FR"/>
        </w:rPr>
        <w:t xml:space="preserve"> si blocurile de locuinte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</w:t>
      </w:r>
    </w:p>
    <w:p w:rsidR="007E04B6" w:rsidRPr="00421A09" w:rsidRDefault="00555BF3" w:rsidP="00410D5C">
      <w:pPr>
        <w:pStyle w:val="Standard"/>
        <w:spacing w:line="276" w:lineRule="auto"/>
        <w:jc w:val="both"/>
        <w:rPr>
          <w:rFonts w:ascii="Swis721 LtCn BT" w:eastAsia="Arial Unicode MS" w:hAnsi="Swis721 LtCn BT" w:cs="Arial Unicode MS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Pr="00421A09">
        <w:rPr>
          <w:rFonts w:ascii="Swis721 LtCn BT" w:hAnsi="Swis721 LtCn BT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:rsidR="00DE4A95" w:rsidRPr="00533189" w:rsidRDefault="003513B7" w:rsidP="00443AFF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2.2. </w:t>
      </w:r>
      <w:proofErr w:type="gramStart"/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>Situatia  proiectata</w:t>
      </w:r>
      <w:proofErr w:type="gramEnd"/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</w:t>
      </w:r>
      <w:r w:rsidR="001F4C64"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</w:t>
      </w:r>
      <w:r w:rsidR="00BA7ECF" w:rsidRPr="00533189">
        <w:rPr>
          <w:rFonts w:ascii="Swis721 Cn BT" w:hAnsi="Swis721 Cn BT" w:cs="Calibri"/>
          <w:sz w:val="22"/>
          <w:szCs w:val="22"/>
        </w:rPr>
        <w:t xml:space="preserve">   </w:t>
      </w:r>
    </w:p>
    <w:p w:rsidR="006531B0" w:rsidRPr="0001223D" w:rsidRDefault="00147A98" w:rsidP="00147A98">
      <w:pPr>
        <w:spacing w:line="276" w:lineRule="auto"/>
        <w:rPr>
          <w:rFonts w:ascii="Swis721 LtCn BT" w:hAnsi="Swis721 LtCn BT" w:cs="Calibri"/>
          <w:sz w:val="22"/>
          <w:szCs w:val="22"/>
          <w:lang w:val="fr-FR"/>
        </w:rPr>
      </w:pPr>
      <w:r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 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Pentru asigurarea unui numar mai mare de locuri de </w:t>
      </w:r>
      <w:proofErr w:type="gramStart"/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>parcare ,</w:t>
      </w:r>
      <w:proofErr w:type="gramEnd"/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 raportat la spatiile libere existent</w:t>
      </w:r>
      <w:r w:rsidR="00303DA7">
        <w:rPr>
          <w:rFonts w:ascii="Swis721 LtCn BT" w:hAnsi="Swis721 LtCn BT" w:cs="Calibri"/>
          <w:sz w:val="22"/>
          <w:szCs w:val="22"/>
          <w:lang w:val="fr-FR"/>
        </w:rPr>
        <w:t xml:space="preserve">e  intre blocurile de locuinte 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587430">
        <w:rPr>
          <w:rFonts w:ascii="Swis721 LtCn BT" w:hAnsi="Swis721 LtCn BT" w:cs="Calibri"/>
          <w:sz w:val="22"/>
          <w:szCs w:val="22"/>
          <w:lang w:val="fr-FR"/>
        </w:rPr>
        <w:t xml:space="preserve">precizate mai sus , </w:t>
      </w:r>
      <w:r w:rsidR="006531B0" w:rsidRPr="0001223D">
        <w:rPr>
          <w:rFonts w:ascii="Swis721 LtCn BT" w:hAnsi="Swis721 LtCn BT" w:cs="Calibri"/>
          <w:sz w:val="22"/>
          <w:szCs w:val="22"/>
          <w:lang w:val="fr-FR"/>
        </w:rPr>
        <w:t xml:space="preserve">se propun urmatoarele  masuri : </w:t>
      </w:r>
    </w:p>
    <w:p w:rsidR="006531B0" w:rsidRPr="0001223D" w:rsidRDefault="006531B0" w:rsidP="006531B0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- redimensionarea platformei carosabile de parcare existenta, situata pe partea fatadei secundare  </w:t>
      </w:r>
      <w:proofErr w:type="gramStart"/>
      <w:r w:rsidRPr="0001223D">
        <w:rPr>
          <w:rFonts w:ascii="Swis721 LtCn BT" w:hAnsi="Swis721 LtCn BT" w:cs="Calibri"/>
          <w:sz w:val="22"/>
          <w:szCs w:val="22"/>
          <w:lang w:val="fr-FR"/>
        </w:rPr>
        <w:t>a</w:t>
      </w:r>
      <w:proofErr w:type="gramEnd"/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blocului R16 ;</w:t>
      </w:r>
    </w:p>
    <w:p w:rsidR="006531B0" w:rsidRPr="0001223D" w:rsidRDefault="006531B0" w:rsidP="006531B0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- realizarea unui parcaj pe latura de est a blocului R15, adiacent aleii </w:t>
      </w:r>
      <w:r>
        <w:rPr>
          <w:rFonts w:ascii="Swis721 LtCn BT" w:hAnsi="Swis721 LtCn BT" w:cs="Calibri"/>
          <w:sz w:val="22"/>
          <w:szCs w:val="22"/>
          <w:lang w:val="fr-FR"/>
        </w:rPr>
        <w:t>carosabile existente</w:t>
      </w: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, pe partea dinspre  fatada   secundara a </w:t>
      </w:r>
      <w:proofErr w:type="gramStart"/>
      <w:r w:rsidRPr="0001223D">
        <w:rPr>
          <w:rFonts w:ascii="Swis721 LtCn BT" w:hAnsi="Swis721 LtCn BT" w:cs="Calibri"/>
          <w:sz w:val="22"/>
          <w:szCs w:val="22"/>
          <w:lang w:val="fr-FR"/>
        </w:rPr>
        <w:t>acestuia .</w:t>
      </w:r>
      <w:proofErr w:type="gramEnd"/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  </w:t>
      </w:r>
    </w:p>
    <w:p w:rsidR="006531B0" w:rsidRPr="0001223D" w:rsidRDefault="006531B0" w:rsidP="006531B0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       In vederea asigurarii sigurantei si protectiei circulatiei </w:t>
      </w:r>
      <w:proofErr w:type="gramStart"/>
      <w:r w:rsidRPr="0001223D">
        <w:rPr>
          <w:rFonts w:ascii="Swis721 LtCn BT" w:hAnsi="Swis721 LtCn BT" w:cs="Calibri"/>
          <w:sz w:val="22"/>
          <w:szCs w:val="22"/>
          <w:lang w:val="fr-FR"/>
        </w:rPr>
        <w:t>pietonale ,</w:t>
      </w:r>
      <w:proofErr w:type="gramEnd"/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se propune  incadrarea  aleii carosabile de acces existenta , cu un  trotuar  de protectie  , amplasat pe partea dinspre blocurile de locuinte S6 , S7 si S8 . Acesta  urmeaza sa fie amenajat  cu pavele autoblocante din </w:t>
      </w:r>
      <w:proofErr w:type="gramStart"/>
      <w:r w:rsidRPr="0001223D">
        <w:rPr>
          <w:rFonts w:ascii="Swis721 LtCn BT" w:hAnsi="Swis721 LtCn BT" w:cs="Calibri"/>
          <w:sz w:val="22"/>
          <w:szCs w:val="22"/>
          <w:lang w:val="fr-FR"/>
        </w:rPr>
        <w:t>beton .</w:t>
      </w:r>
      <w:proofErr w:type="gramEnd"/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Cu aceeasi amenajare,   se propun a se </w:t>
      </w:r>
      <w:r w:rsidR="00E26CFF">
        <w:rPr>
          <w:rFonts w:ascii="Swis721 LtCn BT" w:hAnsi="Swis721 LtCn BT" w:cs="Calibri"/>
          <w:sz w:val="22"/>
          <w:szCs w:val="22"/>
          <w:lang w:val="fr-FR"/>
        </w:rPr>
        <w:t xml:space="preserve"> executa</w:t>
      </w:r>
      <w:r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si aleile pietonale existente,  de acces catre  blocurile S6 - </w:t>
      </w:r>
      <w:proofErr w:type="gramStart"/>
      <w:r w:rsidRPr="0001223D">
        <w:rPr>
          <w:rFonts w:ascii="Swis721 LtCn BT" w:hAnsi="Swis721 LtCn BT" w:cs="Calibri"/>
          <w:sz w:val="22"/>
          <w:szCs w:val="22"/>
          <w:lang w:val="fr-FR"/>
        </w:rPr>
        <w:t>S7  ,</w:t>
      </w:r>
      <w:proofErr w:type="gramEnd"/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S7-S8 si S8 .     </w:t>
      </w:r>
    </w:p>
    <w:p w:rsidR="006531B0" w:rsidRPr="0001223D" w:rsidRDefault="006531B0" w:rsidP="006531B0">
      <w:pPr>
        <w:spacing w:line="276" w:lineRule="auto"/>
        <w:jc w:val="both"/>
        <w:rPr>
          <w:rFonts w:ascii="Swis721 LtCn BT" w:hAnsi="Swis721 LtCn BT" w:cs="Calibri"/>
          <w:bCs/>
          <w:sz w:val="22"/>
          <w:szCs w:val="22"/>
        </w:rPr>
      </w:pPr>
      <w:r w:rsidRPr="0001223D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</w:t>
      </w:r>
      <w:proofErr w:type="gramStart"/>
      <w:r w:rsidRPr="0001223D">
        <w:rPr>
          <w:rFonts w:ascii="Swis721 LtCn BT" w:hAnsi="Swis721 LtCn BT" w:cs="Calibri"/>
          <w:bCs/>
          <w:sz w:val="22"/>
          <w:szCs w:val="22"/>
        </w:rPr>
        <w:t>Dispunerea  in</w:t>
      </w:r>
      <w:proofErr w:type="gramEnd"/>
      <w:r w:rsidRPr="0001223D">
        <w:rPr>
          <w:rFonts w:ascii="Swis721 LtCn BT" w:hAnsi="Swis721 LtCn BT" w:cs="Calibri"/>
          <w:bCs/>
          <w:sz w:val="22"/>
          <w:szCs w:val="22"/>
        </w:rPr>
        <w:t xml:space="preserve"> plan a locurilor de parcare pentru stationarea  autoturismelor,cat si amenajarea sistemului lor rutier , va fi realizata conform</w:t>
      </w:r>
      <w:r>
        <w:rPr>
          <w:rFonts w:ascii="Swis721 LtCn BT" w:hAnsi="Swis721 LtCn BT" w:cs="Calibri"/>
          <w:bCs/>
          <w:sz w:val="22"/>
          <w:szCs w:val="22"/>
        </w:rPr>
        <w:t xml:space="preserve"> </w:t>
      </w:r>
      <w:r w:rsidRPr="00A84DA9">
        <w:rPr>
          <w:rFonts w:ascii="Swis721 Cn BT" w:hAnsi="Swis721 Cn BT" w:cs="Calibri"/>
          <w:b/>
          <w:bCs/>
          <w:sz w:val="22"/>
          <w:szCs w:val="22"/>
        </w:rPr>
        <w:t>,, Normativului  P 132-93 , pentru proiectarea parcajelor de autoturisme in localitati urbane “.</w:t>
      </w:r>
    </w:p>
    <w:p w:rsidR="006531B0" w:rsidRPr="0001223D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sz w:val="22"/>
          <w:szCs w:val="22"/>
          <w:lang w:val="fr-FR"/>
        </w:rPr>
      </w:pPr>
      <w:r w:rsidRPr="0001223D">
        <w:rPr>
          <w:rFonts w:ascii="Swis721 LtCn BT" w:hAnsi="Swis721 LtCn BT" w:cs="Calibri"/>
          <w:sz w:val="22"/>
          <w:szCs w:val="22"/>
          <w:lang w:val="fr-FR"/>
        </w:rPr>
        <w:t xml:space="preserve">        </w:t>
      </w:r>
      <w:r w:rsidRPr="0001223D">
        <w:rPr>
          <w:rFonts w:ascii="Swis721 LtCn BT" w:hAnsi="Swis721 LtCn BT"/>
          <w:sz w:val="22"/>
          <w:szCs w:val="22"/>
          <w:lang w:val="fr-FR"/>
        </w:rPr>
        <w:t xml:space="preserve">Accesul autoturismelor spre parcajele </w:t>
      </w:r>
      <w:proofErr w:type="gramStart"/>
      <w:r w:rsidRPr="0001223D">
        <w:rPr>
          <w:rFonts w:ascii="Swis721 LtCn BT" w:hAnsi="Swis721 LtCn BT"/>
          <w:sz w:val="22"/>
          <w:szCs w:val="22"/>
          <w:lang w:val="fr-FR"/>
        </w:rPr>
        <w:t>proiectate ,</w:t>
      </w:r>
      <w:proofErr w:type="gramEnd"/>
      <w:r w:rsidRPr="0001223D">
        <w:rPr>
          <w:rFonts w:ascii="Swis721 LtCn BT" w:hAnsi="Swis721 LtCn BT"/>
          <w:sz w:val="22"/>
          <w:szCs w:val="22"/>
          <w:lang w:val="fr-FR"/>
        </w:rPr>
        <w:t xml:space="preserve"> va fi realizat tot prin intermediul  aleii carosab</w:t>
      </w:r>
      <w:r w:rsidR="00587430">
        <w:rPr>
          <w:rFonts w:ascii="Swis721 LtCn BT" w:hAnsi="Swis721 LtCn BT"/>
          <w:sz w:val="22"/>
          <w:szCs w:val="22"/>
          <w:lang w:val="fr-FR"/>
        </w:rPr>
        <w:t>ile  existente , ce urmeaza a se reabilita</w:t>
      </w:r>
      <w:r w:rsidRPr="0001223D">
        <w:rPr>
          <w:rFonts w:ascii="Swis721 LtCn BT" w:hAnsi="Swis721 LtCn BT"/>
          <w:sz w:val="22"/>
          <w:szCs w:val="22"/>
          <w:lang w:val="fr-FR"/>
        </w:rPr>
        <w:t xml:space="preserve"> , intrucat  prezinta faiantari , fisuri si crapaturi .</w:t>
      </w:r>
    </w:p>
    <w:p w:rsidR="006531B0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sz w:val="22"/>
          <w:szCs w:val="22"/>
          <w:lang w:val="fr-FR"/>
        </w:rPr>
        <w:t xml:space="preserve">        Prin realizarea acestor  lucrari , se va avea in vedere ,crearea de pante si sensuri optime , </w:t>
      </w:r>
      <w:r w:rsidRPr="0001223D">
        <w:rPr>
          <w:rFonts w:ascii="Swis721 LtCn BT" w:hAnsi="Swis721 LtCn BT"/>
          <w:bCs/>
          <w:sz w:val="22"/>
          <w:szCs w:val="22"/>
        </w:rPr>
        <w:t>necesare scurgerii  apelor pluviale in lungul  aleii carosabile  existente , spre zonele cu cote de nivelment mai joase , neocupate de constructii .</w:t>
      </w:r>
    </w:p>
    <w:p w:rsidR="006531B0" w:rsidRPr="0001223D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6531B0" w:rsidRPr="0001223D" w:rsidRDefault="006531B0" w:rsidP="00147A98">
      <w:pPr>
        <w:pStyle w:val="Standard"/>
        <w:numPr>
          <w:ilvl w:val="0"/>
          <w:numId w:val="4"/>
        </w:numPr>
        <w:spacing w:line="276" w:lineRule="auto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Prin adoptarea acestor masuri , vor fi asigurate un numar total de 25 locuri de parcare  , astfel :  </w:t>
      </w:r>
    </w:p>
    <w:p w:rsidR="006531B0" w:rsidRPr="0001223D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- 8 locuri de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parcare  existente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; </w:t>
      </w:r>
    </w:p>
    <w:p w:rsidR="00587430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- 8 locuri de parcare </w:t>
      </w:r>
      <w:r w:rsidR="00587430">
        <w:rPr>
          <w:rFonts w:ascii="Swis721 LtCn BT" w:hAnsi="Swis721 LtCn BT"/>
          <w:bCs/>
          <w:sz w:val="22"/>
          <w:szCs w:val="22"/>
        </w:rPr>
        <w:t xml:space="preserve">proiectate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( amplasate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in continuarea celor existente ,  pe fatada secundara a blocului R16) , modul </w:t>
      </w:r>
    </w:p>
    <w:p w:rsidR="006531B0" w:rsidRPr="0001223D" w:rsidRDefault="0058743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   </w:t>
      </w:r>
      <w:proofErr w:type="gramStart"/>
      <w:r w:rsidR="006531B0" w:rsidRPr="0001223D">
        <w:rPr>
          <w:rFonts w:ascii="Swis721 LtCn BT" w:hAnsi="Swis721 LtCn BT"/>
          <w:bCs/>
          <w:sz w:val="22"/>
          <w:szCs w:val="22"/>
        </w:rPr>
        <w:t>de</w:t>
      </w:r>
      <w:proofErr w:type="gramEnd"/>
      <w:r w:rsidR="006531B0" w:rsidRPr="0001223D">
        <w:rPr>
          <w:rFonts w:ascii="Swis721 LtCn BT" w:hAnsi="Swis721 LtCn BT"/>
          <w:bCs/>
          <w:sz w:val="22"/>
          <w:szCs w:val="22"/>
        </w:rPr>
        <w:t xml:space="preserve"> asezare </w:t>
      </w:r>
      <w:r>
        <w:rPr>
          <w:rFonts w:ascii="Swis721 LtCn BT" w:hAnsi="Swis721 LtCn BT"/>
          <w:bCs/>
          <w:sz w:val="22"/>
          <w:szCs w:val="22"/>
        </w:rPr>
        <w:t xml:space="preserve"> </w:t>
      </w:r>
      <w:r w:rsidR="006531B0" w:rsidRPr="0001223D">
        <w:rPr>
          <w:rFonts w:ascii="Swis721 LtCn BT" w:hAnsi="Swis721 LtCn BT"/>
          <w:bCs/>
          <w:sz w:val="22"/>
          <w:szCs w:val="22"/>
        </w:rPr>
        <w:t>al autoturismelor fiind la 90</w:t>
      </w:r>
      <w:r w:rsidR="006531B0" w:rsidRPr="0001223D">
        <w:rPr>
          <w:rFonts w:ascii="Swis721 LtCn BT" w:hAnsi="Swis721 LtCn BT"/>
          <w:bCs/>
          <w:sz w:val="22"/>
          <w:szCs w:val="22"/>
          <w:vertAlign w:val="superscript"/>
        </w:rPr>
        <w:t>0</w:t>
      </w:r>
      <w:r w:rsidR="006531B0">
        <w:rPr>
          <w:rFonts w:ascii="Swis721 LtCn BT" w:hAnsi="Swis721 LtCn BT"/>
          <w:bCs/>
          <w:sz w:val="22"/>
          <w:szCs w:val="22"/>
        </w:rPr>
        <w:t xml:space="preserve"> ( cu o suprafata de 100 mp ) </w:t>
      </w:r>
      <w:r w:rsidR="006531B0" w:rsidRPr="0001223D">
        <w:rPr>
          <w:rFonts w:ascii="Swis721 LtCn BT" w:hAnsi="Swis721 LtCn BT"/>
          <w:bCs/>
          <w:sz w:val="22"/>
          <w:szCs w:val="22"/>
        </w:rPr>
        <w:t xml:space="preserve"> ; </w:t>
      </w:r>
    </w:p>
    <w:p w:rsidR="006531B0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01223D">
        <w:rPr>
          <w:rFonts w:ascii="Swis721 LtCn BT" w:hAnsi="Swis721 LtCn BT"/>
          <w:bCs/>
          <w:sz w:val="22"/>
          <w:szCs w:val="22"/>
        </w:rPr>
        <w:t xml:space="preserve">- 9 locuri de parcare </w:t>
      </w:r>
      <w:r w:rsidR="00587430">
        <w:rPr>
          <w:rFonts w:ascii="Swis721 LtCn BT" w:hAnsi="Swis721 LtCn BT"/>
          <w:bCs/>
          <w:sz w:val="22"/>
          <w:szCs w:val="22"/>
        </w:rPr>
        <w:t xml:space="preserve">proiectate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( amplasate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 in continuarea celor asezate la 90</w:t>
      </w:r>
      <w:r w:rsidRPr="0001223D">
        <w:rPr>
          <w:rFonts w:ascii="Swis721 LtCn BT" w:hAnsi="Swis721 LtCn BT"/>
          <w:bCs/>
          <w:sz w:val="22"/>
          <w:szCs w:val="22"/>
          <w:vertAlign w:val="superscript"/>
        </w:rPr>
        <w:t>0</w:t>
      </w:r>
      <w:r w:rsidRPr="0001223D">
        <w:rPr>
          <w:rFonts w:ascii="Swis721 LtCn BT" w:hAnsi="Swis721 LtCn BT"/>
          <w:bCs/>
          <w:sz w:val="22"/>
          <w:szCs w:val="22"/>
        </w:rPr>
        <w:t xml:space="preserve">), modul de asezare al autoturismelor fiind </w:t>
      </w:r>
    </w:p>
    <w:p w:rsidR="006531B0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   </w:t>
      </w:r>
      <w:proofErr w:type="gramStart"/>
      <w:r w:rsidRPr="0001223D">
        <w:rPr>
          <w:rFonts w:ascii="Swis721 LtCn BT" w:hAnsi="Swis721 LtCn BT"/>
          <w:bCs/>
          <w:sz w:val="22"/>
          <w:szCs w:val="22"/>
        </w:rPr>
        <w:t>longitudinal</w:t>
      </w:r>
      <w:proofErr w:type="gramEnd"/>
      <w:r w:rsidRPr="0001223D">
        <w:rPr>
          <w:rFonts w:ascii="Swis721 LtCn BT" w:hAnsi="Swis721 LtCn BT"/>
          <w:bCs/>
          <w:sz w:val="22"/>
          <w:szCs w:val="22"/>
        </w:rPr>
        <w:t xml:space="preserve"> </w:t>
      </w:r>
      <w:r>
        <w:rPr>
          <w:rFonts w:ascii="Swis721 LtCn BT" w:hAnsi="Swis721 LtCn BT"/>
          <w:bCs/>
          <w:sz w:val="22"/>
          <w:szCs w:val="22"/>
        </w:rPr>
        <w:t>( cu o suprafata de 125 mp ) .</w:t>
      </w:r>
    </w:p>
    <w:p w:rsidR="006531B0" w:rsidRPr="0001223D" w:rsidRDefault="006531B0" w:rsidP="006531B0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E861F2" w:rsidRDefault="00E861F2" w:rsidP="006531B0">
      <w:pPr>
        <w:spacing w:line="276" w:lineRule="auto"/>
        <w:jc w:val="both"/>
        <w:rPr>
          <w:rFonts w:ascii="Swis721 LtCn BT" w:hAnsi="Swis721 LtCn BT" w:cs="Times New Roman"/>
          <w:sz w:val="22"/>
          <w:szCs w:val="22"/>
        </w:rPr>
      </w:pPr>
    </w:p>
    <w:p w:rsidR="00E861F2" w:rsidRDefault="00E861F2" w:rsidP="007A2DB9">
      <w:pPr>
        <w:pStyle w:val="Standard"/>
        <w:jc w:val="both"/>
        <w:rPr>
          <w:rFonts w:ascii="Swis721 LtCn BT" w:hAnsi="Swis721 LtCn BT" w:cs="Times New Roman"/>
          <w:sz w:val="22"/>
          <w:szCs w:val="22"/>
        </w:rPr>
      </w:pPr>
    </w:p>
    <w:p w:rsidR="007A2DB9" w:rsidRDefault="007A2DB9" w:rsidP="007A2DB9">
      <w:pPr>
        <w:pStyle w:val="Standard"/>
        <w:jc w:val="both"/>
        <w:rPr>
          <w:rFonts w:ascii="Swis721 LtCn BT" w:hAnsi="Swis721 LtCn BT" w:cs="Times New Roman"/>
          <w:sz w:val="22"/>
          <w:szCs w:val="22"/>
        </w:rPr>
      </w:pPr>
      <w:r w:rsidRPr="0093331C">
        <w:rPr>
          <w:rFonts w:ascii="Swis721 LtCn BT" w:hAnsi="Swis721 LtCn BT" w:cs="Times New Roman"/>
          <w:sz w:val="22"/>
          <w:szCs w:val="22"/>
        </w:rPr>
        <w:lastRenderedPageBreak/>
        <w:t xml:space="preserve">                            </w:t>
      </w:r>
    </w:p>
    <w:p w:rsidR="00203CD4" w:rsidRPr="00533189" w:rsidRDefault="00203CD4" w:rsidP="00DB0F18">
      <w:pPr>
        <w:pStyle w:val="Standard"/>
        <w:spacing w:line="276" w:lineRule="auto"/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/>
          <w:b/>
          <w:sz w:val="22"/>
          <w:szCs w:val="22"/>
          <w:u w:val="single"/>
          <w:lang w:val="fr-FR"/>
        </w:rPr>
        <w:t xml:space="preserve">3. </w:t>
      </w: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MODUL </w:t>
      </w:r>
      <w:proofErr w:type="gramStart"/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DE ASIGURARE</w:t>
      </w:r>
      <w:proofErr w:type="gramEnd"/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A  UTILITATILOR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b/>
          <w:sz w:val="22"/>
          <w:szCs w:val="22"/>
          <w:lang w:val="fr-FR"/>
        </w:rPr>
      </w:pP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u w:val="single"/>
        </w:rPr>
      </w:pPr>
      <w:r w:rsidRPr="00421A09">
        <w:rPr>
          <w:rFonts w:ascii="Swis721 LtCn BT" w:hAnsi="Swis721 LtCn BT" w:cs="Calibri"/>
          <w:sz w:val="22"/>
          <w:szCs w:val="22"/>
        </w:rPr>
        <w:t>3.1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.  ALIMENTAREA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CU APA              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 – 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u w:val="single"/>
        </w:rPr>
      </w:pPr>
      <w:r w:rsidRPr="00421A09">
        <w:rPr>
          <w:rFonts w:ascii="Swis721 LtCn BT" w:hAnsi="Swis721 LtCn BT" w:cs="Calibri"/>
          <w:sz w:val="22"/>
          <w:szCs w:val="22"/>
        </w:rPr>
        <w:t>3.2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.  EVACUAREA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APELOR UZATE         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 </w:t>
      </w:r>
      <w:r w:rsidRPr="00421A09">
        <w:rPr>
          <w:rFonts w:ascii="Swis721 LtCn BT" w:hAnsi="Swis721 LtCn BT" w:cs="Calibri"/>
          <w:sz w:val="22"/>
          <w:szCs w:val="22"/>
        </w:rPr>
        <w:t xml:space="preserve"> – 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>3.3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.  ASIGURAREA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APEI TEHNOLOGICE 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– </w:t>
      </w:r>
      <w:r w:rsidR="008323A7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>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>3.4</w:t>
      </w:r>
      <w:proofErr w:type="gramStart"/>
      <w:r w:rsidRPr="00421A09">
        <w:rPr>
          <w:rFonts w:ascii="Swis721 LtCn BT" w:hAnsi="Swis721 LtCn BT" w:cs="Calibri"/>
          <w:sz w:val="22"/>
          <w:szCs w:val="22"/>
        </w:rPr>
        <w:t>.  ASIGURAREA</w:t>
      </w:r>
      <w:proofErr w:type="gramEnd"/>
      <w:r w:rsidRPr="00421A09">
        <w:rPr>
          <w:rFonts w:ascii="Swis721 LtCn BT" w:hAnsi="Swis721 LtCn BT" w:cs="Calibri"/>
          <w:sz w:val="22"/>
          <w:szCs w:val="22"/>
        </w:rPr>
        <w:t xml:space="preserve"> AGENTULUI TERMIC   </w:t>
      </w:r>
      <w:r w:rsidR="008323A7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– 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Pr="00421A09">
        <w:rPr>
          <w:rFonts w:ascii="Swis721 LtCn BT" w:hAnsi="Swis721 LtCn BT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:rsidR="00203CD4" w:rsidRPr="00533189" w:rsidRDefault="00203CD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u w:val="single"/>
        </w:rPr>
      </w:pPr>
      <w:r w:rsidRPr="00421A09">
        <w:rPr>
          <w:rFonts w:ascii="Swis721 LtCn BT" w:hAnsi="Swis721 LtCn BT" w:cs="Calibri"/>
          <w:b/>
          <w:sz w:val="22"/>
          <w:szCs w:val="22"/>
          <w:u w:val="single"/>
        </w:rPr>
        <w:t xml:space="preserve"> </w:t>
      </w:r>
      <w:r w:rsidRPr="00533189">
        <w:rPr>
          <w:rFonts w:ascii="Swis721 Cn BT" w:hAnsi="Swis721 Cn BT" w:cs="Calibri"/>
          <w:b/>
          <w:sz w:val="22"/>
          <w:szCs w:val="22"/>
          <w:u w:val="single"/>
        </w:rPr>
        <w:t xml:space="preserve">4. ANEXE – </w:t>
      </w:r>
      <w:proofErr w:type="gramStart"/>
      <w:r w:rsidRPr="00533189">
        <w:rPr>
          <w:rFonts w:ascii="Swis721 Cn BT" w:hAnsi="Swis721 Cn BT" w:cs="Calibri"/>
          <w:b/>
          <w:sz w:val="22"/>
          <w:szCs w:val="22"/>
          <w:u w:val="single"/>
        </w:rPr>
        <w:t>PIESE  DESENATE</w:t>
      </w:r>
      <w:proofErr w:type="gramEnd"/>
      <w:r w:rsidRPr="00533189">
        <w:rPr>
          <w:rFonts w:ascii="Swis721 Cn BT" w:hAnsi="Swis721 Cn BT" w:cs="Calibri"/>
          <w:b/>
          <w:sz w:val="22"/>
          <w:szCs w:val="22"/>
          <w:u w:val="single"/>
        </w:rPr>
        <w:t xml:space="preserve"> 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b/>
          <w:sz w:val="22"/>
          <w:szCs w:val="22"/>
          <w:u w:val="single"/>
        </w:rPr>
      </w:pPr>
    </w:p>
    <w:p w:rsidR="00D90C54" w:rsidRPr="00400040" w:rsidRDefault="00135739" w:rsidP="00147A9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  <w:r>
        <w:rPr>
          <w:rFonts w:ascii="Swis721 LtCn BT" w:hAnsi="Swis721 LtCn BT" w:cs="Calibri"/>
          <w:sz w:val="22"/>
          <w:szCs w:val="22"/>
          <w:lang w:val="en-AU"/>
        </w:rPr>
        <w:t>CERTIFICAT DE URBANISM NR</w:t>
      </w:r>
      <w:r w:rsidR="006531B0">
        <w:rPr>
          <w:rFonts w:ascii="Swis721 LtCn BT" w:hAnsi="Swis721 LtCn BT" w:cs="Calibri"/>
          <w:sz w:val="22"/>
          <w:szCs w:val="22"/>
          <w:lang w:val="en-AU"/>
        </w:rPr>
        <w:t>. 375</w:t>
      </w:r>
      <w:r w:rsidR="00E1687B">
        <w:rPr>
          <w:rFonts w:ascii="Swis721 LtCn BT" w:hAnsi="Swis721 LtCn BT" w:cs="Calibri"/>
          <w:sz w:val="22"/>
          <w:szCs w:val="22"/>
          <w:lang w:val="en-AU"/>
        </w:rPr>
        <w:t xml:space="preserve"> / 01</w:t>
      </w:r>
      <w:r w:rsidR="00400040">
        <w:rPr>
          <w:rFonts w:ascii="Swis721 LtCn BT" w:hAnsi="Swis721 LtCn BT" w:cs="Calibri"/>
          <w:sz w:val="22"/>
          <w:szCs w:val="22"/>
          <w:lang w:val="en-AU"/>
        </w:rPr>
        <w:t>.07</w:t>
      </w:r>
      <w:r w:rsidR="00161A16" w:rsidRPr="00421A09">
        <w:rPr>
          <w:rFonts w:ascii="Swis721 LtCn BT" w:hAnsi="Swis721 LtCn BT" w:cs="Calibri"/>
          <w:sz w:val="22"/>
          <w:szCs w:val="22"/>
          <w:lang w:val="en-AU"/>
        </w:rPr>
        <w:t>.2019</w:t>
      </w:r>
      <w:r w:rsidR="005915B0" w:rsidRPr="00421A09">
        <w:rPr>
          <w:rFonts w:ascii="Swis721 LtCn BT" w:hAnsi="Swis721 LtCn BT" w:cs="Calibri"/>
          <w:sz w:val="22"/>
          <w:szCs w:val="22"/>
          <w:lang w:val="en-AU"/>
        </w:rPr>
        <w:t xml:space="preserve"> ELIBERAT DE CATRE PRIMARIA MUNICIPIULUI MANGALIA </w:t>
      </w:r>
    </w:p>
    <w:p w:rsidR="00203CD4" w:rsidRPr="00421A09" w:rsidRDefault="00203CD4" w:rsidP="00147A9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  <w:r w:rsidRPr="00421A09">
        <w:rPr>
          <w:rFonts w:ascii="Swis721 LtCn BT" w:hAnsi="Swis721 LtCn BT" w:cs="Calibri"/>
          <w:sz w:val="22"/>
          <w:szCs w:val="22"/>
          <w:lang w:val="en-AU"/>
        </w:rPr>
        <w:t>PLAN  DE IN</w:t>
      </w:r>
      <w:r w:rsidR="00400040">
        <w:rPr>
          <w:rFonts w:ascii="Swis721 LtCn BT" w:hAnsi="Swis721 LtCn BT" w:cs="Calibri"/>
          <w:sz w:val="22"/>
          <w:szCs w:val="22"/>
          <w:lang w:val="en-AU"/>
        </w:rPr>
        <w:t>CADRARE IN ZONA ; SC. 1 : 2</w:t>
      </w:r>
      <w:r w:rsidRPr="00421A09">
        <w:rPr>
          <w:rFonts w:ascii="Swis721 LtCn BT" w:hAnsi="Swis721 LtCn BT" w:cs="Calibri"/>
          <w:sz w:val="22"/>
          <w:szCs w:val="22"/>
          <w:lang w:val="en-AU"/>
        </w:rPr>
        <w:t>000.………………………………………………………….</w:t>
      </w:r>
      <w:r w:rsidR="000C76F9" w:rsidRPr="00421A09">
        <w:rPr>
          <w:rFonts w:ascii="Swis721 LtCn BT" w:hAnsi="Swis721 LtCn BT" w:cs="Calibri"/>
          <w:sz w:val="22"/>
          <w:szCs w:val="22"/>
          <w:lang w:val="en-AU"/>
        </w:rPr>
        <w:t>..</w:t>
      </w:r>
      <w:r w:rsidR="00D111A2">
        <w:rPr>
          <w:rFonts w:ascii="Swis721 LtCn BT" w:hAnsi="Swis721 LtCn BT" w:cs="Calibri"/>
          <w:sz w:val="22"/>
          <w:szCs w:val="22"/>
          <w:lang w:val="en-AU"/>
        </w:rPr>
        <w:t>.....</w:t>
      </w:r>
      <w:r w:rsidRPr="00533189">
        <w:rPr>
          <w:rFonts w:ascii="Swis721 Cn BT" w:hAnsi="Swis721 Cn BT" w:cs="Calibri"/>
          <w:b/>
          <w:sz w:val="22"/>
          <w:szCs w:val="22"/>
          <w:lang w:val="en-AU"/>
        </w:rPr>
        <w:t>D1</w:t>
      </w:r>
    </w:p>
    <w:p w:rsidR="00203CD4" w:rsidRPr="00400040" w:rsidRDefault="00203CD4" w:rsidP="00147A9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  <w:r w:rsidRPr="00421A09">
        <w:rPr>
          <w:rFonts w:ascii="Swis721 LtCn BT" w:hAnsi="Swis721 LtCn BT" w:cs="Calibri"/>
          <w:sz w:val="22"/>
          <w:szCs w:val="22"/>
          <w:lang w:val="en-AU"/>
        </w:rPr>
        <w:t xml:space="preserve">PLAN  DE SITUATIE  - </w:t>
      </w:r>
      <w:r w:rsidR="00400040">
        <w:rPr>
          <w:rFonts w:ascii="Swis721 LtCn BT" w:hAnsi="Swis721 LtCn BT" w:cs="Calibri"/>
          <w:sz w:val="22"/>
          <w:szCs w:val="22"/>
        </w:rPr>
        <w:t xml:space="preserve">AMENAJARE PARCAJ ZONA </w:t>
      </w:r>
      <w:r w:rsidR="006531B0">
        <w:rPr>
          <w:rFonts w:ascii="Swis721 LtCn BT" w:hAnsi="Swis721 LtCn BT" w:cs="Calibri"/>
          <w:sz w:val="22"/>
          <w:szCs w:val="22"/>
        </w:rPr>
        <w:t>PARC ,, DIANA ‘’</w:t>
      </w:r>
      <w:r w:rsidR="000822A9">
        <w:rPr>
          <w:rFonts w:ascii="Swis721 LtCn BT" w:hAnsi="Swis721 LtCn BT" w:cs="Calibri"/>
          <w:sz w:val="22"/>
          <w:szCs w:val="22"/>
        </w:rPr>
        <w:t xml:space="preserve"> </w:t>
      </w:r>
      <w:r w:rsidR="006531B0">
        <w:rPr>
          <w:rFonts w:ascii="Swis721 LtCn BT" w:hAnsi="Swis721 LtCn BT" w:cs="Calibri"/>
          <w:sz w:val="22"/>
          <w:szCs w:val="22"/>
          <w:lang w:val="en-AU"/>
        </w:rPr>
        <w:t xml:space="preserve"> ; SC. 1 : 25</w:t>
      </w:r>
      <w:r w:rsidR="000822A9">
        <w:rPr>
          <w:rFonts w:ascii="Swis721 LtCn BT" w:hAnsi="Swis721 LtCn BT" w:cs="Calibri"/>
          <w:sz w:val="22"/>
          <w:szCs w:val="22"/>
          <w:lang w:val="en-AU"/>
        </w:rPr>
        <w:t>0…</w:t>
      </w:r>
      <w:r w:rsidR="007923CA">
        <w:rPr>
          <w:rFonts w:ascii="Swis721 LtCn BT" w:hAnsi="Swis721 LtCn BT" w:cs="Calibri"/>
          <w:sz w:val="22"/>
          <w:szCs w:val="22"/>
          <w:lang w:val="en-AU"/>
        </w:rPr>
        <w:t>…</w:t>
      </w:r>
      <w:r w:rsidR="00E1687B">
        <w:rPr>
          <w:rFonts w:ascii="Swis721 LtCn BT" w:hAnsi="Swis721 LtCn BT" w:cs="Calibri"/>
          <w:sz w:val="22"/>
          <w:szCs w:val="22"/>
          <w:lang w:val="en-AU"/>
        </w:rPr>
        <w:t>...</w:t>
      </w:r>
      <w:r w:rsidR="006531B0">
        <w:rPr>
          <w:rFonts w:ascii="Swis721 LtCn BT" w:hAnsi="Swis721 LtCn BT" w:cs="Calibri"/>
          <w:sz w:val="22"/>
          <w:szCs w:val="22"/>
          <w:lang w:val="en-AU"/>
        </w:rPr>
        <w:t>.....................................</w:t>
      </w:r>
      <w:r w:rsidRPr="00400040">
        <w:rPr>
          <w:rFonts w:ascii="Swis721 Cn BT" w:hAnsi="Swis721 Cn BT" w:cs="Calibri"/>
          <w:b/>
          <w:sz w:val="22"/>
          <w:szCs w:val="22"/>
          <w:lang w:val="en-AU"/>
        </w:rPr>
        <w:t>D2</w:t>
      </w:r>
    </w:p>
    <w:p w:rsidR="00C073BA" w:rsidRPr="00421A09" w:rsidRDefault="00C073BA" w:rsidP="00C073BA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F110B5" w:rsidRPr="00421A09" w:rsidRDefault="00F110B5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0677D0" w:rsidRPr="00421A09" w:rsidRDefault="000677D0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0677D0" w:rsidRPr="00421A09" w:rsidRDefault="000677D0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1F4C64" w:rsidRPr="00421A09" w:rsidRDefault="001F4C64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203CD4" w:rsidRPr="00533189" w:rsidRDefault="00921D53" w:rsidP="00DB0F18">
      <w:pPr>
        <w:spacing w:line="276" w:lineRule="auto"/>
        <w:jc w:val="center"/>
        <w:rPr>
          <w:rFonts w:ascii="Swis721 Cn BT" w:hAnsi="Swis721 Cn BT" w:cs="Calibri"/>
          <w:sz w:val="22"/>
          <w:szCs w:val="22"/>
        </w:rPr>
      </w:pPr>
      <w:proofErr w:type="gramStart"/>
      <w:r w:rsidRPr="00533189">
        <w:rPr>
          <w:rFonts w:ascii="Swis721 Cn BT" w:hAnsi="Swis721 Cn BT" w:cs="Calibri"/>
          <w:sz w:val="22"/>
          <w:szCs w:val="22"/>
        </w:rPr>
        <w:t xml:space="preserve">Proiectant </w:t>
      </w:r>
      <w:r w:rsidR="00203CD4" w:rsidRPr="00533189">
        <w:rPr>
          <w:rFonts w:ascii="Swis721 Cn BT" w:hAnsi="Swis721 Cn BT" w:cs="Calibri"/>
          <w:sz w:val="22"/>
          <w:szCs w:val="22"/>
        </w:rPr>
        <w:t>,</w:t>
      </w:r>
      <w:proofErr w:type="gramEnd"/>
    </w:p>
    <w:p w:rsidR="00203CD4" w:rsidRPr="00533189" w:rsidRDefault="00203CD4" w:rsidP="00DB0F18">
      <w:pPr>
        <w:spacing w:line="276" w:lineRule="auto"/>
        <w:jc w:val="center"/>
        <w:rPr>
          <w:rFonts w:ascii="Swis721 Cn BT" w:hAnsi="Swis721 Cn BT" w:cs="Calibri"/>
          <w:sz w:val="22"/>
          <w:szCs w:val="22"/>
          <w:lang w:val="fr-FR"/>
        </w:rPr>
      </w:pPr>
      <w:r w:rsidRPr="00533189">
        <w:rPr>
          <w:rFonts w:ascii="Swis721 Cn BT" w:hAnsi="Swis721 Cn BT" w:cs="Calibri"/>
          <w:sz w:val="22"/>
          <w:szCs w:val="22"/>
        </w:rPr>
        <w:t xml:space="preserve">S.C. </w:t>
      </w:r>
      <w:proofErr w:type="gramStart"/>
      <w:r w:rsidRPr="00533189">
        <w:rPr>
          <w:rFonts w:ascii="Swis721 Cn BT" w:hAnsi="Swis721 Cn BT" w:cs="Calibri"/>
          <w:sz w:val="22"/>
          <w:szCs w:val="22"/>
        </w:rPr>
        <w:t>DRUMPROIECT  MACRI</w:t>
      </w:r>
      <w:proofErr w:type="gramEnd"/>
      <w:r w:rsidRPr="00533189">
        <w:rPr>
          <w:rFonts w:ascii="Swis721 Cn BT" w:hAnsi="Swis721 Cn BT" w:cs="Calibri"/>
          <w:sz w:val="22"/>
          <w:szCs w:val="22"/>
        </w:rPr>
        <w:t xml:space="preserve"> S.R.L.</w:t>
      </w:r>
    </w:p>
    <w:p w:rsidR="00203CD4" w:rsidRPr="00533189" w:rsidRDefault="00203CD4" w:rsidP="00DB0F18">
      <w:pPr>
        <w:spacing w:line="276" w:lineRule="auto"/>
        <w:jc w:val="center"/>
        <w:rPr>
          <w:rFonts w:ascii="Swis721 Cn BT" w:hAnsi="Swis721 Cn BT" w:cs="Calibri"/>
          <w:sz w:val="22"/>
          <w:szCs w:val="22"/>
        </w:rPr>
      </w:pPr>
      <w:proofErr w:type="gramStart"/>
      <w:r w:rsidRPr="00533189">
        <w:rPr>
          <w:rFonts w:ascii="Swis721 Cn BT" w:hAnsi="Swis721 Cn BT" w:cs="Calibri"/>
          <w:sz w:val="22"/>
          <w:szCs w:val="22"/>
        </w:rPr>
        <w:t>Ing.</w:t>
      </w:r>
      <w:proofErr w:type="gramEnd"/>
      <w:r w:rsidRPr="00533189">
        <w:rPr>
          <w:rFonts w:ascii="Swis721 Cn BT" w:hAnsi="Swis721 Cn BT" w:cs="Calibri"/>
          <w:sz w:val="22"/>
          <w:szCs w:val="22"/>
        </w:rPr>
        <w:t xml:space="preserve"> Macri </w:t>
      </w:r>
      <w:proofErr w:type="gramStart"/>
      <w:r w:rsidRPr="00533189">
        <w:rPr>
          <w:rFonts w:ascii="Swis721 Cn BT" w:hAnsi="Swis721 Cn BT" w:cs="Calibri"/>
          <w:sz w:val="22"/>
          <w:szCs w:val="22"/>
        </w:rPr>
        <w:t>Gh</w:t>
      </w:r>
      <w:proofErr w:type="gramEnd"/>
      <w:r w:rsidRPr="00533189">
        <w:rPr>
          <w:rFonts w:ascii="Swis721 Cn BT" w:hAnsi="Swis721 Cn BT" w:cs="Calibri"/>
          <w:sz w:val="22"/>
          <w:szCs w:val="22"/>
        </w:rPr>
        <w:t>.</w:t>
      </w:r>
    </w:p>
    <w:p w:rsidR="005B64B5" w:rsidRPr="00421A09" w:rsidRDefault="00796EF2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</w:t>
      </w:r>
    </w:p>
    <w:p w:rsidR="005B64B5" w:rsidRPr="00421A09" w:rsidRDefault="005B64B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147A98" w:rsidRDefault="00147A98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Pr="00421A09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  <w:bookmarkStart w:id="0" w:name="_GoBack"/>
      <w:bookmarkEnd w:id="0"/>
    </w:p>
    <w:sectPr w:rsidR="008248B3" w:rsidRPr="00421A09" w:rsidSect="005D22E7">
      <w:pgSz w:w="11906" w:h="16838"/>
      <w:pgMar w:top="567" w:right="90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A48"/>
    <w:multiLevelType w:val="hybridMultilevel"/>
    <w:tmpl w:val="3DF2C7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D6174"/>
    <w:multiLevelType w:val="hybridMultilevel"/>
    <w:tmpl w:val="3B0E0B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195A"/>
    <w:multiLevelType w:val="hybridMultilevel"/>
    <w:tmpl w:val="930A6F1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33E9"/>
    <w:multiLevelType w:val="hybridMultilevel"/>
    <w:tmpl w:val="67FCA63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4993"/>
    <w:multiLevelType w:val="hybridMultilevel"/>
    <w:tmpl w:val="6E38B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80A"/>
    <w:rsid w:val="00002DDE"/>
    <w:rsid w:val="0000392A"/>
    <w:rsid w:val="00003F6C"/>
    <w:rsid w:val="00007BD3"/>
    <w:rsid w:val="0001223D"/>
    <w:rsid w:val="00014AE6"/>
    <w:rsid w:val="000264F7"/>
    <w:rsid w:val="000653D9"/>
    <w:rsid w:val="000677D0"/>
    <w:rsid w:val="000822A9"/>
    <w:rsid w:val="000909D1"/>
    <w:rsid w:val="000B3DE7"/>
    <w:rsid w:val="000C76F9"/>
    <w:rsid w:val="000C7F3F"/>
    <w:rsid w:val="000D21EC"/>
    <w:rsid w:val="000E2ED6"/>
    <w:rsid w:val="000F7B39"/>
    <w:rsid w:val="00103D9B"/>
    <w:rsid w:val="001065F6"/>
    <w:rsid w:val="00117667"/>
    <w:rsid w:val="00135739"/>
    <w:rsid w:val="001416E3"/>
    <w:rsid w:val="00144CF9"/>
    <w:rsid w:val="00147A98"/>
    <w:rsid w:val="00152E2E"/>
    <w:rsid w:val="0015670A"/>
    <w:rsid w:val="0015718B"/>
    <w:rsid w:val="00161A16"/>
    <w:rsid w:val="00183A08"/>
    <w:rsid w:val="001840CA"/>
    <w:rsid w:val="00186780"/>
    <w:rsid w:val="001B263E"/>
    <w:rsid w:val="001C4978"/>
    <w:rsid w:val="001C7761"/>
    <w:rsid w:val="001D005B"/>
    <w:rsid w:val="001F4C64"/>
    <w:rsid w:val="001F5842"/>
    <w:rsid w:val="002000AE"/>
    <w:rsid w:val="00203CD4"/>
    <w:rsid w:val="002042A2"/>
    <w:rsid w:val="00206227"/>
    <w:rsid w:val="00214E21"/>
    <w:rsid w:val="00222338"/>
    <w:rsid w:val="00224D79"/>
    <w:rsid w:val="00246668"/>
    <w:rsid w:val="00267F47"/>
    <w:rsid w:val="002729BC"/>
    <w:rsid w:val="002776BB"/>
    <w:rsid w:val="002809FD"/>
    <w:rsid w:val="00293EF1"/>
    <w:rsid w:val="0029652B"/>
    <w:rsid w:val="002A4203"/>
    <w:rsid w:val="002A4508"/>
    <w:rsid w:val="002A7A45"/>
    <w:rsid w:val="002A7B53"/>
    <w:rsid w:val="002C2C02"/>
    <w:rsid w:val="002C5FB7"/>
    <w:rsid w:val="002D20ED"/>
    <w:rsid w:val="002E045E"/>
    <w:rsid w:val="002F5370"/>
    <w:rsid w:val="003021A1"/>
    <w:rsid w:val="003024E1"/>
    <w:rsid w:val="00303DA7"/>
    <w:rsid w:val="003273A6"/>
    <w:rsid w:val="0033587C"/>
    <w:rsid w:val="0034495E"/>
    <w:rsid w:val="003513B7"/>
    <w:rsid w:val="003628F8"/>
    <w:rsid w:val="00366D95"/>
    <w:rsid w:val="003671C9"/>
    <w:rsid w:val="003801C6"/>
    <w:rsid w:val="00380967"/>
    <w:rsid w:val="003831CF"/>
    <w:rsid w:val="00396101"/>
    <w:rsid w:val="003C2AE2"/>
    <w:rsid w:val="003C2BE8"/>
    <w:rsid w:val="003C6100"/>
    <w:rsid w:val="003D16DC"/>
    <w:rsid w:val="003D4137"/>
    <w:rsid w:val="003D41BC"/>
    <w:rsid w:val="003E7697"/>
    <w:rsid w:val="003F09B8"/>
    <w:rsid w:val="003F11CD"/>
    <w:rsid w:val="003F33D6"/>
    <w:rsid w:val="003F4538"/>
    <w:rsid w:val="00400040"/>
    <w:rsid w:val="00410D5C"/>
    <w:rsid w:val="00415176"/>
    <w:rsid w:val="00421A09"/>
    <w:rsid w:val="004258A4"/>
    <w:rsid w:val="00443AFF"/>
    <w:rsid w:val="00444AB0"/>
    <w:rsid w:val="0044548C"/>
    <w:rsid w:val="00450658"/>
    <w:rsid w:val="00454F43"/>
    <w:rsid w:val="00470CF8"/>
    <w:rsid w:val="004839B1"/>
    <w:rsid w:val="00485254"/>
    <w:rsid w:val="0049497D"/>
    <w:rsid w:val="00494FAF"/>
    <w:rsid w:val="004A17C4"/>
    <w:rsid w:val="004B5010"/>
    <w:rsid w:val="004E728B"/>
    <w:rsid w:val="004E7B20"/>
    <w:rsid w:val="00501F35"/>
    <w:rsid w:val="00511921"/>
    <w:rsid w:val="00514F5F"/>
    <w:rsid w:val="00516AB7"/>
    <w:rsid w:val="00527535"/>
    <w:rsid w:val="00533189"/>
    <w:rsid w:val="005340A9"/>
    <w:rsid w:val="005352CC"/>
    <w:rsid w:val="00536E81"/>
    <w:rsid w:val="005377EA"/>
    <w:rsid w:val="00541D46"/>
    <w:rsid w:val="00546D4F"/>
    <w:rsid w:val="005508F0"/>
    <w:rsid w:val="00555BF3"/>
    <w:rsid w:val="005629B9"/>
    <w:rsid w:val="00572D55"/>
    <w:rsid w:val="0058065F"/>
    <w:rsid w:val="005866CD"/>
    <w:rsid w:val="00587430"/>
    <w:rsid w:val="005915B0"/>
    <w:rsid w:val="00592289"/>
    <w:rsid w:val="00592A44"/>
    <w:rsid w:val="005A0810"/>
    <w:rsid w:val="005A7157"/>
    <w:rsid w:val="005B64B5"/>
    <w:rsid w:val="005C2465"/>
    <w:rsid w:val="005C6A34"/>
    <w:rsid w:val="005D11A0"/>
    <w:rsid w:val="005D196D"/>
    <w:rsid w:val="005D22E7"/>
    <w:rsid w:val="005D73A4"/>
    <w:rsid w:val="005F010D"/>
    <w:rsid w:val="005F2DF3"/>
    <w:rsid w:val="005F499C"/>
    <w:rsid w:val="005F7F2B"/>
    <w:rsid w:val="0060190F"/>
    <w:rsid w:val="0060266E"/>
    <w:rsid w:val="00603E47"/>
    <w:rsid w:val="00612194"/>
    <w:rsid w:val="00620A12"/>
    <w:rsid w:val="00622D87"/>
    <w:rsid w:val="006233AC"/>
    <w:rsid w:val="0064044C"/>
    <w:rsid w:val="00641DEF"/>
    <w:rsid w:val="00641EF4"/>
    <w:rsid w:val="006531B0"/>
    <w:rsid w:val="00661076"/>
    <w:rsid w:val="00665E4E"/>
    <w:rsid w:val="00667F7A"/>
    <w:rsid w:val="006A23A4"/>
    <w:rsid w:val="006B072D"/>
    <w:rsid w:val="006B2382"/>
    <w:rsid w:val="006B3E29"/>
    <w:rsid w:val="006B57E4"/>
    <w:rsid w:val="006B66F6"/>
    <w:rsid w:val="006B67C0"/>
    <w:rsid w:val="006B778A"/>
    <w:rsid w:val="006C1BCA"/>
    <w:rsid w:val="006C1F60"/>
    <w:rsid w:val="006C44BD"/>
    <w:rsid w:val="006D32CD"/>
    <w:rsid w:val="006D39C2"/>
    <w:rsid w:val="006E6D44"/>
    <w:rsid w:val="006E7561"/>
    <w:rsid w:val="006F0D07"/>
    <w:rsid w:val="006F100E"/>
    <w:rsid w:val="006F7B77"/>
    <w:rsid w:val="00701D87"/>
    <w:rsid w:val="0070227D"/>
    <w:rsid w:val="00704A74"/>
    <w:rsid w:val="00705075"/>
    <w:rsid w:val="00707F7F"/>
    <w:rsid w:val="00720779"/>
    <w:rsid w:val="0072153B"/>
    <w:rsid w:val="007254BB"/>
    <w:rsid w:val="007341DE"/>
    <w:rsid w:val="007344E6"/>
    <w:rsid w:val="00740143"/>
    <w:rsid w:val="00744E0E"/>
    <w:rsid w:val="00747B83"/>
    <w:rsid w:val="0075370A"/>
    <w:rsid w:val="00755C54"/>
    <w:rsid w:val="00764421"/>
    <w:rsid w:val="00764DC8"/>
    <w:rsid w:val="00772085"/>
    <w:rsid w:val="00784BA9"/>
    <w:rsid w:val="007873F4"/>
    <w:rsid w:val="007923CA"/>
    <w:rsid w:val="00793572"/>
    <w:rsid w:val="00796EF2"/>
    <w:rsid w:val="00797BDF"/>
    <w:rsid w:val="007A2DB9"/>
    <w:rsid w:val="007A4FD4"/>
    <w:rsid w:val="007A6188"/>
    <w:rsid w:val="007B26A7"/>
    <w:rsid w:val="007B61D3"/>
    <w:rsid w:val="007C1C7D"/>
    <w:rsid w:val="007C3820"/>
    <w:rsid w:val="007C3904"/>
    <w:rsid w:val="007C7B00"/>
    <w:rsid w:val="007D263E"/>
    <w:rsid w:val="007D5C1F"/>
    <w:rsid w:val="007D77D4"/>
    <w:rsid w:val="007E04B6"/>
    <w:rsid w:val="007E16BF"/>
    <w:rsid w:val="007E7D71"/>
    <w:rsid w:val="007F031C"/>
    <w:rsid w:val="007F0667"/>
    <w:rsid w:val="007F5724"/>
    <w:rsid w:val="008049C9"/>
    <w:rsid w:val="0080770B"/>
    <w:rsid w:val="008248B3"/>
    <w:rsid w:val="008323A7"/>
    <w:rsid w:val="00834593"/>
    <w:rsid w:val="00836C43"/>
    <w:rsid w:val="0085255F"/>
    <w:rsid w:val="0085320D"/>
    <w:rsid w:val="008752B4"/>
    <w:rsid w:val="00875F36"/>
    <w:rsid w:val="00880767"/>
    <w:rsid w:val="00890FB2"/>
    <w:rsid w:val="00892AF7"/>
    <w:rsid w:val="00896744"/>
    <w:rsid w:val="008A2ED1"/>
    <w:rsid w:val="008A4727"/>
    <w:rsid w:val="008A50F6"/>
    <w:rsid w:val="008B1787"/>
    <w:rsid w:val="008B6FE7"/>
    <w:rsid w:val="008C00E8"/>
    <w:rsid w:val="008D48ED"/>
    <w:rsid w:val="008D79A8"/>
    <w:rsid w:val="008E1048"/>
    <w:rsid w:val="008E1579"/>
    <w:rsid w:val="008E6C37"/>
    <w:rsid w:val="008F01A0"/>
    <w:rsid w:val="008F635C"/>
    <w:rsid w:val="00900F6F"/>
    <w:rsid w:val="009067A4"/>
    <w:rsid w:val="00913A4B"/>
    <w:rsid w:val="00916B48"/>
    <w:rsid w:val="00921375"/>
    <w:rsid w:val="00921D53"/>
    <w:rsid w:val="009222DA"/>
    <w:rsid w:val="0093019A"/>
    <w:rsid w:val="00932009"/>
    <w:rsid w:val="00933282"/>
    <w:rsid w:val="0093331C"/>
    <w:rsid w:val="009357F5"/>
    <w:rsid w:val="009363B4"/>
    <w:rsid w:val="00962717"/>
    <w:rsid w:val="009742D9"/>
    <w:rsid w:val="0097556E"/>
    <w:rsid w:val="00976A9C"/>
    <w:rsid w:val="00993BFC"/>
    <w:rsid w:val="00995E3B"/>
    <w:rsid w:val="009A3ADA"/>
    <w:rsid w:val="009B1342"/>
    <w:rsid w:val="009C2423"/>
    <w:rsid w:val="009D32C4"/>
    <w:rsid w:val="009E5716"/>
    <w:rsid w:val="009E6E4C"/>
    <w:rsid w:val="009F135F"/>
    <w:rsid w:val="009F1564"/>
    <w:rsid w:val="00A01383"/>
    <w:rsid w:val="00A2319F"/>
    <w:rsid w:val="00A2507D"/>
    <w:rsid w:val="00A324BF"/>
    <w:rsid w:val="00A370DA"/>
    <w:rsid w:val="00A46D18"/>
    <w:rsid w:val="00A47321"/>
    <w:rsid w:val="00A50F59"/>
    <w:rsid w:val="00A52B11"/>
    <w:rsid w:val="00A55DDB"/>
    <w:rsid w:val="00A653D3"/>
    <w:rsid w:val="00A679BC"/>
    <w:rsid w:val="00A74D2B"/>
    <w:rsid w:val="00A8439B"/>
    <w:rsid w:val="00A84DA9"/>
    <w:rsid w:val="00A9014F"/>
    <w:rsid w:val="00AA0FB8"/>
    <w:rsid w:val="00AA6EB4"/>
    <w:rsid w:val="00AC052C"/>
    <w:rsid w:val="00AC2728"/>
    <w:rsid w:val="00AC4E76"/>
    <w:rsid w:val="00AE2695"/>
    <w:rsid w:val="00AF52BC"/>
    <w:rsid w:val="00B02997"/>
    <w:rsid w:val="00B13300"/>
    <w:rsid w:val="00B13BCA"/>
    <w:rsid w:val="00B20152"/>
    <w:rsid w:val="00B24532"/>
    <w:rsid w:val="00B340C7"/>
    <w:rsid w:val="00B41B4E"/>
    <w:rsid w:val="00B453F3"/>
    <w:rsid w:val="00B45CC0"/>
    <w:rsid w:val="00B56772"/>
    <w:rsid w:val="00B61EB9"/>
    <w:rsid w:val="00B85DCB"/>
    <w:rsid w:val="00B87891"/>
    <w:rsid w:val="00B92173"/>
    <w:rsid w:val="00BA63B3"/>
    <w:rsid w:val="00BA7ECF"/>
    <w:rsid w:val="00BB152A"/>
    <w:rsid w:val="00BB1E6D"/>
    <w:rsid w:val="00BC1F33"/>
    <w:rsid w:val="00BC2C8B"/>
    <w:rsid w:val="00BD4C72"/>
    <w:rsid w:val="00BF331E"/>
    <w:rsid w:val="00C005E9"/>
    <w:rsid w:val="00C02A11"/>
    <w:rsid w:val="00C02C85"/>
    <w:rsid w:val="00C04C9F"/>
    <w:rsid w:val="00C073BA"/>
    <w:rsid w:val="00C121E4"/>
    <w:rsid w:val="00C213EE"/>
    <w:rsid w:val="00C2257E"/>
    <w:rsid w:val="00C23BC3"/>
    <w:rsid w:val="00C23FA7"/>
    <w:rsid w:val="00C304E1"/>
    <w:rsid w:val="00C32802"/>
    <w:rsid w:val="00C34030"/>
    <w:rsid w:val="00C35FBC"/>
    <w:rsid w:val="00C373F1"/>
    <w:rsid w:val="00C476C5"/>
    <w:rsid w:val="00C558DB"/>
    <w:rsid w:val="00C84777"/>
    <w:rsid w:val="00CA487E"/>
    <w:rsid w:val="00CA7744"/>
    <w:rsid w:val="00CD3A5B"/>
    <w:rsid w:val="00CD5C82"/>
    <w:rsid w:val="00CD701A"/>
    <w:rsid w:val="00CE0428"/>
    <w:rsid w:val="00CE2F81"/>
    <w:rsid w:val="00CF11E8"/>
    <w:rsid w:val="00D111A2"/>
    <w:rsid w:val="00D126FA"/>
    <w:rsid w:val="00D24091"/>
    <w:rsid w:val="00D24203"/>
    <w:rsid w:val="00D25335"/>
    <w:rsid w:val="00D32E69"/>
    <w:rsid w:val="00D35077"/>
    <w:rsid w:val="00D365CF"/>
    <w:rsid w:val="00D376A8"/>
    <w:rsid w:val="00D37905"/>
    <w:rsid w:val="00D41192"/>
    <w:rsid w:val="00D47A1B"/>
    <w:rsid w:val="00D47BCF"/>
    <w:rsid w:val="00D50E2E"/>
    <w:rsid w:val="00D61541"/>
    <w:rsid w:val="00D76E08"/>
    <w:rsid w:val="00D80749"/>
    <w:rsid w:val="00D90C54"/>
    <w:rsid w:val="00D9170B"/>
    <w:rsid w:val="00DA1350"/>
    <w:rsid w:val="00DA17D0"/>
    <w:rsid w:val="00DA4D82"/>
    <w:rsid w:val="00DA6174"/>
    <w:rsid w:val="00DA6FE4"/>
    <w:rsid w:val="00DB02F0"/>
    <w:rsid w:val="00DB0F18"/>
    <w:rsid w:val="00DB742B"/>
    <w:rsid w:val="00DC1344"/>
    <w:rsid w:val="00DC1E0D"/>
    <w:rsid w:val="00DC580A"/>
    <w:rsid w:val="00DC7200"/>
    <w:rsid w:val="00DE0100"/>
    <w:rsid w:val="00DE390F"/>
    <w:rsid w:val="00DE4A95"/>
    <w:rsid w:val="00DE657A"/>
    <w:rsid w:val="00E15A48"/>
    <w:rsid w:val="00E1687B"/>
    <w:rsid w:val="00E23B8C"/>
    <w:rsid w:val="00E26CFF"/>
    <w:rsid w:val="00E30853"/>
    <w:rsid w:val="00E34618"/>
    <w:rsid w:val="00E35935"/>
    <w:rsid w:val="00E42241"/>
    <w:rsid w:val="00E56090"/>
    <w:rsid w:val="00E6033E"/>
    <w:rsid w:val="00E63748"/>
    <w:rsid w:val="00E65C1D"/>
    <w:rsid w:val="00E71117"/>
    <w:rsid w:val="00E74A5A"/>
    <w:rsid w:val="00E757A8"/>
    <w:rsid w:val="00E801E5"/>
    <w:rsid w:val="00E861F2"/>
    <w:rsid w:val="00EA1D41"/>
    <w:rsid w:val="00EC0D10"/>
    <w:rsid w:val="00EC1303"/>
    <w:rsid w:val="00ED6B22"/>
    <w:rsid w:val="00EE6C21"/>
    <w:rsid w:val="00EE6DE8"/>
    <w:rsid w:val="00EF0069"/>
    <w:rsid w:val="00EF1C45"/>
    <w:rsid w:val="00EF3165"/>
    <w:rsid w:val="00F110B5"/>
    <w:rsid w:val="00F22F70"/>
    <w:rsid w:val="00F25A68"/>
    <w:rsid w:val="00F32DAD"/>
    <w:rsid w:val="00F351AC"/>
    <w:rsid w:val="00F44EC0"/>
    <w:rsid w:val="00F6700A"/>
    <w:rsid w:val="00F95E56"/>
    <w:rsid w:val="00FB434E"/>
    <w:rsid w:val="00FC4C86"/>
    <w:rsid w:val="00FD3B8E"/>
    <w:rsid w:val="00FE0307"/>
    <w:rsid w:val="00FE5DB0"/>
    <w:rsid w:val="00FE7C0C"/>
    <w:rsid w:val="00FF0199"/>
    <w:rsid w:val="00FF28D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0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0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F67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7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0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F6700A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6700A"/>
    <w:rPr>
      <w:b/>
      <w:bCs/>
      <w:spacing w:val="0"/>
    </w:rPr>
  </w:style>
  <w:style w:type="character" w:styleId="Emphasis">
    <w:name w:val="Emphasis"/>
    <w:uiPriority w:val="20"/>
    <w:qFormat/>
    <w:rsid w:val="00F67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6700A"/>
    <w:rPr>
      <w:rFonts w:cs="Times New Roman"/>
    </w:rPr>
  </w:style>
  <w:style w:type="paragraph" w:styleId="ListParagraph">
    <w:name w:val="List Paragraph"/>
    <w:basedOn w:val="Normal"/>
    <w:qFormat/>
    <w:rsid w:val="00F6700A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6700A"/>
    <w:rPr>
      <w:rFonts w:cs="Times New Roman"/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6700A"/>
    <w:rPr>
      <w:rFonts w:ascii="Calibri" w:eastAsia="Calibri" w:hAnsi="Calibri" w:cs="Times New Roman"/>
      <w:i/>
      <w:iCs/>
      <w:color w:val="943634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0A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SubtleEmphasis">
    <w:name w:val="Subtle Emphasis"/>
    <w:uiPriority w:val="19"/>
    <w:qFormat/>
    <w:rsid w:val="00F67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67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6700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6700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67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Standard">
    <w:name w:val="Standard"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DC580A"/>
    <w:pPr>
      <w:widowControl/>
      <w:suppressLineNumbers/>
      <w:autoSpaceDN/>
    </w:pPr>
    <w:rPr>
      <w:rFonts w:eastAsia="Times New Roman" w:cs="Times New Roman"/>
      <w:kern w:val="0"/>
      <w:lang w:val="ro-RO" w:eastAsia="ar-SA"/>
    </w:rPr>
  </w:style>
  <w:style w:type="paragraph" w:styleId="BalloonText">
    <w:name w:val="Balloon Text"/>
    <w:basedOn w:val="Normal"/>
    <w:link w:val="BalloonTextChar"/>
    <w:unhideWhenUsed/>
    <w:rsid w:val="00DC58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80A"/>
    <w:rPr>
      <w:rFonts w:ascii="Tahoma" w:eastAsia="Lucida Sans Unicode" w:hAnsi="Tahoma" w:cs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192"/>
    <w:pPr>
      <w:widowControl/>
      <w:suppressAutoHyphens w:val="0"/>
      <w:autoSpaceDN/>
      <w:spacing w:before="100" w:beforeAutospacing="1" w:after="115"/>
    </w:pPr>
    <w:rPr>
      <w:rFonts w:eastAsia="Times New Roman" w:cs="Times New Roman"/>
      <w:kern w:val="0"/>
    </w:rPr>
  </w:style>
  <w:style w:type="paragraph" w:customStyle="1" w:styleId="Textbody">
    <w:name w:val="Text body"/>
    <w:basedOn w:val="Standard"/>
    <w:rsid w:val="005F499C"/>
    <w:pPr>
      <w:spacing w:after="120"/>
      <w:textAlignment w:val="baseline"/>
    </w:pPr>
  </w:style>
  <w:style w:type="paragraph" w:customStyle="1" w:styleId="Heading">
    <w:name w:val="Heading"/>
    <w:basedOn w:val="Standard"/>
    <w:next w:val="Textbody"/>
    <w:rsid w:val="005F499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5F499C"/>
  </w:style>
  <w:style w:type="paragraph" w:customStyle="1" w:styleId="TableHeading">
    <w:name w:val="Table Heading"/>
    <w:basedOn w:val="TableContents"/>
    <w:rsid w:val="005F499C"/>
    <w:pPr>
      <w:widowControl w:val="0"/>
      <w:autoSpaceDN w:val="0"/>
      <w:jc w:val="center"/>
      <w:textAlignment w:val="baseline"/>
    </w:pPr>
    <w:rPr>
      <w:rFonts w:eastAsia="Lucida Sans Unicode" w:cs="Tahoma"/>
      <w:b/>
      <w:bCs/>
      <w:kern w:val="3"/>
      <w:lang w:val="en-US" w:eastAsia="en-US"/>
    </w:rPr>
  </w:style>
  <w:style w:type="paragraph" w:styleId="Caption">
    <w:name w:val="caption"/>
    <w:basedOn w:val="Standard"/>
    <w:rsid w:val="005F499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F499C"/>
    <w:pPr>
      <w:suppressLineNumbers/>
      <w:textAlignment w:val="baseline"/>
    </w:pPr>
  </w:style>
  <w:style w:type="character" w:customStyle="1" w:styleId="BulletSymbols">
    <w:name w:val="Bullet Symbols"/>
    <w:rsid w:val="005F499C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F499C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F499C"/>
    <w:rPr>
      <w:color w:val="0000FF" w:themeColor="hyperlink"/>
      <w:u w:val="single"/>
    </w:rPr>
  </w:style>
  <w:style w:type="character" w:customStyle="1" w:styleId="spar">
    <w:name w:val="s_par"/>
    <w:basedOn w:val="DefaultParagraphFont"/>
    <w:rsid w:val="00DE0100"/>
  </w:style>
  <w:style w:type="table" w:styleId="LightList-Accent6">
    <w:name w:val="Light List Accent 6"/>
    <w:basedOn w:val="TableNormal"/>
    <w:uiPriority w:val="61"/>
    <w:rsid w:val="00A46D18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822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182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11</Pages>
  <Words>4145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320</cp:revision>
  <cp:lastPrinted>2019-07-23T08:21:00Z</cp:lastPrinted>
  <dcterms:created xsi:type="dcterms:W3CDTF">2017-11-27T09:11:00Z</dcterms:created>
  <dcterms:modified xsi:type="dcterms:W3CDTF">2019-10-10T14:19:00Z</dcterms:modified>
</cp:coreProperties>
</file>