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05EC" w14:textId="77777777"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bookmarkStart w:id="0" w:name="_GoBack"/>
      <w:bookmarkEnd w:id="0"/>
      <w:r w:rsidRPr="007D56F7">
        <w:rPr>
          <w:rFonts w:ascii="Times New Roman" w:hAnsi="Times New Roman"/>
          <w:color w:val="FF0000"/>
          <w:sz w:val="28"/>
          <w:szCs w:val="28"/>
          <w:lang w:val="pt-BR"/>
        </w:rPr>
        <w:t xml:space="preserve">    </w:t>
      </w:r>
      <w:r w:rsidRPr="007E0200">
        <w:rPr>
          <w:rFonts w:ascii="Times New Roman" w:hAnsi="Times New Roman"/>
          <w:sz w:val="28"/>
          <w:szCs w:val="28"/>
          <w:lang w:val="pt-BR"/>
        </w:rPr>
        <w:t>ANEXA 5.E</w:t>
      </w:r>
    </w:p>
    <w:p w14:paraId="55FC05ED" w14:textId="77777777"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p>
    <w:p w14:paraId="55FC05EE" w14:textId="77777777" w:rsidR="00FD762A" w:rsidRPr="004704D4" w:rsidRDefault="00FD762A" w:rsidP="004704D4">
      <w:pPr>
        <w:autoSpaceDE w:val="0"/>
        <w:autoSpaceDN w:val="0"/>
        <w:adjustRightInd w:val="0"/>
        <w:spacing w:after="0" w:line="240" w:lineRule="auto"/>
        <w:jc w:val="center"/>
        <w:rPr>
          <w:rFonts w:ascii="Times New Roman" w:hAnsi="Times New Roman"/>
          <w:sz w:val="32"/>
          <w:szCs w:val="32"/>
          <w:lang w:val="pt-BR"/>
        </w:rPr>
      </w:pPr>
      <w:r w:rsidRPr="007E0200">
        <w:rPr>
          <w:rFonts w:ascii="Times New Roman" w:hAnsi="Times New Roman"/>
          <w:b/>
          <w:bCs/>
          <w:sz w:val="32"/>
          <w:szCs w:val="32"/>
          <w:lang w:val="pt-BR"/>
        </w:rPr>
        <w:t>Memoriu de prezentare</w:t>
      </w:r>
    </w:p>
    <w:p w14:paraId="55FC05EF" w14:textId="77777777" w:rsidR="00AE7292" w:rsidRPr="007E0200" w:rsidRDefault="00AE7292" w:rsidP="007F40F0">
      <w:pPr>
        <w:autoSpaceDE w:val="0"/>
        <w:autoSpaceDN w:val="0"/>
        <w:adjustRightInd w:val="0"/>
        <w:spacing w:after="0" w:line="240" w:lineRule="auto"/>
        <w:jc w:val="both"/>
        <w:rPr>
          <w:rFonts w:ascii="Times New Roman" w:hAnsi="Times New Roman"/>
          <w:sz w:val="28"/>
          <w:szCs w:val="28"/>
          <w:lang w:val="pt-BR"/>
        </w:rPr>
      </w:pPr>
    </w:p>
    <w:p w14:paraId="55FC05F0" w14:textId="77777777"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 Denumirea proiectului:</w:t>
      </w:r>
      <w:r w:rsidRPr="007E0200">
        <w:rPr>
          <w:rFonts w:ascii="Times New Roman" w:hAnsi="Times New Roman"/>
          <w:sz w:val="28"/>
          <w:szCs w:val="28"/>
          <w:lang w:val="pt-BR"/>
        </w:rPr>
        <w:t xml:space="preserve"> </w:t>
      </w:r>
      <w:r w:rsidR="00F71FA4" w:rsidRPr="00F71FA4">
        <w:rPr>
          <w:rFonts w:ascii="Times New Roman" w:hAnsi="Times New Roman"/>
          <w:sz w:val="28"/>
          <w:szCs w:val="28"/>
          <w:lang w:val="ro-RO"/>
        </w:rPr>
        <w:t>DEZAFECTARE CORPURI C1-C102,</w:t>
      </w:r>
      <w:r w:rsidR="00F71FA4">
        <w:rPr>
          <w:rFonts w:ascii="Times New Roman" w:hAnsi="Times New Roman"/>
          <w:sz w:val="28"/>
          <w:szCs w:val="28"/>
          <w:lang w:val="ro-RO"/>
        </w:rPr>
        <w:t xml:space="preserve"> </w:t>
      </w:r>
      <w:r w:rsidR="00F71FA4" w:rsidRPr="00F71FA4">
        <w:rPr>
          <w:rFonts w:ascii="Times New Roman" w:hAnsi="Times New Roman"/>
          <w:sz w:val="28"/>
          <w:szCs w:val="28"/>
          <w:lang w:val="ro-RO"/>
        </w:rPr>
        <w:t xml:space="preserve">DEZAFECTARE </w:t>
      </w:r>
      <w:r w:rsidR="00F71FA4">
        <w:rPr>
          <w:rFonts w:ascii="Times New Roman" w:hAnsi="Times New Roman"/>
          <w:sz w:val="28"/>
          <w:szCs w:val="28"/>
          <w:lang w:val="ro-RO"/>
        </w:rPr>
        <w:t>SISTEMATIZARE ACTUALA</w:t>
      </w:r>
    </w:p>
    <w:p w14:paraId="55FC05F1" w14:textId="77777777" w:rsidR="00FD762A" w:rsidRPr="007E0200" w:rsidRDefault="00FD762A" w:rsidP="007F40F0">
      <w:pPr>
        <w:autoSpaceDE w:val="0"/>
        <w:autoSpaceDN w:val="0"/>
        <w:adjustRightInd w:val="0"/>
        <w:spacing w:after="0" w:line="240" w:lineRule="auto"/>
        <w:jc w:val="both"/>
        <w:rPr>
          <w:rFonts w:ascii="Times New Roman" w:hAnsi="Times New Roman"/>
          <w:b/>
          <w:sz w:val="28"/>
          <w:szCs w:val="28"/>
          <w:lang w:val="pt-BR"/>
        </w:rPr>
      </w:pPr>
      <w:r w:rsidRPr="007E0200">
        <w:rPr>
          <w:rFonts w:ascii="Times New Roman" w:hAnsi="Times New Roman"/>
          <w:b/>
          <w:sz w:val="28"/>
          <w:szCs w:val="28"/>
          <w:lang w:val="pt-BR"/>
        </w:rPr>
        <w:t xml:space="preserve"> II. Titular:</w:t>
      </w:r>
    </w:p>
    <w:p w14:paraId="55FC05F2" w14:textId="77777777"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w:t>
      </w:r>
      <w:r w:rsidR="008C4C7E">
        <w:rPr>
          <w:rFonts w:ascii="Times New Roman" w:hAnsi="Times New Roman"/>
          <w:sz w:val="28"/>
          <w:szCs w:val="28"/>
          <w:lang w:val="pt-BR"/>
        </w:rPr>
        <w:t xml:space="preserve">- numele: </w:t>
      </w:r>
      <w:r w:rsidR="00F71FA4" w:rsidRPr="00F71FA4">
        <w:rPr>
          <w:rFonts w:ascii="Times New Roman" w:hAnsi="Times New Roman"/>
          <w:sz w:val="28"/>
          <w:szCs w:val="28"/>
          <w:lang w:val="pt-BR"/>
        </w:rPr>
        <w:t>SC Ameropa Grains SA prin Constantin Vasile;</w:t>
      </w:r>
    </w:p>
    <w:p w14:paraId="55FC05F3" w14:textId="77777777"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w:t>
      </w:r>
      <w:r w:rsidR="00961DB7">
        <w:rPr>
          <w:rFonts w:ascii="Times New Roman" w:hAnsi="Times New Roman"/>
          <w:sz w:val="28"/>
          <w:szCs w:val="28"/>
          <w:lang w:val="pt-BR"/>
        </w:rPr>
        <w:t xml:space="preserve">- adresa poştală: </w:t>
      </w:r>
      <w:r w:rsidR="00F71FA4" w:rsidRPr="00F71FA4">
        <w:rPr>
          <w:rFonts w:ascii="Times New Roman" w:hAnsi="Times New Roman"/>
          <w:sz w:val="28"/>
          <w:szCs w:val="28"/>
          <w:lang w:val="pt-BR"/>
        </w:rPr>
        <w:t>Incinta Port Constanta, Dana 54, Et1 , judeţul Constanţa</w:t>
      </w:r>
    </w:p>
    <w:p w14:paraId="55FC05F4" w14:textId="77777777" w:rsidR="00F71FA4"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numărul de telefon, de fax şi adresa de e-mail, adresa paginii de internet: </w:t>
      </w:r>
      <w:r w:rsidRPr="007E0200">
        <w:rPr>
          <w:rStyle w:val="tpa1"/>
          <w:rFonts w:ascii="Times New Roman" w:hAnsi="Times New Roman"/>
          <w:sz w:val="28"/>
          <w:szCs w:val="28"/>
          <w:lang w:val="ro-RO"/>
        </w:rPr>
        <w:t xml:space="preserve">telefon: </w:t>
      </w:r>
      <w:r w:rsidR="00F71FA4" w:rsidRPr="00F71FA4">
        <w:rPr>
          <w:rFonts w:ascii="Times New Roman" w:hAnsi="Times New Roman"/>
          <w:sz w:val="28"/>
          <w:szCs w:val="28"/>
          <w:shd w:val="clear" w:color="auto" w:fill="FFFFFF"/>
          <w:lang w:val="pt-BR"/>
        </w:rPr>
        <w:t>, telefon 0241625539, email grains.ro.office@ameropa.com</w:t>
      </w:r>
      <w:r w:rsidRPr="007E0200">
        <w:rPr>
          <w:rFonts w:ascii="Times New Roman" w:hAnsi="Times New Roman"/>
          <w:sz w:val="28"/>
          <w:szCs w:val="28"/>
          <w:lang w:val="pt-BR"/>
        </w:rPr>
        <w:t xml:space="preserve">  </w:t>
      </w:r>
    </w:p>
    <w:p w14:paraId="55FC05F5" w14:textId="77777777"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w:t>
      </w:r>
      <w:r w:rsidR="00F71FA4">
        <w:rPr>
          <w:rFonts w:ascii="Times New Roman" w:hAnsi="Times New Roman"/>
          <w:sz w:val="28"/>
          <w:szCs w:val="28"/>
          <w:lang w:val="pt-BR"/>
        </w:rPr>
        <w:t xml:space="preserve">  </w:t>
      </w:r>
      <w:r w:rsidRPr="007E0200">
        <w:rPr>
          <w:rFonts w:ascii="Times New Roman" w:hAnsi="Times New Roman"/>
          <w:sz w:val="28"/>
          <w:szCs w:val="28"/>
          <w:lang w:val="pt-BR"/>
        </w:rPr>
        <w:t>- numele persoanelor de contact:</w:t>
      </w:r>
    </w:p>
    <w:p w14:paraId="55FC05F6" w14:textId="77777777" w:rsidR="00FD762A" w:rsidRPr="007E0200" w:rsidRDefault="00FD762A"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director/manage</w:t>
      </w:r>
      <w:r w:rsidR="00961DB7">
        <w:rPr>
          <w:rFonts w:ascii="Times New Roman" w:hAnsi="Times New Roman"/>
          <w:sz w:val="28"/>
          <w:szCs w:val="28"/>
          <w:lang w:val="pt-BR"/>
        </w:rPr>
        <w:t xml:space="preserve">r/administrator: </w:t>
      </w:r>
      <w:r w:rsidR="00F71FA4" w:rsidRPr="00F71FA4">
        <w:rPr>
          <w:rFonts w:ascii="Times New Roman" w:hAnsi="Times New Roman"/>
          <w:sz w:val="28"/>
          <w:szCs w:val="28"/>
          <w:lang w:val="pt-BR"/>
        </w:rPr>
        <w:t>Constantin Vasile</w:t>
      </w:r>
      <w:r w:rsidRPr="007E0200">
        <w:rPr>
          <w:rFonts w:ascii="Times New Roman" w:hAnsi="Times New Roman"/>
          <w:sz w:val="28"/>
          <w:szCs w:val="28"/>
          <w:lang w:val="pt-BR"/>
        </w:rPr>
        <w:t>;</w:t>
      </w:r>
    </w:p>
    <w:p w14:paraId="55FC05F7" w14:textId="77777777" w:rsidR="00FD762A" w:rsidRPr="004704D4" w:rsidRDefault="00FD762A" w:rsidP="007F40F0">
      <w:pPr>
        <w:autoSpaceDE w:val="0"/>
        <w:autoSpaceDN w:val="0"/>
        <w:adjustRightInd w:val="0"/>
        <w:spacing w:after="0" w:line="240" w:lineRule="auto"/>
        <w:jc w:val="both"/>
        <w:rPr>
          <w:rFonts w:ascii="Times New Roman" w:hAnsi="Times New Roman"/>
          <w:sz w:val="28"/>
          <w:szCs w:val="28"/>
          <w:lang w:val="pt-BR"/>
        </w:rPr>
      </w:pPr>
      <w:r w:rsidRPr="002D27B5">
        <w:rPr>
          <w:rFonts w:ascii="Times New Roman" w:hAnsi="Times New Roman"/>
          <w:sz w:val="28"/>
          <w:szCs w:val="28"/>
          <w:lang w:val="pt-BR"/>
        </w:rPr>
        <w:t xml:space="preserve">    • responsabil pentru protecţia mediului: </w:t>
      </w:r>
      <w:r w:rsidR="00F71FA4">
        <w:rPr>
          <w:rFonts w:ascii="Times New Roman" w:hAnsi="Times New Roman"/>
          <w:sz w:val="28"/>
          <w:szCs w:val="28"/>
          <w:lang w:val="pt-BR"/>
        </w:rPr>
        <w:t>Ispas Mihaela</w:t>
      </w:r>
      <w:r w:rsidRPr="002D27B5">
        <w:rPr>
          <w:rFonts w:ascii="Times New Roman" w:hAnsi="Times New Roman"/>
          <w:sz w:val="28"/>
          <w:szCs w:val="28"/>
          <w:lang w:val="pt-BR"/>
        </w:rPr>
        <w:t>.</w:t>
      </w:r>
    </w:p>
    <w:p w14:paraId="55FC05F8" w14:textId="77777777" w:rsidR="00FD762A" w:rsidRPr="004704D4" w:rsidRDefault="00FD762A" w:rsidP="007F40F0">
      <w:pPr>
        <w:autoSpaceDE w:val="0"/>
        <w:autoSpaceDN w:val="0"/>
        <w:adjustRightInd w:val="0"/>
        <w:spacing w:after="0" w:line="240" w:lineRule="auto"/>
        <w:jc w:val="both"/>
        <w:rPr>
          <w:rFonts w:ascii="Times New Roman" w:hAnsi="Times New Roman"/>
          <w:b/>
          <w:sz w:val="28"/>
          <w:szCs w:val="28"/>
          <w:lang w:val="it-IT"/>
        </w:rPr>
      </w:pPr>
      <w:r w:rsidRPr="002D27B5">
        <w:rPr>
          <w:rFonts w:ascii="Times New Roman" w:hAnsi="Times New Roman"/>
          <w:b/>
          <w:sz w:val="28"/>
          <w:szCs w:val="28"/>
          <w:lang w:val="pt-BR"/>
        </w:rPr>
        <w:t xml:space="preserve">   </w:t>
      </w:r>
      <w:r w:rsidRPr="002D27B5">
        <w:rPr>
          <w:rFonts w:ascii="Times New Roman" w:hAnsi="Times New Roman"/>
          <w:b/>
          <w:sz w:val="28"/>
          <w:szCs w:val="28"/>
          <w:lang w:val="it-IT"/>
        </w:rPr>
        <w:t>III. Descrierea caracteristicilor fizice ale întregului proiect:</w:t>
      </w:r>
      <w:r w:rsidRPr="002D27B5">
        <w:rPr>
          <w:rFonts w:ascii="Times New Roman" w:hAnsi="Times New Roman"/>
          <w:sz w:val="28"/>
          <w:szCs w:val="28"/>
          <w:lang w:val="it-IT"/>
        </w:rPr>
        <w:t xml:space="preserve"> </w:t>
      </w:r>
    </w:p>
    <w:p w14:paraId="55FC05F9" w14:textId="77777777" w:rsidR="00C53568" w:rsidRPr="0099531E" w:rsidRDefault="00FD762A" w:rsidP="00BF4D3A">
      <w:pPr>
        <w:pStyle w:val="ListParagraph"/>
        <w:numPr>
          <w:ilvl w:val="0"/>
          <w:numId w:val="32"/>
        </w:numPr>
        <w:autoSpaceDE w:val="0"/>
        <w:autoSpaceDN w:val="0"/>
        <w:adjustRightInd w:val="0"/>
        <w:spacing w:after="0"/>
        <w:rPr>
          <w:b/>
          <w:bCs/>
          <w:lang w:val="ro-RO"/>
        </w:rPr>
      </w:pPr>
      <w:r w:rsidRPr="0099531E">
        <w:rPr>
          <w:rFonts w:ascii="Times New Roman" w:hAnsi="Times New Roman"/>
          <w:b/>
          <w:bCs/>
          <w:sz w:val="28"/>
          <w:szCs w:val="28"/>
          <w:lang w:val="it-IT"/>
        </w:rPr>
        <w:t>un rezumat al proiectului:</w:t>
      </w:r>
      <w:r w:rsidRPr="0099531E">
        <w:rPr>
          <w:b/>
          <w:bCs/>
          <w:lang w:val="ro-RO"/>
        </w:rPr>
        <w:t xml:space="preserve"> </w:t>
      </w:r>
    </w:p>
    <w:p w14:paraId="55FC05FA" w14:textId="77777777" w:rsidR="00F71FA4" w:rsidRDefault="00F71FA4" w:rsidP="007E0200">
      <w:pPr>
        <w:pStyle w:val="Style20"/>
        <w:widowControl/>
        <w:spacing w:before="120" w:line="240" w:lineRule="auto"/>
        <w:ind w:left="-180" w:firstLine="900"/>
        <w:rPr>
          <w:rFonts w:ascii="Times New Roman" w:hAnsi="Times New Roman" w:cs="Times New Roman"/>
          <w:sz w:val="28"/>
          <w:szCs w:val="28"/>
          <w:lang w:val="it-IT"/>
        </w:rPr>
      </w:pPr>
      <w:r w:rsidRPr="00F71FA4">
        <w:rPr>
          <w:rFonts w:ascii="Times New Roman" w:hAnsi="Times New Roman" w:cs="Times New Roman"/>
          <w:sz w:val="28"/>
          <w:szCs w:val="28"/>
          <w:lang w:val="it-IT"/>
        </w:rPr>
        <w:t>Folosirea actuala a terenului este: constructii industriale si edilitare, constructii anexa</w:t>
      </w:r>
    </w:p>
    <w:p w14:paraId="55FC05FB"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Prin proiect se propune demolarea cladirilor de pe amplasament si eliberarea terenului.</w:t>
      </w:r>
      <w:r>
        <w:rPr>
          <w:rFonts w:ascii="Times New Roman" w:hAnsi="Times New Roman"/>
          <w:sz w:val="28"/>
          <w:szCs w:val="28"/>
          <w:lang w:val="pt-BR"/>
        </w:rPr>
        <w:tab/>
      </w:r>
      <w:r w:rsidRPr="006C1CD7">
        <w:rPr>
          <w:rFonts w:ascii="Times New Roman" w:hAnsi="Times New Roman"/>
          <w:sz w:val="28"/>
          <w:szCs w:val="28"/>
          <w:lang w:val="pt-BR"/>
        </w:rPr>
        <w:t>Lucrările propuse vizează desființarea clădirilor existente pe terenul situat în Municipiul Constanța, Bd-ul Aurel Vlaicu, nr. 154, Jud. Constanta, Siloz Traian Poligon lot 1, cu acces dinspre Strada Nicolae Filimon. Suprafața propusă spre demolare este de 19772 mp. La finalul lucrărilor va rezulta un teren liber de construcții cu suprafața de 76448 mp.</w:t>
      </w:r>
    </w:p>
    <w:p w14:paraId="55FC05FC" w14:textId="77777777" w:rsidR="006C1CD7" w:rsidRPr="006C1CD7" w:rsidRDefault="006C13B1"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ab/>
      </w:r>
      <w:r w:rsidR="006C1CD7" w:rsidRPr="006C1CD7">
        <w:rPr>
          <w:rFonts w:ascii="Times New Roman" w:hAnsi="Times New Roman"/>
          <w:sz w:val="28"/>
          <w:szCs w:val="28"/>
          <w:lang w:val="pt-BR"/>
        </w:rPr>
        <w:t>Imobilele existente pe teren ce urmeaza a fi desfiintate au urmatoarele functiuni:</w:t>
      </w:r>
    </w:p>
    <w:p w14:paraId="55FC05FD"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51 cu destinația PATULE</w:t>
      </w:r>
    </w:p>
    <w:p w14:paraId="55FC05FE"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11 cu destinația MAGAZIE</w:t>
      </w:r>
    </w:p>
    <w:p w14:paraId="55FC05FF"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ADMINISTRAȚIE</w:t>
      </w:r>
    </w:p>
    <w:p w14:paraId="55FC0600"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PUNCT CONTROL</w:t>
      </w:r>
    </w:p>
    <w:p w14:paraId="55FC0601"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DEPOZIT MOTORINA</w:t>
      </w:r>
    </w:p>
    <w:p w14:paraId="55FC0602"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STAȚIE DE DESCĂRCARE</w:t>
      </w:r>
    </w:p>
    <w:p w14:paraId="55FC0603"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STAȚIE DE DECANTARE</w:t>
      </w:r>
    </w:p>
    <w:p w14:paraId="55FC0604"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7 cu destinația CÂNTAR</w:t>
      </w:r>
    </w:p>
    <w:p w14:paraId="55FC0605"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CLĂDIRE SILOZ</w:t>
      </w:r>
    </w:p>
    <w:p w14:paraId="55FC0606"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5 cu destinația SILOZ</w:t>
      </w:r>
    </w:p>
    <w:p w14:paraId="55FC0607"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LABORATOR</w:t>
      </w:r>
    </w:p>
    <w:p w14:paraId="55FC0608"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BARACĂ</w:t>
      </w:r>
    </w:p>
    <w:p w14:paraId="55FC0609"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lastRenderedPageBreak/>
        <w:t>•    1 cu destinația ATELIER</w:t>
      </w:r>
    </w:p>
    <w:p w14:paraId="55FC060A"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W.C.</w:t>
      </w:r>
    </w:p>
    <w:p w14:paraId="55FC060B"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BAIE</w:t>
      </w:r>
    </w:p>
    <w:p w14:paraId="55FC060C"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USCĂTOR</w:t>
      </w:r>
    </w:p>
    <w:p w14:paraId="55FC060D"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CUPTOR</w:t>
      </w:r>
    </w:p>
    <w:p w14:paraId="55FC060E"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GARAJ</w:t>
      </w:r>
    </w:p>
    <w:p w14:paraId="55FC060F"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ȘOPRON</w:t>
      </w:r>
    </w:p>
    <w:p w14:paraId="55FC0610"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1 cu destinația STAȚIE DE OXIGEN</w:t>
      </w:r>
    </w:p>
    <w:p w14:paraId="55FC0611"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2 cu destinația UTILAJE</w:t>
      </w:r>
    </w:p>
    <w:p w14:paraId="55FC0612" w14:textId="269493E8"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Construcțiile se află într-o stare avansată de degradare, unele dintre ele</w:t>
      </w:r>
      <w:r>
        <w:rPr>
          <w:rFonts w:ascii="Times New Roman" w:hAnsi="Times New Roman"/>
          <w:sz w:val="28"/>
          <w:szCs w:val="28"/>
          <w:lang w:val="pt-BR"/>
        </w:rPr>
        <w:t xml:space="preserve"> fiind in curs de autodemolare.</w:t>
      </w:r>
    </w:p>
    <w:p w14:paraId="55FC0613"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Prezentul proiect cuprinde demolarea imobilelor C1-C102. În timpul execuției</w:t>
      </w:r>
      <w:r w:rsidR="006C13B1">
        <w:rPr>
          <w:rFonts w:ascii="Times New Roman" w:hAnsi="Times New Roman"/>
          <w:sz w:val="28"/>
          <w:szCs w:val="28"/>
          <w:lang w:val="pt-BR"/>
        </w:rPr>
        <w:t xml:space="preserve"> </w:t>
      </w:r>
      <w:r w:rsidRPr="006C1CD7">
        <w:rPr>
          <w:rFonts w:ascii="Times New Roman" w:hAnsi="Times New Roman"/>
          <w:sz w:val="28"/>
          <w:szCs w:val="28"/>
          <w:lang w:val="pt-BR"/>
        </w:rPr>
        <w:t>se vor respecta toate normativele P.S.I. în vigoare.</w:t>
      </w:r>
    </w:p>
    <w:p w14:paraId="55FC0614"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xml:space="preserve">Ca reguli generale de demolare se vor </w:t>
      </w:r>
      <w:r>
        <w:rPr>
          <w:rFonts w:ascii="Times New Roman" w:hAnsi="Times New Roman"/>
          <w:sz w:val="28"/>
          <w:szCs w:val="28"/>
          <w:lang w:val="pt-BR"/>
        </w:rPr>
        <w:t>avea în vedere următoarele:</w:t>
      </w:r>
    </w:p>
    <w:p w14:paraId="55FC0615"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w:t>
      </w:r>
      <w:r w:rsidRPr="006C1CD7">
        <w:rPr>
          <w:rFonts w:ascii="Times New Roman" w:hAnsi="Times New Roman"/>
          <w:sz w:val="28"/>
          <w:szCs w:val="28"/>
          <w:lang w:val="pt-BR"/>
        </w:rPr>
        <w:tab/>
        <w:t>demolarea clădirilor se va efectua de sus în jos operațiune se va face după demontarea instalațiilor și a tâmplăriei astfel încât demolarea unei părţi a construcţiei să nu producă prăbuşirea altei părţi componente;</w:t>
      </w:r>
    </w:p>
    <w:p w14:paraId="55FC061A"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Elementele planşeului şi a şarpantei din lemn/azbociment vor fi demontate cu</w:t>
      </w:r>
      <w:r w:rsidR="006C13B1">
        <w:rPr>
          <w:rFonts w:ascii="Times New Roman" w:hAnsi="Times New Roman"/>
          <w:sz w:val="28"/>
          <w:szCs w:val="28"/>
          <w:lang w:val="pt-BR"/>
        </w:rPr>
        <w:t xml:space="preserve"> </w:t>
      </w:r>
      <w:r w:rsidRPr="006C1CD7">
        <w:rPr>
          <w:rFonts w:ascii="Times New Roman" w:hAnsi="Times New Roman"/>
          <w:sz w:val="28"/>
          <w:szCs w:val="28"/>
          <w:lang w:val="pt-BR"/>
        </w:rPr>
        <w:t>atenţie şi coborâte la sol cu ajutorul frânghiilor,scripe</w:t>
      </w:r>
      <w:r>
        <w:rPr>
          <w:rFonts w:ascii="Times New Roman" w:hAnsi="Times New Roman"/>
          <w:sz w:val="28"/>
          <w:szCs w:val="28"/>
          <w:lang w:val="pt-BR"/>
        </w:rPr>
        <w:t>ţilor sau mijloacelor mecanice.</w:t>
      </w:r>
    </w:p>
    <w:p w14:paraId="55FC061B" w14:textId="77777777" w:rsidR="006C13B1"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Desfacerea invelitorilor din azbociment va respecta urmatoarele etape:</w:t>
      </w:r>
    </w:p>
    <w:p w14:paraId="55FC061C"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1. Protejarea solului împotriva contaminării cu deşeuri periculoase, prin montarea unei folii protectoare din polietilena cu o grosime cuprinsa intre 125 µm si 250 µm si care, dupa incheierea activitatii de demontare, vor fi evacuate, transportate si eliminate ca deseuri contaminate cu azbest.</w:t>
      </w:r>
    </w:p>
    <w:p w14:paraId="55FC061E" w14:textId="20576C25" w:rsidR="006C1CD7" w:rsidRPr="006C1CD7" w:rsidRDefault="00830C15"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2</w:t>
      </w:r>
      <w:r w:rsidR="006C1CD7" w:rsidRPr="006C1CD7">
        <w:rPr>
          <w:rFonts w:ascii="Times New Roman" w:hAnsi="Times New Roman"/>
          <w:sz w:val="28"/>
          <w:szCs w:val="28"/>
          <w:lang w:val="pt-BR"/>
        </w:rPr>
        <w:t>. Instalarea containerului de colectare a deşeului periculos în zona de lucru, la baza acoperişului.</w:t>
      </w:r>
    </w:p>
    <w:p w14:paraId="55FC061F" w14:textId="28F71FF6" w:rsidR="006C1CD7" w:rsidRPr="006C1CD7" w:rsidRDefault="00830C15"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3</w:t>
      </w:r>
      <w:r w:rsidR="006C1CD7" w:rsidRPr="006C1CD7">
        <w:rPr>
          <w:rFonts w:ascii="Times New Roman" w:hAnsi="Times New Roman"/>
          <w:sz w:val="28"/>
          <w:szCs w:val="28"/>
          <w:lang w:val="pt-BR"/>
        </w:rPr>
        <w:t>. Efectuarea operaţiilor de demontare succesivă a azbocimentului. Operaţiile de demontare se realizează din coama (vârful) acoperişului, spre bază, pe zone bine delimitate, deşeurile fiind plasate direct în containerul de colectare.</w:t>
      </w:r>
    </w:p>
    <w:p w14:paraId="55FC0620"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5. Demontarea placilor de azbociment se va face urmarind inlaturarea lor intr-o forma cat mai mare, evitand ruperea, craparea si faramatarea acestora.</w:t>
      </w:r>
    </w:p>
    <w:p w14:paraId="55FC0625" w14:textId="4F4A661E" w:rsidR="006C1CD7" w:rsidRPr="006C1CD7" w:rsidRDefault="00830C15"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6</w:t>
      </w:r>
      <w:r w:rsidR="006C1CD7" w:rsidRPr="006C1CD7">
        <w:rPr>
          <w:rFonts w:ascii="Times New Roman" w:hAnsi="Times New Roman"/>
          <w:sz w:val="28"/>
          <w:szCs w:val="28"/>
          <w:lang w:val="pt-BR"/>
        </w:rPr>
        <w:t>. Recuperarea deşeurilor care vor cădea în afara containerelor de colectare, pe spaţiile protejate cu folie se va face de catre lucratori calificati si echipati corespunzator: salopete, masti de aer, ochelari de protectie, manusi impermeabile.</w:t>
      </w:r>
    </w:p>
    <w:p w14:paraId="55FC0626" w14:textId="4E211C9B" w:rsidR="006C1CD7" w:rsidRPr="006C1CD7" w:rsidRDefault="00830C15"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lastRenderedPageBreak/>
        <w:t>7</w:t>
      </w:r>
      <w:r w:rsidR="006C1CD7" w:rsidRPr="006C1CD7">
        <w:rPr>
          <w:rFonts w:ascii="Times New Roman" w:hAnsi="Times New Roman"/>
          <w:sz w:val="28"/>
          <w:szCs w:val="28"/>
          <w:lang w:val="pt-BR"/>
        </w:rPr>
        <w:t>. Aspirarea stratului ultimului nivel al cladirii cu aspiratoare speciale, profesionale în scopul colectării prafului de azbociment rămas după terminarea demontării azbocimentului, în zona de lucru a acoperişului.</w:t>
      </w:r>
    </w:p>
    <w:p w14:paraId="55FC0627" w14:textId="7DA03B65" w:rsidR="006C1CD7" w:rsidRPr="006C1CD7" w:rsidRDefault="00A67FFE"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8</w:t>
      </w:r>
      <w:r w:rsidR="006C1CD7" w:rsidRPr="006C1CD7">
        <w:rPr>
          <w:rFonts w:ascii="Times New Roman" w:hAnsi="Times New Roman"/>
          <w:sz w:val="28"/>
          <w:szCs w:val="28"/>
          <w:lang w:val="pt-BR"/>
        </w:rPr>
        <w:t>. Finalizarea pentru fiecare clădire a operaţiilor de demontare şi colectare a întregii cantităţi de azbociment, cu curăţarea întregului acoperiş şi a zonei de lucru din jurul clădirii de deşeuri şi pulbere de azbociment şi preluarea acestora în containere închise.</w:t>
      </w:r>
    </w:p>
    <w:p w14:paraId="55FC0628" w14:textId="597F3AC4" w:rsidR="006C1CD7" w:rsidRPr="006C1CD7" w:rsidRDefault="00A67FFE"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9</w:t>
      </w:r>
      <w:r w:rsidR="006C1CD7">
        <w:rPr>
          <w:rFonts w:ascii="Times New Roman" w:hAnsi="Times New Roman"/>
          <w:sz w:val="28"/>
          <w:szCs w:val="28"/>
          <w:lang w:val="pt-BR"/>
        </w:rPr>
        <w:t xml:space="preserve">. </w:t>
      </w:r>
      <w:r w:rsidR="006C1CD7" w:rsidRPr="006C1CD7">
        <w:rPr>
          <w:rFonts w:ascii="Times New Roman" w:hAnsi="Times New Roman"/>
          <w:sz w:val="28"/>
          <w:szCs w:val="28"/>
          <w:lang w:val="pt-BR"/>
        </w:rPr>
        <w:t>Ambalarea deşeurilor de azbociment în recipienţi etanşi, tip sac, sau în folie lipită etanş.</w:t>
      </w:r>
    </w:p>
    <w:p w14:paraId="55FC0629" w14:textId="374F6E22"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1</w:t>
      </w:r>
      <w:r w:rsidR="00A67FFE">
        <w:rPr>
          <w:rFonts w:ascii="Times New Roman" w:hAnsi="Times New Roman"/>
          <w:sz w:val="28"/>
          <w:szCs w:val="28"/>
          <w:lang w:val="pt-BR"/>
        </w:rPr>
        <w:t>0</w:t>
      </w:r>
      <w:r>
        <w:rPr>
          <w:rFonts w:ascii="Times New Roman" w:hAnsi="Times New Roman"/>
          <w:sz w:val="28"/>
          <w:szCs w:val="28"/>
          <w:lang w:val="pt-BR"/>
        </w:rPr>
        <w:t xml:space="preserve">. </w:t>
      </w:r>
      <w:r w:rsidRPr="006C1CD7">
        <w:rPr>
          <w:rFonts w:ascii="Times New Roman" w:hAnsi="Times New Roman"/>
          <w:sz w:val="28"/>
          <w:szCs w:val="28"/>
          <w:lang w:val="pt-BR"/>
        </w:rPr>
        <w:t>Preluarea continuă a deşeurilor depozitate în containere închise etanş, etichetate, din zona de lucru, dupa umplerea lor, acestea fiind transportate la punctele de procesare în vederea eliminării. (HG 1875 – 2005, art. 16 pct. d, e)</w:t>
      </w:r>
    </w:p>
    <w:p w14:paraId="55FC062B" w14:textId="185A9731" w:rsidR="006C1CD7" w:rsidRPr="006C1CD7" w:rsidRDefault="006C1CD7" w:rsidP="00D469A5">
      <w:pPr>
        <w:shd w:val="clear" w:color="auto" w:fill="FFFFFF"/>
        <w:tabs>
          <w:tab w:val="left" w:pos="922"/>
        </w:tabs>
        <w:spacing w:after="0"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1</w:t>
      </w:r>
      <w:r w:rsidR="00660343">
        <w:rPr>
          <w:rFonts w:ascii="Times New Roman" w:hAnsi="Times New Roman"/>
          <w:sz w:val="28"/>
          <w:szCs w:val="28"/>
          <w:lang w:val="pt-BR"/>
        </w:rPr>
        <w:t>1</w:t>
      </w:r>
      <w:r w:rsidRPr="006C1CD7">
        <w:rPr>
          <w:rFonts w:ascii="Times New Roman" w:hAnsi="Times New Roman"/>
          <w:sz w:val="28"/>
          <w:szCs w:val="28"/>
          <w:lang w:val="pt-BR"/>
        </w:rPr>
        <w:t>.  La sfarsitul fiecarei zi de lucru, fiecare lucrator care a participat la demontarea si</w:t>
      </w:r>
    </w:p>
    <w:p w14:paraId="55FC062C" w14:textId="77777777" w:rsidR="006C1CD7" w:rsidRPr="006C1CD7" w:rsidRDefault="006C1CD7" w:rsidP="00D469A5">
      <w:pPr>
        <w:shd w:val="clear" w:color="auto" w:fill="FFFFFF"/>
        <w:tabs>
          <w:tab w:val="left" w:pos="922"/>
        </w:tabs>
        <w:spacing w:after="0"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manipularea elementelor ce contin azbest, va dezechipa complet echipamentul de protectie si anume : masti de aer, ochelari de protectie, salopete, manusi, incaltaminte si le  va  depozita  in  saci  etansi  in  vederea  eliminarii  acestora.  Aceste  echipamente  de protectie a personalului in vederea demontarii si manipularii elementelor ce contin azbest sunt de unica folosita si nu se vor reutiliza. Activitatea de demontare si transport a elementelor ce continut azbest se va desfasura astfel incat nici un lucrator sa nu fie expus la o concentratie de azbest in suspensie in aer mai mare de 0,1 fibre/cm3, masurata in raport cu o medie ponderata in timp pe o perioada de 8 ore. (in conformitate cu HG 1875 din 2005, art. 5)</w:t>
      </w:r>
    </w:p>
    <w:p w14:paraId="55FC062D" w14:textId="250BC20E"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1</w:t>
      </w:r>
      <w:r w:rsidR="00660343">
        <w:rPr>
          <w:rFonts w:ascii="Times New Roman" w:hAnsi="Times New Roman"/>
          <w:sz w:val="28"/>
          <w:szCs w:val="28"/>
          <w:lang w:val="pt-BR"/>
        </w:rPr>
        <w:t>2</w:t>
      </w:r>
      <w:r w:rsidRPr="006C1CD7">
        <w:rPr>
          <w:rFonts w:ascii="Times New Roman" w:hAnsi="Times New Roman"/>
          <w:sz w:val="28"/>
          <w:szCs w:val="28"/>
          <w:lang w:val="pt-BR"/>
        </w:rPr>
        <w:t>.Transportul se efectuează sub supravegherea unui consilier de siguranţă autorizat ADR (transportul rutier de mărfuri periculoase) din partea transportatorului, pentru verificarea respectării prevederilor legislaţiei specifice privind transportul substanţelor periculoase şi asigurarea unui mod corespunzător de acţiune în cadrul situaţiilor de urgenţă. Transportul de la beneficiar se efectuează cu mijloace auto specializate şi autorizate, posedând licenţe de transport, dotate cu truse ADR şi mijloace pentru intervenţie în caz de poluare accidentală, conduse de şoferi autorizaţi ADR şi însoţit de un consilier de siguranţă autorizat ADR.</w:t>
      </w:r>
    </w:p>
    <w:p w14:paraId="55FC062E" w14:textId="77777777" w:rsidR="006C1CD7" w:rsidRPr="006C1CD7" w:rsidRDefault="006C13B1" w:rsidP="006C1CD7">
      <w:pPr>
        <w:shd w:val="clear" w:color="auto" w:fill="FFFFFF"/>
        <w:tabs>
          <w:tab w:val="left" w:pos="922"/>
        </w:tabs>
        <w:spacing w:line="274" w:lineRule="exact"/>
        <w:ind w:right="96"/>
        <w:jc w:val="both"/>
        <w:rPr>
          <w:rFonts w:ascii="Times New Roman" w:hAnsi="Times New Roman"/>
          <w:sz w:val="28"/>
          <w:szCs w:val="28"/>
          <w:lang w:val="pt-BR"/>
        </w:rPr>
      </w:pPr>
      <w:r>
        <w:rPr>
          <w:rFonts w:ascii="Times New Roman" w:hAnsi="Times New Roman"/>
          <w:sz w:val="28"/>
          <w:szCs w:val="28"/>
          <w:lang w:val="pt-BR"/>
        </w:rPr>
        <w:tab/>
      </w:r>
      <w:r w:rsidR="006C1CD7" w:rsidRPr="006C1CD7">
        <w:rPr>
          <w:rFonts w:ascii="Times New Roman" w:hAnsi="Times New Roman"/>
          <w:sz w:val="28"/>
          <w:szCs w:val="28"/>
          <w:lang w:val="pt-BR"/>
        </w:rPr>
        <w:t>Desființarea totală a molozului și a părților căzute din clădirea existentă va conține urmatoărele faze tehnologice:</w:t>
      </w:r>
    </w:p>
    <w:p w14:paraId="55FC062F" w14:textId="77777777"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Demolarea acoperișurilor;</w:t>
      </w:r>
    </w:p>
    <w:p w14:paraId="55FC0630" w14:textId="77777777" w:rsidR="006C1CD7" w:rsidRPr="006C1CD7" w:rsidRDefault="006C1CD7" w:rsidP="00660343">
      <w:pPr>
        <w:shd w:val="clear" w:color="auto" w:fill="FFFFFF"/>
        <w:tabs>
          <w:tab w:val="left" w:pos="922"/>
        </w:tabs>
        <w:spacing w:after="0"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Dezafectarea pereților exteriori, a ușilor și ferestrelor;</w:t>
      </w:r>
    </w:p>
    <w:p w14:paraId="6436CB1C" w14:textId="77777777" w:rsidR="00660343" w:rsidRDefault="006C13B1" w:rsidP="00660343">
      <w:pPr>
        <w:shd w:val="clear" w:color="auto" w:fill="FFFFFF"/>
        <w:tabs>
          <w:tab w:val="left" w:pos="922"/>
        </w:tabs>
        <w:spacing w:after="0" w:line="274" w:lineRule="exact"/>
        <w:ind w:right="96"/>
        <w:jc w:val="both"/>
        <w:rPr>
          <w:rFonts w:ascii="Times New Roman" w:hAnsi="Times New Roman"/>
          <w:sz w:val="28"/>
          <w:szCs w:val="28"/>
          <w:lang w:val="pt-BR"/>
        </w:rPr>
      </w:pPr>
      <w:r>
        <w:rPr>
          <w:rFonts w:ascii="Times New Roman" w:hAnsi="Times New Roman"/>
          <w:sz w:val="28"/>
          <w:szCs w:val="28"/>
          <w:lang w:val="pt-BR"/>
        </w:rPr>
        <w:tab/>
      </w:r>
    </w:p>
    <w:p w14:paraId="55FC0635" w14:textId="4CC2B216" w:rsidR="004704D4" w:rsidRPr="004704D4" w:rsidRDefault="004704D4" w:rsidP="00660343">
      <w:pPr>
        <w:shd w:val="clear" w:color="auto" w:fill="FFFFFF"/>
        <w:tabs>
          <w:tab w:val="left" w:pos="922"/>
        </w:tabs>
        <w:spacing w:after="0" w:line="274" w:lineRule="exact"/>
        <w:ind w:right="96"/>
        <w:jc w:val="both"/>
        <w:rPr>
          <w:rFonts w:ascii="Times New Roman" w:hAnsi="Times New Roman"/>
          <w:sz w:val="28"/>
          <w:szCs w:val="28"/>
          <w:lang w:val="pt-BR"/>
        </w:rPr>
      </w:pPr>
      <w:r w:rsidRPr="004704D4">
        <w:rPr>
          <w:rFonts w:ascii="Times New Roman" w:hAnsi="Times New Roman"/>
          <w:sz w:val="28"/>
          <w:szCs w:val="28"/>
          <w:lang w:val="pt-BR"/>
        </w:rPr>
        <w:t>•     Deseurile de intrenita cu continut de azbest vor fi eliminate la un depozit autorizat din punct de vedere al protectiei mediului</w:t>
      </w:r>
    </w:p>
    <w:p w14:paraId="55FC0636" w14:textId="77777777" w:rsidR="004704D4" w:rsidRDefault="004704D4" w:rsidP="004704D4">
      <w:pPr>
        <w:shd w:val="clear" w:color="auto" w:fill="FFFFFF"/>
        <w:tabs>
          <w:tab w:val="left" w:pos="922"/>
        </w:tabs>
        <w:spacing w:line="274" w:lineRule="exact"/>
        <w:ind w:right="96"/>
        <w:jc w:val="both"/>
        <w:rPr>
          <w:rFonts w:ascii="Times New Roman" w:hAnsi="Times New Roman"/>
          <w:sz w:val="28"/>
          <w:szCs w:val="28"/>
          <w:lang w:val="pt-BR"/>
        </w:rPr>
      </w:pPr>
      <w:r w:rsidRPr="004704D4">
        <w:rPr>
          <w:rFonts w:ascii="Times New Roman" w:hAnsi="Times New Roman"/>
          <w:sz w:val="28"/>
          <w:szCs w:val="28"/>
          <w:lang w:val="pt-BR"/>
        </w:rPr>
        <w:t>•     Deseurile inerte vor fi transportate conform Autorizatiei de Construire in locurile indicate de Primaria Constanta</w:t>
      </w:r>
    </w:p>
    <w:p w14:paraId="55FC0637" w14:textId="77777777" w:rsidR="004704D4"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     Fierul vechi va fi valorificat printr-un contract de predare deseu fier vechi</w:t>
      </w:r>
      <w:r w:rsidR="004704D4">
        <w:rPr>
          <w:rFonts w:ascii="Times New Roman" w:hAnsi="Times New Roman"/>
          <w:sz w:val="28"/>
          <w:szCs w:val="28"/>
          <w:lang w:val="pt-BR"/>
        </w:rPr>
        <w:t>.</w:t>
      </w:r>
    </w:p>
    <w:p w14:paraId="55FC0638" w14:textId="73E96F8B" w:rsidR="006C1CD7" w:rsidRPr="006C1CD7" w:rsidRDefault="006C1CD7" w:rsidP="006C1CD7">
      <w:pPr>
        <w:shd w:val="clear" w:color="auto" w:fill="FFFFFF"/>
        <w:tabs>
          <w:tab w:val="left" w:pos="922"/>
        </w:tabs>
        <w:spacing w:line="274" w:lineRule="exact"/>
        <w:ind w:right="96"/>
        <w:jc w:val="both"/>
        <w:rPr>
          <w:rFonts w:ascii="Times New Roman" w:hAnsi="Times New Roman"/>
          <w:sz w:val="28"/>
          <w:szCs w:val="28"/>
          <w:lang w:val="pt-BR"/>
        </w:rPr>
      </w:pPr>
      <w:r w:rsidRPr="006C1CD7">
        <w:rPr>
          <w:rFonts w:ascii="Times New Roman" w:hAnsi="Times New Roman"/>
          <w:sz w:val="28"/>
          <w:szCs w:val="28"/>
          <w:lang w:val="pt-BR"/>
        </w:rPr>
        <w:t>Lucrările de demolare vor fi încredinţate spre conducere unui tehnician cu experienţă care va supraveghea desfăşurarea lucrărilor conform prescripţiilor normelor de protecţie a muncii în vigoare.</w:t>
      </w:r>
    </w:p>
    <w:p w14:paraId="55FC0642" w14:textId="2A52B929" w:rsidR="000F4845" w:rsidRPr="0099531E" w:rsidRDefault="0099531E" w:rsidP="00135B9A">
      <w:pPr>
        <w:shd w:val="clear" w:color="auto" w:fill="FFFFFF"/>
        <w:tabs>
          <w:tab w:val="left" w:pos="922"/>
        </w:tabs>
        <w:spacing w:line="274" w:lineRule="exact"/>
        <w:ind w:right="96"/>
        <w:jc w:val="both"/>
        <w:rPr>
          <w:rFonts w:ascii="Times New Roman" w:hAnsi="Times New Roman"/>
          <w:b/>
          <w:bCs/>
          <w:sz w:val="28"/>
          <w:szCs w:val="28"/>
          <w:lang w:val="pt-BR"/>
        </w:rPr>
      </w:pPr>
      <w:r w:rsidRPr="0099531E">
        <w:rPr>
          <w:rFonts w:ascii="Times New Roman" w:hAnsi="Times New Roman"/>
          <w:b/>
          <w:bCs/>
          <w:sz w:val="28"/>
          <w:szCs w:val="28"/>
          <w:lang w:val="pt-BR"/>
        </w:rPr>
        <w:t>b)</w:t>
      </w:r>
      <w:r w:rsidR="006777F4" w:rsidRPr="0099531E">
        <w:rPr>
          <w:rFonts w:ascii="Times New Roman" w:hAnsi="Times New Roman"/>
          <w:b/>
          <w:bCs/>
          <w:sz w:val="28"/>
          <w:szCs w:val="28"/>
          <w:lang w:val="pt-BR"/>
        </w:rPr>
        <w:t>justificarea necesitatii proiectului:</w:t>
      </w:r>
    </w:p>
    <w:p w14:paraId="55FC0643" w14:textId="77777777" w:rsidR="006777F4" w:rsidRPr="000F4845" w:rsidRDefault="006777F4" w:rsidP="000F4845">
      <w:pPr>
        <w:pStyle w:val="ListParagraph"/>
        <w:shd w:val="clear" w:color="auto" w:fill="FFFFFF"/>
        <w:tabs>
          <w:tab w:val="left" w:pos="922"/>
        </w:tabs>
        <w:spacing w:line="274" w:lineRule="exact"/>
        <w:ind w:right="96"/>
        <w:rPr>
          <w:rFonts w:ascii="Times New Roman" w:hAnsi="Times New Roman"/>
          <w:sz w:val="28"/>
          <w:szCs w:val="28"/>
          <w:lang w:val="pt-BR"/>
        </w:rPr>
      </w:pPr>
      <w:r w:rsidRPr="000F4845">
        <w:rPr>
          <w:rFonts w:ascii="Times New Roman" w:hAnsi="Times New Roman"/>
          <w:sz w:val="28"/>
          <w:szCs w:val="28"/>
          <w:lang w:val="pt-BR"/>
        </w:rPr>
        <w:t xml:space="preserve"> </w:t>
      </w:r>
      <w:r w:rsidR="000F4845" w:rsidRPr="000F4845">
        <w:rPr>
          <w:rFonts w:ascii="Times New Roman" w:hAnsi="Times New Roman"/>
          <w:sz w:val="28"/>
          <w:szCs w:val="28"/>
          <w:lang w:val="pt-BR"/>
        </w:rPr>
        <w:t>gradul de uzura fizica si morala al echipamentelor aferente constructiilor</w:t>
      </w:r>
      <w:r w:rsidR="000F4845">
        <w:rPr>
          <w:rFonts w:ascii="Times New Roman" w:hAnsi="Times New Roman"/>
          <w:sz w:val="28"/>
          <w:szCs w:val="28"/>
          <w:lang w:val="pt-BR"/>
        </w:rPr>
        <w:t>;</w:t>
      </w:r>
    </w:p>
    <w:p w14:paraId="55FC0644" w14:textId="77777777" w:rsidR="000F4845" w:rsidRPr="000F4845" w:rsidRDefault="000F4845" w:rsidP="000F4845">
      <w:pPr>
        <w:pStyle w:val="ListParagraph"/>
        <w:shd w:val="clear" w:color="auto" w:fill="FFFFFF"/>
        <w:tabs>
          <w:tab w:val="left" w:pos="922"/>
        </w:tabs>
        <w:spacing w:line="274" w:lineRule="exact"/>
        <w:ind w:right="96"/>
        <w:rPr>
          <w:rFonts w:ascii="Times New Roman" w:hAnsi="Times New Roman"/>
          <w:sz w:val="28"/>
          <w:szCs w:val="28"/>
          <w:lang w:val="pt-BR"/>
        </w:rPr>
      </w:pPr>
      <w:r>
        <w:rPr>
          <w:rFonts w:ascii="Times New Roman" w:hAnsi="Times New Roman"/>
          <w:sz w:val="28"/>
          <w:szCs w:val="28"/>
          <w:lang w:val="pt-BR"/>
        </w:rPr>
        <w:lastRenderedPageBreak/>
        <w:t>eliberarea terenului ocupat in prezent de acest obiectiv si posibilitatea de reutilizare a acestuia in viitor.</w:t>
      </w:r>
    </w:p>
    <w:p w14:paraId="55FC0645" w14:textId="77777777" w:rsidR="00FD762A" w:rsidRPr="000C7E0C" w:rsidRDefault="00FD762A" w:rsidP="006C1CD7">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c</w:t>
      </w:r>
      <w:r w:rsidRPr="006325B4">
        <w:rPr>
          <w:rFonts w:ascii="Times New Roman" w:hAnsi="Times New Roman"/>
          <w:b/>
          <w:bCs/>
          <w:sz w:val="28"/>
          <w:szCs w:val="28"/>
          <w:lang w:val="ro-RO"/>
        </w:rPr>
        <w:t>) valoarea investiţiei</w:t>
      </w:r>
      <w:r w:rsidRPr="000C7E0C">
        <w:rPr>
          <w:rFonts w:ascii="Times New Roman" w:hAnsi="Times New Roman"/>
          <w:sz w:val="28"/>
          <w:szCs w:val="28"/>
          <w:lang w:val="ro-RO"/>
        </w:rPr>
        <w:t xml:space="preserve">: Costul total de investitie este de </w:t>
      </w:r>
      <w:r w:rsidR="004F1925" w:rsidRPr="004F1925">
        <w:rPr>
          <w:rFonts w:ascii="Times New Roman" w:hAnsi="Times New Roman"/>
          <w:sz w:val="28"/>
          <w:szCs w:val="28"/>
          <w:lang w:val="ro-RO"/>
        </w:rPr>
        <w:t>6 370 185 lei fara TVA</w:t>
      </w:r>
      <w:r w:rsidRPr="000C7E0C">
        <w:rPr>
          <w:rFonts w:ascii="Times New Roman" w:hAnsi="Times New Roman"/>
          <w:sz w:val="28"/>
          <w:szCs w:val="28"/>
          <w:lang w:val="ro-RO"/>
        </w:rPr>
        <w:t>.</w:t>
      </w:r>
    </w:p>
    <w:p w14:paraId="55FC0646" w14:textId="77777777" w:rsidR="00FD762A" w:rsidRPr="000C7E0C" w:rsidRDefault="00FD762A" w:rsidP="00A13D1D">
      <w:pPr>
        <w:shd w:val="clear" w:color="auto" w:fill="FFFFFF"/>
        <w:tabs>
          <w:tab w:val="left" w:pos="922"/>
        </w:tabs>
        <w:spacing w:line="274" w:lineRule="exact"/>
        <w:ind w:right="96"/>
        <w:jc w:val="both"/>
        <w:rPr>
          <w:rFonts w:ascii="Times New Roman" w:hAnsi="Times New Roman"/>
          <w:sz w:val="28"/>
          <w:szCs w:val="28"/>
          <w:lang w:val="ro-RO"/>
        </w:rPr>
      </w:pPr>
      <w:r w:rsidRPr="000C7E0C">
        <w:rPr>
          <w:rFonts w:ascii="Times New Roman" w:hAnsi="Times New Roman"/>
          <w:sz w:val="28"/>
          <w:szCs w:val="28"/>
          <w:lang w:val="ro-RO"/>
        </w:rPr>
        <w:t xml:space="preserve"> d) </w:t>
      </w:r>
      <w:r w:rsidRPr="006325B4">
        <w:rPr>
          <w:rFonts w:ascii="Times New Roman" w:hAnsi="Times New Roman"/>
          <w:b/>
          <w:bCs/>
          <w:sz w:val="28"/>
          <w:szCs w:val="28"/>
          <w:lang w:val="ro-RO"/>
        </w:rPr>
        <w:t>perioada de implementare propusă</w:t>
      </w:r>
      <w:r w:rsidRPr="000C7E0C">
        <w:rPr>
          <w:rFonts w:ascii="Times New Roman" w:hAnsi="Times New Roman"/>
          <w:sz w:val="28"/>
          <w:szCs w:val="28"/>
          <w:lang w:val="ro-RO"/>
        </w:rPr>
        <w:t>: du</w:t>
      </w:r>
      <w:r w:rsidR="00812D1D" w:rsidRPr="000C7E0C">
        <w:rPr>
          <w:rFonts w:ascii="Times New Roman" w:hAnsi="Times New Roman"/>
          <w:sz w:val="28"/>
          <w:szCs w:val="28"/>
          <w:lang w:val="ro-RO"/>
        </w:rPr>
        <w:t xml:space="preserve">rata de executie este de </w:t>
      </w:r>
      <w:r w:rsidR="004F1925" w:rsidRPr="004F1925">
        <w:rPr>
          <w:rFonts w:ascii="Times New Roman" w:hAnsi="Times New Roman"/>
          <w:sz w:val="28"/>
          <w:szCs w:val="28"/>
          <w:lang w:val="ro-RO"/>
        </w:rPr>
        <w:t>10</w:t>
      </w:r>
      <w:r w:rsidRPr="000C7E0C">
        <w:rPr>
          <w:rFonts w:ascii="Times New Roman" w:hAnsi="Times New Roman"/>
          <w:sz w:val="28"/>
          <w:szCs w:val="28"/>
          <w:lang w:val="ro-RO"/>
        </w:rPr>
        <w:t xml:space="preserve"> luni;</w:t>
      </w:r>
    </w:p>
    <w:p w14:paraId="55FC0647" w14:textId="77777777" w:rsidR="00FD762A" w:rsidRPr="000C7E0C" w:rsidRDefault="00FD762A" w:rsidP="006C13B1">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e) </w:t>
      </w:r>
      <w:r w:rsidRPr="006325B4">
        <w:rPr>
          <w:rFonts w:ascii="Times New Roman" w:hAnsi="Times New Roman"/>
          <w:b/>
          <w:bCs/>
          <w:sz w:val="28"/>
          <w:szCs w:val="28"/>
          <w:lang w:val="ro-RO"/>
        </w:rPr>
        <w:t>planşe reprezentând limitele amplasamentului proiectului</w:t>
      </w:r>
      <w:r w:rsidRPr="000C7E0C">
        <w:rPr>
          <w:rFonts w:ascii="Times New Roman" w:hAnsi="Times New Roman"/>
          <w:sz w:val="28"/>
          <w:szCs w:val="28"/>
          <w:lang w:val="ro-RO"/>
        </w:rPr>
        <w:t>, inclusiv orice suprafaţă de teren solicitată pentru a fi folosită temporar (planuri de situaţie şi amplasamente): Planul de situatie si planul de incadrare in zona au fost depuse odata cu documentatia initiala de solicitare a acordului de mediu.</w:t>
      </w:r>
    </w:p>
    <w:p w14:paraId="55FC0648"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f) </w:t>
      </w:r>
      <w:r w:rsidRPr="006325B4">
        <w:rPr>
          <w:rFonts w:ascii="Times New Roman" w:hAnsi="Times New Roman"/>
          <w:b/>
          <w:bCs/>
          <w:sz w:val="28"/>
          <w:szCs w:val="28"/>
          <w:lang w:val="it-IT"/>
        </w:rPr>
        <w:t>o descriere a caracteristicilor fizice ale întregului proiect</w:t>
      </w:r>
      <w:r w:rsidRPr="000C7E0C">
        <w:rPr>
          <w:rFonts w:ascii="Times New Roman" w:hAnsi="Times New Roman"/>
          <w:sz w:val="28"/>
          <w:szCs w:val="28"/>
          <w:lang w:val="it-IT"/>
        </w:rPr>
        <w:t>, formele fizice ale proiectului (planuri, clădiri, alte structuri, materiale de construcţie şi altele).</w:t>
      </w:r>
    </w:p>
    <w:p w14:paraId="55FC0649" w14:textId="77777777" w:rsidR="00D61AC6" w:rsidRPr="000C7E0C" w:rsidRDefault="006C1CD7" w:rsidP="00AB6FB0">
      <w:pPr>
        <w:tabs>
          <w:tab w:val="left" w:pos="567"/>
        </w:tabs>
        <w:spacing w:after="0" w:line="240" w:lineRule="auto"/>
        <w:jc w:val="both"/>
        <w:rPr>
          <w:rFonts w:ascii="Times New Roman" w:hAnsi="Times New Roman"/>
          <w:sz w:val="28"/>
          <w:szCs w:val="28"/>
          <w:lang w:val="ro-RO"/>
        </w:rPr>
      </w:pPr>
      <w:r>
        <w:rPr>
          <w:rFonts w:ascii="Times New Roman" w:hAnsi="Times New Roman"/>
          <w:sz w:val="28"/>
          <w:szCs w:val="28"/>
          <w:lang w:val="ro-RO"/>
        </w:rPr>
        <w:t>Suprafata terenului este de 76442</w:t>
      </w:r>
      <w:r w:rsidR="00FD762A" w:rsidRPr="000C7E0C">
        <w:rPr>
          <w:rFonts w:ascii="Times New Roman" w:hAnsi="Times New Roman"/>
          <w:sz w:val="28"/>
          <w:szCs w:val="28"/>
          <w:lang w:val="ro-RO"/>
        </w:rPr>
        <w:t xml:space="preserve"> m². </w:t>
      </w:r>
    </w:p>
    <w:p w14:paraId="55FC064A" w14:textId="77777777" w:rsidR="00FD762A" w:rsidRPr="000C7E0C" w:rsidRDefault="00FD762A" w:rsidP="00313229">
      <w:pPr>
        <w:pStyle w:val="ListParagraph"/>
        <w:widowControl/>
        <w:spacing w:before="0" w:after="160"/>
        <w:ind w:left="0"/>
        <w:contextualSpacing/>
        <w:rPr>
          <w:rFonts w:ascii="Times New Roman" w:hAnsi="Times New Roman"/>
          <w:sz w:val="28"/>
          <w:szCs w:val="28"/>
          <w:lang w:val="it-IT"/>
        </w:rPr>
      </w:pPr>
      <w:r w:rsidRPr="000C7E0C">
        <w:rPr>
          <w:rFonts w:ascii="Times New Roman" w:hAnsi="Times New Roman"/>
          <w:sz w:val="28"/>
          <w:szCs w:val="28"/>
          <w:lang w:val="ro-RO"/>
        </w:rPr>
        <w:tab/>
      </w:r>
      <w:r w:rsidRPr="000C7E0C">
        <w:rPr>
          <w:rFonts w:ascii="Times New Roman" w:hAnsi="Times New Roman"/>
          <w:sz w:val="28"/>
          <w:szCs w:val="28"/>
          <w:lang w:val="it-IT"/>
        </w:rPr>
        <w:t>Vecinata</w:t>
      </w:r>
      <w:r w:rsidR="00CE55C8" w:rsidRPr="000C7E0C">
        <w:rPr>
          <w:rFonts w:ascii="Times New Roman" w:hAnsi="Times New Roman"/>
          <w:sz w:val="28"/>
          <w:szCs w:val="28"/>
          <w:lang w:val="it-IT"/>
        </w:rPr>
        <w:t>tile terenului sunt</w:t>
      </w:r>
      <w:r w:rsidRPr="000C7E0C">
        <w:rPr>
          <w:rFonts w:ascii="Times New Roman" w:hAnsi="Times New Roman"/>
          <w:sz w:val="28"/>
          <w:szCs w:val="28"/>
          <w:lang w:val="it-IT"/>
        </w:rPr>
        <w:t>:</w:t>
      </w:r>
    </w:p>
    <w:p w14:paraId="55FC064B" w14:textId="77777777" w:rsidR="006C1CD7" w:rsidRPr="006C1CD7" w:rsidRDefault="006C1CD7" w:rsidP="006C1CD7">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6C1CD7">
        <w:rPr>
          <w:rFonts w:ascii="Times New Roman" w:hAnsi="Times New Roman"/>
          <w:b w:val="0"/>
          <w:kern w:val="0"/>
          <w:sz w:val="28"/>
          <w:szCs w:val="28"/>
          <w:lang w:val="it-IT"/>
        </w:rPr>
        <w:t>-     La Nord – vecini: Primaria Constanta, IE242084, CFR;</w:t>
      </w:r>
    </w:p>
    <w:p w14:paraId="55FC064C" w14:textId="77777777" w:rsidR="006C1CD7" w:rsidRPr="006C1CD7" w:rsidRDefault="006C1CD7" w:rsidP="006C1CD7">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6C1CD7">
        <w:rPr>
          <w:rFonts w:ascii="Times New Roman" w:hAnsi="Times New Roman"/>
          <w:b w:val="0"/>
          <w:kern w:val="0"/>
          <w:sz w:val="28"/>
          <w:szCs w:val="28"/>
          <w:lang w:val="it-IT"/>
        </w:rPr>
        <w:t>-    La Est – vecini: Str. Interioara, IE 202464, Nr. Cad. 13302/2, IE 234211, SC COMAT SA, IE 249161, IE 248058, IE248057;</w:t>
      </w:r>
    </w:p>
    <w:p w14:paraId="55FC064D" w14:textId="77777777" w:rsidR="006C1CD7" w:rsidRPr="006C1CD7" w:rsidRDefault="006C1CD7" w:rsidP="006C1CD7">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6C1CD7">
        <w:rPr>
          <w:rFonts w:ascii="Times New Roman" w:hAnsi="Times New Roman"/>
          <w:b w:val="0"/>
          <w:kern w:val="0"/>
          <w:sz w:val="28"/>
          <w:szCs w:val="28"/>
          <w:lang w:val="it-IT"/>
        </w:rPr>
        <w:t>-     La Sud – vecini: Str. Nicoale Filimon;</w:t>
      </w:r>
    </w:p>
    <w:p w14:paraId="55FC064E" w14:textId="77777777" w:rsidR="006C1CD7" w:rsidRDefault="006C1CD7" w:rsidP="006C1CD7">
      <w:pPr>
        <w:pStyle w:val="Blickfangpunkt1"/>
        <w:tabs>
          <w:tab w:val="left" w:pos="567"/>
          <w:tab w:val="left" w:pos="709"/>
        </w:tabs>
        <w:spacing w:after="0" w:line="240" w:lineRule="auto"/>
        <w:ind w:left="349"/>
        <w:rPr>
          <w:rFonts w:ascii="Times New Roman" w:hAnsi="Times New Roman"/>
          <w:b w:val="0"/>
          <w:kern w:val="0"/>
          <w:sz w:val="28"/>
          <w:szCs w:val="28"/>
          <w:lang w:val="it-IT"/>
        </w:rPr>
      </w:pPr>
      <w:r w:rsidRPr="006C1CD7">
        <w:rPr>
          <w:rFonts w:ascii="Times New Roman" w:hAnsi="Times New Roman"/>
          <w:b w:val="0"/>
          <w:kern w:val="0"/>
          <w:sz w:val="28"/>
          <w:szCs w:val="28"/>
          <w:lang w:val="it-IT"/>
        </w:rPr>
        <w:t>-     La Vest – IE 239055, IE 223880, Bdul Aurel Vlaicu.</w:t>
      </w:r>
    </w:p>
    <w:p w14:paraId="55FC064F" w14:textId="77777777" w:rsidR="00D61AC6" w:rsidRPr="006C1CD7" w:rsidRDefault="00D61AC6" w:rsidP="00D61AC6">
      <w:pPr>
        <w:pStyle w:val="Blickfangpunkt1"/>
        <w:numPr>
          <w:ilvl w:val="0"/>
          <w:numId w:val="0"/>
        </w:numPr>
        <w:tabs>
          <w:tab w:val="left" w:pos="567"/>
          <w:tab w:val="left" w:pos="709"/>
        </w:tabs>
        <w:spacing w:after="0" w:line="240" w:lineRule="auto"/>
        <w:ind w:left="349"/>
        <w:rPr>
          <w:rFonts w:ascii="Times New Roman" w:hAnsi="Times New Roman"/>
          <w:b w:val="0"/>
          <w:kern w:val="0"/>
          <w:sz w:val="28"/>
          <w:szCs w:val="28"/>
          <w:lang w:val="it-IT"/>
        </w:rPr>
      </w:pPr>
    </w:p>
    <w:p w14:paraId="55FC0650" w14:textId="77777777" w:rsidR="00FD762A" w:rsidRPr="000C7E0C" w:rsidRDefault="00FD762A" w:rsidP="006C1CD7">
      <w:pPr>
        <w:pStyle w:val="Blickfangpunkt1"/>
        <w:numPr>
          <w:ilvl w:val="0"/>
          <w:numId w:val="0"/>
        </w:numPr>
        <w:tabs>
          <w:tab w:val="left" w:pos="567"/>
          <w:tab w:val="left" w:pos="709"/>
        </w:tabs>
        <w:spacing w:after="0" w:line="240" w:lineRule="auto"/>
        <w:ind w:left="349"/>
        <w:rPr>
          <w:rFonts w:ascii="Times New Roman" w:hAnsi="Times New Roman"/>
          <w:b w:val="0"/>
          <w:sz w:val="28"/>
          <w:szCs w:val="28"/>
        </w:rPr>
      </w:pPr>
      <w:r w:rsidRPr="000C7E0C">
        <w:rPr>
          <w:rFonts w:ascii="Times New Roman" w:hAnsi="Times New Roman"/>
          <w:sz w:val="28"/>
          <w:szCs w:val="28"/>
          <w:lang w:val="ro-RO"/>
        </w:rPr>
        <w:t>Dist</w:t>
      </w:r>
      <w:r w:rsidRPr="000C7E0C">
        <w:rPr>
          <w:rFonts w:ascii="Times New Roman" w:hAnsi="Times New Roman"/>
          <w:sz w:val="28"/>
          <w:szCs w:val="28"/>
        </w:rPr>
        <w:t>anţele minime faţă de construcţiile învecinate;</w:t>
      </w:r>
      <w:r w:rsidRPr="000C7E0C">
        <w:rPr>
          <w:rFonts w:ascii="Times New Roman" w:hAnsi="Times New Roman"/>
          <w:b w:val="0"/>
          <w:sz w:val="28"/>
          <w:szCs w:val="28"/>
        </w:rPr>
        <w:t xml:space="preserve"> </w:t>
      </w:r>
    </w:p>
    <w:p w14:paraId="55FC0651" w14:textId="77777777" w:rsidR="00497855" w:rsidRDefault="00FD762A" w:rsidP="00497855">
      <w:pPr>
        <w:widowControl w:val="0"/>
        <w:autoSpaceDE w:val="0"/>
        <w:spacing w:after="0"/>
        <w:jc w:val="both"/>
        <w:rPr>
          <w:rFonts w:ascii="Times New Roman" w:hAnsi="Times New Roman"/>
          <w:sz w:val="28"/>
          <w:szCs w:val="28"/>
        </w:rPr>
      </w:pPr>
      <w:r w:rsidRPr="000C7E0C">
        <w:rPr>
          <w:rFonts w:ascii="Times New Roman" w:hAnsi="Times New Roman"/>
          <w:sz w:val="28"/>
          <w:szCs w:val="28"/>
        </w:rPr>
        <w:t xml:space="preserve">Distantele fata de obiectivele cele mai apropiate sunt: </w:t>
      </w:r>
    </w:p>
    <w:p w14:paraId="55FC0652" w14:textId="77777777" w:rsidR="00497855" w:rsidRPr="00497855" w:rsidRDefault="00497855" w:rsidP="00497855">
      <w:pPr>
        <w:widowControl w:val="0"/>
        <w:autoSpaceDE w:val="0"/>
        <w:spacing w:after="0"/>
        <w:jc w:val="both"/>
        <w:rPr>
          <w:rFonts w:ascii="Times New Roman" w:hAnsi="Times New Roman"/>
          <w:sz w:val="28"/>
          <w:szCs w:val="28"/>
          <w:lang w:val="fr-FR"/>
        </w:rPr>
      </w:pPr>
      <w:r w:rsidRPr="00497855">
        <w:rPr>
          <w:rFonts w:ascii="Times New Roman" w:hAnsi="Times New Roman"/>
          <w:sz w:val="28"/>
          <w:szCs w:val="28"/>
          <w:lang w:val="fr-FR"/>
        </w:rPr>
        <w:t>Nord: 0/cladiri 20 m ;</w:t>
      </w:r>
    </w:p>
    <w:p w14:paraId="55FC0653" w14:textId="77777777" w:rsidR="00497855" w:rsidRPr="00497855" w:rsidRDefault="00497855" w:rsidP="00497855">
      <w:pPr>
        <w:widowControl w:val="0"/>
        <w:autoSpaceDE w:val="0"/>
        <w:spacing w:after="0"/>
        <w:jc w:val="both"/>
        <w:rPr>
          <w:rFonts w:ascii="Times New Roman" w:hAnsi="Times New Roman"/>
          <w:sz w:val="28"/>
          <w:szCs w:val="28"/>
          <w:lang w:val="fr-FR"/>
        </w:rPr>
      </w:pPr>
      <w:r w:rsidRPr="00497855">
        <w:rPr>
          <w:rFonts w:ascii="Times New Roman" w:hAnsi="Times New Roman"/>
          <w:sz w:val="28"/>
          <w:szCs w:val="28"/>
          <w:lang w:val="fr-FR"/>
        </w:rPr>
        <w:t xml:space="preserve">Sud: 29 m / cladiri 58m ; </w:t>
      </w:r>
    </w:p>
    <w:p w14:paraId="55FC0654" w14:textId="77777777" w:rsidR="00497855" w:rsidRPr="00497855" w:rsidRDefault="00497855" w:rsidP="00497855">
      <w:pPr>
        <w:widowControl w:val="0"/>
        <w:autoSpaceDE w:val="0"/>
        <w:spacing w:after="0"/>
        <w:jc w:val="both"/>
        <w:rPr>
          <w:rFonts w:ascii="Times New Roman" w:hAnsi="Times New Roman"/>
          <w:sz w:val="28"/>
          <w:szCs w:val="28"/>
          <w:lang w:val="fr-FR"/>
        </w:rPr>
      </w:pPr>
      <w:r w:rsidRPr="00497855">
        <w:rPr>
          <w:rFonts w:ascii="Times New Roman" w:hAnsi="Times New Roman"/>
          <w:sz w:val="28"/>
          <w:szCs w:val="28"/>
          <w:lang w:val="fr-FR"/>
        </w:rPr>
        <w:t>Est : 13m/ cladiri 13m</w:t>
      </w:r>
    </w:p>
    <w:p w14:paraId="55FC0655" w14:textId="77777777" w:rsidR="00497855" w:rsidRDefault="00497855" w:rsidP="00497855">
      <w:pPr>
        <w:widowControl w:val="0"/>
        <w:autoSpaceDE w:val="0"/>
        <w:spacing w:after="0"/>
        <w:jc w:val="both"/>
        <w:rPr>
          <w:rFonts w:ascii="Times New Roman" w:hAnsi="Times New Roman"/>
          <w:sz w:val="28"/>
          <w:szCs w:val="28"/>
          <w:lang w:val="fr-FR"/>
        </w:rPr>
      </w:pPr>
      <w:r w:rsidRPr="00497855">
        <w:rPr>
          <w:rFonts w:ascii="Times New Roman" w:hAnsi="Times New Roman"/>
          <w:sz w:val="28"/>
          <w:szCs w:val="28"/>
          <w:lang w:val="fr-FR"/>
        </w:rPr>
        <w:t>Vest –. 40m / cladiri 43m</w:t>
      </w:r>
      <w:r>
        <w:rPr>
          <w:rFonts w:ascii="Times New Roman" w:hAnsi="Times New Roman"/>
          <w:sz w:val="28"/>
          <w:szCs w:val="28"/>
          <w:lang w:val="fr-FR"/>
        </w:rPr>
        <w:t>.</w:t>
      </w:r>
    </w:p>
    <w:p w14:paraId="55FC0656" w14:textId="77777777" w:rsidR="00FD762A" w:rsidRPr="000C7E0C" w:rsidRDefault="00FD762A" w:rsidP="00497855">
      <w:pPr>
        <w:widowControl w:val="0"/>
        <w:autoSpaceDE w:val="0"/>
        <w:spacing w:after="0"/>
        <w:jc w:val="both"/>
        <w:rPr>
          <w:rFonts w:ascii="Times New Roman" w:hAnsi="Times New Roman"/>
          <w:sz w:val="28"/>
          <w:szCs w:val="28"/>
        </w:rPr>
      </w:pPr>
      <w:r w:rsidRPr="000C7E0C">
        <w:rPr>
          <w:rFonts w:ascii="Times New Roman" w:hAnsi="Times New Roman"/>
          <w:sz w:val="28"/>
          <w:szCs w:val="28"/>
        </w:rPr>
        <w:t xml:space="preserve"> </w:t>
      </w:r>
      <w:r w:rsidR="00D61AC6" w:rsidRPr="00D61AC6">
        <w:rPr>
          <w:rFonts w:ascii="Times New Roman" w:hAnsi="Times New Roman"/>
          <w:sz w:val="28"/>
          <w:szCs w:val="28"/>
        </w:rPr>
        <w:t>Prin proiect se propune demolarea cladirilor de pe amp</w:t>
      </w:r>
      <w:r w:rsidR="00D61AC6">
        <w:rPr>
          <w:rFonts w:ascii="Times New Roman" w:hAnsi="Times New Roman"/>
          <w:sz w:val="28"/>
          <w:szCs w:val="28"/>
        </w:rPr>
        <w:t>lasament si eliberarea terenului.</w:t>
      </w:r>
    </w:p>
    <w:p w14:paraId="55FC0657" w14:textId="77777777" w:rsidR="00D61AC6" w:rsidRPr="00D61AC6" w:rsidRDefault="00D61AC6" w:rsidP="00D61AC6">
      <w:pPr>
        <w:pStyle w:val="ListParagraph"/>
        <w:numPr>
          <w:ilvl w:val="0"/>
          <w:numId w:val="33"/>
        </w:numPr>
        <w:autoSpaceDE w:val="0"/>
        <w:autoSpaceDN w:val="0"/>
        <w:adjustRightInd w:val="0"/>
        <w:spacing w:after="0"/>
        <w:rPr>
          <w:rFonts w:ascii="Times New Roman" w:hAnsi="Times New Roman"/>
          <w:color w:val="000000" w:themeColor="text1"/>
          <w:sz w:val="28"/>
          <w:szCs w:val="28"/>
          <w:lang w:val="it-IT"/>
        </w:rPr>
      </w:pPr>
      <w:r w:rsidRPr="00D61AC6">
        <w:rPr>
          <w:rFonts w:ascii="Times New Roman" w:hAnsi="Times New Roman"/>
          <w:color w:val="000000" w:themeColor="text1"/>
          <w:sz w:val="28"/>
          <w:szCs w:val="28"/>
          <w:lang w:val="it-IT"/>
        </w:rPr>
        <w:t>Suprafata teren - St acte = 76448 mp; St masuratori = 76442 mp;</w:t>
      </w:r>
    </w:p>
    <w:p w14:paraId="55FC0658" w14:textId="77777777" w:rsidR="00D61AC6" w:rsidRPr="00D61AC6" w:rsidRDefault="00D61AC6" w:rsidP="00D61AC6">
      <w:pPr>
        <w:pStyle w:val="ListParagraph"/>
        <w:numPr>
          <w:ilvl w:val="0"/>
          <w:numId w:val="33"/>
        </w:numPr>
        <w:autoSpaceDE w:val="0"/>
        <w:autoSpaceDN w:val="0"/>
        <w:adjustRightInd w:val="0"/>
        <w:spacing w:after="0"/>
        <w:rPr>
          <w:rFonts w:ascii="Times New Roman" w:hAnsi="Times New Roman"/>
          <w:color w:val="000000" w:themeColor="text1"/>
          <w:sz w:val="28"/>
          <w:szCs w:val="28"/>
          <w:lang w:val="it-IT"/>
        </w:rPr>
      </w:pPr>
      <w:r w:rsidRPr="00D61AC6">
        <w:rPr>
          <w:rFonts w:ascii="Times New Roman" w:hAnsi="Times New Roman"/>
          <w:color w:val="000000" w:themeColor="text1"/>
          <w:sz w:val="28"/>
          <w:szCs w:val="28"/>
          <w:lang w:val="it-IT"/>
        </w:rPr>
        <w:t>Suprafata construita existenta - Sce = 19772 mp;</w:t>
      </w:r>
    </w:p>
    <w:p w14:paraId="55FC0659" w14:textId="77777777" w:rsidR="00D61AC6" w:rsidRPr="00D61AC6" w:rsidRDefault="00D61AC6" w:rsidP="00D61AC6">
      <w:pPr>
        <w:pStyle w:val="ListParagraph"/>
        <w:numPr>
          <w:ilvl w:val="0"/>
          <w:numId w:val="33"/>
        </w:numPr>
        <w:autoSpaceDE w:val="0"/>
        <w:autoSpaceDN w:val="0"/>
        <w:adjustRightInd w:val="0"/>
        <w:spacing w:after="0"/>
        <w:rPr>
          <w:rFonts w:ascii="Times New Roman" w:hAnsi="Times New Roman"/>
          <w:color w:val="000000" w:themeColor="text1"/>
          <w:sz w:val="28"/>
          <w:szCs w:val="28"/>
          <w:lang w:val="it-IT"/>
        </w:rPr>
      </w:pPr>
      <w:r w:rsidRPr="00D61AC6">
        <w:rPr>
          <w:rFonts w:ascii="Times New Roman" w:hAnsi="Times New Roman"/>
          <w:color w:val="000000" w:themeColor="text1"/>
          <w:sz w:val="28"/>
          <w:szCs w:val="28"/>
          <w:lang w:val="it-IT"/>
        </w:rPr>
        <w:t>Suprafata construita propusa - Scp = 0 mp (dupa desfiintarea corpului C1-C102);</w:t>
      </w:r>
    </w:p>
    <w:p w14:paraId="55FC065A" w14:textId="77777777" w:rsidR="00D61AC6" w:rsidRPr="00D61AC6" w:rsidRDefault="00D61AC6" w:rsidP="00D61AC6">
      <w:pPr>
        <w:pStyle w:val="ListParagraph"/>
        <w:numPr>
          <w:ilvl w:val="0"/>
          <w:numId w:val="33"/>
        </w:numPr>
        <w:autoSpaceDE w:val="0"/>
        <w:autoSpaceDN w:val="0"/>
        <w:adjustRightInd w:val="0"/>
        <w:spacing w:after="0"/>
        <w:rPr>
          <w:rFonts w:ascii="Times New Roman" w:hAnsi="Times New Roman"/>
          <w:color w:val="000000" w:themeColor="text1"/>
          <w:sz w:val="28"/>
          <w:szCs w:val="28"/>
          <w:lang w:val="it-IT"/>
        </w:rPr>
      </w:pPr>
      <w:r w:rsidRPr="00D61AC6">
        <w:rPr>
          <w:rFonts w:ascii="Times New Roman" w:hAnsi="Times New Roman"/>
          <w:color w:val="000000" w:themeColor="text1"/>
          <w:sz w:val="28"/>
          <w:szCs w:val="28"/>
          <w:lang w:val="it-IT"/>
        </w:rPr>
        <w:t>Suprafata desfasurata existenta - Sde = 19772 mp;</w:t>
      </w:r>
    </w:p>
    <w:p w14:paraId="55FC065B" w14:textId="77777777" w:rsidR="00D61AC6" w:rsidRPr="00D61AC6" w:rsidRDefault="00D61AC6" w:rsidP="00D61AC6">
      <w:pPr>
        <w:pStyle w:val="ListParagraph"/>
        <w:numPr>
          <w:ilvl w:val="0"/>
          <w:numId w:val="33"/>
        </w:numPr>
        <w:autoSpaceDE w:val="0"/>
        <w:autoSpaceDN w:val="0"/>
        <w:adjustRightInd w:val="0"/>
        <w:spacing w:after="0"/>
        <w:rPr>
          <w:rFonts w:ascii="Times New Roman" w:hAnsi="Times New Roman"/>
          <w:color w:val="000000" w:themeColor="text1"/>
          <w:sz w:val="28"/>
          <w:szCs w:val="28"/>
          <w:lang w:val="it-IT"/>
        </w:rPr>
      </w:pPr>
      <w:r w:rsidRPr="00D61AC6">
        <w:rPr>
          <w:rFonts w:ascii="Times New Roman" w:hAnsi="Times New Roman"/>
          <w:color w:val="000000" w:themeColor="text1"/>
          <w:sz w:val="28"/>
          <w:szCs w:val="28"/>
          <w:lang w:val="it-IT"/>
        </w:rPr>
        <w:t>Suprafata desfasurata propusa - Sdp = 0 mp (dupa desfiintarea corpurilor C1-C102);</w:t>
      </w:r>
    </w:p>
    <w:p w14:paraId="55FC065C" w14:textId="77777777" w:rsidR="00D61AC6" w:rsidRPr="00D61AC6" w:rsidRDefault="00D61AC6" w:rsidP="00D61AC6">
      <w:pPr>
        <w:pStyle w:val="ListParagraph"/>
        <w:numPr>
          <w:ilvl w:val="0"/>
          <w:numId w:val="33"/>
        </w:numPr>
        <w:autoSpaceDE w:val="0"/>
        <w:autoSpaceDN w:val="0"/>
        <w:adjustRightInd w:val="0"/>
        <w:spacing w:after="0"/>
        <w:rPr>
          <w:rFonts w:ascii="Times New Roman" w:hAnsi="Times New Roman"/>
          <w:color w:val="000000" w:themeColor="text1"/>
          <w:sz w:val="28"/>
          <w:szCs w:val="28"/>
          <w:lang w:val="it-IT"/>
        </w:rPr>
      </w:pPr>
      <w:r w:rsidRPr="00D61AC6">
        <w:rPr>
          <w:rFonts w:ascii="Times New Roman" w:hAnsi="Times New Roman"/>
          <w:color w:val="000000" w:themeColor="text1"/>
          <w:sz w:val="28"/>
          <w:szCs w:val="28"/>
          <w:lang w:val="it-IT"/>
        </w:rPr>
        <w:t>f. POT existent = 25.86 %;                    POT propus = 0.00 %</w:t>
      </w:r>
    </w:p>
    <w:p w14:paraId="55FC065D" w14:textId="77777777" w:rsidR="00FD762A" w:rsidRPr="00D61AC6" w:rsidRDefault="00D61AC6" w:rsidP="00D61AC6">
      <w:pPr>
        <w:pStyle w:val="ListParagraph"/>
        <w:numPr>
          <w:ilvl w:val="0"/>
          <w:numId w:val="33"/>
        </w:numPr>
        <w:autoSpaceDE w:val="0"/>
        <w:autoSpaceDN w:val="0"/>
        <w:adjustRightInd w:val="0"/>
        <w:spacing w:after="0"/>
        <w:rPr>
          <w:rFonts w:ascii="Times New Roman" w:hAnsi="Times New Roman"/>
          <w:color w:val="000000" w:themeColor="text1"/>
          <w:sz w:val="28"/>
          <w:szCs w:val="28"/>
          <w:lang w:val="it-IT"/>
        </w:rPr>
      </w:pPr>
      <w:r w:rsidRPr="00D61AC6">
        <w:rPr>
          <w:rFonts w:ascii="Times New Roman" w:hAnsi="Times New Roman"/>
          <w:color w:val="000000" w:themeColor="text1"/>
          <w:sz w:val="28"/>
          <w:szCs w:val="28"/>
          <w:lang w:val="it-IT"/>
        </w:rPr>
        <w:t>g. CUT existent = 0,25                           CUT propus = 0,00</w:t>
      </w:r>
    </w:p>
    <w:p w14:paraId="55FC065E" w14:textId="77777777" w:rsidR="00FD762A" w:rsidRPr="00D61AC6" w:rsidRDefault="00FD762A" w:rsidP="007F40F0">
      <w:pPr>
        <w:autoSpaceDE w:val="0"/>
        <w:autoSpaceDN w:val="0"/>
        <w:adjustRightInd w:val="0"/>
        <w:spacing w:after="0" w:line="240" w:lineRule="auto"/>
        <w:jc w:val="both"/>
        <w:rPr>
          <w:rFonts w:ascii="Times New Roman" w:hAnsi="Times New Roman"/>
          <w:sz w:val="28"/>
          <w:szCs w:val="28"/>
          <w:lang w:val="de-DE"/>
        </w:rPr>
      </w:pPr>
    </w:p>
    <w:p w14:paraId="55FC065F"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de-DE"/>
        </w:rPr>
      </w:pPr>
      <w:r w:rsidRPr="00247DA1">
        <w:rPr>
          <w:rFonts w:ascii="Times New Roman" w:hAnsi="Times New Roman"/>
          <w:b/>
          <w:bCs/>
          <w:sz w:val="28"/>
          <w:szCs w:val="28"/>
          <w:lang w:val="de-DE"/>
        </w:rPr>
        <w:t>Se prezintă elementele specifice caracteristice proiectului propus</w:t>
      </w:r>
      <w:r w:rsidRPr="000C7E0C">
        <w:rPr>
          <w:rFonts w:ascii="Times New Roman" w:hAnsi="Times New Roman"/>
          <w:sz w:val="28"/>
          <w:szCs w:val="28"/>
          <w:lang w:val="de-DE"/>
        </w:rPr>
        <w:t>:</w:t>
      </w:r>
    </w:p>
    <w:p w14:paraId="55FC0660" w14:textId="77777777" w:rsidR="00FD762A" w:rsidRPr="000C7E0C" w:rsidRDefault="00FD762A" w:rsidP="002B06B9">
      <w:pPr>
        <w:autoSpaceDE w:val="0"/>
        <w:autoSpaceDN w:val="0"/>
        <w:adjustRightInd w:val="0"/>
        <w:spacing w:after="0" w:line="240" w:lineRule="auto"/>
        <w:jc w:val="both"/>
        <w:rPr>
          <w:rFonts w:ascii="Times New Roman" w:hAnsi="Times New Roman"/>
          <w:sz w:val="28"/>
          <w:szCs w:val="28"/>
          <w:lang w:val="de-DE"/>
        </w:rPr>
      </w:pPr>
      <w:r w:rsidRPr="000C7E0C">
        <w:rPr>
          <w:rFonts w:ascii="Times New Roman" w:hAnsi="Times New Roman"/>
          <w:sz w:val="28"/>
          <w:szCs w:val="28"/>
          <w:lang w:val="de-DE"/>
        </w:rPr>
        <w:t xml:space="preserve">- </w:t>
      </w:r>
      <w:r w:rsidRPr="00247DA1">
        <w:rPr>
          <w:rFonts w:ascii="Times New Roman" w:hAnsi="Times New Roman"/>
          <w:i/>
          <w:iCs/>
          <w:sz w:val="28"/>
          <w:szCs w:val="28"/>
          <w:lang w:val="de-DE"/>
        </w:rPr>
        <w:t>profilul şi capacităţile de producţie</w:t>
      </w:r>
      <w:r w:rsidRPr="000C7E0C">
        <w:rPr>
          <w:rFonts w:ascii="Times New Roman" w:hAnsi="Times New Roman"/>
          <w:sz w:val="28"/>
          <w:szCs w:val="28"/>
          <w:lang w:val="de-DE"/>
        </w:rPr>
        <w:t>:</w:t>
      </w:r>
      <w:r w:rsidR="00D61AC6" w:rsidRPr="00D61AC6">
        <w:t xml:space="preserve"> </w:t>
      </w:r>
      <w:r w:rsidR="00D61AC6" w:rsidRPr="00D61AC6">
        <w:rPr>
          <w:rFonts w:ascii="Times New Roman" w:hAnsi="Times New Roman"/>
          <w:sz w:val="28"/>
          <w:szCs w:val="28"/>
          <w:lang w:val="de-DE"/>
        </w:rPr>
        <w:t>demolarea cladirilor</w:t>
      </w:r>
      <w:r w:rsidRPr="000C7E0C">
        <w:rPr>
          <w:rFonts w:ascii="Times New Roman" w:hAnsi="Times New Roman"/>
          <w:sz w:val="28"/>
          <w:szCs w:val="28"/>
          <w:lang w:val="ro-RO"/>
        </w:rPr>
        <w:t xml:space="preserve"> </w:t>
      </w:r>
      <w:r w:rsidRPr="000C7E0C">
        <w:rPr>
          <w:rFonts w:ascii="Times New Roman" w:hAnsi="Times New Roman"/>
          <w:sz w:val="28"/>
          <w:szCs w:val="28"/>
          <w:lang w:val="de-DE"/>
        </w:rPr>
        <w:t xml:space="preserve">. </w:t>
      </w:r>
    </w:p>
    <w:p w14:paraId="55FC0661" w14:textId="77777777" w:rsidR="00AB6BDA" w:rsidRDefault="00FD762A" w:rsidP="00313229">
      <w:pPr>
        <w:tabs>
          <w:tab w:val="left" w:pos="567"/>
        </w:tabs>
        <w:spacing w:after="0" w:line="240" w:lineRule="auto"/>
        <w:jc w:val="both"/>
        <w:rPr>
          <w:rFonts w:ascii="Times New Roman" w:hAnsi="Times New Roman"/>
          <w:sz w:val="28"/>
          <w:szCs w:val="28"/>
          <w:lang w:val="pt-BR"/>
        </w:rPr>
      </w:pPr>
      <w:r w:rsidRPr="000C7E0C">
        <w:rPr>
          <w:rFonts w:ascii="Times New Roman" w:hAnsi="Times New Roman"/>
          <w:sz w:val="28"/>
          <w:szCs w:val="28"/>
          <w:lang w:val="de-DE"/>
        </w:rPr>
        <w:t xml:space="preserve"> </w:t>
      </w:r>
      <w:r w:rsidRPr="000C7E0C">
        <w:rPr>
          <w:rFonts w:ascii="Times New Roman" w:hAnsi="Times New Roman"/>
          <w:sz w:val="28"/>
          <w:szCs w:val="28"/>
          <w:lang w:val="pt-BR"/>
        </w:rPr>
        <w:t xml:space="preserve">- </w:t>
      </w:r>
      <w:r w:rsidRPr="00247DA1">
        <w:rPr>
          <w:rFonts w:ascii="Times New Roman" w:hAnsi="Times New Roman"/>
          <w:i/>
          <w:iCs/>
          <w:sz w:val="28"/>
          <w:szCs w:val="28"/>
          <w:lang w:val="pt-BR"/>
        </w:rPr>
        <w:t>descrierea instalaţiei şi a fluxurilor tehnologice existente pe amplasament (după caz</w:t>
      </w:r>
      <w:r w:rsidRPr="000C7E0C">
        <w:rPr>
          <w:rFonts w:ascii="Times New Roman" w:hAnsi="Times New Roman"/>
          <w:sz w:val="28"/>
          <w:szCs w:val="28"/>
          <w:lang w:val="pt-BR"/>
        </w:rPr>
        <w:t xml:space="preserve">): </w:t>
      </w:r>
    </w:p>
    <w:p w14:paraId="55FC0662" w14:textId="6BCD5E62" w:rsidR="00FD762A" w:rsidRDefault="008D348D" w:rsidP="00313229">
      <w:pPr>
        <w:tabs>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lastRenderedPageBreak/>
        <w:tab/>
      </w:r>
      <w:r w:rsidR="001927FA" w:rsidRPr="00247DA1">
        <w:rPr>
          <w:rFonts w:ascii="Times New Roman" w:hAnsi="Times New Roman"/>
          <w:i/>
          <w:iCs/>
          <w:sz w:val="28"/>
          <w:szCs w:val="28"/>
          <w:lang w:val="pt-BR"/>
        </w:rPr>
        <w:t>Instalatii, utilaje</w:t>
      </w:r>
      <w:r w:rsidR="001927FA">
        <w:rPr>
          <w:rFonts w:ascii="Times New Roman" w:hAnsi="Times New Roman"/>
          <w:sz w:val="28"/>
          <w:szCs w:val="28"/>
          <w:lang w:val="pt-BR"/>
        </w:rPr>
        <w:t>:</w:t>
      </w:r>
      <w:r w:rsidR="00AB6BDA">
        <w:rPr>
          <w:rFonts w:ascii="Times New Roman" w:hAnsi="Times New Roman"/>
          <w:sz w:val="28"/>
          <w:szCs w:val="28"/>
          <w:lang w:val="pt-BR"/>
        </w:rPr>
        <w:t xml:space="preserve"> uscatoare, </w:t>
      </w:r>
      <w:r>
        <w:rPr>
          <w:rFonts w:ascii="Times New Roman" w:hAnsi="Times New Roman"/>
          <w:sz w:val="28"/>
          <w:szCs w:val="28"/>
          <w:lang w:val="pt-BR"/>
        </w:rPr>
        <w:t>montate in exteriorul silozului;</w:t>
      </w:r>
      <w:r w:rsidR="00AB6BDA">
        <w:rPr>
          <w:rFonts w:ascii="Times New Roman" w:hAnsi="Times New Roman"/>
          <w:sz w:val="28"/>
          <w:szCs w:val="28"/>
          <w:lang w:val="pt-BR"/>
        </w:rPr>
        <w:t xml:space="preserve"> transportoare cu racleti, transportoare cu banda, elevatoare; instalatii de aspiratie si desprafuire</w:t>
      </w:r>
      <w:r>
        <w:rPr>
          <w:rFonts w:ascii="Times New Roman" w:hAnsi="Times New Roman"/>
          <w:sz w:val="28"/>
          <w:szCs w:val="28"/>
          <w:lang w:val="pt-BR"/>
        </w:rPr>
        <w:t>; utilaje pentru conditionare seminte; bascule.</w:t>
      </w:r>
    </w:p>
    <w:p w14:paraId="55FC0663" w14:textId="77777777" w:rsidR="008D348D" w:rsidRDefault="008D348D" w:rsidP="00313229">
      <w:pPr>
        <w:tabs>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247DA1">
        <w:rPr>
          <w:rFonts w:ascii="Times New Roman" w:hAnsi="Times New Roman"/>
          <w:i/>
          <w:iCs/>
          <w:sz w:val="28"/>
          <w:szCs w:val="28"/>
          <w:lang w:val="pt-BR"/>
        </w:rPr>
        <w:t>Principalele faze ale fluxului tehnologic</w:t>
      </w:r>
      <w:r>
        <w:rPr>
          <w:rFonts w:ascii="Times New Roman" w:hAnsi="Times New Roman"/>
          <w:sz w:val="28"/>
          <w:szCs w:val="28"/>
          <w:lang w:val="pt-BR"/>
        </w:rPr>
        <w:t>:</w:t>
      </w:r>
    </w:p>
    <w:p w14:paraId="55FC0664" w14:textId="77777777" w:rsidR="008D348D" w:rsidRDefault="008D348D" w:rsidP="00313229">
      <w:pPr>
        <w:tabs>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ab/>
        <w:t>-receptionarea produselor agricole</w:t>
      </w:r>
    </w:p>
    <w:p w14:paraId="55FC0665" w14:textId="77777777" w:rsidR="008D348D" w:rsidRDefault="008D348D" w:rsidP="00313229">
      <w:pPr>
        <w:tabs>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ab/>
        <w:t>-determinarea calitatii produselor agricole prin analize de laborator</w:t>
      </w:r>
    </w:p>
    <w:p w14:paraId="55FC0666" w14:textId="77777777" w:rsidR="008D348D" w:rsidRDefault="008D348D" w:rsidP="00313229">
      <w:pPr>
        <w:tabs>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ab/>
        <w:t>-bascularea cerealelor in buncare, de unde sunt preluate cu transportoare cu racleticare le conduc la picioarele elevatoarelor, ajungand ulterior in depozitele de tratare. Cerealele sunt precuratite de cele doua tarare, produsul finit fiind dirijat intr-un depozitiar gozurile in alt depozit. Din depozitul de produse conditionate, cerealele sunt insilozate in celule;</w:t>
      </w:r>
    </w:p>
    <w:p w14:paraId="55FC0667" w14:textId="77777777" w:rsidR="008D348D" w:rsidRPr="008D348D" w:rsidRDefault="008D348D" w:rsidP="00313229">
      <w:pPr>
        <w:tabs>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ab/>
        <w:t>-uscarea si tratarea cerealelor cu produse de protectie a plantelor.</w:t>
      </w:r>
    </w:p>
    <w:p w14:paraId="55FC0668" w14:textId="77777777" w:rsidR="00FD762A" w:rsidRPr="000C7E0C" w:rsidRDefault="00FD762A" w:rsidP="00313229">
      <w:pPr>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w:t>
      </w:r>
      <w:r w:rsidRPr="00247DA1">
        <w:rPr>
          <w:rFonts w:ascii="Times New Roman" w:hAnsi="Times New Roman"/>
          <w:i/>
          <w:iCs/>
          <w:sz w:val="28"/>
          <w:szCs w:val="28"/>
          <w:lang w:val="pt-BR"/>
        </w:rPr>
        <w:t>descrierea proceselor de producţie ale proiectului propus, în funcţie de specificul investiţiei, produse şi subproduse obţinute, mărimea, capacitatea</w:t>
      </w:r>
      <w:r w:rsidRPr="000C7E0C">
        <w:rPr>
          <w:rFonts w:ascii="Times New Roman" w:hAnsi="Times New Roman"/>
          <w:sz w:val="28"/>
          <w:szCs w:val="28"/>
          <w:lang w:val="pt-BR"/>
        </w:rPr>
        <w:t>: nu se vor desfasura activitati de productie;</w:t>
      </w:r>
    </w:p>
    <w:p w14:paraId="55FC0669" w14:textId="3E7EC4FC" w:rsidR="00FD762A" w:rsidRPr="000C7E0C" w:rsidRDefault="00FD762A" w:rsidP="0018649D">
      <w:pPr>
        <w:tabs>
          <w:tab w:val="left" w:pos="720"/>
        </w:tabs>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w:t>
      </w:r>
      <w:r w:rsidRPr="00247DA1">
        <w:rPr>
          <w:rFonts w:ascii="Times New Roman" w:hAnsi="Times New Roman"/>
          <w:i/>
          <w:iCs/>
          <w:sz w:val="28"/>
          <w:szCs w:val="28"/>
          <w:lang w:val="pt-BR"/>
        </w:rPr>
        <w:t>materiile prime, energia şi combustibilii utilizaţi, cu modul de asigurare a acestora</w:t>
      </w:r>
      <w:r w:rsidRPr="000C7E0C">
        <w:rPr>
          <w:rFonts w:ascii="Times New Roman" w:hAnsi="Times New Roman"/>
          <w:sz w:val="28"/>
          <w:szCs w:val="28"/>
          <w:lang w:val="pt-BR"/>
        </w:rPr>
        <w:t xml:space="preserve">: </w:t>
      </w:r>
      <w:r w:rsidR="00B94322">
        <w:rPr>
          <w:rFonts w:ascii="Times New Roman" w:hAnsi="Times New Roman"/>
          <w:sz w:val="28"/>
          <w:szCs w:val="28"/>
          <w:lang w:val="ro-RO"/>
        </w:rPr>
        <w:t>m</w:t>
      </w:r>
      <w:r w:rsidRPr="000C7E0C">
        <w:rPr>
          <w:rFonts w:ascii="Times New Roman" w:hAnsi="Times New Roman"/>
          <w:sz w:val="28"/>
          <w:szCs w:val="28"/>
          <w:lang w:val="ro-RO"/>
        </w:rPr>
        <w:t xml:space="preserve">ateriile prime şi materialele vor fi procurate de la firme specializate şi vor fi aduse pe amplasament cu autovehicule corespunzătoare. </w:t>
      </w:r>
    </w:p>
    <w:p w14:paraId="55FC066A" w14:textId="77777777" w:rsidR="00FD762A" w:rsidRPr="000C7E0C" w:rsidRDefault="00FD762A" w:rsidP="00CA7DF6">
      <w:pPr>
        <w:pStyle w:val="Default"/>
        <w:jc w:val="both"/>
        <w:rPr>
          <w:color w:val="auto"/>
          <w:sz w:val="28"/>
          <w:szCs w:val="28"/>
          <w:lang w:val="ro-RO"/>
        </w:rPr>
      </w:pPr>
      <w:r w:rsidRPr="000C7E0C">
        <w:rPr>
          <w:color w:val="auto"/>
          <w:sz w:val="28"/>
          <w:szCs w:val="28"/>
          <w:lang w:val="ro-RO"/>
        </w:rPr>
        <w:t>Pentru autovehiculele şi utilajele specializate necesa</w:t>
      </w:r>
      <w:r w:rsidR="00D61AC6">
        <w:rPr>
          <w:color w:val="auto"/>
          <w:sz w:val="28"/>
          <w:szCs w:val="28"/>
          <w:lang w:val="ro-RO"/>
        </w:rPr>
        <w:t>re desfăşurării lucrărilor de demolare</w:t>
      </w:r>
      <w:r w:rsidRPr="000C7E0C">
        <w:rPr>
          <w:color w:val="auto"/>
          <w:sz w:val="28"/>
          <w:szCs w:val="28"/>
          <w:lang w:val="ro-RO"/>
        </w:rPr>
        <w:t>, alimentarea cu carburanţi se va face de la o staţie de distribuţie autorizată, din afara amplasamentului.</w:t>
      </w:r>
    </w:p>
    <w:p w14:paraId="55FC066B" w14:textId="17768E53" w:rsidR="00FD762A" w:rsidRPr="000C7E0C" w:rsidRDefault="00FD762A" w:rsidP="008D7F9F">
      <w:pPr>
        <w:autoSpaceDE w:val="0"/>
        <w:autoSpaceDN w:val="0"/>
        <w:adjustRightInd w:val="0"/>
        <w:spacing w:after="0" w:line="240" w:lineRule="auto"/>
        <w:jc w:val="both"/>
        <w:rPr>
          <w:rFonts w:ascii="Times New Roman" w:hAnsi="Times New Roman"/>
          <w:sz w:val="28"/>
          <w:szCs w:val="28"/>
          <w:lang w:val="ro-RO"/>
        </w:rPr>
      </w:pPr>
    </w:p>
    <w:p w14:paraId="55FC066C" w14:textId="05896D06" w:rsidR="00FD762A" w:rsidRPr="000C7E0C"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pt-BR"/>
        </w:rPr>
      </w:pPr>
      <w:r w:rsidRPr="004E71E9">
        <w:rPr>
          <w:rFonts w:ascii="Times New Roman" w:hAnsi="Times New Roman"/>
          <w:b w:val="0"/>
          <w:i/>
          <w:iCs/>
          <w:sz w:val="28"/>
          <w:szCs w:val="28"/>
          <w:lang w:val="pt-BR"/>
        </w:rPr>
        <w:t>Modul de asigurare a utilităţilor</w:t>
      </w:r>
      <w:r w:rsidRPr="000C7E0C">
        <w:rPr>
          <w:rFonts w:ascii="Times New Roman" w:hAnsi="Times New Roman"/>
          <w:b w:val="0"/>
          <w:sz w:val="28"/>
          <w:szCs w:val="28"/>
          <w:lang w:val="pt-BR"/>
        </w:rPr>
        <w:t>:</w:t>
      </w:r>
      <w:r w:rsidR="004E71E9" w:rsidRPr="004E71E9">
        <w:t xml:space="preserve"> </w:t>
      </w:r>
      <w:r w:rsidR="004E71E9" w:rsidRPr="004E71E9">
        <w:rPr>
          <w:rFonts w:ascii="Times New Roman" w:hAnsi="Times New Roman"/>
          <w:b w:val="0"/>
          <w:sz w:val="28"/>
          <w:szCs w:val="28"/>
          <w:lang w:val="pt-BR"/>
        </w:rPr>
        <w:t>racordarea la reţelele utilitare existente în zonă:</w:t>
      </w:r>
    </w:p>
    <w:p w14:paraId="55FC066D" w14:textId="77777777" w:rsidR="00FD762A" w:rsidRPr="000C7E0C" w:rsidRDefault="00FD762A" w:rsidP="000426D0">
      <w:pPr>
        <w:pStyle w:val="Default"/>
        <w:jc w:val="both"/>
        <w:rPr>
          <w:color w:val="auto"/>
          <w:sz w:val="28"/>
          <w:szCs w:val="28"/>
          <w:lang w:val="pt-BR"/>
        </w:rPr>
      </w:pPr>
      <w:r w:rsidRPr="000C7E0C">
        <w:rPr>
          <w:b/>
          <w:color w:val="auto"/>
          <w:sz w:val="28"/>
          <w:szCs w:val="28"/>
          <w:lang w:val="pt-BR"/>
        </w:rPr>
        <w:tab/>
      </w:r>
      <w:r w:rsidRPr="000C7E0C">
        <w:rPr>
          <w:color w:val="auto"/>
          <w:sz w:val="28"/>
          <w:szCs w:val="28"/>
          <w:u w:val="single"/>
          <w:lang w:val="pt-BR"/>
        </w:rPr>
        <w:t>Alimentarea cu apa</w:t>
      </w:r>
      <w:r w:rsidR="00D61AC6">
        <w:rPr>
          <w:color w:val="auto"/>
          <w:sz w:val="28"/>
          <w:szCs w:val="28"/>
          <w:lang w:val="pt-BR"/>
        </w:rPr>
        <w:t xml:space="preserve"> se </w:t>
      </w:r>
      <w:r w:rsidR="007114AE" w:rsidRPr="000C7E0C">
        <w:rPr>
          <w:color w:val="auto"/>
          <w:sz w:val="28"/>
          <w:szCs w:val="28"/>
          <w:lang w:val="pt-BR"/>
        </w:rPr>
        <w:t xml:space="preserve"> face prin reteaua de alimenare a orasului</w:t>
      </w:r>
      <w:r w:rsidRPr="000C7E0C">
        <w:rPr>
          <w:color w:val="auto"/>
          <w:sz w:val="28"/>
          <w:szCs w:val="28"/>
          <w:lang w:val="pt-BR"/>
        </w:rPr>
        <w:t xml:space="preserve">. </w:t>
      </w:r>
    </w:p>
    <w:p w14:paraId="55FC066E" w14:textId="77777777" w:rsidR="00FD762A" w:rsidRPr="000C7E0C" w:rsidRDefault="00FD762A" w:rsidP="00A334F8">
      <w:pPr>
        <w:autoSpaceDE w:val="0"/>
        <w:autoSpaceDN w:val="0"/>
        <w:adjustRightInd w:val="0"/>
        <w:spacing w:after="0" w:line="240" w:lineRule="auto"/>
        <w:ind w:firstLine="720"/>
        <w:jc w:val="both"/>
        <w:rPr>
          <w:rFonts w:ascii="Times New Roman" w:hAnsi="Times New Roman"/>
          <w:sz w:val="28"/>
          <w:szCs w:val="28"/>
          <w:lang w:val="pt-BR"/>
        </w:rPr>
      </w:pPr>
      <w:r w:rsidRPr="000C7E0C">
        <w:rPr>
          <w:rFonts w:ascii="Times New Roman" w:hAnsi="Times New Roman"/>
          <w:sz w:val="28"/>
          <w:szCs w:val="28"/>
          <w:u w:val="single"/>
          <w:lang w:val="pt-BR"/>
        </w:rPr>
        <w:t>Evacuarea apelor uzate menajere</w:t>
      </w:r>
      <w:r w:rsidRPr="000C7E0C">
        <w:rPr>
          <w:rFonts w:ascii="Times New Roman" w:hAnsi="Times New Roman"/>
          <w:sz w:val="28"/>
          <w:szCs w:val="28"/>
          <w:lang w:val="pt-BR"/>
        </w:rPr>
        <w:t xml:space="preserve"> se</w:t>
      </w:r>
      <w:r w:rsidR="00D61AC6">
        <w:rPr>
          <w:rFonts w:ascii="Times New Roman" w:hAnsi="Times New Roman"/>
          <w:sz w:val="28"/>
          <w:szCs w:val="28"/>
          <w:lang w:val="pt-BR"/>
        </w:rPr>
        <w:t xml:space="preserve"> </w:t>
      </w:r>
      <w:r w:rsidRPr="000C7E0C">
        <w:rPr>
          <w:rFonts w:ascii="Times New Roman" w:hAnsi="Times New Roman"/>
          <w:sz w:val="28"/>
          <w:szCs w:val="28"/>
          <w:lang w:val="pt-BR"/>
        </w:rPr>
        <w:t xml:space="preserve"> face in reteaua de canalizare</w:t>
      </w:r>
      <w:r w:rsidR="007114AE" w:rsidRPr="000C7E0C">
        <w:rPr>
          <w:rFonts w:ascii="Times New Roman" w:hAnsi="Times New Roman"/>
          <w:sz w:val="28"/>
          <w:szCs w:val="28"/>
          <w:lang w:val="pt-BR"/>
        </w:rPr>
        <w:t xml:space="preserve"> a orasului</w:t>
      </w:r>
      <w:r w:rsidRPr="000C7E0C">
        <w:rPr>
          <w:rFonts w:ascii="Times New Roman" w:hAnsi="Times New Roman"/>
          <w:sz w:val="28"/>
          <w:szCs w:val="28"/>
          <w:lang w:val="pt-BR"/>
        </w:rPr>
        <w:t xml:space="preserve">. </w:t>
      </w:r>
    </w:p>
    <w:p w14:paraId="55FC066F" w14:textId="77777777" w:rsidR="00FD762A" w:rsidRPr="000C7E0C" w:rsidRDefault="00FD762A" w:rsidP="00973A87">
      <w:pPr>
        <w:pStyle w:val="Blickfangpunkt1"/>
        <w:numPr>
          <w:ilvl w:val="0"/>
          <w:numId w:val="0"/>
        </w:numPr>
        <w:tabs>
          <w:tab w:val="clear" w:pos="284"/>
          <w:tab w:val="left" w:pos="567"/>
        </w:tabs>
        <w:spacing w:after="0" w:line="240" w:lineRule="auto"/>
        <w:rPr>
          <w:rFonts w:ascii="Times New Roman" w:hAnsi="Times New Roman"/>
          <w:b w:val="0"/>
          <w:sz w:val="28"/>
          <w:szCs w:val="28"/>
          <w:lang w:val="ro-RO"/>
        </w:rPr>
      </w:pPr>
      <w:r w:rsidRPr="000C7E0C">
        <w:rPr>
          <w:rFonts w:ascii="Times New Roman" w:hAnsi="Times New Roman"/>
          <w:b w:val="0"/>
          <w:sz w:val="28"/>
          <w:szCs w:val="28"/>
          <w:lang w:val="ro-RO"/>
        </w:rPr>
        <w:tab/>
      </w:r>
      <w:r w:rsidRPr="000C7E0C">
        <w:rPr>
          <w:rFonts w:ascii="Times New Roman" w:hAnsi="Times New Roman"/>
          <w:b w:val="0"/>
          <w:sz w:val="28"/>
          <w:szCs w:val="28"/>
          <w:lang w:val="ro-RO"/>
        </w:rPr>
        <w:tab/>
      </w:r>
      <w:r w:rsidRPr="000C7E0C">
        <w:rPr>
          <w:rFonts w:ascii="Times New Roman" w:hAnsi="Times New Roman"/>
          <w:b w:val="0"/>
          <w:sz w:val="28"/>
          <w:szCs w:val="28"/>
          <w:u w:val="single"/>
          <w:lang w:val="ro-RO"/>
        </w:rPr>
        <w:t>Alimetarea cu energie electrica</w:t>
      </w:r>
      <w:r w:rsidRPr="000C7E0C">
        <w:rPr>
          <w:rFonts w:ascii="Times New Roman" w:hAnsi="Times New Roman"/>
          <w:b w:val="0"/>
          <w:sz w:val="28"/>
          <w:szCs w:val="28"/>
          <w:lang w:val="ro-RO"/>
        </w:rPr>
        <w:t xml:space="preserve">  se face de la reteaua existenta in zona.</w:t>
      </w:r>
    </w:p>
    <w:p w14:paraId="55FC0670" w14:textId="77777777" w:rsidR="00FD762A" w:rsidRPr="0090316E" w:rsidRDefault="00FD762A" w:rsidP="0090316E">
      <w:pPr>
        <w:pStyle w:val="Blickfangpunkt1"/>
        <w:numPr>
          <w:ilvl w:val="0"/>
          <w:numId w:val="0"/>
        </w:numPr>
        <w:tabs>
          <w:tab w:val="clear" w:pos="284"/>
          <w:tab w:val="left" w:pos="567"/>
        </w:tabs>
        <w:spacing w:after="0" w:line="240" w:lineRule="auto"/>
        <w:rPr>
          <w:rFonts w:ascii="Times New Roman" w:hAnsi="Times New Roman"/>
          <w:b w:val="0"/>
          <w:sz w:val="28"/>
          <w:szCs w:val="28"/>
          <w:u w:val="single"/>
          <w:lang w:val="ro-RO"/>
        </w:rPr>
      </w:pPr>
      <w:r w:rsidRPr="000C7E0C">
        <w:rPr>
          <w:rFonts w:ascii="Times New Roman" w:hAnsi="Times New Roman"/>
          <w:b w:val="0"/>
          <w:sz w:val="28"/>
          <w:szCs w:val="28"/>
          <w:lang w:val="ro-RO"/>
        </w:rPr>
        <w:tab/>
      </w:r>
      <w:r w:rsidRPr="000C7E0C">
        <w:rPr>
          <w:rFonts w:ascii="Times New Roman" w:hAnsi="Times New Roman"/>
          <w:b w:val="0"/>
          <w:sz w:val="28"/>
          <w:szCs w:val="28"/>
          <w:lang w:val="ro-RO"/>
        </w:rPr>
        <w:tab/>
      </w:r>
      <w:r w:rsidRPr="000C7E0C">
        <w:rPr>
          <w:rFonts w:ascii="Times New Roman" w:hAnsi="Times New Roman"/>
          <w:b w:val="0"/>
          <w:sz w:val="28"/>
          <w:szCs w:val="28"/>
          <w:u w:val="single"/>
          <w:lang w:val="ro-RO"/>
        </w:rPr>
        <w:t xml:space="preserve">Asigurarea energiei termice </w:t>
      </w:r>
      <w:r w:rsidR="00D61AC6">
        <w:rPr>
          <w:rFonts w:ascii="Times New Roman" w:hAnsi="Times New Roman"/>
          <w:b w:val="0"/>
          <w:sz w:val="28"/>
          <w:szCs w:val="28"/>
          <w:u w:val="single"/>
          <w:lang w:val="ro-RO"/>
        </w:rPr>
        <w:t>– nu este cazul</w:t>
      </w:r>
    </w:p>
    <w:p w14:paraId="55FC0671" w14:textId="77777777" w:rsidR="00FD762A" w:rsidRPr="0090316E" w:rsidRDefault="00FD762A" w:rsidP="0090316E">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ro-RO"/>
        </w:rPr>
        <w:t xml:space="preserve">- </w:t>
      </w:r>
      <w:r w:rsidRPr="004E71E9">
        <w:rPr>
          <w:rFonts w:ascii="Times New Roman" w:hAnsi="Times New Roman"/>
          <w:i/>
          <w:iCs/>
          <w:sz w:val="28"/>
          <w:szCs w:val="28"/>
          <w:lang w:val="ro-RO"/>
        </w:rPr>
        <w:t>descrierea lucrărilor de refacere a amplasamentului în zona afectată de execuţia investiţiei</w:t>
      </w:r>
      <w:r w:rsidRPr="000C7E0C">
        <w:rPr>
          <w:rFonts w:ascii="Times New Roman" w:hAnsi="Times New Roman"/>
          <w:sz w:val="28"/>
          <w:szCs w:val="28"/>
          <w:lang w:val="ro-RO"/>
        </w:rPr>
        <w:t>: Lucrarile necesare pentru realizarea investitiei vor afecta partial amplasamentul numai pe parcursul desfăş</w:t>
      </w:r>
      <w:r w:rsidR="00D61AC6">
        <w:rPr>
          <w:rFonts w:ascii="Times New Roman" w:hAnsi="Times New Roman"/>
          <w:sz w:val="28"/>
          <w:szCs w:val="28"/>
          <w:lang w:val="ro-RO"/>
        </w:rPr>
        <w:t>urării lucrărilor de demolare</w:t>
      </w:r>
      <w:r w:rsidRPr="000C7E0C">
        <w:rPr>
          <w:rFonts w:ascii="Times New Roman" w:hAnsi="Times New Roman"/>
          <w:sz w:val="28"/>
          <w:szCs w:val="28"/>
          <w:lang w:val="ro-RO"/>
        </w:rPr>
        <w:t xml:space="preserve">, însă la un nivel foarte redus de impact. </w:t>
      </w:r>
      <w:r w:rsidRPr="000C7E0C">
        <w:rPr>
          <w:rFonts w:ascii="Times New Roman" w:hAnsi="Times New Roman"/>
          <w:sz w:val="28"/>
          <w:szCs w:val="28"/>
          <w:lang w:val="it-IT"/>
        </w:rPr>
        <w:t>La terminarea lucrarilor, terenurile ocupate temporar vor fi aduse la starea lor initiala;</w:t>
      </w:r>
    </w:p>
    <w:p w14:paraId="55FC0672" w14:textId="77777777" w:rsidR="00FD762A" w:rsidRPr="00304491" w:rsidRDefault="00FD762A" w:rsidP="00304491">
      <w:pPr>
        <w:pStyle w:val="Default"/>
        <w:rPr>
          <w:color w:val="auto"/>
          <w:sz w:val="28"/>
          <w:szCs w:val="28"/>
          <w:lang w:val="it-IT"/>
        </w:rPr>
      </w:pPr>
      <w:r w:rsidRPr="000C7E0C">
        <w:rPr>
          <w:color w:val="auto"/>
          <w:sz w:val="28"/>
          <w:szCs w:val="28"/>
          <w:lang w:val="it-IT"/>
        </w:rPr>
        <w:t xml:space="preserve"> </w:t>
      </w:r>
      <w:r w:rsidR="00304491">
        <w:rPr>
          <w:color w:val="auto"/>
          <w:sz w:val="28"/>
          <w:szCs w:val="28"/>
          <w:lang w:val="it-IT"/>
        </w:rPr>
        <w:t xml:space="preserve"> </w:t>
      </w:r>
      <w:r w:rsidRPr="003B31DF">
        <w:rPr>
          <w:i/>
          <w:iCs/>
          <w:color w:val="auto"/>
          <w:sz w:val="28"/>
          <w:szCs w:val="28"/>
          <w:lang w:val="it-IT"/>
        </w:rPr>
        <w:t>- căi noi de acces sau schimbări ale celor existente</w:t>
      </w:r>
      <w:r w:rsidRPr="000C7E0C">
        <w:rPr>
          <w:color w:val="auto"/>
          <w:sz w:val="28"/>
          <w:szCs w:val="28"/>
          <w:lang w:val="it-IT"/>
        </w:rPr>
        <w:t> :</w:t>
      </w:r>
      <w:r w:rsidRPr="000C7E0C">
        <w:rPr>
          <w:color w:val="auto"/>
          <w:sz w:val="28"/>
          <w:szCs w:val="28"/>
          <w:lang w:val="ro-RO"/>
        </w:rPr>
        <w:t xml:space="preserve"> </w:t>
      </w:r>
      <w:r w:rsidRPr="000C7E0C">
        <w:rPr>
          <w:rStyle w:val="tpa1"/>
          <w:color w:val="auto"/>
          <w:sz w:val="28"/>
          <w:szCs w:val="28"/>
          <w:lang w:val="ro-RO"/>
        </w:rPr>
        <w:t>se vor folosi caile de acces existente</w:t>
      </w:r>
      <w:r w:rsidRPr="000C7E0C">
        <w:rPr>
          <w:caps/>
          <w:color w:val="auto"/>
          <w:sz w:val="28"/>
          <w:szCs w:val="28"/>
          <w:lang w:val="it-IT"/>
        </w:rPr>
        <w:t>;</w:t>
      </w:r>
      <w:r w:rsidRPr="000C7E0C">
        <w:rPr>
          <w:b/>
          <w:smallCaps/>
          <w:color w:val="auto"/>
          <w:spacing w:val="6"/>
          <w:sz w:val="28"/>
          <w:szCs w:val="28"/>
          <w:lang w:val="de-DE" w:eastAsia="de-DE"/>
        </w:rPr>
        <w:t xml:space="preserve"> </w:t>
      </w:r>
      <w:r w:rsidRPr="000C7E0C">
        <w:rPr>
          <w:rStyle w:val="BookTitle"/>
          <w:b w:val="0"/>
          <w:bCs/>
          <w:smallCaps w:val="0"/>
          <w:color w:val="auto"/>
          <w:spacing w:val="6"/>
          <w:sz w:val="28"/>
          <w:szCs w:val="28"/>
          <w:lang w:val="de-DE" w:eastAsia="de-DE"/>
        </w:rPr>
        <w:t xml:space="preserve"> </w:t>
      </w:r>
      <w:r w:rsidR="00304491">
        <w:rPr>
          <w:rStyle w:val="BookTitle"/>
          <w:b w:val="0"/>
          <w:bCs/>
          <w:smallCaps w:val="0"/>
          <w:color w:val="auto"/>
          <w:spacing w:val="6"/>
          <w:sz w:val="28"/>
          <w:szCs w:val="28"/>
          <w:lang w:val="de-DE" w:eastAsia="de-DE"/>
        </w:rPr>
        <w:t xml:space="preserve">    </w:t>
      </w:r>
      <w:r w:rsidRPr="000C7E0C">
        <w:rPr>
          <w:rStyle w:val="BookTitle"/>
          <w:b w:val="0"/>
          <w:bCs/>
          <w:smallCaps w:val="0"/>
          <w:color w:val="auto"/>
          <w:spacing w:val="6"/>
          <w:sz w:val="28"/>
          <w:szCs w:val="28"/>
          <w:lang w:val="de-DE" w:eastAsia="de-DE"/>
        </w:rPr>
        <w:t xml:space="preserve">Accesul se face prin </w:t>
      </w:r>
      <w:r w:rsidR="00A702E1" w:rsidRPr="00A702E1">
        <w:rPr>
          <w:color w:val="auto"/>
          <w:sz w:val="28"/>
          <w:szCs w:val="28"/>
          <w:lang w:val="it-IT"/>
        </w:rPr>
        <w:t>Strada Nicolae Filimon</w:t>
      </w:r>
      <w:r w:rsidRPr="000C7E0C">
        <w:rPr>
          <w:color w:val="auto"/>
          <w:sz w:val="28"/>
          <w:szCs w:val="28"/>
          <w:lang w:val="it-IT"/>
        </w:rPr>
        <w:t>.</w:t>
      </w:r>
    </w:p>
    <w:p w14:paraId="55FC0673"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it-IT"/>
        </w:rPr>
        <w:t xml:space="preserve">- </w:t>
      </w:r>
      <w:r w:rsidRPr="00C20275">
        <w:rPr>
          <w:rFonts w:ascii="Times New Roman" w:hAnsi="Times New Roman"/>
          <w:i/>
          <w:iCs/>
          <w:sz w:val="28"/>
          <w:szCs w:val="28"/>
          <w:lang w:val="it-IT"/>
        </w:rPr>
        <w:t>resursele naturale folosite în construcţie şi funcţionare</w:t>
      </w:r>
      <w:r w:rsidRPr="000C7E0C">
        <w:rPr>
          <w:rFonts w:ascii="Times New Roman" w:hAnsi="Times New Roman"/>
          <w:sz w:val="28"/>
          <w:szCs w:val="28"/>
          <w:lang w:val="it-IT"/>
        </w:rPr>
        <w:t> : Nu</w:t>
      </w:r>
      <w:r w:rsidR="00A702E1">
        <w:rPr>
          <w:rFonts w:ascii="Times New Roman" w:hAnsi="Times New Roman"/>
          <w:sz w:val="28"/>
          <w:szCs w:val="28"/>
          <w:lang w:val="it-IT"/>
        </w:rPr>
        <w:t xml:space="preserve"> este cazul</w:t>
      </w:r>
      <w:r w:rsidRPr="000C7E0C">
        <w:rPr>
          <w:rFonts w:ascii="Times New Roman" w:hAnsi="Times New Roman"/>
          <w:sz w:val="28"/>
          <w:szCs w:val="28"/>
          <w:lang w:val="it-IT"/>
        </w:rPr>
        <w:t>.</w:t>
      </w:r>
    </w:p>
    <w:p w14:paraId="55FC067E" w14:textId="2200C731" w:rsidR="00FD762A" w:rsidRPr="000C7E0C" w:rsidRDefault="00FD762A" w:rsidP="006777F4">
      <w:pPr>
        <w:spacing w:after="0"/>
        <w:ind w:firstLine="180"/>
        <w:jc w:val="both"/>
        <w:rPr>
          <w:rFonts w:ascii="Times New Roman" w:hAnsi="Times New Roman"/>
          <w:noProof/>
          <w:sz w:val="28"/>
          <w:szCs w:val="28"/>
          <w:lang w:val="ro-RO"/>
        </w:rPr>
      </w:pPr>
      <w:r w:rsidRPr="000C7E0C">
        <w:rPr>
          <w:rFonts w:ascii="Times New Roman" w:hAnsi="Times New Roman"/>
          <w:sz w:val="28"/>
          <w:szCs w:val="28"/>
        </w:rPr>
        <w:t xml:space="preserve">- </w:t>
      </w:r>
      <w:r w:rsidRPr="002B1E8E">
        <w:rPr>
          <w:rFonts w:ascii="Times New Roman" w:hAnsi="Times New Roman"/>
          <w:i/>
          <w:iCs/>
          <w:sz w:val="28"/>
          <w:szCs w:val="28"/>
        </w:rPr>
        <w:t>planul de execuţie, cuprinzând faza de construcţie, punerea în funcţiune, exploatare, refacere şi folosire ulterioară</w:t>
      </w:r>
      <w:r w:rsidRPr="000C7E0C">
        <w:rPr>
          <w:rFonts w:ascii="Times New Roman" w:hAnsi="Times New Roman"/>
          <w:sz w:val="28"/>
          <w:szCs w:val="28"/>
        </w:rPr>
        <w:t> :</w:t>
      </w:r>
      <w:r w:rsidRPr="000C7E0C">
        <w:rPr>
          <w:rFonts w:ascii="Times New Roman" w:hAnsi="Times New Roman"/>
          <w:noProof/>
          <w:sz w:val="28"/>
          <w:szCs w:val="28"/>
          <w:lang w:val="ro-RO"/>
        </w:rPr>
        <w:t xml:space="preserve"> </w:t>
      </w:r>
      <w:r w:rsidR="00FA0E19" w:rsidRPr="00FA0E19">
        <w:rPr>
          <w:rFonts w:ascii="Times New Roman" w:hAnsi="Times New Roman"/>
          <w:noProof/>
          <w:sz w:val="28"/>
          <w:szCs w:val="28"/>
          <w:lang w:val="ro-RO"/>
        </w:rPr>
        <w:t>nu este cazul</w:t>
      </w:r>
    </w:p>
    <w:p w14:paraId="55FC067F" w14:textId="77777777" w:rsidR="00FD762A" w:rsidRPr="000C7E0C" w:rsidRDefault="00FD762A" w:rsidP="002C2518">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w:t>
      </w:r>
      <w:r w:rsidRPr="000C7E0C">
        <w:rPr>
          <w:rFonts w:ascii="Times New Roman" w:hAnsi="Times New Roman"/>
          <w:sz w:val="28"/>
          <w:szCs w:val="28"/>
          <w:lang w:val="fr-FR"/>
        </w:rPr>
        <w:t xml:space="preserve">- </w:t>
      </w:r>
      <w:r w:rsidRPr="002B1E8E">
        <w:rPr>
          <w:rFonts w:ascii="Times New Roman" w:hAnsi="Times New Roman"/>
          <w:i/>
          <w:iCs/>
          <w:sz w:val="28"/>
          <w:szCs w:val="28"/>
          <w:lang w:val="fr-FR"/>
        </w:rPr>
        <w:t>relaţia cu alte proiecte existente sau planificate</w:t>
      </w:r>
      <w:r w:rsidRPr="000C7E0C">
        <w:rPr>
          <w:rFonts w:ascii="Times New Roman" w:hAnsi="Times New Roman"/>
          <w:sz w:val="28"/>
          <w:szCs w:val="28"/>
          <w:lang w:val="fr-FR"/>
        </w:rPr>
        <w:t xml:space="preserve"> : </w:t>
      </w:r>
      <w:r w:rsidR="006777F4">
        <w:rPr>
          <w:rFonts w:ascii="Times New Roman" w:hAnsi="Times New Roman"/>
          <w:sz w:val="28"/>
          <w:szCs w:val="28"/>
          <w:lang w:val="fr-FR"/>
        </w:rPr>
        <w:t>nu este cazul</w:t>
      </w:r>
    </w:p>
    <w:p w14:paraId="55FC0680" w14:textId="77777777" w:rsidR="00FD762A" w:rsidRPr="000C7E0C" w:rsidRDefault="006C13B1" w:rsidP="007F40F0">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D762A" w:rsidRPr="000C7E0C">
        <w:rPr>
          <w:rFonts w:ascii="Times New Roman" w:hAnsi="Times New Roman"/>
          <w:sz w:val="28"/>
          <w:szCs w:val="28"/>
          <w:lang w:val="ro-RO"/>
        </w:rPr>
        <w:t xml:space="preserve"> - </w:t>
      </w:r>
      <w:r w:rsidR="00FD762A" w:rsidRPr="002B1E8E">
        <w:rPr>
          <w:rFonts w:ascii="Times New Roman" w:hAnsi="Times New Roman"/>
          <w:i/>
          <w:iCs/>
          <w:sz w:val="28"/>
          <w:szCs w:val="28"/>
          <w:lang w:val="ro-RO"/>
        </w:rPr>
        <w:t>detalii privind alternativele care au fost luate în considerare</w:t>
      </w:r>
      <w:r w:rsidR="00FD762A" w:rsidRPr="000C7E0C">
        <w:rPr>
          <w:rFonts w:ascii="Times New Roman" w:hAnsi="Times New Roman"/>
          <w:sz w:val="28"/>
          <w:szCs w:val="28"/>
          <w:lang w:val="ro-RO"/>
        </w:rPr>
        <w:t>: nu este cazul;</w:t>
      </w:r>
    </w:p>
    <w:p w14:paraId="55FC0681"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w:t>
      </w:r>
      <w:r w:rsidRPr="002B1E8E">
        <w:rPr>
          <w:rFonts w:ascii="Times New Roman" w:hAnsi="Times New Roman"/>
          <w:i/>
          <w:iCs/>
          <w:sz w:val="28"/>
          <w:szCs w:val="28"/>
          <w:lang w:val="ro-RO"/>
        </w:rPr>
        <w:t>alte activităţi care pot apărea ca urmare a proiectului (de exemplu, extragerea de agregate, asigurarea unor noi surse de apă, surse sau linii de transport al energiei, creşterea numărului de locuinţe, eliminarea apelor uzate şi a deşeurilor)</w:t>
      </w:r>
      <w:r w:rsidRPr="000C7E0C">
        <w:rPr>
          <w:rFonts w:ascii="Times New Roman" w:hAnsi="Times New Roman"/>
          <w:sz w:val="28"/>
          <w:szCs w:val="28"/>
          <w:lang w:val="ro-RO"/>
        </w:rPr>
        <w:t xml:space="preserve"> : nu este cazul;</w:t>
      </w:r>
    </w:p>
    <w:p w14:paraId="55FC0682" w14:textId="77777777" w:rsidR="00BF4D3A" w:rsidRPr="000C7E0C" w:rsidRDefault="00FD762A" w:rsidP="007F40F0">
      <w:pPr>
        <w:autoSpaceDE w:val="0"/>
        <w:autoSpaceDN w:val="0"/>
        <w:adjustRightInd w:val="0"/>
        <w:spacing w:after="0" w:line="240" w:lineRule="auto"/>
        <w:jc w:val="both"/>
        <w:rPr>
          <w:rFonts w:ascii="Times New Roman" w:hAnsi="Times New Roman"/>
          <w:color w:val="FF0000"/>
          <w:sz w:val="28"/>
          <w:szCs w:val="28"/>
          <w:lang w:val="it-IT"/>
        </w:rPr>
      </w:pPr>
      <w:r w:rsidRPr="000C7E0C">
        <w:rPr>
          <w:rFonts w:ascii="Times New Roman" w:hAnsi="Times New Roman"/>
          <w:sz w:val="28"/>
          <w:szCs w:val="28"/>
          <w:lang w:val="ro-RO"/>
        </w:rPr>
        <w:t xml:space="preserve">    </w:t>
      </w:r>
      <w:r w:rsidRPr="000C7E0C">
        <w:rPr>
          <w:rFonts w:ascii="Times New Roman" w:hAnsi="Times New Roman"/>
          <w:sz w:val="28"/>
          <w:szCs w:val="28"/>
          <w:lang w:val="it-IT"/>
        </w:rPr>
        <w:t xml:space="preserve">- </w:t>
      </w:r>
      <w:r w:rsidRPr="002B1E8E">
        <w:rPr>
          <w:rFonts w:ascii="Times New Roman" w:hAnsi="Times New Roman"/>
          <w:i/>
          <w:iCs/>
          <w:sz w:val="28"/>
          <w:szCs w:val="28"/>
          <w:lang w:val="it-IT"/>
        </w:rPr>
        <w:t>alte autorizaţii cerute pentru proiect</w:t>
      </w:r>
      <w:r w:rsidRPr="000C7E0C">
        <w:rPr>
          <w:rFonts w:ascii="Times New Roman" w:hAnsi="Times New Roman"/>
          <w:sz w:val="28"/>
          <w:szCs w:val="28"/>
          <w:lang w:val="it-IT"/>
        </w:rPr>
        <w:t xml:space="preserve">: sunt mentionate in certificatul de urbanism nr. </w:t>
      </w:r>
      <w:r w:rsidR="008944D7" w:rsidRPr="008944D7">
        <w:rPr>
          <w:rStyle w:val="tpa1"/>
          <w:rFonts w:ascii="Times New Roman" w:hAnsi="Times New Roman"/>
          <w:sz w:val="28"/>
          <w:szCs w:val="28"/>
          <w:lang w:val="ro-RO"/>
        </w:rPr>
        <w:t>4128/11.11.2019</w:t>
      </w:r>
      <w:r w:rsidRPr="000C7E0C">
        <w:rPr>
          <w:rFonts w:ascii="Times New Roman" w:hAnsi="Times New Roman"/>
          <w:color w:val="FF0000"/>
          <w:sz w:val="28"/>
          <w:szCs w:val="28"/>
          <w:lang w:val="it-IT"/>
        </w:rPr>
        <w:t xml:space="preserve">   </w:t>
      </w:r>
    </w:p>
    <w:p w14:paraId="55FC0683" w14:textId="77777777" w:rsidR="00FD762A" w:rsidRPr="00717D17" w:rsidRDefault="00FD762A" w:rsidP="007F40F0">
      <w:pPr>
        <w:autoSpaceDE w:val="0"/>
        <w:autoSpaceDN w:val="0"/>
        <w:adjustRightInd w:val="0"/>
        <w:spacing w:after="0" w:line="240" w:lineRule="auto"/>
        <w:jc w:val="both"/>
        <w:rPr>
          <w:rFonts w:ascii="Times New Roman" w:hAnsi="Times New Roman"/>
          <w:b/>
          <w:bCs/>
          <w:sz w:val="28"/>
          <w:szCs w:val="28"/>
          <w:lang w:val="pt-BR"/>
        </w:rPr>
      </w:pPr>
      <w:r w:rsidRPr="00717D17">
        <w:rPr>
          <w:rFonts w:ascii="Times New Roman" w:hAnsi="Times New Roman"/>
          <w:b/>
          <w:bCs/>
          <w:sz w:val="28"/>
          <w:szCs w:val="28"/>
          <w:lang w:val="it-IT"/>
        </w:rPr>
        <w:lastRenderedPageBreak/>
        <w:t xml:space="preserve"> </w:t>
      </w:r>
      <w:r w:rsidRPr="00717D17">
        <w:rPr>
          <w:rFonts w:ascii="Times New Roman" w:hAnsi="Times New Roman"/>
          <w:b/>
          <w:bCs/>
          <w:sz w:val="28"/>
          <w:szCs w:val="28"/>
          <w:lang w:val="pt-BR"/>
        </w:rPr>
        <w:t>IV. Descrierea lucrărilor de demolare necesare:</w:t>
      </w:r>
    </w:p>
    <w:p w14:paraId="55FC0684" w14:textId="77777777" w:rsidR="00737325" w:rsidRDefault="00FD762A" w:rsidP="00EC6675">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planul de execuţie a lucrărilor de demolare, de refacere şi f</w:t>
      </w:r>
      <w:r w:rsidR="003669D5" w:rsidRPr="000C7E0C">
        <w:rPr>
          <w:rFonts w:ascii="Times New Roman" w:hAnsi="Times New Roman"/>
          <w:sz w:val="28"/>
          <w:szCs w:val="28"/>
          <w:lang w:val="pt-BR"/>
        </w:rPr>
        <w:t>olosire ulterioară</w:t>
      </w:r>
      <w:r w:rsidR="00737325">
        <w:rPr>
          <w:rFonts w:ascii="Times New Roman" w:hAnsi="Times New Roman"/>
          <w:sz w:val="28"/>
          <w:szCs w:val="28"/>
          <w:lang w:val="pt-BR"/>
        </w:rPr>
        <w:t>:</w:t>
      </w:r>
    </w:p>
    <w:p w14:paraId="55FC0685" w14:textId="77777777" w:rsidR="00737325" w:rsidRPr="00737325" w:rsidRDefault="003669D5" w:rsidP="00737325">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w:t>
      </w:r>
      <w:r w:rsidR="00737325" w:rsidRPr="00737325">
        <w:rPr>
          <w:rFonts w:ascii="Times New Roman" w:hAnsi="Times New Roman"/>
          <w:sz w:val="28"/>
          <w:szCs w:val="28"/>
          <w:lang w:val="pt-BR"/>
        </w:rPr>
        <w:t>Ca reguli generale de demolare se vor avea în vedere următoarele:</w:t>
      </w:r>
    </w:p>
    <w:p w14:paraId="55FC0687" w14:textId="6EE37DC2" w:rsidR="00737325" w:rsidRPr="00737325" w:rsidRDefault="00737325" w:rsidP="00737325">
      <w:pPr>
        <w:autoSpaceDE w:val="0"/>
        <w:autoSpaceDN w:val="0"/>
        <w:adjustRightInd w:val="0"/>
        <w:spacing w:after="0" w:line="240" w:lineRule="auto"/>
        <w:jc w:val="both"/>
        <w:rPr>
          <w:rFonts w:ascii="Times New Roman" w:hAnsi="Times New Roman"/>
          <w:sz w:val="28"/>
          <w:szCs w:val="28"/>
          <w:lang w:val="pt-BR"/>
        </w:rPr>
      </w:pPr>
      <w:r w:rsidRPr="00737325">
        <w:rPr>
          <w:rFonts w:ascii="Times New Roman" w:hAnsi="Times New Roman"/>
          <w:sz w:val="28"/>
          <w:szCs w:val="28"/>
          <w:lang w:val="pt-BR"/>
        </w:rPr>
        <w:t>•</w:t>
      </w:r>
      <w:r w:rsidR="00E50BB7">
        <w:rPr>
          <w:rFonts w:ascii="Times New Roman" w:hAnsi="Times New Roman"/>
          <w:sz w:val="28"/>
          <w:szCs w:val="28"/>
          <w:lang w:val="pt-BR"/>
        </w:rPr>
        <w:t xml:space="preserve"> </w:t>
      </w:r>
      <w:r w:rsidRPr="00737325">
        <w:rPr>
          <w:rFonts w:ascii="Times New Roman" w:hAnsi="Times New Roman"/>
          <w:sz w:val="28"/>
          <w:szCs w:val="28"/>
          <w:lang w:val="pt-BR"/>
        </w:rPr>
        <w:t>demolarea clădirilor se va efectua de sus în jos operațiune se va face după demontarea instalațiilor și a tâmplăriei astfel încât demolarea unei părţi a construcţiei să nu producă prăbuşirea altei părţi componente;</w:t>
      </w:r>
    </w:p>
    <w:p w14:paraId="55FC0688" w14:textId="77777777" w:rsidR="00737325" w:rsidRPr="00737325" w:rsidRDefault="00737325" w:rsidP="00737325">
      <w:pPr>
        <w:autoSpaceDE w:val="0"/>
        <w:autoSpaceDN w:val="0"/>
        <w:adjustRightInd w:val="0"/>
        <w:spacing w:after="0" w:line="240" w:lineRule="auto"/>
        <w:jc w:val="both"/>
        <w:rPr>
          <w:rFonts w:ascii="Times New Roman" w:hAnsi="Times New Roman"/>
          <w:sz w:val="28"/>
          <w:szCs w:val="28"/>
          <w:lang w:val="pt-BR"/>
        </w:rPr>
      </w:pPr>
      <w:r w:rsidRPr="00737325">
        <w:rPr>
          <w:rFonts w:ascii="Times New Roman" w:hAnsi="Times New Roman"/>
          <w:sz w:val="28"/>
          <w:szCs w:val="28"/>
          <w:lang w:val="pt-BR"/>
        </w:rPr>
        <w:t>•    se va demola “bucată cu bucată” şi element cu element;</w:t>
      </w:r>
    </w:p>
    <w:p w14:paraId="55FC0689" w14:textId="77777777" w:rsidR="00737325" w:rsidRPr="00737325" w:rsidRDefault="00737325" w:rsidP="00737325">
      <w:pPr>
        <w:autoSpaceDE w:val="0"/>
        <w:autoSpaceDN w:val="0"/>
        <w:adjustRightInd w:val="0"/>
        <w:spacing w:after="0" w:line="240" w:lineRule="auto"/>
        <w:jc w:val="both"/>
        <w:rPr>
          <w:rFonts w:ascii="Times New Roman" w:hAnsi="Times New Roman"/>
          <w:sz w:val="28"/>
          <w:szCs w:val="28"/>
          <w:lang w:val="pt-BR"/>
        </w:rPr>
      </w:pPr>
      <w:r w:rsidRPr="00737325">
        <w:rPr>
          <w:rFonts w:ascii="Times New Roman" w:hAnsi="Times New Roman"/>
          <w:sz w:val="28"/>
          <w:szCs w:val="28"/>
          <w:lang w:val="pt-BR"/>
        </w:rPr>
        <w:t>•    se vor stropi periodic părțile clădirii pentru a evita producerea prafului;</w:t>
      </w:r>
    </w:p>
    <w:p w14:paraId="55FC068A" w14:textId="77777777" w:rsidR="00737325" w:rsidRPr="00737325" w:rsidRDefault="00737325" w:rsidP="00737325">
      <w:pPr>
        <w:autoSpaceDE w:val="0"/>
        <w:autoSpaceDN w:val="0"/>
        <w:adjustRightInd w:val="0"/>
        <w:spacing w:after="0" w:line="240" w:lineRule="auto"/>
        <w:jc w:val="both"/>
        <w:rPr>
          <w:rFonts w:ascii="Times New Roman" w:hAnsi="Times New Roman"/>
          <w:sz w:val="28"/>
          <w:szCs w:val="28"/>
          <w:lang w:val="pt-BR"/>
        </w:rPr>
      </w:pPr>
      <w:r w:rsidRPr="00737325">
        <w:rPr>
          <w:rFonts w:ascii="Times New Roman" w:hAnsi="Times New Roman"/>
          <w:sz w:val="28"/>
          <w:szCs w:val="28"/>
          <w:lang w:val="pt-BR"/>
        </w:rPr>
        <w:t>•    se vor astupa sau împrejmui eventualele gropi rămase după demolare;</w:t>
      </w:r>
    </w:p>
    <w:p w14:paraId="55FC068B" w14:textId="77777777" w:rsidR="00737325" w:rsidRPr="00737325" w:rsidRDefault="00737325" w:rsidP="00737325">
      <w:pPr>
        <w:autoSpaceDE w:val="0"/>
        <w:autoSpaceDN w:val="0"/>
        <w:adjustRightInd w:val="0"/>
        <w:spacing w:after="0" w:line="240" w:lineRule="auto"/>
        <w:jc w:val="both"/>
        <w:rPr>
          <w:rFonts w:ascii="Times New Roman" w:hAnsi="Times New Roman"/>
          <w:sz w:val="28"/>
          <w:szCs w:val="28"/>
          <w:lang w:val="pt-BR"/>
        </w:rPr>
      </w:pPr>
      <w:r w:rsidRPr="00737325">
        <w:rPr>
          <w:rFonts w:ascii="Times New Roman" w:hAnsi="Times New Roman"/>
          <w:sz w:val="28"/>
          <w:szCs w:val="28"/>
          <w:lang w:val="pt-BR"/>
        </w:rPr>
        <w:t>•    Pentru  operațiunile  de  demolare  se  vor  fo</w:t>
      </w:r>
      <w:r w:rsidR="00304491">
        <w:rPr>
          <w:rFonts w:ascii="Times New Roman" w:hAnsi="Times New Roman"/>
          <w:sz w:val="28"/>
          <w:szCs w:val="28"/>
          <w:lang w:val="pt-BR"/>
        </w:rPr>
        <w:t xml:space="preserve">losi  numai  utilaje  și  scule </w:t>
      </w:r>
      <w:r w:rsidRPr="00737325">
        <w:rPr>
          <w:rFonts w:ascii="Times New Roman" w:hAnsi="Times New Roman"/>
          <w:sz w:val="28"/>
          <w:szCs w:val="28"/>
          <w:lang w:val="pt-BR"/>
        </w:rPr>
        <w:t>specifice.</w:t>
      </w:r>
    </w:p>
    <w:p w14:paraId="55FC068C" w14:textId="77777777" w:rsidR="00FD762A" w:rsidRPr="000C7E0C" w:rsidRDefault="00FD762A" w:rsidP="00980CF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descrierea lucrărilor de refacere </w:t>
      </w:r>
      <w:r w:rsidR="006F6586">
        <w:rPr>
          <w:rFonts w:ascii="Times New Roman" w:hAnsi="Times New Roman"/>
          <w:sz w:val="28"/>
          <w:szCs w:val="28"/>
          <w:lang w:val="pt-BR"/>
        </w:rPr>
        <w:t>a amplasamentului: demolare co</w:t>
      </w:r>
      <w:r w:rsidR="00911F1E">
        <w:rPr>
          <w:rFonts w:ascii="Times New Roman" w:hAnsi="Times New Roman"/>
          <w:sz w:val="28"/>
          <w:szCs w:val="28"/>
          <w:lang w:val="pt-BR"/>
        </w:rPr>
        <w:t>ntrolata,deseuri selectionate pe</w:t>
      </w:r>
      <w:r w:rsidR="006F6586">
        <w:rPr>
          <w:rFonts w:ascii="Times New Roman" w:hAnsi="Times New Roman"/>
          <w:sz w:val="28"/>
          <w:szCs w:val="28"/>
          <w:lang w:val="pt-BR"/>
        </w:rPr>
        <w:t xml:space="preserve"> categorii, transportarea la zonele de colectare a deseurilor, aducerea la starea initiala prin nivelarea terenului</w:t>
      </w:r>
      <w:r w:rsidRPr="000C7E0C">
        <w:rPr>
          <w:rFonts w:ascii="Times New Roman" w:hAnsi="Times New Roman"/>
          <w:sz w:val="28"/>
          <w:szCs w:val="28"/>
          <w:lang w:val="pt-BR"/>
        </w:rPr>
        <w:t>;</w:t>
      </w:r>
    </w:p>
    <w:p w14:paraId="55FC068E" w14:textId="3ACE29CA" w:rsidR="00685BF6" w:rsidRDefault="00FD762A" w:rsidP="001A2813">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pt-BR"/>
        </w:rPr>
        <w:t xml:space="preserve">    - </w:t>
      </w:r>
      <w:r w:rsidRPr="000C7E0C">
        <w:rPr>
          <w:rFonts w:ascii="Times New Roman" w:hAnsi="Times New Roman"/>
          <w:sz w:val="28"/>
          <w:szCs w:val="28"/>
          <w:lang w:val="it-IT"/>
        </w:rPr>
        <w:t>meto</w:t>
      </w:r>
      <w:r w:rsidR="003669D5" w:rsidRPr="000C7E0C">
        <w:rPr>
          <w:rFonts w:ascii="Times New Roman" w:hAnsi="Times New Roman"/>
          <w:sz w:val="28"/>
          <w:szCs w:val="28"/>
          <w:lang w:val="it-IT"/>
        </w:rPr>
        <w:t xml:space="preserve">de folosite în demolare: </w:t>
      </w:r>
      <w:r w:rsidR="00225F1E" w:rsidRPr="00225F1E">
        <w:rPr>
          <w:rFonts w:ascii="Times New Roman" w:hAnsi="Times New Roman"/>
          <w:sz w:val="28"/>
          <w:szCs w:val="28"/>
          <w:lang w:val="it-IT"/>
        </w:rPr>
        <w:t>in procesul de desfiinţare se vor folsi utilaje, masini, mecanisme</w:t>
      </w:r>
      <w:r w:rsidR="00225F1E">
        <w:rPr>
          <w:rFonts w:ascii="Times New Roman" w:hAnsi="Times New Roman"/>
          <w:sz w:val="28"/>
          <w:szCs w:val="28"/>
          <w:lang w:val="it-IT"/>
        </w:rPr>
        <w:t xml:space="preserve">, scule si dispozitive de lucru. Se vor executa demolari ne-explozive si explozive. </w:t>
      </w:r>
      <w:r w:rsidR="00974E80">
        <w:rPr>
          <w:rFonts w:ascii="Times New Roman" w:hAnsi="Times New Roman"/>
          <w:sz w:val="28"/>
          <w:szCs w:val="28"/>
          <w:lang w:val="it-IT"/>
        </w:rPr>
        <w:t>In procesul de demolare ne-exploziv</w:t>
      </w:r>
      <w:r w:rsidR="00685BF6">
        <w:rPr>
          <w:rFonts w:ascii="Times New Roman" w:hAnsi="Times New Roman"/>
          <w:sz w:val="28"/>
          <w:szCs w:val="28"/>
          <w:lang w:val="it-IT"/>
        </w:rPr>
        <w:t>a</w:t>
      </w:r>
      <w:r w:rsidR="00974E80">
        <w:rPr>
          <w:rFonts w:ascii="Times New Roman" w:hAnsi="Times New Roman"/>
          <w:sz w:val="28"/>
          <w:szCs w:val="28"/>
          <w:lang w:val="it-IT"/>
        </w:rPr>
        <w:t xml:space="preserve"> d</w:t>
      </w:r>
      <w:r w:rsidR="00225F1E">
        <w:rPr>
          <w:rFonts w:ascii="Times New Roman" w:hAnsi="Times New Roman"/>
          <w:sz w:val="28"/>
          <w:szCs w:val="28"/>
          <w:lang w:val="it-IT"/>
        </w:rPr>
        <w:t>istrugerea se face cu ajutorul robotilor de demolare, piston</w:t>
      </w:r>
      <w:r w:rsidR="00974E80">
        <w:rPr>
          <w:rFonts w:ascii="Times New Roman" w:hAnsi="Times New Roman"/>
          <w:sz w:val="28"/>
          <w:szCs w:val="28"/>
          <w:lang w:val="it-IT"/>
        </w:rPr>
        <w:t>ului actionat</w:t>
      </w:r>
      <w:r w:rsidR="00225F1E">
        <w:rPr>
          <w:rFonts w:ascii="Times New Roman" w:hAnsi="Times New Roman"/>
          <w:sz w:val="28"/>
          <w:szCs w:val="28"/>
          <w:lang w:val="it-IT"/>
        </w:rPr>
        <w:t xml:space="preserve"> hidraulic, cleste</w:t>
      </w:r>
      <w:r w:rsidR="00974E80">
        <w:rPr>
          <w:rFonts w:ascii="Times New Roman" w:hAnsi="Times New Roman"/>
          <w:sz w:val="28"/>
          <w:szCs w:val="28"/>
          <w:lang w:val="it-IT"/>
        </w:rPr>
        <w:t>lui</w:t>
      </w:r>
      <w:r w:rsidR="00225F1E">
        <w:rPr>
          <w:rFonts w:ascii="Times New Roman" w:hAnsi="Times New Roman"/>
          <w:sz w:val="28"/>
          <w:szCs w:val="28"/>
          <w:lang w:val="it-IT"/>
        </w:rPr>
        <w:t xml:space="preserve"> hidraulic de sfarmare, excavator</w:t>
      </w:r>
      <w:r w:rsidR="00974E80">
        <w:rPr>
          <w:rFonts w:ascii="Times New Roman" w:hAnsi="Times New Roman"/>
          <w:sz w:val="28"/>
          <w:szCs w:val="28"/>
          <w:lang w:val="it-IT"/>
        </w:rPr>
        <w:t>e</w:t>
      </w:r>
      <w:r w:rsidR="00225F1E">
        <w:rPr>
          <w:rFonts w:ascii="Times New Roman" w:hAnsi="Times New Roman"/>
          <w:sz w:val="28"/>
          <w:szCs w:val="28"/>
          <w:lang w:val="it-IT"/>
        </w:rPr>
        <w:t>,buldozer</w:t>
      </w:r>
      <w:r w:rsidR="00974E80">
        <w:rPr>
          <w:rFonts w:ascii="Times New Roman" w:hAnsi="Times New Roman"/>
          <w:sz w:val="28"/>
          <w:szCs w:val="28"/>
          <w:lang w:val="it-IT"/>
        </w:rPr>
        <w:t>e. In ceea ce priveste demolarea prin explozie sau implozie, aici se folosesc drept materie prima exp</w:t>
      </w:r>
      <w:r w:rsidR="00685BF6">
        <w:rPr>
          <w:rFonts w:ascii="Times New Roman" w:hAnsi="Times New Roman"/>
          <w:sz w:val="28"/>
          <w:szCs w:val="28"/>
          <w:lang w:val="it-IT"/>
        </w:rPr>
        <w:t xml:space="preserve">lozibili </w:t>
      </w:r>
      <w:r w:rsidR="00974E80">
        <w:rPr>
          <w:rFonts w:ascii="Times New Roman" w:hAnsi="Times New Roman"/>
          <w:sz w:val="28"/>
          <w:szCs w:val="28"/>
          <w:lang w:val="it-IT"/>
        </w:rPr>
        <w:t>speciali si acest lucru se face de catre persoane specializate</w:t>
      </w:r>
      <w:r w:rsidR="00685BF6">
        <w:rPr>
          <w:rFonts w:ascii="Times New Roman" w:hAnsi="Times New Roman"/>
          <w:sz w:val="28"/>
          <w:szCs w:val="28"/>
          <w:lang w:val="it-IT"/>
        </w:rPr>
        <w:t xml:space="preserve"> </w:t>
      </w:r>
      <w:r w:rsidR="00974E80">
        <w:rPr>
          <w:rFonts w:ascii="Times New Roman" w:hAnsi="Times New Roman"/>
          <w:sz w:val="28"/>
          <w:szCs w:val="28"/>
          <w:lang w:val="it-IT"/>
        </w:rPr>
        <w:t>in aceste procese de demolare</w:t>
      </w:r>
      <w:r w:rsidRPr="000C7E0C">
        <w:rPr>
          <w:rFonts w:ascii="Times New Roman" w:hAnsi="Times New Roman"/>
          <w:sz w:val="28"/>
          <w:szCs w:val="28"/>
          <w:lang w:val="it-IT"/>
        </w:rPr>
        <w:t>;</w:t>
      </w:r>
    </w:p>
    <w:p w14:paraId="55FC068F" w14:textId="77777777" w:rsidR="00FD762A" w:rsidRPr="00685BF6" w:rsidRDefault="00FD762A" w:rsidP="00685BF6">
      <w:pPr>
        <w:rPr>
          <w:rFonts w:ascii="Times New Roman" w:hAnsi="Times New Roman"/>
          <w:sz w:val="28"/>
          <w:szCs w:val="28"/>
          <w:lang w:val="it-IT"/>
        </w:rPr>
      </w:pPr>
      <w:r w:rsidRPr="000C7E0C">
        <w:rPr>
          <w:rFonts w:ascii="Times New Roman" w:hAnsi="Times New Roman"/>
          <w:sz w:val="28"/>
          <w:szCs w:val="28"/>
          <w:lang w:val="it-IT"/>
        </w:rPr>
        <w:t xml:space="preserve">    </w:t>
      </w:r>
      <w:r w:rsidRPr="000C7E0C">
        <w:rPr>
          <w:rFonts w:ascii="Times New Roman" w:hAnsi="Times New Roman"/>
          <w:sz w:val="28"/>
          <w:szCs w:val="28"/>
          <w:lang w:val="pt-BR"/>
        </w:rPr>
        <w:t>- detalii privind alternativele care au fost luate în considerare: nu este cazul;</w:t>
      </w:r>
    </w:p>
    <w:p w14:paraId="55FC0690" w14:textId="77777777" w:rsidR="006F6586" w:rsidRDefault="00FD762A" w:rsidP="006F6586">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alte activităţi care pot apărea ca urmare a demolării (de exemplu, eliminarea deşeurilor) :</w:t>
      </w:r>
    </w:p>
    <w:p w14:paraId="55FC0691" w14:textId="77777777" w:rsidR="00911F1E" w:rsidRPr="006F6586" w:rsidRDefault="006F6586" w:rsidP="006F6586">
      <w:pPr>
        <w:autoSpaceDE w:val="0"/>
        <w:autoSpaceDN w:val="0"/>
        <w:adjustRightInd w:val="0"/>
        <w:spacing w:after="0" w:line="240" w:lineRule="auto"/>
        <w:jc w:val="both"/>
        <w:rPr>
          <w:rFonts w:ascii="Times New Roman" w:hAnsi="Times New Roman"/>
          <w:sz w:val="28"/>
          <w:szCs w:val="28"/>
          <w:lang w:val="pt-BR"/>
        </w:rPr>
      </w:pPr>
      <w:r w:rsidRPr="006F6586">
        <w:t xml:space="preserve"> </w:t>
      </w:r>
      <w:r w:rsidRPr="006F6586">
        <w:rPr>
          <w:rFonts w:ascii="Times New Roman" w:hAnsi="Times New Roman"/>
          <w:sz w:val="28"/>
          <w:szCs w:val="28"/>
          <w:lang w:val="pt-BR"/>
        </w:rPr>
        <w:t>În vederea realizării lucrărilor de demolare a zidurilor, după demolarea acoperișului se va proceda la fragmentarea zidăriei pereților, în porțiuni verticale, prin slituri realizate cu mașini de tăiat și perforat. Fragme</w:t>
      </w:r>
      <w:r w:rsidR="00C02FFE">
        <w:rPr>
          <w:rFonts w:ascii="Times New Roman" w:hAnsi="Times New Roman"/>
          <w:sz w:val="28"/>
          <w:szCs w:val="28"/>
          <w:lang w:val="pt-BR"/>
        </w:rPr>
        <w:t xml:space="preserve">ntele astfel rezultate vor avea </w:t>
      </w:r>
      <w:r w:rsidRPr="006F6586">
        <w:rPr>
          <w:rFonts w:ascii="Times New Roman" w:hAnsi="Times New Roman"/>
          <w:sz w:val="28"/>
          <w:szCs w:val="28"/>
          <w:lang w:val="pt-BR"/>
        </w:rPr>
        <w:t>mărimi corespunzatoare mijlocului de ridicare-manip</w:t>
      </w:r>
      <w:r w:rsidR="00C02FFE">
        <w:rPr>
          <w:rFonts w:ascii="Times New Roman" w:hAnsi="Times New Roman"/>
          <w:sz w:val="28"/>
          <w:szCs w:val="28"/>
          <w:lang w:val="pt-BR"/>
        </w:rPr>
        <w:t xml:space="preserve">ulare. Materialele rezultate în </w:t>
      </w:r>
      <w:r w:rsidRPr="006F6586">
        <w:rPr>
          <w:rFonts w:ascii="Times New Roman" w:hAnsi="Times New Roman"/>
          <w:sz w:val="28"/>
          <w:szCs w:val="28"/>
          <w:lang w:val="pt-BR"/>
        </w:rPr>
        <w:t>urma demolării construcțiilor și platformelor beton</w:t>
      </w:r>
      <w:r w:rsidR="006C13B1">
        <w:rPr>
          <w:rFonts w:ascii="Times New Roman" w:hAnsi="Times New Roman"/>
          <w:sz w:val="28"/>
          <w:szCs w:val="28"/>
          <w:lang w:val="pt-BR"/>
        </w:rPr>
        <w:t>ate vor fi valorificate astfel:</w:t>
      </w:r>
    </w:p>
    <w:p w14:paraId="55FC0692" w14:textId="77777777" w:rsidR="006F6586" w:rsidRPr="00666F0D" w:rsidRDefault="006F6586" w:rsidP="00666F0D">
      <w:pPr>
        <w:autoSpaceDE w:val="0"/>
        <w:autoSpaceDN w:val="0"/>
        <w:adjustRightInd w:val="0"/>
        <w:spacing w:after="0" w:line="240" w:lineRule="auto"/>
        <w:jc w:val="both"/>
        <w:rPr>
          <w:rFonts w:ascii="Times New Roman" w:hAnsi="Times New Roman"/>
          <w:sz w:val="28"/>
          <w:szCs w:val="28"/>
          <w:lang w:val="pt-BR"/>
        </w:rPr>
      </w:pPr>
      <w:r w:rsidRPr="006F6586">
        <w:rPr>
          <w:rFonts w:ascii="Times New Roman" w:hAnsi="Times New Roman"/>
          <w:sz w:val="28"/>
          <w:szCs w:val="28"/>
          <w:lang w:val="pt-BR"/>
        </w:rPr>
        <w:t xml:space="preserve">•     Betonul spart va fi </w:t>
      </w:r>
      <w:r w:rsidR="00666F0D" w:rsidRPr="00666F0D">
        <w:rPr>
          <w:rFonts w:ascii="Times New Roman" w:hAnsi="Times New Roman"/>
          <w:sz w:val="28"/>
          <w:szCs w:val="28"/>
          <w:lang w:val="pt-BR"/>
        </w:rPr>
        <w:t>concasat si transportat la un depozit autorizat sau va fi folosit ca umplutura</w:t>
      </w:r>
    </w:p>
    <w:p w14:paraId="55FC0693" w14:textId="77777777" w:rsidR="00911F1E" w:rsidRDefault="006F6586" w:rsidP="006F6586">
      <w:pPr>
        <w:autoSpaceDE w:val="0"/>
        <w:autoSpaceDN w:val="0"/>
        <w:adjustRightInd w:val="0"/>
        <w:spacing w:after="0" w:line="240" w:lineRule="auto"/>
        <w:jc w:val="both"/>
        <w:rPr>
          <w:rFonts w:ascii="Times New Roman" w:hAnsi="Times New Roman"/>
          <w:sz w:val="28"/>
          <w:szCs w:val="28"/>
          <w:lang w:val="pt-BR"/>
        </w:rPr>
      </w:pPr>
      <w:r w:rsidRPr="006F6586">
        <w:rPr>
          <w:rFonts w:ascii="Times New Roman" w:hAnsi="Times New Roman"/>
          <w:sz w:val="28"/>
          <w:szCs w:val="28"/>
          <w:lang w:val="pt-BR"/>
        </w:rPr>
        <w:t>•     Fierul vechi va fi valorificat printr-un contr</w:t>
      </w:r>
      <w:r w:rsidR="00911F1E">
        <w:rPr>
          <w:rFonts w:ascii="Times New Roman" w:hAnsi="Times New Roman"/>
          <w:sz w:val="28"/>
          <w:szCs w:val="28"/>
          <w:lang w:val="pt-BR"/>
        </w:rPr>
        <w:t>act de predare deseu fier vechi</w:t>
      </w:r>
    </w:p>
    <w:p w14:paraId="55FC0694" w14:textId="77777777" w:rsidR="00911F1E" w:rsidRDefault="00911F1E" w:rsidP="006F6586">
      <w:pPr>
        <w:autoSpaceDE w:val="0"/>
        <w:autoSpaceDN w:val="0"/>
        <w:adjustRightInd w:val="0"/>
        <w:spacing w:after="0" w:line="240" w:lineRule="auto"/>
        <w:jc w:val="both"/>
        <w:rPr>
          <w:rFonts w:ascii="Times New Roman" w:hAnsi="Times New Roman"/>
          <w:sz w:val="28"/>
          <w:szCs w:val="28"/>
          <w:lang w:val="pt-BR"/>
        </w:rPr>
      </w:pPr>
      <w:r w:rsidRPr="00911F1E">
        <w:rPr>
          <w:rFonts w:ascii="Times New Roman" w:hAnsi="Times New Roman"/>
          <w:sz w:val="28"/>
          <w:szCs w:val="28"/>
          <w:lang w:val="pt-BR"/>
        </w:rPr>
        <w:t>•</w:t>
      </w:r>
      <w:r>
        <w:rPr>
          <w:rFonts w:ascii="Times New Roman" w:hAnsi="Times New Roman"/>
          <w:sz w:val="28"/>
          <w:szCs w:val="28"/>
          <w:lang w:val="pt-BR"/>
        </w:rPr>
        <w:t xml:space="preserve">     Deseurile de intrenita cu continut de azbest vor fi eliminate la un depozit autorizat din punct de vedere al protectiei mediului</w:t>
      </w:r>
    </w:p>
    <w:p w14:paraId="55FC0695" w14:textId="77777777" w:rsidR="00911F1E" w:rsidRDefault="00911F1E" w:rsidP="006F6586">
      <w:pPr>
        <w:autoSpaceDE w:val="0"/>
        <w:autoSpaceDN w:val="0"/>
        <w:adjustRightInd w:val="0"/>
        <w:spacing w:after="0" w:line="240" w:lineRule="auto"/>
        <w:jc w:val="both"/>
        <w:rPr>
          <w:rFonts w:ascii="Times New Roman" w:hAnsi="Times New Roman"/>
          <w:sz w:val="28"/>
          <w:szCs w:val="28"/>
          <w:lang w:val="pt-BR"/>
        </w:rPr>
      </w:pPr>
      <w:r w:rsidRPr="00911F1E">
        <w:rPr>
          <w:rFonts w:ascii="Times New Roman" w:hAnsi="Times New Roman"/>
          <w:sz w:val="28"/>
          <w:szCs w:val="28"/>
          <w:lang w:val="pt-BR"/>
        </w:rPr>
        <w:t>•</w:t>
      </w:r>
      <w:r>
        <w:rPr>
          <w:rFonts w:ascii="Times New Roman" w:hAnsi="Times New Roman"/>
          <w:sz w:val="28"/>
          <w:szCs w:val="28"/>
          <w:lang w:val="pt-BR"/>
        </w:rPr>
        <w:t xml:space="preserve">     Deseurile inerte vor fi transportate conform Autorizatiei de Construire</w:t>
      </w:r>
      <w:r w:rsidR="009A445D">
        <w:rPr>
          <w:rFonts w:ascii="Times New Roman" w:hAnsi="Times New Roman"/>
          <w:sz w:val="28"/>
          <w:szCs w:val="28"/>
          <w:lang w:val="pt-BR"/>
        </w:rPr>
        <w:t xml:space="preserve"> in locurile indicate de Primaria Constanta</w:t>
      </w:r>
    </w:p>
    <w:p w14:paraId="55FC0696"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p>
    <w:p w14:paraId="55FC0697" w14:textId="3ADDF12C" w:rsidR="00FD762A" w:rsidRDefault="00FD762A" w:rsidP="007F40F0">
      <w:pPr>
        <w:autoSpaceDE w:val="0"/>
        <w:autoSpaceDN w:val="0"/>
        <w:adjustRightInd w:val="0"/>
        <w:spacing w:after="0" w:line="240" w:lineRule="auto"/>
        <w:jc w:val="both"/>
        <w:rPr>
          <w:rFonts w:ascii="Times New Roman" w:hAnsi="Times New Roman"/>
          <w:sz w:val="28"/>
          <w:szCs w:val="28"/>
          <w:lang w:val="pt-BR"/>
        </w:rPr>
      </w:pPr>
      <w:r w:rsidRPr="00717D17">
        <w:rPr>
          <w:rFonts w:ascii="Times New Roman" w:hAnsi="Times New Roman"/>
          <w:b/>
          <w:bCs/>
          <w:sz w:val="28"/>
          <w:szCs w:val="28"/>
          <w:lang w:val="pt-BR"/>
        </w:rPr>
        <w:t xml:space="preserve">    V. Descrierea amplasării proiectului</w:t>
      </w:r>
      <w:r w:rsidRPr="000C7E0C">
        <w:rPr>
          <w:rFonts w:ascii="Times New Roman" w:hAnsi="Times New Roman"/>
          <w:sz w:val="28"/>
          <w:szCs w:val="28"/>
          <w:lang w:val="pt-BR"/>
        </w:rPr>
        <w:t>:</w:t>
      </w:r>
    </w:p>
    <w:p w14:paraId="6F7A0AE2" w14:textId="583DBC69" w:rsidR="00DA2C39" w:rsidRPr="000C7E0C" w:rsidRDefault="00DA2C39" w:rsidP="007F40F0">
      <w:pPr>
        <w:autoSpaceDE w:val="0"/>
        <w:autoSpaceDN w:val="0"/>
        <w:adjustRightInd w:val="0"/>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 </w:t>
      </w:r>
      <w:r w:rsidR="00494AAB" w:rsidRPr="00494AAB">
        <w:rPr>
          <w:rFonts w:ascii="Times New Roman" w:hAnsi="Times New Roman"/>
          <w:sz w:val="28"/>
          <w:szCs w:val="28"/>
          <w:lang w:val="pt-BR"/>
        </w:rPr>
        <w:t>Lucrările propuse vizează desființarea clădirilor existente pe terenul situat în Municipiul Constanța, Bd-ul Aurel Vlaicu, nr. 154, Jud. Constanta, Siloz Traian Poligon lot 1, cu acces dinspre Strada Nicolae Filimon.</w:t>
      </w:r>
    </w:p>
    <w:p w14:paraId="55FC0698"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14:paraId="55FC0699"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3669D5" w:rsidRPr="000C7E0C">
        <w:rPr>
          <w:rFonts w:ascii="Times New Roman" w:hAnsi="Times New Roman"/>
          <w:sz w:val="28"/>
          <w:szCs w:val="28"/>
          <w:lang w:val="pt-BR"/>
        </w:rPr>
        <w:t xml:space="preserve"> imobilul este situat in necropola orasului antic Tomi</w:t>
      </w:r>
      <w:r w:rsidR="00BC1B2A">
        <w:rPr>
          <w:rFonts w:ascii="Times New Roman" w:hAnsi="Times New Roman"/>
          <w:sz w:val="28"/>
          <w:szCs w:val="28"/>
          <w:lang w:val="pt-BR"/>
        </w:rPr>
        <w:t>s, Cod CT-I-s-A-02555, nr crt 13</w:t>
      </w:r>
      <w:r w:rsidRPr="000C7E0C">
        <w:rPr>
          <w:rFonts w:ascii="Times New Roman" w:hAnsi="Times New Roman"/>
          <w:sz w:val="28"/>
          <w:szCs w:val="28"/>
          <w:lang w:val="pt-BR"/>
        </w:rPr>
        <w:t>.</w:t>
      </w:r>
    </w:p>
    <w:p w14:paraId="55FC069A"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pt-BR"/>
        </w:rPr>
        <w:t xml:space="preserve">    </w:t>
      </w:r>
      <w:r w:rsidRPr="000C7E0C">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14:paraId="55FC069B" w14:textId="77777777" w:rsidR="00FD762A" w:rsidRPr="000C7E0C" w:rsidRDefault="00FD762A" w:rsidP="00164D7C">
      <w:pPr>
        <w:pStyle w:val="ListParagraph"/>
        <w:widowControl/>
        <w:spacing w:before="0" w:after="160"/>
        <w:ind w:left="0"/>
        <w:contextualSpacing/>
        <w:rPr>
          <w:rFonts w:ascii="Times New Roman" w:hAnsi="Times New Roman"/>
          <w:b/>
          <w:sz w:val="28"/>
          <w:szCs w:val="28"/>
          <w:lang w:val="ro-RO"/>
        </w:rPr>
      </w:pPr>
      <w:r w:rsidRPr="000C7E0C">
        <w:rPr>
          <w:rFonts w:ascii="Times New Roman" w:hAnsi="Times New Roman"/>
          <w:color w:val="FF0000"/>
          <w:sz w:val="28"/>
          <w:szCs w:val="28"/>
          <w:lang w:val="it-IT"/>
        </w:rPr>
        <w:t xml:space="preserve"> </w:t>
      </w:r>
      <w:r w:rsidRPr="000C7E0C">
        <w:rPr>
          <w:rFonts w:ascii="Times New Roman" w:hAnsi="Times New Roman"/>
          <w:sz w:val="28"/>
          <w:szCs w:val="28"/>
          <w:lang w:val="it-IT"/>
        </w:rPr>
        <w:t>• folosinţele actuale şi planificate ale terenului atât pe amplasament, cât şi pe zone adiacente acestuia:</w:t>
      </w:r>
      <w:r w:rsidRPr="000C7E0C">
        <w:rPr>
          <w:rFonts w:ascii="Times New Roman" w:hAnsi="Times New Roman"/>
          <w:b/>
          <w:sz w:val="28"/>
          <w:szCs w:val="28"/>
          <w:lang w:val="ro-RO"/>
        </w:rPr>
        <w:t xml:space="preserve"> </w:t>
      </w:r>
    </w:p>
    <w:p w14:paraId="55FC069C" w14:textId="77777777" w:rsidR="00FD762A" w:rsidRPr="000C7E0C" w:rsidRDefault="00BC1B2A" w:rsidP="00164D7C">
      <w:pPr>
        <w:pStyle w:val="ListParagraph"/>
        <w:widowControl/>
        <w:spacing w:before="0" w:after="160"/>
        <w:ind w:left="0"/>
        <w:contextualSpacing/>
        <w:rPr>
          <w:rFonts w:ascii="Times New Roman" w:hAnsi="Times New Roman"/>
          <w:sz w:val="28"/>
          <w:szCs w:val="28"/>
          <w:lang w:val="pt-BR"/>
        </w:rPr>
      </w:pPr>
      <w:r w:rsidRPr="00BC1B2A">
        <w:rPr>
          <w:rFonts w:ascii="Times New Roman" w:hAnsi="Times New Roman"/>
          <w:sz w:val="28"/>
          <w:szCs w:val="28"/>
          <w:lang w:val="pt-BR"/>
        </w:rPr>
        <w:t>Folosirea actuala a terenului este: constructii industriale si edilitare, constructii anexa, conform Anexa Nr. 1 la Partea I CF 203240/2019</w:t>
      </w:r>
      <w:r w:rsidR="00FD762A" w:rsidRPr="000C7E0C">
        <w:rPr>
          <w:rFonts w:ascii="Times New Roman" w:hAnsi="Times New Roman"/>
          <w:sz w:val="28"/>
          <w:szCs w:val="28"/>
          <w:lang w:val="pt-BR"/>
        </w:rPr>
        <w:t>.</w:t>
      </w:r>
    </w:p>
    <w:p w14:paraId="55FC069D" w14:textId="77777777" w:rsidR="00FD762A" w:rsidRPr="000C7E0C" w:rsidRDefault="003306A1" w:rsidP="00E46FDA">
      <w:pPr>
        <w:tabs>
          <w:tab w:val="left" w:pos="567"/>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Suprafata terenului este de </w:t>
      </w:r>
      <w:r w:rsidR="00BC1B2A" w:rsidRPr="00BC1B2A">
        <w:rPr>
          <w:rFonts w:ascii="Times New Roman" w:hAnsi="Times New Roman"/>
          <w:sz w:val="28"/>
          <w:szCs w:val="28"/>
          <w:lang w:val="ro-RO"/>
        </w:rPr>
        <w:t>76442</w:t>
      </w:r>
      <w:r w:rsidR="00FD762A" w:rsidRPr="000C7E0C">
        <w:rPr>
          <w:rFonts w:ascii="Times New Roman" w:hAnsi="Times New Roman"/>
          <w:sz w:val="28"/>
          <w:szCs w:val="28"/>
          <w:lang w:val="ro-RO"/>
        </w:rPr>
        <w:t xml:space="preserve"> m². </w:t>
      </w:r>
    </w:p>
    <w:p w14:paraId="55FC069E" w14:textId="77777777" w:rsidR="00BC1B2A" w:rsidRPr="00BC1B2A" w:rsidRDefault="00BC1B2A" w:rsidP="00BC1B2A">
      <w:pPr>
        <w:pStyle w:val="ListParagraph"/>
        <w:spacing w:after="160"/>
        <w:contextualSpacing/>
        <w:rPr>
          <w:rFonts w:ascii="Times New Roman" w:hAnsi="Times New Roman"/>
          <w:sz w:val="28"/>
          <w:szCs w:val="28"/>
          <w:lang w:val="ro-RO"/>
        </w:rPr>
      </w:pPr>
      <w:r w:rsidRPr="00BC1B2A">
        <w:rPr>
          <w:rFonts w:ascii="Times New Roman" w:hAnsi="Times New Roman"/>
          <w:sz w:val="28"/>
          <w:szCs w:val="28"/>
          <w:lang w:val="ro-RO"/>
        </w:rPr>
        <w:t>Vecinătăţile amplasamentului sunt:</w:t>
      </w:r>
    </w:p>
    <w:p w14:paraId="55FC069F" w14:textId="77777777" w:rsidR="00BC1B2A" w:rsidRPr="00BC1B2A" w:rsidRDefault="00BC1B2A" w:rsidP="00BC1B2A">
      <w:pPr>
        <w:pStyle w:val="ListParagraph"/>
        <w:spacing w:after="160"/>
        <w:contextualSpacing/>
        <w:rPr>
          <w:rFonts w:ascii="Times New Roman" w:hAnsi="Times New Roman"/>
          <w:sz w:val="28"/>
          <w:szCs w:val="28"/>
          <w:lang w:val="ro-RO"/>
        </w:rPr>
      </w:pPr>
      <w:r w:rsidRPr="00BC1B2A">
        <w:rPr>
          <w:rFonts w:ascii="Times New Roman" w:hAnsi="Times New Roman"/>
          <w:sz w:val="28"/>
          <w:szCs w:val="28"/>
          <w:lang w:val="ro-RO"/>
        </w:rPr>
        <w:t>-     La Nord – vecini: Primaria Constanta, IE242084, CFR;</w:t>
      </w:r>
    </w:p>
    <w:p w14:paraId="55FC06A0" w14:textId="77777777" w:rsidR="00BC1B2A" w:rsidRPr="00BC1B2A" w:rsidRDefault="00BC1B2A" w:rsidP="00BC1B2A">
      <w:pPr>
        <w:pStyle w:val="ListParagraph"/>
        <w:spacing w:after="160"/>
        <w:contextualSpacing/>
        <w:rPr>
          <w:rFonts w:ascii="Times New Roman" w:hAnsi="Times New Roman"/>
          <w:sz w:val="28"/>
          <w:szCs w:val="28"/>
          <w:lang w:val="ro-RO"/>
        </w:rPr>
      </w:pPr>
      <w:r>
        <w:rPr>
          <w:rFonts w:ascii="Times New Roman" w:hAnsi="Times New Roman"/>
          <w:sz w:val="28"/>
          <w:szCs w:val="28"/>
          <w:lang w:val="ro-RO"/>
        </w:rPr>
        <w:t xml:space="preserve">-      </w:t>
      </w:r>
      <w:r w:rsidRPr="00BC1B2A">
        <w:rPr>
          <w:rFonts w:ascii="Times New Roman" w:hAnsi="Times New Roman"/>
          <w:sz w:val="28"/>
          <w:szCs w:val="28"/>
          <w:lang w:val="ro-RO"/>
        </w:rPr>
        <w:t>La Est – vecini: Str. Interioara, IE 202464, Nr. Cad. 13302/2, IE 234211, SC COMAT SA, IE 249161, IE 248058, IE248057;</w:t>
      </w:r>
    </w:p>
    <w:p w14:paraId="55FC06A1" w14:textId="77777777" w:rsidR="00BC1B2A" w:rsidRPr="00BC1B2A" w:rsidRDefault="00BC1B2A" w:rsidP="00BC1B2A">
      <w:pPr>
        <w:pStyle w:val="ListParagraph"/>
        <w:spacing w:after="160"/>
        <w:contextualSpacing/>
        <w:rPr>
          <w:rFonts w:ascii="Times New Roman" w:hAnsi="Times New Roman"/>
          <w:sz w:val="28"/>
          <w:szCs w:val="28"/>
          <w:lang w:val="ro-RO"/>
        </w:rPr>
      </w:pPr>
      <w:r w:rsidRPr="00BC1B2A">
        <w:rPr>
          <w:rFonts w:ascii="Times New Roman" w:hAnsi="Times New Roman"/>
          <w:sz w:val="28"/>
          <w:szCs w:val="28"/>
          <w:lang w:val="ro-RO"/>
        </w:rPr>
        <w:t>-     La Sud – vecini: Str. Nicoale Filimon;</w:t>
      </w:r>
    </w:p>
    <w:p w14:paraId="55FC06A2" w14:textId="77777777" w:rsidR="00FD762A" w:rsidRPr="000C7E0C" w:rsidRDefault="00BC1B2A" w:rsidP="00BC1B2A">
      <w:pPr>
        <w:pStyle w:val="ListParagraph"/>
        <w:widowControl/>
        <w:spacing w:before="0" w:after="160"/>
        <w:ind w:left="0"/>
        <w:contextualSpacing/>
        <w:rPr>
          <w:rFonts w:ascii="Times New Roman" w:hAnsi="Times New Roman"/>
          <w:sz w:val="28"/>
          <w:szCs w:val="28"/>
          <w:lang w:val="ro-RO"/>
        </w:rPr>
      </w:pPr>
      <w:r>
        <w:rPr>
          <w:rFonts w:ascii="Times New Roman" w:hAnsi="Times New Roman"/>
          <w:sz w:val="28"/>
          <w:szCs w:val="28"/>
          <w:lang w:val="ro-RO"/>
        </w:rPr>
        <w:t xml:space="preserve">          </w:t>
      </w:r>
      <w:r w:rsidRPr="00BC1B2A">
        <w:rPr>
          <w:rFonts w:ascii="Times New Roman" w:hAnsi="Times New Roman"/>
          <w:sz w:val="28"/>
          <w:szCs w:val="28"/>
          <w:lang w:val="ro-RO"/>
        </w:rPr>
        <w:t>-     La Vest – IE 239055, IE 223880, Bdul Aurel Vlaicu.</w:t>
      </w:r>
      <w:r w:rsidR="00FD762A" w:rsidRPr="000C7E0C">
        <w:rPr>
          <w:rFonts w:ascii="Times New Roman" w:hAnsi="Times New Roman"/>
          <w:sz w:val="28"/>
          <w:szCs w:val="28"/>
          <w:lang w:val="ro-RO"/>
        </w:rPr>
        <w:tab/>
      </w:r>
    </w:p>
    <w:p w14:paraId="55FC06A9" w14:textId="77777777" w:rsidR="00FD762A" w:rsidRPr="000C7E0C" w:rsidRDefault="00FD762A" w:rsidP="00ED72A5">
      <w:pPr>
        <w:widowControl w:val="0"/>
        <w:autoSpaceDE w:val="0"/>
        <w:spacing w:after="0"/>
        <w:jc w:val="both"/>
        <w:rPr>
          <w:rFonts w:ascii="Times New Roman" w:hAnsi="Times New Roman"/>
          <w:sz w:val="28"/>
          <w:szCs w:val="28"/>
          <w:lang w:val="it-IT"/>
        </w:rPr>
      </w:pPr>
      <w:r w:rsidRPr="000C7E0C">
        <w:rPr>
          <w:rFonts w:ascii="Times New Roman" w:hAnsi="Times New Roman"/>
          <w:sz w:val="28"/>
          <w:szCs w:val="28"/>
          <w:lang w:val="it-IT"/>
        </w:rPr>
        <w:t>• politici de zonare şi de folosire a terenului:</w:t>
      </w:r>
      <w:r w:rsidRPr="000C7E0C">
        <w:rPr>
          <w:rFonts w:ascii="Times New Roman" w:hAnsi="Times New Roman"/>
          <w:sz w:val="28"/>
          <w:szCs w:val="28"/>
          <w:lang w:val="ro-RO"/>
        </w:rPr>
        <w:t xml:space="preserve"> </w:t>
      </w:r>
      <w:r w:rsidRPr="000C7E0C">
        <w:rPr>
          <w:rFonts w:ascii="Times New Roman" w:hAnsi="Times New Roman"/>
          <w:sz w:val="28"/>
          <w:szCs w:val="28"/>
          <w:lang w:val="it-IT"/>
        </w:rPr>
        <w:t>Zonarea şi folosirea terenului sunt in conformitate cu destinaţia stabilita prin planurile de urbanism şi de amenajare a teritoriului aprobate.</w:t>
      </w:r>
    </w:p>
    <w:p w14:paraId="55FC06AA" w14:textId="77777777" w:rsidR="00FD762A" w:rsidRPr="000C7E0C" w:rsidRDefault="00FD762A" w:rsidP="0078021E">
      <w:pPr>
        <w:pStyle w:val="ListParagraph"/>
        <w:widowControl/>
        <w:spacing w:before="0" w:after="160"/>
        <w:ind w:left="0"/>
        <w:contextualSpacing/>
        <w:rPr>
          <w:rFonts w:ascii="Times New Roman" w:hAnsi="Times New Roman"/>
          <w:sz w:val="28"/>
          <w:szCs w:val="28"/>
          <w:lang w:val="ro-RO"/>
        </w:rPr>
      </w:pPr>
      <w:r w:rsidRPr="000C7E0C">
        <w:rPr>
          <w:rFonts w:ascii="Times New Roman" w:hAnsi="Times New Roman"/>
          <w:sz w:val="28"/>
          <w:szCs w:val="28"/>
          <w:lang w:val="ro-RO"/>
        </w:rPr>
        <w:t xml:space="preserve"> • arealele sensibile: amplasamentul este situat in afara ar</w:t>
      </w:r>
      <w:r w:rsidR="00082520">
        <w:rPr>
          <w:rFonts w:ascii="Times New Roman" w:hAnsi="Times New Roman"/>
          <w:sz w:val="28"/>
          <w:szCs w:val="28"/>
          <w:lang w:val="ro-RO"/>
        </w:rPr>
        <w:t>iilor naturale protejate</w:t>
      </w:r>
      <w:r w:rsidRPr="000C7E0C">
        <w:rPr>
          <w:rFonts w:ascii="Times New Roman" w:hAnsi="Times New Roman"/>
          <w:sz w:val="28"/>
          <w:szCs w:val="28"/>
          <w:lang w:val="ro-RO"/>
        </w:rPr>
        <w:t>.</w:t>
      </w:r>
    </w:p>
    <w:p w14:paraId="55FC06AB" w14:textId="77777777"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686"/>
        <w:gridCol w:w="1686"/>
      </w:tblGrid>
      <w:tr w:rsidR="00FD762A" w:rsidRPr="000C7E0C" w14:paraId="55FC06AF" w14:textId="77777777" w:rsidTr="00ED72A5">
        <w:tc>
          <w:tcPr>
            <w:tcW w:w="784" w:type="dxa"/>
          </w:tcPr>
          <w:p w14:paraId="55FC06AC" w14:textId="77777777"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Pct.</w:t>
            </w:r>
          </w:p>
        </w:tc>
        <w:tc>
          <w:tcPr>
            <w:tcW w:w="1686" w:type="dxa"/>
          </w:tcPr>
          <w:p w14:paraId="55FC06AD" w14:textId="77777777"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X</w:t>
            </w:r>
            <w:r w:rsidR="00FD762A" w:rsidRPr="000C7E0C">
              <w:rPr>
                <w:rFonts w:ascii="Times New Roman" w:hAnsi="Times New Roman"/>
                <w:sz w:val="28"/>
                <w:szCs w:val="28"/>
                <w:lang w:val="ro-RO"/>
              </w:rPr>
              <w:t>(m)</w:t>
            </w:r>
          </w:p>
        </w:tc>
        <w:tc>
          <w:tcPr>
            <w:tcW w:w="1686" w:type="dxa"/>
          </w:tcPr>
          <w:p w14:paraId="55FC06AE" w14:textId="77777777"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Y</w:t>
            </w:r>
            <w:r w:rsidR="00FD762A" w:rsidRPr="000C7E0C">
              <w:rPr>
                <w:rFonts w:ascii="Times New Roman" w:hAnsi="Times New Roman"/>
                <w:sz w:val="28"/>
                <w:szCs w:val="28"/>
                <w:lang w:val="ro-RO"/>
              </w:rPr>
              <w:t xml:space="preserve"> (m)</w:t>
            </w:r>
          </w:p>
        </w:tc>
      </w:tr>
      <w:tr w:rsidR="00FD762A" w:rsidRPr="000C7E0C" w14:paraId="55FC06B3" w14:textId="77777777" w:rsidTr="00ED72A5">
        <w:tc>
          <w:tcPr>
            <w:tcW w:w="784" w:type="dxa"/>
          </w:tcPr>
          <w:p w14:paraId="55FC06B0" w14:textId="77777777"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1</w:t>
            </w:r>
          </w:p>
        </w:tc>
        <w:tc>
          <w:tcPr>
            <w:tcW w:w="1686" w:type="dxa"/>
          </w:tcPr>
          <w:p w14:paraId="55FC06B1" w14:textId="77777777" w:rsidR="00FD762A" w:rsidRPr="000C7E0C" w:rsidRDefault="006B75B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304043</w:t>
            </w:r>
            <w:r w:rsidR="0036622B" w:rsidRPr="000C7E0C">
              <w:rPr>
                <w:rFonts w:ascii="Times New Roman" w:hAnsi="Times New Roman"/>
                <w:sz w:val="28"/>
                <w:szCs w:val="28"/>
                <w:lang w:val="ro-RO"/>
              </w:rPr>
              <w:t>.</w:t>
            </w:r>
            <w:r>
              <w:rPr>
                <w:rFonts w:ascii="Times New Roman" w:hAnsi="Times New Roman"/>
                <w:sz w:val="28"/>
                <w:szCs w:val="28"/>
                <w:lang w:val="ro-RO"/>
              </w:rPr>
              <w:t>591</w:t>
            </w:r>
          </w:p>
        </w:tc>
        <w:tc>
          <w:tcPr>
            <w:tcW w:w="1686" w:type="dxa"/>
          </w:tcPr>
          <w:p w14:paraId="55FC06B2" w14:textId="77777777"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7</w:t>
            </w:r>
            <w:r w:rsidR="006B75B2">
              <w:rPr>
                <w:rFonts w:ascii="Times New Roman" w:hAnsi="Times New Roman"/>
                <w:sz w:val="28"/>
                <w:szCs w:val="28"/>
                <w:lang w:val="ro-RO"/>
              </w:rPr>
              <w:t>87652.080</w:t>
            </w:r>
          </w:p>
        </w:tc>
      </w:tr>
      <w:tr w:rsidR="00FD762A" w:rsidRPr="000C7E0C" w14:paraId="55FC06B7" w14:textId="77777777" w:rsidTr="00ED72A5">
        <w:tc>
          <w:tcPr>
            <w:tcW w:w="784" w:type="dxa"/>
          </w:tcPr>
          <w:p w14:paraId="55FC06B4" w14:textId="77777777"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2</w:t>
            </w:r>
          </w:p>
        </w:tc>
        <w:tc>
          <w:tcPr>
            <w:tcW w:w="1686" w:type="dxa"/>
          </w:tcPr>
          <w:p w14:paraId="55FC06B5" w14:textId="77777777" w:rsidR="00FD762A" w:rsidRPr="000C7E0C" w:rsidRDefault="006B75B2" w:rsidP="006B75B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304147.711</w:t>
            </w:r>
          </w:p>
        </w:tc>
        <w:tc>
          <w:tcPr>
            <w:tcW w:w="1686" w:type="dxa"/>
          </w:tcPr>
          <w:p w14:paraId="55FC06B6" w14:textId="77777777" w:rsidR="00FD762A" w:rsidRPr="000C7E0C" w:rsidRDefault="0036622B"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7</w:t>
            </w:r>
            <w:r w:rsidR="006B75B2">
              <w:rPr>
                <w:rFonts w:ascii="Times New Roman" w:hAnsi="Times New Roman"/>
                <w:sz w:val="28"/>
                <w:szCs w:val="28"/>
                <w:lang w:val="ro-RO"/>
              </w:rPr>
              <w:t>87681.392</w:t>
            </w:r>
          </w:p>
        </w:tc>
      </w:tr>
      <w:tr w:rsidR="00FD762A" w:rsidRPr="000C7E0C" w14:paraId="55FC06BB" w14:textId="77777777" w:rsidTr="00ED72A5">
        <w:tc>
          <w:tcPr>
            <w:tcW w:w="784" w:type="dxa"/>
          </w:tcPr>
          <w:p w14:paraId="55FC06B8" w14:textId="77777777"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3</w:t>
            </w:r>
          </w:p>
        </w:tc>
        <w:tc>
          <w:tcPr>
            <w:tcW w:w="1686" w:type="dxa"/>
          </w:tcPr>
          <w:p w14:paraId="55FC06B9" w14:textId="77777777" w:rsidR="00FD762A" w:rsidRPr="000C7E0C" w:rsidRDefault="006B75B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304324.885</w:t>
            </w:r>
          </w:p>
        </w:tc>
        <w:tc>
          <w:tcPr>
            <w:tcW w:w="1686" w:type="dxa"/>
          </w:tcPr>
          <w:p w14:paraId="55FC06BA" w14:textId="77777777" w:rsidR="00FD762A" w:rsidRPr="000C7E0C" w:rsidRDefault="006B75B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787731.140</w:t>
            </w:r>
          </w:p>
        </w:tc>
      </w:tr>
      <w:tr w:rsidR="00FD762A" w:rsidRPr="000C7E0C" w14:paraId="55FC06BF" w14:textId="77777777" w:rsidTr="00ED72A5">
        <w:tc>
          <w:tcPr>
            <w:tcW w:w="784" w:type="dxa"/>
          </w:tcPr>
          <w:p w14:paraId="55FC06BC" w14:textId="77777777" w:rsidR="00FD762A" w:rsidRPr="000C7E0C" w:rsidRDefault="00FD762A" w:rsidP="00ED72A5">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4</w:t>
            </w:r>
          </w:p>
        </w:tc>
        <w:tc>
          <w:tcPr>
            <w:tcW w:w="1686" w:type="dxa"/>
          </w:tcPr>
          <w:p w14:paraId="55FC06BD" w14:textId="77777777" w:rsidR="00FD762A" w:rsidRPr="000C7E0C" w:rsidRDefault="006B75B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304305.863</w:t>
            </w:r>
          </w:p>
        </w:tc>
        <w:tc>
          <w:tcPr>
            <w:tcW w:w="1686" w:type="dxa"/>
          </w:tcPr>
          <w:p w14:paraId="55FC06BE" w14:textId="77777777" w:rsidR="00FD762A" w:rsidRPr="000C7E0C" w:rsidRDefault="006B75B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787797.</w:t>
            </w:r>
            <w:r w:rsidR="0036622B" w:rsidRPr="000C7E0C">
              <w:rPr>
                <w:rFonts w:ascii="Times New Roman" w:hAnsi="Times New Roman"/>
                <w:sz w:val="28"/>
                <w:szCs w:val="28"/>
                <w:lang w:val="ro-RO"/>
              </w:rPr>
              <w:t>9</w:t>
            </w:r>
            <w:r>
              <w:rPr>
                <w:rFonts w:ascii="Times New Roman" w:hAnsi="Times New Roman"/>
                <w:sz w:val="28"/>
                <w:szCs w:val="28"/>
                <w:lang w:val="ro-RO"/>
              </w:rPr>
              <w:t>05</w:t>
            </w:r>
          </w:p>
        </w:tc>
      </w:tr>
      <w:tr w:rsidR="006B75B2" w:rsidRPr="000C7E0C" w14:paraId="55FC06C3" w14:textId="77777777" w:rsidTr="00ED72A5">
        <w:tc>
          <w:tcPr>
            <w:tcW w:w="784" w:type="dxa"/>
          </w:tcPr>
          <w:p w14:paraId="55FC06C0" w14:textId="77777777" w:rsidR="006B75B2" w:rsidRPr="000C7E0C" w:rsidRDefault="006B75B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5</w:t>
            </w:r>
          </w:p>
        </w:tc>
        <w:tc>
          <w:tcPr>
            <w:tcW w:w="1686" w:type="dxa"/>
          </w:tcPr>
          <w:p w14:paraId="55FC06C1"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304348.423</w:t>
            </w:r>
          </w:p>
        </w:tc>
        <w:tc>
          <w:tcPr>
            <w:tcW w:w="1686" w:type="dxa"/>
          </w:tcPr>
          <w:p w14:paraId="55FC06C2"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787810.642</w:t>
            </w:r>
          </w:p>
        </w:tc>
      </w:tr>
      <w:tr w:rsidR="006B75B2" w:rsidRPr="000C7E0C" w14:paraId="55FC06C7" w14:textId="77777777" w:rsidTr="00ED72A5">
        <w:tc>
          <w:tcPr>
            <w:tcW w:w="784" w:type="dxa"/>
          </w:tcPr>
          <w:p w14:paraId="55FC06C4" w14:textId="77777777" w:rsidR="006B75B2" w:rsidRPr="000C7E0C" w:rsidRDefault="006B75B2"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6</w:t>
            </w:r>
          </w:p>
        </w:tc>
        <w:tc>
          <w:tcPr>
            <w:tcW w:w="1686" w:type="dxa"/>
          </w:tcPr>
          <w:p w14:paraId="55FC06C5"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304403.086</w:t>
            </w:r>
          </w:p>
        </w:tc>
        <w:tc>
          <w:tcPr>
            <w:tcW w:w="1686" w:type="dxa"/>
          </w:tcPr>
          <w:p w14:paraId="55FC06C6"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787820.210</w:t>
            </w:r>
          </w:p>
        </w:tc>
      </w:tr>
      <w:tr w:rsidR="006B75B2" w:rsidRPr="000C7E0C" w14:paraId="55FC06CB" w14:textId="77777777" w:rsidTr="00ED72A5">
        <w:tc>
          <w:tcPr>
            <w:tcW w:w="784" w:type="dxa"/>
          </w:tcPr>
          <w:p w14:paraId="55FC06C8" w14:textId="77777777" w:rsidR="006B75B2" w:rsidRPr="000C7E0C"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p>
        </w:tc>
        <w:tc>
          <w:tcPr>
            <w:tcW w:w="1686" w:type="dxa"/>
          </w:tcPr>
          <w:p w14:paraId="55FC06C9"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p>
        </w:tc>
        <w:tc>
          <w:tcPr>
            <w:tcW w:w="1686" w:type="dxa"/>
          </w:tcPr>
          <w:p w14:paraId="55FC06CA"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p>
        </w:tc>
      </w:tr>
      <w:tr w:rsidR="006B75B2" w:rsidRPr="000C7E0C" w14:paraId="55FC06CF" w14:textId="77777777" w:rsidTr="00ED72A5">
        <w:tc>
          <w:tcPr>
            <w:tcW w:w="784" w:type="dxa"/>
          </w:tcPr>
          <w:p w14:paraId="55FC06CC" w14:textId="77777777" w:rsidR="006B75B2" w:rsidRPr="000C7E0C"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61</w:t>
            </w:r>
          </w:p>
        </w:tc>
        <w:tc>
          <w:tcPr>
            <w:tcW w:w="1686" w:type="dxa"/>
          </w:tcPr>
          <w:p w14:paraId="55FC06CD"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304037.473</w:t>
            </w:r>
          </w:p>
        </w:tc>
        <w:tc>
          <w:tcPr>
            <w:tcW w:w="1686" w:type="dxa"/>
          </w:tcPr>
          <w:p w14:paraId="55FC06CE" w14:textId="77777777" w:rsidR="006B75B2" w:rsidRDefault="00366BC9" w:rsidP="00ED72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787673.667</w:t>
            </w:r>
          </w:p>
        </w:tc>
      </w:tr>
      <w:tr w:rsidR="00366BC9" w:rsidRPr="000C7E0C" w14:paraId="55FC06D1" w14:textId="77777777" w:rsidTr="00080B9F">
        <w:tc>
          <w:tcPr>
            <w:tcW w:w="4156" w:type="dxa"/>
            <w:gridSpan w:val="3"/>
          </w:tcPr>
          <w:p w14:paraId="55FC06D0" w14:textId="77777777" w:rsidR="00366BC9" w:rsidRDefault="00366BC9" w:rsidP="00366BC9">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S(teren)=76442</w:t>
            </w:r>
            <w:r w:rsidRPr="00366BC9">
              <w:rPr>
                <w:rFonts w:ascii="Times New Roman" w:hAnsi="Times New Roman"/>
                <w:sz w:val="28"/>
                <w:szCs w:val="28"/>
                <w:lang w:val="ro-RO"/>
              </w:rPr>
              <w:t xml:space="preserve"> mp</w:t>
            </w:r>
          </w:p>
        </w:tc>
      </w:tr>
    </w:tbl>
    <w:p w14:paraId="55FC06D2" w14:textId="77777777"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p>
    <w:p w14:paraId="55FC06D3" w14:textId="77777777" w:rsidR="00FD762A" w:rsidRPr="006C13B1" w:rsidRDefault="00FD762A" w:rsidP="006C13B1">
      <w:pPr>
        <w:autoSpaceDE w:val="0"/>
        <w:autoSpaceDN w:val="0"/>
        <w:adjustRightInd w:val="0"/>
        <w:spacing w:after="0" w:line="240" w:lineRule="auto"/>
        <w:jc w:val="both"/>
        <w:rPr>
          <w:rFonts w:ascii="Times New Roman" w:hAnsi="Times New Roman"/>
          <w:color w:val="FF0000"/>
          <w:sz w:val="28"/>
          <w:szCs w:val="28"/>
          <w:lang w:val="ro-RO"/>
        </w:rPr>
      </w:pPr>
      <w:r w:rsidRPr="000C7E0C">
        <w:rPr>
          <w:rFonts w:ascii="Times New Roman" w:hAnsi="Times New Roman"/>
          <w:sz w:val="28"/>
          <w:szCs w:val="28"/>
          <w:lang w:val="ro-RO"/>
        </w:rPr>
        <w:br w:type="textWrapping" w:clear="all"/>
      </w:r>
    </w:p>
    <w:p w14:paraId="55FC06D4" w14:textId="77777777" w:rsidR="00FD762A" w:rsidRPr="000C7E0C" w:rsidRDefault="00FD762A" w:rsidP="00B8344E">
      <w:pPr>
        <w:autoSpaceDE w:val="0"/>
        <w:autoSpaceDN w:val="0"/>
        <w:adjustRightInd w:val="0"/>
        <w:spacing w:after="0" w:line="240" w:lineRule="auto"/>
        <w:rPr>
          <w:rFonts w:ascii="Times New Roman" w:hAnsi="Times New Roman"/>
          <w:sz w:val="28"/>
          <w:szCs w:val="28"/>
          <w:lang w:val="fr-FR"/>
        </w:rPr>
      </w:pPr>
      <w:r w:rsidRPr="000C7E0C">
        <w:rPr>
          <w:rFonts w:ascii="Times New Roman" w:hAnsi="Times New Roman"/>
          <w:sz w:val="28"/>
          <w:szCs w:val="28"/>
          <w:lang w:val="fr-FR"/>
        </w:rPr>
        <w:t xml:space="preserve">- detalii privind orice variantă de amplasament care a fost luată în considerare : </w:t>
      </w:r>
    </w:p>
    <w:p w14:paraId="55FC06D5" w14:textId="77777777" w:rsidR="00FD762A" w:rsidRPr="000C7E0C" w:rsidRDefault="00FD762A" w:rsidP="00155077">
      <w:pPr>
        <w:widowControl w:val="0"/>
        <w:autoSpaceDE w:val="0"/>
        <w:spacing w:after="0"/>
        <w:jc w:val="both"/>
        <w:rPr>
          <w:rFonts w:ascii="Times New Roman" w:hAnsi="Times New Roman"/>
          <w:sz w:val="28"/>
          <w:szCs w:val="28"/>
          <w:lang w:val="fr-FR"/>
        </w:rPr>
      </w:pPr>
      <w:r w:rsidRPr="000C7E0C">
        <w:rPr>
          <w:rFonts w:ascii="Times New Roman" w:hAnsi="Times New Roman"/>
          <w:sz w:val="28"/>
          <w:szCs w:val="28"/>
          <w:lang w:val="fr-FR"/>
        </w:rPr>
        <w:t>Nu a fost luata in considerare nici o alta varianta de amplasament intrucat amplasamentul studiat pentru realizarea investitiei</w:t>
      </w:r>
      <w:r w:rsidR="009A445D">
        <w:rPr>
          <w:rFonts w:ascii="Times New Roman" w:hAnsi="Times New Roman"/>
          <w:sz w:val="28"/>
          <w:szCs w:val="28"/>
          <w:lang w:val="fr-FR"/>
        </w:rPr>
        <w:t xml:space="preserve"> </w:t>
      </w:r>
      <w:r w:rsidRPr="000C7E0C">
        <w:rPr>
          <w:rFonts w:ascii="Times New Roman" w:hAnsi="Times New Roman"/>
          <w:sz w:val="28"/>
          <w:szCs w:val="28"/>
          <w:lang w:val="fr-FR"/>
        </w:rPr>
        <w:t>est</w:t>
      </w:r>
      <w:r w:rsidR="009A445D">
        <w:rPr>
          <w:rFonts w:ascii="Times New Roman" w:hAnsi="Times New Roman"/>
          <w:sz w:val="28"/>
          <w:szCs w:val="28"/>
          <w:lang w:val="fr-FR"/>
        </w:rPr>
        <w:t xml:space="preserve">e proprietatea beneficiarului, </w:t>
      </w:r>
      <w:r w:rsidRPr="000C7E0C">
        <w:rPr>
          <w:rFonts w:ascii="Times New Roman" w:hAnsi="Times New Roman"/>
          <w:sz w:val="28"/>
          <w:szCs w:val="28"/>
          <w:lang w:val="fr-FR"/>
        </w:rPr>
        <w:t>fiind in conformitate cu destinaţia stabilita prin planurile de urbanism şi de amenajare a teritoriului aprobate.</w:t>
      </w:r>
    </w:p>
    <w:p w14:paraId="55FC06D6" w14:textId="77777777" w:rsidR="00FD762A" w:rsidRPr="000C7E0C" w:rsidRDefault="00FD762A" w:rsidP="00B8344E">
      <w:pPr>
        <w:widowControl w:val="0"/>
        <w:autoSpaceDE w:val="0"/>
        <w:spacing w:after="0"/>
        <w:ind w:firstLine="720"/>
        <w:jc w:val="both"/>
        <w:rPr>
          <w:rFonts w:ascii="Times New Roman" w:hAnsi="Times New Roman"/>
          <w:sz w:val="28"/>
          <w:szCs w:val="28"/>
          <w:lang w:val="fr-FR"/>
        </w:rPr>
      </w:pPr>
      <w:r w:rsidRPr="000C7E0C">
        <w:rPr>
          <w:rFonts w:ascii="Times New Roman" w:hAnsi="Times New Roman"/>
          <w:sz w:val="28"/>
          <w:szCs w:val="28"/>
          <w:lang w:val="fr-FR"/>
        </w:rPr>
        <w:lastRenderedPageBreak/>
        <w:t xml:space="preserve">Prin urmare nu a fost necesara studierea altor alternative de amplasament. </w:t>
      </w:r>
    </w:p>
    <w:p w14:paraId="55FC06D7"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fr-FR"/>
        </w:rPr>
      </w:pPr>
      <w:r w:rsidRPr="000C7E0C">
        <w:rPr>
          <w:rFonts w:ascii="Times New Roman" w:hAnsi="Times New Roman"/>
          <w:sz w:val="28"/>
          <w:szCs w:val="28"/>
          <w:lang w:val="fr-FR"/>
        </w:rPr>
        <w:t xml:space="preserve">    </w:t>
      </w:r>
      <w:r w:rsidRPr="00155077">
        <w:rPr>
          <w:rFonts w:ascii="Times New Roman" w:hAnsi="Times New Roman"/>
          <w:b/>
          <w:bCs/>
          <w:sz w:val="28"/>
          <w:szCs w:val="28"/>
          <w:lang w:val="fr-FR"/>
        </w:rPr>
        <w:t>VI. Descrierea tuturor efectelor semnificative posibile asupra mediului ale proiectului, în limita informaţiilor disponibile</w:t>
      </w:r>
      <w:r w:rsidRPr="000C7E0C">
        <w:rPr>
          <w:rFonts w:ascii="Times New Roman" w:hAnsi="Times New Roman"/>
          <w:sz w:val="28"/>
          <w:szCs w:val="28"/>
          <w:lang w:val="fr-FR"/>
        </w:rPr>
        <w:t>:</w:t>
      </w:r>
    </w:p>
    <w:p w14:paraId="55FC06D8" w14:textId="77777777" w:rsidR="00FD762A" w:rsidRPr="00155077" w:rsidRDefault="00FD762A" w:rsidP="007F40F0">
      <w:pPr>
        <w:autoSpaceDE w:val="0"/>
        <w:autoSpaceDN w:val="0"/>
        <w:adjustRightInd w:val="0"/>
        <w:spacing w:after="0" w:line="240" w:lineRule="auto"/>
        <w:jc w:val="both"/>
        <w:rPr>
          <w:rFonts w:ascii="Times New Roman" w:hAnsi="Times New Roman"/>
          <w:b/>
          <w:bCs/>
          <w:sz w:val="28"/>
          <w:szCs w:val="28"/>
          <w:lang w:val="pt-BR"/>
        </w:rPr>
      </w:pPr>
      <w:r w:rsidRPr="000C7E0C">
        <w:rPr>
          <w:rFonts w:ascii="Times New Roman" w:hAnsi="Times New Roman"/>
          <w:sz w:val="28"/>
          <w:szCs w:val="28"/>
          <w:lang w:val="fr-FR"/>
        </w:rPr>
        <w:t xml:space="preserve">    </w:t>
      </w:r>
      <w:r w:rsidRPr="00155077">
        <w:rPr>
          <w:rFonts w:ascii="Times New Roman" w:hAnsi="Times New Roman"/>
          <w:b/>
          <w:bCs/>
          <w:sz w:val="28"/>
          <w:szCs w:val="28"/>
          <w:lang w:val="pt-BR"/>
        </w:rPr>
        <w:t>A. Surse de poluanţi şi instalaţii pentru reţinerea, evacuarea şi dispersia poluanţilor în mediu:</w:t>
      </w:r>
    </w:p>
    <w:p w14:paraId="55FC06D9" w14:textId="26DA0016" w:rsidR="00FD762A" w:rsidRPr="000A0506" w:rsidRDefault="00FD762A" w:rsidP="007F40F0">
      <w:pPr>
        <w:autoSpaceDE w:val="0"/>
        <w:autoSpaceDN w:val="0"/>
        <w:adjustRightInd w:val="0"/>
        <w:spacing w:after="0" w:line="240" w:lineRule="auto"/>
        <w:jc w:val="both"/>
        <w:rPr>
          <w:rFonts w:ascii="Times New Roman" w:hAnsi="Times New Roman"/>
          <w:i/>
          <w:iCs/>
          <w:sz w:val="28"/>
          <w:szCs w:val="28"/>
          <w:lang w:val="pt-BR"/>
        </w:rPr>
      </w:pPr>
      <w:r w:rsidRPr="000A0506">
        <w:rPr>
          <w:rFonts w:ascii="Times New Roman" w:hAnsi="Times New Roman"/>
          <w:i/>
          <w:iCs/>
          <w:sz w:val="28"/>
          <w:szCs w:val="28"/>
          <w:lang w:val="pt-BR"/>
        </w:rPr>
        <w:t xml:space="preserve">    a) protecţia calităţii apelor:</w:t>
      </w:r>
    </w:p>
    <w:p w14:paraId="14420970" w14:textId="3BA9129F" w:rsidR="0029597C" w:rsidRPr="000C7E0C" w:rsidRDefault="0029597C" w:rsidP="007F40F0">
      <w:pPr>
        <w:autoSpaceDE w:val="0"/>
        <w:autoSpaceDN w:val="0"/>
        <w:adjustRightInd w:val="0"/>
        <w:spacing w:after="0" w:line="240" w:lineRule="auto"/>
        <w:jc w:val="both"/>
        <w:rPr>
          <w:rFonts w:ascii="Times New Roman" w:hAnsi="Times New Roman"/>
          <w:sz w:val="28"/>
          <w:szCs w:val="28"/>
          <w:lang w:val="pt-BR"/>
        </w:rPr>
      </w:pPr>
      <w:r w:rsidRPr="009B0205">
        <w:rPr>
          <w:rFonts w:ascii="Times New Roman" w:hAnsi="Times New Roman"/>
          <w:b/>
          <w:bCs/>
          <w:sz w:val="28"/>
          <w:szCs w:val="28"/>
          <w:lang w:val="pt-BR"/>
        </w:rPr>
        <w:t>In perioada de executie</w:t>
      </w:r>
      <w:r w:rsidR="000465A4">
        <w:rPr>
          <w:rFonts w:ascii="Times New Roman" w:hAnsi="Times New Roman"/>
          <w:sz w:val="28"/>
          <w:szCs w:val="28"/>
          <w:lang w:val="pt-BR"/>
        </w:rPr>
        <w:t xml:space="preserve"> – poluarea </w:t>
      </w:r>
      <w:r w:rsidR="00434A64">
        <w:rPr>
          <w:rFonts w:ascii="Times New Roman" w:hAnsi="Times New Roman"/>
          <w:sz w:val="28"/>
          <w:szCs w:val="28"/>
          <w:lang w:val="pt-BR"/>
        </w:rPr>
        <w:t>poate aparea accidental prin scurgeri de combustibil de la echipamentele si utilajele folosite;</w:t>
      </w:r>
    </w:p>
    <w:p w14:paraId="55FC06DB" w14:textId="0794D4CC"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staţiile şi instalaţiile de epurare sau de preepurare a apelor uzate prevăzute: nu este cazul;</w:t>
      </w:r>
    </w:p>
    <w:p w14:paraId="55FC06DC" w14:textId="77777777" w:rsidR="00FD762A" w:rsidRPr="000A0506" w:rsidRDefault="00FD762A" w:rsidP="007F40F0">
      <w:pPr>
        <w:autoSpaceDE w:val="0"/>
        <w:autoSpaceDN w:val="0"/>
        <w:adjustRightInd w:val="0"/>
        <w:spacing w:after="0" w:line="240" w:lineRule="auto"/>
        <w:jc w:val="both"/>
        <w:rPr>
          <w:rFonts w:ascii="Times New Roman" w:hAnsi="Times New Roman"/>
          <w:i/>
          <w:iCs/>
          <w:sz w:val="28"/>
          <w:szCs w:val="28"/>
          <w:lang w:val="pt-BR"/>
        </w:rPr>
      </w:pPr>
      <w:r w:rsidRPr="000A0506">
        <w:rPr>
          <w:rFonts w:ascii="Times New Roman" w:hAnsi="Times New Roman"/>
          <w:i/>
          <w:iCs/>
          <w:sz w:val="28"/>
          <w:szCs w:val="28"/>
          <w:lang w:val="pt-BR"/>
        </w:rPr>
        <w:t xml:space="preserve">    b) protecţia aerului:</w:t>
      </w:r>
    </w:p>
    <w:p w14:paraId="55FC06DD" w14:textId="77777777" w:rsidR="00FD762A" w:rsidRPr="000C7E0C" w:rsidRDefault="00FD762A" w:rsidP="00E87FEF">
      <w:pPr>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 sursele de poluanţi pentru aer, poluanţi, inclusiv surse de mirosuri: În</w:t>
      </w:r>
      <w:r w:rsidR="00550D36">
        <w:rPr>
          <w:rFonts w:ascii="Times New Roman" w:hAnsi="Times New Roman"/>
          <w:sz w:val="28"/>
          <w:szCs w:val="28"/>
          <w:lang w:val="pt-BR"/>
        </w:rPr>
        <w:t xml:space="preserve"> perioada realizării demolarii</w:t>
      </w:r>
      <w:r w:rsidRPr="000C7E0C">
        <w:rPr>
          <w:rFonts w:ascii="Times New Roman" w:hAnsi="Times New Roman"/>
          <w:sz w:val="28"/>
          <w:szCs w:val="28"/>
          <w:lang w:val="pt-BR"/>
        </w:rPr>
        <w:t>, sursele de poluanţi pentru aer sunt reprezentate</w:t>
      </w:r>
      <w:r w:rsidRPr="000C7E0C">
        <w:rPr>
          <w:rFonts w:ascii="Times New Roman" w:hAnsi="Times New Roman"/>
          <w:sz w:val="28"/>
          <w:szCs w:val="28"/>
          <w:lang w:val="ro-RO"/>
        </w:rPr>
        <w:t xml:space="preserve"> de utilajele de lucru si </w:t>
      </w:r>
      <w:r w:rsidRPr="000C7E0C">
        <w:rPr>
          <w:rFonts w:ascii="Times New Roman" w:hAnsi="Times New Roman"/>
          <w:bCs/>
          <w:sz w:val="28"/>
          <w:szCs w:val="28"/>
          <w:lang w:val="ro-RO"/>
        </w:rPr>
        <w:t>mijloace de transport</w:t>
      </w:r>
      <w:r w:rsidRPr="000C7E0C">
        <w:rPr>
          <w:rFonts w:ascii="Times New Roman" w:hAnsi="Times New Roman"/>
          <w:sz w:val="28"/>
          <w:szCs w:val="28"/>
          <w:lang w:val="ro-RO"/>
        </w:rPr>
        <w:t xml:space="preserve"> din functionarea carora vor rezulta emisii de gaze de ardere. Nivelul emisiilor utilajelor societatii se incadreaza in limitele normale, fiind folosite numai utilaje si </w:t>
      </w:r>
      <w:r w:rsidRPr="000C7E0C">
        <w:rPr>
          <w:rFonts w:ascii="Times New Roman" w:hAnsi="Times New Roman"/>
          <w:bCs/>
          <w:sz w:val="28"/>
          <w:szCs w:val="28"/>
          <w:lang w:val="ro-RO"/>
        </w:rPr>
        <w:t>mijloace de transport ce vor fi  in stare foarte buna de functionare, facandu-se</w:t>
      </w:r>
      <w:r w:rsidRPr="000C7E0C">
        <w:rPr>
          <w:rFonts w:ascii="Times New Roman" w:hAnsi="Times New Roman"/>
          <w:sz w:val="28"/>
          <w:szCs w:val="28"/>
          <w:lang w:val="ro-RO"/>
        </w:rPr>
        <w:t xml:space="preserve"> verificarea zilnică a stării tehnice a utilajelor şi echipamentelor; </w:t>
      </w:r>
    </w:p>
    <w:p w14:paraId="55FC06DE" w14:textId="77777777" w:rsidR="00FD762A" w:rsidRPr="000C7E0C" w:rsidRDefault="00FD762A" w:rsidP="00E87FEF">
      <w:p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instalaţiile pentru reţinerea şi dispersia poluanţilor în atmosferă: </w:t>
      </w:r>
      <w:r w:rsidRPr="000C7E0C">
        <w:rPr>
          <w:rFonts w:ascii="Times New Roman" w:hAnsi="Times New Roman"/>
          <w:sz w:val="28"/>
          <w:szCs w:val="28"/>
          <w:lang w:val="es-ES" w:eastAsia="ar-SA"/>
        </w:rPr>
        <w:t>stropirea agregatelor si a drumurilor tehnologice pentru a impiedica degajarea pulberilor</w:t>
      </w:r>
      <w:r w:rsidRPr="000C7E0C">
        <w:rPr>
          <w:rStyle w:val="tpa1"/>
          <w:rFonts w:ascii="Times New Roman" w:hAnsi="Times New Roman"/>
          <w:sz w:val="28"/>
          <w:szCs w:val="28"/>
          <w:lang w:val="ro-RO"/>
        </w:rPr>
        <w:t>.</w:t>
      </w:r>
    </w:p>
    <w:p w14:paraId="55FC06DF" w14:textId="77777777" w:rsidR="00FD762A" w:rsidRPr="00E16B5B" w:rsidRDefault="00FD762A" w:rsidP="0078021E">
      <w:pPr>
        <w:autoSpaceDE w:val="0"/>
        <w:autoSpaceDN w:val="0"/>
        <w:adjustRightInd w:val="0"/>
        <w:spacing w:after="0" w:line="240" w:lineRule="auto"/>
        <w:jc w:val="both"/>
        <w:rPr>
          <w:rFonts w:ascii="Times New Roman" w:hAnsi="Times New Roman"/>
          <w:i/>
          <w:iCs/>
          <w:sz w:val="28"/>
          <w:szCs w:val="28"/>
          <w:lang w:val="ro-RO"/>
        </w:rPr>
      </w:pPr>
      <w:r w:rsidRPr="00E16B5B">
        <w:rPr>
          <w:rFonts w:ascii="Times New Roman" w:hAnsi="Times New Roman"/>
          <w:i/>
          <w:iCs/>
          <w:sz w:val="28"/>
          <w:szCs w:val="28"/>
          <w:lang w:val="ro-RO"/>
        </w:rPr>
        <w:t xml:space="preserve">   c) protecţia împotriva zgomotului şi vibraţiilor:</w:t>
      </w:r>
    </w:p>
    <w:p w14:paraId="55FC06E0" w14:textId="7F1B28AF" w:rsidR="00FD762A" w:rsidRPr="000C7E0C" w:rsidRDefault="00FD762A" w:rsidP="00E87FE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sursele de zgomot şi de vibraţii : În </w:t>
      </w:r>
      <w:r w:rsidR="00A44851">
        <w:rPr>
          <w:rFonts w:ascii="Times New Roman" w:hAnsi="Times New Roman"/>
          <w:sz w:val="28"/>
          <w:szCs w:val="28"/>
          <w:lang w:val="ro-RO"/>
        </w:rPr>
        <w:t xml:space="preserve">perioada realizării </w:t>
      </w:r>
      <w:r w:rsidR="00E16B5B">
        <w:rPr>
          <w:rFonts w:ascii="Times New Roman" w:hAnsi="Times New Roman"/>
          <w:sz w:val="28"/>
          <w:szCs w:val="28"/>
          <w:lang w:val="ro-RO"/>
        </w:rPr>
        <w:t>proiectului de demolare</w:t>
      </w:r>
      <w:r w:rsidRPr="000C7E0C">
        <w:rPr>
          <w:rFonts w:ascii="Times New Roman" w:hAnsi="Times New Roman"/>
          <w:sz w:val="28"/>
          <w:szCs w:val="28"/>
          <w:lang w:val="ro-RO"/>
        </w:rPr>
        <w:t xml:space="preserve">, sursele de zgomot sunt reprezentate de utilajele de lucru si </w:t>
      </w:r>
      <w:r w:rsidRPr="000C7E0C">
        <w:rPr>
          <w:rFonts w:ascii="Times New Roman" w:hAnsi="Times New Roman"/>
          <w:bCs/>
          <w:sz w:val="28"/>
          <w:szCs w:val="28"/>
          <w:lang w:val="ro-RO"/>
        </w:rPr>
        <w:t>mijloace de transport;</w:t>
      </w:r>
    </w:p>
    <w:p w14:paraId="55FC06E1" w14:textId="77777777" w:rsidR="00FD762A" w:rsidRPr="000C7E0C" w:rsidRDefault="00FD762A" w:rsidP="00E87FEF">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amenajările şi dotările pentru protecţia împotriva zgomotului şi vibraţiilor : Nivelul zgomotului utilajelor folosite se incadreaza in limitele normale, fiind folosite numai utilaje si </w:t>
      </w:r>
      <w:r w:rsidRPr="000C7E0C">
        <w:rPr>
          <w:rFonts w:ascii="Times New Roman" w:hAnsi="Times New Roman"/>
          <w:bCs/>
          <w:sz w:val="28"/>
          <w:szCs w:val="28"/>
          <w:lang w:val="ro-RO"/>
        </w:rPr>
        <w:t>mijloace de transport ce vor fi  in stare foarte buna de functionare, facandu-se</w:t>
      </w:r>
      <w:r w:rsidRPr="000C7E0C">
        <w:rPr>
          <w:rFonts w:ascii="Times New Roman" w:hAnsi="Times New Roman"/>
          <w:sz w:val="28"/>
          <w:szCs w:val="28"/>
          <w:lang w:val="ro-RO"/>
        </w:rPr>
        <w:t xml:space="preserve"> verificarea zilnică a stării tehnice a utilajelor şi echipamentelor;</w:t>
      </w:r>
    </w:p>
    <w:p w14:paraId="55FC06E2" w14:textId="77777777" w:rsidR="00FD762A" w:rsidRPr="00E16B5B" w:rsidRDefault="00FD762A" w:rsidP="00E87FEF">
      <w:pPr>
        <w:autoSpaceDE w:val="0"/>
        <w:autoSpaceDN w:val="0"/>
        <w:adjustRightInd w:val="0"/>
        <w:spacing w:after="0" w:line="240" w:lineRule="auto"/>
        <w:jc w:val="both"/>
        <w:rPr>
          <w:rFonts w:ascii="Times New Roman" w:hAnsi="Times New Roman"/>
          <w:i/>
          <w:iCs/>
          <w:sz w:val="28"/>
          <w:szCs w:val="28"/>
          <w:lang w:val="pt-BR"/>
        </w:rPr>
      </w:pPr>
      <w:r w:rsidRPr="00E16B5B">
        <w:rPr>
          <w:rFonts w:ascii="Times New Roman" w:hAnsi="Times New Roman"/>
          <w:i/>
          <w:iCs/>
          <w:sz w:val="28"/>
          <w:szCs w:val="28"/>
          <w:lang w:val="ro-RO"/>
        </w:rPr>
        <w:t xml:space="preserve">    </w:t>
      </w:r>
      <w:r w:rsidRPr="00E16B5B">
        <w:rPr>
          <w:rFonts w:ascii="Times New Roman" w:hAnsi="Times New Roman"/>
          <w:i/>
          <w:iCs/>
          <w:sz w:val="28"/>
          <w:szCs w:val="28"/>
          <w:lang w:val="pt-BR"/>
        </w:rPr>
        <w:t>d) protecţia împotriva radiaţiilor:</w:t>
      </w:r>
    </w:p>
    <w:p w14:paraId="55FC06E3" w14:textId="77777777"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sursele de radiaţii: nu este cazul;</w:t>
      </w:r>
    </w:p>
    <w:p w14:paraId="55FC06E4" w14:textId="77777777" w:rsidR="00FD762A" w:rsidRPr="000C7E0C" w:rsidRDefault="00FD762A" w:rsidP="00E87FEF">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amenajările şi dotările pentru protecţia împotriva radiaţiilor: nu este cazul;</w:t>
      </w:r>
    </w:p>
    <w:p w14:paraId="55FC06E5" w14:textId="77777777" w:rsidR="00FD762A" w:rsidRPr="00671000" w:rsidRDefault="00FD762A" w:rsidP="00E87FEF">
      <w:pPr>
        <w:autoSpaceDE w:val="0"/>
        <w:autoSpaceDN w:val="0"/>
        <w:adjustRightInd w:val="0"/>
        <w:spacing w:after="0" w:line="240" w:lineRule="auto"/>
        <w:jc w:val="both"/>
        <w:rPr>
          <w:rFonts w:ascii="Times New Roman" w:hAnsi="Times New Roman"/>
          <w:i/>
          <w:iCs/>
          <w:sz w:val="28"/>
          <w:szCs w:val="28"/>
          <w:lang w:val="pt-BR"/>
        </w:rPr>
      </w:pPr>
      <w:r w:rsidRPr="00671000">
        <w:rPr>
          <w:rFonts w:ascii="Times New Roman" w:hAnsi="Times New Roman"/>
          <w:i/>
          <w:iCs/>
          <w:sz w:val="28"/>
          <w:szCs w:val="28"/>
          <w:lang w:val="pt-BR"/>
        </w:rPr>
        <w:t xml:space="preserve">    e) protecţia solului şi a subsolului:</w:t>
      </w:r>
    </w:p>
    <w:p w14:paraId="55FC06E6" w14:textId="77777777" w:rsidR="00FD762A" w:rsidRPr="000C7E0C" w:rsidRDefault="00FD762A" w:rsidP="00155077">
      <w:pPr>
        <w:tabs>
          <w:tab w:val="num" w:pos="900"/>
        </w:tabs>
        <w:spacing w:after="0" w:line="240" w:lineRule="auto"/>
        <w:jc w:val="both"/>
        <w:rPr>
          <w:rFonts w:ascii="Times New Roman" w:hAnsi="Times New Roman"/>
          <w:bCs/>
          <w:iCs/>
          <w:sz w:val="28"/>
          <w:szCs w:val="28"/>
          <w:lang w:val="ro-RO"/>
        </w:rPr>
      </w:pPr>
      <w:r w:rsidRPr="000C7E0C">
        <w:rPr>
          <w:rFonts w:ascii="Times New Roman" w:hAnsi="Times New Roman"/>
          <w:sz w:val="28"/>
          <w:szCs w:val="28"/>
          <w:lang w:val="pt-BR"/>
        </w:rPr>
        <w:t xml:space="preserve">    - sursele de poluanţi pentru sol, subsol, ape freatice şi de adâncime:</w:t>
      </w:r>
      <w:r w:rsidRPr="000C7E0C">
        <w:rPr>
          <w:rFonts w:ascii="Times New Roman" w:hAnsi="Times New Roman"/>
          <w:sz w:val="28"/>
          <w:szCs w:val="28"/>
          <w:lang w:val="ro-RO"/>
        </w:rPr>
        <w:t xml:space="preserve"> </w:t>
      </w:r>
      <w:r w:rsidRPr="000C7E0C">
        <w:rPr>
          <w:rStyle w:val="tpa1"/>
          <w:rFonts w:ascii="Times New Roman" w:hAnsi="Times New Roman"/>
          <w:sz w:val="28"/>
          <w:szCs w:val="28"/>
          <w:lang w:val="ro-RO"/>
        </w:rPr>
        <w:t>E</w:t>
      </w:r>
      <w:r w:rsidRPr="000C7E0C">
        <w:rPr>
          <w:rFonts w:ascii="Times New Roman" w:hAnsi="Times New Roman"/>
          <w:bCs/>
          <w:iCs/>
          <w:sz w:val="28"/>
          <w:szCs w:val="28"/>
          <w:lang w:val="ro-RO"/>
        </w:rPr>
        <w:t xml:space="preserve">ventualele scurgeri accidentale de produs petrolier de la utilaje </w:t>
      </w:r>
      <w:r w:rsidRPr="000C7E0C">
        <w:rPr>
          <w:rFonts w:ascii="Times New Roman" w:hAnsi="Times New Roman"/>
          <w:sz w:val="28"/>
          <w:szCs w:val="28"/>
          <w:lang w:val="ro-RO"/>
        </w:rPr>
        <w:t xml:space="preserve">si </w:t>
      </w:r>
      <w:r w:rsidRPr="000C7E0C">
        <w:rPr>
          <w:rFonts w:ascii="Times New Roman" w:hAnsi="Times New Roman"/>
          <w:bCs/>
          <w:sz w:val="28"/>
          <w:szCs w:val="28"/>
          <w:lang w:val="ro-RO"/>
        </w:rPr>
        <w:t>mijloace de transport</w:t>
      </w:r>
      <w:r w:rsidRPr="000C7E0C">
        <w:rPr>
          <w:rFonts w:ascii="Times New Roman" w:hAnsi="Times New Roman"/>
          <w:bCs/>
          <w:iCs/>
          <w:sz w:val="28"/>
          <w:szCs w:val="28"/>
          <w:lang w:val="ro-RO"/>
        </w:rPr>
        <w:t>;</w:t>
      </w:r>
    </w:p>
    <w:p w14:paraId="55FC06E7" w14:textId="77777777" w:rsidR="00FD762A" w:rsidRPr="000C7E0C" w:rsidRDefault="00FD762A" w:rsidP="00155077">
      <w:pPr>
        <w:tabs>
          <w:tab w:val="num" w:pos="900"/>
        </w:tabs>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lucrările şi dotările pentru protecţia solului şi a subsolului:</w:t>
      </w:r>
      <w:r w:rsidRPr="000C7E0C">
        <w:rPr>
          <w:rStyle w:val="tpa1"/>
          <w:rFonts w:ascii="Times New Roman" w:hAnsi="Times New Roman"/>
          <w:sz w:val="28"/>
          <w:szCs w:val="28"/>
          <w:lang w:val="ro-RO"/>
        </w:rPr>
        <w:t xml:space="preserve"> E</w:t>
      </w:r>
      <w:r w:rsidRPr="000C7E0C">
        <w:rPr>
          <w:rFonts w:ascii="Times New Roman" w:hAnsi="Times New Roman"/>
          <w:bCs/>
          <w:iCs/>
          <w:sz w:val="28"/>
          <w:szCs w:val="28"/>
          <w:lang w:val="ro-RO"/>
        </w:rPr>
        <w:t xml:space="preserve">ventualele scurgeri accidentale de produs petrolier de la utilaje </w:t>
      </w:r>
      <w:r w:rsidRPr="000C7E0C">
        <w:rPr>
          <w:rFonts w:ascii="Times New Roman" w:hAnsi="Times New Roman"/>
          <w:sz w:val="28"/>
          <w:szCs w:val="28"/>
          <w:lang w:val="ro-RO"/>
        </w:rPr>
        <w:t xml:space="preserve">si </w:t>
      </w:r>
      <w:r w:rsidRPr="000C7E0C">
        <w:rPr>
          <w:rFonts w:ascii="Times New Roman" w:hAnsi="Times New Roman"/>
          <w:bCs/>
          <w:sz w:val="28"/>
          <w:szCs w:val="28"/>
          <w:lang w:val="ro-RO"/>
        </w:rPr>
        <w:t>mijloace de transport</w:t>
      </w:r>
      <w:r w:rsidRPr="000C7E0C">
        <w:rPr>
          <w:rFonts w:ascii="Times New Roman" w:hAnsi="Times New Roman"/>
          <w:bCs/>
          <w:iCs/>
          <w:sz w:val="28"/>
          <w:szCs w:val="28"/>
          <w:lang w:val="ro-RO"/>
        </w:rPr>
        <w:t>, vor fi indepartate cu material absorbant din dotare;</w:t>
      </w:r>
    </w:p>
    <w:p w14:paraId="55FC06E8" w14:textId="77777777" w:rsidR="00FD762A" w:rsidRPr="00671000" w:rsidRDefault="00FD762A" w:rsidP="006814C0">
      <w:pPr>
        <w:autoSpaceDE w:val="0"/>
        <w:autoSpaceDN w:val="0"/>
        <w:adjustRightInd w:val="0"/>
        <w:spacing w:after="0" w:line="240" w:lineRule="auto"/>
        <w:jc w:val="both"/>
        <w:rPr>
          <w:rFonts w:ascii="Times New Roman" w:hAnsi="Times New Roman"/>
          <w:i/>
          <w:iCs/>
          <w:sz w:val="28"/>
          <w:szCs w:val="28"/>
          <w:lang w:val="pt-BR"/>
        </w:rPr>
      </w:pPr>
      <w:r w:rsidRPr="00671000">
        <w:rPr>
          <w:rFonts w:ascii="Times New Roman" w:hAnsi="Times New Roman"/>
          <w:i/>
          <w:iCs/>
          <w:sz w:val="28"/>
          <w:szCs w:val="28"/>
          <w:lang w:val="pt-BR"/>
        </w:rPr>
        <w:t xml:space="preserve">    f) protecţia ecosistemelor terestre şi acvatice:</w:t>
      </w:r>
    </w:p>
    <w:p w14:paraId="55FC06E9" w14:textId="77777777" w:rsidR="00FD762A" w:rsidRPr="000C7E0C" w:rsidRDefault="00FD762A" w:rsidP="00155077">
      <w:pPr>
        <w:autoSpaceDE w:val="0"/>
        <w:autoSpaceDN w:val="0"/>
        <w:adjustRightInd w:val="0"/>
        <w:spacing w:after="0" w:line="240" w:lineRule="auto"/>
        <w:jc w:val="both"/>
        <w:rPr>
          <w:rStyle w:val="pt1"/>
          <w:rFonts w:ascii="Times New Roman" w:hAnsi="Times New Roman"/>
          <w:bCs/>
          <w:color w:val="auto"/>
          <w:sz w:val="28"/>
          <w:szCs w:val="28"/>
          <w:lang w:val="ro-RO"/>
        </w:rPr>
      </w:pPr>
      <w:r w:rsidRPr="000C7E0C">
        <w:rPr>
          <w:rFonts w:ascii="Times New Roman" w:hAnsi="Times New Roman"/>
          <w:sz w:val="28"/>
          <w:szCs w:val="28"/>
          <w:lang w:val="pt-BR"/>
        </w:rPr>
        <w:t xml:space="preserve">   - identificarea arealelor sensibile ce pot fi afectate de proiect: Lucrarile prevazute in proiect nu vor afecta ecosistemele terestre si acvatice, intrucat obiectivul nu va fi amplasat in interiorul ariilor naturale protejate.</w:t>
      </w:r>
    </w:p>
    <w:p w14:paraId="55FC06EA" w14:textId="77777777" w:rsidR="00FD762A" w:rsidRPr="000C7E0C" w:rsidRDefault="00FD762A" w:rsidP="00155077">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lucrările, dotările şi măsurile pentru protecţia biodiversităţii, monumentelor naturii şi ariilor protejate: nu sunt necesare astfel de lucrari, dotari si masuri pentru protectia biodiversitatii;</w:t>
      </w:r>
    </w:p>
    <w:p w14:paraId="55FC06EB" w14:textId="77777777" w:rsidR="00FD762A" w:rsidRPr="00FB4E87" w:rsidRDefault="00FD762A" w:rsidP="007F40F0">
      <w:pPr>
        <w:autoSpaceDE w:val="0"/>
        <w:autoSpaceDN w:val="0"/>
        <w:adjustRightInd w:val="0"/>
        <w:spacing w:after="0" w:line="240" w:lineRule="auto"/>
        <w:jc w:val="both"/>
        <w:rPr>
          <w:rFonts w:ascii="Times New Roman" w:hAnsi="Times New Roman"/>
          <w:i/>
          <w:iCs/>
          <w:sz w:val="28"/>
          <w:szCs w:val="28"/>
          <w:lang w:val="pt-BR"/>
        </w:rPr>
      </w:pPr>
      <w:r w:rsidRPr="00FB4E87">
        <w:rPr>
          <w:rFonts w:ascii="Times New Roman" w:hAnsi="Times New Roman"/>
          <w:i/>
          <w:iCs/>
          <w:sz w:val="28"/>
          <w:szCs w:val="28"/>
          <w:lang w:val="ro-RO"/>
        </w:rPr>
        <w:t xml:space="preserve">    </w:t>
      </w:r>
      <w:r w:rsidRPr="00FB4E87">
        <w:rPr>
          <w:rFonts w:ascii="Times New Roman" w:hAnsi="Times New Roman"/>
          <w:i/>
          <w:iCs/>
          <w:sz w:val="28"/>
          <w:szCs w:val="28"/>
          <w:lang w:val="pt-BR"/>
        </w:rPr>
        <w:t>g) protecţia aşezărilor umane şi a altor obiective de interes public:</w:t>
      </w:r>
    </w:p>
    <w:p w14:paraId="55FC06EC"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 identificarea obiectivelor de interes public, distanţa faţă de aşezările umane, respectiv faţă de monumente istorice şi de arhitectură, alte zone asupra cărora există instituit un regim de restricţie, zone de interes tradiţional şi altele: proiectul va fi implementat in afara unor zone asupra cărora există instituit un regim de restricţie;</w:t>
      </w:r>
    </w:p>
    <w:p w14:paraId="55FC06ED" w14:textId="77777777" w:rsidR="00FD762A" w:rsidRPr="000C7E0C" w:rsidRDefault="00FD762A" w:rsidP="008F1413">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 lucrările, dotările şi măsurile pentru protecţia aşezărilor umane şi a obiectivelor protejate şi/sau de interes public</w:t>
      </w:r>
      <w:r w:rsidRPr="000C7E0C">
        <w:rPr>
          <w:rFonts w:ascii="Times New Roman" w:hAnsi="Times New Roman"/>
          <w:sz w:val="28"/>
          <w:szCs w:val="28"/>
          <w:lang w:val="ro-RO"/>
        </w:rPr>
        <w:t xml:space="preserve">: nu sunt necesare astfel de lucrari, dotari si masuri pentru protectia </w:t>
      </w:r>
      <w:r w:rsidRPr="000C7E0C">
        <w:rPr>
          <w:rFonts w:ascii="Times New Roman" w:hAnsi="Times New Roman"/>
          <w:sz w:val="28"/>
          <w:szCs w:val="28"/>
          <w:lang w:val="pt-BR"/>
        </w:rPr>
        <w:t>aşezărilor umane şi a obiectivelor protejate şi/sau de interes public</w:t>
      </w:r>
      <w:r w:rsidRPr="000C7E0C">
        <w:rPr>
          <w:rFonts w:ascii="Times New Roman" w:hAnsi="Times New Roman"/>
          <w:sz w:val="28"/>
          <w:szCs w:val="28"/>
          <w:lang w:val="ro-RO"/>
        </w:rPr>
        <w:t>;</w:t>
      </w:r>
    </w:p>
    <w:p w14:paraId="55FC06EE" w14:textId="77777777"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h) </w:t>
      </w:r>
      <w:r w:rsidRPr="00215163">
        <w:rPr>
          <w:rFonts w:ascii="Times New Roman" w:hAnsi="Times New Roman"/>
          <w:i/>
          <w:iCs/>
          <w:sz w:val="28"/>
          <w:szCs w:val="28"/>
          <w:lang w:val="ro-RO"/>
        </w:rPr>
        <w:t>prevenirea şi gestionarea deşeurilor generate pe amplasament în timpul realizării proiectului/în timpul exploatării, inclusiv eliminarea</w:t>
      </w:r>
      <w:r w:rsidRPr="000C7E0C">
        <w:rPr>
          <w:rFonts w:ascii="Times New Roman" w:hAnsi="Times New Roman"/>
          <w:sz w:val="28"/>
          <w:szCs w:val="28"/>
          <w:lang w:val="ro-RO"/>
        </w:rPr>
        <w:t>:</w:t>
      </w:r>
    </w:p>
    <w:p w14:paraId="55FC06EF" w14:textId="7091A56C" w:rsidR="00FD762A" w:rsidRDefault="00FD762A" w:rsidP="007F40F0">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ro-RO"/>
        </w:rPr>
        <w:t xml:space="preserve">    </w:t>
      </w:r>
      <w:r w:rsidRPr="000C7E0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14:paraId="1E842409" w14:textId="77777777" w:rsidR="00E17A3B" w:rsidRDefault="00E17A3B" w:rsidP="007F40F0">
      <w:pPr>
        <w:autoSpaceDE w:val="0"/>
        <w:autoSpaceDN w:val="0"/>
        <w:adjustRightInd w:val="0"/>
        <w:spacing w:after="0" w:line="240" w:lineRule="auto"/>
        <w:jc w:val="both"/>
        <w:rPr>
          <w:rFonts w:ascii="Times New Roman" w:hAnsi="Times New Roman"/>
          <w:sz w:val="28"/>
          <w:szCs w:val="28"/>
          <w:lang w:val="it-IT"/>
        </w:rPr>
      </w:pPr>
    </w:p>
    <w:p w14:paraId="5C07AA7A" w14:textId="45823224" w:rsidR="00B73FC5" w:rsidRDefault="00B73FC5" w:rsidP="007F40F0">
      <w:pPr>
        <w:autoSpaceDE w:val="0"/>
        <w:autoSpaceDN w:val="0"/>
        <w:adjustRightInd w:val="0"/>
        <w:spacing w:after="0" w:line="240" w:lineRule="auto"/>
        <w:jc w:val="both"/>
        <w:rPr>
          <w:rFonts w:ascii="Times New Roman" w:hAnsi="Times New Roman"/>
          <w:sz w:val="28"/>
          <w:szCs w:val="28"/>
          <w:lang w:val="it-IT"/>
        </w:rPr>
      </w:pPr>
      <w:r w:rsidRPr="00B73FC5">
        <w:rPr>
          <w:rFonts w:ascii="Times New Roman" w:hAnsi="Times New Roman"/>
          <w:sz w:val="28"/>
          <w:szCs w:val="28"/>
          <w:lang w:val="it-IT"/>
        </w:rPr>
        <w:t>-tipurile si cantitatile de deseuri rezultate</w:t>
      </w:r>
      <w:r w:rsidR="00ED2521">
        <w:rPr>
          <w:rFonts w:ascii="Times New Roman" w:hAnsi="Times New Roman"/>
          <w:sz w:val="28"/>
          <w:szCs w:val="28"/>
          <w:lang w:val="it-IT"/>
        </w:rPr>
        <w:t xml:space="preserve"> din derularea investitiei</w:t>
      </w:r>
      <w:r w:rsidR="00EA00DB">
        <w:rPr>
          <w:rFonts w:ascii="Times New Roman" w:hAnsi="Times New Roman"/>
          <w:sz w:val="28"/>
          <w:szCs w:val="28"/>
          <w:lang w:val="it-IT"/>
        </w:rPr>
        <w:t xml:space="preserve"> vor fi</w:t>
      </w:r>
      <w:r w:rsidRPr="00B73FC5">
        <w:rPr>
          <w:rFonts w:ascii="Times New Roman" w:hAnsi="Times New Roman"/>
          <w:sz w:val="28"/>
          <w:szCs w:val="28"/>
          <w:lang w:val="it-IT"/>
        </w:rPr>
        <w:t xml:space="preserve">: </w:t>
      </w:r>
    </w:p>
    <w:tbl>
      <w:tblPr>
        <w:tblStyle w:val="TableGrid"/>
        <w:tblW w:w="0" w:type="auto"/>
        <w:tblInd w:w="-5" w:type="dxa"/>
        <w:tblLook w:val="04A0" w:firstRow="1" w:lastRow="0" w:firstColumn="1" w:lastColumn="0" w:noHBand="0" w:noVBand="1"/>
      </w:tblPr>
      <w:tblGrid>
        <w:gridCol w:w="1827"/>
        <w:gridCol w:w="2851"/>
        <w:gridCol w:w="2268"/>
        <w:gridCol w:w="2693"/>
      </w:tblGrid>
      <w:tr w:rsidR="00EE4326" w14:paraId="14EBCCFA" w14:textId="56846A05" w:rsidTr="00EE4326">
        <w:tc>
          <w:tcPr>
            <w:tcW w:w="1827" w:type="dxa"/>
          </w:tcPr>
          <w:p w14:paraId="6C47DE43" w14:textId="75859B5F" w:rsidR="00EE4326" w:rsidRDefault="00EE4326" w:rsidP="007F40F0">
            <w:pPr>
              <w:autoSpaceDE w:val="0"/>
              <w:autoSpaceDN w:val="0"/>
              <w:adjustRightInd w:val="0"/>
              <w:spacing w:after="0" w:line="240" w:lineRule="auto"/>
              <w:jc w:val="both"/>
              <w:rPr>
                <w:rFonts w:ascii="Times New Roman" w:hAnsi="Times New Roman"/>
                <w:sz w:val="28"/>
                <w:szCs w:val="28"/>
                <w:lang w:val="it-IT"/>
              </w:rPr>
            </w:pPr>
            <w:r>
              <w:rPr>
                <w:rFonts w:ascii="Times New Roman" w:hAnsi="Times New Roman"/>
                <w:sz w:val="28"/>
                <w:szCs w:val="28"/>
                <w:lang w:val="it-IT"/>
              </w:rPr>
              <w:t>Cod deseu</w:t>
            </w:r>
          </w:p>
        </w:tc>
        <w:tc>
          <w:tcPr>
            <w:tcW w:w="2851" w:type="dxa"/>
          </w:tcPr>
          <w:p w14:paraId="1C26B378" w14:textId="775C3184" w:rsidR="00EE4326" w:rsidRDefault="00EE4326" w:rsidP="007F40F0">
            <w:pPr>
              <w:autoSpaceDE w:val="0"/>
              <w:autoSpaceDN w:val="0"/>
              <w:adjustRightInd w:val="0"/>
              <w:spacing w:after="0" w:line="240" w:lineRule="auto"/>
              <w:jc w:val="both"/>
              <w:rPr>
                <w:rFonts w:ascii="Times New Roman" w:hAnsi="Times New Roman"/>
                <w:sz w:val="28"/>
                <w:szCs w:val="28"/>
                <w:lang w:val="it-IT"/>
              </w:rPr>
            </w:pPr>
            <w:r>
              <w:rPr>
                <w:rFonts w:ascii="Times New Roman" w:hAnsi="Times New Roman"/>
                <w:sz w:val="28"/>
                <w:szCs w:val="28"/>
                <w:lang w:val="it-IT"/>
              </w:rPr>
              <w:t>Denumire deseu</w:t>
            </w:r>
          </w:p>
        </w:tc>
        <w:tc>
          <w:tcPr>
            <w:tcW w:w="2268" w:type="dxa"/>
          </w:tcPr>
          <w:p w14:paraId="13BFB147" w14:textId="5287B522" w:rsidR="00EE4326" w:rsidRDefault="00EE4326" w:rsidP="007F40F0">
            <w:pPr>
              <w:autoSpaceDE w:val="0"/>
              <w:autoSpaceDN w:val="0"/>
              <w:adjustRightInd w:val="0"/>
              <w:spacing w:after="0" w:line="240" w:lineRule="auto"/>
              <w:jc w:val="both"/>
              <w:rPr>
                <w:rFonts w:ascii="Times New Roman" w:hAnsi="Times New Roman"/>
                <w:sz w:val="28"/>
                <w:szCs w:val="28"/>
                <w:lang w:val="it-IT"/>
              </w:rPr>
            </w:pPr>
            <w:r>
              <w:rPr>
                <w:rFonts w:ascii="Times New Roman" w:hAnsi="Times New Roman"/>
                <w:sz w:val="28"/>
                <w:szCs w:val="28"/>
                <w:lang w:val="it-IT"/>
              </w:rPr>
              <w:t>Cantitati estimate</w:t>
            </w:r>
          </w:p>
        </w:tc>
        <w:tc>
          <w:tcPr>
            <w:tcW w:w="2693" w:type="dxa"/>
          </w:tcPr>
          <w:p w14:paraId="3C00AA7D" w14:textId="18D23AE9" w:rsidR="00EE4326" w:rsidRDefault="00EE4326" w:rsidP="007F40F0">
            <w:pPr>
              <w:autoSpaceDE w:val="0"/>
              <w:autoSpaceDN w:val="0"/>
              <w:adjustRightInd w:val="0"/>
              <w:spacing w:after="0" w:line="240" w:lineRule="auto"/>
              <w:jc w:val="both"/>
              <w:rPr>
                <w:rFonts w:ascii="Times New Roman" w:hAnsi="Times New Roman"/>
                <w:sz w:val="28"/>
                <w:szCs w:val="28"/>
                <w:lang w:val="it-IT"/>
              </w:rPr>
            </w:pPr>
            <w:r>
              <w:rPr>
                <w:rFonts w:ascii="Times New Roman" w:hAnsi="Times New Roman"/>
                <w:sz w:val="28"/>
                <w:szCs w:val="28"/>
                <w:lang w:val="it-IT"/>
              </w:rPr>
              <w:t>Modalitati de eliminare/valorificare</w:t>
            </w:r>
          </w:p>
        </w:tc>
      </w:tr>
      <w:tr w:rsidR="00EE4326" w14:paraId="0B98F038" w14:textId="377A9E37" w:rsidTr="00EE4326">
        <w:tc>
          <w:tcPr>
            <w:tcW w:w="1827" w:type="dxa"/>
          </w:tcPr>
          <w:p w14:paraId="352359C8" w14:textId="2CEDE50D" w:rsidR="00EE4326" w:rsidRDefault="00C4380C" w:rsidP="007F40F0">
            <w:pPr>
              <w:autoSpaceDE w:val="0"/>
              <w:autoSpaceDN w:val="0"/>
              <w:adjustRightInd w:val="0"/>
              <w:spacing w:after="0" w:line="240" w:lineRule="auto"/>
              <w:jc w:val="both"/>
              <w:rPr>
                <w:rFonts w:ascii="Times New Roman" w:hAnsi="Times New Roman"/>
                <w:sz w:val="28"/>
                <w:szCs w:val="28"/>
                <w:lang w:val="it-IT"/>
              </w:rPr>
            </w:pPr>
            <w:r w:rsidRPr="00C4380C">
              <w:rPr>
                <w:rFonts w:ascii="Times New Roman" w:hAnsi="Times New Roman"/>
                <w:sz w:val="28"/>
                <w:szCs w:val="28"/>
                <w:lang w:val="it-IT"/>
              </w:rPr>
              <w:t>20 03 01</w:t>
            </w:r>
          </w:p>
        </w:tc>
        <w:tc>
          <w:tcPr>
            <w:tcW w:w="2851" w:type="dxa"/>
          </w:tcPr>
          <w:p w14:paraId="28380D29" w14:textId="68FECB39" w:rsidR="00EE4326" w:rsidRDefault="00C4380C" w:rsidP="007F40F0">
            <w:pPr>
              <w:autoSpaceDE w:val="0"/>
              <w:autoSpaceDN w:val="0"/>
              <w:adjustRightInd w:val="0"/>
              <w:spacing w:after="0" w:line="240" w:lineRule="auto"/>
              <w:jc w:val="both"/>
              <w:rPr>
                <w:rFonts w:ascii="Times New Roman" w:hAnsi="Times New Roman"/>
                <w:sz w:val="28"/>
                <w:szCs w:val="28"/>
                <w:lang w:val="it-IT"/>
              </w:rPr>
            </w:pPr>
            <w:r w:rsidRPr="00C4380C">
              <w:rPr>
                <w:rFonts w:ascii="Times New Roman" w:hAnsi="Times New Roman"/>
                <w:sz w:val="28"/>
                <w:szCs w:val="28"/>
                <w:lang w:val="it-IT"/>
              </w:rPr>
              <w:t>deseuri municipale amestecate</w:t>
            </w:r>
          </w:p>
        </w:tc>
        <w:tc>
          <w:tcPr>
            <w:tcW w:w="2268" w:type="dxa"/>
          </w:tcPr>
          <w:p w14:paraId="095DA245" w14:textId="15CC7798" w:rsidR="00EE4326" w:rsidRDefault="005F3D78" w:rsidP="007F40F0">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cantitatile vor varia zilnic, functie de numarul echipelor de constructori, cca. 0,5-mc/luna de lucru</w:t>
            </w:r>
          </w:p>
        </w:tc>
        <w:tc>
          <w:tcPr>
            <w:tcW w:w="2693" w:type="dxa"/>
          </w:tcPr>
          <w:p w14:paraId="6826EE05" w14:textId="6C352E6F" w:rsidR="00EE4326" w:rsidRDefault="005F3D78" w:rsidP="007F40F0">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se vor depozita in container si si vor fi predate catre societatea de salubrizare al localitatii</w:t>
            </w:r>
          </w:p>
        </w:tc>
      </w:tr>
      <w:tr w:rsidR="006F43EB" w14:paraId="530C7AE4" w14:textId="77777777" w:rsidTr="00EE4326">
        <w:tc>
          <w:tcPr>
            <w:tcW w:w="1827" w:type="dxa"/>
          </w:tcPr>
          <w:p w14:paraId="48F494BC" w14:textId="41DB64BA" w:rsidR="006F43EB" w:rsidRPr="00C4380C" w:rsidRDefault="006F43EB" w:rsidP="007F40F0">
            <w:pPr>
              <w:autoSpaceDE w:val="0"/>
              <w:autoSpaceDN w:val="0"/>
              <w:adjustRightInd w:val="0"/>
              <w:spacing w:after="0" w:line="240" w:lineRule="auto"/>
              <w:jc w:val="both"/>
              <w:rPr>
                <w:rFonts w:ascii="Times New Roman" w:hAnsi="Times New Roman"/>
                <w:sz w:val="28"/>
                <w:szCs w:val="28"/>
                <w:lang w:val="it-IT"/>
              </w:rPr>
            </w:pPr>
            <w:r>
              <w:rPr>
                <w:rFonts w:ascii="Times New Roman" w:hAnsi="Times New Roman"/>
                <w:sz w:val="28"/>
                <w:szCs w:val="28"/>
                <w:lang w:val="it-IT"/>
              </w:rPr>
              <w:t>17.06.01*</w:t>
            </w:r>
          </w:p>
        </w:tc>
        <w:tc>
          <w:tcPr>
            <w:tcW w:w="2851" w:type="dxa"/>
          </w:tcPr>
          <w:p w14:paraId="69FABA19" w14:textId="416B3AD0" w:rsidR="006F43EB" w:rsidRPr="00C4380C" w:rsidRDefault="006F43EB" w:rsidP="007F40F0">
            <w:pPr>
              <w:autoSpaceDE w:val="0"/>
              <w:autoSpaceDN w:val="0"/>
              <w:adjustRightInd w:val="0"/>
              <w:spacing w:after="0" w:line="240" w:lineRule="auto"/>
              <w:jc w:val="both"/>
              <w:rPr>
                <w:rFonts w:ascii="Times New Roman" w:hAnsi="Times New Roman"/>
                <w:sz w:val="28"/>
                <w:szCs w:val="28"/>
                <w:lang w:val="it-IT"/>
              </w:rPr>
            </w:pPr>
            <w:r w:rsidRPr="006F43EB">
              <w:rPr>
                <w:rFonts w:ascii="Times New Roman" w:hAnsi="Times New Roman"/>
                <w:sz w:val="28"/>
                <w:szCs w:val="28"/>
                <w:lang w:val="it-IT"/>
              </w:rPr>
              <w:t>materiale izolante cu continut de azbest</w:t>
            </w:r>
          </w:p>
        </w:tc>
        <w:tc>
          <w:tcPr>
            <w:tcW w:w="2268" w:type="dxa"/>
          </w:tcPr>
          <w:p w14:paraId="52C24E10" w14:textId="05016703" w:rsidR="006F43EB" w:rsidRPr="005F3D78" w:rsidRDefault="00365591" w:rsidP="007F40F0">
            <w:pPr>
              <w:autoSpaceDE w:val="0"/>
              <w:autoSpaceDN w:val="0"/>
              <w:adjustRightInd w:val="0"/>
              <w:spacing w:after="0" w:line="240" w:lineRule="auto"/>
              <w:jc w:val="both"/>
              <w:rPr>
                <w:rFonts w:ascii="Times New Roman" w:hAnsi="Times New Roman"/>
                <w:sz w:val="28"/>
                <w:szCs w:val="28"/>
                <w:lang w:val="it-IT"/>
              </w:rPr>
            </w:pPr>
            <w:r w:rsidRPr="00365591">
              <w:rPr>
                <w:rFonts w:ascii="Times New Roman" w:hAnsi="Times New Roman"/>
                <w:sz w:val="28"/>
                <w:szCs w:val="28"/>
                <w:lang w:val="it-IT"/>
              </w:rPr>
              <w:t>cantitatile vor varia zilnic, in functie de fazele de realizare ale proiectului</w:t>
            </w:r>
          </w:p>
        </w:tc>
        <w:tc>
          <w:tcPr>
            <w:tcW w:w="2693" w:type="dxa"/>
          </w:tcPr>
          <w:p w14:paraId="033994C2" w14:textId="138E8B1D" w:rsidR="006F43EB" w:rsidRPr="005F3D78" w:rsidRDefault="003D7D90" w:rsidP="003D7D90">
            <w:pPr>
              <w:autoSpaceDE w:val="0"/>
              <w:autoSpaceDN w:val="0"/>
              <w:adjustRightInd w:val="0"/>
              <w:spacing w:after="0" w:line="240" w:lineRule="auto"/>
              <w:jc w:val="both"/>
              <w:rPr>
                <w:rFonts w:ascii="Times New Roman" w:hAnsi="Times New Roman"/>
                <w:sz w:val="28"/>
                <w:szCs w:val="28"/>
                <w:lang w:val="it-IT"/>
              </w:rPr>
            </w:pPr>
            <w:bookmarkStart w:id="1" w:name="_Hlk27256697"/>
            <w:r>
              <w:rPr>
                <w:rFonts w:ascii="Times New Roman" w:hAnsi="Times New Roman"/>
                <w:sz w:val="28"/>
                <w:szCs w:val="28"/>
                <w:lang w:val="it-IT"/>
              </w:rPr>
              <w:t>a</w:t>
            </w:r>
            <w:r w:rsidRPr="003D7D90">
              <w:rPr>
                <w:rFonts w:ascii="Times New Roman" w:hAnsi="Times New Roman"/>
                <w:sz w:val="28"/>
                <w:szCs w:val="28"/>
                <w:lang w:val="it-IT"/>
              </w:rPr>
              <w:t>mbalarea deşeurilor de azbociment în recipienţi etanşi, tip sac, sau în folie lipită etanş</w:t>
            </w:r>
            <w:r>
              <w:rPr>
                <w:rFonts w:ascii="Times New Roman" w:hAnsi="Times New Roman"/>
                <w:sz w:val="28"/>
                <w:szCs w:val="28"/>
                <w:lang w:val="it-IT"/>
              </w:rPr>
              <w:t>; p</w:t>
            </w:r>
            <w:r w:rsidRPr="003D7D90">
              <w:rPr>
                <w:rFonts w:ascii="Times New Roman" w:hAnsi="Times New Roman"/>
                <w:sz w:val="28"/>
                <w:szCs w:val="28"/>
                <w:lang w:val="it-IT"/>
              </w:rPr>
              <w:t>reluarea continuă a deşeurilor depozitate în containere închise etanş, etichetate, din zona de lucru, dupa umplerea lor, acestea fiind transportate la punctele de procesare în vederea eliminării.</w:t>
            </w:r>
            <w:bookmarkEnd w:id="1"/>
          </w:p>
        </w:tc>
      </w:tr>
      <w:tr w:rsidR="0092779E" w14:paraId="501ACC59" w14:textId="2C8E18B4" w:rsidTr="00EE4326">
        <w:tc>
          <w:tcPr>
            <w:tcW w:w="1827" w:type="dxa"/>
          </w:tcPr>
          <w:p w14:paraId="05445BE7" w14:textId="18F45E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 xml:space="preserve">17 01 01   </w:t>
            </w:r>
          </w:p>
        </w:tc>
        <w:tc>
          <w:tcPr>
            <w:tcW w:w="2851" w:type="dxa"/>
          </w:tcPr>
          <w:p w14:paraId="2A86724E" w14:textId="29EA6990"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0C7E0C">
              <w:rPr>
                <w:rFonts w:ascii="Times New Roman" w:hAnsi="Times New Roman"/>
                <w:sz w:val="28"/>
                <w:szCs w:val="28"/>
                <w:lang w:val="ro-RO"/>
              </w:rPr>
              <w:t>beton</w:t>
            </w:r>
          </w:p>
        </w:tc>
        <w:tc>
          <w:tcPr>
            <w:tcW w:w="2268" w:type="dxa"/>
            <w:vMerge w:val="restart"/>
          </w:tcPr>
          <w:p w14:paraId="62712820"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B909C5">
              <w:rPr>
                <w:rFonts w:ascii="Times New Roman" w:hAnsi="Times New Roman"/>
                <w:sz w:val="28"/>
                <w:szCs w:val="28"/>
                <w:lang w:val="ro-RO"/>
              </w:rPr>
              <w:t>cantitatile vor varia zilnic, in functie de fazele de realizare ale proiectului</w:t>
            </w:r>
          </w:p>
          <w:p w14:paraId="02DBD575" w14:textId="71680041"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c>
          <w:tcPr>
            <w:tcW w:w="2693" w:type="dxa"/>
            <w:vMerge w:val="restart"/>
          </w:tcPr>
          <w:p w14:paraId="46F40887"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92779E">
              <w:rPr>
                <w:rFonts w:ascii="Times New Roman" w:hAnsi="Times New Roman"/>
                <w:sz w:val="28"/>
                <w:szCs w:val="28"/>
                <w:lang w:val="it-IT"/>
              </w:rPr>
              <w:lastRenderedPageBreak/>
              <w:t xml:space="preserve">depozitarea temporară a deşeurilor din demolare pe platforme protejate, </w:t>
            </w:r>
            <w:r w:rsidRPr="0092779E">
              <w:rPr>
                <w:rFonts w:ascii="Times New Roman" w:hAnsi="Times New Roman"/>
                <w:sz w:val="28"/>
                <w:szCs w:val="28"/>
                <w:lang w:val="it-IT"/>
              </w:rPr>
              <w:lastRenderedPageBreak/>
              <w:t>special amenajate</w:t>
            </w:r>
            <w:r w:rsidR="006071F8">
              <w:rPr>
                <w:rFonts w:ascii="Times New Roman" w:hAnsi="Times New Roman"/>
                <w:sz w:val="28"/>
                <w:szCs w:val="28"/>
                <w:lang w:val="it-IT"/>
              </w:rPr>
              <w:t xml:space="preserve"> si in containere metalice</w:t>
            </w:r>
            <w:r w:rsidR="006E05DB">
              <w:rPr>
                <w:rFonts w:ascii="Times New Roman" w:hAnsi="Times New Roman"/>
                <w:sz w:val="28"/>
                <w:szCs w:val="28"/>
                <w:lang w:val="it-IT"/>
              </w:rPr>
              <w:t>;</w:t>
            </w:r>
          </w:p>
          <w:p w14:paraId="4698A90B" w14:textId="06946266" w:rsidR="006E05DB" w:rsidRDefault="006E05DB" w:rsidP="0092779E">
            <w:pPr>
              <w:autoSpaceDE w:val="0"/>
              <w:autoSpaceDN w:val="0"/>
              <w:adjustRightInd w:val="0"/>
              <w:spacing w:after="0" w:line="240" w:lineRule="auto"/>
              <w:jc w:val="both"/>
              <w:rPr>
                <w:rFonts w:ascii="Times New Roman" w:hAnsi="Times New Roman"/>
                <w:sz w:val="28"/>
                <w:szCs w:val="28"/>
                <w:lang w:val="it-IT"/>
              </w:rPr>
            </w:pPr>
            <w:r w:rsidRPr="006E05DB">
              <w:rPr>
                <w:rFonts w:ascii="Times New Roman" w:hAnsi="Times New Roman"/>
                <w:sz w:val="28"/>
                <w:szCs w:val="28"/>
                <w:lang w:val="it-IT"/>
              </w:rPr>
              <w:t>evacuarea deseurilor se va realiza astfel incat sa se evite formar</w:t>
            </w:r>
            <w:r>
              <w:rPr>
                <w:rFonts w:ascii="Times New Roman" w:hAnsi="Times New Roman"/>
                <w:sz w:val="28"/>
                <w:szCs w:val="28"/>
                <w:lang w:val="it-IT"/>
              </w:rPr>
              <w:t>e</w:t>
            </w:r>
            <w:r w:rsidRPr="006E05DB">
              <w:rPr>
                <w:rFonts w:ascii="Times New Roman" w:hAnsi="Times New Roman"/>
                <w:sz w:val="28"/>
                <w:szCs w:val="28"/>
                <w:lang w:val="it-IT"/>
              </w:rPr>
              <w:t>a de stocuri</w:t>
            </w:r>
          </w:p>
        </w:tc>
      </w:tr>
      <w:tr w:rsidR="0092779E" w14:paraId="7D0B3B25" w14:textId="003E6E85" w:rsidTr="00EE4326">
        <w:tc>
          <w:tcPr>
            <w:tcW w:w="1827" w:type="dxa"/>
          </w:tcPr>
          <w:p w14:paraId="2F1E4D72" w14:textId="54943B17"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 xml:space="preserve">17 01 07   </w:t>
            </w:r>
          </w:p>
        </w:tc>
        <w:tc>
          <w:tcPr>
            <w:tcW w:w="2851" w:type="dxa"/>
          </w:tcPr>
          <w:p w14:paraId="388DE375" w14:textId="5FE57F14"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amestecuri de beton, cărămizi, ţigle şi materiale ceramice</w:t>
            </w:r>
          </w:p>
        </w:tc>
        <w:tc>
          <w:tcPr>
            <w:tcW w:w="2268" w:type="dxa"/>
            <w:vMerge/>
          </w:tcPr>
          <w:p w14:paraId="365BDF90" w14:textId="19D5972B"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c>
          <w:tcPr>
            <w:tcW w:w="2693" w:type="dxa"/>
            <w:vMerge/>
          </w:tcPr>
          <w:p w14:paraId="7D9C6BE7"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r>
      <w:tr w:rsidR="0092779E" w14:paraId="2218FA40" w14:textId="262AB6A4" w:rsidTr="00EE4326">
        <w:tc>
          <w:tcPr>
            <w:tcW w:w="1827" w:type="dxa"/>
          </w:tcPr>
          <w:p w14:paraId="32E8FB3F" w14:textId="5B354A8D"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17 02 01</w:t>
            </w:r>
          </w:p>
        </w:tc>
        <w:tc>
          <w:tcPr>
            <w:tcW w:w="2851" w:type="dxa"/>
          </w:tcPr>
          <w:p w14:paraId="2EFB5CA8" w14:textId="37223146"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lemn</w:t>
            </w:r>
          </w:p>
        </w:tc>
        <w:tc>
          <w:tcPr>
            <w:tcW w:w="2268" w:type="dxa"/>
            <w:vMerge/>
          </w:tcPr>
          <w:p w14:paraId="7C1E586B" w14:textId="79762EBC"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c>
          <w:tcPr>
            <w:tcW w:w="2693" w:type="dxa"/>
            <w:vMerge/>
          </w:tcPr>
          <w:p w14:paraId="3332F456"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r>
      <w:tr w:rsidR="0092779E" w14:paraId="777304F6" w14:textId="49F56419" w:rsidTr="005F3D78">
        <w:trPr>
          <w:trHeight w:val="502"/>
        </w:trPr>
        <w:tc>
          <w:tcPr>
            <w:tcW w:w="1827" w:type="dxa"/>
          </w:tcPr>
          <w:p w14:paraId="33454065" w14:textId="436B9657"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lastRenderedPageBreak/>
              <w:t>17 04 05</w:t>
            </w:r>
          </w:p>
        </w:tc>
        <w:tc>
          <w:tcPr>
            <w:tcW w:w="2851" w:type="dxa"/>
          </w:tcPr>
          <w:p w14:paraId="02C41FB0" w14:textId="5BA192BC"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fier si otel</w:t>
            </w:r>
          </w:p>
        </w:tc>
        <w:tc>
          <w:tcPr>
            <w:tcW w:w="2268" w:type="dxa"/>
            <w:vMerge/>
          </w:tcPr>
          <w:p w14:paraId="390050DF" w14:textId="23F433A6"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c>
          <w:tcPr>
            <w:tcW w:w="2693" w:type="dxa"/>
            <w:vMerge/>
          </w:tcPr>
          <w:p w14:paraId="5C2B3BC0"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r>
      <w:tr w:rsidR="0092779E" w14:paraId="79AA4978" w14:textId="51C6CFB6" w:rsidTr="00EE4326">
        <w:tc>
          <w:tcPr>
            <w:tcW w:w="1827" w:type="dxa"/>
          </w:tcPr>
          <w:p w14:paraId="12923C5E" w14:textId="6E007F6A"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lastRenderedPageBreak/>
              <w:t xml:space="preserve">17 04 07   </w:t>
            </w:r>
          </w:p>
        </w:tc>
        <w:tc>
          <w:tcPr>
            <w:tcW w:w="2851" w:type="dxa"/>
          </w:tcPr>
          <w:p w14:paraId="0F22AFDA" w14:textId="025D6FAA"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5F3D78">
              <w:rPr>
                <w:rFonts w:ascii="Times New Roman" w:hAnsi="Times New Roman"/>
                <w:sz w:val="28"/>
                <w:szCs w:val="28"/>
                <w:lang w:val="it-IT"/>
              </w:rPr>
              <w:t>amestecuri metalice</w:t>
            </w:r>
          </w:p>
        </w:tc>
        <w:tc>
          <w:tcPr>
            <w:tcW w:w="2268" w:type="dxa"/>
            <w:vMerge/>
          </w:tcPr>
          <w:p w14:paraId="40C0FF88" w14:textId="06BE1ACA"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c>
          <w:tcPr>
            <w:tcW w:w="2693" w:type="dxa"/>
            <w:vMerge/>
          </w:tcPr>
          <w:p w14:paraId="4717ED3B"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r>
      <w:tr w:rsidR="0092779E" w14:paraId="041453E4" w14:textId="40BF033C" w:rsidTr="00EE4326">
        <w:tc>
          <w:tcPr>
            <w:tcW w:w="1827" w:type="dxa"/>
          </w:tcPr>
          <w:p w14:paraId="14D17376" w14:textId="1CAC5031"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E84B46">
              <w:rPr>
                <w:rFonts w:ascii="Times New Roman" w:hAnsi="Times New Roman"/>
                <w:sz w:val="28"/>
                <w:szCs w:val="28"/>
                <w:lang w:val="it-IT"/>
              </w:rPr>
              <w:t xml:space="preserve">17 05 04   </w:t>
            </w:r>
          </w:p>
        </w:tc>
        <w:tc>
          <w:tcPr>
            <w:tcW w:w="2851" w:type="dxa"/>
          </w:tcPr>
          <w:p w14:paraId="42473AE0" w14:textId="58B831FC"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E84B46">
              <w:rPr>
                <w:rFonts w:ascii="Times New Roman" w:hAnsi="Times New Roman"/>
                <w:sz w:val="28"/>
                <w:szCs w:val="28"/>
                <w:lang w:val="it-IT"/>
              </w:rPr>
              <w:t>pământ şi pietre</w:t>
            </w:r>
          </w:p>
        </w:tc>
        <w:tc>
          <w:tcPr>
            <w:tcW w:w="2268" w:type="dxa"/>
            <w:vMerge/>
          </w:tcPr>
          <w:p w14:paraId="41AA8861" w14:textId="756B28FE"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c>
          <w:tcPr>
            <w:tcW w:w="2693" w:type="dxa"/>
            <w:vMerge/>
          </w:tcPr>
          <w:p w14:paraId="463EC562"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r>
      <w:tr w:rsidR="0092779E" w14:paraId="29A7665A" w14:textId="5133040C" w:rsidTr="00EE4326">
        <w:tc>
          <w:tcPr>
            <w:tcW w:w="1827" w:type="dxa"/>
          </w:tcPr>
          <w:p w14:paraId="1AE303A8" w14:textId="7F6264EA"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3F2267">
              <w:rPr>
                <w:rFonts w:ascii="Times New Roman" w:hAnsi="Times New Roman"/>
                <w:sz w:val="28"/>
                <w:szCs w:val="28"/>
                <w:lang w:val="it-IT"/>
              </w:rPr>
              <w:t>17 06 05*</w:t>
            </w:r>
          </w:p>
        </w:tc>
        <w:tc>
          <w:tcPr>
            <w:tcW w:w="2851" w:type="dxa"/>
          </w:tcPr>
          <w:p w14:paraId="121015DB" w14:textId="793D1FA6" w:rsidR="0092779E" w:rsidRDefault="0092779E" w:rsidP="0092779E">
            <w:pPr>
              <w:autoSpaceDE w:val="0"/>
              <w:autoSpaceDN w:val="0"/>
              <w:adjustRightInd w:val="0"/>
              <w:spacing w:after="0" w:line="240" w:lineRule="auto"/>
              <w:jc w:val="both"/>
              <w:rPr>
                <w:rFonts w:ascii="Times New Roman" w:hAnsi="Times New Roman"/>
                <w:sz w:val="28"/>
                <w:szCs w:val="28"/>
                <w:lang w:val="it-IT"/>
              </w:rPr>
            </w:pPr>
            <w:r w:rsidRPr="003F2267">
              <w:rPr>
                <w:rFonts w:ascii="Times New Roman" w:hAnsi="Times New Roman"/>
                <w:sz w:val="28"/>
                <w:szCs w:val="28"/>
                <w:lang w:val="it-IT"/>
              </w:rPr>
              <w:t>materiale de constructie cu continut de azbest</w:t>
            </w:r>
          </w:p>
        </w:tc>
        <w:tc>
          <w:tcPr>
            <w:tcW w:w="2268" w:type="dxa"/>
            <w:vMerge/>
          </w:tcPr>
          <w:p w14:paraId="0E233386" w14:textId="6EDBC723"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c>
          <w:tcPr>
            <w:tcW w:w="2693" w:type="dxa"/>
            <w:vMerge/>
          </w:tcPr>
          <w:p w14:paraId="777C61A9" w14:textId="77777777" w:rsidR="0092779E" w:rsidRDefault="0092779E" w:rsidP="0092779E">
            <w:pPr>
              <w:autoSpaceDE w:val="0"/>
              <w:autoSpaceDN w:val="0"/>
              <w:adjustRightInd w:val="0"/>
              <w:spacing w:after="0" w:line="240" w:lineRule="auto"/>
              <w:jc w:val="both"/>
              <w:rPr>
                <w:rFonts w:ascii="Times New Roman" w:hAnsi="Times New Roman"/>
                <w:sz w:val="28"/>
                <w:szCs w:val="28"/>
                <w:lang w:val="it-IT"/>
              </w:rPr>
            </w:pPr>
          </w:p>
        </w:tc>
      </w:tr>
      <w:tr w:rsidR="00EF6640" w14:paraId="180707B5" w14:textId="64F6A529" w:rsidTr="00EE4326">
        <w:tc>
          <w:tcPr>
            <w:tcW w:w="1827" w:type="dxa"/>
          </w:tcPr>
          <w:p w14:paraId="160E496A" w14:textId="67CB3AB7" w:rsidR="00EF6640" w:rsidRDefault="00EF6640" w:rsidP="007F40F0">
            <w:pPr>
              <w:autoSpaceDE w:val="0"/>
              <w:autoSpaceDN w:val="0"/>
              <w:adjustRightInd w:val="0"/>
              <w:spacing w:after="0" w:line="240" w:lineRule="auto"/>
              <w:jc w:val="both"/>
              <w:rPr>
                <w:rFonts w:ascii="Times New Roman" w:hAnsi="Times New Roman"/>
                <w:sz w:val="28"/>
                <w:szCs w:val="28"/>
                <w:lang w:val="it-IT"/>
              </w:rPr>
            </w:pPr>
            <w:r w:rsidRPr="006E05DB">
              <w:rPr>
                <w:rFonts w:ascii="Times New Roman" w:hAnsi="Times New Roman"/>
                <w:sz w:val="28"/>
                <w:szCs w:val="28"/>
                <w:lang w:val="it-IT"/>
              </w:rPr>
              <w:t>15 01 01</w:t>
            </w:r>
          </w:p>
        </w:tc>
        <w:tc>
          <w:tcPr>
            <w:tcW w:w="2851" w:type="dxa"/>
          </w:tcPr>
          <w:p w14:paraId="3D231C42" w14:textId="42EF9826" w:rsidR="00EF6640" w:rsidRDefault="00EF6640" w:rsidP="007F40F0">
            <w:pPr>
              <w:autoSpaceDE w:val="0"/>
              <w:autoSpaceDN w:val="0"/>
              <w:adjustRightInd w:val="0"/>
              <w:spacing w:after="0" w:line="240" w:lineRule="auto"/>
              <w:jc w:val="both"/>
              <w:rPr>
                <w:rFonts w:ascii="Times New Roman" w:hAnsi="Times New Roman"/>
                <w:sz w:val="28"/>
                <w:szCs w:val="28"/>
                <w:lang w:val="it-IT"/>
              </w:rPr>
            </w:pPr>
            <w:r w:rsidRPr="006E05DB">
              <w:rPr>
                <w:rFonts w:ascii="Times New Roman" w:hAnsi="Times New Roman"/>
                <w:sz w:val="28"/>
                <w:szCs w:val="28"/>
                <w:lang w:val="it-IT"/>
              </w:rPr>
              <w:t xml:space="preserve">ambalaje de </w:t>
            </w:r>
            <w:r>
              <w:rPr>
                <w:rFonts w:ascii="Times New Roman" w:hAnsi="Times New Roman"/>
                <w:sz w:val="28"/>
                <w:szCs w:val="28"/>
                <w:lang w:val="it-IT"/>
              </w:rPr>
              <w:t>hartie si carton</w:t>
            </w:r>
          </w:p>
        </w:tc>
        <w:tc>
          <w:tcPr>
            <w:tcW w:w="2268" w:type="dxa"/>
            <w:vMerge w:val="restart"/>
          </w:tcPr>
          <w:p w14:paraId="370A6856" w14:textId="77777777" w:rsidR="00EF6640" w:rsidRDefault="00EF6640" w:rsidP="007F40F0">
            <w:pPr>
              <w:autoSpaceDE w:val="0"/>
              <w:autoSpaceDN w:val="0"/>
              <w:adjustRightInd w:val="0"/>
              <w:spacing w:after="0" w:line="240" w:lineRule="auto"/>
              <w:jc w:val="both"/>
              <w:rPr>
                <w:rFonts w:ascii="Times New Roman" w:hAnsi="Times New Roman"/>
                <w:sz w:val="28"/>
                <w:szCs w:val="28"/>
                <w:lang w:val="it-IT"/>
              </w:rPr>
            </w:pPr>
            <w:r w:rsidRPr="00EF6640">
              <w:rPr>
                <w:rFonts w:ascii="Times New Roman" w:hAnsi="Times New Roman"/>
                <w:sz w:val="28"/>
                <w:szCs w:val="28"/>
                <w:lang w:val="it-IT"/>
              </w:rPr>
              <w:t>cantitatile vor varia zilnic, functie de numarul echipelor de constructori;</w:t>
            </w:r>
          </w:p>
          <w:p w14:paraId="06FFE506" w14:textId="7CBC8481" w:rsidR="00EF6640" w:rsidRDefault="00EF6640" w:rsidP="007F40F0">
            <w:pPr>
              <w:autoSpaceDE w:val="0"/>
              <w:autoSpaceDN w:val="0"/>
              <w:adjustRightInd w:val="0"/>
              <w:spacing w:after="0" w:line="240" w:lineRule="auto"/>
              <w:jc w:val="both"/>
              <w:rPr>
                <w:rFonts w:ascii="Times New Roman" w:hAnsi="Times New Roman"/>
                <w:sz w:val="28"/>
                <w:szCs w:val="28"/>
                <w:lang w:val="it-IT"/>
              </w:rPr>
            </w:pPr>
          </w:p>
        </w:tc>
        <w:tc>
          <w:tcPr>
            <w:tcW w:w="2693" w:type="dxa"/>
            <w:vMerge w:val="restart"/>
          </w:tcPr>
          <w:p w14:paraId="2201D0E0" w14:textId="532387DE" w:rsidR="00EF6640" w:rsidRDefault="003875CD" w:rsidP="007F40F0">
            <w:pPr>
              <w:autoSpaceDE w:val="0"/>
              <w:autoSpaceDN w:val="0"/>
              <w:adjustRightInd w:val="0"/>
              <w:spacing w:after="0" w:line="240" w:lineRule="auto"/>
              <w:jc w:val="both"/>
              <w:rPr>
                <w:rFonts w:ascii="Times New Roman" w:hAnsi="Times New Roman"/>
                <w:sz w:val="28"/>
                <w:szCs w:val="28"/>
                <w:lang w:val="it-IT"/>
              </w:rPr>
            </w:pPr>
            <w:r w:rsidRPr="003875CD">
              <w:rPr>
                <w:rFonts w:ascii="Times New Roman" w:hAnsi="Times New Roman"/>
                <w:sz w:val="28"/>
                <w:szCs w:val="28"/>
                <w:lang w:val="it-IT"/>
              </w:rPr>
              <w:t>se vor colecta si depozita separat, in recipienti adecvati</w:t>
            </w:r>
          </w:p>
        </w:tc>
      </w:tr>
      <w:tr w:rsidR="00EF6640" w14:paraId="06AF794E" w14:textId="19A32774" w:rsidTr="00EE4326">
        <w:tc>
          <w:tcPr>
            <w:tcW w:w="1827" w:type="dxa"/>
          </w:tcPr>
          <w:p w14:paraId="60BF71B6" w14:textId="56C4A666" w:rsidR="00EF6640" w:rsidRDefault="00EF6640" w:rsidP="007F40F0">
            <w:pPr>
              <w:autoSpaceDE w:val="0"/>
              <w:autoSpaceDN w:val="0"/>
              <w:adjustRightInd w:val="0"/>
              <w:spacing w:after="0" w:line="240" w:lineRule="auto"/>
              <w:jc w:val="both"/>
              <w:rPr>
                <w:rFonts w:ascii="Times New Roman" w:hAnsi="Times New Roman"/>
                <w:sz w:val="28"/>
                <w:szCs w:val="28"/>
                <w:lang w:val="it-IT"/>
              </w:rPr>
            </w:pPr>
            <w:r>
              <w:rPr>
                <w:rFonts w:ascii="Times New Roman" w:hAnsi="Times New Roman"/>
                <w:sz w:val="28"/>
                <w:szCs w:val="28"/>
                <w:lang w:val="it-IT"/>
              </w:rPr>
              <w:t>15.01.02</w:t>
            </w:r>
          </w:p>
        </w:tc>
        <w:tc>
          <w:tcPr>
            <w:tcW w:w="2851" w:type="dxa"/>
          </w:tcPr>
          <w:p w14:paraId="2B7A2D7B" w14:textId="7748CC12" w:rsidR="00EF6640" w:rsidRDefault="00EF6640" w:rsidP="007F40F0">
            <w:pPr>
              <w:autoSpaceDE w:val="0"/>
              <w:autoSpaceDN w:val="0"/>
              <w:adjustRightInd w:val="0"/>
              <w:spacing w:after="0" w:line="240" w:lineRule="auto"/>
              <w:jc w:val="both"/>
              <w:rPr>
                <w:rFonts w:ascii="Times New Roman" w:hAnsi="Times New Roman"/>
                <w:sz w:val="28"/>
                <w:szCs w:val="28"/>
                <w:lang w:val="it-IT"/>
              </w:rPr>
            </w:pPr>
            <w:r w:rsidRPr="006E05DB">
              <w:rPr>
                <w:rFonts w:ascii="Times New Roman" w:hAnsi="Times New Roman"/>
                <w:sz w:val="28"/>
                <w:szCs w:val="28"/>
                <w:lang w:val="it-IT"/>
              </w:rPr>
              <w:t>ambalaje de plastic</w:t>
            </w:r>
          </w:p>
        </w:tc>
        <w:tc>
          <w:tcPr>
            <w:tcW w:w="2268" w:type="dxa"/>
            <w:vMerge/>
          </w:tcPr>
          <w:p w14:paraId="092FA3C6" w14:textId="5A101A55" w:rsidR="00EF6640" w:rsidRDefault="00EF6640" w:rsidP="007F40F0">
            <w:pPr>
              <w:autoSpaceDE w:val="0"/>
              <w:autoSpaceDN w:val="0"/>
              <w:adjustRightInd w:val="0"/>
              <w:spacing w:after="0" w:line="240" w:lineRule="auto"/>
              <w:jc w:val="both"/>
              <w:rPr>
                <w:rFonts w:ascii="Times New Roman" w:hAnsi="Times New Roman"/>
                <w:sz w:val="28"/>
                <w:szCs w:val="28"/>
                <w:lang w:val="it-IT"/>
              </w:rPr>
            </w:pPr>
          </w:p>
        </w:tc>
        <w:tc>
          <w:tcPr>
            <w:tcW w:w="2693" w:type="dxa"/>
            <w:vMerge/>
          </w:tcPr>
          <w:p w14:paraId="03AA9F7A" w14:textId="77777777" w:rsidR="00EF6640" w:rsidRDefault="00EF6640" w:rsidP="007F40F0">
            <w:pPr>
              <w:autoSpaceDE w:val="0"/>
              <w:autoSpaceDN w:val="0"/>
              <w:adjustRightInd w:val="0"/>
              <w:spacing w:after="0" w:line="240" w:lineRule="auto"/>
              <w:jc w:val="both"/>
              <w:rPr>
                <w:rFonts w:ascii="Times New Roman" w:hAnsi="Times New Roman"/>
                <w:sz w:val="28"/>
                <w:szCs w:val="28"/>
                <w:lang w:val="it-IT"/>
              </w:rPr>
            </w:pPr>
          </w:p>
        </w:tc>
      </w:tr>
    </w:tbl>
    <w:p w14:paraId="2ECA5B95" w14:textId="77777777" w:rsidR="00215163" w:rsidRPr="000C7E0C" w:rsidRDefault="00215163" w:rsidP="007F40F0">
      <w:pPr>
        <w:autoSpaceDE w:val="0"/>
        <w:autoSpaceDN w:val="0"/>
        <w:adjustRightInd w:val="0"/>
        <w:spacing w:after="0" w:line="240" w:lineRule="auto"/>
        <w:jc w:val="both"/>
        <w:rPr>
          <w:rFonts w:ascii="Times New Roman" w:hAnsi="Times New Roman"/>
          <w:sz w:val="28"/>
          <w:szCs w:val="28"/>
          <w:lang w:val="it-IT"/>
        </w:rPr>
      </w:pPr>
    </w:p>
    <w:p w14:paraId="55FC06F4"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 xml:space="preserve">- </w:t>
      </w:r>
      <w:r w:rsidRPr="007B69AE">
        <w:rPr>
          <w:rFonts w:ascii="Times New Roman" w:hAnsi="Times New Roman"/>
          <w:i/>
          <w:iCs/>
          <w:sz w:val="28"/>
          <w:szCs w:val="28"/>
          <w:lang w:val="pt-BR"/>
        </w:rPr>
        <w:t>programul de prevenire şi reducere a cantităţilor de deşeuri generate</w:t>
      </w:r>
      <w:r w:rsidRPr="000C7E0C">
        <w:rPr>
          <w:rFonts w:ascii="Times New Roman" w:hAnsi="Times New Roman"/>
          <w:sz w:val="28"/>
          <w:szCs w:val="28"/>
          <w:lang w:val="pt-BR"/>
        </w:rPr>
        <w:t>:</w:t>
      </w:r>
    </w:p>
    <w:p w14:paraId="55FC06F5" w14:textId="67686A0C" w:rsidR="00FD762A" w:rsidRPr="000C7E0C" w:rsidRDefault="00FD762A" w:rsidP="00EF515B">
      <w:pPr>
        <w:pStyle w:val="TableContents"/>
        <w:numPr>
          <w:ilvl w:val="0"/>
          <w:numId w:val="37"/>
        </w:numPr>
        <w:rPr>
          <w:sz w:val="28"/>
          <w:szCs w:val="28"/>
          <w:lang w:val="pt-BR"/>
        </w:rPr>
      </w:pPr>
      <w:r w:rsidRPr="000C7E0C">
        <w:rPr>
          <w:sz w:val="28"/>
          <w:szCs w:val="28"/>
          <w:lang w:val="pt-BR"/>
        </w:rPr>
        <w:t>colectarea selectiva;</w:t>
      </w:r>
    </w:p>
    <w:p w14:paraId="55FC06F6" w14:textId="35304283" w:rsidR="00FD762A" w:rsidRPr="000C7E0C" w:rsidRDefault="00FD762A" w:rsidP="00EF515B">
      <w:pPr>
        <w:pStyle w:val="TableContents"/>
        <w:numPr>
          <w:ilvl w:val="0"/>
          <w:numId w:val="37"/>
        </w:numPr>
        <w:rPr>
          <w:sz w:val="28"/>
          <w:szCs w:val="28"/>
          <w:lang w:val="pt-BR"/>
        </w:rPr>
      </w:pPr>
      <w:r w:rsidRPr="000C7E0C">
        <w:rPr>
          <w:sz w:val="28"/>
          <w:szCs w:val="28"/>
          <w:lang w:val="pt-BR"/>
        </w:rPr>
        <w:t>utilizarea rationala a resurselor de igiena a spatiilor;</w:t>
      </w:r>
    </w:p>
    <w:p w14:paraId="55FC06F7" w14:textId="1727A02C" w:rsidR="00FD762A" w:rsidRPr="00E927B0" w:rsidRDefault="00FD762A" w:rsidP="00EF515B">
      <w:pPr>
        <w:pStyle w:val="ListParagraph"/>
        <w:numPr>
          <w:ilvl w:val="0"/>
          <w:numId w:val="37"/>
        </w:numPr>
        <w:autoSpaceDE w:val="0"/>
        <w:autoSpaceDN w:val="0"/>
        <w:adjustRightInd w:val="0"/>
        <w:spacing w:after="0"/>
        <w:rPr>
          <w:rFonts w:ascii="Times New Roman" w:hAnsi="Times New Roman"/>
          <w:sz w:val="28"/>
          <w:szCs w:val="28"/>
          <w:lang w:val="it-IT"/>
        </w:rPr>
      </w:pPr>
      <w:r w:rsidRPr="00E927B0">
        <w:rPr>
          <w:rFonts w:ascii="Times New Roman" w:hAnsi="Times New Roman"/>
          <w:sz w:val="28"/>
          <w:szCs w:val="28"/>
          <w:lang w:val="it-IT"/>
        </w:rPr>
        <w:t>instruirea personalului in sensul protectiei mediului prin reducerea generarii de deseuri;</w:t>
      </w:r>
    </w:p>
    <w:p w14:paraId="55FC06FA" w14:textId="57B035D2" w:rsidR="00FD762A" w:rsidRDefault="00FD762A" w:rsidP="00EF515B">
      <w:pPr>
        <w:pStyle w:val="ListParagraph"/>
        <w:numPr>
          <w:ilvl w:val="0"/>
          <w:numId w:val="37"/>
        </w:numPr>
        <w:autoSpaceDE w:val="0"/>
        <w:autoSpaceDN w:val="0"/>
        <w:adjustRightInd w:val="0"/>
        <w:spacing w:after="0"/>
        <w:rPr>
          <w:rFonts w:ascii="Times New Roman" w:hAnsi="Times New Roman"/>
          <w:sz w:val="28"/>
          <w:szCs w:val="28"/>
          <w:lang w:val="ro-RO"/>
        </w:rPr>
      </w:pPr>
      <w:r w:rsidRPr="00E927B0">
        <w:rPr>
          <w:rFonts w:ascii="Times New Roman" w:hAnsi="Times New Roman"/>
          <w:sz w:val="28"/>
          <w:szCs w:val="28"/>
          <w:lang w:val="ro-RO"/>
        </w:rPr>
        <w:t>depozitarea deşeurilor de tip menajer în zonele special destinate, în europubele; preluarea deseurilor de catre societati autorizate</w:t>
      </w:r>
      <w:r w:rsidR="005A1B95">
        <w:rPr>
          <w:rFonts w:ascii="Times New Roman" w:hAnsi="Times New Roman"/>
          <w:sz w:val="28"/>
          <w:szCs w:val="28"/>
          <w:lang w:val="ro-RO"/>
        </w:rPr>
        <w:t>;</w:t>
      </w:r>
    </w:p>
    <w:p w14:paraId="1E0D942E" w14:textId="7D21D469" w:rsidR="005A1B95" w:rsidRPr="00E927B0" w:rsidRDefault="005A1B95" w:rsidP="00EF515B">
      <w:pPr>
        <w:pStyle w:val="ListParagraph"/>
        <w:numPr>
          <w:ilvl w:val="0"/>
          <w:numId w:val="37"/>
        </w:numPr>
        <w:autoSpaceDE w:val="0"/>
        <w:autoSpaceDN w:val="0"/>
        <w:adjustRightInd w:val="0"/>
        <w:spacing w:after="0"/>
        <w:rPr>
          <w:rFonts w:ascii="Times New Roman" w:hAnsi="Times New Roman"/>
          <w:sz w:val="28"/>
          <w:szCs w:val="28"/>
          <w:lang w:val="ro-RO"/>
        </w:rPr>
      </w:pPr>
      <w:r w:rsidRPr="005A1B95">
        <w:rPr>
          <w:rFonts w:ascii="Times New Roman" w:hAnsi="Times New Roman"/>
          <w:sz w:val="28"/>
          <w:szCs w:val="28"/>
          <w:lang w:val="ro-RO"/>
        </w:rPr>
        <w:t>deseurile industriale reciclabile rezultate in perioada lucrarilor de constructii (metalice, hartie si carton, plastic, sticla, etc) vor fi colectate, stocate temporar pe tipuri, in recipiente speciale si inscriptionate, in vederea valorificarii prin societati</w:t>
      </w:r>
    </w:p>
    <w:p w14:paraId="55FC06FB"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14:paraId="55FC06FC"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 xml:space="preserve">i) </w:t>
      </w:r>
      <w:r w:rsidRPr="00642452">
        <w:rPr>
          <w:rFonts w:ascii="Times New Roman" w:hAnsi="Times New Roman"/>
          <w:i/>
          <w:iCs/>
          <w:sz w:val="28"/>
          <w:szCs w:val="28"/>
          <w:lang w:val="pt-BR"/>
        </w:rPr>
        <w:t>gospodărirea substanţelor şi preparatelor chimice periculoase</w:t>
      </w:r>
      <w:r w:rsidRPr="000C7E0C">
        <w:rPr>
          <w:rFonts w:ascii="Times New Roman" w:hAnsi="Times New Roman"/>
          <w:sz w:val="28"/>
          <w:szCs w:val="28"/>
          <w:lang w:val="pt-BR"/>
        </w:rPr>
        <w:t>:</w:t>
      </w:r>
    </w:p>
    <w:p w14:paraId="55FC06FD" w14:textId="3B6A8A10"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w:t>
      </w:r>
      <w:r w:rsidRPr="009E6ED9">
        <w:rPr>
          <w:rFonts w:ascii="Times New Roman" w:hAnsi="Times New Roman"/>
          <w:i/>
          <w:iCs/>
          <w:sz w:val="28"/>
          <w:szCs w:val="28"/>
          <w:lang w:val="pt-BR"/>
        </w:rPr>
        <w:t>substanţele şi preparatele chimice periculoase utilizate şi/sau produse</w:t>
      </w:r>
      <w:r w:rsidRPr="000C7E0C">
        <w:rPr>
          <w:rFonts w:ascii="Times New Roman" w:hAnsi="Times New Roman"/>
          <w:sz w:val="28"/>
          <w:szCs w:val="28"/>
          <w:lang w:val="pt-BR"/>
        </w:rPr>
        <w:t>: nu se vor utiliza substante periculoase;</w:t>
      </w:r>
      <w:r w:rsidR="007A109E">
        <w:rPr>
          <w:rFonts w:ascii="Times New Roman" w:hAnsi="Times New Roman"/>
          <w:sz w:val="28"/>
          <w:szCs w:val="28"/>
          <w:lang w:val="pt-BR"/>
        </w:rPr>
        <w:t xml:space="preserve"> </w:t>
      </w:r>
      <w:r w:rsidR="007A109E" w:rsidRPr="007A109E">
        <w:rPr>
          <w:rFonts w:ascii="Times New Roman" w:hAnsi="Times New Roman"/>
          <w:sz w:val="28"/>
          <w:szCs w:val="28"/>
          <w:lang w:val="pt-BR"/>
        </w:rPr>
        <w:t>deşeuril</w:t>
      </w:r>
      <w:r w:rsidR="00EA5B7A">
        <w:rPr>
          <w:rFonts w:ascii="Times New Roman" w:hAnsi="Times New Roman"/>
          <w:sz w:val="28"/>
          <w:szCs w:val="28"/>
          <w:lang w:val="pt-BR"/>
        </w:rPr>
        <w:t>e</w:t>
      </w:r>
      <w:r w:rsidR="007A109E" w:rsidRPr="007A109E">
        <w:rPr>
          <w:rFonts w:ascii="Times New Roman" w:hAnsi="Times New Roman"/>
          <w:sz w:val="28"/>
          <w:szCs w:val="28"/>
          <w:lang w:val="pt-BR"/>
        </w:rPr>
        <w:t xml:space="preserve"> de azbociment </w:t>
      </w:r>
      <w:r w:rsidR="00EA5B7A">
        <w:rPr>
          <w:rFonts w:ascii="Times New Roman" w:hAnsi="Times New Roman"/>
          <w:sz w:val="28"/>
          <w:szCs w:val="28"/>
          <w:lang w:val="pt-BR"/>
        </w:rPr>
        <w:t xml:space="preserve">vor fi ambalate </w:t>
      </w:r>
      <w:r w:rsidR="007A109E" w:rsidRPr="007A109E">
        <w:rPr>
          <w:rFonts w:ascii="Times New Roman" w:hAnsi="Times New Roman"/>
          <w:sz w:val="28"/>
          <w:szCs w:val="28"/>
          <w:lang w:val="pt-BR"/>
        </w:rPr>
        <w:t>în recipienţi etanşi, tip sac, sau în folie lipită etanş.</w:t>
      </w:r>
    </w:p>
    <w:p w14:paraId="55FC06FE" w14:textId="0CEFEC38"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w:t>
      </w:r>
      <w:r w:rsidRPr="009E6ED9">
        <w:rPr>
          <w:rFonts w:ascii="Times New Roman" w:hAnsi="Times New Roman"/>
          <w:i/>
          <w:iCs/>
          <w:sz w:val="28"/>
          <w:szCs w:val="28"/>
          <w:lang w:val="pt-BR"/>
        </w:rPr>
        <w:t>modul de gospodărire a substanţelor şi preparatelor chimice periculoase şi asigurarea condiţiilor de protecţie a factorilor de mediu şi a sănătăţii populaţiei</w:t>
      </w:r>
      <w:r w:rsidRPr="000C7E0C">
        <w:rPr>
          <w:rFonts w:ascii="Times New Roman" w:hAnsi="Times New Roman"/>
          <w:sz w:val="28"/>
          <w:szCs w:val="28"/>
          <w:lang w:val="pt-BR"/>
        </w:rPr>
        <w:t xml:space="preserve">: </w:t>
      </w:r>
      <w:r w:rsidR="009E6ED9" w:rsidRPr="009E6ED9">
        <w:rPr>
          <w:rFonts w:ascii="Times New Roman" w:hAnsi="Times New Roman"/>
          <w:sz w:val="28"/>
          <w:szCs w:val="28"/>
          <w:lang w:val="pt-BR"/>
        </w:rPr>
        <w:t>se va sigura preluarea continuă a deşeurilor depozitate în containere închise etanş, etichetate, din zona de lucru, dupa umplerea lor, acestea fiind transportate la punctele de procesare în vederea eliminării</w:t>
      </w:r>
      <w:r w:rsidRPr="000C7E0C">
        <w:rPr>
          <w:rFonts w:ascii="Times New Roman" w:hAnsi="Times New Roman"/>
          <w:sz w:val="28"/>
          <w:szCs w:val="28"/>
          <w:lang w:val="pt-BR"/>
        </w:rPr>
        <w:t>.</w:t>
      </w:r>
    </w:p>
    <w:p w14:paraId="55FC06FF" w14:textId="77777777" w:rsidR="00550D36" w:rsidRDefault="00FD762A" w:rsidP="007F40F0">
      <w:pPr>
        <w:autoSpaceDE w:val="0"/>
        <w:autoSpaceDN w:val="0"/>
        <w:adjustRightInd w:val="0"/>
        <w:spacing w:after="0" w:line="240" w:lineRule="auto"/>
        <w:jc w:val="both"/>
        <w:rPr>
          <w:rFonts w:ascii="Times New Roman" w:hAnsi="Times New Roman"/>
          <w:sz w:val="28"/>
          <w:szCs w:val="28"/>
          <w:lang w:val="ro-RO"/>
        </w:rPr>
      </w:pPr>
      <w:r w:rsidRPr="00014465">
        <w:rPr>
          <w:rFonts w:ascii="Times New Roman" w:hAnsi="Times New Roman"/>
          <w:i/>
          <w:iCs/>
          <w:sz w:val="28"/>
          <w:szCs w:val="28"/>
          <w:lang w:val="pt-BR"/>
        </w:rPr>
        <w:t xml:space="preserve">    B. Utilizarea resurselor naturale, în special a solului, a terenurilor, a apei şi a biodiversităţii</w:t>
      </w:r>
      <w:r w:rsidRPr="000C7E0C">
        <w:rPr>
          <w:rFonts w:ascii="Times New Roman" w:hAnsi="Times New Roman"/>
          <w:sz w:val="28"/>
          <w:szCs w:val="28"/>
          <w:lang w:val="pt-BR"/>
        </w:rPr>
        <w:t>:</w:t>
      </w:r>
      <w:r w:rsidRPr="000C7E0C">
        <w:rPr>
          <w:rFonts w:ascii="Times New Roman" w:hAnsi="Times New Roman"/>
          <w:sz w:val="28"/>
          <w:szCs w:val="28"/>
          <w:lang w:val="ro-RO"/>
        </w:rPr>
        <w:t xml:space="preserve"> Nu</w:t>
      </w:r>
      <w:r w:rsidR="00550D36">
        <w:rPr>
          <w:rFonts w:ascii="Times New Roman" w:hAnsi="Times New Roman"/>
          <w:sz w:val="28"/>
          <w:szCs w:val="28"/>
          <w:lang w:val="ro-RO"/>
        </w:rPr>
        <w:t xml:space="preserve"> este cazul</w:t>
      </w:r>
    </w:p>
    <w:p w14:paraId="55FC0700" w14:textId="77777777" w:rsidR="00FD762A" w:rsidRPr="00014465" w:rsidRDefault="00FD762A" w:rsidP="007F40F0">
      <w:pPr>
        <w:autoSpaceDE w:val="0"/>
        <w:autoSpaceDN w:val="0"/>
        <w:adjustRightInd w:val="0"/>
        <w:spacing w:after="0" w:line="240" w:lineRule="auto"/>
        <w:jc w:val="both"/>
        <w:rPr>
          <w:rFonts w:ascii="Times New Roman" w:hAnsi="Times New Roman"/>
          <w:i/>
          <w:iCs/>
          <w:sz w:val="28"/>
          <w:szCs w:val="28"/>
          <w:lang w:val="pt-BR"/>
        </w:rPr>
      </w:pPr>
      <w:r w:rsidRPr="00E17A3B">
        <w:rPr>
          <w:rFonts w:ascii="Times New Roman" w:hAnsi="Times New Roman"/>
          <w:b/>
          <w:bCs/>
          <w:sz w:val="28"/>
          <w:szCs w:val="28"/>
          <w:lang w:val="pt-BR"/>
        </w:rPr>
        <w:t xml:space="preserve">    VII. Descrierea aspectelor de mediu susceptibile a fi afectate în mod semnificativ de proiect</w:t>
      </w:r>
      <w:r w:rsidRPr="00014465">
        <w:rPr>
          <w:rFonts w:ascii="Times New Roman" w:hAnsi="Times New Roman"/>
          <w:i/>
          <w:iCs/>
          <w:sz w:val="28"/>
          <w:szCs w:val="28"/>
          <w:lang w:val="pt-BR"/>
        </w:rPr>
        <w:t>:</w:t>
      </w:r>
    </w:p>
    <w:p w14:paraId="55FC0701" w14:textId="77777777" w:rsidR="00FD762A" w:rsidRPr="00A903AF" w:rsidRDefault="00FD762A" w:rsidP="007F40F0">
      <w:pPr>
        <w:autoSpaceDE w:val="0"/>
        <w:autoSpaceDN w:val="0"/>
        <w:adjustRightInd w:val="0"/>
        <w:spacing w:after="0" w:line="240" w:lineRule="auto"/>
        <w:jc w:val="both"/>
        <w:rPr>
          <w:rFonts w:ascii="Times New Roman" w:hAnsi="Times New Roman"/>
          <w:i/>
          <w:iCs/>
          <w:sz w:val="28"/>
          <w:szCs w:val="28"/>
          <w:lang w:val="pt-BR"/>
        </w:rPr>
      </w:pPr>
      <w:r w:rsidRPr="000C7E0C">
        <w:rPr>
          <w:rFonts w:ascii="Times New Roman" w:hAnsi="Times New Roman"/>
          <w:sz w:val="28"/>
          <w:szCs w:val="28"/>
          <w:lang w:val="pt-BR"/>
        </w:rPr>
        <w:t xml:space="preserve">    </w:t>
      </w:r>
      <w:r w:rsidRPr="00A903AF">
        <w:rPr>
          <w:rFonts w:ascii="Times New Roman" w:hAnsi="Times New Roman"/>
          <w:i/>
          <w:iCs/>
          <w:sz w:val="28"/>
          <w:szCs w:val="28"/>
          <w:lang w:val="pt-BR"/>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w:t>
      </w:r>
      <w:r w:rsidRPr="00A903AF">
        <w:rPr>
          <w:rFonts w:ascii="Times New Roman" w:hAnsi="Times New Roman"/>
          <w:i/>
          <w:iCs/>
          <w:sz w:val="28"/>
          <w:szCs w:val="28"/>
          <w:lang w:val="pt-BR"/>
        </w:rPr>
        <w:lastRenderedPageBreak/>
        <w:t>asupra interacţiunilor dintre aceste elemente. Natura impactului (adică impactul direct, indirect, secundar, cumulativ, pe termen scurt, mediu şi lung, permanent şi temporar, pozitiv şi negativ):</w:t>
      </w:r>
    </w:p>
    <w:p w14:paraId="55FC0702" w14:textId="77777777" w:rsidR="00FD762A" w:rsidRPr="000C7E0C" w:rsidRDefault="00FD762A" w:rsidP="00F858D1">
      <w:pPr>
        <w:spacing w:line="240" w:lineRule="auto"/>
        <w:ind w:firstLine="540"/>
        <w:jc w:val="both"/>
        <w:rPr>
          <w:rFonts w:ascii="Times New Roman" w:hAnsi="Times New Roman"/>
          <w:sz w:val="28"/>
          <w:szCs w:val="28"/>
          <w:lang w:val="it-IT"/>
        </w:rPr>
      </w:pPr>
      <w:r w:rsidRPr="000C7E0C">
        <w:rPr>
          <w:rFonts w:ascii="Times New Roman" w:hAnsi="Times New Roman"/>
          <w:sz w:val="28"/>
          <w:szCs w:val="28"/>
          <w:lang w:val="it-IT"/>
        </w:rPr>
        <w:t>In timpul lucrarilor efectua</w:t>
      </w:r>
      <w:r w:rsidR="00550D36">
        <w:rPr>
          <w:rFonts w:ascii="Times New Roman" w:hAnsi="Times New Roman"/>
          <w:sz w:val="28"/>
          <w:szCs w:val="28"/>
          <w:lang w:val="it-IT"/>
        </w:rPr>
        <w:t>te pentru realizarea demolarii</w:t>
      </w:r>
      <w:r w:rsidRPr="000C7E0C">
        <w:rPr>
          <w:rFonts w:ascii="Times New Roman" w:hAnsi="Times New Roman"/>
          <w:sz w:val="28"/>
          <w:szCs w:val="28"/>
          <w:lang w:val="it-IT"/>
        </w:rPr>
        <w:t xml:space="preserve">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14:paraId="55FC0703" w14:textId="77777777" w:rsidR="00FD762A" w:rsidRPr="000C7E0C" w:rsidRDefault="00FD762A" w:rsidP="00F858D1">
      <w:pPr>
        <w:pStyle w:val="BodyText"/>
        <w:tabs>
          <w:tab w:val="num" w:pos="900"/>
        </w:tabs>
        <w:jc w:val="both"/>
        <w:rPr>
          <w:b w:val="0"/>
          <w:bCs/>
          <w:sz w:val="28"/>
          <w:szCs w:val="28"/>
          <w:lang w:val="ro-RO"/>
        </w:rPr>
      </w:pPr>
      <w:r w:rsidRPr="000C7E0C">
        <w:rPr>
          <w:b w:val="0"/>
          <w:bCs/>
          <w:sz w:val="28"/>
          <w:szCs w:val="28"/>
          <w:lang w:val="ro-RO"/>
        </w:rPr>
        <w:t>- mijloacele de transport şi utilajele folosite vor fi  in stare foarte buna de functionare;</w:t>
      </w:r>
    </w:p>
    <w:p w14:paraId="55FC0704" w14:textId="77777777" w:rsidR="00FD762A" w:rsidRPr="000C7E0C" w:rsidRDefault="00FD762A" w:rsidP="00F858D1">
      <w:pPr>
        <w:pStyle w:val="Default"/>
        <w:jc w:val="both"/>
        <w:rPr>
          <w:color w:val="auto"/>
          <w:sz w:val="28"/>
          <w:szCs w:val="28"/>
          <w:lang w:val="pt-BR"/>
        </w:rPr>
      </w:pPr>
      <w:r w:rsidRPr="000C7E0C">
        <w:rPr>
          <w:color w:val="auto"/>
          <w:sz w:val="28"/>
          <w:szCs w:val="28"/>
          <w:lang w:val="pt-BR"/>
        </w:rPr>
        <w:t xml:space="preserve">- verificarea zilnică a stării tehnice a utilajelor şi echipamentelor; </w:t>
      </w:r>
    </w:p>
    <w:p w14:paraId="55FC0705" w14:textId="77777777" w:rsidR="00FD762A" w:rsidRPr="000C7E0C" w:rsidRDefault="00FD762A" w:rsidP="00F858D1">
      <w:pPr>
        <w:pStyle w:val="BodyText"/>
        <w:tabs>
          <w:tab w:val="num" w:pos="900"/>
        </w:tabs>
        <w:jc w:val="both"/>
        <w:rPr>
          <w:b w:val="0"/>
          <w:bCs/>
          <w:sz w:val="28"/>
          <w:szCs w:val="28"/>
          <w:lang w:val="ro-RO"/>
        </w:rPr>
      </w:pPr>
      <w:r w:rsidRPr="000C7E0C">
        <w:rPr>
          <w:b w:val="0"/>
          <w:sz w:val="28"/>
          <w:szCs w:val="28"/>
          <w:lang w:val="pt-BR"/>
        </w:rPr>
        <w:t>- asigurarea igienizării autovehiculelor şi a utilajelor la ieşirea din şantier pe drumurile publice;</w:t>
      </w:r>
    </w:p>
    <w:p w14:paraId="55FC0706" w14:textId="77777777" w:rsidR="002D537D" w:rsidRDefault="00FD762A" w:rsidP="00B7078A">
      <w:pPr>
        <w:tabs>
          <w:tab w:val="num" w:pos="900"/>
        </w:tabs>
        <w:spacing w:after="0" w:line="240" w:lineRule="auto"/>
        <w:jc w:val="both"/>
        <w:rPr>
          <w:rFonts w:ascii="Times New Roman" w:hAnsi="Times New Roman"/>
          <w:bCs/>
          <w:iCs/>
          <w:sz w:val="28"/>
          <w:szCs w:val="28"/>
          <w:lang w:val="ro-RO"/>
        </w:rPr>
      </w:pPr>
      <w:r w:rsidRPr="000C7E0C">
        <w:rPr>
          <w:rFonts w:ascii="Times New Roman" w:hAnsi="Times New Roman"/>
          <w:bCs/>
          <w:iCs/>
          <w:sz w:val="28"/>
          <w:szCs w:val="28"/>
          <w:lang w:val="ro-RO"/>
        </w:rPr>
        <w:t>- eventualele scurgeri accidentale de produs petrolier de la utilajele de constructii, vor fi indepartate cu material absorbant din dotare;</w:t>
      </w:r>
    </w:p>
    <w:p w14:paraId="55FC0707" w14:textId="77777777" w:rsidR="00FD762A" w:rsidRPr="002D537D" w:rsidRDefault="00FD762A" w:rsidP="00B7078A">
      <w:pPr>
        <w:tabs>
          <w:tab w:val="num" w:pos="900"/>
        </w:tabs>
        <w:spacing w:after="0" w:line="240" w:lineRule="auto"/>
        <w:jc w:val="both"/>
        <w:rPr>
          <w:rFonts w:ascii="Times New Roman" w:hAnsi="Times New Roman"/>
          <w:bCs/>
          <w:iCs/>
          <w:sz w:val="28"/>
          <w:szCs w:val="28"/>
          <w:lang w:val="ro-RO"/>
        </w:rPr>
      </w:pPr>
      <w:r w:rsidRPr="000C7E0C">
        <w:rPr>
          <w:sz w:val="28"/>
          <w:szCs w:val="28"/>
          <w:lang w:val="ro-RO"/>
        </w:rPr>
        <w:t>- depozitarea tempo</w:t>
      </w:r>
      <w:r w:rsidR="00CE58E1">
        <w:rPr>
          <w:sz w:val="28"/>
          <w:szCs w:val="28"/>
          <w:lang w:val="ro-RO"/>
        </w:rPr>
        <w:t>rară a deşeurilor din demolare</w:t>
      </w:r>
      <w:r w:rsidRPr="000C7E0C">
        <w:rPr>
          <w:sz w:val="28"/>
          <w:szCs w:val="28"/>
          <w:lang w:val="ro-RO"/>
        </w:rPr>
        <w:t xml:space="preserve"> pe platforme protejate, special amenajate; </w:t>
      </w:r>
    </w:p>
    <w:p w14:paraId="55FC0708" w14:textId="77777777" w:rsidR="00FD762A" w:rsidRPr="000C7E0C" w:rsidRDefault="00FD762A" w:rsidP="00B7078A">
      <w:pPr>
        <w:pStyle w:val="Default"/>
        <w:jc w:val="both"/>
        <w:rPr>
          <w:color w:val="auto"/>
          <w:sz w:val="28"/>
          <w:szCs w:val="28"/>
          <w:lang w:val="pt-BR"/>
        </w:rPr>
      </w:pPr>
      <w:r w:rsidRPr="000C7E0C">
        <w:rPr>
          <w:color w:val="auto"/>
          <w:sz w:val="28"/>
          <w:szCs w:val="28"/>
          <w:lang w:val="pt-BR"/>
        </w:rPr>
        <w:t xml:space="preserve">- depozitarea deşeurilor de tip menajer în zonele special destinate, în europubele; </w:t>
      </w:r>
    </w:p>
    <w:p w14:paraId="55FC0709" w14:textId="77777777" w:rsidR="00FD762A" w:rsidRPr="000C7E0C" w:rsidRDefault="00FD762A" w:rsidP="00F858D1">
      <w:pPr>
        <w:spacing w:line="240" w:lineRule="auto"/>
        <w:jc w:val="both"/>
        <w:rPr>
          <w:rFonts w:ascii="Times New Roman" w:hAnsi="Times New Roman"/>
          <w:b/>
          <w:sz w:val="28"/>
          <w:szCs w:val="28"/>
          <w:lang w:val="it-IT"/>
        </w:rPr>
      </w:pPr>
      <w:r w:rsidRPr="000C7E0C">
        <w:rPr>
          <w:rFonts w:ascii="Times New Roman" w:hAnsi="Times New Roman"/>
          <w:bCs/>
          <w:iCs/>
          <w:sz w:val="28"/>
          <w:szCs w:val="28"/>
          <w:lang w:val="ro-RO"/>
        </w:rPr>
        <w:t xml:space="preserve">- in </w:t>
      </w:r>
      <w:r w:rsidR="00CE58E1">
        <w:rPr>
          <w:rFonts w:ascii="Times New Roman" w:hAnsi="Times New Roman"/>
          <w:bCs/>
          <w:iCs/>
          <w:sz w:val="28"/>
          <w:szCs w:val="28"/>
          <w:lang w:val="ro-RO"/>
        </w:rPr>
        <w:t>timpul lucrarilor de demolare</w:t>
      </w:r>
      <w:r w:rsidRPr="000C7E0C">
        <w:rPr>
          <w:rFonts w:ascii="Times New Roman" w:hAnsi="Times New Roman"/>
          <w:bCs/>
          <w:iCs/>
          <w:sz w:val="28"/>
          <w:szCs w:val="28"/>
          <w:lang w:val="ro-RO"/>
        </w:rPr>
        <w:t xml:space="preserve"> se vor realiza stropiri periodice cu apa pentru a impiedica ridicarea prafului in atmosfera si depunerea acestuia pe drumuri si in zonele limitrofe;</w:t>
      </w:r>
    </w:p>
    <w:p w14:paraId="55FC070A" w14:textId="77777777" w:rsidR="00FD762A" w:rsidRPr="000C7E0C" w:rsidRDefault="00FD762A" w:rsidP="00F858D1">
      <w:pPr>
        <w:autoSpaceDE w:val="0"/>
        <w:autoSpaceDN w:val="0"/>
        <w:adjustRightInd w:val="0"/>
        <w:spacing w:after="0" w:line="240" w:lineRule="auto"/>
        <w:jc w:val="both"/>
        <w:rPr>
          <w:rFonts w:ascii="Times New Roman" w:hAnsi="Times New Roman"/>
          <w:sz w:val="28"/>
          <w:szCs w:val="28"/>
          <w:lang w:val="it-IT"/>
        </w:rPr>
      </w:pPr>
      <w:r w:rsidRPr="00A903AF">
        <w:rPr>
          <w:rFonts w:ascii="Times New Roman" w:hAnsi="Times New Roman"/>
          <w:i/>
          <w:iCs/>
          <w:sz w:val="28"/>
          <w:szCs w:val="28"/>
          <w:lang w:val="it-IT"/>
        </w:rPr>
        <w:t xml:space="preserve">    - extinderea impactului (zona geografică, numărul populaţiei/habitatelor/speciilor afectate):</w:t>
      </w:r>
      <w:r w:rsidRPr="000C7E0C">
        <w:rPr>
          <w:rFonts w:ascii="Times New Roman" w:hAnsi="Times New Roman"/>
          <w:sz w:val="28"/>
          <w:szCs w:val="28"/>
          <w:lang w:val="it-IT"/>
        </w:rPr>
        <w:t xml:space="preserve"> Va exista impact redus doar pe amplasamentul obiectivului, numai in pe</w:t>
      </w:r>
      <w:r w:rsidR="00A44851">
        <w:rPr>
          <w:rFonts w:ascii="Times New Roman" w:hAnsi="Times New Roman"/>
          <w:sz w:val="28"/>
          <w:szCs w:val="28"/>
          <w:lang w:val="it-IT"/>
        </w:rPr>
        <w:t>rioada executarii investitiei</w:t>
      </w:r>
      <w:r w:rsidRPr="000C7E0C">
        <w:rPr>
          <w:rFonts w:ascii="Times New Roman" w:hAnsi="Times New Roman"/>
          <w:sz w:val="28"/>
          <w:szCs w:val="28"/>
          <w:lang w:val="it-IT"/>
        </w:rPr>
        <w:t>;</w:t>
      </w:r>
    </w:p>
    <w:p w14:paraId="55FC070B" w14:textId="77777777" w:rsidR="00550D36"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C7E0C">
        <w:rPr>
          <w:rFonts w:ascii="Times New Roman" w:hAnsi="Times New Roman"/>
          <w:sz w:val="28"/>
          <w:szCs w:val="28"/>
          <w:lang w:val="it-IT"/>
        </w:rPr>
        <w:t xml:space="preserve">- </w:t>
      </w:r>
      <w:r w:rsidRPr="00553B07">
        <w:rPr>
          <w:rFonts w:ascii="Times New Roman" w:hAnsi="Times New Roman"/>
          <w:i/>
          <w:iCs/>
          <w:sz w:val="28"/>
          <w:szCs w:val="28"/>
          <w:lang w:val="it-IT"/>
        </w:rPr>
        <w:t>magnitudinea şi complexitatea impactului</w:t>
      </w:r>
      <w:r w:rsidRPr="000C7E0C">
        <w:rPr>
          <w:rFonts w:ascii="Times New Roman" w:hAnsi="Times New Roman"/>
          <w:sz w:val="28"/>
          <w:szCs w:val="28"/>
          <w:lang w:val="it-IT"/>
        </w:rPr>
        <w:t>: redusa, numai in p</w:t>
      </w:r>
      <w:r w:rsidR="00550D36">
        <w:rPr>
          <w:rFonts w:ascii="Times New Roman" w:hAnsi="Times New Roman"/>
          <w:sz w:val="28"/>
          <w:szCs w:val="28"/>
          <w:lang w:val="it-IT"/>
        </w:rPr>
        <w:t>erioada demolarii</w:t>
      </w:r>
      <w:r w:rsidRPr="000C7E0C">
        <w:rPr>
          <w:rFonts w:ascii="Times New Roman" w:hAnsi="Times New Roman"/>
          <w:sz w:val="28"/>
          <w:szCs w:val="28"/>
          <w:lang w:val="it-IT"/>
        </w:rPr>
        <w:t xml:space="preserve">;   </w:t>
      </w:r>
      <w:r w:rsidRPr="000C7E0C">
        <w:rPr>
          <w:rFonts w:ascii="Times New Roman" w:hAnsi="Times New Roman"/>
          <w:sz w:val="28"/>
          <w:szCs w:val="28"/>
          <w:lang w:val="it-IT"/>
        </w:rPr>
        <w:tab/>
        <w:t xml:space="preserve">      </w:t>
      </w:r>
    </w:p>
    <w:p w14:paraId="55FC070C" w14:textId="77777777" w:rsidR="00550D36"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0C7E0C">
        <w:rPr>
          <w:rFonts w:ascii="Times New Roman" w:hAnsi="Times New Roman"/>
          <w:sz w:val="28"/>
          <w:szCs w:val="28"/>
          <w:lang w:val="it-IT"/>
        </w:rPr>
        <w:t xml:space="preserve"> - </w:t>
      </w:r>
      <w:r w:rsidRPr="00553B07">
        <w:rPr>
          <w:rFonts w:ascii="Times New Roman" w:hAnsi="Times New Roman"/>
          <w:i/>
          <w:iCs/>
          <w:sz w:val="28"/>
          <w:szCs w:val="28"/>
          <w:lang w:val="it-IT"/>
        </w:rPr>
        <w:t>probabilitatea impactului</w:t>
      </w:r>
      <w:r w:rsidRPr="000C7E0C">
        <w:rPr>
          <w:rFonts w:ascii="Times New Roman" w:hAnsi="Times New Roman"/>
          <w:sz w:val="28"/>
          <w:szCs w:val="28"/>
          <w:lang w:val="it-IT"/>
        </w:rPr>
        <w:t>: redusa, numai in pe</w:t>
      </w:r>
      <w:r w:rsidR="00550D36">
        <w:rPr>
          <w:rFonts w:ascii="Times New Roman" w:hAnsi="Times New Roman"/>
          <w:sz w:val="28"/>
          <w:szCs w:val="28"/>
          <w:lang w:val="it-IT"/>
        </w:rPr>
        <w:t>rioada demolarii</w:t>
      </w:r>
      <w:r w:rsidRPr="000C7E0C">
        <w:rPr>
          <w:rFonts w:ascii="Times New Roman" w:hAnsi="Times New Roman"/>
          <w:sz w:val="28"/>
          <w:szCs w:val="28"/>
          <w:lang w:val="it-IT"/>
        </w:rPr>
        <w:t>;</w:t>
      </w:r>
      <w:r w:rsidR="00550D36">
        <w:rPr>
          <w:rFonts w:ascii="Times New Roman" w:hAnsi="Times New Roman"/>
          <w:sz w:val="28"/>
          <w:szCs w:val="28"/>
          <w:lang w:val="it-IT"/>
        </w:rPr>
        <w:t xml:space="preserve">                 </w:t>
      </w:r>
      <w:r w:rsidRPr="000C7E0C">
        <w:rPr>
          <w:rFonts w:ascii="Times New Roman" w:hAnsi="Times New Roman"/>
          <w:sz w:val="28"/>
          <w:szCs w:val="28"/>
          <w:lang w:val="it-IT"/>
        </w:rPr>
        <w:tab/>
      </w:r>
      <w:r w:rsidRPr="000C7E0C">
        <w:rPr>
          <w:rFonts w:ascii="Times New Roman" w:hAnsi="Times New Roman"/>
          <w:sz w:val="28"/>
          <w:szCs w:val="28"/>
          <w:lang w:val="it-IT"/>
        </w:rPr>
        <w:tab/>
        <w:t xml:space="preserve">                      - </w:t>
      </w:r>
      <w:r w:rsidRPr="00553B07">
        <w:rPr>
          <w:rFonts w:ascii="Times New Roman" w:hAnsi="Times New Roman"/>
          <w:i/>
          <w:iCs/>
          <w:sz w:val="28"/>
          <w:szCs w:val="28"/>
          <w:lang w:val="it-IT"/>
        </w:rPr>
        <w:t>durata, frecvenţa şi reversibilitatea impactului</w:t>
      </w:r>
      <w:r w:rsidRPr="000C7E0C">
        <w:rPr>
          <w:rFonts w:ascii="Times New Roman" w:hAnsi="Times New Roman"/>
          <w:sz w:val="28"/>
          <w:szCs w:val="28"/>
          <w:lang w:val="it-IT"/>
        </w:rPr>
        <w:t>: redusa, numai in pe</w:t>
      </w:r>
      <w:r w:rsidR="00550D36">
        <w:rPr>
          <w:rFonts w:ascii="Times New Roman" w:hAnsi="Times New Roman"/>
          <w:sz w:val="28"/>
          <w:szCs w:val="28"/>
          <w:lang w:val="it-IT"/>
        </w:rPr>
        <w:t>rioada demolarii</w:t>
      </w:r>
      <w:r w:rsidRPr="000C7E0C">
        <w:rPr>
          <w:rFonts w:ascii="Times New Roman" w:hAnsi="Times New Roman"/>
          <w:sz w:val="28"/>
          <w:szCs w:val="28"/>
          <w:lang w:val="it-IT"/>
        </w:rPr>
        <w:t xml:space="preserve">; </w:t>
      </w:r>
    </w:p>
    <w:p w14:paraId="55FC070D" w14:textId="77777777" w:rsidR="00FD762A" w:rsidRPr="000C7E0C" w:rsidRDefault="00FD762A" w:rsidP="002328F4">
      <w:pPr>
        <w:autoSpaceDE w:val="0"/>
        <w:autoSpaceDN w:val="0"/>
        <w:adjustRightInd w:val="0"/>
        <w:spacing w:line="240" w:lineRule="auto"/>
        <w:ind w:left="300"/>
        <w:jc w:val="both"/>
        <w:rPr>
          <w:rFonts w:ascii="Times New Roman" w:hAnsi="Times New Roman"/>
          <w:sz w:val="28"/>
          <w:szCs w:val="28"/>
          <w:lang w:val="it-IT"/>
        </w:rPr>
      </w:pPr>
      <w:r w:rsidRPr="00553B07">
        <w:rPr>
          <w:rFonts w:ascii="Times New Roman" w:hAnsi="Times New Roman"/>
          <w:i/>
          <w:iCs/>
          <w:sz w:val="28"/>
          <w:szCs w:val="28"/>
          <w:lang w:val="it-IT"/>
        </w:rPr>
        <w:t>- măsurile de evitare, reducere sau ameliorare a impactului semnificativ asupra mediului</w:t>
      </w:r>
      <w:r w:rsidRPr="000C7E0C">
        <w:rPr>
          <w:rFonts w:ascii="Times New Roman" w:hAnsi="Times New Roman"/>
          <w:sz w:val="28"/>
          <w:szCs w:val="28"/>
          <w:lang w:val="it-IT"/>
        </w:rPr>
        <w:t>: nu este cazul;</w:t>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r>
      <w:r w:rsidRPr="000C7E0C">
        <w:rPr>
          <w:rFonts w:ascii="Times New Roman" w:hAnsi="Times New Roman"/>
          <w:sz w:val="28"/>
          <w:szCs w:val="28"/>
          <w:lang w:val="it-IT"/>
        </w:rPr>
        <w:tab/>
        <w:t xml:space="preserve">                                             - </w:t>
      </w:r>
      <w:r w:rsidRPr="00553B07">
        <w:rPr>
          <w:rFonts w:ascii="Times New Roman" w:hAnsi="Times New Roman"/>
          <w:i/>
          <w:iCs/>
          <w:sz w:val="28"/>
          <w:szCs w:val="28"/>
          <w:lang w:val="it-IT"/>
        </w:rPr>
        <w:t>natura transfrontalieră a impactului</w:t>
      </w:r>
      <w:r w:rsidRPr="000C7E0C">
        <w:rPr>
          <w:rFonts w:ascii="Times New Roman" w:hAnsi="Times New Roman"/>
          <w:sz w:val="28"/>
          <w:szCs w:val="28"/>
          <w:lang w:val="it-IT"/>
        </w:rPr>
        <w:t>: nu este cazul.</w:t>
      </w:r>
    </w:p>
    <w:p w14:paraId="55FC070E" w14:textId="7B420F99" w:rsidR="00FD762A" w:rsidRPr="000C7E0C" w:rsidRDefault="00FD762A" w:rsidP="00B73E13">
      <w:pPr>
        <w:spacing w:after="0" w:line="240" w:lineRule="auto"/>
        <w:ind w:firstLine="300"/>
        <w:jc w:val="both"/>
        <w:rPr>
          <w:rFonts w:ascii="Times New Roman" w:hAnsi="Times New Roman"/>
          <w:sz w:val="28"/>
          <w:szCs w:val="28"/>
          <w:lang w:val="ro-RO"/>
        </w:rPr>
      </w:pPr>
      <w:r w:rsidRPr="00E17A3B">
        <w:rPr>
          <w:rFonts w:ascii="Times New Roman" w:hAnsi="Times New Roman"/>
          <w:b/>
          <w:bCs/>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r w:rsidR="00447E10">
        <w:rPr>
          <w:rFonts w:ascii="Times New Roman" w:hAnsi="Times New Roman"/>
          <w:sz w:val="28"/>
          <w:szCs w:val="28"/>
          <w:lang w:val="it-IT"/>
        </w:rPr>
        <w:t>:</w:t>
      </w:r>
      <w:r w:rsidRPr="000C7E0C">
        <w:rPr>
          <w:rFonts w:ascii="Times New Roman" w:hAnsi="Times New Roman"/>
          <w:sz w:val="28"/>
          <w:szCs w:val="28"/>
          <w:lang w:val="it-IT"/>
        </w:rPr>
        <w:t xml:space="preserve"> </w:t>
      </w:r>
      <w:r w:rsidR="00447E10">
        <w:rPr>
          <w:rFonts w:ascii="Times New Roman" w:hAnsi="Times New Roman"/>
          <w:sz w:val="28"/>
          <w:szCs w:val="28"/>
          <w:lang w:val="it-IT"/>
        </w:rPr>
        <w:t>s</w:t>
      </w:r>
      <w:r w:rsidRPr="000C7E0C">
        <w:rPr>
          <w:rFonts w:ascii="Times New Roman" w:hAnsi="Times New Roman"/>
          <w:sz w:val="28"/>
          <w:szCs w:val="28"/>
          <w:lang w:val="it-IT"/>
        </w:rPr>
        <w:t>e va avea în vedere ca implementarea proiectului să nu influenţeze negativ calitatea aerului în zonă:</w:t>
      </w:r>
      <w:r w:rsidRPr="000C7E0C">
        <w:rPr>
          <w:rFonts w:ascii="Times New Roman" w:hAnsi="Times New Roman"/>
          <w:sz w:val="28"/>
          <w:szCs w:val="28"/>
          <w:lang w:val="es-ES" w:eastAsia="ar-SA"/>
        </w:rPr>
        <w:t xml:space="preserve"> stropirea agregatelor si a drumurilor tehnologice pentru a impiedica degajarea pulberilor</w:t>
      </w:r>
      <w:r w:rsidRPr="000C7E0C">
        <w:rPr>
          <w:rStyle w:val="tpa1"/>
          <w:rFonts w:ascii="Times New Roman" w:hAnsi="Times New Roman"/>
          <w:sz w:val="28"/>
          <w:szCs w:val="28"/>
          <w:lang w:val="ro-RO"/>
        </w:rPr>
        <w:t>.</w:t>
      </w:r>
    </w:p>
    <w:p w14:paraId="55FC070F" w14:textId="77777777" w:rsidR="00FD762A" w:rsidRPr="000C7E0C" w:rsidRDefault="00FD762A" w:rsidP="00447E10">
      <w:pPr>
        <w:spacing w:after="0"/>
        <w:jc w:val="both"/>
        <w:rPr>
          <w:rFonts w:ascii="Times New Roman" w:hAnsi="Times New Roman"/>
          <w:sz w:val="28"/>
          <w:szCs w:val="28"/>
          <w:lang w:val="pt-BR" w:eastAsia="ar-SA"/>
        </w:rPr>
      </w:pPr>
      <w:r w:rsidRPr="000C7E0C">
        <w:rPr>
          <w:rFonts w:ascii="Times New Roman" w:hAnsi="Times New Roman"/>
          <w:sz w:val="28"/>
          <w:szCs w:val="28"/>
          <w:lang w:val="pt-BR" w:eastAsia="ar-SA"/>
        </w:rPr>
        <w:t>Pentru protecţia solului, apelor subterane şi a apelor de suprafaţă se propun urmatoarele măsuri:</w:t>
      </w:r>
    </w:p>
    <w:p w14:paraId="55FC0710" w14:textId="77777777" w:rsidR="00FD762A" w:rsidRPr="000C7E0C" w:rsidRDefault="00FD762A" w:rsidP="00447E10">
      <w:pPr>
        <w:pStyle w:val="ListParagraph"/>
        <w:widowControl/>
        <w:numPr>
          <w:ilvl w:val="0"/>
          <w:numId w:val="1"/>
        </w:numPr>
        <w:autoSpaceDE w:val="0"/>
        <w:spacing w:before="0" w:after="0"/>
        <w:contextualSpacing/>
        <w:rPr>
          <w:rFonts w:ascii="Times New Roman" w:hAnsi="Times New Roman"/>
          <w:sz w:val="28"/>
          <w:szCs w:val="28"/>
          <w:lang w:val="es-ES" w:eastAsia="ar-SA"/>
        </w:rPr>
      </w:pPr>
      <w:r w:rsidRPr="000C7E0C">
        <w:rPr>
          <w:rFonts w:ascii="Times New Roman" w:hAnsi="Times New Roman"/>
          <w:sz w:val="28"/>
          <w:szCs w:val="28"/>
          <w:lang w:val="es-ES" w:eastAsia="ar-SA"/>
        </w:rPr>
        <w:t>colectarea şi evacuarea periodică sau ori de căte ori este necesar a deşeurilor rezultat</w:t>
      </w:r>
      <w:r w:rsidR="00550D36">
        <w:rPr>
          <w:rFonts w:ascii="Times New Roman" w:hAnsi="Times New Roman"/>
          <w:sz w:val="28"/>
          <w:szCs w:val="28"/>
          <w:lang w:val="es-ES" w:eastAsia="ar-SA"/>
        </w:rPr>
        <w:t>e din demolare</w:t>
      </w:r>
      <w:r w:rsidRPr="000C7E0C">
        <w:rPr>
          <w:rFonts w:ascii="Times New Roman" w:hAnsi="Times New Roman"/>
          <w:sz w:val="28"/>
          <w:szCs w:val="28"/>
          <w:lang w:val="es-ES" w:eastAsia="ar-SA"/>
        </w:rPr>
        <w:t>;</w:t>
      </w:r>
    </w:p>
    <w:p w14:paraId="55FC0711" w14:textId="77777777" w:rsidR="00FD762A" w:rsidRPr="000C7E0C" w:rsidRDefault="00FD762A" w:rsidP="00447E10">
      <w:pPr>
        <w:pStyle w:val="ListParagraph"/>
        <w:widowControl/>
        <w:numPr>
          <w:ilvl w:val="0"/>
          <w:numId w:val="1"/>
        </w:numPr>
        <w:autoSpaceDE w:val="0"/>
        <w:spacing w:before="0" w:after="0"/>
        <w:contextualSpacing/>
        <w:rPr>
          <w:rFonts w:ascii="Times New Roman" w:hAnsi="Times New Roman"/>
          <w:sz w:val="28"/>
          <w:szCs w:val="28"/>
          <w:lang w:val="es-ES" w:eastAsia="ar-SA"/>
        </w:rPr>
      </w:pPr>
      <w:r w:rsidRPr="000C7E0C">
        <w:rPr>
          <w:rFonts w:ascii="Times New Roman" w:hAnsi="Times New Roman"/>
          <w:sz w:val="28"/>
          <w:szCs w:val="28"/>
          <w:lang w:val="es-ES" w:eastAsia="ar-SA"/>
        </w:rPr>
        <w:t>dotarea punctelor de lucru cu instalaţii sanitare ecologice;</w:t>
      </w:r>
    </w:p>
    <w:p w14:paraId="55FC0712" w14:textId="77777777" w:rsidR="00FD762A" w:rsidRPr="000C7E0C" w:rsidRDefault="00FD762A" w:rsidP="00447E10">
      <w:pPr>
        <w:numPr>
          <w:ilvl w:val="0"/>
          <w:numId w:val="1"/>
        </w:numPr>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eventualele scurgeri accidentale de produs petrolier de la utilaje si </w:t>
      </w:r>
      <w:r w:rsidRPr="000C7E0C">
        <w:rPr>
          <w:rFonts w:ascii="Times New Roman" w:hAnsi="Times New Roman"/>
          <w:bCs/>
          <w:sz w:val="28"/>
          <w:szCs w:val="28"/>
          <w:lang w:val="ro-RO"/>
        </w:rPr>
        <w:t>mijloace de transport</w:t>
      </w:r>
      <w:r w:rsidRPr="000C7E0C">
        <w:rPr>
          <w:rFonts w:ascii="Times New Roman" w:hAnsi="Times New Roman"/>
          <w:sz w:val="28"/>
          <w:szCs w:val="28"/>
          <w:lang w:val="ro-RO"/>
        </w:rPr>
        <w:t>, vor fi indepartate cu material absorbant din dotare;</w:t>
      </w:r>
    </w:p>
    <w:p w14:paraId="55FC0713" w14:textId="77777777" w:rsidR="00FD762A" w:rsidRPr="000C7E0C" w:rsidRDefault="00FD762A" w:rsidP="00447E10">
      <w:pPr>
        <w:pStyle w:val="ListParagraph"/>
        <w:widowControl/>
        <w:numPr>
          <w:ilvl w:val="0"/>
          <w:numId w:val="1"/>
        </w:numPr>
        <w:autoSpaceDE w:val="0"/>
        <w:spacing w:before="0" w:after="0"/>
        <w:contextualSpacing/>
        <w:rPr>
          <w:rStyle w:val="tpa1"/>
          <w:rFonts w:ascii="Times New Roman" w:hAnsi="Times New Roman"/>
          <w:b/>
          <w:sz w:val="28"/>
          <w:szCs w:val="28"/>
          <w:lang w:val="ro-RO"/>
        </w:rPr>
      </w:pPr>
      <w:r w:rsidRPr="000C7E0C">
        <w:rPr>
          <w:rFonts w:ascii="Times New Roman" w:hAnsi="Times New Roman"/>
          <w:sz w:val="28"/>
          <w:szCs w:val="28"/>
          <w:lang w:val="es-ES" w:eastAsia="ar-SA"/>
        </w:rPr>
        <w:lastRenderedPageBreak/>
        <w:t>colectarea, reciclarea şi eliminarea deşeurilor de către firmele abilitate.</w:t>
      </w:r>
    </w:p>
    <w:p w14:paraId="55FC0714"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p>
    <w:p w14:paraId="55FC0715"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w:t>
      </w:r>
      <w:r w:rsidRPr="00E17A3B">
        <w:rPr>
          <w:rFonts w:ascii="Times New Roman" w:hAnsi="Times New Roman"/>
          <w:b/>
          <w:bCs/>
          <w:sz w:val="28"/>
          <w:szCs w:val="28"/>
          <w:lang w:val="pt-BR"/>
        </w:rPr>
        <w:t>IX. Legătura cu alte acte normative şi/sau planuri/programe/strategii/documente de planificare</w:t>
      </w:r>
      <w:r w:rsidRPr="000C7E0C">
        <w:rPr>
          <w:rFonts w:ascii="Times New Roman" w:hAnsi="Times New Roman"/>
          <w:sz w:val="28"/>
          <w:szCs w:val="28"/>
          <w:lang w:val="pt-BR"/>
        </w:rPr>
        <w:t xml:space="preserve"> : nu este cazul;</w:t>
      </w:r>
    </w:p>
    <w:p w14:paraId="55FC0716" w14:textId="77777777" w:rsidR="00FD762A" w:rsidRPr="005D5ED9" w:rsidRDefault="00FD762A" w:rsidP="007F40F0">
      <w:pPr>
        <w:autoSpaceDE w:val="0"/>
        <w:autoSpaceDN w:val="0"/>
        <w:adjustRightInd w:val="0"/>
        <w:spacing w:after="0" w:line="240" w:lineRule="auto"/>
        <w:jc w:val="both"/>
        <w:rPr>
          <w:rFonts w:ascii="Times New Roman" w:hAnsi="Times New Roman"/>
          <w:i/>
          <w:iCs/>
          <w:sz w:val="28"/>
          <w:szCs w:val="28"/>
          <w:lang w:val="pt-BR"/>
        </w:rPr>
      </w:pPr>
      <w:r w:rsidRPr="005D5ED9">
        <w:rPr>
          <w:rFonts w:ascii="Times New Roman" w:hAnsi="Times New Roman"/>
          <w:i/>
          <w:iCs/>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14:paraId="55FC0717"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5D5ED9">
        <w:rPr>
          <w:rFonts w:ascii="Times New Roman" w:hAnsi="Times New Roman"/>
          <w:i/>
          <w:iCs/>
          <w:sz w:val="28"/>
          <w:szCs w:val="28"/>
          <w:lang w:val="pt-BR"/>
        </w:rPr>
        <w:t xml:space="preserve">    B. Se va menţiona planul/programul/strategia/documentul de programare/planificare din care face proiectul, cu indicarea actului normativ prin care a fost aprobat</w:t>
      </w:r>
      <w:r w:rsidRPr="000C7E0C">
        <w:rPr>
          <w:rFonts w:ascii="Times New Roman" w:hAnsi="Times New Roman"/>
          <w:sz w:val="28"/>
          <w:szCs w:val="28"/>
          <w:lang w:val="pt-BR"/>
        </w:rPr>
        <w:t>: nu este cazul;</w:t>
      </w:r>
    </w:p>
    <w:p w14:paraId="55FC0718" w14:textId="77777777" w:rsidR="00FD762A" w:rsidRPr="005D5ED9" w:rsidRDefault="00FD762A" w:rsidP="00194D9D">
      <w:pPr>
        <w:autoSpaceDE w:val="0"/>
        <w:autoSpaceDN w:val="0"/>
        <w:adjustRightInd w:val="0"/>
        <w:spacing w:after="0" w:line="240" w:lineRule="auto"/>
        <w:jc w:val="both"/>
        <w:rPr>
          <w:rFonts w:ascii="Times New Roman" w:hAnsi="Times New Roman"/>
          <w:i/>
          <w:iCs/>
          <w:sz w:val="28"/>
          <w:szCs w:val="28"/>
          <w:lang w:val="it-IT"/>
        </w:rPr>
      </w:pPr>
      <w:r w:rsidRPr="00E17A3B">
        <w:rPr>
          <w:rFonts w:ascii="Times New Roman" w:hAnsi="Times New Roman"/>
          <w:b/>
          <w:bCs/>
          <w:sz w:val="28"/>
          <w:szCs w:val="28"/>
          <w:lang w:val="pt-BR"/>
        </w:rPr>
        <w:t xml:space="preserve">    </w:t>
      </w:r>
      <w:r w:rsidRPr="00E17A3B">
        <w:rPr>
          <w:rFonts w:ascii="Times New Roman" w:hAnsi="Times New Roman"/>
          <w:b/>
          <w:bCs/>
          <w:sz w:val="28"/>
          <w:szCs w:val="28"/>
          <w:lang w:val="it-IT"/>
        </w:rPr>
        <w:t>X. Lucrări necesare organizării de şantier</w:t>
      </w:r>
      <w:r w:rsidRPr="005D5ED9">
        <w:rPr>
          <w:rFonts w:ascii="Times New Roman" w:hAnsi="Times New Roman"/>
          <w:i/>
          <w:iCs/>
          <w:sz w:val="28"/>
          <w:szCs w:val="28"/>
          <w:lang w:val="it-IT"/>
        </w:rPr>
        <w:t>:</w:t>
      </w:r>
    </w:p>
    <w:p w14:paraId="55FC0719" w14:textId="77777777" w:rsidR="00FD762A" w:rsidRPr="005D5ED9" w:rsidRDefault="00FD762A" w:rsidP="00194D9D">
      <w:pPr>
        <w:autoSpaceDE w:val="0"/>
        <w:autoSpaceDN w:val="0"/>
        <w:adjustRightInd w:val="0"/>
        <w:spacing w:after="0" w:line="240" w:lineRule="auto"/>
        <w:jc w:val="both"/>
        <w:rPr>
          <w:rFonts w:ascii="Times New Roman" w:hAnsi="Times New Roman"/>
          <w:i/>
          <w:iCs/>
          <w:sz w:val="28"/>
          <w:szCs w:val="28"/>
          <w:lang w:val="it-IT"/>
        </w:rPr>
      </w:pPr>
      <w:r w:rsidRPr="005D5ED9">
        <w:rPr>
          <w:rFonts w:ascii="Times New Roman" w:hAnsi="Times New Roman"/>
          <w:i/>
          <w:iCs/>
          <w:sz w:val="28"/>
          <w:szCs w:val="28"/>
          <w:lang w:val="it-IT"/>
        </w:rPr>
        <w:t xml:space="preserve">    - descrierea lucrărilor necesare organizării de şantier:</w:t>
      </w:r>
    </w:p>
    <w:p w14:paraId="55FC071A" w14:textId="77777777" w:rsidR="00FD762A" w:rsidRPr="000C7E0C" w:rsidRDefault="00FD762A" w:rsidP="00E17A3B">
      <w:pPr>
        <w:autoSpaceDE w:val="0"/>
        <w:autoSpaceDN w:val="0"/>
        <w:adjustRightInd w:val="0"/>
        <w:spacing w:after="0" w:line="240" w:lineRule="auto"/>
        <w:ind w:firstLine="360"/>
        <w:jc w:val="both"/>
        <w:rPr>
          <w:rFonts w:ascii="Times New Roman" w:hAnsi="Times New Roman"/>
          <w:sz w:val="28"/>
          <w:szCs w:val="28"/>
          <w:lang w:val="ro-RO"/>
        </w:rPr>
      </w:pPr>
      <w:r w:rsidRPr="000C7E0C">
        <w:rPr>
          <w:rFonts w:ascii="Times New Roman" w:hAnsi="Times New Roman"/>
          <w:sz w:val="28"/>
          <w:szCs w:val="28"/>
          <w:lang w:val="es-ES" w:eastAsia="ar-SA"/>
        </w:rPr>
        <w:t xml:space="preserve">Lucrările necesare organizării </w:t>
      </w:r>
      <w:r w:rsidR="00CE58E1">
        <w:rPr>
          <w:rFonts w:ascii="Times New Roman" w:hAnsi="Times New Roman"/>
          <w:sz w:val="28"/>
          <w:szCs w:val="28"/>
          <w:lang w:val="es-ES" w:eastAsia="ar-SA"/>
        </w:rPr>
        <w:t>de şantier constau în delimitarea</w:t>
      </w:r>
      <w:r w:rsidRPr="000C7E0C">
        <w:rPr>
          <w:rFonts w:ascii="Times New Roman" w:hAnsi="Times New Roman"/>
          <w:sz w:val="28"/>
          <w:szCs w:val="28"/>
          <w:lang w:val="es-ES" w:eastAsia="ar-SA"/>
        </w:rPr>
        <w:t xml:space="preserve"> fronturilor de lucru aferente şi ocupararea temporară a terenului pe care va fi realizat proiectul.</w:t>
      </w:r>
    </w:p>
    <w:p w14:paraId="55FC071B" w14:textId="77777777" w:rsidR="00FD762A" w:rsidRPr="000C7E0C" w:rsidRDefault="00FD762A" w:rsidP="00E17A3B">
      <w:pPr>
        <w:pStyle w:val="Default"/>
        <w:ind w:firstLine="720"/>
        <w:jc w:val="both"/>
        <w:rPr>
          <w:rStyle w:val="sp1"/>
          <w:b w:val="0"/>
          <w:color w:val="auto"/>
          <w:sz w:val="28"/>
          <w:szCs w:val="28"/>
          <w:lang w:val="pt-BR"/>
        </w:rPr>
      </w:pPr>
      <w:r w:rsidRPr="000C7E0C">
        <w:rPr>
          <w:color w:val="auto"/>
          <w:sz w:val="28"/>
          <w:szCs w:val="28"/>
          <w:lang w:val="it-IT"/>
        </w:rPr>
        <w:t>Organizarea de santier pentru lucrarile solicitate se va asigura in incinta, fara a afecta proprietatile vecine si retele edilitare existente.Organizarea de santier si managementul lucrarilor au in vedere afectarea suprafetei de teren numai</w:t>
      </w:r>
      <w:r w:rsidR="00825BC6">
        <w:rPr>
          <w:color w:val="auto"/>
          <w:sz w:val="28"/>
          <w:szCs w:val="28"/>
          <w:lang w:val="it-IT"/>
        </w:rPr>
        <w:t xml:space="preserve"> in limitele delimitate</w:t>
      </w:r>
      <w:r w:rsidRPr="000C7E0C">
        <w:rPr>
          <w:color w:val="auto"/>
          <w:sz w:val="28"/>
          <w:szCs w:val="28"/>
          <w:lang w:val="it-IT"/>
        </w:rPr>
        <w:t xml:space="preserve">. </w:t>
      </w:r>
      <w:r w:rsidRPr="000C7E0C">
        <w:rPr>
          <w:color w:val="auto"/>
          <w:sz w:val="28"/>
          <w:szCs w:val="28"/>
          <w:lang w:val="pt-BR"/>
        </w:rPr>
        <w:t>Respectarea normelor de intretinere si reglare a parametrilor tehnici de functionare a echipamentelor utilizate limiteaza impactul acestora asupra mediului.</w:t>
      </w:r>
      <w:r w:rsidRPr="000C7E0C">
        <w:rPr>
          <w:color w:val="auto"/>
          <w:sz w:val="28"/>
          <w:szCs w:val="28"/>
          <w:lang w:val="es-ES" w:eastAsia="ar-SA"/>
        </w:rPr>
        <w:t xml:space="preserve">  </w:t>
      </w:r>
    </w:p>
    <w:p w14:paraId="55FC071C" w14:textId="77777777"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Organizarea de santier revine in sarcina executantului lucrarii si a beneficiarului.</w:t>
      </w:r>
    </w:p>
    <w:p w14:paraId="55FC071D" w14:textId="77777777"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 xml:space="preserve">Se va </w:t>
      </w:r>
      <w:r w:rsidR="00A43E46">
        <w:rPr>
          <w:color w:val="auto"/>
          <w:sz w:val="28"/>
          <w:szCs w:val="28"/>
          <w:lang w:val="it-IT"/>
        </w:rPr>
        <w:t>asigura depozitarea</w:t>
      </w:r>
      <w:r w:rsidRPr="000C7E0C">
        <w:rPr>
          <w:color w:val="auto"/>
          <w:sz w:val="28"/>
          <w:szCs w:val="28"/>
          <w:lang w:val="it-IT"/>
        </w:rPr>
        <w:t xml:space="preserve"> utilajelor si a echipamentelor în conditiile impuse de furnizori, luându-se masuri de paza si protectie a acestora.</w:t>
      </w:r>
    </w:p>
    <w:p w14:paraId="55FC071E" w14:textId="77777777"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 xml:space="preserve">Se va realiza un proiect de executie al lucrarilor </w:t>
      </w:r>
      <w:r w:rsidR="00825BC6">
        <w:rPr>
          <w:color w:val="auto"/>
          <w:sz w:val="28"/>
          <w:szCs w:val="28"/>
          <w:lang w:val="it-IT"/>
        </w:rPr>
        <w:t xml:space="preserve">de demolare </w:t>
      </w:r>
      <w:r w:rsidRPr="000C7E0C">
        <w:rPr>
          <w:color w:val="auto"/>
          <w:sz w:val="28"/>
          <w:szCs w:val="28"/>
          <w:lang w:val="it-IT"/>
        </w:rPr>
        <w:t>si se vor lua toate masurile pentru diminuarea factorilor de poluare a mediului.</w:t>
      </w:r>
    </w:p>
    <w:p w14:paraId="55FC071F" w14:textId="77777777"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 xml:space="preserve">Se vor monta panouri de avertizare pe drumurile de acces. Se vor evita deversarile accidentale de ulei sau produse petroliere. Schimburile de ulei si alimentarea cu combustibil se va face doar la unitati specializate. </w:t>
      </w:r>
    </w:p>
    <w:p w14:paraId="55FC0720" w14:textId="77777777"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Înainte de începerea oricaror lucrari se vor lua toate masurile P.S.I ce se impun pentru executarea lucrarilor în conditii de siguranta.</w:t>
      </w:r>
    </w:p>
    <w:p w14:paraId="55FC0721" w14:textId="77777777" w:rsidR="00FD762A" w:rsidRPr="000C7E0C" w:rsidRDefault="00FD762A" w:rsidP="00194D9D">
      <w:pPr>
        <w:pStyle w:val="Default"/>
        <w:ind w:firstLine="720"/>
        <w:jc w:val="both"/>
        <w:rPr>
          <w:color w:val="auto"/>
          <w:sz w:val="28"/>
          <w:szCs w:val="28"/>
          <w:lang w:val="it-IT"/>
        </w:rPr>
      </w:pPr>
      <w:r w:rsidRPr="000C7E0C">
        <w:rPr>
          <w:color w:val="auto"/>
          <w:sz w:val="28"/>
          <w:szCs w:val="28"/>
          <w:lang w:val="it-IT"/>
        </w:rPr>
        <w:t xml:space="preserve">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w:t>
      </w:r>
      <w:r w:rsidRPr="000C7E0C">
        <w:rPr>
          <w:color w:val="auto"/>
          <w:sz w:val="28"/>
          <w:szCs w:val="28"/>
          <w:lang w:val="it-IT"/>
        </w:rPr>
        <w:lastRenderedPageBreak/>
        <w:t>transport proprii sau închiriate. De asemenea va lua masurile necesare pentru crearea conditiilor igienico-sanitare pentru personalul propriu (dotari cu toalete ecologice).</w:t>
      </w:r>
    </w:p>
    <w:p w14:paraId="55FC0722" w14:textId="77777777" w:rsidR="00FD762A" w:rsidRPr="000C7E0C" w:rsidRDefault="00FD762A" w:rsidP="0078021E">
      <w:pPr>
        <w:pStyle w:val="Default"/>
        <w:ind w:firstLine="720"/>
        <w:jc w:val="both"/>
        <w:rPr>
          <w:color w:val="auto"/>
          <w:sz w:val="28"/>
          <w:szCs w:val="28"/>
          <w:lang w:val="it-IT"/>
        </w:rPr>
      </w:pPr>
      <w:r w:rsidRPr="000C7E0C">
        <w:rPr>
          <w:color w:val="auto"/>
          <w:sz w:val="28"/>
          <w:szCs w:val="28"/>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14:paraId="55FC0723" w14:textId="77777777" w:rsidR="00FD762A" w:rsidRPr="00BF4D3A" w:rsidRDefault="00FD762A" w:rsidP="00194D9D">
      <w:pPr>
        <w:pStyle w:val="Style20"/>
        <w:widowControl/>
        <w:spacing w:before="120"/>
        <w:ind w:left="-180" w:firstLine="0"/>
        <w:rPr>
          <w:rFonts w:ascii="Times New Roman" w:hAnsi="Times New Roman" w:cs="Times New Roman"/>
          <w:sz w:val="28"/>
          <w:szCs w:val="28"/>
          <w:lang w:val="pt-BR"/>
        </w:rPr>
      </w:pPr>
      <w:r w:rsidRPr="007D56F7">
        <w:rPr>
          <w:rFonts w:ascii="Times New Roman" w:hAnsi="Times New Roman"/>
          <w:b/>
          <w:sz w:val="28"/>
          <w:szCs w:val="28"/>
          <w:lang w:val="pt-BR"/>
        </w:rPr>
        <w:t xml:space="preserve">    </w:t>
      </w:r>
      <w:r w:rsidRPr="00BF4D3A">
        <w:rPr>
          <w:rFonts w:ascii="Times New Roman" w:hAnsi="Times New Roman"/>
          <w:sz w:val="28"/>
          <w:szCs w:val="28"/>
          <w:lang w:val="pt-BR"/>
        </w:rPr>
        <w:t>- localizarea organizării de şantier:</w:t>
      </w:r>
      <w:r w:rsidRPr="00BF4D3A">
        <w:rPr>
          <w:rFonts w:ascii="Times New Roman" w:hAnsi="Times New Roman" w:cs="Times New Roman"/>
          <w:sz w:val="28"/>
          <w:szCs w:val="28"/>
          <w:lang w:val="pt-BR"/>
        </w:rPr>
        <w:t xml:space="preserve"> oras </w:t>
      </w:r>
      <w:r w:rsidR="00FC3E9E" w:rsidRPr="00BF4D3A">
        <w:rPr>
          <w:rFonts w:ascii="Times New Roman" w:hAnsi="Times New Roman"/>
          <w:sz w:val="28"/>
          <w:szCs w:val="28"/>
          <w:lang w:val="pt-BR"/>
        </w:rPr>
        <w:t xml:space="preserve">Constanta, </w:t>
      </w:r>
      <w:r w:rsidR="00A43E46" w:rsidRPr="00BF4D3A">
        <w:rPr>
          <w:rFonts w:ascii="Times New Roman" w:hAnsi="Times New Roman"/>
          <w:sz w:val="28"/>
          <w:szCs w:val="28"/>
          <w:lang w:val="pt-BR"/>
        </w:rPr>
        <w:t>, b-dul Aurel Vlaicu nr 154, siloz Traian Poligon lot1</w:t>
      </w:r>
      <w:r w:rsidR="00FC3E9E" w:rsidRPr="00BF4D3A">
        <w:rPr>
          <w:rFonts w:ascii="Times New Roman" w:hAnsi="Times New Roman"/>
          <w:sz w:val="28"/>
          <w:szCs w:val="28"/>
          <w:lang w:val="pt-BR"/>
        </w:rPr>
        <w:t>,</w:t>
      </w:r>
      <w:r w:rsidRPr="00BF4D3A">
        <w:rPr>
          <w:rFonts w:ascii="Times New Roman" w:hAnsi="Times New Roman"/>
          <w:sz w:val="28"/>
          <w:szCs w:val="28"/>
          <w:lang w:val="pt-BR"/>
        </w:rPr>
        <w:t xml:space="preserve"> judetul Constanta</w:t>
      </w:r>
      <w:r w:rsidRPr="00BF4D3A">
        <w:rPr>
          <w:rFonts w:ascii="Times New Roman" w:hAnsi="Times New Roman" w:cs="Times New Roman"/>
          <w:sz w:val="28"/>
          <w:szCs w:val="28"/>
          <w:lang w:val="pt-BR"/>
        </w:rPr>
        <w:t xml:space="preserve">. </w:t>
      </w:r>
    </w:p>
    <w:p w14:paraId="55FC0724" w14:textId="77777777" w:rsidR="00FD762A" w:rsidRPr="000C7E0C" w:rsidRDefault="00FD762A" w:rsidP="00275614">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descrierea impactului asupra mediului a lucrărilor organizării de şantier: </w:t>
      </w:r>
    </w:p>
    <w:p w14:paraId="55FC0725" w14:textId="77777777" w:rsidR="00FD762A" w:rsidRPr="000C7E0C" w:rsidRDefault="00FD762A" w:rsidP="00275614">
      <w:pPr>
        <w:tabs>
          <w:tab w:val="left" w:pos="0"/>
        </w:tabs>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ab/>
        <w:t>Organizarea de santier pentru lucrarile solicitate se va asigura in incinta, fara a afecta proprietatile vecine si retele edilitare existente.</w:t>
      </w:r>
    </w:p>
    <w:p w14:paraId="55FC0726" w14:textId="77777777" w:rsidR="00FD762A" w:rsidRPr="000C7E0C" w:rsidRDefault="00FD762A" w:rsidP="0078021E">
      <w:pPr>
        <w:autoSpaceDE w:val="0"/>
        <w:autoSpaceDN w:val="0"/>
        <w:adjustRightInd w:val="0"/>
        <w:spacing w:line="240" w:lineRule="auto"/>
        <w:ind w:firstLine="720"/>
        <w:jc w:val="both"/>
        <w:rPr>
          <w:rStyle w:val="sp1"/>
          <w:rFonts w:ascii="Times New Roman" w:hAnsi="Times New Roman"/>
          <w:b w:val="0"/>
          <w:color w:val="auto"/>
          <w:sz w:val="28"/>
          <w:szCs w:val="28"/>
          <w:lang w:val="ro-RO"/>
        </w:rPr>
      </w:pPr>
      <w:r w:rsidRPr="000C7E0C">
        <w:rPr>
          <w:rFonts w:ascii="Times New Roman" w:hAnsi="Times New Roman"/>
          <w:sz w:val="28"/>
          <w:szCs w:val="28"/>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14:paraId="55FC0727" w14:textId="77777777" w:rsidR="00FD762A" w:rsidRPr="000C7E0C" w:rsidRDefault="00FD762A"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0C7E0C">
        <w:rPr>
          <w:rFonts w:ascii="Times New Roman" w:hAnsi="Times New Roman"/>
          <w:sz w:val="28"/>
          <w:szCs w:val="28"/>
          <w:lang w:val="ro-RO"/>
        </w:rPr>
        <w:t xml:space="preserve">- </w:t>
      </w:r>
      <w:r w:rsidRPr="00E87135">
        <w:rPr>
          <w:rFonts w:ascii="Times New Roman" w:hAnsi="Times New Roman"/>
          <w:i/>
          <w:iCs/>
          <w:sz w:val="28"/>
          <w:szCs w:val="28"/>
          <w:lang w:val="ro-RO"/>
        </w:rPr>
        <w:t>surse de poluanţi şi instalaţii pentru reţinerea, evacuarea şi dispersia poluanţilor în mediu în timpul organizării de şantier</w:t>
      </w:r>
      <w:r w:rsidRPr="000C7E0C">
        <w:rPr>
          <w:rFonts w:ascii="Times New Roman" w:hAnsi="Times New Roman"/>
          <w:sz w:val="28"/>
          <w:szCs w:val="28"/>
          <w:lang w:val="ro-RO"/>
        </w:rPr>
        <w:t xml:space="preserve">: </w:t>
      </w:r>
      <w:r w:rsidRPr="000C7E0C">
        <w:rPr>
          <w:rFonts w:ascii="Times New Roman" w:hAnsi="Times New Roman"/>
          <w:sz w:val="28"/>
          <w:szCs w:val="28"/>
          <w:lang w:val="es-ES" w:eastAsia="ar-SA"/>
        </w:rPr>
        <w:t>Posibilele surse de poluare a factorilor de mediu sunt reprezentate de execuţia propriu-zisă a lucrărilor</w:t>
      </w:r>
      <w:r w:rsidR="00825BC6">
        <w:rPr>
          <w:rFonts w:ascii="Times New Roman" w:hAnsi="Times New Roman"/>
          <w:sz w:val="28"/>
          <w:szCs w:val="28"/>
          <w:lang w:val="es-ES" w:eastAsia="ar-SA"/>
        </w:rPr>
        <w:t xml:space="preserve"> de demolare</w:t>
      </w:r>
      <w:r w:rsidRPr="000C7E0C">
        <w:rPr>
          <w:rFonts w:ascii="Times New Roman" w:hAnsi="Times New Roman"/>
          <w:sz w:val="28"/>
          <w:szCs w:val="28"/>
          <w:lang w:val="es-ES" w:eastAsia="ar-SA"/>
        </w:rPr>
        <w:t>, de traficul de şantier.</w:t>
      </w:r>
    </w:p>
    <w:p w14:paraId="55FC0728" w14:textId="77777777" w:rsidR="00FD762A" w:rsidRPr="000C7E0C" w:rsidRDefault="00FD762A" w:rsidP="0078021E">
      <w:pPr>
        <w:spacing w:after="0" w:line="240" w:lineRule="auto"/>
        <w:jc w:val="both"/>
        <w:rPr>
          <w:rFonts w:ascii="Times New Roman" w:hAnsi="Times New Roman"/>
          <w:b/>
          <w:bCs/>
          <w:sz w:val="28"/>
          <w:szCs w:val="28"/>
          <w:lang w:val="ro-RO"/>
        </w:rPr>
      </w:pPr>
      <w:r w:rsidRPr="000C7E0C">
        <w:rPr>
          <w:rFonts w:ascii="Times New Roman" w:hAnsi="Times New Roman"/>
          <w:sz w:val="28"/>
          <w:szCs w:val="28"/>
          <w:lang w:val="ro-RO"/>
        </w:rPr>
        <w:t xml:space="preserve">  - </w:t>
      </w:r>
      <w:r w:rsidRPr="00E87135">
        <w:rPr>
          <w:rFonts w:ascii="Times New Roman" w:hAnsi="Times New Roman"/>
          <w:i/>
          <w:iCs/>
          <w:sz w:val="28"/>
          <w:szCs w:val="28"/>
          <w:lang w:val="ro-RO"/>
        </w:rPr>
        <w:t>dotări şi măsuri prevăzute pentru controlul emisiilor de poluanţi în mediu:</w:t>
      </w:r>
      <w:r w:rsidRPr="000C7E0C">
        <w:rPr>
          <w:rFonts w:ascii="Times New Roman" w:hAnsi="Times New Roman"/>
          <w:sz w:val="28"/>
          <w:szCs w:val="28"/>
          <w:lang w:val="es-ES" w:eastAsia="ar-SA"/>
        </w:rPr>
        <w:t xml:space="preserve"> stropirea agregatelor si a drumurilor tehnologice pentru a impiedica degajarea pulberilor</w:t>
      </w:r>
      <w:r w:rsidRPr="000C7E0C">
        <w:rPr>
          <w:rFonts w:ascii="Times New Roman" w:hAnsi="Times New Roman"/>
          <w:sz w:val="28"/>
          <w:szCs w:val="28"/>
          <w:lang w:val="ro-RO"/>
        </w:rPr>
        <w:t>.</w:t>
      </w:r>
    </w:p>
    <w:p w14:paraId="55FC0729" w14:textId="77777777" w:rsidR="00FD762A" w:rsidRPr="000C7E0C" w:rsidRDefault="00FD762A" w:rsidP="0078021E">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14:paraId="55FC072A" w14:textId="77777777" w:rsidR="00FD762A" w:rsidRPr="00BD5913" w:rsidRDefault="00FD762A" w:rsidP="007F40F0">
      <w:pPr>
        <w:autoSpaceDE w:val="0"/>
        <w:autoSpaceDN w:val="0"/>
        <w:adjustRightInd w:val="0"/>
        <w:spacing w:after="0" w:line="240" w:lineRule="auto"/>
        <w:jc w:val="both"/>
        <w:rPr>
          <w:rFonts w:ascii="Times New Roman" w:hAnsi="Times New Roman"/>
          <w:i/>
          <w:iCs/>
          <w:sz w:val="28"/>
          <w:szCs w:val="28"/>
          <w:lang w:val="ro-RO"/>
        </w:rPr>
      </w:pPr>
      <w:r w:rsidRPr="00E17A3B">
        <w:rPr>
          <w:rFonts w:ascii="Times New Roman" w:hAnsi="Times New Roman"/>
          <w:b/>
          <w:bCs/>
          <w:sz w:val="28"/>
          <w:szCs w:val="28"/>
          <w:lang w:val="ro-RO"/>
        </w:rPr>
        <w:t xml:space="preserve">  XI. Lucrări de refacere a amplasamentului la finalizarea investiţiei, în caz de accidente şi/sau la încetarea activităţii, în măsura în care aceste informaţii sunt disponibile</w:t>
      </w:r>
      <w:r w:rsidRPr="00BD5913">
        <w:rPr>
          <w:rFonts w:ascii="Times New Roman" w:hAnsi="Times New Roman"/>
          <w:i/>
          <w:iCs/>
          <w:sz w:val="28"/>
          <w:szCs w:val="28"/>
          <w:lang w:val="ro-RO"/>
        </w:rPr>
        <w:t>:</w:t>
      </w:r>
    </w:p>
    <w:p w14:paraId="55FC072B" w14:textId="36DFBBFB" w:rsidR="00FD762A" w:rsidRPr="000C7E0C" w:rsidRDefault="00FD762A" w:rsidP="0053143A">
      <w:pPr>
        <w:autoSpaceDE w:val="0"/>
        <w:autoSpaceDN w:val="0"/>
        <w:adjustRightInd w:val="0"/>
        <w:spacing w:after="0"/>
        <w:jc w:val="both"/>
        <w:rPr>
          <w:rFonts w:ascii="Times New Roman" w:hAnsi="Times New Roman"/>
          <w:sz w:val="28"/>
          <w:szCs w:val="28"/>
          <w:lang w:val="ro-RO"/>
        </w:rPr>
      </w:pPr>
      <w:r w:rsidRPr="00BD5913">
        <w:rPr>
          <w:rFonts w:ascii="Times New Roman" w:hAnsi="Times New Roman"/>
          <w:i/>
          <w:iCs/>
          <w:sz w:val="28"/>
          <w:szCs w:val="28"/>
          <w:lang w:val="ro-RO"/>
        </w:rPr>
        <w:t>- lucrările propuse pentru refacerea amplasamen</w:t>
      </w:r>
      <w:r w:rsidR="00825BC6" w:rsidRPr="00BD5913">
        <w:rPr>
          <w:rFonts w:ascii="Times New Roman" w:hAnsi="Times New Roman"/>
          <w:i/>
          <w:iCs/>
          <w:sz w:val="28"/>
          <w:szCs w:val="28"/>
          <w:lang w:val="ro-RO"/>
        </w:rPr>
        <w:t>tului la finalizarea lucrarilor</w:t>
      </w:r>
      <w:r w:rsidRPr="00BD5913">
        <w:rPr>
          <w:rFonts w:ascii="Times New Roman" w:hAnsi="Times New Roman"/>
          <w:i/>
          <w:iCs/>
          <w:sz w:val="28"/>
          <w:szCs w:val="28"/>
          <w:lang w:val="ro-RO"/>
        </w:rPr>
        <w:t>, în caz de accidente şi/sau la încetarea activităţii</w:t>
      </w:r>
      <w:r w:rsidRPr="000C7E0C">
        <w:rPr>
          <w:rFonts w:ascii="Times New Roman" w:hAnsi="Times New Roman"/>
          <w:sz w:val="28"/>
          <w:szCs w:val="28"/>
          <w:lang w:val="ro-RO"/>
        </w:rPr>
        <w:t>: Pentru prevenirea, reducerea si minimizarea efectelor adverse semnificative asupra mediului se vor efectua lucrari de nivelare a terenului (unde este cazul), iar terenul ocupat de lucrari provizorii va fi curatat, fii</w:t>
      </w:r>
      <w:r w:rsidR="002D537D">
        <w:rPr>
          <w:rFonts w:ascii="Times New Roman" w:hAnsi="Times New Roman"/>
          <w:sz w:val="28"/>
          <w:szCs w:val="28"/>
          <w:lang w:val="ro-RO"/>
        </w:rPr>
        <w:t>nd adus la starea sa initiala;</w:t>
      </w:r>
      <w:r w:rsidR="002D537D">
        <w:rPr>
          <w:rFonts w:ascii="Times New Roman" w:hAnsi="Times New Roman"/>
          <w:sz w:val="28"/>
          <w:szCs w:val="28"/>
          <w:lang w:val="ro-RO"/>
        </w:rPr>
        <w:tab/>
      </w:r>
      <w:r w:rsidRPr="000C7E0C">
        <w:rPr>
          <w:rFonts w:ascii="Times New Roman" w:hAnsi="Times New Roman"/>
          <w:sz w:val="28"/>
          <w:szCs w:val="28"/>
          <w:lang w:val="ro-RO"/>
        </w:rPr>
        <w:t xml:space="preserve">    </w:t>
      </w:r>
    </w:p>
    <w:p w14:paraId="55FC072C" w14:textId="77777777" w:rsidR="002D537D" w:rsidRDefault="00FD762A" w:rsidP="0053143A">
      <w:pPr>
        <w:autoSpaceDE w:val="0"/>
        <w:autoSpaceDN w:val="0"/>
        <w:adjustRightInd w:val="0"/>
        <w:spacing w:after="0"/>
        <w:jc w:val="both"/>
        <w:rPr>
          <w:rFonts w:ascii="Times New Roman" w:hAnsi="Times New Roman"/>
          <w:sz w:val="28"/>
          <w:szCs w:val="28"/>
          <w:lang w:val="ro-RO"/>
        </w:rPr>
      </w:pPr>
      <w:r w:rsidRPr="000C7E0C">
        <w:rPr>
          <w:rFonts w:ascii="Times New Roman" w:hAnsi="Times New Roman"/>
          <w:sz w:val="28"/>
          <w:szCs w:val="28"/>
          <w:lang w:val="ro-RO"/>
        </w:rPr>
        <w:t xml:space="preserve">- </w:t>
      </w:r>
      <w:r w:rsidRPr="0053143A">
        <w:rPr>
          <w:rFonts w:ascii="Times New Roman" w:hAnsi="Times New Roman"/>
          <w:i/>
          <w:iCs/>
          <w:sz w:val="28"/>
          <w:szCs w:val="28"/>
          <w:lang w:val="ro-RO"/>
        </w:rPr>
        <w:t>aspecte referitoare la prevenirea şi modul de răspuns pentru cazuri de poluări accidentale</w:t>
      </w:r>
      <w:r w:rsidRPr="000C7E0C">
        <w:rPr>
          <w:rFonts w:ascii="Times New Roman" w:hAnsi="Times New Roman"/>
          <w:sz w:val="28"/>
          <w:szCs w:val="28"/>
          <w:lang w:val="ro-RO"/>
        </w:rPr>
        <w:t xml:space="preserve">: </w:t>
      </w:r>
      <w:r w:rsidRPr="000C7E0C">
        <w:rPr>
          <w:rStyle w:val="tpa1"/>
          <w:rFonts w:ascii="Times New Roman" w:hAnsi="Times New Roman"/>
          <w:sz w:val="28"/>
          <w:szCs w:val="28"/>
          <w:lang w:val="ro-RO"/>
        </w:rPr>
        <w:t>E</w:t>
      </w:r>
      <w:r w:rsidRPr="000C7E0C">
        <w:rPr>
          <w:rFonts w:ascii="Times New Roman" w:hAnsi="Times New Roman"/>
          <w:bCs/>
          <w:iCs/>
          <w:sz w:val="28"/>
          <w:szCs w:val="28"/>
          <w:lang w:val="ro-RO"/>
        </w:rPr>
        <w:t>ventualele scurgeri accidentale de produs petrolier de la utilajele de constructii, vor fi indepartate cu material absorbant din dotare</w:t>
      </w:r>
      <w:r w:rsidRPr="000C7E0C">
        <w:rPr>
          <w:rFonts w:ascii="Times New Roman" w:hAnsi="Times New Roman"/>
          <w:sz w:val="28"/>
          <w:szCs w:val="28"/>
          <w:lang w:val="ro-RO"/>
        </w:rPr>
        <w:t>;</w:t>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r>
      <w:r w:rsidRPr="000C7E0C">
        <w:rPr>
          <w:rFonts w:ascii="Times New Roman" w:hAnsi="Times New Roman"/>
          <w:sz w:val="28"/>
          <w:szCs w:val="28"/>
          <w:lang w:val="ro-RO"/>
        </w:rPr>
        <w:tab/>
        <w:t xml:space="preserve">    </w:t>
      </w:r>
    </w:p>
    <w:p w14:paraId="55FC072D" w14:textId="77777777" w:rsidR="002D537D" w:rsidRDefault="00FD762A" w:rsidP="00E17A3B">
      <w:pPr>
        <w:autoSpaceDE w:val="0"/>
        <w:autoSpaceDN w:val="0"/>
        <w:adjustRightInd w:val="0"/>
        <w:spacing w:after="0"/>
        <w:jc w:val="both"/>
        <w:rPr>
          <w:rFonts w:ascii="Times New Roman" w:hAnsi="Times New Roman"/>
          <w:sz w:val="28"/>
          <w:szCs w:val="28"/>
          <w:lang w:val="ro-RO"/>
        </w:rPr>
      </w:pPr>
      <w:r w:rsidRPr="000C7E0C">
        <w:rPr>
          <w:rFonts w:ascii="Times New Roman" w:hAnsi="Times New Roman"/>
          <w:sz w:val="28"/>
          <w:szCs w:val="28"/>
          <w:lang w:val="ro-RO"/>
        </w:rPr>
        <w:t xml:space="preserve"> - </w:t>
      </w:r>
      <w:r w:rsidRPr="00DB5F0F">
        <w:rPr>
          <w:rFonts w:ascii="Times New Roman" w:hAnsi="Times New Roman"/>
          <w:i/>
          <w:iCs/>
          <w:sz w:val="28"/>
          <w:szCs w:val="28"/>
          <w:lang w:val="ro-RO"/>
        </w:rPr>
        <w:t>aspecte referitoare la închiderea/dezafectarea/demolarea instalaţiei</w:t>
      </w:r>
      <w:r w:rsidRPr="000C7E0C">
        <w:rPr>
          <w:rFonts w:ascii="Times New Roman" w:hAnsi="Times New Roman"/>
          <w:sz w:val="28"/>
          <w:szCs w:val="28"/>
          <w:lang w:val="ro-RO"/>
        </w:rPr>
        <w:t xml:space="preserve">: </w:t>
      </w:r>
      <w:r w:rsidR="000766B9">
        <w:rPr>
          <w:rStyle w:val="tpa1"/>
          <w:rFonts w:ascii="Times New Roman" w:hAnsi="Times New Roman"/>
          <w:sz w:val="28"/>
          <w:szCs w:val="28"/>
          <w:lang w:val="ro-RO"/>
        </w:rPr>
        <w:t>instalatiile</w:t>
      </w:r>
      <w:r w:rsidR="00D5505D">
        <w:rPr>
          <w:rStyle w:val="tpa1"/>
          <w:rFonts w:ascii="Times New Roman" w:hAnsi="Times New Roman"/>
          <w:sz w:val="28"/>
          <w:szCs w:val="28"/>
          <w:lang w:val="ro-RO"/>
        </w:rPr>
        <w:t xml:space="preserve"> vor fi casate si predate spre valorificare.</w:t>
      </w:r>
      <w:r w:rsidR="000766B9">
        <w:rPr>
          <w:rStyle w:val="tpa1"/>
          <w:rFonts w:ascii="Times New Roman" w:hAnsi="Times New Roman"/>
          <w:sz w:val="28"/>
          <w:szCs w:val="28"/>
          <w:lang w:val="ro-RO"/>
        </w:rPr>
        <w:t xml:space="preserve"> Acestea sunt uzate fizic si moral. Motoarele si piesele care mai pot fi folosite sunt dezasamblate si vor fi depozitate , in vederea folosirii ca piese de schimb pentru alte puncte de lucru</w:t>
      </w:r>
      <w:r w:rsidRPr="000C7E0C">
        <w:rPr>
          <w:rFonts w:ascii="Times New Roman" w:hAnsi="Times New Roman"/>
          <w:sz w:val="28"/>
          <w:szCs w:val="28"/>
          <w:lang w:val="ro-RO"/>
        </w:rPr>
        <w:t>;</w:t>
      </w:r>
    </w:p>
    <w:p w14:paraId="55FC072E" w14:textId="77777777" w:rsidR="00FD762A" w:rsidRPr="000C7E0C" w:rsidRDefault="00FD762A" w:rsidP="00E17A3B">
      <w:pPr>
        <w:autoSpaceDE w:val="0"/>
        <w:autoSpaceDN w:val="0"/>
        <w:adjustRightInd w:val="0"/>
        <w:spacing w:after="0"/>
        <w:jc w:val="both"/>
        <w:rPr>
          <w:rFonts w:ascii="Times New Roman" w:hAnsi="Times New Roman"/>
          <w:sz w:val="28"/>
          <w:szCs w:val="28"/>
          <w:lang w:val="ro-RO"/>
        </w:rPr>
      </w:pPr>
      <w:r w:rsidRPr="000C7E0C">
        <w:rPr>
          <w:rFonts w:ascii="Times New Roman" w:hAnsi="Times New Roman"/>
          <w:sz w:val="28"/>
          <w:szCs w:val="28"/>
          <w:lang w:val="ro-RO"/>
        </w:rPr>
        <w:t xml:space="preserve">    - </w:t>
      </w:r>
      <w:r w:rsidRPr="00BC7191">
        <w:rPr>
          <w:rFonts w:ascii="Times New Roman" w:hAnsi="Times New Roman"/>
          <w:i/>
          <w:iCs/>
          <w:sz w:val="28"/>
          <w:szCs w:val="28"/>
          <w:lang w:val="ro-RO"/>
        </w:rPr>
        <w:t>modalităţi de refacere a stării iniţiale/reabilitare în vederea utilizării ulterioare a terenului</w:t>
      </w:r>
      <w:r w:rsidRPr="000C7E0C">
        <w:rPr>
          <w:rFonts w:ascii="Times New Roman" w:hAnsi="Times New Roman"/>
          <w:sz w:val="28"/>
          <w:szCs w:val="28"/>
          <w:lang w:val="ro-RO"/>
        </w:rPr>
        <w:t xml:space="preserve">: </w:t>
      </w:r>
      <w:r w:rsidR="00825BC6" w:rsidRPr="00825BC6">
        <w:rPr>
          <w:rStyle w:val="tpa1"/>
          <w:rFonts w:ascii="Times New Roman" w:hAnsi="Times New Roman"/>
          <w:sz w:val="28"/>
          <w:szCs w:val="28"/>
          <w:lang w:val="ro-RO"/>
        </w:rPr>
        <w:t>se vor efectua lucrari</w:t>
      </w:r>
      <w:r w:rsidR="00825BC6">
        <w:rPr>
          <w:rStyle w:val="tpa1"/>
          <w:rFonts w:ascii="Times New Roman" w:hAnsi="Times New Roman"/>
          <w:sz w:val="28"/>
          <w:szCs w:val="28"/>
          <w:lang w:val="ro-RO"/>
        </w:rPr>
        <w:t xml:space="preserve"> de umpluturi si</w:t>
      </w:r>
      <w:r w:rsidR="00825BC6" w:rsidRPr="00825BC6">
        <w:rPr>
          <w:rStyle w:val="tpa1"/>
          <w:rFonts w:ascii="Times New Roman" w:hAnsi="Times New Roman"/>
          <w:sz w:val="28"/>
          <w:szCs w:val="28"/>
          <w:lang w:val="ro-RO"/>
        </w:rPr>
        <w:t xml:space="preserve"> de nivelare a terenului (unde este cazul),</w:t>
      </w:r>
    </w:p>
    <w:p w14:paraId="55FC072F" w14:textId="77777777" w:rsidR="00FD762A" w:rsidRPr="00E17A3B" w:rsidRDefault="00FD762A" w:rsidP="007F40F0">
      <w:pPr>
        <w:autoSpaceDE w:val="0"/>
        <w:autoSpaceDN w:val="0"/>
        <w:adjustRightInd w:val="0"/>
        <w:spacing w:after="0" w:line="240" w:lineRule="auto"/>
        <w:jc w:val="both"/>
        <w:rPr>
          <w:rFonts w:ascii="Times New Roman" w:hAnsi="Times New Roman"/>
          <w:b/>
          <w:bCs/>
          <w:sz w:val="28"/>
          <w:szCs w:val="28"/>
          <w:lang w:val="ro-RO"/>
        </w:rPr>
      </w:pPr>
      <w:r w:rsidRPr="000C7E0C">
        <w:rPr>
          <w:rFonts w:ascii="Times New Roman" w:hAnsi="Times New Roman"/>
          <w:sz w:val="28"/>
          <w:szCs w:val="28"/>
          <w:lang w:val="ro-RO"/>
        </w:rPr>
        <w:t xml:space="preserve">    </w:t>
      </w:r>
      <w:r w:rsidRPr="00E17A3B">
        <w:rPr>
          <w:rFonts w:ascii="Times New Roman" w:hAnsi="Times New Roman"/>
          <w:b/>
          <w:bCs/>
          <w:sz w:val="28"/>
          <w:szCs w:val="28"/>
          <w:lang w:val="ro-RO"/>
        </w:rPr>
        <w:t>XII. Anexe - piese desenate:</w:t>
      </w:r>
    </w:p>
    <w:p w14:paraId="55FC0730" w14:textId="77777777"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r w:rsidRPr="006C7534">
        <w:rPr>
          <w:rFonts w:ascii="Times New Roman" w:hAnsi="Times New Roman"/>
          <w:i/>
          <w:iCs/>
          <w:sz w:val="28"/>
          <w:szCs w:val="28"/>
          <w:lang w:val="ro-RO"/>
        </w:rPr>
        <w:t>1. planul de încadrare în zonă a obiectivului şi planul de situaţie, cu modul de planificare a utilizării suprafeţelor; formele fizice ale proiectului (planuri, clădiri, alte structur</w:t>
      </w:r>
      <w:r w:rsidR="00715844" w:rsidRPr="006C7534">
        <w:rPr>
          <w:rFonts w:ascii="Times New Roman" w:hAnsi="Times New Roman"/>
          <w:i/>
          <w:iCs/>
          <w:sz w:val="28"/>
          <w:szCs w:val="28"/>
          <w:lang w:val="ro-RO"/>
        </w:rPr>
        <w:t>i</w:t>
      </w:r>
      <w:r w:rsidRPr="006C7534">
        <w:rPr>
          <w:rFonts w:ascii="Times New Roman" w:hAnsi="Times New Roman"/>
          <w:i/>
          <w:iCs/>
          <w:sz w:val="28"/>
          <w:szCs w:val="28"/>
          <w:lang w:val="ro-RO"/>
        </w:rPr>
        <w:t xml:space="preserve">i, materiale </w:t>
      </w:r>
      <w:r w:rsidRPr="006C7534">
        <w:rPr>
          <w:rFonts w:ascii="Times New Roman" w:hAnsi="Times New Roman"/>
          <w:i/>
          <w:iCs/>
          <w:sz w:val="28"/>
          <w:szCs w:val="28"/>
          <w:lang w:val="ro-RO"/>
        </w:rPr>
        <w:lastRenderedPageBreak/>
        <w:t>de construcţie şi altele); planşe reprezentând limitele amplasamentului proiectului, inclusiv orice suprafaţă de teren solicitată pentru a fi folosită temporar (planuri de situaţie şi amplasamente)</w:t>
      </w:r>
      <w:r w:rsidRPr="000C7E0C">
        <w:rPr>
          <w:rFonts w:ascii="Times New Roman" w:hAnsi="Times New Roman"/>
          <w:sz w:val="28"/>
          <w:szCs w:val="28"/>
          <w:lang w:val="ro-RO"/>
        </w:rPr>
        <w:t>: planul de încadrare în zonă a obiectivului şi planul de situaţie au fost depuse odata cu documentatia initiala de solicitare a acordului de mediu.</w:t>
      </w:r>
    </w:p>
    <w:p w14:paraId="55FC0731" w14:textId="77777777"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r w:rsidRPr="006C7534">
        <w:rPr>
          <w:rFonts w:ascii="Times New Roman" w:hAnsi="Times New Roman"/>
          <w:i/>
          <w:iCs/>
          <w:sz w:val="28"/>
          <w:szCs w:val="28"/>
          <w:lang w:val="pt-BR"/>
        </w:rPr>
        <w:t>2. schemele-flux pentru procesul tehnologic şi fazele activităţii, cu instalaţiile de depoluare</w:t>
      </w:r>
      <w:r w:rsidRPr="000C7E0C">
        <w:rPr>
          <w:rFonts w:ascii="Times New Roman" w:hAnsi="Times New Roman"/>
          <w:sz w:val="28"/>
          <w:szCs w:val="28"/>
          <w:lang w:val="pt-BR"/>
        </w:rPr>
        <w:t>: nu este cazul;</w:t>
      </w:r>
    </w:p>
    <w:p w14:paraId="55FC0732" w14:textId="77777777" w:rsidR="00FD762A" w:rsidRPr="000C7E0C" w:rsidRDefault="00FD762A" w:rsidP="00B4192C">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3. </w:t>
      </w:r>
      <w:r w:rsidRPr="00DC211A">
        <w:rPr>
          <w:rFonts w:ascii="Times New Roman" w:hAnsi="Times New Roman"/>
          <w:i/>
          <w:iCs/>
          <w:sz w:val="28"/>
          <w:szCs w:val="28"/>
          <w:lang w:val="pt-BR"/>
        </w:rPr>
        <w:t>schema-flux a gestionării deşeurilor</w:t>
      </w:r>
      <w:r w:rsidRPr="000C7E0C">
        <w:rPr>
          <w:rFonts w:ascii="Times New Roman" w:hAnsi="Times New Roman"/>
          <w:sz w:val="28"/>
          <w:szCs w:val="28"/>
          <w:lang w:val="pt-BR"/>
        </w:rPr>
        <w:t xml:space="preserve">: </w:t>
      </w:r>
    </w:p>
    <w:p w14:paraId="55FC0733" w14:textId="77777777"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pt-BR"/>
        </w:rPr>
        <w:t xml:space="preserve">- </w:t>
      </w:r>
      <w:r w:rsidRPr="000C7E0C">
        <w:rPr>
          <w:rFonts w:ascii="Times New Roman" w:hAnsi="Times New Roman"/>
          <w:sz w:val="28"/>
          <w:szCs w:val="28"/>
          <w:lang w:val="ro-RO"/>
        </w:rPr>
        <w:t>depozitarea tempo</w:t>
      </w:r>
      <w:r w:rsidR="00A43E46">
        <w:rPr>
          <w:rFonts w:ascii="Times New Roman" w:hAnsi="Times New Roman"/>
          <w:sz w:val="28"/>
          <w:szCs w:val="28"/>
          <w:lang w:val="ro-RO"/>
        </w:rPr>
        <w:t>rară a deşeurilor rezultate din procesul de demolare</w:t>
      </w:r>
      <w:r w:rsidRPr="000C7E0C">
        <w:rPr>
          <w:rFonts w:ascii="Times New Roman" w:hAnsi="Times New Roman"/>
          <w:sz w:val="28"/>
          <w:szCs w:val="28"/>
          <w:lang w:val="ro-RO"/>
        </w:rPr>
        <w:t xml:space="preserve"> pe platforme protejate, special amenajate;               </w:t>
      </w:r>
    </w:p>
    <w:p w14:paraId="55FC0734" w14:textId="77777777" w:rsidR="00FD762A" w:rsidRPr="000C7E0C" w:rsidRDefault="00FD762A" w:rsidP="00B4192C">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 depozitarea deşeurilor de tip menajer în zonele special destinate, în europubele; </w:t>
      </w:r>
    </w:p>
    <w:p w14:paraId="55FC0735"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preluarea deseurilor de catre societati autorizate.</w:t>
      </w:r>
    </w:p>
    <w:p w14:paraId="55FC0736"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4. alte piese desenate, stabilite de autoritatea publică pentru protecţia mediului: nu este cazul.</w:t>
      </w:r>
    </w:p>
    <w:p w14:paraId="55FC0737"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w:t>
      </w:r>
    </w:p>
    <w:p w14:paraId="55FC0738" w14:textId="77777777" w:rsidR="00FD762A" w:rsidRPr="00717D17" w:rsidRDefault="00FD762A" w:rsidP="007F40F0">
      <w:pPr>
        <w:autoSpaceDE w:val="0"/>
        <w:autoSpaceDN w:val="0"/>
        <w:adjustRightInd w:val="0"/>
        <w:spacing w:after="0" w:line="240" w:lineRule="auto"/>
        <w:jc w:val="both"/>
        <w:rPr>
          <w:rFonts w:ascii="Times New Roman" w:hAnsi="Times New Roman"/>
          <w:i/>
          <w:iCs/>
          <w:sz w:val="28"/>
          <w:szCs w:val="28"/>
          <w:lang w:val="ro-RO"/>
        </w:rPr>
      </w:pPr>
      <w:r w:rsidRPr="00E17A3B">
        <w:rPr>
          <w:rFonts w:ascii="Times New Roman" w:hAnsi="Times New Roman"/>
          <w:b/>
          <w:bCs/>
          <w:i/>
          <w:iCs/>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Pr="00717D17">
        <w:rPr>
          <w:rFonts w:ascii="Times New Roman" w:hAnsi="Times New Roman"/>
          <w:i/>
          <w:iCs/>
          <w:sz w:val="28"/>
          <w:szCs w:val="28"/>
          <w:lang w:val="ro-RO"/>
        </w:rPr>
        <w:t>:</w:t>
      </w:r>
    </w:p>
    <w:p w14:paraId="55FC0739"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ro-RO"/>
        </w:rPr>
      </w:pPr>
      <w:r w:rsidRPr="000C7E0C">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ESTE CAZUL</w:t>
      </w:r>
    </w:p>
    <w:p w14:paraId="55FC073A"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ro-RO"/>
        </w:rPr>
        <w:t xml:space="preserve">    </w:t>
      </w:r>
      <w:r w:rsidRPr="000C7E0C">
        <w:rPr>
          <w:rFonts w:ascii="Times New Roman" w:hAnsi="Times New Roman"/>
          <w:sz w:val="28"/>
          <w:szCs w:val="28"/>
          <w:lang w:val="pt-BR"/>
        </w:rPr>
        <w:t>b) numele şi codul ariei naturale protejate de interes comunitar; - NU ESTE CAZUL</w:t>
      </w:r>
    </w:p>
    <w:p w14:paraId="55FC073B"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c) prezenţa şi efectivele/suprafeţele acoperite de specii şi habitate de interes comunitar în zona proiectului; - NU ESTE CAZUL</w:t>
      </w:r>
    </w:p>
    <w:p w14:paraId="55FC073C"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NU ESTE CAZUL</w:t>
      </w:r>
    </w:p>
    <w:p w14:paraId="55FC073D"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e) se va estima impactul potenţial al proiectului asupra speciilor şi habitatelor din aria naturală protejată de interes comunitar; - NU ESTE CAZUL</w:t>
      </w:r>
    </w:p>
    <w:p w14:paraId="55FC073E"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f) alte informaţii prevăzute în legislaţia în vigoare. - NU ESTE CAZUL</w:t>
      </w:r>
    </w:p>
    <w:p w14:paraId="55FC073F"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14:paraId="55FC0740"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1. Localizarea proiectului:</w:t>
      </w:r>
    </w:p>
    <w:p w14:paraId="55FC0741"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bazinul hidrografic; - NU ESTE CAZUL</w:t>
      </w:r>
    </w:p>
    <w:p w14:paraId="55FC0742"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cursul de apă: denumirea şi codul cadastral; - NU ESTE CAZUL</w:t>
      </w:r>
    </w:p>
    <w:p w14:paraId="55FC0743"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 corpul de apă (de suprafaţă şi/sau subteran): denumire şi cod. - NU ESTE CAZUL</w:t>
      </w:r>
    </w:p>
    <w:p w14:paraId="55FC0744"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NU ESTE CAZUL</w:t>
      </w:r>
    </w:p>
    <w:p w14:paraId="55FC0745"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lastRenderedPageBreak/>
        <w:t xml:space="preserve">    3. Indicarea obiectivului/obiectivelor de mediu pentru fiecare corp de apă identificat, cu precizarea excepţiilor aplicate şi a termenelor aferente, după caz. - NU ESTE CAZUL</w:t>
      </w:r>
    </w:p>
    <w:p w14:paraId="55FC0746" w14:textId="77777777" w:rsidR="00FD762A" w:rsidRPr="000C7E0C" w:rsidRDefault="00FD762A" w:rsidP="007F40F0">
      <w:pPr>
        <w:autoSpaceDE w:val="0"/>
        <w:autoSpaceDN w:val="0"/>
        <w:adjustRightInd w:val="0"/>
        <w:spacing w:after="0" w:line="240" w:lineRule="auto"/>
        <w:jc w:val="both"/>
        <w:rPr>
          <w:rFonts w:ascii="Times New Roman" w:hAnsi="Times New Roman"/>
          <w:sz w:val="28"/>
          <w:szCs w:val="28"/>
          <w:lang w:val="pt-BR"/>
        </w:rPr>
      </w:pPr>
      <w:r w:rsidRPr="000C7E0C">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p w14:paraId="55FC0747" w14:textId="77777777" w:rsidR="00F50C1F" w:rsidRPr="004704D4" w:rsidRDefault="004704D4" w:rsidP="004704D4">
      <w:pPr>
        <w:autoSpaceDE w:val="0"/>
        <w:autoSpaceDN w:val="0"/>
        <w:adjustRightInd w:val="0"/>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p>
    <w:p w14:paraId="55FC0748" w14:textId="77777777" w:rsidR="00FD762A" w:rsidRDefault="00FD762A" w:rsidP="00A43E46">
      <w:pPr>
        <w:autoSpaceDE w:val="0"/>
        <w:autoSpaceDN w:val="0"/>
        <w:adjustRightInd w:val="0"/>
        <w:spacing w:after="0" w:line="240" w:lineRule="auto"/>
        <w:jc w:val="center"/>
        <w:rPr>
          <w:rFonts w:ascii="Times New Roman" w:hAnsi="Times New Roman"/>
          <w:b/>
          <w:sz w:val="28"/>
          <w:szCs w:val="28"/>
          <w:lang w:val="pt-BR"/>
        </w:rPr>
      </w:pPr>
      <w:r w:rsidRPr="007D56F7">
        <w:rPr>
          <w:rFonts w:ascii="Times New Roman" w:hAnsi="Times New Roman"/>
          <w:b/>
          <w:sz w:val="28"/>
          <w:szCs w:val="28"/>
          <w:lang w:val="pt-BR"/>
        </w:rPr>
        <w:t>Semnătura şi ştampila titularului</w:t>
      </w:r>
    </w:p>
    <w:p w14:paraId="55FC0749" w14:textId="77777777" w:rsidR="00FD762A" w:rsidRPr="002D2C60" w:rsidRDefault="00A43E46" w:rsidP="002D2C60">
      <w:pPr>
        <w:autoSpaceDE w:val="0"/>
        <w:autoSpaceDN w:val="0"/>
        <w:adjustRightInd w:val="0"/>
        <w:spacing w:after="0" w:line="240" w:lineRule="auto"/>
        <w:jc w:val="center"/>
        <w:rPr>
          <w:rFonts w:ascii="Times New Roman" w:hAnsi="Times New Roman"/>
          <w:b/>
          <w:sz w:val="28"/>
          <w:szCs w:val="28"/>
          <w:lang w:val="pt-BR"/>
        </w:rPr>
      </w:pPr>
      <w:r w:rsidRPr="00A43E46">
        <w:rPr>
          <w:rFonts w:ascii="Times New Roman" w:hAnsi="Times New Roman"/>
          <w:b/>
          <w:sz w:val="28"/>
          <w:szCs w:val="28"/>
          <w:lang w:val="pt-BR"/>
        </w:rPr>
        <w:t>SC Ameropa Grains SA prin Constantin Vasile</w:t>
      </w:r>
    </w:p>
    <w:sectPr w:rsidR="00FD762A" w:rsidRPr="002D2C60" w:rsidSect="002C2518">
      <w:footerReference w:type="default" r:id="rId8"/>
      <w:pgSz w:w="12240" w:h="15840"/>
      <w:pgMar w:top="900" w:right="54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6A836" w14:textId="77777777" w:rsidR="00C765E9" w:rsidRDefault="00C765E9" w:rsidP="003669D5">
      <w:pPr>
        <w:spacing w:after="0" w:line="240" w:lineRule="auto"/>
      </w:pPr>
      <w:r>
        <w:separator/>
      </w:r>
    </w:p>
  </w:endnote>
  <w:endnote w:type="continuationSeparator" w:id="0">
    <w:p w14:paraId="0B054062" w14:textId="77777777" w:rsidR="00C765E9" w:rsidRDefault="00C765E9" w:rsidP="0036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38841"/>
      <w:docPartObj>
        <w:docPartGallery w:val="Page Numbers (Bottom of Page)"/>
        <w:docPartUnique/>
      </w:docPartObj>
    </w:sdtPr>
    <w:sdtEndPr>
      <w:rPr>
        <w:noProof/>
      </w:rPr>
    </w:sdtEndPr>
    <w:sdtContent>
      <w:p w14:paraId="55FC074E" w14:textId="78D60EAA" w:rsidR="006D4A3E" w:rsidRDefault="006D4A3E">
        <w:pPr>
          <w:pStyle w:val="Footer"/>
          <w:jc w:val="right"/>
        </w:pPr>
        <w:r>
          <w:fldChar w:fldCharType="begin"/>
        </w:r>
        <w:r>
          <w:instrText xml:space="preserve"> PAGE   \* MERGEFORMAT </w:instrText>
        </w:r>
        <w:r>
          <w:fldChar w:fldCharType="separate"/>
        </w:r>
        <w:r w:rsidR="00C30C0A">
          <w:rPr>
            <w:noProof/>
          </w:rPr>
          <w:t>1</w:t>
        </w:r>
        <w:r>
          <w:rPr>
            <w:noProof/>
          </w:rPr>
          <w:fldChar w:fldCharType="end"/>
        </w:r>
      </w:p>
    </w:sdtContent>
  </w:sdt>
  <w:p w14:paraId="55FC074F" w14:textId="77777777" w:rsidR="006D4A3E" w:rsidRDefault="006D4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21F9" w14:textId="77777777" w:rsidR="00C765E9" w:rsidRDefault="00C765E9" w:rsidP="003669D5">
      <w:pPr>
        <w:spacing w:after="0" w:line="240" w:lineRule="auto"/>
      </w:pPr>
      <w:r>
        <w:separator/>
      </w:r>
    </w:p>
  </w:footnote>
  <w:footnote w:type="continuationSeparator" w:id="0">
    <w:p w14:paraId="683E70E4" w14:textId="77777777" w:rsidR="00C765E9" w:rsidRDefault="00C765E9" w:rsidP="0036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39F0"/>
    <w:multiLevelType w:val="hybridMultilevel"/>
    <w:tmpl w:val="268E5CE6"/>
    <w:lvl w:ilvl="0" w:tplc="7DCA365E">
      <w:start w:val="1"/>
      <w:numFmt w:val="lowerLetter"/>
      <w:lvlText w:val="%1)"/>
      <w:lvlJc w:val="left"/>
      <w:pPr>
        <w:ind w:left="720" w:hanging="360"/>
      </w:pPr>
      <w:rPr>
        <w:rFonts w:ascii="Times New Roman" w:hAnsi="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8" w15:restartNumberingAfterBreak="0">
    <w:nsid w:val="1D421644"/>
    <w:multiLevelType w:val="hybridMultilevel"/>
    <w:tmpl w:val="CA70B708"/>
    <w:lvl w:ilvl="0" w:tplc="59A8F58E">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1" w15:restartNumberingAfterBreak="0">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F30170"/>
    <w:multiLevelType w:val="hybridMultilevel"/>
    <w:tmpl w:val="2E6A1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51177A"/>
    <w:multiLevelType w:val="hybridMultilevel"/>
    <w:tmpl w:val="D3E215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9" w15:restartNumberingAfterBreak="0">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371C7C"/>
    <w:multiLevelType w:val="hybridMultilevel"/>
    <w:tmpl w:val="E466D39E"/>
    <w:lvl w:ilvl="0" w:tplc="59A8F58E">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D6343BB"/>
    <w:multiLevelType w:val="hybridMultilevel"/>
    <w:tmpl w:val="556A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6"/>
  </w:num>
  <w:num w:numId="4">
    <w:abstractNumId w:val="7"/>
  </w:num>
  <w:num w:numId="5">
    <w:abstractNumId w:val="6"/>
  </w:num>
  <w:num w:numId="6">
    <w:abstractNumId w:val="2"/>
  </w:num>
  <w:num w:numId="7">
    <w:abstractNumId w:val="10"/>
  </w:num>
  <w:num w:numId="8">
    <w:abstractNumId w:val="14"/>
  </w:num>
  <w:num w:numId="9">
    <w:abstractNumId w:val="13"/>
  </w:num>
  <w:num w:numId="10">
    <w:abstractNumId w:val="5"/>
  </w:num>
  <w:num w:numId="11">
    <w:abstractNumId w:val="12"/>
  </w:num>
  <w:num w:numId="12">
    <w:abstractNumId w:val="15"/>
  </w:num>
  <w:num w:numId="13">
    <w:abstractNumId w:val="19"/>
  </w:num>
  <w:num w:numId="14">
    <w:abstractNumId w:val="20"/>
  </w:num>
  <w:num w:numId="15">
    <w:abstractNumId w:val="32"/>
  </w:num>
  <w:num w:numId="16">
    <w:abstractNumId w:val="11"/>
  </w:num>
  <w:num w:numId="17">
    <w:abstractNumId w:val="27"/>
  </w:num>
  <w:num w:numId="18">
    <w:abstractNumId w:val="34"/>
  </w:num>
  <w:num w:numId="19">
    <w:abstractNumId w:val="23"/>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22"/>
  </w:num>
  <w:num w:numId="25">
    <w:abstractNumId w:val="17"/>
  </w:num>
  <w:num w:numId="26">
    <w:abstractNumId w:val="28"/>
    <w:lvlOverride w:ilvl="0">
      <w:startOverride w:val="1"/>
    </w:lvlOverride>
  </w:num>
  <w:num w:numId="27">
    <w:abstractNumId w:val="0"/>
  </w:num>
  <w:num w:numId="28">
    <w:abstractNumId w:val="29"/>
  </w:num>
  <w:num w:numId="29">
    <w:abstractNumId w:val="25"/>
  </w:num>
  <w:num w:numId="30">
    <w:abstractNumId w:val="3"/>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1"/>
  </w:num>
  <w:num w:numId="35">
    <w:abstractNumId w:val="24"/>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6"/>
    <w:rsid w:val="000021BB"/>
    <w:rsid w:val="00013795"/>
    <w:rsid w:val="00014465"/>
    <w:rsid w:val="0001657F"/>
    <w:rsid w:val="00022A1B"/>
    <w:rsid w:val="000426D0"/>
    <w:rsid w:val="000465A4"/>
    <w:rsid w:val="0006515C"/>
    <w:rsid w:val="00072947"/>
    <w:rsid w:val="0007578C"/>
    <w:rsid w:val="000766B9"/>
    <w:rsid w:val="00082520"/>
    <w:rsid w:val="000A0506"/>
    <w:rsid w:val="000B2FA9"/>
    <w:rsid w:val="000C2EAF"/>
    <w:rsid w:val="000C497C"/>
    <w:rsid w:val="000C7E0C"/>
    <w:rsid w:val="000C7EFE"/>
    <w:rsid w:val="000E21BE"/>
    <w:rsid w:val="000E6045"/>
    <w:rsid w:val="000E663A"/>
    <w:rsid w:val="000F4845"/>
    <w:rsid w:val="0010055B"/>
    <w:rsid w:val="00112521"/>
    <w:rsid w:val="00113508"/>
    <w:rsid w:val="0011736E"/>
    <w:rsid w:val="00135B9A"/>
    <w:rsid w:val="0015436D"/>
    <w:rsid w:val="00155077"/>
    <w:rsid w:val="00160B39"/>
    <w:rsid w:val="0016122B"/>
    <w:rsid w:val="00161AB5"/>
    <w:rsid w:val="00164D7C"/>
    <w:rsid w:val="00173B86"/>
    <w:rsid w:val="00173B9E"/>
    <w:rsid w:val="001851B0"/>
    <w:rsid w:val="001863F2"/>
    <w:rsid w:val="0018649D"/>
    <w:rsid w:val="00187DB6"/>
    <w:rsid w:val="001927FA"/>
    <w:rsid w:val="00193A4B"/>
    <w:rsid w:val="00194D9D"/>
    <w:rsid w:val="001A2813"/>
    <w:rsid w:val="001C407E"/>
    <w:rsid w:val="001E400B"/>
    <w:rsid w:val="001F2A83"/>
    <w:rsid w:val="00201265"/>
    <w:rsid w:val="00201DD8"/>
    <w:rsid w:val="00202A57"/>
    <w:rsid w:val="002047EF"/>
    <w:rsid w:val="00207AB1"/>
    <w:rsid w:val="00207EA3"/>
    <w:rsid w:val="002117A7"/>
    <w:rsid w:val="00215163"/>
    <w:rsid w:val="00222F41"/>
    <w:rsid w:val="00225F1E"/>
    <w:rsid w:val="00227D2E"/>
    <w:rsid w:val="002328F4"/>
    <w:rsid w:val="00233844"/>
    <w:rsid w:val="00234DF9"/>
    <w:rsid w:val="00247DA1"/>
    <w:rsid w:val="0026429F"/>
    <w:rsid w:val="00275614"/>
    <w:rsid w:val="0027728C"/>
    <w:rsid w:val="00285F93"/>
    <w:rsid w:val="0029597C"/>
    <w:rsid w:val="002B06B9"/>
    <w:rsid w:val="002B0971"/>
    <w:rsid w:val="002B1E8E"/>
    <w:rsid w:val="002C2518"/>
    <w:rsid w:val="002C7EDE"/>
    <w:rsid w:val="002D27B5"/>
    <w:rsid w:val="002D27EE"/>
    <w:rsid w:val="002D2C60"/>
    <w:rsid w:val="002D537D"/>
    <w:rsid w:val="002D57B2"/>
    <w:rsid w:val="00301E87"/>
    <w:rsid w:val="0030269D"/>
    <w:rsid w:val="00304491"/>
    <w:rsid w:val="00305676"/>
    <w:rsid w:val="00311D0E"/>
    <w:rsid w:val="00313229"/>
    <w:rsid w:val="00313BC5"/>
    <w:rsid w:val="00315E5F"/>
    <w:rsid w:val="00325C59"/>
    <w:rsid w:val="003306A1"/>
    <w:rsid w:val="00345EEC"/>
    <w:rsid w:val="00353B43"/>
    <w:rsid w:val="0035488F"/>
    <w:rsid w:val="00362F73"/>
    <w:rsid w:val="00363226"/>
    <w:rsid w:val="00363555"/>
    <w:rsid w:val="00365591"/>
    <w:rsid w:val="0036622B"/>
    <w:rsid w:val="003669D5"/>
    <w:rsid w:val="00366B9C"/>
    <w:rsid w:val="00366BC9"/>
    <w:rsid w:val="0037763B"/>
    <w:rsid w:val="003875CD"/>
    <w:rsid w:val="003B31DF"/>
    <w:rsid w:val="003B78E7"/>
    <w:rsid w:val="003D4AD2"/>
    <w:rsid w:val="003D67A2"/>
    <w:rsid w:val="003D7D90"/>
    <w:rsid w:val="003E3C3B"/>
    <w:rsid w:val="003E4D50"/>
    <w:rsid w:val="003E6463"/>
    <w:rsid w:val="003F2267"/>
    <w:rsid w:val="004069D0"/>
    <w:rsid w:val="0041150A"/>
    <w:rsid w:val="0042096F"/>
    <w:rsid w:val="004245C5"/>
    <w:rsid w:val="00434A64"/>
    <w:rsid w:val="0043517E"/>
    <w:rsid w:val="00440E9C"/>
    <w:rsid w:val="004453B4"/>
    <w:rsid w:val="00446C96"/>
    <w:rsid w:val="00447439"/>
    <w:rsid w:val="00447E10"/>
    <w:rsid w:val="00451103"/>
    <w:rsid w:val="0046150F"/>
    <w:rsid w:val="004639C0"/>
    <w:rsid w:val="00466522"/>
    <w:rsid w:val="004704D4"/>
    <w:rsid w:val="00475C22"/>
    <w:rsid w:val="00484067"/>
    <w:rsid w:val="00494AAB"/>
    <w:rsid w:val="00497855"/>
    <w:rsid w:val="004A46DB"/>
    <w:rsid w:val="004B4B04"/>
    <w:rsid w:val="004C1802"/>
    <w:rsid w:val="004C59A4"/>
    <w:rsid w:val="004D6366"/>
    <w:rsid w:val="004E5F8B"/>
    <w:rsid w:val="004E71E9"/>
    <w:rsid w:val="004F1925"/>
    <w:rsid w:val="004F4397"/>
    <w:rsid w:val="0050476E"/>
    <w:rsid w:val="00506F12"/>
    <w:rsid w:val="00507856"/>
    <w:rsid w:val="00510F71"/>
    <w:rsid w:val="00514FC5"/>
    <w:rsid w:val="0053143A"/>
    <w:rsid w:val="00533A62"/>
    <w:rsid w:val="00542E05"/>
    <w:rsid w:val="005469A5"/>
    <w:rsid w:val="00550D36"/>
    <w:rsid w:val="00553B07"/>
    <w:rsid w:val="00565B62"/>
    <w:rsid w:val="0056790C"/>
    <w:rsid w:val="005702AF"/>
    <w:rsid w:val="005A1B95"/>
    <w:rsid w:val="005B2853"/>
    <w:rsid w:val="005C1F18"/>
    <w:rsid w:val="005D5ED9"/>
    <w:rsid w:val="005E1907"/>
    <w:rsid w:val="005E279F"/>
    <w:rsid w:val="005F3D78"/>
    <w:rsid w:val="005F4B39"/>
    <w:rsid w:val="005F4ED6"/>
    <w:rsid w:val="005F7CA7"/>
    <w:rsid w:val="006071F8"/>
    <w:rsid w:val="00613177"/>
    <w:rsid w:val="0062542C"/>
    <w:rsid w:val="006325B4"/>
    <w:rsid w:val="00642452"/>
    <w:rsid w:val="00656055"/>
    <w:rsid w:val="00656D1A"/>
    <w:rsid w:val="00660343"/>
    <w:rsid w:val="00666F0D"/>
    <w:rsid w:val="00671000"/>
    <w:rsid w:val="006777F4"/>
    <w:rsid w:val="00677E92"/>
    <w:rsid w:val="006814C0"/>
    <w:rsid w:val="00681651"/>
    <w:rsid w:val="00685BF6"/>
    <w:rsid w:val="00693E00"/>
    <w:rsid w:val="006946A6"/>
    <w:rsid w:val="00695B2B"/>
    <w:rsid w:val="006A01A2"/>
    <w:rsid w:val="006B75B2"/>
    <w:rsid w:val="006C13B1"/>
    <w:rsid w:val="006C1CD7"/>
    <w:rsid w:val="006C46D5"/>
    <w:rsid w:val="006C6964"/>
    <w:rsid w:val="006C7534"/>
    <w:rsid w:val="006D4277"/>
    <w:rsid w:val="006D4A3E"/>
    <w:rsid w:val="006E0382"/>
    <w:rsid w:val="006E05DB"/>
    <w:rsid w:val="006E474B"/>
    <w:rsid w:val="006F0206"/>
    <w:rsid w:val="006F25B5"/>
    <w:rsid w:val="006F385B"/>
    <w:rsid w:val="006F43EB"/>
    <w:rsid w:val="006F6586"/>
    <w:rsid w:val="007114AE"/>
    <w:rsid w:val="00712E05"/>
    <w:rsid w:val="0071523E"/>
    <w:rsid w:val="00715844"/>
    <w:rsid w:val="00717D17"/>
    <w:rsid w:val="007315B9"/>
    <w:rsid w:val="00732734"/>
    <w:rsid w:val="00737325"/>
    <w:rsid w:val="00761005"/>
    <w:rsid w:val="00764320"/>
    <w:rsid w:val="0078021E"/>
    <w:rsid w:val="00780470"/>
    <w:rsid w:val="007870AD"/>
    <w:rsid w:val="007A109E"/>
    <w:rsid w:val="007B69AE"/>
    <w:rsid w:val="007C6A55"/>
    <w:rsid w:val="007C6DE4"/>
    <w:rsid w:val="007D56F7"/>
    <w:rsid w:val="007E0200"/>
    <w:rsid w:val="007F1D17"/>
    <w:rsid w:val="007F40F0"/>
    <w:rsid w:val="007F6141"/>
    <w:rsid w:val="0080616C"/>
    <w:rsid w:val="00811CE2"/>
    <w:rsid w:val="00812D1D"/>
    <w:rsid w:val="0081415F"/>
    <w:rsid w:val="00825BC6"/>
    <w:rsid w:val="00826A62"/>
    <w:rsid w:val="00830C15"/>
    <w:rsid w:val="00832DEA"/>
    <w:rsid w:val="0083385D"/>
    <w:rsid w:val="00846EFD"/>
    <w:rsid w:val="00856142"/>
    <w:rsid w:val="008567F5"/>
    <w:rsid w:val="00857D5A"/>
    <w:rsid w:val="00885DA1"/>
    <w:rsid w:val="0089154D"/>
    <w:rsid w:val="00891655"/>
    <w:rsid w:val="0089233E"/>
    <w:rsid w:val="008938EF"/>
    <w:rsid w:val="008944D7"/>
    <w:rsid w:val="008A16ED"/>
    <w:rsid w:val="008B40FB"/>
    <w:rsid w:val="008C4C7E"/>
    <w:rsid w:val="008C572D"/>
    <w:rsid w:val="008D348D"/>
    <w:rsid w:val="008D509D"/>
    <w:rsid w:val="008D6E07"/>
    <w:rsid w:val="008D7F9F"/>
    <w:rsid w:val="008F1413"/>
    <w:rsid w:val="008F26C5"/>
    <w:rsid w:val="008F50BD"/>
    <w:rsid w:val="0090316E"/>
    <w:rsid w:val="00911F1E"/>
    <w:rsid w:val="0091229F"/>
    <w:rsid w:val="00915A2B"/>
    <w:rsid w:val="00917F46"/>
    <w:rsid w:val="00922F63"/>
    <w:rsid w:val="0092779E"/>
    <w:rsid w:val="00947DD9"/>
    <w:rsid w:val="00953490"/>
    <w:rsid w:val="00954051"/>
    <w:rsid w:val="00961DB7"/>
    <w:rsid w:val="00964B25"/>
    <w:rsid w:val="00973451"/>
    <w:rsid w:val="0097389D"/>
    <w:rsid w:val="00973A87"/>
    <w:rsid w:val="00974E80"/>
    <w:rsid w:val="00980CFC"/>
    <w:rsid w:val="00982D67"/>
    <w:rsid w:val="00982D7E"/>
    <w:rsid w:val="00983389"/>
    <w:rsid w:val="0099531E"/>
    <w:rsid w:val="009A445D"/>
    <w:rsid w:val="009A5DEF"/>
    <w:rsid w:val="009B0205"/>
    <w:rsid w:val="009B267B"/>
    <w:rsid w:val="009C540F"/>
    <w:rsid w:val="009D6E10"/>
    <w:rsid w:val="009E1837"/>
    <w:rsid w:val="009E6ED9"/>
    <w:rsid w:val="009E792F"/>
    <w:rsid w:val="00A13D1D"/>
    <w:rsid w:val="00A20CFA"/>
    <w:rsid w:val="00A23F07"/>
    <w:rsid w:val="00A333AC"/>
    <w:rsid w:val="00A334F8"/>
    <w:rsid w:val="00A4278A"/>
    <w:rsid w:val="00A43055"/>
    <w:rsid w:val="00A43E46"/>
    <w:rsid w:val="00A44851"/>
    <w:rsid w:val="00A60519"/>
    <w:rsid w:val="00A67FFE"/>
    <w:rsid w:val="00A702E1"/>
    <w:rsid w:val="00A728F3"/>
    <w:rsid w:val="00A7382E"/>
    <w:rsid w:val="00A76A28"/>
    <w:rsid w:val="00A83ACB"/>
    <w:rsid w:val="00A85EE9"/>
    <w:rsid w:val="00A903AF"/>
    <w:rsid w:val="00A94770"/>
    <w:rsid w:val="00AA6B36"/>
    <w:rsid w:val="00AA7055"/>
    <w:rsid w:val="00AB3280"/>
    <w:rsid w:val="00AB6BDA"/>
    <w:rsid w:val="00AB6FB0"/>
    <w:rsid w:val="00AC6CF4"/>
    <w:rsid w:val="00AD1A6D"/>
    <w:rsid w:val="00AD1C5C"/>
    <w:rsid w:val="00AE7292"/>
    <w:rsid w:val="00B00D01"/>
    <w:rsid w:val="00B16221"/>
    <w:rsid w:val="00B4192C"/>
    <w:rsid w:val="00B43184"/>
    <w:rsid w:val="00B54A50"/>
    <w:rsid w:val="00B7078A"/>
    <w:rsid w:val="00B71EE0"/>
    <w:rsid w:val="00B73E13"/>
    <w:rsid w:val="00B73FC5"/>
    <w:rsid w:val="00B8312E"/>
    <w:rsid w:val="00B8344E"/>
    <w:rsid w:val="00B94322"/>
    <w:rsid w:val="00B94C51"/>
    <w:rsid w:val="00BA2A9A"/>
    <w:rsid w:val="00BA46FC"/>
    <w:rsid w:val="00BC1B2A"/>
    <w:rsid w:val="00BC7191"/>
    <w:rsid w:val="00BD2F3E"/>
    <w:rsid w:val="00BD545F"/>
    <w:rsid w:val="00BD5913"/>
    <w:rsid w:val="00BE4559"/>
    <w:rsid w:val="00BF0193"/>
    <w:rsid w:val="00BF2F4E"/>
    <w:rsid w:val="00BF4D3A"/>
    <w:rsid w:val="00BF4DF3"/>
    <w:rsid w:val="00C003FB"/>
    <w:rsid w:val="00C0264F"/>
    <w:rsid w:val="00C02FFE"/>
    <w:rsid w:val="00C06D6F"/>
    <w:rsid w:val="00C20275"/>
    <w:rsid w:val="00C30C0A"/>
    <w:rsid w:val="00C33187"/>
    <w:rsid w:val="00C35A5D"/>
    <w:rsid w:val="00C3754B"/>
    <w:rsid w:val="00C37FA6"/>
    <w:rsid w:val="00C4380C"/>
    <w:rsid w:val="00C53568"/>
    <w:rsid w:val="00C53682"/>
    <w:rsid w:val="00C543FB"/>
    <w:rsid w:val="00C54546"/>
    <w:rsid w:val="00C6192B"/>
    <w:rsid w:val="00C739C1"/>
    <w:rsid w:val="00C765E9"/>
    <w:rsid w:val="00C8475C"/>
    <w:rsid w:val="00C944EE"/>
    <w:rsid w:val="00CA5F3F"/>
    <w:rsid w:val="00CA7DF6"/>
    <w:rsid w:val="00CB79EA"/>
    <w:rsid w:val="00CD7818"/>
    <w:rsid w:val="00CE0EC9"/>
    <w:rsid w:val="00CE459D"/>
    <w:rsid w:val="00CE55C8"/>
    <w:rsid w:val="00CE58E1"/>
    <w:rsid w:val="00CE6BEB"/>
    <w:rsid w:val="00D27128"/>
    <w:rsid w:val="00D469A5"/>
    <w:rsid w:val="00D5505D"/>
    <w:rsid w:val="00D61AC6"/>
    <w:rsid w:val="00D87DB3"/>
    <w:rsid w:val="00D92688"/>
    <w:rsid w:val="00DA2C39"/>
    <w:rsid w:val="00DA532C"/>
    <w:rsid w:val="00DB06E1"/>
    <w:rsid w:val="00DB5F0F"/>
    <w:rsid w:val="00DC0F5F"/>
    <w:rsid w:val="00DC211A"/>
    <w:rsid w:val="00DC32B5"/>
    <w:rsid w:val="00DE66D5"/>
    <w:rsid w:val="00DE7229"/>
    <w:rsid w:val="00DF30F5"/>
    <w:rsid w:val="00DF43FC"/>
    <w:rsid w:val="00E106D6"/>
    <w:rsid w:val="00E16B5B"/>
    <w:rsid w:val="00E17A3B"/>
    <w:rsid w:val="00E238DA"/>
    <w:rsid w:val="00E46FDA"/>
    <w:rsid w:val="00E50BB7"/>
    <w:rsid w:val="00E64FE2"/>
    <w:rsid w:val="00E830B0"/>
    <w:rsid w:val="00E84B46"/>
    <w:rsid w:val="00E87135"/>
    <w:rsid w:val="00E87FEF"/>
    <w:rsid w:val="00E927B0"/>
    <w:rsid w:val="00EA0034"/>
    <w:rsid w:val="00EA00DB"/>
    <w:rsid w:val="00EA1812"/>
    <w:rsid w:val="00EA5B7A"/>
    <w:rsid w:val="00EC6675"/>
    <w:rsid w:val="00ED227D"/>
    <w:rsid w:val="00ED2521"/>
    <w:rsid w:val="00ED72A5"/>
    <w:rsid w:val="00EE06BC"/>
    <w:rsid w:val="00EE4326"/>
    <w:rsid w:val="00EE5BAF"/>
    <w:rsid w:val="00EF3ABA"/>
    <w:rsid w:val="00EF3DAA"/>
    <w:rsid w:val="00EF515B"/>
    <w:rsid w:val="00EF6640"/>
    <w:rsid w:val="00F0488F"/>
    <w:rsid w:val="00F37BFF"/>
    <w:rsid w:val="00F43546"/>
    <w:rsid w:val="00F50C1F"/>
    <w:rsid w:val="00F51A12"/>
    <w:rsid w:val="00F53F6E"/>
    <w:rsid w:val="00F71FA4"/>
    <w:rsid w:val="00F72D26"/>
    <w:rsid w:val="00F83149"/>
    <w:rsid w:val="00F858D1"/>
    <w:rsid w:val="00F862D6"/>
    <w:rsid w:val="00F92F31"/>
    <w:rsid w:val="00FA0E19"/>
    <w:rsid w:val="00FB4E87"/>
    <w:rsid w:val="00FC2C1F"/>
    <w:rsid w:val="00FC327E"/>
    <w:rsid w:val="00FC3E9E"/>
    <w:rsid w:val="00FD235A"/>
    <w:rsid w:val="00FD3AA4"/>
    <w:rsid w:val="00FD762A"/>
    <w:rsid w:val="00FE6507"/>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C05EC"/>
  <w15:docId w15:val="{A63F1B94-46D6-47BD-A753-0CBD81D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1">
    <w:name w:val="Titlul cărții1"/>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1">
    <w:name w:val="Listă paragraf1"/>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69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9D5"/>
    <w:rPr>
      <w:sz w:val="20"/>
      <w:szCs w:val="20"/>
    </w:rPr>
  </w:style>
  <w:style w:type="character" w:styleId="EndnoteReference">
    <w:name w:val="endnote reference"/>
    <w:basedOn w:val="DefaultParagraphFont"/>
    <w:uiPriority w:val="99"/>
    <w:semiHidden/>
    <w:unhideWhenUsed/>
    <w:rsid w:val="003669D5"/>
    <w:rPr>
      <w:vertAlign w:val="superscript"/>
    </w:rPr>
  </w:style>
  <w:style w:type="paragraph" w:styleId="Header">
    <w:name w:val="header"/>
    <w:basedOn w:val="Normal"/>
    <w:link w:val="HeaderChar"/>
    <w:uiPriority w:val="99"/>
    <w:unhideWhenUsed/>
    <w:rsid w:val="006D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3489">
      <w:marLeft w:val="0"/>
      <w:marRight w:val="0"/>
      <w:marTop w:val="0"/>
      <w:marBottom w:val="0"/>
      <w:divBdr>
        <w:top w:val="none" w:sz="0" w:space="0" w:color="auto"/>
        <w:left w:val="none" w:sz="0" w:space="0" w:color="auto"/>
        <w:bottom w:val="none" w:sz="0" w:space="0" w:color="auto"/>
        <w:right w:val="none" w:sz="0" w:space="0" w:color="auto"/>
      </w:divBdr>
      <w:divsChild>
        <w:div w:id="1270743485">
          <w:marLeft w:val="0"/>
          <w:marRight w:val="0"/>
          <w:marTop w:val="0"/>
          <w:marBottom w:val="0"/>
          <w:divBdr>
            <w:top w:val="none" w:sz="0" w:space="0" w:color="auto"/>
            <w:left w:val="none" w:sz="0" w:space="0" w:color="auto"/>
            <w:bottom w:val="none" w:sz="0" w:space="0" w:color="auto"/>
            <w:right w:val="none" w:sz="0" w:space="0" w:color="auto"/>
          </w:divBdr>
        </w:div>
        <w:div w:id="1270743486">
          <w:marLeft w:val="0"/>
          <w:marRight w:val="0"/>
          <w:marTop w:val="0"/>
          <w:marBottom w:val="0"/>
          <w:divBdr>
            <w:top w:val="none" w:sz="0" w:space="0" w:color="auto"/>
            <w:left w:val="none" w:sz="0" w:space="0" w:color="auto"/>
            <w:bottom w:val="none" w:sz="0" w:space="0" w:color="auto"/>
            <w:right w:val="none" w:sz="0" w:space="0" w:color="auto"/>
          </w:divBdr>
        </w:div>
        <w:div w:id="1270743487">
          <w:marLeft w:val="0"/>
          <w:marRight w:val="0"/>
          <w:marTop w:val="0"/>
          <w:marBottom w:val="0"/>
          <w:divBdr>
            <w:top w:val="none" w:sz="0" w:space="0" w:color="auto"/>
            <w:left w:val="none" w:sz="0" w:space="0" w:color="auto"/>
            <w:bottom w:val="none" w:sz="0" w:space="0" w:color="auto"/>
            <w:right w:val="none" w:sz="0" w:space="0" w:color="auto"/>
          </w:divBdr>
        </w:div>
        <w:div w:id="12707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AC16-0213-44BF-9C0E-D493731D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5681</Words>
  <Characters>32386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RePack by Diakov</cp:lastModifiedBy>
  <cp:revision>2</cp:revision>
  <cp:lastPrinted>2019-03-14T08:21:00Z</cp:lastPrinted>
  <dcterms:created xsi:type="dcterms:W3CDTF">2019-12-16T05:40:00Z</dcterms:created>
  <dcterms:modified xsi:type="dcterms:W3CDTF">2019-12-16T05:40:00Z</dcterms:modified>
</cp:coreProperties>
</file>