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C9" w:rsidRPr="0034538D" w:rsidRDefault="001205C9" w:rsidP="00D01F7D">
      <w:pPr>
        <w:spacing w:after="0" w:line="240" w:lineRule="auto"/>
        <w:rPr>
          <w:rFonts w:ascii="Times New Roman" w:hAnsi="Times New Roman" w:cs="Times New Roman"/>
          <w:b/>
          <w:sz w:val="28"/>
          <w:szCs w:val="28"/>
          <w:lang w:val="pt-BR"/>
        </w:rPr>
      </w:pPr>
      <w:r w:rsidRPr="0034538D">
        <w:rPr>
          <w:rFonts w:ascii="Times New Roman" w:hAnsi="Times New Roman" w:cs="Times New Roman"/>
          <w:b/>
          <w:sz w:val="28"/>
          <w:szCs w:val="28"/>
          <w:lang w:val="pt-BR"/>
        </w:rPr>
        <w:t>S.C. MEWI IMPORT EXPORT AGRAR INDUSTRIETECHNIK S.R.L.</w:t>
      </w:r>
    </w:p>
    <w:p w:rsidR="001205C9" w:rsidRPr="0034538D" w:rsidRDefault="001205C9" w:rsidP="00D01F7D">
      <w:pPr>
        <w:spacing w:after="0" w:line="240" w:lineRule="auto"/>
        <w:rPr>
          <w:rFonts w:ascii="Times New Roman" w:eastAsia="Calibri" w:hAnsi="Times New Roman" w:cs="Times New Roman"/>
          <w:b/>
          <w:sz w:val="28"/>
          <w:szCs w:val="28"/>
          <w:lang w:val="it-IT"/>
        </w:rPr>
      </w:pPr>
      <w:r w:rsidRPr="0034538D">
        <w:rPr>
          <w:rFonts w:ascii="Times New Roman" w:hAnsi="Times New Roman" w:cs="Times New Roman"/>
          <w:b/>
          <w:sz w:val="28"/>
          <w:szCs w:val="28"/>
          <w:lang w:val="pt-BR"/>
        </w:rPr>
        <w:t>Satul Ortisoara, DN 69, Km. 22,  Judetul Timis</w:t>
      </w:r>
      <w:r w:rsidRPr="0034538D">
        <w:rPr>
          <w:rFonts w:ascii="Times New Roman" w:eastAsia="Calibri" w:hAnsi="Times New Roman" w:cs="Times New Roman"/>
          <w:b/>
          <w:sz w:val="28"/>
          <w:szCs w:val="28"/>
          <w:lang w:val="it-IT"/>
        </w:rPr>
        <w:t xml:space="preserve"> </w:t>
      </w:r>
    </w:p>
    <w:p w:rsidR="00083871" w:rsidRPr="0034538D" w:rsidRDefault="00083871" w:rsidP="00D01F7D">
      <w:pPr>
        <w:spacing w:after="0" w:line="240" w:lineRule="auto"/>
        <w:rPr>
          <w:rFonts w:ascii="Times New Roman" w:eastAsia="Calibri" w:hAnsi="Times New Roman" w:cs="Times New Roman"/>
          <w:b/>
          <w:sz w:val="28"/>
          <w:szCs w:val="28"/>
          <w:lang w:val="it-IT"/>
        </w:rPr>
      </w:pPr>
      <w:r w:rsidRPr="0034538D">
        <w:rPr>
          <w:rFonts w:ascii="Times New Roman" w:eastAsia="Calibri" w:hAnsi="Times New Roman" w:cs="Times New Roman"/>
          <w:b/>
          <w:sz w:val="28"/>
          <w:szCs w:val="28"/>
          <w:lang w:val="it-IT"/>
        </w:rPr>
        <w:t>Nr.inr. R.C. J</w:t>
      </w:r>
      <w:r w:rsidR="001205C9" w:rsidRPr="0034538D">
        <w:rPr>
          <w:rFonts w:ascii="Times New Roman" w:eastAsia="Calibri" w:hAnsi="Times New Roman" w:cs="Times New Roman"/>
          <w:b/>
          <w:sz w:val="28"/>
          <w:szCs w:val="28"/>
          <w:lang w:val="it-IT"/>
        </w:rPr>
        <w:t>35</w:t>
      </w:r>
      <w:r w:rsidRPr="0034538D">
        <w:rPr>
          <w:rFonts w:ascii="Times New Roman" w:eastAsia="Calibri" w:hAnsi="Times New Roman" w:cs="Times New Roman"/>
          <w:b/>
          <w:sz w:val="28"/>
          <w:szCs w:val="28"/>
          <w:lang w:val="it-IT"/>
        </w:rPr>
        <w:t>/</w:t>
      </w:r>
      <w:r w:rsidR="001205C9" w:rsidRPr="0034538D">
        <w:rPr>
          <w:rFonts w:ascii="Times New Roman" w:eastAsia="Calibri" w:hAnsi="Times New Roman" w:cs="Times New Roman"/>
          <w:b/>
          <w:sz w:val="28"/>
          <w:szCs w:val="28"/>
          <w:lang w:val="it-IT"/>
        </w:rPr>
        <w:t>2384</w:t>
      </w:r>
      <w:r w:rsidRPr="0034538D">
        <w:rPr>
          <w:rFonts w:ascii="Times New Roman" w:eastAsia="Calibri" w:hAnsi="Times New Roman" w:cs="Times New Roman"/>
          <w:b/>
          <w:sz w:val="28"/>
          <w:szCs w:val="28"/>
          <w:lang w:val="it-IT"/>
        </w:rPr>
        <w:t>/</w:t>
      </w:r>
      <w:r w:rsidR="001205C9" w:rsidRPr="0034538D">
        <w:rPr>
          <w:rFonts w:ascii="Times New Roman" w:eastAsia="Calibri" w:hAnsi="Times New Roman" w:cs="Times New Roman"/>
          <w:b/>
          <w:sz w:val="28"/>
          <w:szCs w:val="28"/>
          <w:lang w:val="it-IT"/>
        </w:rPr>
        <w:t>1994</w:t>
      </w:r>
    </w:p>
    <w:p w:rsidR="00083871" w:rsidRPr="0034538D" w:rsidRDefault="00083871" w:rsidP="00D01F7D">
      <w:pPr>
        <w:spacing w:after="0" w:line="240" w:lineRule="auto"/>
        <w:rPr>
          <w:rFonts w:ascii="Times New Roman" w:eastAsia="Calibri" w:hAnsi="Times New Roman" w:cs="Times New Roman"/>
          <w:b/>
          <w:sz w:val="28"/>
          <w:szCs w:val="28"/>
          <w:lang w:val="it-IT"/>
        </w:rPr>
      </w:pPr>
      <w:r w:rsidRPr="0034538D">
        <w:rPr>
          <w:rFonts w:ascii="Times New Roman" w:eastAsia="Calibri" w:hAnsi="Times New Roman" w:cs="Times New Roman"/>
          <w:b/>
          <w:sz w:val="28"/>
          <w:szCs w:val="28"/>
          <w:lang w:val="it-IT"/>
        </w:rPr>
        <w:t xml:space="preserve">CUI:  </w:t>
      </w:r>
      <w:r w:rsidR="001205C9" w:rsidRPr="0034538D">
        <w:rPr>
          <w:rFonts w:ascii="Times New Roman" w:eastAsia="Calibri" w:hAnsi="Times New Roman" w:cs="Times New Roman"/>
          <w:b/>
          <w:sz w:val="28"/>
          <w:szCs w:val="28"/>
          <w:lang w:val="it-IT"/>
        </w:rPr>
        <w:t>RO 6280007</w:t>
      </w:r>
    </w:p>
    <w:p w:rsidR="00083871" w:rsidRPr="0034538D" w:rsidRDefault="00083871" w:rsidP="00D01F7D">
      <w:pPr>
        <w:spacing w:after="0" w:line="240" w:lineRule="auto"/>
        <w:rPr>
          <w:rFonts w:ascii="Times New Roman" w:eastAsia="Calibri" w:hAnsi="Times New Roman" w:cs="Times New Roman"/>
          <w:b/>
          <w:sz w:val="28"/>
          <w:szCs w:val="28"/>
          <w:lang w:val="it-IT"/>
        </w:rPr>
      </w:pPr>
      <w:r w:rsidRPr="0034538D">
        <w:rPr>
          <w:rFonts w:ascii="Times New Roman" w:eastAsia="Calibri" w:hAnsi="Times New Roman" w:cs="Times New Roman"/>
          <w:b/>
          <w:sz w:val="28"/>
          <w:szCs w:val="28"/>
          <w:lang w:val="it-IT"/>
        </w:rPr>
        <w:t xml:space="preserve">Telefon/ Fax: </w:t>
      </w:r>
      <w:r w:rsidR="001205C9" w:rsidRPr="0034538D">
        <w:rPr>
          <w:rFonts w:ascii="Times New Roman" w:eastAsia="Calibri" w:hAnsi="Times New Roman" w:cs="Times New Roman"/>
          <w:b/>
          <w:bCs/>
          <w:sz w:val="28"/>
          <w:szCs w:val="28"/>
        </w:rPr>
        <w:t>0241.584.366</w:t>
      </w:r>
      <w:r w:rsidR="001205C9" w:rsidRPr="0034538D">
        <w:rPr>
          <w:rFonts w:ascii="Times New Roman" w:eastAsia="Calibri" w:hAnsi="Times New Roman" w:cs="Times New Roman"/>
          <w:b/>
          <w:sz w:val="28"/>
          <w:szCs w:val="28"/>
          <w:lang w:val="fr-FR"/>
        </w:rPr>
        <w:t xml:space="preserve">, </w:t>
      </w:r>
      <w:r w:rsidR="001205C9" w:rsidRPr="0034538D">
        <w:rPr>
          <w:rFonts w:ascii="Times New Roman" w:eastAsia="Calibri" w:hAnsi="Times New Roman" w:cs="Times New Roman"/>
          <w:b/>
          <w:sz w:val="28"/>
          <w:szCs w:val="28"/>
        </w:rPr>
        <w:t>0241.582.666, 0732.550.220</w:t>
      </w:r>
    </w:p>
    <w:p w:rsidR="00083871" w:rsidRPr="0034538D" w:rsidRDefault="00083871" w:rsidP="00D01F7D">
      <w:pPr>
        <w:spacing w:after="0" w:line="240" w:lineRule="auto"/>
        <w:rPr>
          <w:rFonts w:ascii="Times New Roman" w:eastAsia="Calibri" w:hAnsi="Times New Roman" w:cs="Times New Roman"/>
          <w:b/>
          <w:sz w:val="28"/>
          <w:szCs w:val="28"/>
          <w:lang w:val="it-IT"/>
        </w:rPr>
      </w:pPr>
      <w:r w:rsidRPr="0034538D">
        <w:rPr>
          <w:rFonts w:ascii="Times New Roman" w:eastAsia="Calibri" w:hAnsi="Times New Roman" w:cs="Times New Roman"/>
          <w:b/>
          <w:sz w:val="28"/>
          <w:szCs w:val="28"/>
          <w:lang w:val="it-IT"/>
        </w:rPr>
        <w:t xml:space="preserve">e-mail: </w:t>
      </w:r>
      <w:r w:rsidR="001205C9" w:rsidRPr="0034538D">
        <w:rPr>
          <w:rFonts w:ascii="Times New Roman" w:eastAsia="Calibri" w:hAnsi="Times New Roman" w:cs="Times New Roman"/>
          <w:b/>
          <w:bCs/>
          <w:sz w:val="28"/>
          <w:szCs w:val="28"/>
        </w:rPr>
        <w:t>office@eraos.ro</w:t>
      </w:r>
    </w:p>
    <w:p w:rsidR="00F1185E" w:rsidRPr="0034538D" w:rsidRDefault="00F1185E" w:rsidP="00F1185E">
      <w:pPr>
        <w:suppressAutoHyphens/>
        <w:spacing w:after="0"/>
        <w:ind w:left="360"/>
        <w:jc w:val="center"/>
        <w:rPr>
          <w:rFonts w:ascii="Times New Roman" w:eastAsia="Times New Roman" w:hAnsi="Times New Roman" w:cs="Times New Roman"/>
          <w:b/>
          <w:color w:val="FF0000"/>
          <w:sz w:val="28"/>
          <w:szCs w:val="28"/>
          <w:lang w:val="es-ES_tradnl" w:eastAsia="zh-CN"/>
        </w:rPr>
      </w:pPr>
    </w:p>
    <w:p w:rsidR="00C76233" w:rsidRPr="0034538D" w:rsidRDefault="00C76233" w:rsidP="00AA06D9">
      <w:pPr>
        <w:suppressAutoHyphens/>
        <w:spacing w:after="0"/>
        <w:ind w:left="360"/>
        <w:jc w:val="center"/>
        <w:rPr>
          <w:rFonts w:ascii="Times New Roman" w:eastAsia="Times New Roman" w:hAnsi="Times New Roman" w:cs="Times New Roman"/>
          <w:b/>
          <w:sz w:val="28"/>
          <w:szCs w:val="28"/>
          <w:lang w:val="es-ES_tradnl" w:eastAsia="zh-CN"/>
        </w:rPr>
      </w:pPr>
    </w:p>
    <w:p w:rsidR="001205C9" w:rsidRPr="0034538D" w:rsidRDefault="001205C9" w:rsidP="00AA06D9">
      <w:pPr>
        <w:suppressAutoHyphens/>
        <w:spacing w:after="0"/>
        <w:ind w:left="360"/>
        <w:jc w:val="center"/>
        <w:rPr>
          <w:rFonts w:ascii="Times New Roman" w:eastAsia="Times New Roman" w:hAnsi="Times New Roman" w:cs="Times New Roman"/>
          <w:b/>
          <w:sz w:val="28"/>
          <w:szCs w:val="28"/>
          <w:lang w:val="es-ES_tradnl" w:eastAsia="zh-CN"/>
        </w:rPr>
      </w:pPr>
    </w:p>
    <w:p w:rsidR="001205C9" w:rsidRPr="0034538D" w:rsidRDefault="001205C9" w:rsidP="00AA06D9">
      <w:pPr>
        <w:suppressAutoHyphens/>
        <w:spacing w:after="0"/>
        <w:ind w:left="360"/>
        <w:jc w:val="center"/>
        <w:rPr>
          <w:rFonts w:ascii="Times New Roman" w:eastAsia="Times New Roman" w:hAnsi="Times New Roman" w:cs="Times New Roman"/>
          <w:b/>
          <w:sz w:val="28"/>
          <w:szCs w:val="28"/>
          <w:lang w:val="es-ES_tradnl" w:eastAsia="zh-CN"/>
        </w:rPr>
      </w:pPr>
    </w:p>
    <w:p w:rsidR="00C605DB" w:rsidRPr="0034538D" w:rsidRDefault="00C76233" w:rsidP="001205C9">
      <w:pPr>
        <w:suppressAutoHyphens/>
        <w:spacing w:after="0" w:line="360" w:lineRule="auto"/>
        <w:ind w:left="360"/>
        <w:jc w:val="center"/>
        <w:rPr>
          <w:rFonts w:ascii="Times New Roman" w:eastAsia="Times New Roman" w:hAnsi="Times New Roman" w:cs="Times New Roman"/>
          <w:b/>
          <w:sz w:val="28"/>
          <w:szCs w:val="28"/>
          <w:lang w:val="es-ES_tradnl" w:eastAsia="zh-CN"/>
        </w:rPr>
      </w:pPr>
      <w:r w:rsidRPr="0034538D">
        <w:rPr>
          <w:rFonts w:ascii="Times New Roman" w:eastAsia="Times New Roman" w:hAnsi="Times New Roman" w:cs="Times New Roman"/>
          <w:b/>
          <w:sz w:val="28"/>
          <w:szCs w:val="28"/>
          <w:lang w:val="es-ES_tradnl" w:eastAsia="zh-CN"/>
        </w:rPr>
        <w:t>MEMORIU DE PREZENTARE</w:t>
      </w:r>
    </w:p>
    <w:p w:rsidR="00C605DB" w:rsidRPr="0034538D" w:rsidRDefault="00C76233" w:rsidP="001205C9">
      <w:pPr>
        <w:suppressAutoHyphens/>
        <w:spacing w:after="0" w:line="360" w:lineRule="auto"/>
        <w:ind w:left="360"/>
        <w:jc w:val="center"/>
        <w:rPr>
          <w:rFonts w:ascii="Times New Roman" w:eastAsia="Times New Roman" w:hAnsi="Times New Roman" w:cs="Times New Roman"/>
          <w:b/>
          <w:sz w:val="28"/>
          <w:szCs w:val="28"/>
          <w:lang w:val="es-ES_tradnl" w:eastAsia="zh-CN"/>
        </w:rPr>
      </w:pPr>
      <w:r w:rsidRPr="0034538D">
        <w:rPr>
          <w:rFonts w:ascii="Times New Roman" w:eastAsia="Times New Roman" w:hAnsi="Times New Roman" w:cs="Times New Roman"/>
          <w:b/>
          <w:sz w:val="28"/>
          <w:szCs w:val="28"/>
          <w:lang w:val="es-ES_tradnl" w:eastAsia="zh-CN"/>
        </w:rPr>
        <w:t xml:space="preserve">INTOCMIT CONFORM </w:t>
      </w:r>
      <w:r w:rsidRPr="0034538D">
        <w:rPr>
          <w:rFonts w:ascii="Times New Roman" w:hAnsi="Times New Roman" w:cs="Times New Roman"/>
          <w:b/>
          <w:sz w:val="28"/>
          <w:szCs w:val="28"/>
        </w:rPr>
        <w:t>LEGII NR. 292 DIN 3 DECEMBRIE 2018 PRIVIND EVALUAREA IMPACTULUI ANUMITOR PROIECTE PUBLICE ŞI PRIVATE ASUPRA MEDIULUI</w:t>
      </w:r>
    </w:p>
    <w:p w:rsidR="00AE79AB" w:rsidRPr="0034538D" w:rsidRDefault="00AE79AB" w:rsidP="001205C9">
      <w:pPr>
        <w:autoSpaceDE w:val="0"/>
        <w:autoSpaceDN w:val="0"/>
        <w:adjustRightInd w:val="0"/>
        <w:spacing w:after="0" w:line="360" w:lineRule="auto"/>
        <w:jc w:val="both"/>
        <w:rPr>
          <w:rFonts w:ascii="Times New Roman" w:hAnsi="Times New Roman" w:cs="Times New Roman"/>
          <w:b/>
          <w:color w:val="FF0000"/>
          <w:sz w:val="28"/>
          <w:szCs w:val="28"/>
        </w:rPr>
      </w:pPr>
    </w:p>
    <w:p w:rsidR="00AA06D9" w:rsidRPr="0034538D" w:rsidRDefault="00AA06D9" w:rsidP="00AA06D9">
      <w:pPr>
        <w:autoSpaceDE w:val="0"/>
        <w:autoSpaceDN w:val="0"/>
        <w:adjustRightInd w:val="0"/>
        <w:spacing w:after="0"/>
        <w:jc w:val="both"/>
        <w:rPr>
          <w:rFonts w:ascii="Times New Roman" w:hAnsi="Times New Roman" w:cs="Times New Roman"/>
          <w:b/>
          <w:sz w:val="28"/>
          <w:szCs w:val="28"/>
        </w:rPr>
      </w:pPr>
    </w:p>
    <w:p w:rsidR="007E49FE" w:rsidRPr="0034538D" w:rsidRDefault="00C76233" w:rsidP="001205C9">
      <w:pPr>
        <w:autoSpaceDE w:val="0"/>
        <w:autoSpaceDN w:val="0"/>
        <w:adjustRightInd w:val="0"/>
        <w:spacing w:after="0" w:line="360" w:lineRule="auto"/>
        <w:ind w:firstLine="720"/>
        <w:jc w:val="both"/>
        <w:rPr>
          <w:rFonts w:ascii="Times New Roman" w:hAnsi="Times New Roman" w:cs="Times New Roman"/>
          <w:bCs/>
          <w:color w:val="FF0000"/>
          <w:sz w:val="28"/>
          <w:szCs w:val="28"/>
          <w:lang w:val="it-IT"/>
        </w:rPr>
      </w:pPr>
      <w:r w:rsidRPr="0034538D">
        <w:rPr>
          <w:rFonts w:ascii="Times New Roman" w:hAnsi="Times New Roman" w:cs="Times New Roman"/>
          <w:b/>
          <w:sz w:val="28"/>
          <w:szCs w:val="28"/>
        </w:rPr>
        <w:t xml:space="preserve">I. </w:t>
      </w:r>
      <w:r w:rsidR="00BF0B9B" w:rsidRPr="0034538D">
        <w:rPr>
          <w:rFonts w:ascii="Times New Roman" w:hAnsi="Times New Roman" w:cs="Times New Roman"/>
          <w:b/>
          <w:sz w:val="28"/>
          <w:szCs w:val="28"/>
        </w:rPr>
        <w:t>Denumirea proiectului:</w:t>
      </w:r>
      <w:r w:rsidR="003C329C" w:rsidRPr="0034538D">
        <w:rPr>
          <w:rFonts w:ascii="Times New Roman" w:hAnsi="Times New Roman" w:cs="Times New Roman"/>
          <w:sz w:val="28"/>
          <w:szCs w:val="28"/>
        </w:rPr>
        <w:t xml:space="preserve"> </w:t>
      </w:r>
      <w:r w:rsidR="00E176F5" w:rsidRPr="0034538D">
        <w:rPr>
          <w:rFonts w:ascii="Times New Roman" w:hAnsi="Times New Roman" w:cs="Times New Roman"/>
          <w:b/>
          <w:bCs/>
          <w:sz w:val="28"/>
          <w:szCs w:val="28"/>
          <w:lang w:val="pt-BR"/>
        </w:rPr>
        <w:t>„</w:t>
      </w:r>
      <w:r w:rsidR="00E176F5" w:rsidRPr="0034538D">
        <w:rPr>
          <w:rStyle w:val="spctbdy"/>
          <w:rFonts w:ascii="Times New Roman" w:hAnsi="Times New Roman" w:cs="Times New Roman"/>
          <w:b/>
          <w:sz w:val="28"/>
          <w:szCs w:val="28"/>
          <w:bdr w:val="none" w:sz="0" w:space="0" w:color="auto" w:frame="1"/>
          <w:shd w:val="clear" w:color="auto" w:fill="FFFFFF"/>
        </w:rPr>
        <w:t>CONSTRUIRE HALA SERVICE, BIROURI  SI ANEXE, AMENAJARE ACCES, CABINA POARTA, CATARGE STEAGURI SI TOTEM LUMINOS, REALIZARE IMPREJMUIRE TEREN SI BRANSAMENTE</w:t>
      </w:r>
      <w:r w:rsidR="00E176F5" w:rsidRPr="0034538D">
        <w:rPr>
          <w:rFonts w:ascii="Times New Roman" w:hAnsi="Times New Roman" w:cs="Times New Roman"/>
          <w:sz w:val="28"/>
          <w:szCs w:val="28"/>
          <w:lang w:val="pt-BR"/>
        </w:rPr>
        <w:t xml:space="preserve">“, amplasata in </w:t>
      </w:r>
      <w:r w:rsidR="00E176F5" w:rsidRPr="0034538D">
        <w:rPr>
          <w:rStyle w:val="slinbdy"/>
          <w:rFonts w:ascii="Times New Roman" w:hAnsi="Times New Roman" w:cs="Times New Roman"/>
          <w:sz w:val="28"/>
          <w:szCs w:val="28"/>
          <w:bdr w:val="none" w:sz="0" w:space="0" w:color="auto" w:frame="1"/>
          <w:shd w:val="clear" w:color="auto" w:fill="FFFFFF"/>
        </w:rPr>
        <w:t xml:space="preserve">Comuna Mihail Kogalniceanu, </w:t>
      </w:r>
      <w:r w:rsidR="00E176F5" w:rsidRPr="0034538D">
        <w:rPr>
          <w:rFonts w:ascii="Times New Roman" w:hAnsi="Times New Roman" w:cs="Times New Roman"/>
          <w:sz w:val="28"/>
          <w:szCs w:val="28"/>
        </w:rPr>
        <w:t>Parcela A 676/1,</w:t>
      </w:r>
      <w:r w:rsidR="00E176F5" w:rsidRPr="0034538D">
        <w:rPr>
          <w:rFonts w:ascii="Times New Roman" w:hAnsi="Times New Roman" w:cs="Times New Roman"/>
          <w:sz w:val="28"/>
          <w:szCs w:val="28"/>
          <w:lang w:val="pt-BR"/>
        </w:rPr>
        <w:t xml:space="preserve"> avand </w:t>
      </w:r>
      <w:r w:rsidR="00E176F5" w:rsidRPr="0034538D">
        <w:rPr>
          <w:rStyle w:val="slinbdy"/>
          <w:rFonts w:ascii="Times New Roman" w:hAnsi="Times New Roman" w:cs="Times New Roman"/>
          <w:sz w:val="28"/>
          <w:szCs w:val="28"/>
          <w:bdr w:val="none" w:sz="0" w:space="0" w:color="auto" w:frame="1"/>
          <w:shd w:val="clear" w:color="auto" w:fill="FFFFFF"/>
        </w:rPr>
        <w:t>nr. cadastral 105505, DN2A(CONSTANTA – HARSOVA)</w:t>
      </w:r>
      <w:r w:rsidR="00E176F5" w:rsidRPr="0034538D">
        <w:rPr>
          <w:rFonts w:ascii="Times New Roman" w:hAnsi="Times New Roman" w:cs="Times New Roman"/>
          <w:sz w:val="28"/>
          <w:szCs w:val="28"/>
          <w:lang w:val="ro-RO"/>
        </w:rPr>
        <w:t>, Judetul Constanta</w:t>
      </w:r>
      <w:r w:rsidR="00D8364B" w:rsidRPr="0034538D">
        <w:rPr>
          <w:rFonts w:ascii="Times New Roman" w:hAnsi="Times New Roman" w:cs="Times New Roman"/>
          <w:bCs/>
          <w:sz w:val="28"/>
          <w:szCs w:val="28"/>
          <w:lang w:val="it-IT"/>
        </w:rPr>
        <w:t>.</w:t>
      </w:r>
    </w:p>
    <w:p w:rsidR="00D8364B" w:rsidRPr="0034538D" w:rsidRDefault="00D8364B" w:rsidP="001205C9">
      <w:pPr>
        <w:autoSpaceDE w:val="0"/>
        <w:autoSpaceDN w:val="0"/>
        <w:adjustRightInd w:val="0"/>
        <w:spacing w:after="0" w:line="360" w:lineRule="auto"/>
        <w:ind w:firstLine="720"/>
        <w:jc w:val="both"/>
        <w:rPr>
          <w:rFonts w:ascii="Times New Roman" w:hAnsi="Times New Roman" w:cs="Times New Roman"/>
          <w:color w:val="FF0000"/>
          <w:sz w:val="28"/>
          <w:szCs w:val="28"/>
        </w:rPr>
      </w:pPr>
    </w:p>
    <w:p w:rsidR="00C6146B" w:rsidRPr="0034538D" w:rsidRDefault="00BF0B9B" w:rsidP="0034538D">
      <w:pPr>
        <w:autoSpaceDE w:val="0"/>
        <w:autoSpaceDN w:val="0"/>
        <w:adjustRightInd w:val="0"/>
        <w:spacing w:after="0" w:line="360" w:lineRule="auto"/>
        <w:jc w:val="both"/>
        <w:rPr>
          <w:rFonts w:ascii="Times New Roman" w:hAnsi="Times New Roman" w:cs="Times New Roman"/>
          <w:sz w:val="28"/>
          <w:szCs w:val="28"/>
          <w:lang w:val="it-IT"/>
        </w:rPr>
      </w:pPr>
      <w:r w:rsidRPr="0034538D">
        <w:rPr>
          <w:rFonts w:ascii="Times New Roman" w:hAnsi="Times New Roman" w:cs="Times New Roman"/>
          <w:b/>
          <w:sz w:val="28"/>
          <w:szCs w:val="28"/>
        </w:rPr>
        <w:t xml:space="preserve">   </w:t>
      </w:r>
      <w:r w:rsidR="00C76233" w:rsidRPr="0034538D">
        <w:rPr>
          <w:rFonts w:ascii="Times New Roman" w:hAnsi="Times New Roman" w:cs="Times New Roman"/>
          <w:b/>
          <w:sz w:val="28"/>
          <w:szCs w:val="28"/>
        </w:rPr>
        <w:tab/>
      </w:r>
      <w:r w:rsidRPr="0034538D">
        <w:rPr>
          <w:rFonts w:ascii="Times New Roman" w:hAnsi="Times New Roman" w:cs="Times New Roman"/>
          <w:b/>
          <w:sz w:val="28"/>
          <w:szCs w:val="28"/>
        </w:rPr>
        <w:t>II. Titular</w:t>
      </w:r>
      <w:r w:rsidRPr="0034538D">
        <w:rPr>
          <w:rFonts w:ascii="Times New Roman" w:hAnsi="Times New Roman" w:cs="Times New Roman"/>
          <w:sz w:val="28"/>
          <w:szCs w:val="28"/>
        </w:rPr>
        <w:t>:</w:t>
      </w:r>
      <w:r w:rsidR="007E49FE" w:rsidRPr="0034538D">
        <w:rPr>
          <w:rFonts w:ascii="Times New Roman" w:hAnsi="Times New Roman" w:cs="Times New Roman"/>
          <w:sz w:val="28"/>
          <w:szCs w:val="28"/>
        </w:rPr>
        <w:t xml:space="preserve"> </w:t>
      </w:r>
      <w:r w:rsidR="00E176F5" w:rsidRPr="0034538D">
        <w:rPr>
          <w:rFonts w:ascii="Times New Roman" w:hAnsi="Times New Roman" w:cs="Times New Roman"/>
          <w:sz w:val="28"/>
          <w:szCs w:val="28"/>
          <w:lang w:val="pt-BR"/>
        </w:rPr>
        <w:t>S.C. MEWI IMPORT EXPORT AGRAR INDUSTRIETECHNIK S.R.L.</w:t>
      </w:r>
      <w:r w:rsidR="0034538D">
        <w:rPr>
          <w:rFonts w:ascii="Times New Roman" w:hAnsi="Times New Roman" w:cs="Times New Roman"/>
          <w:sz w:val="28"/>
          <w:szCs w:val="28"/>
          <w:lang w:val="pt-BR"/>
        </w:rPr>
        <w:t xml:space="preserve">; </w:t>
      </w:r>
      <w:r w:rsidRPr="0034538D">
        <w:rPr>
          <w:rFonts w:ascii="Times New Roman" w:hAnsi="Times New Roman" w:cs="Times New Roman"/>
          <w:sz w:val="28"/>
          <w:szCs w:val="28"/>
        </w:rPr>
        <w:t>adresa</w:t>
      </w:r>
      <w:r w:rsidR="0012577F" w:rsidRPr="0034538D">
        <w:rPr>
          <w:rFonts w:ascii="Times New Roman" w:hAnsi="Times New Roman" w:cs="Times New Roman"/>
          <w:sz w:val="28"/>
          <w:szCs w:val="28"/>
        </w:rPr>
        <w:t xml:space="preserve"> sediu</w:t>
      </w:r>
      <w:r w:rsidR="00ED078F" w:rsidRPr="0034538D">
        <w:rPr>
          <w:rFonts w:ascii="Times New Roman" w:hAnsi="Times New Roman" w:cs="Times New Roman"/>
          <w:sz w:val="28"/>
          <w:szCs w:val="28"/>
        </w:rPr>
        <w:t xml:space="preserve">: </w:t>
      </w:r>
      <w:r w:rsidR="00E176F5" w:rsidRPr="0034538D">
        <w:rPr>
          <w:rFonts w:ascii="Times New Roman" w:hAnsi="Times New Roman" w:cs="Times New Roman"/>
          <w:sz w:val="28"/>
          <w:szCs w:val="28"/>
          <w:lang w:val="pt-BR"/>
        </w:rPr>
        <w:t>Satul Ortisoara, DN 69, Km. 22,  Judetul Timis</w:t>
      </w:r>
      <w:r w:rsidR="0034538D">
        <w:rPr>
          <w:rFonts w:ascii="Times New Roman" w:hAnsi="Times New Roman" w:cs="Times New Roman"/>
          <w:sz w:val="28"/>
          <w:szCs w:val="28"/>
        </w:rPr>
        <w:t xml:space="preserve">, prin SC ERAOS S.A., </w:t>
      </w:r>
      <w:r w:rsidR="0034538D" w:rsidRPr="0034538D">
        <w:rPr>
          <w:rFonts w:ascii="Times New Roman" w:hAnsi="Times New Roman" w:cs="Times New Roman"/>
          <w:sz w:val="28"/>
          <w:szCs w:val="28"/>
          <w:lang w:val="fr-FR"/>
        </w:rPr>
        <w:t xml:space="preserve">cu sediul social in  </w:t>
      </w:r>
      <w:r w:rsidR="0034538D" w:rsidRPr="0034538D">
        <w:rPr>
          <w:rFonts w:ascii="Times New Roman" w:hAnsi="Times New Roman" w:cs="Times New Roman"/>
          <w:bCs/>
          <w:sz w:val="28"/>
          <w:szCs w:val="28"/>
        </w:rPr>
        <w:t>Comuna Fântânele</w:t>
      </w:r>
      <w:r w:rsidR="0034538D" w:rsidRPr="0034538D">
        <w:rPr>
          <w:rFonts w:ascii="Times New Roman" w:hAnsi="Times New Roman" w:cs="Times New Roman"/>
          <w:sz w:val="28"/>
          <w:szCs w:val="28"/>
          <w:lang w:val="ro-RO"/>
        </w:rPr>
        <w:t xml:space="preserve">, Strada </w:t>
      </w:r>
      <w:r w:rsidR="0034538D" w:rsidRPr="0034538D">
        <w:rPr>
          <w:rFonts w:ascii="Times New Roman" w:hAnsi="Times New Roman" w:cs="Times New Roman"/>
          <w:bCs/>
          <w:sz w:val="28"/>
          <w:szCs w:val="28"/>
        </w:rPr>
        <w:t>Basarabia</w:t>
      </w:r>
      <w:r w:rsidR="0034538D" w:rsidRPr="0034538D">
        <w:rPr>
          <w:rFonts w:ascii="Times New Roman" w:hAnsi="Times New Roman" w:cs="Times New Roman"/>
          <w:sz w:val="28"/>
          <w:szCs w:val="28"/>
          <w:lang w:val="ro-RO"/>
        </w:rPr>
        <w:t>, nr. 2, Județul Constanța</w:t>
      </w:r>
      <w:r w:rsidR="0034538D" w:rsidRPr="0034538D">
        <w:rPr>
          <w:rFonts w:ascii="Times New Roman" w:hAnsi="Times New Roman" w:cs="Times New Roman"/>
          <w:sz w:val="28"/>
          <w:szCs w:val="28"/>
          <w:lang w:val="fr-FR"/>
        </w:rPr>
        <w:t xml:space="preserve">, </w:t>
      </w:r>
      <w:r w:rsidR="0034538D" w:rsidRPr="0034538D">
        <w:rPr>
          <w:rFonts w:ascii="Times New Roman" w:hAnsi="Times New Roman" w:cs="Times New Roman"/>
          <w:bCs/>
          <w:sz w:val="28"/>
          <w:szCs w:val="28"/>
        </w:rPr>
        <w:t>adresă corespondenţă: Soseaua Tulcei, nr. 1, Localitatea Ovidiu,</w:t>
      </w:r>
      <w:r w:rsidR="0034538D" w:rsidRPr="0034538D">
        <w:rPr>
          <w:rFonts w:ascii="Times New Roman" w:hAnsi="Times New Roman" w:cs="Times New Roman"/>
          <w:sz w:val="28"/>
          <w:szCs w:val="28"/>
          <w:lang w:val="it-IT"/>
        </w:rPr>
        <w:t xml:space="preserve"> </w:t>
      </w:r>
      <w:r w:rsidR="0034538D" w:rsidRPr="0034538D">
        <w:rPr>
          <w:rFonts w:ascii="Times New Roman" w:hAnsi="Times New Roman" w:cs="Times New Roman"/>
          <w:sz w:val="28"/>
          <w:szCs w:val="28"/>
          <w:lang w:val="ro-RO"/>
        </w:rPr>
        <w:t>Județul Constanța,</w:t>
      </w:r>
      <w:r w:rsidR="0034538D" w:rsidRPr="0034538D">
        <w:rPr>
          <w:rFonts w:ascii="Times New Roman" w:hAnsi="Times New Roman" w:cs="Times New Roman"/>
          <w:sz w:val="28"/>
          <w:szCs w:val="28"/>
          <w:lang w:val="it-IT"/>
        </w:rPr>
        <w:t xml:space="preserve"> Cod Unic de Înregistrare:</w:t>
      </w:r>
      <w:r w:rsidR="0034538D" w:rsidRPr="0034538D">
        <w:rPr>
          <w:rFonts w:ascii="Times New Roman" w:hAnsi="Times New Roman" w:cs="Times New Roman"/>
          <w:sz w:val="28"/>
          <w:szCs w:val="28"/>
          <w:lang w:val="fr-FR"/>
        </w:rPr>
        <w:t xml:space="preserve"> </w:t>
      </w:r>
      <w:r w:rsidR="0034538D" w:rsidRPr="0034538D">
        <w:rPr>
          <w:rFonts w:ascii="Times New Roman" w:hAnsi="Times New Roman" w:cs="Times New Roman"/>
          <w:bCs/>
          <w:sz w:val="28"/>
          <w:szCs w:val="28"/>
        </w:rPr>
        <w:t>RO 6130093</w:t>
      </w:r>
      <w:r w:rsidR="0034538D" w:rsidRPr="0034538D">
        <w:rPr>
          <w:rFonts w:ascii="Times New Roman" w:hAnsi="Times New Roman" w:cs="Times New Roman"/>
          <w:sz w:val="28"/>
          <w:szCs w:val="28"/>
          <w:lang w:val="fr-FR"/>
        </w:rPr>
        <w:t xml:space="preserve">, înregistrat în Registrul Comerţului cu nr. </w:t>
      </w:r>
      <w:r w:rsidR="0034538D" w:rsidRPr="0034538D">
        <w:rPr>
          <w:rFonts w:ascii="Times New Roman" w:hAnsi="Times New Roman" w:cs="Times New Roman"/>
          <w:bCs/>
          <w:sz w:val="28"/>
          <w:szCs w:val="28"/>
        </w:rPr>
        <w:t>J13/3085/1994</w:t>
      </w:r>
      <w:r w:rsidRPr="0034538D">
        <w:rPr>
          <w:rFonts w:ascii="Times New Roman" w:hAnsi="Times New Roman" w:cs="Times New Roman"/>
          <w:sz w:val="28"/>
          <w:szCs w:val="28"/>
        </w:rPr>
        <w:t>numărul de telefon, de fax şi adresa de e-mail, adresa paginii de internet</w:t>
      </w:r>
      <w:r w:rsidR="00ED078F" w:rsidRPr="0034538D">
        <w:rPr>
          <w:rFonts w:ascii="Times New Roman" w:hAnsi="Times New Roman" w:cs="Times New Roman"/>
          <w:sz w:val="28"/>
          <w:szCs w:val="28"/>
        </w:rPr>
        <w:t>:</w:t>
      </w:r>
      <w:r w:rsidR="00DF0A07" w:rsidRPr="0034538D">
        <w:rPr>
          <w:rFonts w:ascii="Times New Roman" w:hAnsi="Times New Roman" w:cs="Times New Roman"/>
          <w:sz w:val="28"/>
          <w:szCs w:val="28"/>
        </w:rPr>
        <w:t xml:space="preserve"> </w:t>
      </w:r>
      <w:r w:rsidR="00AA56E6" w:rsidRPr="0034538D">
        <w:rPr>
          <w:rFonts w:ascii="Times New Roman" w:hAnsi="Times New Roman" w:cs="Times New Roman"/>
          <w:sz w:val="28"/>
          <w:szCs w:val="28"/>
        </w:rPr>
        <w:t>0241.584.366;</w:t>
      </w:r>
      <w:r w:rsidR="00E176F5" w:rsidRPr="0034538D">
        <w:rPr>
          <w:rFonts w:ascii="Times New Roman" w:hAnsi="Times New Roman" w:cs="Times New Roman"/>
          <w:sz w:val="28"/>
          <w:szCs w:val="28"/>
          <w:lang w:val="it-IT"/>
        </w:rPr>
        <w:t xml:space="preserve"> </w:t>
      </w:r>
      <w:r w:rsidR="00AA56E6" w:rsidRPr="0034538D">
        <w:rPr>
          <w:rFonts w:ascii="Times New Roman" w:hAnsi="Times New Roman" w:cs="Times New Roman"/>
          <w:sz w:val="28"/>
          <w:szCs w:val="28"/>
          <w:lang w:val="it-IT"/>
        </w:rPr>
        <w:t>0732550220</w:t>
      </w:r>
      <w:r w:rsidR="00C6146B" w:rsidRPr="0034538D">
        <w:rPr>
          <w:rFonts w:ascii="Times New Roman" w:hAnsi="Times New Roman" w:cs="Times New Roman"/>
          <w:sz w:val="28"/>
          <w:szCs w:val="28"/>
        </w:rPr>
        <w:t xml:space="preserve">; </w:t>
      </w:r>
      <w:r w:rsidR="00AA56E6" w:rsidRPr="0034538D">
        <w:rPr>
          <w:rFonts w:ascii="Times New Roman" w:hAnsi="Times New Roman" w:cs="Times New Roman"/>
          <w:sz w:val="28"/>
          <w:szCs w:val="28"/>
          <w:lang w:val="fr-FR"/>
        </w:rPr>
        <w:t>office</w:t>
      </w:r>
      <w:r w:rsidR="00F71FED" w:rsidRPr="0034538D">
        <w:rPr>
          <w:rFonts w:ascii="Times New Roman" w:hAnsi="Times New Roman" w:cs="Times New Roman"/>
          <w:sz w:val="28"/>
          <w:szCs w:val="28"/>
          <w:lang w:val="fr-FR"/>
        </w:rPr>
        <w:t>@</w:t>
      </w:r>
      <w:r w:rsidR="00AA56E6" w:rsidRPr="0034538D">
        <w:rPr>
          <w:rFonts w:ascii="Times New Roman" w:hAnsi="Times New Roman" w:cs="Times New Roman"/>
          <w:sz w:val="28"/>
          <w:szCs w:val="28"/>
          <w:lang w:val="fr-FR"/>
        </w:rPr>
        <w:t>eraos.ro</w:t>
      </w:r>
      <w:r w:rsidR="00C6146B" w:rsidRPr="0034538D">
        <w:rPr>
          <w:rFonts w:ascii="Times New Roman" w:hAnsi="Times New Roman" w:cs="Times New Roman"/>
          <w:sz w:val="28"/>
          <w:szCs w:val="28"/>
          <w:lang w:val="it-IT"/>
        </w:rPr>
        <w:t>.</w:t>
      </w:r>
    </w:p>
    <w:p w:rsidR="0077122D" w:rsidRPr="0034538D" w:rsidRDefault="00BF0B9B" w:rsidP="001205C9">
      <w:pPr>
        <w:autoSpaceDE w:val="0"/>
        <w:autoSpaceDN w:val="0"/>
        <w:adjustRightInd w:val="0"/>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rPr>
        <w:t xml:space="preserve">   </w:t>
      </w:r>
      <w:r w:rsidR="0034538D">
        <w:rPr>
          <w:rFonts w:ascii="Times New Roman" w:hAnsi="Times New Roman" w:cs="Times New Roman"/>
          <w:sz w:val="28"/>
          <w:szCs w:val="28"/>
        </w:rPr>
        <w:tab/>
      </w:r>
      <w:r w:rsidRPr="0034538D">
        <w:rPr>
          <w:rFonts w:ascii="Times New Roman" w:hAnsi="Times New Roman" w:cs="Times New Roman"/>
          <w:sz w:val="28"/>
          <w:szCs w:val="28"/>
        </w:rPr>
        <w:t>- numele persoanelor de contact:</w:t>
      </w:r>
      <w:r w:rsidR="00DF0A07" w:rsidRPr="0034538D">
        <w:rPr>
          <w:rFonts w:ascii="Times New Roman" w:hAnsi="Times New Roman" w:cs="Times New Roman"/>
          <w:sz w:val="28"/>
          <w:szCs w:val="28"/>
        </w:rPr>
        <w:t xml:space="preserve"> </w:t>
      </w:r>
      <w:r w:rsidR="00E176F5" w:rsidRPr="0034538D">
        <w:rPr>
          <w:rFonts w:ascii="Times New Roman" w:hAnsi="Times New Roman" w:cs="Times New Roman"/>
          <w:sz w:val="28"/>
          <w:szCs w:val="28"/>
          <w:lang w:val="ro-RO"/>
        </w:rPr>
        <w:t>Danaila Cristian Dumitru</w:t>
      </w:r>
      <w:r w:rsidR="00C6146B" w:rsidRPr="0034538D">
        <w:rPr>
          <w:rFonts w:ascii="Times New Roman" w:hAnsi="Times New Roman" w:cs="Times New Roman"/>
          <w:sz w:val="28"/>
          <w:szCs w:val="28"/>
        </w:rPr>
        <w:t>.</w:t>
      </w:r>
    </w:p>
    <w:p w:rsidR="00ED078F" w:rsidRPr="0034538D" w:rsidRDefault="00BF0B9B" w:rsidP="0034538D">
      <w:pPr>
        <w:autoSpaceDE w:val="0"/>
        <w:autoSpaceDN w:val="0"/>
        <w:adjustRightInd w:val="0"/>
        <w:spacing w:after="0" w:line="360" w:lineRule="auto"/>
        <w:jc w:val="both"/>
        <w:rPr>
          <w:rFonts w:ascii="Times New Roman" w:hAnsi="Times New Roman" w:cs="Times New Roman"/>
          <w:color w:val="FF0000"/>
          <w:sz w:val="28"/>
          <w:szCs w:val="28"/>
        </w:rPr>
      </w:pPr>
      <w:r w:rsidRPr="0034538D">
        <w:rPr>
          <w:rFonts w:ascii="Times New Roman" w:hAnsi="Times New Roman" w:cs="Times New Roman"/>
          <w:sz w:val="28"/>
          <w:szCs w:val="28"/>
        </w:rPr>
        <w:t xml:space="preserve">    </w:t>
      </w:r>
      <w:r w:rsid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34538D">
        <w:rPr>
          <w:rFonts w:ascii="Times New Roman" w:hAnsi="Times New Roman" w:cs="Times New Roman"/>
          <w:sz w:val="28"/>
          <w:szCs w:val="28"/>
        </w:rPr>
        <w:tab/>
      </w:r>
      <w:r w:rsidRPr="0034538D">
        <w:rPr>
          <w:rFonts w:ascii="Times New Roman" w:hAnsi="Times New Roman" w:cs="Times New Roman"/>
          <w:sz w:val="28"/>
          <w:szCs w:val="28"/>
        </w:rPr>
        <w:t>• responsabil pentru protecţia mediului</w:t>
      </w:r>
      <w:r w:rsidR="00DF0A07" w:rsidRPr="0034538D">
        <w:rPr>
          <w:rFonts w:ascii="Times New Roman" w:hAnsi="Times New Roman" w:cs="Times New Roman"/>
          <w:sz w:val="28"/>
          <w:szCs w:val="28"/>
        </w:rPr>
        <w:t>:</w:t>
      </w:r>
      <w:r w:rsidR="00FE60EF" w:rsidRPr="0034538D">
        <w:rPr>
          <w:rFonts w:ascii="Times New Roman" w:hAnsi="Times New Roman" w:cs="Times New Roman"/>
          <w:sz w:val="28"/>
          <w:szCs w:val="28"/>
        </w:rPr>
        <w:t xml:space="preserve"> </w:t>
      </w:r>
      <w:r w:rsidR="00E176F5" w:rsidRPr="0034538D">
        <w:rPr>
          <w:rFonts w:ascii="Times New Roman" w:hAnsi="Times New Roman" w:cs="Times New Roman"/>
          <w:sz w:val="28"/>
          <w:szCs w:val="28"/>
          <w:lang w:val="ro-RO"/>
        </w:rPr>
        <w:t>Danaila Cristian Dumitru</w:t>
      </w:r>
      <w:r w:rsidR="00C6146B" w:rsidRPr="0034538D">
        <w:rPr>
          <w:rFonts w:ascii="Times New Roman" w:hAnsi="Times New Roman" w:cs="Times New Roman"/>
          <w:sz w:val="28"/>
          <w:szCs w:val="28"/>
        </w:rPr>
        <w:t>.</w:t>
      </w:r>
    </w:p>
    <w:p w:rsidR="00BF0B9B" w:rsidRPr="0034538D" w:rsidRDefault="00BF0B9B" w:rsidP="001205C9">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color w:val="FF0000"/>
          <w:sz w:val="28"/>
          <w:szCs w:val="28"/>
        </w:rPr>
        <w:lastRenderedPageBreak/>
        <w:t xml:space="preserve">   </w:t>
      </w:r>
      <w:r w:rsidR="00C76233" w:rsidRPr="0034538D">
        <w:rPr>
          <w:rFonts w:ascii="Times New Roman" w:hAnsi="Times New Roman" w:cs="Times New Roman"/>
          <w:b/>
          <w:color w:val="FF0000"/>
          <w:sz w:val="28"/>
          <w:szCs w:val="28"/>
        </w:rPr>
        <w:tab/>
      </w:r>
      <w:r w:rsidRPr="0034538D">
        <w:rPr>
          <w:rFonts w:ascii="Times New Roman" w:hAnsi="Times New Roman" w:cs="Times New Roman"/>
          <w:b/>
          <w:sz w:val="28"/>
          <w:szCs w:val="28"/>
        </w:rPr>
        <w:t>III. Descrierea caracteristicilor fizice ale întregului proiect:</w:t>
      </w:r>
    </w:p>
    <w:p w:rsidR="00C61669" w:rsidRPr="0034538D" w:rsidRDefault="00C76233" w:rsidP="001205C9">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rPr>
        <w:t>a) U</w:t>
      </w:r>
      <w:r w:rsidR="00BF0B9B" w:rsidRPr="0034538D">
        <w:rPr>
          <w:rFonts w:ascii="Times New Roman" w:hAnsi="Times New Roman" w:cs="Times New Roman"/>
          <w:sz w:val="28"/>
          <w:szCs w:val="28"/>
        </w:rPr>
        <w:t>n rezumat al proiectului</w:t>
      </w:r>
      <w:r w:rsidR="00DF0A07" w:rsidRPr="0034538D">
        <w:rPr>
          <w:rFonts w:ascii="Times New Roman" w:hAnsi="Times New Roman" w:cs="Times New Roman"/>
          <w:sz w:val="28"/>
          <w:szCs w:val="28"/>
        </w:rPr>
        <w:t>:</w:t>
      </w:r>
      <w:r w:rsidR="00674013" w:rsidRPr="0034538D">
        <w:rPr>
          <w:rFonts w:ascii="Times New Roman" w:hAnsi="Times New Roman" w:cs="Times New Roman"/>
          <w:sz w:val="28"/>
          <w:szCs w:val="28"/>
        </w:rPr>
        <w:t xml:space="preserve">  </w:t>
      </w:r>
    </w:p>
    <w:p w:rsidR="00E176F5" w:rsidRPr="0034538D" w:rsidRDefault="00E176F5" w:rsidP="001205C9">
      <w:pPr>
        <w:pStyle w:val="Style"/>
        <w:tabs>
          <w:tab w:val="left" w:pos="720"/>
        </w:tabs>
        <w:spacing w:line="360" w:lineRule="auto"/>
        <w:jc w:val="both"/>
        <w:rPr>
          <w:sz w:val="28"/>
          <w:szCs w:val="28"/>
          <w:lang w:val="ro-RO"/>
        </w:rPr>
      </w:pPr>
      <w:r w:rsidRPr="0034538D">
        <w:rPr>
          <w:sz w:val="28"/>
          <w:szCs w:val="28"/>
          <w:lang w:val="ro-RO"/>
        </w:rPr>
        <w:tab/>
        <w:t xml:space="preserve">Amplasamentul studiat se află in intravilanul Comunei </w:t>
      </w:r>
      <w:r w:rsidRPr="0034538D">
        <w:rPr>
          <w:sz w:val="28"/>
          <w:szCs w:val="28"/>
          <w:lang w:val="it-IT"/>
        </w:rPr>
        <w:t>Mihail Kogalniceanu</w:t>
      </w:r>
      <w:r w:rsidRPr="0034538D">
        <w:rPr>
          <w:sz w:val="28"/>
          <w:szCs w:val="28"/>
          <w:lang w:val="ro-RO"/>
        </w:rPr>
        <w:t xml:space="preserve">, </w:t>
      </w:r>
      <w:r w:rsidRPr="0034538D">
        <w:rPr>
          <w:sz w:val="28"/>
          <w:szCs w:val="28"/>
        </w:rPr>
        <w:t xml:space="preserve">Parcela A 676/1, </w:t>
      </w:r>
      <w:r w:rsidRPr="0034538D">
        <w:rPr>
          <w:sz w:val="28"/>
          <w:szCs w:val="28"/>
          <w:lang w:val="ro-RO"/>
        </w:rPr>
        <w:t>Judetul Constanta.</w:t>
      </w:r>
    </w:p>
    <w:p w:rsidR="00E176F5" w:rsidRPr="0034538D" w:rsidRDefault="00E176F5" w:rsidP="001205C9">
      <w:pPr>
        <w:spacing w:after="0" w:line="360" w:lineRule="auto"/>
        <w:ind w:firstLine="700"/>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 xml:space="preserve">Teritoriul administrativ al </w:t>
      </w:r>
      <w:r w:rsidRPr="0034538D">
        <w:rPr>
          <w:rFonts w:ascii="Times New Roman" w:hAnsi="Times New Roman" w:cs="Times New Roman"/>
          <w:caps/>
          <w:sz w:val="28"/>
          <w:szCs w:val="28"/>
          <w:lang w:val="ro-RO"/>
        </w:rPr>
        <w:t>c</w:t>
      </w:r>
      <w:r w:rsidRPr="0034538D">
        <w:rPr>
          <w:rFonts w:ascii="Times New Roman" w:hAnsi="Times New Roman" w:cs="Times New Roman"/>
          <w:sz w:val="28"/>
          <w:szCs w:val="28"/>
          <w:lang w:val="ro-RO"/>
        </w:rPr>
        <w:t>omunei Mihail Kogalniceanu este situat în partea de nord – vest al Judeţului Constanţa, la cca. 20 km de Municipiul Constanta.</w:t>
      </w:r>
    </w:p>
    <w:p w:rsidR="00E176F5" w:rsidRPr="0034538D" w:rsidRDefault="00E176F5" w:rsidP="001205C9">
      <w:pPr>
        <w:spacing w:after="0" w:line="360" w:lineRule="auto"/>
        <w:ind w:firstLine="700"/>
        <w:jc w:val="both"/>
        <w:rPr>
          <w:rStyle w:val="slinbdy"/>
          <w:rFonts w:ascii="Times New Roman" w:hAnsi="Times New Roman" w:cs="Times New Roman"/>
          <w:sz w:val="28"/>
          <w:szCs w:val="28"/>
          <w:bdr w:val="none" w:sz="0" w:space="0" w:color="auto" w:frame="1"/>
          <w:shd w:val="clear" w:color="auto" w:fill="FFFFFF"/>
          <w:lang w:val="ro-RO"/>
        </w:rPr>
      </w:pPr>
      <w:r w:rsidRPr="0034538D">
        <w:rPr>
          <w:rStyle w:val="slinbdy"/>
          <w:rFonts w:ascii="Times New Roman" w:hAnsi="Times New Roman" w:cs="Times New Roman"/>
          <w:sz w:val="28"/>
          <w:szCs w:val="28"/>
          <w:bdr w:val="none" w:sz="0" w:space="0" w:color="auto" w:frame="1"/>
          <w:shd w:val="clear" w:color="auto" w:fill="FFFFFF"/>
          <w:lang w:val="ro-RO"/>
        </w:rPr>
        <w:t>Proiectul este propus a se realiza pe un terenul situat in Comuna Mihail Kogalniceanu, nr.cad 105505, DN2A(CONSTANTA – HARSOVA).</w:t>
      </w:r>
    </w:p>
    <w:p w:rsidR="00E176F5" w:rsidRPr="0034538D" w:rsidRDefault="00E176F5" w:rsidP="001205C9">
      <w:pPr>
        <w:spacing w:after="0" w:line="360" w:lineRule="auto"/>
        <w:ind w:left="720"/>
        <w:rPr>
          <w:rStyle w:val="slinbdy"/>
          <w:rFonts w:ascii="Times New Roman" w:hAnsi="Times New Roman" w:cs="Times New Roman"/>
          <w:sz w:val="28"/>
          <w:szCs w:val="28"/>
          <w:bdr w:val="none" w:sz="0" w:space="0" w:color="auto" w:frame="1"/>
          <w:shd w:val="clear" w:color="auto" w:fill="FFFFFF"/>
          <w:lang w:val="ro-RO"/>
        </w:rPr>
      </w:pPr>
      <w:r w:rsidRPr="0034538D">
        <w:rPr>
          <w:rStyle w:val="slinbdy"/>
          <w:rFonts w:ascii="Times New Roman" w:hAnsi="Times New Roman" w:cs="Times New Roman"/>
          <w:sz w:val="28"/>
          <w:szCs w:val="28"/>
          <w:bdr w:val="none" w:sz="0" w:space="0" w:color="auto" w:frame="1"/>
          <w:shd w:val="clear" w:color="auto" w:fill="FFFFFF"/>
          <w:lang w:val="ro-RO"/>
        </w:rPr>
        <w:t>Vecinatatile sunt urmatoarele:</w:t>
      </w:r>
    </w:p>
    <w:p w:rsidR="00E176F5" w:rsidRPr="0034538D" w:rsidRDefault="00E176F5" w:rsidP="001205C9">
      <w:pPr>
        <w:spacing w:after="0" w:line="360" w:lineRule="auto"/>
        <w:ind w:left="1440"/>
        <w:rPr>
          <w:rStyle w:val="slinbdy"/>
          <w:rFonts w:ascii="Times New Roman" w:hAnsi="Times New Roman" w:cs="Times New Roman"/>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la sud-vest: DN2A-CONSTANTA-HARSOVA;</w:t>
      </w:r>
    </w:p>
    <w:p w:rsidR="00E176F5" w:rsidRPr="0034538D" w:rsidRDefault="00E176F5" w:rsidP="001205C9">
      <w:pPr>
        <w:spacing w:after="0" w:line="360" w:lineRule="auto"/>
        <w:ind w:left="1440"/>
        <w:rPr>
          <w:rStyle w:val="slinbdy"/>
          <w:rFonts w:ascii="Times New Roman" w:hAnsi="Times New Roman" w:cs="Times New Roman"/>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la nord-vest: teren proprietate privata;</w:t>
      </w:r>
    </w:p>
    <w:p w:rsidR="00E176F5" w:rsidRPr="0034538D" w:rsidRDefault="00E176F5" w:rsidP="001205C9">
      <w:pPr>
        <w:spacing w:after="0" w:line="360" w:lineRule="auto"/>
        <w:ind w:left="1440"/>
        <w:rPr>
          <w:rStyle w:val="slinbdy"/>
          <w:rFonts w:ascii="Times New Roman" w:hAnsi="Times New Roman" w:cs="Times New Roman"/>
          <w:sz w:val="28"/>
          <w:szCs w:val="28"/>
          <w:bdr w:val="none" w:sz="0" w:space="0" w:color="auto" w:frame="1"/>
          <w:shd w:val="clear" w:color="auto" w:fill="FFFFFF"/>
          <w:lang w:val="fr-FR"/>
        </w:rPr>
      </w:pPr>
      <w:r w:rsidRPr="0034538D">
        <w:rPr>
          <w:rStyle w:val="slinbdy"/>
          <w:rFonts w:ascii="Times New Roman" w:hAnsi="Times New Roman" w:cs="Times New Roman"/>
          <w:sz w:val="28"/>
          <w:szCs w:val="28"/>
          <w:bdr w:val="none" w:sz="0" w:space="0" w:color="auto" w:frame="1"/>
          <w:shd w:val="clear" w:color="auto" w:fill="FFFFFF"/>
          <w:lang w:val="fr-FR"/>
        </w:rPr>
        <w:t>la sud-est: drum acces aprobat cf PUZ(HCL66 din 20.06.2019);</w:t>
      </w:r>
    </w:p>
    <w:p w:rsidR="00E176F5" w:rsidRDefault="00E176F5" w:rsidP="001205C9">
      <w:pPr>
        <w:spacing w:after="0" w:line="360" w:lineRule="auto"/>
        <w:ind w:left="1440"/>
        <w:rPr>
          <w:rStyle w:val="slinbdy"/>
          <w:rFonts w:ascii="Times New Roman" w:hAnsi="Times New Roman" w:cs="Times New Roman"/>
          <w:color w:val="000000"/>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la nord-est</w:t>
      </w:r>
      <w:r w:rsidRPr="0034538D">
        <w:rPr>
          <w:rStyle w:val="slinbdy"/>
          <w:rFonts w:ascii="Times New Roman" w:hAnsi="Times New Roman" w:cs="Times New Roman"/>
          <w:color w:val="000000"/>
          <w:sz w:val="28"/>
          <w:szCs w:val="28"/>
          <w:bdr w:val="none" w:sz="0" w:space="0" w:color="auto" w:frame="1"/>
          <w:shd w:val="clear" w:color="auto" w:fill="FFFFFF"/>
          <w:lang w:val="it-IT"/>
        </w:rPr>
        <w:t>: teren proprietate privata.</w:t>
      </w:r>
    </w:p>
    <w:p w:rsidR="0034538D" w:rsidRPr="0034538D" w:rsidRDefault="0034538D" w:rsidP="001205C9">
      <w:pPr>
        <w:spacing w:after="0" w:line="360" w:lineRule="auto"/>
        <w:ind w:left="1440"/>
        <w:rPr>
          <w:rStyle w:val="slinbdy"/>
          <w:rFonts w:ascii="Times New Roman" w:hAnsi="Times New Roman" w:cs="Times New Roman"/>
          <w:color w:val="000000"/>
          <w:sz w:val="28"/>
          <w:szCs w:val="28"/>
          <w:bdr w:val="none" w:sz="0" w:space="0" w:color="auto" w:frame="1"/>
          <w:shd w:val="clear" w:color="auto" w:fill="FFFFFF"/>
          <w:lang w:val="it-IT"/>
        </w:rPr>
      </w:pPr>
    </w:p>
    <w:p w:rsidR="00E176F5" w:rsidRPr="0034538D" w:rsidRDefault="00E176F5" w:rsidP="001205C9">
      <w:pPr>
        <w:spacing w:line="360" w:lineRule="auto"/>
        <w:ind w:firstLine="720"/>
        <w:jc w:val="both"/>
        <w:rPr>
          <w:rStyle w:val="slinbdy"/>
          <w:rFonts w:ascii="Times New Roman" w:hAnsi="Times New Roman" w:cs="Times New Roman"/>
          <w:sz w:val="28"/>
          <w:szCs w:val="28"/>
          <w:bdr w:val="none" w:sz="0" w:space="0" w:color="auto" w:frame="1"/>
          <w:shd w:val="clear" w:color="auto" w:fill="FFFFFF"/>
          <w:lang w:val="it-IT"/>
        </w:rPr>
      </w:pPr>
      <w:r w:rsidRPr="0034538D">
        <w:rPr>
          <w:rFonts w:ascii="Times New Roman" w:hAnsi="Times New Roman" w:cs="Times New Roman"/>
          <w:spacing w:val="-4"/>
          <w:sz w:val="28"/>
          <w:szCs w:val="28"/>
          <w:lang w:val="ro-RO"/>
        </w:rPr>
        <w:t xml:space="preserve">Proiectul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amplasata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xml:space="preserve">, Judeţul Constanța, consta in urmatoarele constructii: </w:t>
      </w:r>
      <w:r w:rsidRPr="0034538D">
        <w:rPr>
          <w:rStyle w:val="slinbdy"/>
          <w:rFonts w:ascii="Times New Roman" w:hAnsi="Times New Roman" w:cs="Times New Roman"/>
          <w:sz w:val="28"/>
          <w:szCs w:val="28"/>
          <w:bdr w:val="none" w:sz="0" w:space="0" w:color="auto" w:frame="1"/>
          <w:shd w:val="clear" w:color="auto" w:fill="FFFFFF"/>
          <w:lang w:val="ro-RO"/>
        </w:rPr>
        <w:t xml:space="preserve">Hala service, birouri si anexele acesteia, precum si imprejmuirea lotului si bransamentele la utilitati aferente. </w:t>
      </w:r>
      <w:r w:rsidRPr="0034538D">
        <w:rPr>
          <w:rStyle w:val="slinbdy"/>
          <w:rFonts w:ascii="Times New Roman" w:hAnsi="Times New Roman" w:cs="Times New Roman"/>
          <w:sz w:val="28"/>
          <w:szCs w:val="28"/>
          <w:bdr w:val="none" w:sz="0" w:space="0" w:color="auto" w:frame="1"/>
          <w:shd w:val="clear" w:color="auto" w:fill="FFFFFF"/>
          <w:lang w:val="it-IT"/>
        </w:rPr>
        <w:t>Investitia se refera la repararea si intretinerea utilajelor agricole.</w:t>
      </w:r>
    </w:p>
    <w:p w:rsidR="00E176F5" w:rsidRPr="0034538D" w:rsidRDefault="00E176F5" w:rsidP="001205C9">
      <w:pPr>
        <w:spacing w:line="360" w:lineRule="auto"/>
        <w:ind w:firstLine="720"/>
        <w:jc w:val="both"/>
        <w:rPr>
          <w:rStyle w:val="slinbdy"/>
          <w:rFonts w:ascii="Times New Roman" w:hAnsi="Times New Roman" w:cs="Times New Roman"/>
          <w:color w:val="000000"/>
          <w:sz w:val="28"/>
          <w:szCs w:val="28"/>
          <w:bdr w:val="none" w:sz="0" w:space="0" w:color="auto" w:frame="1"/>
          <w:shd w:val="clear" w:color="auto" w:fill="FFFFFF"/>
          <w:lang w:val="it-IT"/>
        </w:rPr>
      </w:pPr>
      <w:r w:rsidRPr="0034538D">
        <w:rPr>
          <w:rStyle w:val="slinbdy"/>
          <w:rFonts w:ascii="Times New Roman" w:hAnsi="Times New Roman" w:cs="Times New Roman"/>
          <w:color w:val="000000"/>
          <w:sz w:val="28"/>
          <w:szCs w:val="28"/>
          <w:bdr w:val="none" w:sz="0" w:space="0" w:color="auto" w:frame="1"/>
          <w:shd w:val="clear" w:color="auto" w:fill="FFFFFF"/>
          <w:lang w:val="it-IT"/>
        </w:rPr>
        <w:t>Pe teren beneficiarul doreste edificarea mai multor corpuri de cladire si anume: corp birouri si functiuni anexe, corp hala service cu zona spalatorie, corp depozitare uleiuri, statie de pompare, rezervor apa incendiu, cabina poarta, totem si drapeluri, imprejmuire si iluminat perimetral incinta, parcare utilaje si parcare autovehicole, platforme de circulatie si parcare.</w:t>
      </w:r>
    </w:p>
    <w:p w:rsidR="00E176F5" w:rsidRPr="0034538D" w:rsidRDefault="00E176F5" w:rsidP="001205C9">
      <w:pPr>
        <w:spacing w:line="360" w:lineRule="auto"/>
        <w:ind w:firstLine="708"/>
        <w:jc w:val="both"/>
        <w:rPr>
          <w:rStyle w:val="spctbdy"/>
          <w:rFonts w:ascii="Times New Roman" w:hAnsi="Times New Roman" w:cs="Times New Roman"/>
          <w:color w:val="000000"/>
          <w:sz w:val="28"/>
          <w:szCs w:val="28"/>
          <w:bdr w:val="none" w:sz="0" w:space="0" w:color="auto" w:frame="1"/>
          <w:shd w:val="clear" w:color="auto" w:fill="FFFFFF"/>
          <w:lang w:val="it-IT"/>
        </w:rPr>
      </w:pPr>
      <w:r w:rsidRPr="0034538D">
        <w:rPr>
          <w:rStyle w:val="spctbdy"/>
          <w:rFonts w:ascii="Times New Roman" w:hAnsi="Times New Roman" w:cs="Times New Roman"/>
          <w:b/>
          <w:sz w:val="28"/>
          <w:szCs w:val="28"/>
          <w:bdr w:val="none" w:sz="0" w:space="0" w:color="auto" w:frame="1"/>
          <w:shd w:val="clear" w:color="auto" w:fill="FFFFFF"/>
          <w:lang w:val="it-IT"/>
        </w:rPr>
        <w:lastRenderedPageBreak/>
        <w:t>Bilanțul</w:t>
      </w:r>
      <w:r w:rsidRPr="0034538D">
        <w:rPr>
          <w:rStyle w:val="spctbdy"/>
          <w:rFonts w:ascii="Times New Roman" w:hAnsi="Times New Roman" w:cs="Times New Roman"/>
          <w:b/>
          <w:color w:val="000000"/>
          <w:sz w:val="28"/>
          <w:szCs w:val="28"/>
          <w:bdr w:val="none" w:sz="0" w:space="0" w:color="auto" w:frame="1"/>
          <w:shd w:val="clear" w:color="auto" w:fill="FFFFFF"/>
          <w:lang w:val="it-IT"/>
        </w:rPr>
        <w:t xml:space="preserve"> teritorial:  </w:t>
      </w:r>
      <w:r w:rsidRPr="0034538D">
        <w:rPr>
          <w:rStyle w:val="spctbdy"/>
          <w:rFonts w:ascii="Times New Roman" w:hAnsi="Times New Roman" w:cs="Times New Roman"/>
          <w:color w:val="000000"/>
          <w:sz w:val="28"/>
          <w:szCs w:val="28"/>
          <w:bdr w:val="none" w:sz="0" w:space="0" w:color="auto" w:frame="1"/>
          <w:shd w:val="clear" w:color="auto" w:fill="FFFFFF"/>
          <w:lang w:val="it-IT"/>
        </w:rPr>
        <w:t>suprafața totală, suprafața construită (clădiri, accese), suprafață spații verzi, număr de locuri de parcare.</w:t>
      </w:r>
    </w:p>
    <w:tbl>
      <w:tblPr>
        <w:tblW w:w="7375" w:type="dxa"/>
        <w:tblInd w:w="1097" w:type="dxa"/>
        <w:tblLook w:val="04A0"/>
      </w:tblPr>
      <w:tblGrid>
        <w:gridCol w:w="4398"/>
        <w:gridCol w:w="1417"/>
        <w:gridCol w:w="1560"/>
      </w:tblGrid>
      <w:tr w:rsidR="00E176F5" w:rsidRPr="0034538D" w:rsidTr="00E176F5">
        <w:trPr>
          <w:trHeight w:val="322"/>
        </w:trPr>
        <w:tc>
          <w:tcPr>
            <w:tcW w:w="4398" w:type="dxa"/>
            <w:tcBorders>
              <w:top w:val="nil"/>
              <w:left w:val="nil"/>
              <w:bottom w:val="nil"/>
              <w:right w:val="nil"/>
            </w:tcBorders>
            <w:shd w:val="clear" w:color="auto" w:fill="auto"/>
            <w:noWrap/>
            <w:vAlign w:val="bottom"/>
          </w:tcPr>
          <w:p w:rsidR="00E176F5" w:rsidRPr="0034538D" w:rsidRDefault="00E176F5" w:rsidP="00E176F5">
            <w:pPr>
              <w:spacing w:line="240" w:lineRule="auto"/>
              <w:rPr>
                <w:rFonts w:ascii="Times New Roman" w:hAnsi="Times New Roman" w:cs="Times New Roman"/>
                <w:b/>
                <w:bCs/>
                <w:color w:val="000000"/>
                <w:sz w:val="28"/>
                <w:szCs w:val="28"/>
              </w:rPr>
            </w:pPr>
            <w:r w:rsidRPr="0034538D">
              <w:rPr>
                <w:rFonts w:ascii="Times New Roman" w:hAnsi="Times New Roman" w:cs="Times New Roman"/>
                <w:b/>
                <w:bCs/>
                <w:color w:val="000000"/>
                <w:sz w:val="28"/>
                <w:szCs w:val="28"/>
              </w:rPr>
              <w:t>BILANT TERITORIAL</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mp</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w:t>
            </w:r>
          </w:p>
        </w:tc>
      </w:tr>
      <w:tr w:rsidR="00E176F5" w:rsidRPr="0034538D" w:rsidTr="00E176F5">
        <w:trPr>
          <w:trHeight w:val="366"/>
        </w:trPr>
        <w:tc>
          <w:tcPr>
            <w:tcW w:w="4398" w:type="dxa"/>
            <w:tcBorders>
              <w:top w:val="single" w:sz="8" w:space="0" w:color="auto"/>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S</w:t>
            </w:r>
            <w:r w:rsidRPr="0034538D">
              <w:rPr>
                <w:rFonts w:ascii="Times New Roman" w:hAnsi="Times New Roman" w:cs="Times New Roman"/>
                <w:b/>
                <w:color w:val="000000"/>
                <w:sz w:val="28"/>
                <w:szCs w:val="28"/>
              </w:rPr>
              <w:t xml:space="preserve"> </w:t>
            </w:r>
            <w:r w:rsidRPr="0034538D">
              <w:rPr>
                <w:rFonts w:ascii="Times New Roman" w:hAnsi="Times New Roman" w:cs="Times New Roman"/>
                <w:b/>
                <w:bCs/>
                <w:color w:val="000000"/>
                <w:sz w:val="28"/>
                <w:szCs w:val="28"/>
              </w:rPr>
              <w:t>teren</w:t>
            </w:r>
          </w:p>
        </w:tc>
        <w:tc>
          <w:tcPr>
            <w:tcW w:w="1417"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30.000</w:t>
            </w:r>
          </w:p>
        </w:tc>
        <w:tc>
          <w:tcPr>
            <w:tcW w:w="1560"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100%</w:t>
            </w:r>
          </w:p>
        </w:tc>
      </w:tr>
      <w:tr w:rsidR="00E176F5" w:rsidRPr="0034538D" w:rsidTr="00E176F5">
        <w:trPr>
          <w:trHeight w:val="366"/>
        </w:trPr>
        <w:tc>
          <w:tcPr>
            <w:tcW w:w="4398" w:type="dxa"/>
            <w:tcBorders>
              <w:top w:val="nil"/>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lang w:val="pt-BR"/>
              </w:rPr>
            </w:pPr>
            <w:r w:rsidRPr="0034538D">
              <w:rPr>
                <w:rFonts w:ascii="Times New Roman" w:hAnsi="Times New Roman" w:cs="Times New Roman"/>
                <w:b/>
                <w:bCs/>
                <w:color w:val="000000"/>
                <w:sz w:val="28"/>
                <w:szCs w:val="28"/>
                <w:lang w:val="pt-BR"/>
              </w:rPr>
              <w:t xml:space="preserve">S </w:t>
            </w:r>
            <w:r w:rsidRPr="0034538D">
              <w:rPr>
                <w:rFonts w:ascii="Times New Roman" w:hAnsi="Times New Roman" w:cs="Times New Roman"/>
                <w:b/>
                <w:color w:val="000000"/>
                <w:sz w:val="28"/>
                <w:szCs w:val="28"/>
                <w:lang w:val="pt-BR"/>
              </w:rPr>
              <w:t xml:space="preserve">max. </w:t>
            </w:r>
            <w:r w:rsidRPr="0034538D">
              <w:rPr>
                <w:rFonts w:ascii="Times New Roman" w:hAnsi="Times New Roman" w:cs="Times New Roman"/>
                <w:b/>
                <w:bCs/>
                <w:color w:val="000000"/>
                <w:sz w:val="28"/>
                <w:szCs w:val="28"/>
                <w:lang w:val="pt-BR"/>
              </w:rPr>
              <w:t>construita (parter)-propusa</w:t>
            </w:r>
          </w:p>
        </w:tc>
        <w:tc>
          <w:tcPr>
            <w:tcW w:w="1417"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2.000</w:t>
            </w:r>
          </w:p>
        </w:tc>
        <w:tc>
          <w:tcPr>
            <w:tcW w:w="1560"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6.7%</w:t>
            </w:r>
          </w:p>
        </w:tc>
      </w:tr>
      <w:tr w:rsidR="00E176F5" w:rsidRPr="0034538D" w:rsidTr="00E176F5">
        <w:trPr>
          <w:trHeight w:val="366"/>
        </w:trPr>
        <w:tc>
          <w:tcPr>
            <w:tcW w:w="4398" w:type="dxa"/>
            <w:tcBorders>
              <w:top w:val="nil"/>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 xml:space="preserve">S </w:t>
            </w:r>
            <w:r w:rsidRPr="0034538D">
              <w:rPr>
                <w:rFonts w:ascii="Times New Roman" w:hAnsi="Times New Roman" w:cs="Times New Roman"/>
                <w:b/>
                <w:color w:val="000000"/>
                <w:sz w:val="28"/>
                <w:szCs w:val="28"/>
              </w:rPr>
              <w:t xml:space="preserve">max. </w:t>
            </w:r>
            <w:r w:rsidRPr="0034538D">
              <w:rPr>
                <w:rFonts w:ascii="Times New Roman" w:hAnsi="Times New Roman" w:cs="Times New Roman"/>
                <w:b/>
                <w:bCs/>
                <w:color w:val="000000"/>
                <w:sz w:val="28"/>
                <w:szCs w:val="28"/>
              </w:rPr>
              <w:t>desfasurata (parter si et.)</w:t>
            </w:r>
          </w:p>
        </w:tc>
        <w:tc>
          <w:tcPr>
            <w:tcW w:w="1417"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2.500</w:t>
            </w:r>
          </w:p>
        </w:tc>
        <w:tc>
          <w:tcPr>
            <w:tcW w:w="1560"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p>
        </w:tc>
      </w:tr>
      <w:tr w:rsidR="00E176F5" w:rsidRPr="0034538D" w:rsidTr="00E176F5">
        <w:trPr>
          <w:trHeight w:val="366"/>
        </w:trPr>
        <w:tc>
          <w:tcPr>
            <w:tcW w:w="4398" w:type="dxa"/>
            <w:tcBorders>
              <w:top w:val="nil"/>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 xml:space="preserve">S </w:t>
            </w:r>
            <w:r w:rsidRPr="0034538D">
              <w:rPr>
                <w:rFonts w:ascii="Times New Roman" w:hAnsi="Times New Roman" w:cs="Times New Roman"/>
                <w:b/>
                <w:color w:val="000000"/>
                <w:sz w:val="28"/>
                <w:szCs w:val="28"/>
              </w:rPr>
              <w:t xml:space="preserve">min. </w:t>
            </w:r>
            <w:r w:rsidRPr="0034538D">
              <w:rPr>
                <w:rFonts w:ascii="Times New Roman" w:hAnsi="Times New Roman" w:cs="Times New Roman"/>
                <w:b/>
                <w:bCs/>
                <w:color w:val="000000"/>
                <w:sz w:val="28"/>
                <w:szCs w:val="28"/>
              </w:rPr>
              <w:t>verde</w:t>
            </w:r>
            <w:r w:rsidRPr="0034538D">
              <w:rPr>
                <w:rFonts w:ascii="Times New Roman" w:hAnsi="Times New Roman" w:cs="Times New Roman"/>
                <w:b/>
                <w:color w:val="00000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15.000</w:t>
            </w:r>
          </w:p>
        </w:tc>
        <w:tc>
          <w:tcPr>
            <w:tcW w:w="1560"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50%</w:t>
            </w:r>
          </w:p>
        </w:tc>
      </w:tr>
      <w:tr w:rsidR="00E176F5" w:rsidRPr="0034538D" w:rsidTr="00E176F5">
        <w:trPr>
          <w:trHeight w:val="381"/>
        </w:trPr>
        <w:tc>
          <w:tcPr>
            <w:tcW w:w="4398" w:type="dxa"/>
            <w:tcBorders>
              <w:top w:val="nil"/>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lang w:val="it-IT"/>
              </w:rPr>
            </w:pPr>
            <w:r w:rsidRPr="0034538D">
              <w:rPr>
                <w:rFonts w:ascii="Times New Roman" w:hAnsi="Times New Roman" w:cs="Times New Roman"/>
                <w:b/>
                <w:bCs/>
                <w:color w:val="000000"/>
                <w:sz w:val="28"/>
                <w:szCs w:val="28"/>
                <w:lang w:val="it-IT"/>
              </w:rPr>
              <w:t xml:space="preserve">S </w:t>
            </w:r>
            <w:r w:rsidRPr="0034538D">
              <w:rPr>
                <w:rFonts w:ascii="Times New Roman" w:hAnsi="Times New Roman" w:cs="Times New Roman"/>
                <w:b/>
                <w:color w:val="000000"/>
                <w:sz w:val="28"/>
                <w:szCs w:val="28"/>
                <w:lang w:val="it-IT"/>
              </w:rPr>
              <w:t>max.</w:t>
            </w:r>
            <w:r w:rsidRPr="0034538D">
              <w:rPr>
                <w:rFonts w:ascii="Times New Roman" w:hAnsi="Times New Roman" w:cs="Times New Roman"/>
                <w:b/>
                <w:bCs/>
                <w:color w:val="000000"/>
                <w:sz w:val="28"/>
                <w:szCs w:val="28"/>
                <w:lang w:val="it-IT"/>
              </w:rPr>
              <w:t xml:space="preserve">drumuri, parcari, platforme si aleii </w:t>
            </w:r>
          </w:p>
        </w:tc>
        <w:tc>
          <w:tcPr>
            <w:tcW w:w="1417" w:type="dxa"/>
            <w:tcBorders>
              <w:top w:val="nil"/>
              <w:left w:val="nil"/>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11.976</w:t>
            </w:r>
          </w:p>
        </w:tc>
        <w:tc>
          <w:tcPr>
            <w:tcW w:w="1560" w:type="dxa"/>
            <w:tcBorders>
              <w:top w:val="nil"/>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39.9%</w:t>
            </w:r>
          </w:p>
        </w:tc>
      </w:tr>
      <w:tr w:rsidR="00E176F5" w:rsidRPr="0034538D" w:rsidTr="00E176F5">
        <w:trPr>
          <w:trHeight w:val="381"/>
        </w:trPr>
        <w:tc>
          <w:tcPr>
            <w:tcW w:w="4398" w:type="dxa"/>
            <w:tcBorders>
              <w:top w:val="nil"/>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 xml:space="preserve">S </w:t>
            </w:r>
            <w:r w:rsidRPr="0034538D">
              <w:rPr>
                <w:rFonts w:ascii="Times New Roman" w:hAnsi="Times New Roman" w:cs="Times New Roman"/>
                <w:b/>
                <w:color w:val="000000"/>
                <w:sz w:val="28"/>
                <w:szCs w:val="28"/>
              </w:rPr>
              <w:t>drum acces</w:t>
            </w:r>
            <w:r w:rsidRPr="0034538D">
              <w:rPr>
                <w:rFonts w:ascii="Times New Roman" w:hAnsi="Times New Roman" w:cs="Times New Roman"/>
                <w:b/>
                <w:bCs/>
                <w:color w:val="000000"/>
                <w:sz w:val="28"/>
                <w:szCs w:val="28"/>
              </w:rPr>
              <w:t xml:space="preserve"> </w:t>
            </w:r>
          </w:p>
        </w:tc>
        <w:tc>
          <w:tcPr>
            <w:tcW w:w="1417" w:type="dxa"/>
            <w:tcBorders>
              <w:top w:val="nil"/>
              <w:left w:val="nil"/>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1.024</w:t>
            </w:r>
          </w:p>
        </w:tc>
        <w:tc>
          <w:tcPr>
            <w:tcW w:w="1560" w:type="dxa"/>
            <w:tcBorders>
              <w:top w:val="nil"/>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3.4%</w:t>
            </w:r>
          </w:p>
        </w:tc>
      </w:tr>
    </w:tbl>
    <w:p w:rsidR="00E176F5" w:rsidRPr="0034538D" w:rsidRDefault="00E176F5" w:rsidP="00E176F5">
      <w:pPr>
        <w:spacing w:line="240" w:lineRule="auto"/>
        <w:rPr>
          <w:rStyle w:val="spctbdy"/>
          <w:rFonts w:ascii="Times New Roman" w:hAnsi="Times New Roman" w:cs="Times New Roman"/>
          <w:b/>
          <w:color w:val="000000"/>
          <w:sz w:val="28"/>
          <w:szCs w:val="28"/>
          <w:bdr w:val="none" w:sz="0" w:space="0" w:color="auto" w:frame="1"/>
          <w:shd w:val="clear" w:color="auto" w:fill="FFFFFF"/>
        </w:rPr>
      </w:pPr>
    </w:p>
    <w:tbl>
      <w:tblPr>
        <w:tblW w:w="7281" w:type="dxa"/>
        <w:tblInd w:w="1053" w:type="dxa"/>
        <w:tblLook w:val="04A0"/>
      </w:tblPr>
      <w:tblGrid>
        <w:gridCol w:w="4472"/>
        <w:gridCol w:w="1155"/>
        <w:gridCol w:w="1726"/>
      </w:tblGrid>
      <w:tr w:rsidR="00E176F5" w:rsidRPr="0034538D" w:rsidTr="00E176F5">
        <w:trPr>
          <w:trHeight w:val="368"/>
        </w:trPr>
        <w:tc>
          <w:tcPr>
            <w:tcW w:w="4472" w:type="dxa"/>
            <w:tcBorders>
              <w:top w:val="single" w:sz="8" w:space="0" w:color="auto"/>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POT</w:t>
            </w:r>
            <w:r w:rsidRPr="0034538D">
              <w:rPr>
                <w:rFonts w:ascii="Times New Roman" w:hAnsi="Times New Roman" w:cs="Times New Roman"/>
                <w:b/>
                <w:color w:val="000000"/>
                <w:sz w:val="28"/>
                <w:szCs w:val="28"/>
              </w:rPr>
              <w:t xml:space="preserve"> max. propus</w:t>
            </w:r>
          </w:p>
        </w:tc>
        <w:tc>
          <w:tcPr>
            <w:tcW w:w="1155" w:type="dxa"/>
            <w:tcBorders>
              <w:top w:val="single" w:sz="8" w:space="0" w:color="auto"/>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6.7</w:t>
            </w:r>
          </w:p>
        </w:tc>
        <w:tc>
          <w:tcPr>
            <w:tcW w:w="1654" w:type="dxa"/>
            <w:tcBorders>
              <w:top w:val="single" w:sz="8" w:space="0" w:color="auto"/>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w:t>
            </w:r>
          </w:p>
        </w:tc>
      </w:tr>
      <w:tr w:rsidR="00E176F5" w:rsidRPr="0034538D" w:rsidTr="00E176F5">
        <w:trPr>
          <w:trHeight w:val="368"/>
        </w:trPr>
        <w:tc>
          <w:tcPr>
            <w:tcW w:w="4472" w:type="dxa"/>
            <w:tcBorders>
              <w:top w:val="nil"/>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CUT</w:t>
            </w:r>
            <w:r w:rsidRPr="0034538D">
              <w:rPr>
                <w:rFonts w:ascii="Times New Roman" w:hAnsi="Times New Roman" w:cs="Times New Roman"/>
                <w:b/>
                <w:color w:val="000000"/>
                <w:sz w:val="28"/>
                <w:szCs w:val="28"/>
              </w:rPr>
              <w:t xml:space="preserve"> max.</w:t>
            </w:r>
          </w:p>
        </w:tc>
        <w:tc>
          <w:tcPr>
            <w:tcW w:w="1155"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0.09</w:t>
            </w:r>
          </w:p>
        </w:tc>
        <w:tc>
          <w:tcPr>
            <w:tcW w:w="1654"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mpAd/mpAt</w:t>
            </w:r>
          </w:p>
        </w:tc>
      </w:tr>
      <w:tr w:rsidR="00E176F5" w:rsidRPr="0034538D" w:rsidTr="00E176F5">
        <w:trPr>
          <w:trHeight w:val="368"/>
        </w:trPr>
        <w:tc>
          <w:tcPr>
            <w:tcW w:w="4472" w:type="dxa"/>
            <w:tcBorders>
              <w:top w:val="nil"/>
              <w:left w:val="single" w:sz="8" w:space="0" w:color="auto"/>
              <w:bottom w:val="single" w:sz="4"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Rh</w:t>
            </w:r>
            <w:r w:rsidRPr="0034538D">
              <w:rPr>
                <w:rFonts w:ascii="Times New Roman" w:hAnsi="Times New Roman" w:cs="Times New Roman"/>
                <w:b/>
                <w:color w:val="000000"/>
                <w:sz w:val="28"/>
                <w:szCs w:val="28"/>
              </w:rPr>
              <w:t xml:space="preserve"> max.</w:t>
            </w:r>
          </w:p>
        </w:tc>
        <w:tc>
          <w:tcPr>
            <w:tcW w:w="1155" w:type="dxa"/>
            <w:tcBorders>
              <w:top w:val="nil"/>
              <w:left w:val="nil"/>
              <w:bottom w:val="single" w:sz="4"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P+E.</w:t>
            </w:r>
          </w:p>
        </w:tc>
        <w:tc>
          <w:tcPr>
            <w:tcW w:w="1654" w:type="dxa"/>
            <w:tcBorders>
              <w:top w:val="nil"/>
              <w:left w:val="nil"/>
              <w:bottom w:val="single" w:sz="4"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p>
        </w:tc>
      </w:tr>
      <w:tr w:rsidR="00E176F5" w:rsidRPr="0034538D" w:rsidTr="00E176F5">
        <w:trPr>
          <w:trHeight w:val="383"/>
        </w:trPr>
        <w:tc>
          <w:tcPr>
            <w:tcW w:w="4472" w:type="dxa"/>
            <w:tcBorders>
              <w:top w:val="nil"/>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H</w:t>
            </w:r>
            <w:r w:rsidRPr="0034538D">
              <w:rPr>
                <w:rFonts w:ascii="Times New Roman" w:hAnsi="Times New Roman" w:cs="Times New Roman"/>
                <w:b/>
                <w:color w:val="000000"/>
                <w:sz w:val="28"/>
                <w:szCs w:val="28"/>
              </w:rPr>
              <w:t xml:space="preserve"> max. </w:t>
            </w:r>
          </w:p>
        </w:tc>
        <w:tc>
          <w:tcPr>
            <w:tcW w:w="1155" w:type="dxa"/>
            <w:tcBorders>
              <w:top w:val="nil"/>
              <w:left w:val="nil"/>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17.0</w:t>
            </w:r>
          </w:p>
        </w:tc>
        <w:tc>
          <w:tcPr>
            <w:tcW w:w="1654" w:type="dxa"/>
            <w:tcBorders>
              <w:top w:val="nil"/>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m</w:t>
            </w:r>
          </w:p>
        </w:tc>
      </w:tr>
      <w:tr w:rsidR="00E176F5" w:rsidRPr="0034538D" w:rsidTr="00E176F5">
        <w:trPr>
          <w:trHeight w:val="309"/>
        </w:trPr>
        <w:tc>
          <w:tcPr>
            <w:tcW w:w="4472" w:type="dxa"/>
            <w:tcBorders>
              <w:top w:val="nil"/>
              <w:left w:val="nil"/>
              <w:bottom w:val="nil"/>
              <w:right w:val="nil"/>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p>
        </w:tc>
        <w:tc>
          <w:tcPr>
            <w:tcW w:w="1155" w:type="dxa"/>
            <w:tcBorders>
              <w:top w:val="nil"/>
              <w:left w:val="nil"/>
              <w:bottom w:val="nil"/>
              <w:right w:val="nil"/>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sz w:val="28"/>
                <w:szCs w:val="28"/>
              </w:rPr>
            </w:pPr>
          </w:p>
        </w:tc>
        <w:tc>
          <w:tcPr>
            <w:tcW w:w="1654" w:type="dxa"/>
            <w:tcBorders>
              <w:top w:val="nil"/>
              <w:left w:val="nil"/>
              <w:bottom w:val="nil"/>
              <w:right w:val="nil"/>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sz w:val="28"/>
                <w:szCs w:val="28"/>
              </w:rPr>
            </w:pPr>
          </w:p>
        </w:tc>
      </w:tr>
      <w:tr w:rsidR="00E176F5" w:rsidRPr="0034538D" w:rsidTr="00E176F5">
        <w:trPr>
          <w:trHeight w:val="383"/>
        </w:trPr>
        <w:tc>
          <w:tcPr>
            <w:tcW w:w="4472" w:type="dxa"/>
            <w:tcBorders>
              <w:top w:val="single" w:sz="8" w:space="0" w:color="auto"/>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r w:rsidRPr="0034538D">
              <w:rPr>
                <w:rFonts w:ascii="Times New Roman" w:hAnsi="Times New Roman" w:cs="Times New Roman"/>
                <w:b/>
                <w:bCs/>
                <w:color w:val="000000"/>
                <w:sz w:val="28"/>
                <w:szCs w:val="28"/>
              </w:rPr>
              <w:t>N</w:t>
            </w:r>
            <w:r w:rsidRPr="0034538D">
              <w:rPr>
                <w:rFonts w:ascii="Times New Roman" w:hAnsi="Times New Roman" w:cs="Times New Roman"/>
                <w:b/>
                <w:color w:val="000000"/>
                <w:sz w:val="28"/>
                <w:szCs w:val="28"/>
              </w:rPr>
              <w:t>r. Accese pe lot</w:t>
            </w:r>
          </w:p>
        </w:tc>
        <w:tc>
          <w:tcPr>
            <w:tcW w:w="1155" w:type="dxa"/>
            <w:tcBorders>
              <w:top w:val="single" w:sz="8" w:space="0" w:color="auto"/>
              <w:left w:val="nil"/>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r w:rsidRPr="0034538D">
              <w:rPr>
                <w:rFonts w:ascii="Times New Roman" w:hAnsi="Times New Roman" w:cs="Times New Roman"/>
                <w:b/>
                <w:color w:val="000000"/>
                <w:sz w:val="28"/>
                <w:szCs w:val="28"/>
              </w:rPr>
              <w:t>2</w:t>
            </w:r>
          </w:p>
        </w:tc>
        <w:tc>
          <w:tcPr>
            <w:tcW w:w="1654" w:type="dxa"/>
            <w:tcBorders>
              <w:top w:val="single" w:sz="8" w:space="0" w:color="auto"/>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p>
        </w:tc>
      </w:tr>
      <w:tr w:rsidR="00E176F5" w:rsidRPr="0034538D" w:rsidTr="00E176F5">
        <w:trPr>
          <w:trHeight w:val="309"/>
        </w:trPr>
        <w:tc>
          <w:tcPr>
            <w:tcW w:w="4472" w:type="dxa"/>
            <w:tcBorders>
              <w:top w:val="nil"/>
              <w:left w:val="nil"/>
              <w:bottom w:val="nil"/>
              <w:right w:val="nil"/>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rPr>
            </w:pPr>
          </w:p>
        </w:tc>
        <w:tc>
          <w:tcPr>
            <w:tcW w:w="1155" w:type="dxa"/>
            <w:tcBorders>
              <w:top w:val="nil"/>
              <w:left w:val="nil"/>
              <w:bottom w:val="nil"/>
              <w:right w:val="nil"/>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sz w:val="28"/>
                <w:szCs w:val="28"/>
              </w:rPr>
            </w:pPr>
          </w:p>
        </w:tc>
        <w:tc>
          <w:tcPr>
            <w:tcW w:w="1654" w:type="dxa"/>
            <w:tcBorders>
              <w:top w:val="nil"/>
              <w:left w:val="nil"/>
              <w:bottom w:val="nil"/>
              <w:right w:val="nil"/>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sz w:val="28"/>
                <w:szCs w:val="28"/>
              </w:rPr>
            </w:pPr>
          </w:p>
        </w:tc>
      </w:tr>
      <w:tr w:rsidR="00E176F5" w:rsidRPr="0034538D" w:rsidTr="00E176F5">
        <w:trPr>
          <w:trHeight w:val="383"/>
        </w:trPr>
        <w:tc>
          <w:tcPr>
            <w:tcW w:w="4472" w:type="dxa"/>
            <w:tcBorders>
              <w:top w:val="single" w:sz="8" w:space="0" w:color="auto"/>
              <w:left w:val="single" w:sz="8" w:space="0" w:color="auto"/>
              <w:bottom w:val="single" w:sz="8" w:space="0" w:color="auto"/>
              <w:right w:val="single" w:sz="4" w:space="0" w:color="auto"/>
            </w:tcBorders>
            <w:shd w:val="clear" w:color="auto" w:fill="auto"/>
            <w:noWrap/>
            <w:vAlign w:val="bottom"/>
          </w:tcPr>
          <w:p w:rsidR="00E176F5" w:rsidRPr="0034538D" w:rsidRDefault="00E176F5" w:rsidP="00E176F5">
            <w:pPr>
              <w:spacing w:line="240" w:lineRule="auto"/>
              <w:rPr>
                <w:rFonts w:ascii="Times New Roman" w:hAnsi="Times New Roman" w:cs="Times New Roman"/>
                <w:b/>
                <w:color w:val="000000"/>
                <w:sz w:val="28"/>
                <w:szCs w:val="28"/>
                <w:lang w:val="it-IT"/>
              </w:rPr>
            </w:pPr>
            <w:r w:rsidRPr="0034538D">
              <w:rPr>
                <w:rFonts w:ascii="Times New Roman" w:hAnsi="Times New Roman" w:cs="Times New Roman"/>
                <w:b/>
                <w:bCs/>
                <w:color w:val="000000"/>
                <w:sz w:val="28"/>
                <w:szCs w:val="28"/>
                <w:lang w:val="it-IT"/>
              </w:rPr>
              <w:t>N</w:t>
            </w:r>
            <w:r w:rsidRPr="0034538D">
              <w:rPr>
                <w:rFonts w:ascii="Times New Roman" w:hAnsi="Times New Roman" w:cs="Times New Roman"/>
                <w:b/>
                <w:color w:val="000000"/>
                <w:sz w:val="28"/>
                <w:szCs w:val="28"/>
                <w:lang w:val="it-IT"/>
              </w:rPr>
              <w:t>r. parcari realizate – cf propunere</w:t>
            </w:r>
          </w:p>
        </w:tc>
        <w:tc>
          <w:tcPr>
            <w:tcW w:w="1155" w:type="dxa"/>
            <w:tcBorders>
              <w:top w:val="single" w:sz="8" w:space="0" w:color="auto"/>
              <w:left w:val="nil"/>
              <w:bottom w:val="single" w:sz="8" w:space="0" w:color="auto"/>
              <w:right w:val="single" w:sz="4"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bCs/>
                <w:color w:val="000000"/>
                <w:sz w:val="28"/>
                <w:szCs w:val="28"/>
              </w:rPr>
            </w:pPr>
            <w:r w:rsidRPr="0034538D">
              <w:rPr>
                <w:rFonts w:ascii="Times New Roman" w:hAnsi="Times New Roman" w:cs="Times New Roman"/>
                <w:b/>
                <w:bCs/>
                <w:color w:val="000000"/>
                <w:sz w:val="28"/>
                <w:szCs w:val="28"/>
              </w:rPr>
              <w:t>30</w:t>
            </w:r>
          </w:p>
        </w:tc>
        <w:tc>
          <w:tcPr>
            <w:tcW w:w="1654" w:type="dxa"/>
            <w:tcBorders>
              <w:top w:val="single" w:sz="8" w:space="0" w:color="auto"/>
              <w:left w:val="nil"/>
              <w:bottom w:val="single" w:sz="8" w:space="0" w:color="auto"/>
              <w:right w:val="single" w:sz="8" w:space="0" w:color="auto"/>
            </w:tcBorders>
            <w:shd w:val="clear" w:color="auto" w:fill="auto"/>
            <w:noWrap/>
            <w:vAlign w:val="bottom"/>
          </w:tcPr>
          <w:p w:rsidR="00E176F5" w:rsidRPr="0034538D" w:rsidRDefault="00E176F5" w:rsidP="00E176F5">
            <w:pPr>
              <w:spacing w:line="240" w:lineRule="auto"/>
              <w:jc w:val="center"/>
              <w:rPr>
                <w:rFonts w:ascii="Times New Roman" w:hAnsi="Times New Roman" w:cs="Times New Roman"/>
                <w:b/>
                <w:color w:val="000000"/>
                <w:sz w:val="28"/>
                <w:szCs w:val="28"/>
              </w:rPr>
            </w:pPr>
          </w:p>
        </w:tc>
      </w:tr>
    </w:tbl>
    <w:p w:rsidR="00E176F5" w:rsidRPr="0034538D" w:rsidRDefault="00E176F5" w:rsidP="001205C9">
      <w:pPr>
        <w:pStyle w:val="Style"/>
        <w:tabs>
          <w:tab w:val="left" w:pos="720"/>
        </w:tabs>
        <w:spacing w:line="360" w:lineRule="auto"/>
        <w:jc w:val="both"/>
        <w:rPr>
          <w:color w:val="FF0000"/>
          <w:sz w:val="28"/>
          <w:szCs w:val="28"/>
          <w:lang w:val="ro-RO"/>
        </w:rPr>
      </w:pPr>
      <w:r w:rsidRPr="0034538D">
        <w:rPr>
          <w:sz w:val="28"/>
          <w:szCs w:val="28"/>
          <w:lang w:val="ro-RO"/>
        </w:rPr>
        <w:tab/>
        <w:t>Terenul in suprafaţa de 30.000,00 mp se afla in intravilanul comunei Mihail Kogalniceanu, judetul Constanta asupra căruia este constituit drept de proprietate in favoarea SC Mewi Import Export Agrar Industrietechnik SRL.</w:t>
      </w:r>
    </w:p>
    <w:p w:rsidR="00E176F5" w:rsidRPr="0034538D" w:rsidRDefault="00E176F5" w:rsidP="001205C9">
      <w:pPr>
        <w:pStyle w:val="Style"/>
        <w:tabs>
          <w:tab w:val="left" w:pos="720"/>
        </w:tabs>
        <w:spacing w:line="360" w:lineRule="auto"/>
        <w:jc w:val="both"/>
        <w:rPr>
          <w:sz w:val="28"/>
          <w:szCs w:val="28"/>
          <w:lang w:val="ro-RO"/>
        </w:rPr>
      </w:pPr>
      <w:r w:rsidRPr="0034538D">
        <w:rPr>
          <w:color w:val="FF0000"/>
          <w:sz w:val="28"/>
          <w:szCs w:val="28"/>
          <w:lang w:val="ro-RO"/>
        </w:rPr>
        <w:tab/>
      </w:r>
      <w:r w:rsidRPr="0034538D">
        <w:rPr>
          <w:sz w:val="28"/>
          <w:szCs w:val="28"/>
          <w:lang w:val="ro-RO"/>
        </w:rPr>
        <w:t>Terenul descris este înscris in Cartea Funciara nr. 105505 a Comunei Mihail Kogalniceanu, având număr cadastral 105505, conform cu OCPI Constanta.</w:t>
      </w:r>
    </w:p>
    <w:p w:rsidR="0044779E" w:rsidRDefault="00972FA5" w:rsidP="00AA06D9">
      <w:pPr>
        <w:autoSpaceDE w:val="0"/>
        <w:autoSpaceDN w:val="0"/>
        <w:adjustRightInd w:val="0"/>
        <w:ind w:firstLine="540"/>
        <w:jc w:val="both"/>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pict>
          <v:line id="_x0000_s1028" style="position:absolute;left:0;text-align:left;flip:x;z-index:251658240" from="369.25pt,134.35pt" to="404.15pt,223.55pt" strokecolor="red" strokeweight="2.75pt">
            <v:stroke endarrow="classic" endarrowwidth="wide" endarrowlength="long"/>
          </v:line>
        </w:pict>
      </w:r>
      <w:r w:rsidR="0044779E">
        <w:rPr>
          <w:noProof/>
          <w:color w:val="FF0000"/>
        </w:rPr>
        <w:drawing>
          <wp:inline distT="0" distB="0" distL="0" distR="0">
            <wp:extent cx="5926455" cy="3795395"/>
            <wp:effectExtent l="19050" t="0" r="0" b="0"/>
            <wp:docPr id="11" name="Imagine 11" descr="Plan de incadrare in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 de incadrare in zona"/>
                    <pic:cNvPicPr>
                      <a:picLocks noChangeAspect="1" noChangeArrowheads="1"/>
                    </pic:cNvPicPr>
                  </pic:nvPicPr>
                  <pic:blipFill>
                    <a:blip r:embed="rId8" cstate="print"/>
                    <a:srcRect/>
                    <a:stretch>
                      <a:fillRect/>
                    </a:stretch>
                  </pic:blipFill>
                  <pic:spPr bwMode="auto">
                    <a:xfrm>
                      <a:off x="0" y="0"/>
                      <a:ext cx="5926455" cy="3795395"/>
                    </a:xfrm>
                    <a:prstGeom prst="rect">
                      <a:avLst/>
                    </a:prstGeom>
                    <a:noFill/>
                    <a:ln w="9525">
                      <a:noFill/>
                      <a:miter lim="800000"/>
                      <a:headEnd/>
                      <a:tailEnd/>
                    </a:ln>
                  </pic:spPr>
                </pic:pic>
              </a:graphicData>
            </a:graphic>
          </wp:inline>
        </w:drawing>
      </w:r>
    </w:p>
    <w:p w:rsidR="0034538D" w:rsidRDefault="005E26A3" w:rsidP="0044779E">
      <w:pPr>
        <w:autoSpaceDE w:val="0"/>
        <w:autoSpaceDN w:val="0"/>
        <w:adjustRightInd w:val="0"/>
        <w:spacing w:after="0" w:line="360" w:lineRule="auto"/>
        <w:ind w:firstLine="720"/>
        <w:jc w:val="center"/>
        <w:rPr>
          <w:rFonts w:ascii="Times New Roman" w:hAnsi="Times New Roman" w:cs="Times New Roman"/>
          <w:sz w:val="28"/>
          <w:szCs w:val="28"/>
          <w:lang w:val="ro-RO"/>
        </w:rPr>
      </w:pPr>
      <w:r w:rsidRPr="0034538D">
        <w:rPr>
          <w:rFonts w:ascii="Times New Roman" w:hAnsi="Times New Roman" w:cs="Times New Roman"/>
          <w:sz w:val="28"/>
          <w:szCs w:val="28"/>
          <w:lang w:val="it-IT"/>
        </w:rPr>
        <w:t xml:space="preserve">Figura </w:t>
      </w:r>
      <w:r w:rsidR="0019056F" w:rsidRPr="0034538D">
        <w:rPr>
          <w:rFonts w:ascii="Times New Roman" w:hAnsi="Times New Roman" w:cs="Times New Roman"/>
          <w:sz w:val="28"/>
          <w:szCs w:val="28"/>
          <w:lang w:val="it-IT"/>
        </w:rPr>
        <w:t xml:space="preserve">nr. </w:t>
      </w:r>
      <w:r w:rsidRPr="0034538D">
        <w:rPr>
          <w:rFonts w:ascii="Times New Roman" w:hAnsi="Times New Roman" w:cs="Times New Roman"/>
          <w:sz w:val="28"/>
          <w:szCs w:val="28"/>
          <w:lang w:val="it-IT"/>
        </w:rPr>
        <w:t>1. Plan de incadrare in zona</w:t>
      </w:r>
      <w:r w:rsidR="0044779E" w:rsidRPr="0034538D">
        <w:rPr>
          <w:rFonts w:ascii="Times New Roman" w:hAnsi="Times New Roman" w:cs="Times New Roman"/>
          <w:sz w:val="28"/>
          <w:szCs w:val="28"/>
          <w:lang w:val="ro-RO"/>
        </w:rPr>
        <w:t>– amplasament Hala service utilaje agricole</w:t>
      </w:r>
    </w:p>
    <w:p w:rsidR="0044779E" w:rsidRPr="0034538D" w:rsidRDefault="0044779E" w:rsidP="0044779E">
      <w:pPr>
        <w:autoSpaceDE w:val="0"/>
        <w:autoSpaceDN w:val="0"/>
        <w:adjustRightInd w:val="0"/>
        <w:spacing w:after="0" w:line="360" w:lineRule="auto"/>
        <w:ind w:firstLine="720"/>
        <w:jc w:val="center"/>
        <w:rPr>
          <w:rFonts w:ascii="Times New Roman" w:hAnsi="Times New Roman" w:cs="Times New Roman"/>
          <w:b/>
          <w:color w:val="FF0000"/>
          <w:sz w:val="28"/>
          <w:szCs w:val="28"/>
          <w:lang w:val="it-IT"/>
        </w:rPr>
      </w:pPr>
      <w:r w:rsidRPr="0034538D">
        <w:rPr>
          <w:rFonts w:ascii="Times New Roman" w:hAnsi="Times New Roman" w:cs="Times New Roman"/>
          <w:b/>
          <w:color w:val="FF0000"/>
          <w:sz w:val="28"/>
          <w:szCs w:val="28"/>
          <w:lang w:val="it-IT"/>
        </w:rPr>
        <w:t xml:space="preserve"> </w:t>
      </w:r>
    </w:p>
    <w:p w:rsidR="00C6146B" w:rsidRPr="0034538D" w:rsidRDefault="00C6146B" w:rsidP="001205C9">
      <w:pPr>
        <w:autoSpaceDE w:val="0"/>
        <w:autoSpaceDN w:val="0"/>
        <w:adjustRightInd w:val="0"/>
        <w:spacing w:after="0" w:line="360" w:lineRule="auto"/>
        <w:ind w:firstLine="720"/>
        <w:rPr>
          <w:rFonts w:ascii="Times New Roman" w:hAnsi="Times New Roman" w:cs="Times New Roman"/>
          <w:b/>
          <w:sz w:val="28"/>
          <w:szCs w:val="28"/>
          <w:lang w:val="it-IT"/>
        </w:rPr>
      </w:pPr>
      <w:r w:rsidRPr="0034538D">
        <w:rPr>
          <w:rFonts w:ascii="Times New Roman" w:hAnsi="Times New Roman" w:cs="Times New Roman"/>
          <w:b/>
          <w:sz w:val="28"/>
          <w:szCs w:val="28"/>
          <w:lang w:val="it-IT"/>
        </w:rPr>
        <w:t xml:space="preserve">Situatia actuala: </w:t>
      </w:r>
    </w:p>
    <w:p w:rsidR="0044779E" w:rsidRPr="0034538D" w:rsidRDefault="0044779E" w:rsidP="001205C9">
      <w:pPr>
        <w:pStyle w:val="Style"/>
        <w:tabs>
          <w:tab w:val="left" w:pos="720"/>
        </w:tabs>
        <w:spacing w:line="360" w:lineRule="auto"/>
        <w:jc w:val="both"/>
        <w:rPr>
          <w:sz w:val="28"/>
          <w:szCs w:val="28"/>
          <w:lang w:val="ro-RO"/>
        </w:rPr>
      </w:pPr>
      <w:r w:rsidRPr="0034538D">
        <w:rPr>
          <w:i/>
          <w:sz w:val="28"/>
          <w:szCs w:val="28"/>
          <w:lang w:val="ro-RO"/>
        </w:rPr>
        <w:tab/>
        <w:t>Sursa subterană</w:t>
      </w:r>
      <w:r w:rsidRPr="0034538D">
        <w:rPr>
          <w:sz w:val="28"/>
          <w:szCs w:val="28"/>
          <w:lang w:val="ro-RO"/>
        </w:rPr>
        <w:t xml:space="preserve"> din Comuna Mihail Kogalniceanu este formată din douăsprezece puţuri forate de explorare – exploatare, din care 9 sunt in functiune, iar 3 sunt colmatate. </w:t>
      </w:r>
      <w:r w:rsidRPr="0034538D">
        <w:rPr>
          <w:sz w:val="28"/>
          <w:szCs w:val="28"/>
          <w:lang w:val="it-IT"/>
        </w:rPr>
        <w:t>Aceste foraje sunt amplasate in partea de nord – vest a Comunei Mihail Kogalniceanu, la iesirea din localitate, spre Harsova.</w:t>
      </w:r>
    </w:p>
    <w:p w:rsidR="00F71FED" w:rsidRPr="0034538D" w:rsidRDefault="00F71FED" w:rsidP="001205C9">
      <w:pPr>
        <w:spacing w:after="12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 Deoarece reteaua </w:t>
      </w:r>
      <w:r w:rsidR="00204180" w:rsidRPr="0034538D">
        <w:rPr>
          <w:rFonts w:ascii="Times New Roman" w:hAnsi="Times New Roman" w:cs="Times New Roman"/>
          <w:sz w:val="28"/>
          <w:szCs w:val="28"/>
          <w:lang w:val="ro-RO"/>
        </w:rPr>
        <w:t>de alimentare cu apa a comuei</w:t>
      </w:r>
      <w:r w:rsidRPr="0034538D">
        <w:rPr>
          <w:rFonts w:ascii="Times New Roman" w:hAnsi="Times New Roman" w:cs="Times New Roman"/>
          <w:sz w:val="28"/>
          <w:szCs w:val="28"/>
          <w:lang w:val="ro-RO"/>
        </w:rPr>
        <w:t xml:space="preserve"> este la o distanta foarte mare fata de investitia propusa,</w:t>
      </w:r>
      <w:r w:rsidRPr="0034538D">
        <w:rPr>
          <w:rFonts w:ascii="Times New Roman" w:hAnsi="Times New Roman" w:cs="Times New Roman"/>
          <w:b/>
          <w:sz w:val="28"/>
          <w:szCs w:val="28"/>
          <w:lang w:val="ro-RO"/>
        </w:rPr>
        <w:t xml:space="preserve"> </w:t>
      </w:r>
      <w:r w:rsidR="00204180" w:rsidRPr="0034538D">
        <w:rPr>
          <w:rFonts w:ascii="Times New Roman" w:hAnsi="Times New Roman" w:cs="Times New Roman"/>
          <w:b/>
          <w:sz w:val="28"/>
          <w:szCs w:val="28"/>
          <w:lang w:val="ro-RO"/>
        </w:rPr>
        <w:t>S</w:t>
      </w:r>
      <w:r w:rsidR="00204180" w:rsidRPr="0034538D">
        <w:rPr>
          <w:rFonts w:ascii="Times New Roman" w:hAnsi="Times New Roman" w:cs="Times New Roman"/>
          <w:sz w:val="28"/>
          <w:szCs w:val="28"/>
          <w:lang w:val="pt-BR"/>
        </w:rPr>
        <w:t>.C. MEWI IMPORT EXPORT AGRAR INDUSTRIETECHNIK S.R.L</w:t>
      </w:r>
      <w:r w:rsidRPr="0034538D">
        <w:rPr>
          <w:rFonts w:ascii="Times New Roman" w:hAnsi="Times New Roman" w:cs="Times New Roman"/>
          <w:sz w:val="28"/>
          <w:szCs w:val="28"/>
          <w:lang w:val="ro-RO"/>
        </w:rPr>
        <w:t xml:space="preserve"> a luat decizia de a realiza </w:t>
      </w:r>
      <w:r w:rsidR="00204180" w:rsidRPr="0034538D">
        <w:rPr>
          <w:rFonts w:ascii="Times New Roman" w:hAnsi="Times New Roman" w:cs="Times New Roman"/>
          <w:sz w:val="28"/>
          <w:szCs w:val="28"/>
          <w:lang w:val="ro-RO"/>
        </w:rPr>
        <w:t>un</w:t>
      </w:r>
      <w:r w:rsidRPr="0034538D">
        <w:rPr>
          <w:rFonts w:ascii="Times New Roman" w:hAnsi="Times New Roman" w:cs="Times New Roman"/>
          <w:sz w:val="28"/>
          <w:szCs w:val="28"/>
          <w:lang w:val="ro-RO"/>
        </w:rPr>
        <w:t xml:space="preserve"> foraj de explorare – exploatare, care sa asigure necesarul de apa pentru investitia propusa.</w:t>
      </w:r>
    </w:p>
    <w:p w:rsidR="00C6146B" w:rsidRPr="0034538D" w:rsidRDefault="00C6146B" w:rsidP="001205C9">
      <w:pPr>
        <w:spacing w:after="0" w:line="360" w:lineRule="auto"/>
        <w:ind w:firstLine="720"/>
        <w:jc w:val="both"/>
        <w:rPr>
          <w:rFonts w:ascii="Times New Roman" w:hAnsi="Times New Roman" w:cs="Times New Roman"/>
          <w:b/>
          <w:sz w:val="28"/>
          <w:szCs w:val="28"/>
          <w:lang w:val="ro-RO"/>
        </w:rPr>
      </w:pPr>
      <w:r w:rsidRPr="0034538D">
        <w:rPr>
          <w:rFonts w:ascii="Times New Roman" w:hAnsi="Times New Roman" w:cs="Times New Roman"/>
          <w:b/>
          <w:sz w:val="28"/>
          <w:szCs w:val="28"/>
          <w:lang w:val="ro-RO"/>
        </w:rPr>
        <w:t>Situatia proiectata</w:t>
      </w:r>
    </w:p>
    <w:p w:rsidR="0044779E" w:rsidRPr="0034538D" w:rsidRDefault="0044779E" w:rsidP="001205C9">
      <w:pPr>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Pentru alimentarea cu apa din subteran a investitiei </w:t>
      </w:r>
      <w:r w:rsidRPr="0034538D">
        <w:rPr>
          <w:rFonts w:ascii="Times New Roman" w:hAnsi="Times New Roman" w:cs="Times New Roman"/>
          <w:sz w:val="28"/>
          <w:szCs w:val="28"/>
          <w:lang w:val="fr-FR"/>
        </w:rPr>
        <w:t>“</w:t>
      </w:r>
      <w:r w:rsidRPr="0034538D">
        <w:rPr>
          <w:rStyle w:val="spctbdy"/>
          <w:rFonts w:ascii="Times New Roman" w:hAnsi="Times New Roman" w:cs="Times New Roman"/>
          <w:sz w:val="28"/>
          <w:szCs w:val="28"/>
          <w:bdr w:val="none" w:sz="0" w:space="0" w:color="auto" w:frame="1"/>
          <w:shd w:val="clear" w:color="auto" w:fill="FFFFFF"/>
        </w:rPr>
        <w:t xml:space="preserve">CONSTRUIRE HALA SERVICE, BIROURI  SI ANEXE, AMENAJARE ACCES, CABINA POARTA, </w:t>
      </w:r>
      <w:r w:rsidRPr="0034538D">
        <w:rPr>
          <w:rStyle w:val="spctbdy"/>
          <w:rFonts w:ascii="Times New Roman" w:hAnsi="Times New Roman" w:cs="Times New Roman"/>
          <w:sz w:val="28"/>
          <w:szCs w:val="28"/>
          <w:bdr w:val="none" w:sz="0" w:space="0" w:color="auto" w:frame="1"/>
          <w:shd w:val="clear" w:color="auto" w:fill="FFFFFF"/>
        </w:rPr>
        <w:lastRenderedPageBreak/>
        <w:t>CATARGE STEAGURI SI TOTEM LUMINOS, REALIZARE IMPREJMUIRE TEREN SI BRANSAMENTE</w:t>
      </w:r>
      <w:r w:rsidRPr="0034538D">
        <w:rPr>
          <w:rFonts w:ascii="Times New Roman" w:hAnsi="Times New Roman" w:cs="Times New Roman"/>
          <w:sz w:val="28"/>
          <w:szCs w:val="28"/>
          <w:lang w:val="fr-FR"/>
        </w:rPr>
        <w:t xml:space="preserve">“, amplasata in </w:t>
      </w:r>
      <w:r w:rsidRPr="0034538D">
        <w:rPr>
          <w:rStyle w:val="slinbdy"/>
          <w:rFonts w:ascii="Times New Roman" w:hAnsi="Times New Roman" w:cs="Times New Roman"/>
          <w:sz w:val="28"/>
          <w:szCs w:val="28"/>
          <w:bdr w:val="none" w:sz="0" w:space="0" w:color="auto" w:frame="1"/>
          <w:shd w:val="clear" w:color="auto" w:fill="FFFFFF"/>
        </w:rPr>
        <w:t xml:space="preserve">Comuna Mihail Kogalniceanu, </w:t>
      </w:r>
      <w:r w:rsidRPr="0034538D">
        <w:rPr>
          <w:rFonts w:ascii="Times New Roman" w:hAnsi="Times New Roman" w:cs="Times New Roman"/>
          <w:sz w:val="28"/>
          <w:szCs w:val="28"/>
        </w:rPr>
        <w:t>Parcela A 676/1,</w:t>
      </w:r>
      <w:r w:rsidRPr="0034538D">
        <w:rPr>
          <w:rFonts w:ascii="Times New Roman" w:hAnsi="Times New Roman" w:cs="Times New Roman"/>
          <w:sz w:val="28"/>
          <w:szCs w:val="28"/>
          <w:lang w:val="fr-FR"/>
        </w:rPr>
        <w:t xml:space="preserve"> avand </w:t>
      </w:r>
      <w:r w:rsidRPr="0034538D">
        <w:rPr>
          <w:rStyle w:val="slinbdy"/>
          <w:rFonts w:ascii="Times New Roman" w:hAnsi="Times New Roman" w:cs="Times New Roman"/>
          <w:sz w:val="28"/>
          <w:szCs w:val="28"/>
          <w:bdr w:val="none" w:sz="0" w:space="0" w:color="auto" w:frame="1"/>
          <w:shd w:val="clear" w:color="auto" w:fill="FFFFFF"/>
        </w:rPr>
        <w:t>nr. cadastral 105505, DN2A(CONSTANTA – HARSOVA)</w:t>
      </w:r>
      <w:r w:rsidRPr="0034538D">
        <w:rPr>
          <w:rFonts w:ascii="Times New Roman" w:hAnsi="Times New Roman" w:cs="Times New Roman"/>
          <w:sz w:val="28"/>
          <w:szCs w:val="28"/>
        </w:rPr>
        <w:t xml:space="preserve">, </w:t>
      </w:r>
      <w:r w:rsidRPr="0034538D">
        <w:rPr>
          <w:rFonts w:ascii="Times New Roman" w:hAnsi="Times New Roman" w:cs="Times New Roman"/>
          <w:sz w:val="28"/>
          <w:szCs w:val="28"/>
          <w:lang w:val="ro-RO"/>
        </w:rPr>
        <w:t>Judeţul Constanța, asigurand necesarul de apă potabila solicitat, atat cantitativ cat si calitativ, propunem realizarea unui foraj de explorare – exploatare, P1, care să fie forate până la interceptarea şisturilor verzi nealterate, la o adâncime de cca. 100 - 120 m, amplasat terenul investitiei.</w:t>
      </w:r>
    </w:p>
    <w:p w:rsidR="0044779E" w:rsidRPr="0034538D" w:rsidRDefault="0044779E" w:rsidP="001205C9">
      <w:p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pt-BR"/>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44779E" w:rsidRPr="0034538D" w:rsidRDefault="0044779E" w:rsidP="001205C9">
      <w:pPr>
        <w:spacing w:after="0" w:line="360" w:lineRule="auto"/>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In cazul in care putul forat nu debiteaza cerinta de apa necesara pentru asigurarea functionarii investitiei se va sapa un al doilea put forat.</w:t>
      </w:r>
    </w:p>
    <w:p w:rsidR="0044779E" w:rsidRPr="0034538D" w:rsidRDefault="0044779E" w:rsidP="001205C9">
      <w:pPr>
        <w:pStyle w:val="Indentcorptext"/>
        <w:tabs>
          <w:tab w:val="left" w:pos="0"/>
        </w:tabs>
        <w:spacing w:after="0" w:line="360" w:lineRule="auto"/>
        <w:ind w:left="0" w:firstLine="437"/>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Forajul/forajele propuse vor avea un diametru de săpare Dn = 400 mm, între 0 şi 100 - 120 m şi vor fi  definitivate la adâncimea finală de cca. 100 – 120 m, după ce vor pătrunde câţiva metri în şisturile verzi alterate, pana la sisturile verzi nealterate. </w:t>
      </w:r>
      <w:r w:rsidRPr="0034538D">
        <w:rPr>
          <w:rFonts w:ascii="Times New Roman" w:hAnsi="Times New Roman" w:cs="Times New Roman"/>
          <w:sz w:val="28"/>
          <w:szCs w:val="28"/>
          <w:lang w:val="ro-RO"/>
        </w:rPr>
        <w:tab/>
      </w:r>
    </w:p>
    <w:p w:rsidR="0044779E" w:rsidRPr="0034538D" w:rsidRDefault="0044779E" w:rsidP="001205C9">
      <w:pPr>
        <w:pStyle w:val="Indentcorptext"/>
        <w:tabs>
          <w:tab w:val="left" w:pos="0"/>
        </w:tabs>
        <w:spacing w:after="0" w:line="360" w:lineRule="auto"/>
        <w:ind w:left="0" w:firstLine="437"/>
        <w:jc w:val="both"/>
        <w:rPr>
          <w:rFonts w:ascii="Times New Roman" w:hAnsi="Times New Roman" w:cs="Times New Roman"/>
          <w:sz w:val="28"/>
          <w:szCs w:val="28"/>
          <w:lang w:val="it-IT"/>
        </w:rPr>
      </w:pPr>
      <w:r w:rsidRPr="0034538D">
        <w:rPr>
          <w:rFonts w:ascii="Times New Roman" w:hAnsi="Times New Roman" w:cs="Times New Roman"/>
          <w:sz w:val="28"/>
          <w:szCs w:val="28"/>
          <w:lang w:val="ro-RO"/>
        </w:rPr>
        <w:tab/>
      </w:r>
      <w:r w:rsidRPr="0034538D">
        <w:rPr>
          <w:rFonts w:ascii="Times New Roman" w:hAnsi="Times New Roman" w:cs="Times New Roman"/>
          <w:sz w:val="28"/>
          <w:szCs w:val="28"/>
          <w:lang w:val="it-IT"/>
        </w:rPr>
        <w:t>Se va analiza posibilitatea utilizarii la tubare si pentru filtre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44779E" w:rsidRPr="0034538D" w:rsidRDefault="0044779E" w:rsidP="001205C9">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Forajele propuse  vor fi executate in sistem hidraulic, cu circulatie de apa si fara carotaj mecanic. Probele se vor preleva la sita, la fiecare metru forat.</w:t>
      </w:r>
    </w:p>
    <w:p w:rsidR="0044779E" w:rsidRPr="0034538D" w:rsidRDefault="0044779E" w:rsidP="001205C9">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44779E" w:rsidRPr="0034538D" w:rsidRDefault="0044779E" w:rsidP="001205C9">
      <w:pPr>
        <w:pStyle w:val="Indentcorptext"/>
        <w:tabs>
          <w:tab w:val="left" w:pos="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Pomparile pentru introducerea materialului filtrant, desnisiparea forajului si probele de debit se vor executa cu motocompresorul si pompa mamuth.</w:t>
      </w:r>
    </w:p>
    <w:p w:rsidR="0044779E" w:rsidRPr="0034538D" w:rsidRDefault="0044779E" w:rsidP="001205C9">
      <w:pPr>
        <w:pStyle w:val="Indentcorptext"/>
        <w:tabs>
          <w:tab w:val="left" w:pos="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Se vor recolta probe de apa in vederea efectuarii analizelor chimice si bacteriologice.</w:t>
      </w:r>
    </w:p>
    <w:p w:rsidR="0044779E" w:rsidRPr="0034538D" w:rsidRDefault="0044779E" w:rsidP="001205C9">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Forajele vor fi predate beneficiarului, cu capac fixat la gura coloanei.</w:t>
      </w:r>
    </w:p>
    <w:p w:rsidR="0044779E" w:rsidRPr="0034538D" w:rsidRDefault="0044779E" w:rsidP="001205C9">
      <w:pPr>
        <w:pStyle w:val="Indentcorptext"/>
        <w:tabs>
          <w:tab w:val="left" w:pos="18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Orice modificari in programul de foraj si de echipare se vor face cu consultarea proiectantului, care va fi solicitat in teren. De asemeni, proiectantul va fi anuntat cand se vor face probele de debit si cand se vor receptiona lucrarile.</w:t>
      </w:r>
    </w:p>
    <w:p w:rsidR="0044779E" w:rsidRPr="0034538D" w:rsidRDefault="0044779E" w:rsidP="001205C9">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Se va avea in vedere ca marimea zonei de protectie sanitara cu regim sever a forajului ce se va echipa sa fie in conformitate cu HG 930/2005, iar beneficiarul sa solicite si sa obtina autorizarea din punct de vedere sanitar a sursei de apa. </w:t>
      </w:r>
    </w:p>
    <w:p w:rsidR="0044779E" w:rsidRPr="0034538D" w:rsidRDefault="0044779E" w:rsidP="001205C9">
      <w:pPr>
        <w:spacing w:line="360" w:lineRule="auto"/>
        <w:ind w:firstLine="64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După executarea forajului se vor stabili parametrii hidrogeologici de exploatare:</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nivelul hidrostatic (NH</w:t>
      </w:r>
      <w:r w:rsidRPr="0034538D">
        <w:rPr>
          <w:rFonts w:ascii="Times New Roman" w:hAnsi="Times New Roman" w:cs="Times New Roman"/>
          <w:sz w:val="28"/>
          <w:szCs w:val="28"/>
          <w:vertAlign w:val="subscript"/>
          <w:lang w:val="ro-RO"/>
        </w:rPr>
        <w:t>s</w:t>
      </w:r>
      <w:r w:rsidRPr="0034538D">
        <w:rPr>
          <w:rFonts w:ascii="Times New Roman" w:hAnsi="Times New Roman" w:cs="Times New Roman"/>
          <w:sz w:val="28"/>
          <w:szCs w:val="28"/>
          <w:lang w:val="ro-RO"/>
        </w:rPr>
        <w:t>) la data execuţiei;</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nivelul hidrodinamic (NH</w:t>
      </w:r>
      <w:r w:rsidRPr="0034538D">
        <w:rPr>
          <w:rFonts w:ascii="Times New Roman" w:hAnsi="Times New Roman" w:cs="Times New Roman"/>
          <w:sz w:val="28"/>
          <w:szCs w:val="28"/>
          <w:vertAlign w:val="subscript"/>
          <w:lang w:val="ro-RO"/>
        </w:rPr>
        <w:t>d</w:t>
      </w:r>
      <w:r w:rsidRPr="0034538D">
        <w:rPr>
          <w:rFonts w:ascii="Times New Roman" w:hAnsi="Times New Roman" w:cs="Times New Roman"/>
          <w:sz w:val="28"/>
          <w:szCs w:val="28"/>
          <w:lang w:val="ro-RO"/>
        </w:rPr>
        <w:t>) la pompările experimentale;</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denivelarea (S) obţinută la pompările experimentale;</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debitul obţinut la pompările experimentale (Q);</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coeficientul de filtrare calculat cu datele obţinute la pompările exeperimentale;</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raza de influenţă a puţurilor (R);</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grosimea stratului captat (M);</w:t>
      </w:r>
    </w:p>
    <w:p w:rsidR="0044779E" w:rsidRPr="0034538D" w:rsidRDefault="0044779E" w:rsidP="001205C9">
      <w:pPr>
        <w:numPr>
          <w:ilvl w:val="0"/>
          <w:numId w:val="11"/>
        </w:numPr>
        <w:tabs>
          <w:tab w:val="clear" w:pos="1070"/>
          <w:tab w:val="num" w:pos="1003"/>
        </w:tabs>
        <w:spacing w:after="0" w:line="360" w:lineRule="auto"/>
        <w:ind w:left="100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debitul de exploatare admisibil (Q</w:t>
      </w:r>
      <w:r w:rsidRPr="0034538D">
        <w:rPr>
          <w:rFonts w:ascii="Times New Roman" w:hAnsi="Times New Roman" w:cs="Times New Roman"/>
          <w:sz w:val="28"/>
          <w:szCs w:val="28"/>
          <w:vertAlign w:val="subscript"/>
          <w:lang w:val="ro-RO"/>
        </w:rPr>
        <w:t>adm.</w:t>
      </w:r>
      <w:r w:rsidRPr="0034538D">
        <w:rPr>
          <w:rFonts w:ascii="Times New Roman" w:hAnsi="Times New Roman" w:cs="Times New Roman"/>
          <w:sz w:val="28"/>
          <w:szCs w:val="28"/>
          <w:lang w:val="ro-RO"/>
        </w:rPr>
        <w:t xml:space="preserve">). </w:t>
      </w:r>
    </w:p>
    <w:p w:rsidR="0044779E" w:rsidRPr="0034538D" w:rsidRDefault="0044779E" w:rsidP="001205C9">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it-IT"/>
        </w:rPr>
        <w:t>Tinand seama de conditiile hidrogeologice precizate, de cadrul geomorfologic, de terenul disponibil, de necesarul beneficiarului  de apa potabila din subteran, precum si de calitatea acesteia</w:t>
      </w:r>
      <w:r w:rsidRPr="0034538D">
        <w:rPr>
          <w:rFonts w:ascii="Times New Roman" w:hAnsi="Times New Roman" w:cs="Times New Roman"/>
          <w:bCs/>
          <w:sz w:val="28"/>
          <w:szCs w:val="28"/>
          <w:lang w:val="it-IT"/>
        </w:rPr>
        <w:t xml:space="preserve">, propunem  valorificarea acviferului cantonat in </w:t>
      </w:r>
      <w:r w:rsidRPr="0034538D">
        <w:rPr>
          <w:rFonts w:ascii="Times New Roman" w:hAnsi="Times New Roman" w:cs="Times New Roman"/>
          <w:sz w:val="28"/>
          <w:szCs w:val="28"/>
          <w:lang w:val="it-IT"/>
        </w:rPr>
        <w:t>cuaternar</w:t>
      </w:r>
      <w:r w:rsidRPr="0034538D">
        <w:rPr>
          <w:rFonts w:ascii="Times New Roman" w:hAnsi="Times New Roman" w:cs="Times New Roman"/>
          <w:bCs/>
          <w:sz w:val="28"/>
          <w:szCs w:val="28"/>
          <w:lang w:val="it-IT"/>
        </w:rPr>
        <w:t xml:space="preserve"> si sisturile verzi alterate, prin executarea unui foraj, sau, daca este cazul, două foraje de explorare - exploatare,  cu adancimea de cca. 100 - 120 m</w:t>
      </w:r>
      <w:r w:rsidRPr="0034538D">
        <w:rPr>
          <w:rFonts w:ascii="Times New Roman" w:hAnsi="Times New Roman" w:cs="Times New Roman"/>
          <w:sz w:val="28"/>
          <w:szCs w:val="28"/>
          <w:lang w:val="it-IT"/>
        </w:rPr>
        <w:t xml:space="preserve">, </w:t>
      </w:r>
      <w:r w:rsidRPr="0034538D">
        <w:rPr>
          <w:rFonts w:ascii="Times New Roman" w:hAnsi="Times New Roman" w:cs="Times New Roman"/>
          <w:sz w:val="28"/>
          <w:szCs w:val="28"/>
          <w:lang w:val="ro-RO"/>
        </w:rPr>
        <w:t>amplasate în zona investitiei.</w:t>
      </w:r>
    </w:p>
    <w:p w:rsidR="0044779E" w:rsidRPr="0034538D" w:rsidRDefault="0044779E" w:rsidP="001205C9">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bCs/>
          <w:sz w:val="28"/>
          <w:szCs w:val="28"/>
          <w:lang w:val="it-IT"/>
        </w:rPr>
        <w:t>Forajele propuse</w:t>
      </w:r>
      <w:r w:rsidRPr="0034538D">
        <w:rPr>
          <w:rFonts w:ascii="Times New Roman" w:hAnsi="Times New Roman" w:cs="Times New Roman"/>
          <w:sz w:val="28"/>
          <w:szCs w:val="28"/>
          <w:lang w:val="it-IT"/>
        </w:rPr>
        <w:t xml:space="preserve"> </w:t>
      </w:r>
      <w:r w:rsidRPr="0034538D">
        <w:rPr>
          <w:rFonts w:ascii="Times New Roman" w:hAnsi="Times New Roman" w:cs="Times New Roman"/>
          <w:sz w:val="28"/>
          <w:szCs w:val="28"/>
          <w:lang w:val="ro-RO"/>
        </w:rPr>
        <w:t xml:space="preserve">vor intercepta stratul acvifer cuaternar, cantonat în baza loess - ului, </w:t>
      </w:r>
      <w:r w:rsidRPr="0034538D">
        <w:rPr>
          <w:rFonts w:ascii="Times New Roman" w:hAnsi="Times New Roman" w:cs="Times New Roman"/>
          <w:sz w:val="28"/>
          <w:szCs w:val="28"/>
          <w:lang w:val="it-IT"/>
        </w:rPr>
        <w:t>apoi sisturile verzi</w:t>
      </w:r>
      <w:r w:rsidRPr="0034538D">
        <w:rPr>
          <w:rFonts w:ascii="Times New Roman" w:hAnsi="Times New Roman" w:cs="Times New Roman"/>
          <w:sz w:val="28"/>
          <w:szCs w:val="28"/>
          <w:lang w:val="ro-RO"/>
        </w:rPr>
        <w:t xml:space="preserve"> şi în şisturile verzi alterate, pentru a asigura un debit de minim 0,5 l/s/foraj, necesar pentru asigurarea alimentării cu apă a obiectivului, conform </w:t>
      </w:r>
      <w:r w:rsidRPr="0034538D">
        <w:rPr>
          <w:rFonts w:ascii="Times New Roman" w:hAnsi="Times New Roman" w:cs="Times New Roman"/>
          <w:sz w:val="28"/>
          <w:szCs w:val="28"/>
          <w:lang w:val="ro-RO"/>
        </w:rPr>
        <w:lastRenderedPageBreak/>
        <w:t>cerinţelor cantitative si calitative de apă potabila, in conformitate cu Legea apei potabile nr. 311 /2004, cu modificarile si completarile ulterioare.</w:t>
      </w:r>
    </w:p>
    <w:p w:rsidR="0044779E" w:rsidRPr="0034538D" w:rsidRDefault="0044779E" w:rsidP="001205C9">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Diametrele de sapare vor fi urmatoarele:  </w:t>
      </w:r>
    </w:p>
    <w:p w:rsidR="0044779E" w:rsidRPr="0034538D" w:rsidRDefault="0044779E"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0,00 – 100 – 120m;         Dn = 400 mm</w:t>
      </w:r>
    </w:p>
    <w:p w:rsidR="0044779E" w:rsidRPr="0034538D" w:rsidRDefault="0044779E"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vor recolta probe la sita din metru in metru si la fiecare schimbare de strat.</w:t>
      </w:r>
    </w:p>
    <w:p w:rsidR="0044779E" w:rsidRPr="0034538D" w:rsidRDefault="0044779E" w:rsidP="001205C9">
      <w:pPr>
        <w:spacing w:line="360" w:lineRule="auto"/>
        <w:ind w:firstLine="720"/>
        <w:jc w:val="both"/>
        <w:rPr>
          <w:rFonts w:ascii="Times New Roman" w:hAnsi="Times New Roman" w:cs="Times New Roman"/>
          <w:b/>
          <w:bCs/>
          <w:sz w:val="28"/>
          <w:szCs w:val="28"/>
          <w:lang w:val="it-IT"/>
        </w:rPr>
      </w:pPr>
      <w:r w:rsidRPr="0034538D">
        <w:rPr>
          <w:rFonts w:ascii="Times New Roman" w:hAnsi="Times New Roman" w:cs="Times New Roman"/>
          <w:sz w:val="28"/>
          <w:szCs w:val="28"/>
          <w:lang w:val="pt-BR"/>
        </w:rPr>
        <w:t xml:space="preserve">Se va efectua </w:t>
      </w:r>
      <w:r w:rsidRPr="0034538D">
        <w:rPr>
          <w:rFonts w:ascii="Times New Roman" w:hAnsi="Times New Roman" w:cs="Times New Roman"/>
          <w:bCs/>
          <w:sz w:val="28"/>
          <w:szCs w:val="28"/>
          <w:lang w:val="pt-BR"/>
        </w:rPr>
        <w:t xml:space="preserve">carotaj geofizic. </w:t>
      </w:r>
      <w:r w:rsidRPr="0034538D">
        <w:rPr>
          <w:rFonts w:ascii="Times New Roman" w:hAnsi="Times New Roman" w:cs="Times New Roman"/>
          <w:bCs/>
          <w:sz w:val="28"/>
          <w:szCs w:val="28"/>
          <w:lang w:val="it-IT"/>
        </w:rPr>
        <w:t>Functie de rezultatele carotajului geofizic vor fi stabilite adancimile zonelor de amplasare al filtrelor.</w:t>
      </w:r>
    </w:p>
    <w:p w:rsidR="0044779E" w:rsidRPr="0034538D" w:rsidRDefault="0044779E" w:rsidP="001205C9">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44779E" w:rsidRDefault="0044779E" w:rsidP="001205C9">
      <w:pPr>
        <w:pStyle w:val="Indentcorptext"/>
        <w:spacing w:line="360" w:lineRule="auto"/>
        <w:ind w:firstLine="437"/>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Forajul va fi predat beneficiarului, cu capac fixat la gura forajului.</w:t>
      </w:r>
    </w:p>
    <w:p w:rsidR="0034538D" w:rsidRPr="0034538D" w:rsidRDefault="0034538D" w:rsidP="001205C9">
      <w:pPr>
        <w:pStyle w:val="Indentcorptext"/>
        <w:spacing w:line="360" w:lineRule="auto"/>
        <w:ind w:firstLine="437"/>
        <w:jc w:val="both"/>
        <w:rPr>
          <w:rFonts w:ascii="Times New Roman" w:hAnsi="Times New Roman" w:cs="Times New Roman"/>
          <w:sz w:val="28"/>
          <w:szCs w:val="28"/>
          <w:lang w:val="it-IT"/>
        </w:rPr>
      </w:pPr>
    </w:p>
    <w:p w:rsidR="007D135C" w:rsidRPr="0034538D" w:rsidRDefault="007D135C" w:rsidP="001205C9">
      <w:pPr>
        <w:autoSpaceDE w:val="0"/>
        <w:autoSpaceDN w:val="0"/>
        <w:adjustRightInd w:val="0"/>
        <w:spacing w:line="360" w:lineRule="auto"/>
        <w:ind w:firstLine="720"/>
        <w:jc w:val="both"/>
        <w:rPr>
          <w:rFonts w:ascii="Times New Roman" w:hAnsi="Times New Roman" w:cs="Times New Roman"/>
          <w:b/>
          <w:sz w:val="28"/>
          <w:szCs w:val="28"/>
          <w:lang w:val="da-DK"/>
        </w:rPr>
      </w:pPr>
      <w:r w:rsidRPr="0034538D">
        <w:rPr>
          <w:rFonts w:ascii="Times New Roman" w:hAnsi="Times New Roman" w:cs="Times New Roman"/>
          <w:b/>
          <w:sz w:val="28"/>
          <w:szCs w:val="28"/>
          <w:lang w:val="da-DK"/>
        </w:rPr>
        <w:t>Evacuarea apelor uzate</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Colectarea apelor uzate menajere de la obiectele sanitare se va realiza prin conducte de canalizare verticale si orizontale, executate din tuburi de scurgere tip PP. </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Racordarea obiectelor sanitare la coloanele de canalizare se realizeaza prin tuburi de scurgere din polipropilena, imbinate prin mufe cu garnitura de cauciuc, cu diametrul 32/40mm pentru lavoar, pisoar, 40/50 mm pentru cazi de dusuri, spalatoare si MSV, 110 mm pentru vasul de closet. Toate racordurile obiectelor sanitare la conductele de scurgere se vor face prin sifon.</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Apele menajere vor fi preluate de caminele de canalizare si vor fi transportate prin intermediul unei retele de canalizare exterioara realizata din tuburi de scurgere tip PVC, catre bazinul vidanjabil. </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Coloanele de canalizare menajera se colecteaza prin conducte de canalizare orizontale din PVC montate sub cladire, prin pamant, sub cota de inghet si evacuate pe cel mai scurt traseu spre caminele de canalizare. Dupa colectare, apele uzate vor fi transportate prin intermediul unei retele de canalizare exterioara realizata din tuburi de scurgere tip PVC, catre bazinul vidanjabil din beton, avand capacitatea utila de 26mc si dimensiunile interioare LxlxH=4x3.50x2.00m.</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Apa pluviala inainte de a fi colectate in bazinul de retentie vor trece printr-un  separator de hidrocarburi.</w:t>
      </w:r>
    </w:p>
    <w:p w:rsidR="007D135C" w:rsidRPr="0034538D" w:rsidRDefault="007D135C" w:rsidP="001205C9">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va utiliza un separator de hidrocarburi cu debitul de 135 l/s, ce va fi montat subteran.</w:t>
      </w:r>
    </w:p>
    <w:p w:rsidR="007D135C" w:rsidRPr="0034538D" w:rsidRDefault="007D135C" w:rsidP="001205C9">
      <w:pPr>
        <w:spacing w:line="360" w:lineRule="auto"/>
        <w:ind w:firstLine="720"/>
        <w:jc w:val="both"/>
        <w:rPr>
          <w:rFonts w:ascii="Times New Roman" w:hAnsi="Times New Roman" w:cs="Times New Roman"/>
          <w:snapToGrid w:val="0"/>
          <w:sz w:val="28"/>
          <w:szCs w:val="28"/>
          <w:lang w:val="pt-BR"/>
        </w:rPr>
      </w:pPr>
      <w:r w:rsidRPr="0034538D">
        <w:rPr>
          <w:rFonts w:ascii="Times New Roman" w:hAnsi="Times New Roman" w:cs="Times New Roman"/>
          <w:snapToGrid w:val="0"/>
          <w:sz w:val="28"/>
          <w:szCs w:val="28"/>
          <w:lang w:val="ro-RO"/>
        </w:rPr>
        <w:t xml:space="preserve">În conformitate cu H.G. nr. 930 din 11 august 2005 mărimea zonei de protecţie sanitară cu regim sever se determina astfel încât sa fie asigurat un timp de tranzit în subteran de minimum 20 de zile pentru orice particule de apa presupuse contaminate care s-ar infliltra la limita acestei zone şi ar ajunge la locul de captare a apei. În cazul captarilor care exploatează acvifere freatice la care nu exista suficiente date pentru aplicarea metodelor de dimensionare cuprinse în instrucţiunile prevăzute la art. 12 alin. </w:t>
      </w:r>
      <w:r w:rsidRPr="0034538D">
        <w:rPr>
          <w:rFonts w:ascii="Times New Roman" w:hAnsi="Times New Roman" w:cs="Times New Roman"/>
          <w:snapToGrid w:val="0"/>
          <w:sz w:val="28"/>
          <w:szCs w:val="28"/>
          <w:lang w:val="pt-BR"/>
        </w:rPr>
        <w:t xml:space="preserve">(1), dimensiunile zonei de protecţie sanitară cu regim sever vor fi de minimum 50 m amonte, 20 m aval de captare şi 20 m lateral, de o parte şi de alta a captarii, pe direcţia de curgere a apelor subterane, în cazul forajelor şi drenurilor. </w:t>
      </w:r>
    </w:p>
    <w:p w:rsidR="007D135C" w:rsidRPr="0034538D" w:rsidRDefault="007D135C" w:rsidP="001205C9">
      <w:pPr>
        <w:spacing w:line="360" w:lineRule="auto"/>
        <w:ind w:firstLine="720"/>
        <w:jc w:val="both"/>
        <w:rPr>
          <w:rFonts w:ascii="Times New Roman" w:hAnsi="Times New Roman" w:cs="Times New Roman"/>
          <w:snapToGrid w:val="0"/>
          <w:sz w:val="28"/>
          <w:szCs w:val="28"/>
          <w:lang w:val="pt-BR"/>
        </w:rPr>
      </w:pPr>
      <w:r w:rsidRPr="0034538D">
        <w:rPr>
          <w:rFonts w:ascii="Times New Roman" w:hAnsi="Times New Roman" w:cs="Times New Roman"/>
          <w:snapToGrid w:val="0"/>
          <w:sz w:val="28"/>
          <w:szCs w:val="28"/>
          <w:lang w:val="pt-BR"/>
        </w:rPr>
        <w:t>Mărimea zonei de protecţie cu regim de restrictie se determina luând în considerare un timp de tranzit în subteran de minimum 50 de zile de la punctul de infiltrare pana la locul captarii.</w:t>
      </w:r>
    </w:p>
    <w:p w:rsidR="007D135C" w:rsidRPr="0034538D" w:rsidRDefault="007D135C" w:rsidP="001205C9">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În jurul forajelor şi a rezervorului se va institui zona de protecţie sanitară cu regim sever prin împrejmuirea perimetrelor de protecţie cu gard din sârmă ghimpată prinsă pe stâlpişori din beton armat.</w:t>
      </w:r>
    </w:p>
    <w:p w:rsidR="007D135C" w:rsidRPr="0034538D" w:rsidRDefault="007D135C" w:rsidP="001205C9">
      <w:pPr>
        <w:spacing w:line="360" w:lineRule="auto"/>
        <w:ind w:firstLine="720"/>
        <w:jc w:val="both"/>
        <w:rPr>
          <w:rFonts w:ascii="Times New Roman" w:hAnsi="Times New Roman" w:cs="Times New Roman"/>
          <w:snapToGrid w:val="0"/>
          <w:sz w:val="28"/>
          <w:szCs w:val="28"/>
          <w:lang w:val="pt-BR"/>
        </w:rPr>
      </w:pPr>
      <w:r w:rsidRPr="0034538D">
        <w:rPr>
          <w:rFonts w:ascii="Times New Roman" w:hAnsi="Times New Roman" w:cs="Times New Roman"/>
          <w:snapToGrid w:val="0"/>
          <w:sz w:val="28"/>
          <w:szCs w:val="28"/>
          <w:lang w:val="pt-BR"/>
        </w:rPr>
        <w:lastRenderedPageBreak/>
        <w:t>Terenurile cuprinse în zona de protecţie sanitară cu regim sever vor putea fi folosite numai pentru asigurarea exploatării şi întreţinerii sursei, construcţiei şi instalaţiei de alimentare cu apa.</w:t>
      </w:r>
    </w:p>
    <w:p w:rsidR="00BF0B9B" w:rsidRPr="0034538D" w:rsidRDefault="00BF0B9B" w:rsidP="001205C9">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C76233" w:rsidRPr="0034538D">
        <w:rPr>
          <w:rFonts w:ascii="Times New Roman" w:hAnsi="Times New Roman" w:cs="Times New Roman"/>
          <w:sz w:val="28"/>
          <w:szCs w:val="28"/>
        </w:rPr>
        <w:tab/>
      </w:r>
      <w:r w:rsidRPr="0034538D">
        <w:rPr>
          <w:rFonts w:ascii="Times New Roman" w:hAnsi="Times New Roman" w:cs="Times New Roman"/>
          <w:sz w:val="28"/>
          <w:szCs w:val="28"/>
        </w:rPr>
        <w:t xml:space="preserve">b) </w:t>
      </w:r>
      <w:r w:rsidR="00C76233" w:rsidRPr="0034538D">
        <w:rPr>
          <w:rFonts w:ascii="Times New Roman" w:hAnsi="Times New Roman" w:cs="Times New Roman"/>
          <w:sz w:val="28"/>
          <w:szCs w:val="28"/>
        </w:rPr>
        <w:t>J</w:t>
      </w:r>
      <w:r w:rsidRPr="0034538D">
        <w:rPr>
          <w:rFonts w:ascii="Times New Roman" w:hAnsi="Times New Roman" w:cs="Times New Roman"/>
          <w:sz w:val="28"/>
          <w:szCs w:val="28"/>
        </w:rPr>
        <w:t>ustificarea necesităţii proiectului</w:t>
      </w:r>
      <w:r w:rsidR="00DF0A07" w:rsidRPr="0034538D">
        <w:rPr>
          <w:rFonts w:ascii="Times New Roman" w:hAnsi="Times New Roman" w:cs="Times New Roman"/>
          <w:sz w:val="28"/>
          <w:szCs w:val="28"/>
        </w:rPr>
        <w:t>:</w:t>
      </w:r>
      <w:r w:rsidR="00674013" w:rsidRPr="0034538D">
        <w:rPr>
          <w:rFonts w:ascii="Times New Roman" w:hAnsi="Times New Roman" w:cs="Times New Roman"/>
          <w:sz w:val="28"/>
          <w:szCs w:val="28"/>
        </w:rPr>
        <w:t xml:space="preserve"> </w:t>
      </w:r>
    </w:p>
    <w:p w:rsidR="001B16C9" w:rsidRPr="0034538D" w:rsidRDefault="00204180" w:rsidP="001205C9">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b/>
          <w:sz w:val="28"/>
          <w:szCs w:val="28"/>
          <w:lang w:val="ro-RO"/>
        </w:rPr>
        <w:t>S</w:t>
      </w:r>
      <w:r w:rsidRPr="0034538D">
        <w:rPr>
          <w:rFonts w:ascii="Times New Roman" w:hAnsi="Times New Roman" w:cs="Times New Roman"/>
          <w:sz w:val="28"/>
          <w:szCs w:val="28"/>
          <w:lang w:val="pt-BR"/>
        </w:rPr>
        <w:t>.C. MEWI IMPORT EXPORT AGRAR INDUSTRIETECHNIK S.R.L</w:t>
      </w:r>
      <w:r w:rsidRPr="0034538D">
        <w:rPr>
          <w:rFonts w:ascii="Times New Roman" w:hAnsi="Times New Roman" w:cs="Times New Roman"/>
          <w:sz w:val="28"/>
          <w:szCs w:val="28"/>
          <w:lang w:val="it-IT"/>
        </w:rPr>
        <w:t xml:space="preserve"> </w:t>
      </w:r>
      <w:r w:rsidR="001B16C9" w:rsidRPr="0034538D">
        <w:rPr>
          <w:rFonts w:ascii="Times New Roman" w:hAnsi="Times New Roman" w:cs="Times New Roman"/>
          <w:sz w:val="28"/>
          <w:szCs w:val="28"/>
          <w:lang w:val="it-IT"/>
        </w:rPr>
        <w:t xml:space="preserve">isi propune  sa  realizeze o sursa de alimentare cu apa din subteran prin intermediul </w:t>
      </w:r>
      <w:r w:rsidRPr="0034538D">
        <w:rPr>
          <w:rFonts w:ascii="Times New Roman" w:hAnsi="Times New Roman" w:cs="Times New Roman"/>
          <w:sz w:val="28"/>
          <w:szCs w:val="28"/>
          <w:lang w:val="it-IT"/>
        </w:rPr>
        <w:t>unui</w:t>
      </w:r>
      <w:r w:rsidR="001B16C9" w:rsidRPr="0034538D">
        <w:rPr>
          <w:rFonts w:ascii="Times New Roman" w:hAnsi="Times New Roman" w:cs="Times New Roman"/>
          <w:sz w:val="28"/>
          <w:szCs w:val="28"/>
          <w:lang w:val="it-IT"/>
        </w:rPr>
        <w:t xml:space="preserve"> foraj hidrogeologic de explorare-exploatare, pentru investitia: </w:t>
      </w:r>
      <w:r w:rsidRPr="0034538D">
        <w:rPr>
          <w:rFonts w:ascii="Times New Roman" w:hAnsi="Times New Roman" w:cs="Times New Roman"/>
          <w:sz w:val="28"/>
          <w:szCs w:val="28"/>
          <w:lang w:val="fr-FR"/>
        </w:rPr>
        <w:t>“</w:t>
      </w:r>
      <w:r w:rsidRPr="0034538D">
        <w:rPr>
          <w:rStyle w:val="spctbdy"/>
          <w:rFonts w:ascii="Times New Roman" w:hAnsi="Times New Roman" w:cs="Times New Roman"/>
          <w:sz w:val="28"/>
          <w:szCs w:val="28"/>
          <w:bdr w:val="none" w:sz="0" w:space="0" w:color="auto" w:frame="1"/>
          <w:shd w:val="clear" w:color="auto" w:fill="FFFFFF"/>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fr-FR"/>
        </w:rPr>
        <w:t xml:space="preserve">“, amplasata in </w:t>
      </w:r>
      <w:r w:rsidRPr="0034538D">
        <w:rPr>
          <w:rStyle w:val="slinbdy"/>
          <w:rFonts w:ascii="Times New Roman" w:hAnsi="Times New Roman" w:cs="Times New Roman"/>
          <w:sz w:val="28"/>
          <w:szCs w:val="28"/>
          <w:bdr w:val="none" w:sz="0" w:space="0" w:color="auto" w:frame="1"/>
          <w:shd w:val="clear" w:color="auto" w:fill="FFFFFF"/>
        </w:rPr>
        <w:t xml:space="preserve">Comuna Mihail Kogalniceanu, </w:t>
      </w:r>
      <w:r w:rsidRPr="0034538D">
        <w:rPr>
          <w:rFonts w:ascii="Times New Roman" w:hAnsi="Times New Roman" w:cs="Times New Roman"/>
          <w:sz w:val="28"/>
          <w:szCs w:val="28"/>
        </w:rPr>
        <w:t>Parcela A 676/1,</w:t>
      </w:r>
      <w:r w:rsidRPr="0034538D">
        <w:rPr>
          <w:rFonts w:ascii="Times New Roman" w:hAnsi="Times New Roman" w:cs="Times New Roman"/>
          <w:sz w:val="28"/>
          <w:szCs w:val="28"/>
          <w:lang w:val="fr-FR"/>
        </w:rPr>
        <w:t xml:space="preserve"> avand </w:t>
      </w:r>
      <w:r w:rsidRPr="0034538D">
        <w:rPr>
          <w:rStyle w:val="slinbdy"/>
          <w:rFonts w:ascii="Times New Roman" w:hAnsi="Times New Roman" w:cs="Times New Roman"/>
          <w:sz w:val="28"/>
          <w:szCs w:val="28"/>
          <w:bdr w:val="none" w:sz="0" w:space="0" w:color="auto" w:frame="1"/>
          <w:shd w:val="clear" w:color="auto" w:fill="FFFFFF"/>
        </w:rPr>
        <w:t>nr. cadastral 105505, DN2A(CONSTANTA – HARSOVA)</w:t>
      </w:r>
      <w:r w:rsidRPr="0034538D">
        <w:rPr>
          <w:rFonts w:ascii="Times New Roman" w:hAnsi="Times New Roman" w:cs="Times New Roman"/>
          <w:sz w:val="28"/>
          <w:szCs w:val="28"/>
        </w:rPr>
        <w:t xml:space="preserve">, </w:t>
      </w:r>
      <w:r w:rsidRPr="0034538D">
        <w:rPr>
          <w:rFonts w:ascii="Times New Roman" w:hAnsi="Times New Roman" w:cs="Times New Roman"/>
          <w:sz w:val="28"/>
          <w:szCs w:val="28"/>
          <w:lang w:val="ro-RO"/>
        </w:rPr>
        <w:t>Judeţul Constanța</w:t>
      </w:r>
      <w:r w:rsidR="001B16C9" w:rsidRPr="0034538D">
        <w:rPr>
          <w:rFonts w:ascii="Times New Roman" w:hAnsi="Times New Roman" w:cs="Times New Roman"/>
          <w:sz w:val="28"/>
          <w:szCs w:val="28"/>
          <w:lang w:val="ro-RO"/>
        </w:rPr>
        <w:t>.</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Din punct de vedere al oportunitatii investitiei se disting urmatoarele aspecte relevante ce privesc nivelul sectorial, de piata, al fortei de munca, al conditiilor pedo-climatice precum si al economiei locale.</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ro-RO"/>
        </w:rPr>
      </w:pPr>
      <w:r w:rsidRPr="0034538D">
        <w:rPr>
          <w:rFonts w:ascii="Times New Roman" w:hAnsi="Times New Roman" w:cs="Times New Roman"/>
          <w:i/>
          <w:sz w:val="28"/>
          <w:szCs w:val="28"/>
          <w:lang w:val="ro-RO"/>
        </w:rPr>
        <w:tab/>
        <w:t>La nivel sectorial</w:t>
      </w:r>
      <w:r w:rsidRPr="0034538D">
        <w:rPr>
          <w:rFonts w:ascii="Times New Roman" w:hAnsi="Times New Roman" w:cs="Times New Roman"/>
          <w:sz w:val="28"/>
          <w:szCs w:val="28"/>
          <w:lang w:val="ro-RO"/>
        </w:rPr>
        <w:t>:</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dupa o lunga perioada de timp de stagnare si chiar regres, in prezent activitatea de productie a produselor agricole se afla pe un trend ascendent la nivel national, acest trend fiind impulsionat de o tendinta de crestere a cererii existente pe piata insuficient satisfacuta in prezent de oferta producatorilor autohtoni si de cresterea exigentelor cu privire la calitatea produselor alimentare;</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ro-RO"/>
        </w:rPr>
        <w:tab/>
      </w:r>
      <w:r w:rsidRPr="0034538D">
        <w:rPr>
          <w:rFonts w:ascii="Times New Roman" w:hAnsi="Times New Roman" w:cs="Times New Roman"/>
          <w:sz w:val="28"/>
          <w:szCs w:val="28"/>
          <w:lang w:val="it-IT"/>
        </w:rPr>
        <w:t>- cresterea consumului de produse alimentare autohtone in detrimentul produselor provenite din import, tendinta actuala fiind cat mai naturala.</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p>
    <w:p w:rsidR="006F23D3" w:rsidRPr="0034538D" w:rsidRDefault="006F23D3" w:rsidP="001205C9">
      <w:pPr>
        <w:tabs>
          <w:tab w:val="left" w:pos="567"/>
        </w:tabs>
        <w:spacing w:after="0" w:line="360" w:lineRule="auto"/>
        <w:jc w:val="both"/>
        <w:rPr>
          <w:rFonts w:ascii="Times New Roman" w:hAnsi="Times New Roman" w:cs="Times New Roman"/>
          <w:i/>
          <w:sz w:val="28"/>
          <w:szCs w:val="28"/>
          <w:lang w:val="it-IT"/>
        </w:rPr>
      </w:pPr>
      <w:r w:rsidRPr="0034538D">
        <w:rPr>
          <w:rFonts w:ascii="Times New Roman" w:hAnsi="Times New Roman" w:cs="Times New Roman"/>
          <w:i/>
          <w:sz w:val="28"/>
          <w:szCs w:val="28"/>
          <w:lang w:val="it-IT"/>
        </w:rPr>
        <w:tab/>
        <w:t>La nivelul pietei de desfacere:</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b/>
        <w:t>- orientarea preferintelor romanilor spre pro;</w:t>
      </w:r>
    </w:p>
    <w:p w:rsidR="006F23D3"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ab/>
        <w:t>- cresterea in ultimii ani la nivel national a cererii pentru produse agricole, precum si prognoza de crestere a consumului la nivelul celui inregistrat in alte tari din Uniunea Europeana.</w:t>
      </w:r>
    </w:p>
    <w:p w:rsidR="0034538D" w:rsidRPr="0034538D" w:rsidRDefault="0034538D" w:rsidP="001205C9">
      <w:pPr>
        <w:tabs>
          <w:tab w:val="left" w:pos="567"/>
        </w:tabs>
        <w:spacing w:after="0" w:line="360" w:lineRule="auto"/>
        <w:jc w:val="both"/>
        <w:rPr>
          <w:rFonts w:ascii="Times New Roman" w:hAnsi="Times New Roman" w:cs="Times New Roman"/>
          <w:sz w:val="28"/>
          <w:szCs w:val="28"/>
          <w:lang w:val="it-IT"/>
        </w:rPr>
      </w:pPr>
    </w:p>
    <w:p w:rsidR="006F23D3" w:rsidRPr="0034538D" w:rsidRDefault="006F23D3" w:rsidP="001205C9">
      <w:pPr>
        <w:tabs>
          <w:tab w:val="left" w:pos="567"/>
        </w:tabs>
        <w:spacing w:after="0" w:line="360" w:lineRule="auto"/>
        <w:jc w:val="both"/>
        <w:rPr>
          <w:rFonts w:ascii="Times New Roman" w:hAnsi="Times New Roman" w:cs="Times New Roman"/>
          <w:i/>
          <w:sz w:val="28"/>
          <w:szCs w:val="28"/>
          <w:lang w:val="it-IT"/>
        </w:rPr>
      </w:pPr>
      <w:r w:rsidRPr="0034538D">
        <w:rPr>
          <w:rFonts w:ascii="Times New Roman" w:hAnsi="Times New Roman" w:cs="Times New Roman"/>
          <w:i/>
          <w:sz w:val="28"/>
          <w:szCs w:val="28"/>
          <w:lang w:val="it-IT"/>
        </w:rPr>
        <w:tab/>
      </w:r>
      <w:r w:rsidRPr="0034538D">
        <w:rPr>
          <w:rFonts w:ascii="Times New Roman" w:hAnsi="Times New Roman" w:cs="Times New Roman"/>
          <w:i/>
          <w:sz w:val="28"/>
          <w:szCs w:val="28"/>
          <w:lang w:val="it-IT"/>
        </w:rPr>
        <w:tab/>
        <w:t>La nivelul conditiilor de sol si clima:</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b/>
        <w:t xml:space="preserve">- conditiile pedoclimatice din zona Comunei </w:t>
      </w:r>
      <w:r w:rsidRPr="0034538D">
        <w:rPr>
          <w:rFonts w:ascii="Times New Roman" w:hAnsi="Times New Roman" w:cs="Times New Roman"/>
          <w:sz w:val="28"/>
          <w:szCs w:val="28"/>
          <w:lang w:val="ro-RO"/>
        </w:rPr>
        <w:t>Mihail Kogalniceanu</w:t>
      </w:r>
      <w:r w:rsidRPr="0034538D">
        <w:rPr>
          <w:rFonts w:ascii="Times New Roman" w:hAnsi="Times New Roman" w:cs="Times New Roman"/>
          <w:sz w:val="28"/>
          <w:szCs w:val="28"/>
          <w:lang w:val="it-IT"/>
        </w:rPr>
        <w:t xml:space="preserve"> sunt favorabile activitatilor de produse agricole. Clima de tip continental, cu temperaturi medii anuale de 8-10 grade Celsius si precipitatii medii anuale de 600-700 litri/mp fac zona atractiva pentru dezvoltarea agriculturii;</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b/>
      </w:r>
      <w:r w:rsidRPr="0034538D">
        <w:rPr>
          <w:rFonts w:ascii="Times New Roman" w:hAnsi="Times New Roman" w:cs="Times New Roman"/>
          <w:sz w:val="28"/>
          <w:szCs w:val="28"/>
          <w:lang w:val="it-IT"/>
        </w:rPr>
        <w:tab/>
        <w:t>- investitia va fi amplasata intr-o zona cu potential agricol major, prin care se asigura o parte din necesarul de produse alimentare.</w:t>
      </w:r>
    </w:p>
    <w:p w:rsidR="006F23D3" w:rsidRPr="0034538D" w:rsidRDefault="006F23D3" w:rsidP="001205C9">
      <w:pPr>
        <w:tabs>
          <w:tab w:val="left" w:pos="567"/>
        </w:tabs>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b/>
        <w:t>Proiectul raspunde necesitatii de sustinere a unei economii de piata functionale compatibile cu principiile, normele si mecanismele Uniunii Europene si bazata pe proprietatea privata.</w:t>
      </w:r>
    </w:p>
    <w:p w:rsidR="006F23D3" w:rsidRPr="0034538D" w:rsidRDefault="006F23D3" w:rsidP="001205C9">
      <w:pPr>
        <w:pStyle w:val="Indentcorptext2"/>
        <w:tabs>
          <w:tab w:val="left" w:pos="720"/>
        </w:tabs>
        <w:spacing w:after="0" w:line="360" w:lineRule="auto"/>
        <w:ind w:left="0"/>
        <w:jc w:val="both"/>
        <w:rPr>
          <w:rFonts w:ascii="Times New Roman" w:hAnsi="Times New Roman" w:cs="Times New Roman"/>
          <w:bCs/>
          <w:sz w:val="28"/>
          <w:szCs w:val="28"/>
          <w:lang w:val="it-IT"/>
        </w:rPr>
      </w:pPr>
      <w:r w:rsidRPr="0034538D">
        <w:rPr>
          <w:rFonts w:ascii="Times New Roman" w:hAnsi="Times New Roman" w:cs="Times New Roman"/>
          <w:b/>
          <w:bCs/>
          <w:sz w:val="28"/>
          <w:szCs w:val="28"/>
          <w:lang w:val="it-IT"/>
        </w:rPr>
        <w:tab/>
      </w:r>
      <w:r w:rsidRPr="0034538D">
        <w:rPr>
          <w:rFonts w:ascii="Times New Roman" w:hAnsi="Times New Roman" w:cs="Times New Roman"/>
          <w:bCs/>
          <w:sz w:val="28"/>
          <w:szCs w:val="28"/>
          <w:lang w:val="it-IT"/>
        </w:rPr>
        <w:t>Dezvoltarea Judetului Constanta cu localitatile sale trebuie sa stimuleze zonele ramase in  urma si sa ofere sanse echivalente de dezvoltare a localitatilor. Din punct de vedere al locuirii, conditiilor de viata, accesului la un loc de munca, al veniturilor si satisfacerii nevoilor fundamentale, diferentele dintre oras si micile localitati ar trebuie sa fie minime, in acest sens  transporturile asigurand un element principal de coeziune a sistemului de localitati.</w:t>
      </w:r>
    </w:p>
    <w:p w:rsidR="001B16C9" w:rsidRDefault="009C38B1" w:rsidP="001205C9">
      <w:pPr>
        <w:pStyle w:val="Corptext2"/>
        <w:tabs>
          <w:tab w:val="left" w:pos="0"/>
        </w:tabs>
        <w:spacing w:line="360" w:lineRule="auto"/>
        <w:jc w:val="both"/>
        <w:rPr>
          <w:sz w:val="28"/>
          <w:szCs w:val="28"/>
          <w:lang w:val="ro-RO"/>
        </w:rPr>
      </w:pPr>
      <w:r w:rsidRPr="0034538D">
        <w:rPr>
          <w:color w:val="FF0000"/>
          <w:sz w:val="28"/>
          <w:szCs w:val="28"/>
        </w:rPr>
        <w:tab/>
      </w:r>
      <w:r w:rsidRPr="0034538D">
        <w:rPr>
          <w:sz w:val="28"/>
          <w:szCs w:val="28"/>
        </w:rPr>
        <w:t xml:space="preserve">Prin Studiul hidrogeologic preliminar au fost identificate condiţiile hidrogeologice locale, cu detalieri privind potenţialul cantitativ, în vederea utilizării unei surse proprii de alimentare cu apă; </w:t>
      </w:r>
      <w:r w:rsidRPr="0034538D">
        <w:rPr>
          <w:rFonts w:eastAsia="Arial,Bold"/>
          <w:bCs/>
          <w:sz w:val="28"/>
          <w:szCs w:val="28"/>
        </w:rPr>
        <w:t xml:space="preserve">necesarul de apă al obiectivului calculat conform </w:t>
      </w:r>
      <w:r w:rsidRPr="0034538D">
        <w:rPr>
          <w:bCs/>
          <w:sz w:val="28"/>
          <w:szCs w:val="28"/>
        </w:rPr>
        <w:t xml:space="preserve">normativelor în vigoare este de minim </w:t>
      </w:r>
      <w:r w:rsidR="006F23D3" w:rsidRPr="0034538D">
        <w:rPr>
          <w:bCs/>
          <w:sz w:val="28"/>
          <w:szCs w:val="28"/>
        </w:rPr>
        <w:t>0</w:t>
      </w:r>
      <w:r w:rsidRPr="0034538D">
        <w:rPr>
          <w:bCs/>
          <w:sz w:val="28"/>
          <w:szCs w:val="28"/>
        </w:rPr>
        <w:t>,</w:t>
      </w:r>
      <w:r w:rsidR="001B16C9" w:rsidRPr="0034538D">
        <w:rPr>
          <w:bCs/>
          <w:sz w:val="28"/>
          <w:szCs w:val="28"/>
        </w:rPr>
        <w:t xml:space="preserve">5 l/s/foraj, </w:t>
      </w:r>
      <w:r w:rsidRPr="0034538D">
        <w:rPr>
          <w:bCs/>
          <w:sz w:val="28"/>
          <w:szCs w:val="28"/>
        </w:rPr>
        <w:t xml:space="preserve"> </w:t>
      </w:r>
      <w:r w:rsidR="006F23D3" w:rsidRPr="0034538D">
        <w:rPr>
          <w:sz w:val="28"/>
          <w:szCs w:val="28"/>
          <w:lang w:val="ro-RO"/>
        </w:rPr>
        <w:t>necesar pentru asigurarea alimentării cu apă a obiectivului, conform cerinţelor cantitative si calitative de apă potabila, in conformitate cu Legea apei potabile nr. 311 /2004, cu modificarile si completarile ulterioare</w:t>
      </w:r>
      <w:r w:rsidR="001B16C9" w:rsidRPr="0034538D">
        <w:rPr>
          <w:sz w:val="28"/>
          <w:szCs w:val="28"/>
          <w:lang w:val="ro-RO"/>
        </w:rPr>
        <w:t>.</w:t>
      </w:r>
    </w:p>
    <w:p w:rsidR="0034538D" w:rsidRPr="0034538D" w:rsidRDefault="0034538D" w:rsidP="001205C9">
      <w:pPr>
        <w:pStyle w:val="Corptext2"/>
        <w:tabs>
          <w:tab w:val="left" w:pos="0"/>
        </w:tabs>
        <w:spacing w:line="360" w:lineRule="auto"/>
        <w:jc w:val="both"/>
        <w:rPr>
          <w:sz w:val="28"/>
          <w:szCs w:val="28"/>
          <w:lang w:val="ro-RO"/>
        </w:rPr>
      </w:pPr>
    </w:p>
    <w:p w:rsidR="00BF0B9B" w:rsidRPr="0034538D" w:rsidRDefault="00BF0B9B" w:rsidP="001205C9">
      <w:pPr>
        <w:autoSpaceDE w:val="0"/>
        <w:autoSpaceDN w:val="0"/>
        <w:adjustRightInd w:val="0"/>
        <w:spacing w:line="360" w:lineRule="auto"/>
        <w:jc w:val="both"/>
        <w:rPr>
          <w:rFonts w:ascii="Times New Roman" w:hAnsi="Times New Roman" w:cs="Times New Roman"/>
          <w:sz w:val="28"/>
          <w:szCs w:val="28"/>
        </w:rPr>
      </w:pPr>
      <w:r w:rsidRPr="0034538D">
        <w:rPr>
          <w:rFonts w:ascii="Times New Roman" w:hAnsi="Times New Roman" w:cs="Times New Roman"/>
          <w:color w:val="FF0000"/>
          <w:sz w:val="28"/>
          <w:szCs w:val="28"/>
        </w:rPr>
        <w:lastRenderedPageBreak/>
        <w:t xml:space="preserve">    </w:t>
      </w:r>
      <w:r w:rsidR="005B57EF" w:rsidRPr="0034538D">
        <w:rPr>
          <w:rFonts w:ascii="Times New Roman" w:hAnsi="Times New Roman" w:cs="Times New Roman"/>
          <w:color w:val="FF0000"/>
          <w:sz w:val="28"/>
          <w:szCs w:val="28"/>
        </w:rPr>
        <w:tab/>
      </w:r>
      <w:r w:rsidRPr="0034538D">
        <w:rPr>
          <w:rFonts w:ascii="Times New Roman" w:hAnsi="Times New Roman" w:cs="Times New Roman"/>
          <w:sz w:val="28"/>
          <w:szCs w:val="28"/>
        </w:rPr>
        <w:t xml:space="preserve">c) </w:t>
      </w:r>
      <w:r w:rsidR="00C76233" w:rsidRPr="0034538D">
        <w:rPr>
          <w:rFonts w:ascii="Times New Roman" w:hAnsi="Times New Roman" w:cs="Times New Roman"/>
          <w:sz w:val="28"/>
          <w:szCs w:val="28"/>
        </w:rPr>
        <w:t>V</w:t>
      </w:r>
      <w:r w:rsidRPr="0034538D">
        <w:rPr>
          <w:rFonts w:ascii="Times New Roman" w:hAnsi="Times New Roman" w:cs="Times New Roman"/>
          <w:sz w:val="28"/>
          <w:szCs w:val="28"/>
        </w:rPr>
        <w:t>aloarea investiţiei</w:t>
      </w:r>
      <w:r w:rsidR="00DF0A07" w:rsidRPr="0034538D">
        <w:rPr>
          <w:rFonts w:ascii="Times New Roman" w:hAnsi="Times New Roman" w:cs="Times New Roman"/>
          <w:sz w:val="28"/>
          <w:szCs w:val="28"/>
        </w:rPr>
        <w:t>:</w:t>
      </w:r>
      <w:r w:rsidR="00F12594" w:rsidRPr="0034538D">
        <w:rPr>
          <w:rFonts w:ascii="Times New Roman" w:hAnsi="Times New Roman" w:cs="Times New Roman"/>
          <w:sz w:val="28"/>
          <w:szCs w:val="28"/>
        </w:rPr>
        <w:t xml:space="preserve"> </w:t>
      </w:r>
      <w:r w:rsidR="009E5DFA" w:rsidRPr="0034538D">
        <w:rPr>
          <w:rFonts w:ascii="Times New Roman" w:hAnsi="Times New Roman" w:cs="Times New Roman"/>
          <w:sz w:val="28"/>
          <w:szCs w:val="28"/>
        </w:rPr>
        <w:t>-</w:t>
      </w:r>
      <w:r w:rsidR="00F12594" w:rsidRPr="0034538D">
        <w:rPr>
          <w:rFonts w:ascii="Times New Roman" w:hAnsi="Times New Roman" w:cs="Times New Roman"/>
          <w:sz w:val="28"/>
          <w:szCs w:val="28"/>
        </w:rPr>
        <w:t>.</w:t>
      </w:r>
    </w:p>
    <w:p w:rsidR="00AE5A71" w:rsidRPr="0034538D" w:rsidRDefault="00BF0B9B" w:rsidP="001205C9">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B57EF" w:rsidRPr="0034538D">
        <w:rPr>
          <w:rFonts w:ascii="Times New Roman" w:hAnsi="Times New Roman" w:cs="Times New Roman"/>
          <w:sz w:val="28"/>
          <w:szCs w:val="28"/>
        </w:rPr>
        <w:tab/>
      </w:r>
      <w:r w:rsidRPr="0034538D">
        <w:rPr>
          <w:rFonts w:ascii="Times New Roman" w:hAnsi="Times New Roman" w:cs="Times New Roman"/>
          <w:sz w:val="28"/>
          <w:szCs w:val="28"/>
        </w:rPr>
        <w:t xml:space="preserve">d) </w:t>
      </w:r>
      <w:r w:rsidR="00C76233" w:rsidRPr="0034538D">
        <w:rPr>
          <w:rFonts w:ascii="Times New Roman" w:hAnsi="Times New Roman" w:cs="Times New Roman"/>
          <w:sz w:val="28"/>
          <w:szCs w:val="28"/>
        </w:rPr>
        <w:t>P</w:t>
      </w:r>
      <w:r w:rsidRPr="0034538D">
        <w:rPr>
          <w:rFonts w:ascii="Times New Roman" w:hAnsi="Times New Roman" w:cs="Times New Roman"/>
          <w:sz w:val="28"/>
          <w:szCs w:val="28"/>
        </w:rPr>
        <w:t>erioada de implementare propusă</w:t>
      </w:r>
      <w:r w:rsidR="00DF0A07" w:rsidRPr="0034538D">
        <w:rPr>
          <w:rFonts w:ascii="Times New Roman" w:hAnsi="Times New Roman" w:cs="Times New Roman"/>
          <w:sz w:val="28"/>
          <w:szCs w:val="28"/>
        </w:rPr>
        <w:t>:</w:t>
      </w:r>
      <w:r w:rsidR="00674013" w:rsidRPr="0034538D">
        <w:rPr>
          <w:rFonts w:ascii="Times New Roman" w:hAnsi="Times New Roman" w:cs="Times New Roman"/>
          <w:sz w:val="28"/>
          <w:szCs w:val="28"/>
        </w:rPr>
        <w:t xml:space="preserve"> imediat după obținerea autorizației de construire.</w:t>
      </w:r>
    </w:p>
    <w:p w:rsidR="009E5DFA"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B57EF" w:rsidRPr="0034538D">
        <w:rPr>
          <w:rFonts w:ascii="Times New Roman" w:hAnsi="Times New Roman" w:cs="Times New Roman"/>
          <w:sz w:val="28"/>
          <w:szCs w:val="28"/>
        </w:rPr>
        <w:tab/>
      </w:r>
      <w:r w:rsidRPr="0034538D">
        <w:rPr>
          <w:rFonts w:ascii="Times New Roman" w:hAnsi="Times New Roman" w:cs="Times New Roman"/>
          <w:sz w:val="28"/>
          <w:szCs w:val="28"/>
        </w:rPr>
        <w:t xml:space="preserve">e) </w:t>
      </w:r>
      <w:r w:rsidR="00C76233" w:rsidRPr="0034538D">
        <w:rPr>
          <w:rFonts w:ascii="Times New Roman" w:hAnsi="Times New Roman" w:cs="Times New Roman"/>
          <w:sz w:val="28"/>
          <w:szCs w:val="28"/>
        </w:rPr>
        <w:t>P</w:t>
      </w:r>
      <w:r w:rsidRPr="0034538D">
        <w:rPr>
          <w:rFonts w:ascii="Times New Roman" w:hAnsi="Times New Roman" w:cs="Times New Roman"/>
          <w:sz w:val="28"/>
          <w:szCs w:val="28"/>
        </w:rPr>
        <w:t>lanşe reprezentând limitele amplasamentului proiectului, inclusiv orice suprafaţă de teren solicitată pentru a fi folosită temporar (planuri de situaţie şi amplasamente)</w:t>
      </w:r>
      <w:r w:rsidR="00674013" w:rsidRPr="0034538D">
        <w:rPr>
          <w:rFonts w:ascii="Times New Roman" w:hAnsi="Times New Roman" w:cs="Times New Roman"/>
          <w:sz w:val="28"/>
          <w:szCs w:val="28"/>
        </w:rPr>
        <w:t>:</w:t>
      </w:r>
      <w:r w:rsidR="00AE5A71" w:rsidRPr="0034538D">
        <w:rPr>
          <w:rFonts w:ascii="Times New Roman" w:hAnsi="Times New Roman" w:cs="Times New Roman"/>
          <w:sz w:val="28"/>
          <w:szCs w:val="28"/>
        </w:rPr>
        <w:t xml:space="preserve"> </w:t>
      </w:r>
      <w:r w:rsidR="00F12594" w:rsidRPr="0034538D">
        <w:rPr>
          <w:rFonts w:ascii="Times New Roman" w:hAnsi="Times New Roman" w:cs="Times New Roman"/>
          <w:sz w:val="28"/>
          <w:szCs w:val="28"/>
        </w:rPr>
        <w:t>Atasat va prezentam</w:t>
      </w:r>
      <w:r w:rsidR="009E5DFA" w:rsidRPr="0034538D">
        <w:rPr>
          <w:rFonts w:ascii="Times New Roman" w:hAnsi="Times New Roman" w:cs="Times New Roman"/>
          <w:sz w:val="28"/>
          <w:szCs w:val="28"/>
        </w:rPr>
        <w:t>:</w:t>
      </w:r>
    </w:p>
    <w:p w:rsidR="00AE79AB" w:rsidRPr="0034538D" w:rsidRDefault="0034538D" w:rsidP="0034538D">
      <w:pPr>
        <w:autoSpaceDE w:val="0"/>
        <w:autoSpaceDN w:val="0"/>
        <w:adjustRightInd w:val="0"/>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Plan de incadrare in zona</w:t>
      </w:r>
      <w:r w:rsidR="00AE79AB" w:rsidRPr="0034538D">
        <w:rPr>
          <w:rFonts w:ascii="Times New Roman" w:hAnsi="Times New Roman" w:cs="Times New Roman"/>
          <w:sz w:val="28"/>
          <w:szCs w:val="28"/>
          <w:lang w:val="ro-RO"/>
        </w:rPr>
        <w:t>;</w:t>
      </w:r>
    </w:p>
    <w:p w:rsidR="00AE79AB" w:rsidRPr="0034538D" w:rsidRDefault="00AE79AB" w:rsidP="0034538D">
      <w:pPr>
        <w:autoSpaceDE w:val="0"/>
        <w:autoSpaceDN w:val="0"/>
        <w:adjustRightInd w:val="0"/>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 Plan de situatie, </w:t>
      </w:r>
      <w:r w:rsidR="0034538D" w:rsidRPr="0034538D">
        <w:rPr>
          <w:rFonts w:ascii="Times New Roman" w:hAnsi="Times New Roman" w:cs="Times New Roman"/>
          <w:sz w:val="28"/>
          <w:szCs w:val="28"/>
          <w:lang w:val="ro-RO"/>
        </w:rPr>
        <w:t>S</w:t>
      </w:r>
      <w:r w:rsidRPr="0034538D">
        <w:rPr>
          <w:rFonts w:ascii="Times New Roman" w:hAnsi="Times New Roman" w:cs="Times New Roman"/>
          <w:sz w:val="28"/>
          <w:szCs w:val="28"/>
          <w:lang w:val="ro-RO"/>
        </w:rPr>
        <w:t>c</w:t>
      </w:r>
      <w:r w:rsidR="0034538D" w:rsidRPr="0034538D">
        <w:rPr>
          <w:rFonts w:ascii="Times New Roman" w:hAnsi="Times New Roman" w:cs="Times New Roman"/>
          <w:sz w:val="28"/>
          <w:szCs w:val="28"/>
          <w:lang w:val="ro-RO"/>
        </w:rPr>
        <w:t>ara</w:t>
      </w:r>
      <w:r w:rsidRPr="0034538D">
        <w:rPr>
          <w:rFonts w:ascii="Times New Roman" w:hAnsi="Times New Roman" w:cs="Times New Roman"/>
          <w:sz w:val="28"/>
          <w:szCs w:val="28"/>
          <w:lang w:val="ro-RO"/>
        </w:rPr>
        <w:t xml:space="preserve">. 1 : </w:t>
      </w:r>
      <w:r w:rsidR="0034538D" w:rsidRPr="0034538D">
        <w:rPr>
          <w:rFonts w:ascii="Times New Roman" w:hAnsi="Times New Roman" w:cs="Times New Roman"/>
          <w:sz w:val="28"/>
          <w:szCs w:val="28"/>
          <w:lang w:val="ro-RO"/>
        </w:rPr>
        <w:t>1000.</w:t>
      </w:r>
    </w:p>
    <w:p w:rsidR="00BF0B9B" w:rsidRPr="0034538D" w:rsidRDefault="00BF0B9B" w:rsidP="0034538D">
      <w:pPr>
        <w:autoSpaceDE w:val="0"/>
        <w:autoSpaceDN w:val="0"/>
        <w:adjustRightInd w:val="0"/>
        <w:spacing w:line="360" w:lineRule="auto"/>
        <w:jc w:val="both"/>
        <w:rPr>
          <w:rFonts w:ascii="Times New Roman" w:hAnsi="Times New Roman" w:cs="Times New Roman"/>
          <w:sz w:val="28"/>
          <w:szCs w:val="28"/>
        </w:rPr>
      </w:pPr>
      <w:r w:rsidRPr="0034538D">
        <w:rPr>
          <w:rFonts w:ascii="Times New Roman" w:hAnsi="Times New Roman" w:cs="Times New Roman"/>
          <w:b/>
          <w:color w:val="FF0000"/>
          <w:sz w:val="28"/>
          <w:szCs w:val="28"/>
        </w:rPr>
        <w:t xml:space="preserve"> </w:t>
      </w:r>
      <w:r w:rsidR="009E5DFA" w:rsidRPr="0034538D">
        <w:rPr>
          <w:rFonts w:ascii="Times New Roman" w:hAnsi="Times New Roman" w:cs="Times New Roman"/>
          <w:b/>
          <w:color w:val="FF0000"/>
          <w:sz w:val="28"/>
          <w:szCs w:val="28"/>
        </w:rPr>
        <w:tab/>
      </w:r>
      <w:r w:rsidRPr="0034538D">
        <w:rPr>
          <w:rFonts w:ascii="Times New Roman" w:hAnsi="Times New Roman" w:cs="Times New Roman"/>
          <w:b/>
          <w:sz w:val="28"/>
          <w:szCs w:val="28"/>
        </w:rPr>
        <w:t xml:space="preserve">f) </w:t>
      </w:r>
      <w:r w:rsidR="00F12594" w:rsidRPr="0034538D">
        <w:rPr>
          <w:rFonts w:ascii="Times New Roman" w:hAnsi="Times New Roman" w:cs="Times New Roman"/>
          <w:b/>
          <w:sz w:val="28"/>
          <w:szCs w:val="28"/>
        </w:rPr>
        <w:t>D</w:t>
      </w:r>
      <w:r w:rsidRPr="0034538D">
        <w:rPr>
          <w:rFonts w:ascii="Times New Roman" w:hAnsi="Times New Roman" w:cs="Times New Roman"/>
          <w:b/>
          <w:sz w:val="28"/>
          <w:szCs w:val="28"/>
        </w:rPr>
        <w:t>escrierea caracteristicilor fizice ale întregului proiect</w:t>
      </w:r>
      <w:r w:rsidRPr="0034538D">
        <w:rPr>
          <w:rFonts w:ascii="Times New Roman" w:hAnsi="Times New Roman" w:cs="Times New Roman"/>
          <w:sz w:val="28"/>
          <w:szCs w:val="28"/>
        </w:rPr>
        <w:t>, formele fizice ale proiectului (planuri, clădiri, alte structuri, materiale de construcţie şi altele).</w:t>
      </w:r>
    </w:p>
    <w:p w:rsidR="00667790" w:rsidRPr="0034538D" w:rsidRDefault="00667790" w:rsidP="0034538D">
      <w:pPr>
        <w:spacing w:line="360" w:lineRule="auto"/>
        <w:ind w:firstLine="720"/>
        <w:jc w:val="both"/>
        <w:rPr>
          <w:rStyle w:val="slinbdy"/>
          <w:rFonts w:ascii="Times New Roman" w:hAnsi="Times New Roman" w:cs="Times New Roman"/>
          <w:sz w:val="28"/>
          <w:szCs w:val="28"/>
          <w:bdr w:val="none" w:sz="0" w:space="0" w:color="auto" w:frame="1"/>
          <w:shd w:val="clear" w:color="auto" w:fill="FFFFFF"/>
          <w:lang w:val="it-IT"/>
        </w:rPr>
      </w:pPr>
      <w:r w:rsidRPr="0034538D">
        <w:rPr>
          <w:rFonts w:ascii="Times New Roman" w:hAnsi="Times New Roman" w:cs="Times New Roman"/>
          <w:spacing w:val="-4"/>
          <w:sz w:val="28"/>
          <w:szCs w:val="28"/>
          <w:lang w:val="ro-RO"/>
        </w:rPr>
        <w:t xml:space="preserve">Proiectul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xml:space="preserve">, Judeţul Constanța, consta in realizarea urmatoarele constructii: </w:t>
      </w:r>
      <w:r w:rsidRPr="0034538D">
        <w:rPr>
          <w:rStyle w:val="slinbdy"/>
          <w:rFonts w:ascii="Times New Roman" w:hAnsi="Times New Roman" w:cs="Times New Roman"/>
          <w:sz w:val="28"/>
          <w:szCs w:val="28"/>
          <w:bdr w:val="none" w:sz="0" w:space="0" w:color="auto" w:frame="1"/>
          <w:shd w:val="clear" w:color="auto" w:fill="FFFFFF"/>
          <w:lang w:val="ro-RO"/>
        </w:rPr>
        <w:t xml:space="preserve">Hala service, birouri si anexele acesteia, precum si imprejmuirea lotului si bransamentele la utilitati aferente. </w:t>
      </w:r>
      <w:r w:rsidRPr="0034538D">
        <w:rPr>
          <w:rStyle w:val="slinbdy"/>
          <w:rFonts w:ascii="Times New Roman" w:hAnsi="Times New Roman" w:cs="Times New Roman"/>
          <w:sz w:val="28"/>
          <w:szCs w:val="28"/>
          <w:bdr w:val="none" w:sz="0" w:space="0" w:color="auto" w:frame="1"/>
          <w:shd w:val="clear" w:color="auto" w:fill="FFFFFF"/>
          <w:lang w:val="it-IT"/>
        </w:rPr>
        <w:t>Investitia se refera la repararea si intretinerea utilajelor agricole.</w:t>
      </w:r>
    </w:p>
    <w:p w:rsidR="00667790" w:rsidRPr="0034538D" w:rsidRDefault="00667790" w:rsidP="0034538D">
      <w:pPr>
        <w:spacing w:after="0" w:line="360" w:lineRule="auto"/>
        <w:ind w:right="448" w:firstLine="720"/>
        <w:jc w:val="both"/>
        <w:rPr>
          <w:rFonts w:ascii="Times New Roman" w:hAnsi="Times New Roman" w:cs="Times New Roman"/>
          <w:sz w:val="28"/>
          <w:szCs w:val="28"/>
        </w:rPr>
      </w:pPr>
      <w:r w:rsidRPr="0034538D">
        <w:rPr>
          <w:rFonts w:ascii="Times New Roman" w:hAnsi="Times New Roman" w:cs="Times New Roman"/>
          <w:sz w:val="28"/>
          <w:szCs w:val="28"/>
        </w:rPr>
        <w:t>Principalele obiecte propuse sunt:</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rPr>
      </w:pPr>
      <w:r w:rsidRPr="0034538D">
        <w:rPr>
          <w:rFonts w:ascii="Times New Roman" w:hAnsi="Times New Roman" w:cs="Times New Roman"/>
          <w:sz w:val="28"/>
          <w:szCs w:val="28"/>
        </w:rPr>
        <w:t>Hala service utilaje agricole in suprafata de 732,32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rPr>
      </w:pPr>
      <w:r w:rsidRPr="0034538D">
        <w:rPr>
          <w:rFonts w:ascii="Times New Roman" w:hAnsi="Times New Roman" w:cs="Times New Roman"/>
          <w:sz w:val="28"/>
          <w:szCs w:val="28"/>
        </w:rPr>
        <w:t>Cladire cu rol administrativ-birouri in suprafata de 373,24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pietruita pentru parcare utilaje, in suprafata de 2520,73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exterioara din dale autoblocante, in suprafata de 4390,94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pietruita pentru expunere utilaje, in suprafata de 3305,92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exterioara, realizata din dale, in suprafata de 999,97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Platforma betonata, utilizata pentru depozitarea uleiurilo, in suprafata de 182,25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betoanta pe care este amplasat generatorul in suprafata de 439,99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Spatiul verde amenajat are o suprafata de 15510,67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Accesul la obiectiv se realizeaza prin intermediul unui drum de acces in suprafata de 1023,59 mp;</w:t>
      </w:r>
    </w:p>
    <w:p w:rsidR="00667790" w:rsidRPr="0034538D" w:rsidRDefault="00667790" w:rsidP="0034538D">
      <w:pPr>
        <w:numPr>
          <w:ilvl w:val="0"/>
          <w:numId w:val="21"/>
        </w:numPr>
        <w:spacing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Perimetral amplasamentului se vor monta 31 stalpi pentru iluminat.</w:t>
      </w:r>
    </w:p>
    <w:p w:rsidR="00667790" w:rsidRPr="0034538D" w:rsidRDefault="00667790" w:rsidP="0034538D">
      <w:pPr>
        <w:spacing w:line="360" w:lineRule="auto"/>
        <w:ind w:firstLine="720"/>
        <w:jc w:val="both"/>
        <w:rPr>
          <w:rFonts w:ascii="Times New Roman" w:hAnsi="Times New Roman" w:cs="Times New Roman"/>
          <w:sz w:val="28"/>
          <w:szCs w:val="28"/>
          <w:lang w:val="ro-RO"/>
        </w:rPr>
      </w:pPr>
    </w:p>
    <w:p w:rsidR="00667790" w:rsidRPr="0034538D" w:rsidRDefault="00667790" w:rsidP="0034538D">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Pentru alimentarea cu apa din subteran a investitiei</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amplasata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Judeţul Constanța, asigurand necesarul de apă potabila solicitat, atat cantitativ cat si calitativ, se va realiza prin intermediul unui foraj de explorare – exploatare, P1, care va fi forat până la interceptarea şisturilor verzi nealterate, la o adâncime de cca. 100 - 120 m, amplasat terenul investitiei.</w:t>
      </w:r>
    </w:p>
    <w:p w:rsidR="00667790" w:rsidRPr="0034538D" w:rsidRDefault="00667790"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ro-RO"/>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667790" w:rsidRPr="0034538D" w:rsidRDefault="00667790"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In cazul in care putul forat nu debiteaza cerinta de apa necesara pentru asigurarea functionarii investitiei se va sapa un al doilea put forat.</w:t>
      </w:r>
    </w:p>
    <w:p w:rsidR="00667790" w:rsidRPr="0034538D" w:rsidRDefault="00667790" w:rsidP="0034538D">
      <w:pPr>
        <w:pStyle w:val="Indentcorptext"/>
        <w:tabs>
          <w:tab w:val="left" w:pos="0"/>
        </w:tabs>
        <w:spacing w:line="360" w:lineRule="auto"/>
        <w:ind w:left="0" w:firstLine="437"/>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Forajul/forajele propuse vor avea un diametru de săpare Dn = 400 mm, între 0 şi 100 - 120 m şi vor fi  definitivate la adâncimea finală de cca. 100 – 120 m, după ce vor pătrunde câţiva metri în şisturile verzi alterate, pana la sisturile verzi nealterate. </w:t>
      </w:r>
      <w:r w:rsidRPr="0034538D">
        <w:rPr>
          <w:rFonts w:ascii="Times New Roman" w:hAnsi="Times New Roman" w:cs="Times New Roman"/>
          <w:sz w:val="28"/>
          <w:szCs w:val="28"/>
          <w:lang w:val="ro-RO"/>
        </w:rPr>
        <w:tab/>
      </w:r>
    </w:p>
    <w:p w:rsidR="00667790" w:rsidRPr="0034538D" w:rsidRDefault="00667790" w:rsidP="0034538D">
      <w:pPr>
        <w:pStyle w:val="Indentcorptext"/>
        <w:tabs>
          <w:tab w:val="left" w:pos="0"/>
        </w:tabs>
        <w:spacing w:line="360" w:lineRule="auto"/>
        <w:ind w:left="0" w:firstLine="437"/>
        <w:jc w:val="both"/>
        <w:rPr>
          <w:rFonts w:ascii="Times New Roman" w:hAnsi="Times New Roman" w:cs="Times New Roman"/>
          <w:sz w:val="28"/>
          <w:szCs w:val="28"/>
          <w:lang w:val="it-IT"/>
        </w:rPr>
      </w:pPr>
      <w:r w:rsidRPr="0034538D">
        <w:rPr>
          <w:rFonts w:ascii="Times New Roman" w:hAnsi="Times New Roman" w:cs="Times New Roman"/>
          <w:sz w:val="28"/>
          <w:szCs w:val="28"/>
          <w:lang w:val="ro-RO"/>
        </w:rPr>
        <w:lastRenderedPageBreak/>
        <w:tab/>
      </w:r>
      <w:r w:rsidRPr="0034538D">
        <w:rPr>
          <w:rFonts w:ascii="Times New Roman" w:hAnsi="Times New Roman" w:cs="Times New Roman"/>
          <w:sz w:val="28"/>
          <w:szCs w:val="28"/>
          <w:lang w:val="it-IT"/>
        </w:rPr>
        <w:t>Se va analiza posibilitatea utilizarii la tubare si pentru filtre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667790" w:rsidRPr="0034538D" w:rsidRDefault="00667790" w:rsidP="0034538D">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Forajele propuse  vor fi executate in sistem hidraulic, cu circulatie de apa si fara carotaj mecanic. Probele se vor preleva la sita, la fiecare metru forat.</w:t>
      </w:r>
    </w:p>
    <w:p w:rsidR="00667790" w:rsidRPr="0034538D" w:rsidRDefault="00667790" w:rsidP="0034538D">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67790" w:rsidRPr="0034538D" w:rsidRDefault="00667790" w:rsidP="0034538D">
      <w:pPr>
        <w:pStyle w:val="Indentcorptext"/>
        <w:tabs>
          <w:tab w:val="left" w:pos="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Pomparile pentru introducerea materialului filtrant, desnisiparea forajului si probele de debit se vor executa cu motocompresorul si pompa mamuth.</w:t>
      </w:r>
    </w:p>
    <w:p w:rsidR="00667790" w:rsidRPr="0034538D" w:rsidRDefault="00667790" w:rsidP="0034538D">
      <w:pPr>
        <w:spacing w:after="0" w:line="360" w:lineRule="auto"/>
        <w:ind w:firstLine="64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După executarea forajului se vor stabili parametrii hidrogeologici de exploatare:</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nivelul hidrostatic (NH</w:t>
      </w:r>
      <w:r w:rsidRPr="0034538D">
        <w:rPr>
          <w:rFonts w:ascii="Times New Roman" w:hAnsi="Times New Roman" w:cs="Times New Roman"/>
          <w:sz w:val="28"/>
          <w:szCs w:val="28"/>
          <w:vertAlign w:val="subscript"/>
          <w:lang w:val="ro-RO"/>
        </w:rPr>
        <w:t>s</w:t>
      </w:r>
      <w:r w:rsidRPr="0034538D">
        <w:rPr>
          <w:rFonts w:ascii="Times New Roman" w:hAnsi="Times New Roman" w:cs="Times New Roman"/>
          <w:sz w:val="28"/>
          <w:szCs w:val="28"/>
          <w:lang w:val="ro-RO"/>
        </w:rPr>
        <w:t>), la data execuţiei;</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nivelul hidrodinamic (NH</w:t>
      </w:r>
      <w:r w:rsidRPr="0034538D">
        <w:rPr>
          <w:rFonts w:ascii="Times New Roman" w:hAnsi="Times New Roman" w:cs="Times New Roman"/>
          <w:sz w:val="28"/>
          <w:szCs w:val="28"/>
          <w:vertAlign w:val="subscript"/>
          <w:lang w:val="ro-RO"/>
        </w:rPr>
        <w:t>d</w:t>
      </w:r>
      <w:r w:rsidRPr="0034538D">
        <w:rPr>
          <w:rFonts w:ascii="Times New Roman" w:hAnsi="Times New Roman" w:cs="Times New Roman"/>
          <w:sz w:val="28"/>
          <w:szCs w:val="28"/>
          <w:lang w:val="ro-RO"/>
        </w:rPr>
        <w:t>), la pompările experimentale;</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denivelarea (S) obţinută la pompările experimentale;</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debitul obţinut la pompările experimentale (Q);</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coeficientul de filtrare calculat cu datele obţinute la pompările exeperimentale;</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raza de influenţă a puţurilor (R);</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grosimea stratului captat (H);</w:t>
      </w:r>
    </w:p>
    <w:p w:rsidR="00667790" w:rsidRPr="0034538D" w:rsidRDefault="00667790" w:rsidP="0034538D">
      <w:pPr>
        <w:numPr>
          <w:ilvl w:val="0"/>
          <w:numId w:val="22"/>
        </w:num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debitul de exploatare admisibil (Q</w:t>
      </w:r>
      <w:r w:rsidRPr="0034538D">
        <w:rPr>
          <w:rFonts w:ascii="Times New Roman" w:hAnsi="Times New Roman" w:cs="Times New Roman"/>
          <w:sz w:val="28"/>
          <w:szCs w:val="28"/>
          <w:vertAlign w:val="subscript"/>
          <w:lang w:val="ro-RO"/>
        </w:rPr>
        <w:t>adm.</w:t>
      </w:r>
      <w:r w:rsidRPr="0034538D">
        <w:rPr>
          <w:rFonts w:ascii="Times New Roman" w:hAnsi="Times New Roman" w:cs="Times New Roman"/>
          <w:sz w:val="28"/>
          <w:szCs w:val="28"/>
          <w:lang w:val="ro-RO"/>
        </w:rPr>
        <w:t xml:space="preserve">). </w:t>
      </w:r>
    </w:p>
    <w:p w:rsidR="00667790" w:rsidRPr="0034538D" w:rsidRDefault="00667790" w:rsidP="0034538D">
      <w:pPr>
        <w:pStyle w:val="Indentcorptext"/>
        <w:tabs>
          <w:tab w:val="left" w:pos="0"/>
        </w:tabs>
        <w:spacing w:line="360" w:lineRule="auto"/>
        <w:ind w:left="0" w:firstLine="720"/>
        <w:jc w:val="both"/>
        <w:rPr>
          <w:rFonts w:ascii="Times New Roman" w:hAnsi="Times New Roman" w:cs="Times New Roman"/>
          <w:sz w:val="28"/>
          <w:szCs w:val="28"/>
          <w:lang w:val="it-IT"/>
        </w:rPr>
      </w:pPr>
    </w:p>
    <w:p w:rsidR="00667790" w:rsidRPr="0034538D" w:rsidRDefault="00667790" w:rsidP="0034538D">
      <w:pPr>
        <w:widowControl w:val="0"/>
        <w:spacing w:before="120" w:after="0" w:line="360" w:lineRule="auto"/>
        <w:ind w:right="-23" w:firstLine="720"/>
        <w:jc w:val="both"/>
        <w:rPr>
          <w:rFonts w:ascii="Times New Roman" w:hAnsi="Times New Roman" w:cs="Times New Roman"/>
          <w:b/>
          <w:sz w:val="28"/>
          <w:szCs w:val="28"/>
          <w:lang w:val="ro-RO"/>
        </w:rPr>
      </w:pPr>
      <w:r w:rsidRPr="0034538D">
        <w:rPr>
          <w:rFonts w:ascii="Times New Roman" w:hAnsi="Times New Roman" w:cs="Times New Roman"/>
          <w:b/>
          <w:sz w:val="28"/>
          <w:szCs w:val="28"/>
          <w:lang w:val="ro-RO"/>
        </w:rPr>
        <w:t>Alimentarea cu apa rece</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Alimentarea cu apa se va realiza dintr-un foraj ce va fi executat pe terenul proprietate.</w:t>
      </w:r>
    </w:p>
    <w:p w:rsidR="00667790" w:rsidRPr="0034538D" w:rsidRDefault="00667790" w:rsidP="0034538D">
      <w:pPr>
        <w:spacing w:after="0" w:line="360" w:lineRule="auto"/>
        <w:ind w:firstLine="720"/>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Racordarea obiectivului la cabina putului forat se va face prin intermediul unei tevi tip PEID De63 care va alimenta cu apa toti consumatorii din cadrul cladirii.</w:t>
      </w:r>
    </w:p>
    <w:p w:rsidR="00667790" w:rsidRPr="0034538D" w:rsidRDefault="00667790" w:rsidP="0034538D">
      <w:pPr>
        <w:spacing w:after="0" w:line="360" w:lineRule="auto"/>
        <w:ind w:firstLine="720"/>
        <w:rPr>
          <w:rFonts w:ascii="Times New Roman" w:hAnsi="Times New Roman" w:cs="Times New Roman"/>
          <w:sz w:val="28"/>
          <w:szCs w:val="28"/>
          <w:lang w:val="it-IT"/>
        </w:rPr>
      </w:pPr>
      <w:r w:rsidRPr="0034538D">
        <w:rPr>
          <w:rFonts w:ascii="Times New Roman" w:hAnsi="Times New Roman" w:cs="Times New Roman"/>
          <w:sz w:val="28"/>
          <w:szCs w:val="28"/>
          <w:lang w:val="it-IT"/>
        </w:rPr>
        <w:t>De la cabina putului se va realiza o retea de alimentare cu apa a cladirii ce se va executa din tronsoane montate ingropat din conducte de PEID (pana la intrarea in cladire) si din PP-R (dupa intrarea in cladire).</w:t>
      </w:r>
    </w:p>
    <w:p w:rsidR="00667790" w:rsidRPr="0034538D" w:rsidRDefault="00667790" w:rsidP="0034538D">
      <w:pPr>
        <w:spacing w:after="0" w:line="360" w:lineRule="auto"/>
        <w:ind w:firstLine="720"/>
        <w:rPr>
          <w:rFonts w:ascii="Times New Roman" w:hAnsi="Times New Roman" w:cs="Times New Roman"/>
          <w:sz w:val="28"/>
          <w:szCs w:val="28"/>
          <w:lang w:val="pt-BR"/>
        </w:rPr>
      </w:pPr>
      <w:r w:rsidRPr="0034538D">
        <w:rPr>
          <w:rFonts w:ascii="Times New Roman" w:hAnsi="Times New Roman" w:cs="Times New Roman"/>
          <w:sz w:val="28"/>
          <w:szCs w:val="28"/>
          <w:lang w:val="pt-BR"/>
        </w:rPr>
        <w:t>Debitul de calcul necesar pentru alimentarea tuturor consumatorilor  aferenti cladirii  este de minim 1,20 l/s.</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Disponibilul minim de presiune necesar alimentarii consumatorilor de apa menajera se va  afla dupa realizarea forajului si testarea acestuia.</w:t>
      </w:r>
    </w:p>
    <w:p w:rsidR="00667790" w:rsidRPr="0034538D" w:rsidRDefault="00667790" w:rsidP="0034538D">
      <w:p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Parametrii debit si presiune, necesari la consumatorii menajeri finali, sunt asigurati de pompa submersibila din cadrul cabinei putului forat. Cabinei putului forat este prezentata mai jos in capitol distinct.</w:t>
      </w:r>
    </w:p>
    <w:p w:rsidR="00667790" w:rsidRPr="0034538D" w:rsidRDefault="00667790" w:rsidP="0034538D">
      <w:pPr>
        <w:spacing w:after="0" w:line="360" w:lineRule="auto"/>
        <w:jc w:val="both"/>
        <w:rPr>
          <w:rFonts w:ascii="Times New Roman" w:hAnsi="Times New Roman" w:cs="Times New Roman"/>
          <w:b/>
          <w:i/>
          <w:sz w:val="28"/>
          <w:szCs w:val="28"/>
          <w:lang w:val="it-IT"/>
        </w:rPr>
      </w:pPr>
    </w:p>
    <w:p w:rsidR="00667790" w:rsidRPr="0034538D" w:rsidRDefault="00667790" w:rsidP="0034538D">
      <w:pPr>
        <w:spacing w:after="0" w:line="360" w:lineRule="auto"/>
        <w:ind w:firstLine="720"/>
        <w:jc w:val="both"/>
        <w:rPr>
          <w:rFonts w:ascii="Times New Roman" w:hAnsi="Times New Roman" w:cs="Times New Roman"/>
          <w:b/>
          <w:i/>
          <w:sz w:val="28"/>
          <w:szCs w:val="28"/>
          <w:lang w:val="it-IT"/>
        </w:rPr>
      </w:pPr>
      <w:r w:rsidRPr="0034538D">
        <w:rPr>
          <w:rFonts w:ascii="Times New Roman" w:hAnsi="Times New Roman" w:cs="Times New Roman"/>
          <w:b/>
          <w:i/>
          <w:sz w:val="28"/>
          <w:szCs w:val="28"/>
          <w:lang w:val="it-IT"/>
        </w:rPr>
        <w:t>Cabina put forat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bookmarkStart w:id="0" w:name="_Toc374436756"/>
      <w:bookmarkStart w:id="1" w:name="_Toc374440298"/>
      <w:bookmarkStart w:id="2" w:name="_Toc401683910"/>
      <w:r w:rsidRPr="0034538D">
        <w:rPr>
          <w:rFonts w:ascii="Times New Roman" w:hAnsi="Times New Roman" w:cs="Times New Roman"/>
          <w:sz w:val="28"/>
          <w:szCs w:val="28"/>
          <w:lang w:val="it-IT"/>
        </w:rPr>
        <w:t>Cabina putului forat este alcatuita din captare si distributie.</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b/>
          <w:sz w:val="28"/>
          <w:szCs w:val="28"/>
          <w:lang w:val="it-IT"/>
        </w:rPr>
        <w:t>Captarea</w:t>
      </w:r>
      <w:r w:rsidRPr="0034538D">
        <w:rPr>
          <w:rFonts w:ascii="Times New Roman" w:hAnsi="Times New Roman" w:cs="Times New Roman"/>
          <w:sz w:val="28"/>
          <w:szCs w:val="28"/>
          <w:lang w:val="it-IT"/>
        </w:rPr>
        <w:t xml:space="preserve"> o constituie un put forat amplasat pe terenul proprietate privata in cabina putului conform planului de situatie. </w:t>
      </w:r>
      <w:r w:rsidRPr="0034538D">
        <w:rPr>
          <w:rFonts w:ascii="Times New Roman" w:hAnsi="Times New Roman" w:cs="Times New Roman"/>
          <w:sz w:val="28"/>
          <w:szCs w:val="28"/>
          <w:lang w:val="pt-BR"/>
        </w:rPr>
        <w:t>Necesarul de apa ce trebuie captat este de minim 1.20 l/s.</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Dupa executarea forajului de explorare – exploatare, se va stabili nivelul hidrostatic, nivelul hidrodinamic si debitului optim de exploatare, astfel se va stabilit caracteristicile pompei de put.</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Forajul de alimentare cu apa se va executa in conformitate cu proiectul tehnic elaborat de catre o firma de specialitate.</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Dupa executie se vor efectua pompari experimentale pe minim trei trepte de debit pentru stabilirea parametrilor hidrogeologici reali ai acviferului captat (debit optim de exploatare, debit maxim admis denivelari corespunzatoare, raze de influenta, nivel hidrostatic, nivel hidrodinamic, etc.)</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Forajul va fi echipat cu o pompa submersibila al carei debit maxim sa nu depaseasca debitul optim de exploatare stabilit pe baza rezultatelor obtinute la pomparile experimentale.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vor preleva probe de apa pentru analize fizico-chimice si bacteriologice in vederea stabilirii calitatii acesteia.</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Daca punerea in exploatare a unui put se va face mai tarziu de 90 zile dupa receptia acestuia, se recomanda beneficiarului efectuarea unei noi pompari de deznisipare in sistem aer-lift, inainte igienizarii si racordarii acestuia la instalatia de piscina si gospodaria de apa pentru incendii cu hidranti exteriori si udat spatii verzi.</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b/>
          <w:sz w:val="28"/>
          <w:szCs w:val="28"/>
          <w:lang w:val="it-IT"/>
        </w:rPr>
        <w:t xml:space="preserve">Distributia </w:t>
      </w:r>
      <w:r w:rsidRPr="0034538D">
        <w:rPr>
          <w:rFonts w:ascii="Times New Roman" w:hAnsi="Times New Roman" w:cs="Times New Roman"/>
          <w:sz w:val="28"/>
          <w:szCs w:val="28"/>
          <w:lang w:val="it-IT"/>
        </w:rPr>
        <w:t>se va realiza prin intermediul conductei de PEID PE100 si a unei pompe submersibile.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Dupa realizarea forajului se vor executa lucrarile de la suprafata terenului – cabina forajului, care va fi executata din beton armat, cu dimensiunile interioare L=2.00m, l=2.00m si H=2.10m, care adaposteste instalatia hidraulica, instalatia electrica (tabloul de comanda) si permite executarea de lucrari de remediere si intretinere a forajului. </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Forajul este compusa din:</w:t>
      </w:r>
    </w:p>
    <w:p w:rsidR="00667790" w:rsidRPr="0034538D" w:rsidRDefault="00667790" w:rsidP="0034538D">
      <w:pPr>
        <w:numPr>
          <w:ilvl w:val="0"/>
          <w:numId w:val="26"/>
        </w:numPr>
        <w:autoSpaceDE w:val="0"/>
        <w:autoSpaceDN w:val="0"/>
        <w:adjustRightInd w:val="0"/>
        <w:spacing w:after="0" w:line="360" w:lineRule="auto"/>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Caracteristicile pompei submersibile, debitul si inaltimea de pompare (Qp, Hp) se vor determina dupa realizarea forajului si testarea parametrilor acestuia.</w:t>
      </w:r>
    </w:p>
    <w:p w:rsidR="00667790" w:rsidRPr="0034538D" w:rsidRDefault="00667790" w:rsidP="0034538D">
      <w:pPr>
        <w:autoSpaceDE w:val="0"/>
        <w:autoSpaceDN w:val="0"/>
        <w:adjustRightInd w:val="0"/>
        <w:spacing w:after="0" w:line="360" w:lineRule="auto"/>
        <w:ind w:left="720"/>
        <w:jc w:val="both"/>
        <w:rPr>
          <w:rFonts w:ascii="Times New Roman" w:hAnsi="Times New Roman" w:cs="Times New Roman"/>
          <w:color w:val="000000"/>
          <w:sz w:val="28"/>
          <w:szCs w:val="28"/>
          <w:lang w:eastAsia="ro-RO"/>
        </w:rPr>
      </w:pPr>
      <w:r w:rsidRPr="0034538D">
        <w:rPr>
          <w:rFonts w:ascii="Times New Roman" w:hAnsi="Times New Roman" w:cs="Times New Roman"/>
          <w:color w:val="000000"/>
          <w:sz w:val="28"/>
          <w:szCs w:val="28"/>
          <w:lang w:val="it-IT" w:eastAsia="ro-RO"/>
        </w:rPr>
        <w:tab/>
      </w:r>
      <w:r w:rsidRPr="0034538D">
        <w:rPr>
          <w:rFonts w:ascii="Times New Roman" w:hAnsi="Times New Roman" w:cs="Times New Roman"/>
          <w:color w:val="000000"/>
          <w:sz w:val="28"/>
          <w:szCs w:val="28"/>
          <w:lang w:eastAsia="ro-RO"/>
        </w:rPr>
        <w:t>Qp = Qnec=1.20 l/s</w:t>
      </w:r>
    </w:p>
    <w:p w:rsidR="00667790" w:rsidRPr="0034538D" w:rsidRDefault="00667790" w:rsidP="0034538D">
      <w:pPr>
        <w:autoSpaceDE w:val="0"/>
        <w:autoSpaceDN w:val="0"/>
        <w:adjustRightInd w:val="0"/>
        <w:spacing w:after="0" w:line="360" w:lineRule="auto"/>
        <w:ind w:left="720"/>
        <w:jc w:val="both"/>
        <w:rPr>
          <w:rFonts w:ascii="Times New Roman" w:hAnsi="Times New Roman" w:cs="Times New Roman"/>
          <w:color w:val="000000"/>
          <w:sz w:val="28"/>
          <w:szCs w:val="28"/>
          <w:lang w:eastAsia="ro-RO"/>
        </w:rPr>
      </w:pPr>
      <w:r w:rsidRPr="0034538D">
        <w:rPr>
          <w:rFonts w:ascii="Times New Roman" w:hAnsi="Times New Roman" w:cs="Times New Roman"/>
          <w:color w:val="000000"/>
          <w:sz w:val="28"/>
          <w:szCs w:val="28"/>
          <w:lang w:eastAsia="ro-RO"/>
        </w:rPr>
        <w:tab/>
        <w:t>Hp= (Hg.put + hl. put) + Hinst.</w:t>
      </w:r>
    </w:p>
    <w:p w:rsidR="00667790" w:rsidRPr="0034538D" w:rsidRDefault="00667790" w:rsidP="0034538D">
      <w:pPr>
        <w:autoSpaceDE w:val="0"/>
        <w:autoSpaceDN w:val="0"/>
        <w:adjustRightInd w:val="0"/>
        <w:spacing w:after="0" w:line="360" w:lineRule="auto"/>
        <w:ind w:left="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eastAsia="ro-RO"/>
        </w:rPr>
        <w:tab/>
      </w:r>
      <w:r w:rsidRPr="0034538D">
        <w:rPr>
          <w:rFonts w:ascii="Times New Roman" w:hAnsi="Times New Roman" w:cs="Times New Roman"/>
          <w:color w:val="000000"/>
          <w:sz w:val="28"/>
          <w:szCs w:val="28"/>
          <w:lang w:val="it-IT" w:eastAsia="ro-RO"/>
        </w:rPr>
        <w:t>Hinst.= 30.00 m</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Unde:</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 xml:space="preserve">Qp – debitul pompei submersibile; </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Qnec – debitul necesar pentru alimentarea consumatorilor din cadrul obiectivului;</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Hp – inaltimea de pompare necesara;</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Hg.put – inaltimea geodezica a putului de la nivelul hidrodinamic al apei pana la capacul putului;</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lastRenderedPageBreak/>
        <w:t>hl. put – pierderea de sarcina pe conducta de refulare a pompei submersibile de la nivelul hidrodinamic al apei pana la capacul putului;</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color w:val="000000"/>
          <w:sz w:val="28"/>
          <w:szCs w:val="28"/>
          <w:lang w:val="it-IT" w:eastAsia="ro-RO"/>
        </w:rPr>
      </w:pPr>
      <w:r w:rsidRPr="0034538D">
        <w:rPr>
          <w:rFonts w:ascii="Times New Roman" w:hAnsi="Times New Roman" w:cs="Times New Roman"/>
          <w:color w:val="000000"/>
          <w:sz w:val="28"/>
          <w:szCs w:val="28"/>
          <w:lang w:val="it-IT" w:eastAsia="ro-RO"/>
        </w:rPr>
        <w:t xml:space="preserve">Hinst. – reprezinta sarcina hidrodinamica din cadrul instalatiei de alimentare cu apa incepand de la capacul putului pana la ultimul consumator.  </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color w:val="000000"/>
          <w:sz w:val="28"/>
          <w:szCs w:val="28"/>
          <w:lang w:val="it-IT" w:eastAsia="ro-RO"/>
        </w:rPr>
        <w:t>Pompa submersibila se va amplasa la 5m sub nivelul hidrodinamic (NHd).</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Conducta din PEID De63mm dintre cabina forajului si intrarea in cladire se vor monta sub adancimea de inghet pe un strat de nisip de 10-15 cm grosime (sub teava si deasupra tevii) cu un grad de compactare de 95%.</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pozarea conductelor se vor respecta prevederile </w:t>
      </w:r>
      <w:r w:rsidRPr="0034538D">
        <w:rPr>
          <w:rFonts w:ascii="Times New Roman" w:hAnsi="Times New Roman" w:cs="Times New Roman"/>
          <w:i/>
          <w:sz w:val="28"/>
          <w:szCs w:val="28"/>
          <w:lang w:val="it-IT"/>
        </w:rPr>
        <w:t>SR 4163-95 - Retele de distributie si STAS 8591/97- Amplasarea in localitati a retelelor subterane</w:t>
      </w:r>
      <w:r w:rsidRPr="0034538D">
        <w:rPr>
          <w:rFonts w:ascii="Times New Roman" w:hAnsi="Times New Roman" w:cs="Times New Roman"/>
          <w:sz w:val="28"/>
          <w:szCs w:val="28"/>
          <w:lang w:val="it-IT"/>
        </w:rPr>
        <w:t>.</w:t>
      </w:r>
    </w:p>
    <w:p w:rsidR="00667790" w:rsidRPr="0034538D" w:rsidRDefault="00667790" w:rsidP="0034538D">
      <w:pPr>
        <w:spacing w:after="0" w:line="360" w:lineRule="auto"/>
        <w:ind w:firstLine="709"/>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Conductele de polietilenă se vor monta îngropat la o adâncime de 0,90 m - 1.0 m (sub adâncimea de îngheţ, conform STAS 6054), până la intrarea în corpurile de clădire.</w:t>
      </w:r>
    </w:p>
    <w:p w:rsidR="00667790" w:rsidRPr="0034538D" w:rsidRDefault="00667790" w:rsidP="0034538D">
      <w:pPr>
        <w:spacing w:after="0" w:line="360" w:lineRule="auto"/>
        <w:ind w:firstLine="720"/>
        <w:jc w:val="both"/>
        <w:rPr>
          <w:rFonts w:ascii="Times New Roman" w:hAnsi="Times New Roman" w:cs="Times New Roman"/>
          <w:sz w:val="28"/>
          <w:szCs w:val="28"/>
          <w:lang w:val="fr-FR"/>
        </w:rPr>
      </w:pPr>
      <w:r w:rsidRPr="0034538D">
        <w:rPr>
          <w:rFonts w:ascii="Times New Roman" w:hAnsi="Times New Roman" w:cs="Times New Roman"/>
          <w:sz w:val="28"/>
          <w:szCs w:val="28"/>
          <w:lang w:val="it-IT"/>
        </w:rPr>
        <w:t xml:space="preserve">Reţelele de apă proiectate se va executa din ţevi şi fitinguri din polietilenă de înaltă densitate (PEID) montate îngropat, într-un şanţ cu lăţimea de 0.6 m, la adâncimea de minim 0,90 m (generatoarea superioară) pe un pat de nisip de 15 cm sub limita de îngheţ în zonă, conform normelor în vigoare. </w:t>
      </w:r>
      <w:r w:rsidRPr="0034538D">
        <w:rPr>
          <w:rFonts w:ascii="Times New Roman" w:hAnsi="Times New Roman" w:cs="Times New Roman"/>
          <w:sz w:val="28"/>
          <w:szCs w:val="28"/>
          <w:lang w:val="fr-FR"/>
        </w:rPr>
        <w:t>De asemenea peste conducte va fi aşternut un strat de nisip de 10 cm.</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Toate conductele montate la exterior vor fi protejate antiinghet.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p>
    <w:p w:rsidR="00667790" w:rsidRPr="0034538D" w:rsidRDefault="00667790" w:rsidP="0034538D">
      <w:pPr>
        <w:spacing w:after="0" w:line="360" w:lineRule="auto"/>
        <w:ind w:firstLine="720"/>
        <w:jc w:val="both"/>
        <w:rPr>
          <w:rFonts w:ascii="Times New Roman" w:hAnsi="Times New Roman" w:cs="Times New Roman"/>
          <w:b/>
          <w:i/>
          <w:sz w:val="28"/>
          <w:szCs w:val="28"/>
          <w:lang w:val="pt-BR"/>
        </w:rPr>
      </w:pPr>
      <w:r w:rsidRPr="0034538D">
        <w:rPr>
          <w:rFonts w:ascii="Times New Roman" w:hAnsi="Times New Roman" w:cs="Times New Roman"/>
          <w:b/>
          <w:i/>
          <w:sz w:val="28"/>
          <w:szCs w:val="28"/>
          <w:lang w:val="pt-BR"/>
        </w:rPr>
        <w:t>Instalatia interioara de apa rece pentru consum menajer</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bookmarkStart w:id="3" w:name="_Toc401683911"/>
      <w:bookmarkEnd w:id="0"/>
      <w:bookmarkEnd w:id="1"/>
      <w:bookmarkEnd w:id="2"/>
      <w:r w:rsidRPr="0034538D">
        <w:rPr>
          <w:rFonts w:ascii="Times New Roman" w:hAnsi="Times New Roman" w:cs="Times New Roman"/>
          <w:sz w:val="28"/>
          <w:szCs w:val="28"/>
          <w:lang w:val="pt-BR"/>
        </w:rPr>
        <w:t>Obiectivul cuprinde grupuri sanitare echipate cu obiecte sanitare conform cerintelor impuse de aceste destinatii si prezente in tema de arhitectura. Obiectibul din prezenta documentatie are destinatia de cladire de birouri si atelier auto.</w:t>
      </w:r>
    </w:p>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Distributia pe verticala si orizontala a retelei de apa rece dupa intrarea in obiectiv va fi realizata din ţeavă tip din PP-R (SDR 11, PN 10) pentru racordarea consumatorilor menajeri finali,</w:t>
      </w:r>
      <w:r w:rsidRPr="0034538D">
        <w:rPr>
          <w:rFonts w:ascii="Times New Roman" w:hAnsi="Times New Roman" w:cs="Times New Roman"/>
          <w:sz w:val="28"/>
          <w:szCs w:val="28"/>
        </w:rPr>
        <w:t xml:space="preserve"> fiind fixate în brăţări metalice şi izolată pe tot traseul cu tuburi din elastomeri cu grosimea de 6mm</w:t>
      </w:r>
      <w:r w:rsidRPr="0034538D">
        <w:rPr>
          <w:rFonts w:ascii="Times New Roman" w:hAnsi="Times New Roman" w:cs="Times New Roman"/>
          <w:sz w:val="28"/>
          <w:szCs w:val="28"/>
          <w:lang w:val="pt-BR"/>
        </w:rPr>
        <w: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În grupurile sanitare conductele de distribuție tip coloana apă rece vor fi montate aparent, urmand a fi mascate corespunzator si vor fi izolate termic cu tuburi din elastomeri. Conductele de legătură de la coloană până la obiectele sanitare vor fi montate îngropat în tencuială sau în pardoseală. Distributia retelei de apa rece va fi realizata prin intermediul tronsoanelor de ţeavă tip PP-R</w:t>
      </w:r>
      <w:r w:rsidRPr="0034538D">
        <w:rPr>
          <w:rFonts w:ascii="Times New Roman" w:hAnsi="Times New Roman" w:cs="Times New Roman"/>
          <w:sz w:val="28"/>
          <w:szCs w:val="28"/>
        </w:rPr>
        <w:t xml:space="preserve"> polipropilenă cu fibră compozită</w:t>
      </w:r>
      <w:r w:rsidRPr="0034538D">
        <w:rPr>
          <w:rFonts w:ascii="Times New Roman" w:hAnsi="Times New Roman" w:cs="Times New Roman"/>
          <w:sz w:val="28"/>
          <w:szCs w:val="28"/>
          <w:lang w:val="it-IT"/>
        </w:rPr>
        <w:t xml:space="preserve"> (SDR 11, PN 10) </w:t>
      </w:r>
      <w:r w:rsidRPr="0034538D">
        <w:rPr>
          <w:rFonts w:ascii="Times New Roman" w:hAnsi="Times New Roman" w:cs="Times New Roman"/>
          <w:sz w:val="28"/>
          <w:szCs w:val="28"/>
        </w:rPr>
        <w:t>izolat</w:t>
      </w:r>
      <w:r w:rsidRPr="0034538D">
        <w:rPr>
          <w:rFonts w:ascii="Times New Roman" w:hAnsi="Times New Roman" w:cs="Times New Roman"/>
          <w:sz w:val="28"/>
          <w:szCs w:val="28"/>
          <w:lang w:val="it-IT"/>
        </w:rPr>
        <w:t>e</w:t>
      </w:r>
      <w:r w:rsidRPr="0034538D">
        <w:rPr>
          <w:rFonts w:ascii="Times New Roman" w:hAnsi="Times New Roman" w:cs="Times New Roman"/>
          <w:sz w:val="28"/>
          <w:szCs w:val="28"/>
        </w:rPr>
        <w:t xml:space="preserve"> pe tot traseul cu tuburi din elastomeri cu grosimea de 6mm</w:t>
      </w:r>
      <w:r w:rsidRPr="0034538D">
        <w:rPr>
          <w:rFonts w:ascii="Times New Roman" w:hAnsi="Times New Roman" w:cs="Times New Roman"/>
          <w:sz w:val="28"/>
          <w:szCs w:val="28"/>
          <w:lang w:val="it-IT"/>
        </w:rPr>
        <w: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Dimensionarea instalatiei s-a facut conform STAS 1478/90, iar dimensiunile tronsoanelor sunt conforme cu cele din planurile anexate.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Pentru racordare la obiectele sanitare şi la ceilalţi consumatori se vor utiliza racorduri flexibile şi robineţi de colţ.</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Fiecare grup sanitar va putea fi izolata de restul instalatiei de alimentare cu apa rece a consumatorilor din cladire prin intermediul robinetilor de trecere din PP-R cu montaj ingropat.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Dimensionarea instalatiei s-a facut conform STAS 1478/90 si a Normativului I9-2015.</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Toate traseele se vor izola cu cochilii de izolatie din polietilena expandata cu grosimea de 6mm. Fiecare coloana de apa rece sa prevad cu robinete de inchidere si golire la baza.</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trecerea conductelor prin planşee si pereţi se vor monta tuburi de protecţie (mansoane). Partea superioara a mansoanelor de protectie din incaperile dotate cu instalaţii sanitare (băi, bucătarii, spălătorii), depaseste nivelul pardoselii finite cu 2 - 3 cm. </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Toate iesirile din cladire ale conductelor se vor realiza prin intermediul pieselor de trecere etansa. Realizarea acestora se va face cu stricta respectare a specificatiilor furnizorului de materiale/echipamente.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Conform prevederilor NORMATIV DE SIGURANŢĂ LA FOC A CONSTRUCŢIILOR indicativ: P 118-1999, in construcţiile de gradul I, II, III de rezistenţă la foc, pereţii tuturor ghenelorverticale pentru conducte trebuie să fie CO </w:t>
      </w:r>
      <w:r w:rsidRPr="0034538D">
        <w:rPr>
          <w:rFonts w:ascii="Times New Roman" w:hAnsi="Times New Roman" w:cs="Times New Roman"/>
          <w:sz w:val="28"/>
          <w:szCs w:val="28"/>
          <w:lang w:val="it-IT"/>
        </w:rPr>
        <w:lastRenderedPageBreak/>
        <w:t>(CA1), rezistenţi la foc minimum 15 minute. Trapele şi uşile de vizitare practicate în pereţii ghenelor verticale pentru conducte, trebuiesă fie realizate din materiale CO (CA1).</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Ţevile se vor îmbina între ele cu fitinguri speciale, specifice tipului de material, tehnologia de îmbinare fiind obligatoriu omologată/agrementată. </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Pozarea conductelor si montarea tuturor echipamentelor se va face in stricta colaborare cu instructiunile de montaj ale furnizorului/producatorului. Panta minima a conductelor de alimentare cu apa este de 0.1%. La conductele cu diametral mai mare de 2", se admite montajul orizontal.</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Mascarea conductelor se va face dupa efectuarea probei de presiune si functionare.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p>
    <w:p w:rsidR="00667790" w:rsidRPr="0034538D" w:rsidRDefault="00667790" w:rsidP="0034538D">
      <w:pPr>
        <w:spacing w:after="0" w:line="360" w:lineRule="auto"/>
        <w:ind w:firstLine="720"/>
        <w:jc w:val="both"/>
        <w:rPr>
          <w:rFonts w:ascii="Times New Roman" w:hAnsi="Times New Roman" w:cs="Times New Roman"/>
          <w:b/>
          <w:i/>
          <w:sz w:val="28"/>
          <w:szCs w:val="28"/>
          <w:lang w:val="pt-BR"/>
        </w:rPr>
      </w:pPr>
      <w:r w:rsidRPr="0034538D">
        <w:rPr>
          <w:rFonts w:ascii="Times New Roman" w:hAnsi="Times New Roman" w:cs="Times New Roman"/>
          <w:b/>
          <w:i/>
          <w:sz w:val="28"/>
          <w:szCs w:val="28"/>
          <w:lang w:val="pt-BR"/>
        </w:rPr>
        <w:t>Instalatia interioara de apa calda pentru consum menajer</w:t>
      </w:r>
    </w:p>
    <w:bookmarkEnd w:id="3"/>
    <w:p w:rsidR="00667790" w:rsidRPr="0034538D" w:rsidRDefault="00667790"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Prepararea apei calde pentru consumatorii apartinand obiectivului se va realiza prin intermediul unei modul de preparare apa calda de consum alcatuit din:</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w:t>
      </w:r>
      <w:r w:rsidRPr="0034538D">
        <w:rPr>
          <w:rFonts w:ascii="Times New Roman" w:hAnsi="Times New Roman" w:cs="Times New Roman"/>
          <w:sz w:val="28"/>
          <w:szCs w:val="28"/>
        </w:rPr>
        <w:tab/>
        <w:t>Patru panouri solare cu o suprafata absorbanta de 2.38 mp si statie completa de automatizare/pompare pentru sisteme solare.</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w:t>
      </w:r>
      <w:r w:rsidRPr="0034538D">
        <w:rPr>
          <w:rFonts w:ascii="Times New Roman" w:hAnsi="Times New Roman" w:cs="Times New Roman"/>
          <w:sz w:val="28"/>
          <w:szCs w:val="28"/>
        </w:rPr>
        <w:tab/>
        <w:t>Racord agent termic de la centrala termica conform proiect tehnic instalatii termice.</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w:t>
      </w:r>
      <w:r w:rsidRPr="0034538D">
        <w:rPr>
          <w:rFonts w:ascii="Times New Roman" w:hAnsi="Times New Roman" w:cs="Times New Roman"/>
          <w:sz w:val="28"/>
          <w:szCs w:val="28"/>
        </w:rPr>
        <w:tab/>
        <w:t>Boiler cu capacitatea de 500 litri, cu preparare individuala / cu doua serpentine si posibilitate de echipare cu rezistenta electrica 7.5 kW.</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 xml:space="preserve">Conform statisticilor se considera ca perioada de amortizare a investitiei unui sistem de preparare a apei calde de consum cu panouri solare este de 2-8 ani. </w:t>
      </w:r>
      <w:r w:rsidRPr="0034538D">
        <w:rPr>
          <w:rFonts w:ascii="Times New Roman" w:hAnsi="Times New Roman" w:cs="Times New Roman"/>
          <w:sz w:val="28"/>
          <w:szCs w:val="28"/>
          <w:lang w:val="it-IT"/>
        </w:rPr>
        <w:t>Obiectivul tratat este amplasat intr-o zona foarte buna de insorire ce permite folosirea panourilor solare la capacitate maxima. In timpul verii costurile se reduc cu 90-100%, ajungand ca incalzirea apei menajere sa fi gratis iar primavara si toamna aceste costuri se reduc cu cel putin 60 %.</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Grupul de panouri solare amplasat catre sud, capteaza energia solara prin intermediul unei retele de conducte si captatori plani din teava de cupru acoperita cu </w:t>
      </w:r>
      <w:r w:rsidRPr="0034538D">
        <w:rPr>
          <w:rFonts w:ascii="Times New Roman" w:hAnsi="Times New Roman" w:cs="Times New Roman"/>
          <w:sz w:val="28"/>
          <w:szCs w:val="28"/>
          <w:lang w:val="it-IT"/>
        </w:rPr>
        <w:lastRenderedPageBreak/>
        <w:t>vopsea de culoare albastra si o transfera fluidului din circuitul primar (amestec de apa si monopropilenglicol in proportie de 50%-50%). Fluidul din circuitul primar parcurge serpentina pufferului, degaja o cantitate de caldura preluata direct de apa de consum care se incalzeste pana la temperatura de stocare de 60ºC. In lipsa radiatiilor solare sau in cazul in care incalzirea apei nu este posibila in totalitate cu ajutorul panourilor solare, apa calda se prepara utilizand aportul de caldura de la sursa auxiliara respectiv centrala termica.</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Presiunea maxima in circuitul primar de alimentare cu agent termic de la panourile solare nu trebuie sa depaseasca 4bar. Asigurarea la suprapresiune se realizeaza prin intermediul grupului de siguranta alcatuit din vas de expansiune si supape de siguranta.</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it-IT"/>
        </w:rPr>
        <w:t xml:space="preserve">Instalarea, punerea in functiune precum si utilizarea panourilor solare trebuie sa fie efectuate conform cu normativele EN 12975, EN 12976 si EN 12977 (Instalatii termice solare si componente ale acestora. </w:t>
      </w:r>
      <w:r w:rsidRPr="0034538D">
        <w:rPr>
          <w:rFonts w:ascii="Times New Roman" w:hAnsi="Times New Roman" w:cs="Times New Roman"/>
          <w:sz w:val="28"/>
          <w:szCs w:val="28"/>
          <w:lang w:val="pt-BR"/>
        </w:rPr>
        <w:t>12975 - Captatoare solare. 12976 - Instalatii prefabricate).</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S-a prevazut o instalatie de recirculare apa calda menajera. Instalatia de recirculare este alcatuita dintr-o pompa de recirculare a apei calde menajere, conducte de recirculare si robineti de echilibrare cu senzor de temperatura si termometru. Pompa de recirculare este actionata de termostatul de conducta ce funtioneaza in parametri 40-50</w:t>
      </w:r>
      <w:r w:rsidRPr="0034538D">
        <w:rPr>
          <w:rFonts w:ascii="Times New Roman" w:cs="Times New Roman"/>
          <w:sz w:val="28"/>
          <w:szCs w:val="28"/>
          <w:lang w:val="pt-BR"/>
        </w:rPr>
        <w:t>⁰</w:t>
      </w:r>
      <w:r w:rsidRPr="0034538D">
        <w:rPr>
          <w:rFonts w:ascii="Times New Roman" w:hAnsi="Times New Roman" w:cs="Times New Roman"/>
          <w:sz w:val="28"/>
          <w:szCs w:val="28"/>
          <w:lang w:val="pt-BR"/>
        </w:rPr>
        <w:t xml:space="preserve"> C.</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lang w:val="pt-BR"/>
        </w:rPr>
        <w:t>Distributia pe verticala si orizontala a retelei de apa calda va fi realizata din ţeavă tip din PP-R (SDR 7.4, PN 16) pentru racordarea consumatorilor menajeri finali,</w:t>
      </w:r>
      <w:r w:rsidRPr="0034538D">
        <w:rPr>
          <w:rFonts w:ascii="Times New Roman" w:hAnsi="Times New Roman" w:cs="Times New Roman"/>
          <w:sz w:val="28"/>
          <w:szCs w:val="28"/>
        </w:rPr>
        <w:t xml:space="preserve"> fiind fixate în brăţări metalice şi izolată pe tot traseul cu tuburi din elastomeri cu grosimea de 6mm</w:t>
      </w:r>
    </w:p>
    <w:p w:rsidR="00667790" w:rsidRPr="0034538D" w:rsidRDefault="00667790"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Dimensionarea instalatiei s-a facut conform STAS 1478/90, iar dimensiunile tronsoanelor sunt conforme cu cele din planurile anexate.</w:t>
      </w:r>
    </w:p>
    <w:p w:rsidR="00667790" w:rsidRPr="0034538D" w:rsidRDefault="00667790" w:rsidP="0034538D">
      <w:pPr>
        <w:spacing w:after="0" w:line="360" w:lineRule="auto"/>
        <w:ind w:firstLine="720"/>
        <w:jc w:val="both"/>
        <w:rPr>
          <w:rFonts w:ascii="Times New Roman" w:hAnsi="Times New Roman" w:cs="Times New Roman"/>
          <w:sz w:val="28"/>
          <w:szCs w:val="28"/>
          <w:lang w:val="fr-FR"/>
        </w:rPr>
      </w:pPr>
      <w:r w:rsidRPr="0034538D">
        <w:rPr>
          <w:rFonts w:ascii="Times New Roman" w:hAnsi="Times New Roman" w:cs="Times New Roman"/>
          <w:sz w:val="28"/>
          <w:szCs w:val="28"/>
          <w:lang w:val="fr-FR"/>
        </w:rPr>
        <w:t>Pentru racordare la obiectele sanitare şi la ceilalţi consumatori se vor utiliza racorduri flexibile şi robineţi de colţ.</w:t>
      </w:r>
    </w:p>
    <w:p w:rsidR="00667790" w:rsidRPr="0034538D" w:rsidRDefault="00667790" w:rsidP="0034538D">
      <w:pPr>
        <w:spacing w:after="0" w:line="360" w:lineRule="auto"/>
        <w:ind w:firstLine="720"/>
        <w:jc w:val="both"/>
        <w:rPr>
          <w:rFonts w:ascii="Times New Roman" w:hAnsi="Times New Roman" w:cs="Times New Roman"/>
          <w:sz w:val="28"/>
          <w:szCs w:val="28"/>
          <w:lang w:val="fr-FR"/>
        </w:rPr>
      </w:pPr>
      <w:r w:rsidRPr="0034538D">
        <w:rPr>
          <w:rFonts w:ascii="Times New Roman" w:hAnsi="Times New Roman" w:cs="Times New Roman"/>
          <w:sz w:val="28"/>
          <w:szCs w:val="28"/>
          <w:lang w:val="fr-FR"/>
        </w:rPr>
        <w:lastRenderedPageBreak/>
        <w:t>Fiecare grup sanitar va putea fi izolata de restul instalatiei de alimentare cu apa calda a consumatorilor din cladire prin intermediul robinetilor de trecere din PP-R cu montaj ingropat.</w:t>
      </w:r>
    </w:p>
    <w:p w:rsidR="00667790" w:rsidRPr="0034538D" w:rsidRDefault="00667790" w:rsidP="0034538D">
      <w:pPr>
        <w:spacing w:after="0" w:line="360" w:lineRule="auto"/>
        <w:ind w:firstLine="720"/>
        <w:jc w:val="both"/>
        <w:rPr>
          <w:rFonts w:ascii="Times New Roman" w:hAnsi="Times New Roman" w:cs="Times New Roman"/>
          <w:sz w:val="28"/>
          <w:szCs w:val="28"/>
          <w:lang w:val="fr-FR"/>
        </w:rPr>
      </w:pPr>
      <w:r w:rsidRPr="0034538D">
        <w:rPr>
          <w:rFonts w:ascii="Times New Roman" w:hAnsi="Times New Roman" w:cs="Times New Roman"/>
          <w:sz w:val="28"/>
          <w:szCs w:val="28"/>
          <w:lang w:val="fr-FR"/>
        </w:rPr>
        <w:t>Dimensionarea instalatiei s-a facut conform STAS 1478/90 si a Normativului I9-2015.</w:t>
      </w:r>
    </w:p>
    <w:p w:rsidR="00667790" w:rsidRPr="0034538D" w:rsidRDefault="00667790" w:rsidP="0034538D">
      <w:pPr>
        <w:autoSpaceDE w:val="0"/>
        <w:autoSpaceDN w:val="0"/>
        <w:adjustRightInd w:val="0"/>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fr-FR"/>
        </w:rPr>
        <w:t xml:space="preserve">Toate traseele se vor izola cu cochilii de izolatie din polietilena expandata cu grosimea de 6mm. </w:t>
      </w:r>
      <w:r w:rsidRPr="0034538D">
        <w:rPr>
          <w:rFonts w:ascii="Times New Roman" w:hAnsi="Times New Roman" w:cs="Times New Roman"/>
          <w:sz w:val="28"/>
          <w:szCs w:val="28"/>
          <w:lang w:val="it-IT"/>
        </w:rPr>
        <w:t>Fiecare coloana de apa rece sa prevad cu robinete de inchidere si golire la baza.</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La trecerea conductelor prin planşee si pereţi se vor monta tuburi de protecţie (mansoane). Partea superioara a mansoanelor de protectie din incaperile dotate cu instalaţii sanitare (băi, bucătarii, spălătorii), depaseste nivelul pardoselii finite cu 2 - 3 cm.</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Conform prevederilorNORMATIV DE SIGURANŢĂ LA FOCA CONSTRUCŢIILOR indicativ: P 118-1999, in construcţiile de gradul I, II, III de rezistenţă la foc, pereţii tuturor ghenelorverticale pentru conducte trebuie să fie CO (CA1), rezistenţi la foc minimum 15 minute. Trapele şi uşile de vizitare practicate în pereţii ghenelor verticale pentru conducte, trebuiesă fie realizate din materiale CO (CA1).</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Ţevile se vor îmbina între ele cu fitinguri speciale, specifice tipului de material, tehnologia de îmbinare fiind obligatoriu omologată/agrementată. </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Pozarea conductelor si montarea tuturor echipamentelor se va face in stricta colaborare cu instructiunile de montaj ale furnizorului/producatorului. Panta minima a conductelor de alimentare cu apa este de 0.1%. La conductele cu diametral mai mare de 2", se admite montajul orizontal.</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Mascarea conductelor se va face dupa efectuarea probei de presiune si functionare.</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Conform prevederilor NORMATIV DE SIGURANŢĂ LA FOC A CONSTRUCŢIILOR indicativ: P118-1999, in construcţiile de gradul I, II, III de rezistenţă la foc, pereţii tuturor ghenelor verticale pentru conducte trebuie să fie CO </w:t>
      </w:r>
      <w:r w:rsidRPr="0034538D">
        <w:rPr>
          <w:rFonts w:ascii="Times New Roman" w:hAnsi="Times New Roman" w:cs="Times New Roman"/>
          <w:sz w:val="28"/>
          <w:szCs w:val="28"/>
          <w:lang w:val="it-IT"/>
        </w:rPr>
        <w:lastRenderedPageBreak/>
        <w:t>(CA1), rezistenţi la foc minimum 15 minute. Trapele şi uşile de vizitare practicate în pereţii ghenelor verticale pentru conducte, trebuie să fie realizate din materiale CO (CA1). Etansarea  strapungerilor de catre coloanelele de instalatii prin planşee si pereti se va realiza cu materiale incombustibile de tip CA1. La trecerea conductelor prin pereţii rezistenti la foc se vor monta piese de trecere etanse la foc cu rezistenta elementului traversat.</w:t>
      </w:r>
    </w:p>
    <w:p w:rsidR="00667790" w:rsidRPr="0034538D" w:rsidRDefault="00667790" w:rsidP="0034538D">
      <w:pPr>
        <w:spacing w:after="0" w:line="360" w:lineRule="auto"/>
        <w:ind w:firstLine="720"/>
        <w:jc w:val="both"/>
        <w:rPr>
          <w:rFonts w:ascii="Times New Roman" w:hAnsi="Times New Roman" w:cs="Times New Roman"/>
          <w:sz w:val="28"/>
          <w:szCs w:val="28"/>
          <w:lang w:val="it-IT"/>
        </w:rPr>
      </w:pPr>
    </w:p>
    <w:p w:rsidR="00667790" w:rsidRPr="0034538D" w:rsidRDefault="00667790" w:rsidP="0034538D">
      <w:pPr>
        <w:spacing w:after="0" w:line="360" w:lineRule="auto"/>
        <w:ind w:firstLine="720"/>
        <w:jc w:val="both"/>
        <w:rPr>
          <w:rFonts w:ascii="Times New Roman" w:hAnsi="Times New Roman" w:cs="Times New Roman"/>
          <w:i/>
          <w:sz w:val="28"/>
          <w:szCs w:val="28"/>
          <w:lang w:val="it-IT"/>
        </w:rPr>
      </w:pPr>
      <w:r w:rsidRPr="0034538D">
        <w:rPr>
          <w:rFonts w:ascii="Times New Roman" w:hAnsi="Times New Roman" w:cs="Times New Roman"/>
          <w:i/>
          <w:sz w:val="28"/>
          <w:szCs w:val="28"/>
          <w:lang w:val="it-IT"/>
        </w:rPr>
        <w:t>Instalatii cu hidranti de incendiu interiori cu furtun plat</w:t>
      </w:r>
    </w:p>
    <w:p w:rsidR="00667790" w:rsidRPr="0034538D" w:rsidRDefault="00667790" w:rsidP="0034538D">
      <w:pPr>
        <w:spacing w:after="0" w:line="360" w:lineRule="auto"/>
        <w:ind w:firstLine="720"/>
        <w:rPr>
          <w:rFonts w:ascii="Times New Roman" w:hAnsi="Times New Roman" w:cs="Times New Roman"/>
          <w:sz w:val="28"/>
          <w:szCs w:val="28"/>
          <w:lang w:val="it-IT"/>
        </w:rPr>
      </w:pPr>
      <w:r w:rsidRPr="0034538D">
        <w:rPr>
          <w:rFonts w:ascii="Times New Roman" w:hAnsi="Times New Roman" w:cs="Times New Roman"/>
          <w:sz w:val="28"/>
          <w:szCs w:val="28"/>
          <w:lang w:val="it-IT"/>
        </w:rPr>
        <w:t>Dotarea cladirii cu instalatie de stingere incendii cu hidranti interiori se realizeaza conform „</w:t>
      </w:r>
      <w:r w:rsidRPr="0034538D">
        <w:rPr>
          <w:rFonts w:ascii="Times New Roman" w:hAnsi="Times New Roman" w:cs="Times New Roman"/>
          <w:bCs/>
          <w:sz w:val="28"/>
          <w:szCs w:val="28"/>
          <w:lang w:val="it-IT"/>
        </w:rPr>
        <w:t>Normativ privind securitatea la incendiu a construcțiilor”,</w:t>
      </w:r>
      <w:r w:rsidRPr="0034538D">
        <w:rPr>
          <w:rFonts w:ascii="Times New Roman" w:hAnsi="Times New Roman" w:cs="Times New Roman"/>
          <w:sz w:val="28"/>
          <w:szCs w:val="28"/>
          <w:lang w:val="it-IT"/>
        </w:rPr>
        <w:t xml:space="preserve"> indicativ P118/2-2013, modificat prin OMDRAP 6026/2018:</w:t>
      </w:r>
    </w:p>
    <w:p w:rsidR="00667790" w:rsidRPr="0034538D" w:rsidRDefault="00667790" w:rsidP="0034538D">
      <w:pPr>
        <w:spacing w:after="0" w:line="360" w:lineRule="auto"/>
        <w:rPr>
          <w:rFonts w:ascii="Times New Roman" w:hAnsi="Times New Roman" w:cs="Times New Roman"/>
          <w:sz w:val="28"/>
          <w:szCs w:val="28"/>
        </w:rPr>
      </w:pPr>
      <w:r w:rsidRPr="0034538D">
        <w:rPr>
          <w:rFonts w:ascii="Times New Roman" w:hAnsi="Times New Roman" w:cs="Times New Roman"/>
          <w:noProof/>
          <w:sz w:val="28"/>
          <w:szCs w:val="28"/>
        </w:rPr>
        <w:drawing>
          <wp:inline distT="0" distB="0" distL="0" distR="0">
            <wp:extent cx="6884035" cy="448310"/>
            <wp:effectExtent l="1905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884035" cy="448310"/>
                    </a:xfrm>
                    <a:prstGeom prst="rect">
                      <a:avLst/>
                    </a:prstGeom>
                    <a:noFill/>
                    <a:ln w="9525">
                      <a:noFill/>
                      <a:miter lim="800000"/>
                      <a:headEnd/>
                      <a:tailEnd/>
                    </a:ln>
                  </pic:spPr>
                </pic:pic>
              </a:graphicData>
            </a:graphic>
          </wp:inline>
        </w:drawing>
      </w:r>
    </w:p>
    <w:p w:rsidR="00667790" w:rsidRPr="0034538D" w:rsidRDefault="00667790" w:rsidP="0034538D">
      <w:pPr>
        <w:spacing w:after="0" w:line="360" w:lineRule="auto"/>
        <w:rPr>
          <w:rFonts w:ascii="Times New Roman" w:hAnsi="Times New Roman" w:cs="Times New Roman"/>
          <w:sz w:val="28"/>
          <w:szCs w:val="28"/>
        </w:rPr>
      </w:pPr>
      <w:r w:rsidRPr="0034538D">
        <w:rPr>
          <w:rFonts w:ascii="Times New Roman" w:hAnsi="Times New Roman" w:cs="Times New Roman"/>
          <w:sz w:val="28"/>
          <w:szCs w:val="28"/>
        </w:rPr>
        <w:t>Dimensionarea instalaţiilor de stingere a incendiilor cu hidranţi de incendiu interiori se face conform Normativ P118/2-2013. Rezulta:</w:t>
      </w:r>
    </w:p>
    <w:p w:rsidR="00667790" w:rsidRPr="0034538D" w:rsidRDefault="00667790" w:rsidP="0034538D">
      <w:pPr>
        <w:numPr>
          <w:ilvl w:val="0"/>
          <w:numId w:val="24"/>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Debit specific minim al unui jet : </w:t>
      </w:r>
      <w:r w:rsidR="00972FA5" w:rsidRPr="0034538D">
        <w:rPr>
          <w:rFonts w:ascii="Times New Roman" w:hAnsi="Times New Roman" w:cs="Times New Roman"/>
          <w:sz w:val="28"/>
          <w:szCs w:val="28"/>
        </w:rPr>
        <w:fldChar w:fldCharType="begin"/>
      </w:r>
      <w:r w:rsidRPr="0034538D">
        <w:rPr>
          <w:rFonts w:ascii="Times New Roman" w:hAnsi="Times New Roman" w:cs="Times New Roman"/>
          <w:sz w:val="28"/>
          <w:szCs w:val="28"/>
        </w:rPr>
        <w:instrText xml:space="preserve"> QUOTE </w:instrText>
      </w:r>
      <w:r w:rsidRPr="0034538D">
        <w:rPr>
          <w:rFonts w:ascii="Times New Roman" w:hAnsi="Times New Roman" w:cs="Times New Roman"/>
          <w:noProof/>
          <w:sz w:val="28"/>
          <w:szCs w:val="28"/>
        </w:rPr>
        <w:drawing>
          <wp:inline distT="0" distB="0" distL="0" distR="0">
            <wp:extent cx="250190" cy="310515"/>
            <wp:effectExtent l="1905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50190" cy="310515"/>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instrText xml:space="preserve"> </w:instrText>
      </w:r>
      <w:r w:rsidR="00972FA5" w:rsidRPr="0034538D">
        <w:rPr>
          <w:rFonts w:ascii="Times New Roman" w:hAnsi="Times New Roman" w:cs="Times New Roman"/>
          <w:sz w:val="28"/>
          <w:szCs w:val="28"/>
        </w:rPr>
        <w:fldChar w:fldCharType="separate"/>
      </w:r>
      <w:r w:rsidRPr="0034538D">
        <w:rPr>
          <w:rFonts w:ascii="Times New Roman" w:hAnsi="Times New Roman" w:cs="Times New Roman"/>
          <w:noProof/>
          <w:sz w:val="28"/>
          <w:szCs w:val="28"/>
        </w:rPr>
        <w:drawing>
          <wp:inline distT="0" distB="0" distL="0" distR="0">
            <wp:extent cx="250190" cy="310515"/>
            <wp:effectExtent l="1905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50190" cy="310515"/>
                    </a:xfrm>
                    <a:prstGeom prst="rect">
                      <a:avLst/>
                    </a:prstGeom>
                    <a:noFill/>
                    <a:ln w="9525">
                      <a:noFill/>
                      <a:miter lim="800000"/>
                      <a:headEnd/>
                      <a:tailEnd/>
                    </a:ln>
                  </pic:spPr>
                </pic:pic>
              </a:graphicData>
            </a:graphic>
          </wp:inline>
        </w:drawing>
      </w:r>
      <w:r w:rsidR="00972FA5" w:rsidRPr="0034538D">
        <w:rPr>
          <w:rFonts w:ascii="Times New Roman" w:hAnsi="Times New Roman" w:cs="Times New Roman"/>
          <w:sz w:val="28"/>
          <w:szCs w:val="28"/>
        </w:rPr>
        <w:fldChar w:fldCharType="end"/>
      </w:r>
      <w:r w:rsidRPr="0034538D">
        <w:rPr>
          <w:rFonts w:ascii="Times New Roman" w:hAnsi="Times New Roman" w:cs="Times New Roman"/>
          <w:sz w:val="28"/>
          <w:szCs w:val="28"/>
        </w:rPr>
        <w:t>;</w:t>
      </w:r>
    </w:p>
    <w:p w:rsidR="00667790" w:rsidRPr="0034538D" w:rsidRDefault="00667790" w:rsidP="0034538D">
      <w:pPr>
        <w:numPr>
          <w:ilvl w:val="0"/>
          <w:numId w:val="24"/>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Numar jeturi in functionare simultana :</w:t>
      </w:r>
      <w:r w:rsidR="00972FA5" w:rsidRPr="0034538D">
        <w:rPr>
          <w:rFonts w:ascii="Times New Roman" w:hAnsi="Times New Roman" w:cs="Times New Roman"/>
          <w:sz w:val="28"/>
          <w:szCs w:val="28"/>
        </w:rPr>
        <w:fldChar w:fldCharType="begin"/>
      </w:r>
      <w:r w:rsidRPr="0034538D">
        <w:rPr>
          <w:rFonts w:ascii="Times New Roman" w:hAnsi="Times New Roman" w:cs="Times New Roman"/>
          <w:sz w:val="28"/>
          <w:szCs w:val="28"/>
        </w:rPr>
        <w:instrText xml:space="preserve"> QUOTE </w:instrText>
      </w:r>
      <w:r w:rsidRPr="0034538D">
        <w:rPr>
          <w:rFonts w:ascii="Times New Roman" w:hAnsi="Times New Roman" w:cs="Times New Roman"/>
          <w:noProof/>
          <w:sz w:val="28"/>
          <w:szCs w:val="28"/>
        </w:rPr>
        <w:drawing>
          <wp:inline distT="0" distB="0" distL="0" distR="0">
            <wp:extent cx="362585" cy="146685"/>
            <wp:effectExtent l="1905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62585" cy="146685"/>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instrText xml:space="preserve"> </w:instrText>
      </w:r>
      <w:r w:rsidR="00972FA5" w:rsidRPr="0034538D">
        <w:rPr>
          <w:rFonts w:ascii="Times New Roman" w:hAnsi="Times New Roman" w:cs="Times New Roman"/>
          <w:sz w:val="28"/>
          <w:szCs w:val="28"/>
        </w:rPr>
        <w:fldChar w:fldCharType="separate"/>
      </w:r>
      <w:r w:rsidRPr="0034538D">
        <w:rPr>
          <w:rFonts w:ascii="Times New Roman" w:hAnsi="Times New Roman" w:cs="Times New Roman"/>
          <w:noProof/>
          <w:sz w:val="28"/>
          <w:szCs w:val="28"/>
        </w:rPr>
        <w:drawing>
          <wp:inline distT="0" distB="0" distL="0" distR="0">
            <wp:extent cx="362585" cy="146685"/>
            <wp:effectExtent l="19050" t="0" r="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62585" cy="146685"/>
                    </a:xfrm>
                    <a:prstGeom prst="rect">
                      <a:avLst/>
                    </a:prstGeom>
                    <a:noFill/>
                    <a:ln w="9525">
                      <a:noFill/>
                      <a:miter lim="800000"/>
                      <a:headEnd/>
                      <a:tailEnd/>
                    </a:ln>
                  </pic:spPr>
                </pic:pic>
              </a:graphicData>
            </a:graphic>
          </wp:inline>
        </w:drawing>
      </w:r>
      <w:r w:rsidR="00972FA5" w:rsidRPr="0034538D">
        <w:rPr>
          <w:rFonts w:ascii="Times New Roman" w:hAnsi="Times New Roman" w:cs="Times New Roman"/>
          <w:sz w:val="28"/>
          <w:szCs w:val="28"/>
        </w:rPr>
        <w:fldChar w:fldCharType="end"/>
      </w:r>
      <w:r w:rsidRPr="0034538D">
        <w:rPr>
          <w:rFonts w:ascii="Times New Roman" w:hAnsi="Times New Roman" w:cs="Times New Roman"/>
          <w:sz w:val="28"/>
          <w:szCs w:val="28"/>
        </w:rPr>
        <w:t>, conform Anexa 3:</w:t>
      </w:r>
    </w:p>
    <w:p w:rsidR="00667790" w:rsidRPr="0034538D" w:rsidRDefault="00667790" w:rsidP="0034538D">
      <w:pPr>
        <w:numPr>
          <w:ilvl w:val="0"/>
          <w:numId w:val="24"/>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Debitul de calcul al instalatiei : </w:t>
      </w:r>
      <w:r w:rsidR="00972FA5" w:rsidRPr="0034538D">
        <w:rPr>
          <w:rFonts w:ascii="Times New Roman" w:hAnsi="Times New Roman" w:cs="Times New Roman"/>
          <w:sz w:val="28"/>
          <w:szCs w:val="28"/>
        </w:rPr>
        <w:fldChar w:fldCharType="begin"/>
      </w:r>
      <w:r w:rsidRPr="0034538D">
        <w:rPr>
          <w:rFonts w:ascii="Times New Roman" w:hAnsi="Times New Roman" w:cs="Times New Roman"/>
          <w:sz w:val="28"/>
          <w:szCs w:val="28"/>
        </w:rPr>
        <w:instrText xml:space="preserve"> QUOTE </w:instrText>
      </w:r>
      <w:r w:rsidRPr="0034538D">
        <w:rPr>
          <w:rFonts w:ascii="Times New Roman" w:hAnsi="Times New Roman" w:cs="Times New Roman"/>
          <w:noProof/>
          <w:sz w:val="28"/>
          <w:szCs w:val="28"/>
        </w:rPr>
        <w:drawing>
          <wp:inline distT="0" distB="0" distL="0" distR="0">
            <wp:extent cx="845185" cy="310515"/>
            <wp:effectExtent l="19050" t="0" r="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45185" cy="310515"/>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instrText xml:space="preserve"> </w:instrText>
      </w:r>
      <w:r w:rsidR="00972FA5" w:rsidRPr="0034538D">
        <w:rPr>
          <w:rFonts w:ascii="Times New Roman" w:hAnsi="Times New Roman" w:cs="Times New Roman"/>
          <w:sz w:val="28"/>
          <w:szCs w:val="28"/>
        </w:rPr>
        <w:fldChar w:fldCharType="separate"/>
      </w:r>
      <w:r w:rsidRPr="0034538D">
        <w:rPr>
          <w:rFonts w:ascii="Times New Roman" w:hAnsi="Times New Roman" w:cs="Times New Roman"/>
          <w:noProof/>
          <w:sz w:val="28"/>
          <w:szCs w:val="28"/>
        </w:rPr>
        <w:drawing>
          <wp:inline distT="0" distB="0" distL="0" distR="0">
            <wp:extent cx="845185" cy="310515"/>
            <wp:effectExtent l="19050" t="0" r="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45185" cy="310515"/>
                    </a:xfrm>
                    <a:prstGeom prst="rect">
                      <a:avLst/>
                    </a:prstGeom>
                    <a:noFill/>
                    <a:ln w="9525">
                      <a:noFill/>
                      <a:miter lim="800000"/>
                      <a:headEnd/>
                      <a:tailEnd/>
                    </a:ln>
                  </pic:spPr>
                </pic:pic>
              </a:graphicData>
            </a:graphic>
          </wp:inline>
        </w:drawing>
      </w:r>
      <w:r w:rsidR="00972FA5" w:rsidRPr="0034538D">
        <w:rPr>
          <w:rFonts w:ascii="Times New Roman" w:hAnsi="Times New Roman" w:cs="Times New Roman"/>
          <w:sz w:val="28"/>
          <w:szCs w:val="28"/>
        </w:rPr>
        <w:fldChar w:fldCharType="end"/>
      </w:r>
      <w:r w:rsidRPr="0034538D">
        <w:rPr>
          <w:rFonts w:ascii="Times New Roman" w:hAnsi="Times New Roman" w:cs="Times New Roman"/>
          <w:sz w:val="28"/>
          <w:szCs w:val="28"/>
        </w:rPr>
        <w:t>;</w:t>
      </w:r>
    </w:p>
    <w:p w:rsidR="00667790" w:rsidRPr="0034538D" w:rsidRDefault="00667790" w:rsidP="0034538D">
      <w:pPr>
        <w:numPr>
          <w:ilvl w:val="0"/>
          <w:numId w:val="24"/>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Timpul teoretic de functionare : </w:t>
      </w:r>
      <w:r w:rsidR="00972FA5" w:rsidRPr="0034538D">
        <w:rPr>
          <w:rFonts w:ascii="Times New Roman" w:hAnsi="Times New Roman" w:cs="Times New Roman"/>
          <w:sz w:val="28"/>
          <w:szCs w:val="28"/>
        </w:rPr>
        <w:fldChar w:fldCharType="begin"/>
      </w:r>
      <w:r w:rsidRPr="0034538D">
        <w:rPr>
          <w:rFonts w:ascii="Times New Roman" w:hAnsi="Times New Roman" w:cs="Times New Roman"/>
          <w:sz w:val="28"/>
          <w:szCs w:val="28"/>
        </w:rPr>
        <w:instrText xml:space="preserve"> QUOTE </w:instrText>
      </w:r>
      <w:r w:rsidRPr="0034538D">
        <w:rPr>
          <w:rFonts w:ascii="Times New Roman" w:hAnsi="Times New Roman" w:cs="Times New Roman"/>
          <w:noProof/>
          <w:sz w:val="28"/>
          <w:szCs w:val="28"/>
        </w:rPr>
        <w:drawing>
          <wp:inline distT="0" distB="0" distL="0" distR="0">
            <wp:extent cx="716280" cy="172720"/>
            <wp:effectExtent l="19050" t="0" r="0"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16280" cy="172720"/>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instrText xml:space="preserve"> </w:instrText>
      </w:r>
      <w:r w:rsidR="00972FA5" w:rsidRPr="0034538D">
        <w:rPr>
          <w:rFonts w:ascii="Times New Roman" w:hAnsi="Times New Roman" w:cs="Times New Roman"/>
          <w:sz w:val="28"/>
          <w:szCs w:val="28"/>
        </w:rPr>
        <w:fldChar w:fldCharType="separate"/>
      </w:r>
      <w:r w:rsidRPr="0034538D">
        <w:rPr>
          <w:rFonts w:ascii="Times New Roman" w:hAnsi="Times New Roman" w:cs="Times New Roman"/>
          <w:noProof/>
          <w:sz w:val="28"/>
          <w:szCs w:val="28"/>
        </w:rPr>
        <w:drawing>
          <wp:inline distT="0" distB="0" distL="0" distR="0">
            <wp:extent cx="716280" cy="172720"/>
            <wp:effectExtent l="19050" t="0" r="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16280" cy="172720"/>
                    </a:xfrm>
                    <a:prstGeom prst="rect">
                      <a:avLst/>
                    </a:prstGeom>
                    <a:noFill/>
                    <a:ln w="9525">
                      <a:noFill/>
                      <a:miter lim="800000"/>
                      <a:headEnd/>
                      <a:tailEnd/>
                    </a:ln>
                  </pic:spPr>
                </pic:pic>
              </a:graphicData>
            </a:graphic>
          </wp:inline>
        </w:drawing>
      </w:r>
      <w:r w:rsidR="00972FA5" w:rsidRPr="0034538D">
        <w:rPr>
          <w:rFonts w:ascii="Times New Roman" w:hAnsi="Times New Roman" w:cs="Times New Roman"/>
          <w:sz w:val="28"/>
          <w:szCs w:val="28"/>
        </w:rPr>
        <w:fldChar w:fldCharType="end"/>
      </w:r>
      <w:r w:rsidRPr="0034538D">
        <w:rPr>
          <w:rFonts w:ascii="Times New Roman" w:hAnsi="Times New Roman" w:cs="Times New Roman"/>
          <w:sz w:val="28"/>
          <w:szCs w:val="28"/>
        </w:rPr>
        <w:t xml:space="preserve"> –  conform art.4.35, alin. „d” din P118/2-2013, modificat prin OMDRAP 6026/2018;</w:t>
      </w:r>
    </w:p>
    <w:p w:rsidR="00667790" w:rsidRPr="0034538D" w:rsidRDefault="00667790" w:rsidP="0034538D">
      <w:pPr>
        <w:numPr>
          <w:ilvl w:val="0"/>
          <w:numId w:val="24"/>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Rezerva minima intangibila : </w:t>
      </w:r>
      <w:r w:rsidR="00972FA5" w:rsidRPr="0034538D">
        <w:rPr>
          <w:rFonts w:ascii="Times New Roman" w:hAnsi="Times New Roman" w:cs="Times New Roman"/>
          <w:sz w:val="28"/>
          <w:szCs w:val="28"/>
        </w:rPr>
        <w:fldChar w:fldCharType="begin"/>
      </w:r>
      <w:r w:rsidRPr="0034538D">
        <w:rPr>
          <w:rFonts w:ascii="Times New Roman" w:hAnsi="Times New Roman" w:cs="Times New Roman"/>
          <w:sz w:val="28"/>
          <w:szCs w:val="28"/>
        </w:rPr>
        <w:instrText xml:space="preserve"> QUOTE </w:instrText>
      </w:r>
      <w:r w:rsidRPr="0034538D">
        <w:rPr>
          <w:rFonts w:ascii="Times New Roman" w:hAnsi="Times New Roman" w:cs="Times New Roman"/>
          <w:noProof/>
          <w:sz w:val="28"/>
          <w:szCs w:val="28"/>
        </w:rPr>
        <w:drawing>
          <wp:inline distT="0" distB="0" distL="0" distR="0">
            <wp:extent cx="293370" cy="155575"/>
            <wp:effectExtent l="19050" t="0" r="0"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93370" cy="155575"/>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instrText xml:space="preserve"> </w:instrText>
      </w:r>
      <w:r w:rsidR="00972FA5" w:rsidRPr="0034538D">
        <w:rPr>
          <w:rFonts w:ascii="Times New Roman" w:hAnsi="Times New Roman" w:cs="Times New Roman"/>
          <w:sz w:val="28"/>
          <w:szCs w:val="28"/>
        </w:rPr>
        <w:fldChar w:fldCharType="separate"/>
      </w:r>
      <w:r w:rsidRPr="0034538D">
        <w:rPr>
          <w:rFonts w:ascii="Times New Roman" w:hAnsi="Times New Roman" w:cs="Times New Roman"/>
          <w:noProof/>
          <w:sz w:val="28"/>
          <w:szCs w:val="28"/>
        </w:rPr>
        <w:drawing>
          <wp:inline distT="0" distB="0" distL="0" distR="0">
            <wp:extent cx="293370" cy="155575"/>
            <wp:effectExtent l="19050" t="0" r="0"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93370" cy="155575"/>
                    </a:xfrm>
                    <a:prstGeom prst="rect">
                      <a:avLst/>
                    </a:prstGeom>
                    <a:noFill/>
                    <a:ln w="9525">
                      <a:noFill/>
                      <a:miter lim="800000"/>
                      <a:headEnd/>
                      <a:tailEnd/>
                    </a:ln>
                  </pic:spPr>
                </pic:pic>
              </a:graphicData>
            </a:graphic>
          </wp:inline>
        </w:drawing>
      </w:r>
      <w:r w:rsidR="00972FA5" w:rsidRPr="0034538D">
        <w:rPr>
          <w:rFonts w:ascii="Times New Roman" w:hAnsi="Times New Roman" w:cs="Times New Roman"/>
          <w:sz w:val="28"/>
          <w:szCs w:val="28"/>
        </w:rPr>
        <w:fldChar w:fldCharType="end"/>
      </w:r>
      <w:r w:rsidRPr="0034538D">
        <w:rPr>
          <w:rFonts w:ascii="Times New Roman" w:hAnsi="Times New Roman" w:cs="Times New Roman"/>
          <w:sz w:val="28"/>
          <w:szCs w:val="28"/>
        </w:rPr>
        <w:t>;</w:t>
      </w:r>
    </w:p>
    <w:p w:rsidR="00667790" w:rsidRPr="0034538D" w:rsidRDefault="00667790" w:rsidP="0034538D">
      <w:pPr>
        <w:spacing w:after="0" w:line="360" w:lineRule="auto"/>
        <w:rPr>
          <w:rFonts w:ascii="Times New Roman" w:hAnsi="Times New Roman" w:cs="Times New Roman"/>
          <w:sz w:val="28"/>
          <w:szCs w:val="28"/>
        </w:rPr>
      </w:pPr>
      <w:r w:rsidRPr="0034538D">
        <w:rPr>
          <w:rFonts w:ascii="Times New Roman" w:hAnsi="Times New Roman" w:cs="Times New Roman"/>
          <w:sz w:val="28"/>
          <w:szCs w:val="28"/>
        </w:rPr>
        <w:t xml:space="preserve">Rezerva intangibila de apa pentru hidranti de incendiu interiori </w:t>
      </w:r>
    </w:p>
    <w:p w:rsidR="00667790" w:rsidRPr="0034538D" w:rsidRDefault="00667790" w:rsidP="0034538D">
      <w:pPr>
        <w:spacing w:after="0" w:line="360" w:lineRule="auto"/>
        <w:ind w:left="1440" w:firstLine="720"/>
        <w:rPr>
          <w:rFonts w:ascii="Times New Roman" w:hAnsi="Times New Roman" w:cs="Times New Roman"/>
          <w:sz w:val="28"/>
          <w:szCs w:val="28"/>
        </w:rPr>
      </w:pPr>
      <w:r w:rsidRPr="0034538D">
        <w:rPr>
          <w:rFonts w:ascii="Times New Roman" w:hAnsi="Times New Roman" w:cs="Times New Roman"/>
          <w:noProof/>
          <w:sz w:val="28"/>
          <w:szCs w:val="28"/>
        </w:rPr>
        <w:drawing>
          <wp:inline distT="0" distB="0" distL="0" distR="0">
            <wp:extent cx="2536190" cy="172720"/>
            <wp:effectExtent l="19050" t="0" r="0"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536190" cy="172720"/>
                    </a:xfrm>
                    <a:prstGeom prst="rect">
                      <a:avLst/>
                    </a:prstGeom>
                    <a:noFill/>
                    <a:ln w="9525">
                      <a:noFill/>
                      <a:miter lim="800000"/>
                      <a:headEnd/>
                      <a:tailEnd/>
                    </a:ln>
                  </pic:spPr>
                </pic:pic>
              </a:graphicData>
            </a:graphic>
          </wp:inline>
        </w:drawing>
      </w:r>
    </w:p>
    <w:p w:rsidR="00667790" w:rsidRPr="0034538D" w:rsidRDefault="00667790" w:rsidP="0034538D">
      <w:pPr>
        <w:widowControl w:val="0"/>
        <w:spacing w:before="40" w:after="40" w:line="360" w:lineRule="auto"/>
        <w:ind w:right="43"/>
        <w:rPr>
          <w:rFonts w:ascii="Times New Roman" w:hAnsi="Times New Roman" w:cs="Times New Roman"/>
          <w:sz w:val="28"/>
          <w:szCs w:val="28"/>
        </w:rPr>
      </w:pPr>
      <w:r w:rsidRPr="0034538D">
        <w:rPr>
          <w:rFonts w:ascii="Times New Roman" w:hAnsi="Times New Roman" w:cs="Times New Roman"/>
          <w:noProof/>
          <w:sz w:val="28"/>
          <w:szCs w:val="28"/>
        </w:rPr>
        <w:lastRenderedPageBreak/>
        <w:drawing>
          <wp:inline distT="0" distB="0" distL="0" distR="0">
            <wp:extent cx="6581775" cy="7435850"/>
            <wp:effectExtent l="19050" t="0" r="9525" b="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6581775" cy="7435850"/>
                    </a:xfrm>
                    <a:prstGeom prst="rect">
                      <a:avLst/>
                    </a:prstGeom>
                    <a:noFill/>
                    <a:ln w="9525">
                      <a:noFill/>
                      <a:miter lim="800000"/>
                      <a:headEnd/>
                      <a:tailEnd/>
                    </a:ln>
                  </pic:spPr>
                </pic:pic>
              </a:graphicData>
            </a:graphic>
          </wp:inline>
        </w:drawing>
      </w:r>
    </w:p>
    <w:p w:rsidR="00667790" w:rsidRPr="0034538D" w:rsidRDefault="00667790" w:rsidP="0034538D">
      <w:pPr>
        <w:pStyle w:val="Indentcorptext"/>
        <w:spacing w:after="0" w:line="360" w:lineRule="auto"/>
        <w:ind w:left="0" w:firstLine="565"/>
        <w:rPr>
          <w:rFonts w:ascii="Times New Roman" w:hAnsi="Times New Roman" w:cs="Times New Roman"/>
          <w:sz w:val="28"/>
          <w:szCs w:val="28"/>
        </w:rPr>
      </w:pPr>
    </w:p>
    <w:p w:rsidR="00667790" w:rsidRPr="0034538D" w:rsidRDefault="00667790" w:rsidP="0034538D">
      <w:pPr>
        <w:spacing w:line="360" w:lineRule="auto"/>
        <w:rPr>
          <w:rFonts w:ascii="Times New Roman" w:hAnsi="Times New Roman" w:cs="Times New Roman"/>
          <w:sz w:val="28"/>
          <w:szCs w:val="28"/>
        </w:rPr>
      </w:pPr>
      <w:r w:rsidRPr="0034538D">
        <w:rPr>
          <w:rFonts w:ascii="Times New Roman" w:hAnsi="Times New Roman" w:cs="Times New Roman"/>
          <w:noProof/>
          <w:sz w:val="28"/>
          <w:szCs w:val="28"/>
        </w:rPr>
        <w:drawing>
          <wp:inline distT="0" distB="0" distL="0" distR="0">
            <wp:extent cx="1898015" cy="172720"/>
            <wp:effectExtent l="19050" t="0" r="6985"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898015" cy="172720"/>
                    </a:xfrm>
                    <a:prstGeom prst="rect">
                      <a:avLst/>
                    </a:prstGeom>
                    <a:noFill/>
                    <a:ln w="9525">
                      <a:noFill/>
                      <a:miter lim="800000"/>
                      <a:headEnd/>
                      <a:tailEnd/>
                    </a:ln>
                  </pic:spPr>
                </pic:pic>
              </a:graphicData>
            </a:graphic>
          </wp:inline>
        </w:drawing>
      </w:r>
    </w:p>
    <w:p w:rsidR="00667790" w:rsidRPr="0034538D" w:rsidRDefault="00667790" w:rsidP="0034538D">
      <w:pPr>
        <w:spacing w:line="360" w:lineRule="auto"/>
        <w:rPr>
          <w:rStyle w:val="Textsubstituent1"/>
          <w:rFonts w:ascii="Times New Roman" w:hAnsi="Times New Roman"/>
          <w:i/>
          <w:sz w:val="28"/>
          <w:szCs w:val="28"/>
        </w:rPr>
      </w:pPr>
      <w:r w:rsidRPr="0034538D">
        <w:rPr>
          <w:rFonts w:ascii="Times New Roman" w:hAnsi="Times New Roman" w:cs="Times New Roman"/>
          <w:sz w:val="28"/>
          <w:szCs w:val="28"/>
        </w:rPr>
        <w:lastRenderedPageBreak/>
        <w:t>in care:</w:t>
      </w:r>
    </w:p>
    <w:p w:rsidR="00667790" w:rsidRPr="0034538D" w:rsidRDefault="00667790" w:rsidP="0034538D">
      <w:pPr>
        <w:widowControl w:val="0"/>
        <w:numPr>
          <w:ilvl w:val="1"/>
          <w:numId w:val="23"/>
        </w:numPr>
        <w:tabs>
          <w:tab w:val="clear" w:pos="2160"/>
        </w:tabs>
        <w:spacing w:before="40" w:after="40" w:line="360" w:lineRule="auto"/>
        <w:ind w:left="567" w:right="43"/>
        <w:jc w:val="both"/>
        <w:rPr>
          <w:rFonts w:ascii="Times New Roman" w:hAnsi="Times New Roman" w:cs="Times New Roman"/>
          <w:sz w:val="28"/>
          <w:szCs w:val="28"/>
        </w:rPr>
      </w:pPr>
      <w:r w:rsidRPr="0034538D">
        <w:rPr>
          <w:rFonts w:ascii="Times New Roman" w:hAnsi="Times New Roman" w:cs="Times New Roman"/>
          <w:sz w:val="28"/>
          <w:szCs w:val="28"/>
        </w:rPr>
        <w:t xml:space="preserve">Hg = Hgeodezic minim propus </w:t>
      </w:r>
    </w:p>
    <w:p w:rsidR="00667790" w:rsidRPr="0034538D" w:rsidRDefault="00972FA5" w:rsidP="0034538D">
      <w:pPr>
        <w:widowControl w:val="0"/>
        <w:spacing w:before="40" w:after="40" w:line="360" w:lineRule="auto"/>
        <w:ind w:left="2160" w:right="43"/>
        <w:rPr>
          <w:rFonts w:ascii="Times New Roman" w:hAnsi="Times New Roman" w:cs="Times New Roman"/>
          <w:sz w:val="28"/>
          <w:szCs w:val="28"/>
        </w:rPr>
      </w:pPr>
      <w:r w:rsidRPr="0034538D">
        <w:rPr>
          <w:rFonts w:ascii="Times New Roman" w:hAnsi="Times New Roman" w:cs="Times New Roman"/>
          <w:sz w:val="28"/>
          <w:szCs w:val="28"/>
        </w:rPr>
        <w:fldChar w:fldCharType="begin"/>
      </w:r>
      <w:r w:rsidR="00667790" w:rsidRPr="0034538D">
        <w:rPr>
          <w:rFonts w:ascii="Times New Roman" w:hAnsi="Times New Roman" w:cs="Times New Roman"/>
          <w:sz w:val="28"/>
          <w:szCs w:val="28"/>
        </w:rPr>
        <w:instrText xml:space="preserve"> QUOTE </w:instrText>
      </w:r>
      <w:r w:rsidR="00667790" w:rsidRPr="0034538D">
        <w:rPr>
          <w:rFonts w:ascii="Times New Roman" w:hAnsi="Times New Roman" w:cs="Times New Roman"/>
          <w:noProof/>
          <w:sz w:val="28"/>
          <w:szCs w:val="28"/>
        </w:rPr>
        <w:drawing>
          <wp:inline distT="0" distB="0" distL="0" distR="0">
            <wp:extent cx="905510" cy="172720"/>
            <wp:effectExtent l="19050" t="0" r="889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905510" cy="172720"/>
                    </a:xfrm>
                    <a:prstGeom prst="rect">
                      <a:avLst/>
                    </a:prstGeom>
                    <a:noFill/>
                    <a:ln w="9525">
                      <a:noFill/>
                      <a:miter lim="800000"/>
                      <a:headEnd/>
                      <a:tailEnd/>
                    </a:ln>
                  </pic:spPr>
                </pic:pic>
              </a:graphicData>
            </a:graphic>
          </wp:inline>
        </w:drawing>
      </w:r>
      <w:r w:rsidR="00667790" w:rsidRPr="0034538D">
        <w:rPr>
          <w:rFonts w:ascii="Times New Roman" w:hAnsi="Times New Roman" w:cs="Times New Roman"/>
          <w:sz w:val="28"/>
          <w:szCs w:val="28"/>
        </w:rPr>
        <w:instrText xml:space="preserve"> </w:instrText>
      </w:r>
      <w:r w:rsidRPr="0034538D">
        <w:rPr>
          <w:rFonts w:ascii="Times New Roman" w:hAnsi="Times New Roman" w:cs="Times New Roman"/>
          <w:sz w:val="28"/>
          <w:szCs w:val="28"/>
        </w:rPr>
        <w:fldChar w:fldCharType="separate"/>
      </w:r>
      <w:r w:rsidR="00667790" w:rsidRPr="0034538D">
        <w:rPr>
          <w:rFonts w:ascii="Times New Roman" w:hAnsi="Times New Roman" w:cs="Times New Roman"/>
          <w:noProof/>
          <w:sz w:val="28"/>
          <w:szCs w:val="28"/>
        </w:rPr>
        <w:drawing>
          <wp:inline distT="0" distB="0" distL="0" distR="0">
            <wp:extent cx="905510" cy="172720"/>
            <wp:effectExtent l="19050" t="0" r="889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905510" cy="172720"/>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fldChar w:fldCharType="end"/>
      </w:r>
      <w:r w:rsidR="00667790" w:rsidRPr="0034538D">
        <w:rPr>
          <w:rFonts w:ascii="Times New Roman" w:hAnsi="Times New Roman" w:cs="Times New Roman"/>
          <w:sz w:val="28"/>
          <w:szCs w:val="28"/>
        </w:rPr>
        <w:t>;</w:t>
      </w:r>
    </w:p>
    <w:p w:rsidR="00667790" w:rsidRPr="0034538D" w:rsidRDefault="00667790" w:rsidP="0034538D">
      <w:pPr>
        <w:widowControl w:val="0"/>
        <w:numPr>
          <w:ilvl w:val="1"/>
          <w:numId w:val="23"/>
        </w:numPr>
        <w:tabs>
          <w:tab w:val="clear" w:pos="2160"/>
        </w:tabs>
        <w:spacing w:before="40" w:after="40" w:line="360" w:lineRule="auto"/>
        <w:ind w:left="567" w:right="43"/>
        <w:jc w:val="both"/>
        <w:rPr>
          <w:rFonts w:ascii="Times New Roman" w:hAnsi="Times New Roman" w:cs="Times New Roman"/>
          <w:sz w:val="28"/>
          <w:szCs w:val="28"/>
        </w:rPr>
      </w:pPr>
      <w:r w:rsidRPr="0034538D">
        <w:rPr>
          <w:rFonts w:ascii="Times New Roman" w:hAnsi="Times New Roman" w:cs="Times New Roman"/>
          <w:sz w:val="28"/>
          <w:szCs w:val="28"/>
        </w:rPr>
        <w:t xml:space="preserve">Hu = presiunea de utilizare </w:t>
      </w:r>
    </w:p>
    <w:p w:rsidR="00667790" w:rsidRPr="0034538D" w:rsidRDefault="00972FA5" w:rsidP="0034538D">
      <w:pPr>
        <w:widowControl w:val="0"/>
        <w:spacing w:before="40" w:after="40" w:line="360" w:lineRule="auto"/>
        <w:ind w:left="2160" w:right="43"/>
        <w:rPr>
          <w:rFonts w:ascii="Times New Roman" w:hAnsi="Times New Roman" w:cs="Times New Roman"/>
          <w:sz w:val="28"/>
          <w:szCs w:val="28"/>
        </w:rPr>
      </w:pPr>
      <w:r w:rsidRPr="0034538D">
        <w:rPr>
          <w:rFonts w:ascii="Times New Roman" w:hAnsi="Times New Roman" w:cs="Times New Roman"/>
          <w:sz w:val="28"/>
          <w:szCs w:val="28"/>
        </w:rPr>
        <w:fldChar w:fldCharType="begin"/>
      </w:r>
      <w:r w:rsidR="00667790" w:rsidRPr="0034538D">
        <w:rPr>
          <w:rFonts w:ascii="Times New Roman" w:hAnsi="Times New Roman" w:cs="Times New Roman"/>
          <w:sz w:val="28"/>
          <w:szCs w:val="28"/>
        </w:rPr>
        <w:instrText xml:space="preserve"> QUOTE </w:instrText>
      </w:r>
      <w:r w:rsidR="00667790" w:rsidRPr="0034538D">
        <w:rPr>
          <w:rFonts w:ascii="Times New Roman" w:hAnsi="Times New Roman" w:cs="Times New Roman"/>
          <w:noProof/>
          <w:sz w:val="28"/>
          <w:szCs w:val="28"/>
        </w:rPr>
        <w:drawing>
          <wp:inline distT="0" distB="0" distL="0" distR="0">
            <wp:extent cx="983615" cy="172720"/>
            <wp:effectExtent l="19050" t="0" r="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983615" cy="172720"/>
                    </a:xfrm>
                    <a:prstGeom prst="rect">
                      <a:avLst/>
                    </a:prstGeom>
                    <a:noFill/>
                    <a:ln w="9525">
                      <a:noFill/>
                      <a:miter lim="800000"/>
                      <a:headEnd/>
                      <a:tailEnd/>
                    </a:ln>
                  </pic:spPr>
                </pic:pic>
              </a:graphicData>
            </a:graphic>
          </wp:inline>
        </w:drawing>
      </w:r>
      <w:r w:rsidR="00667790" w:rsidRPr="0034538D">
        <w:rPr>
          <w:rFonts w:ascii="Times New Roman" w:hAnsi="Times New Roman" w:cs="Times New Roman"/>
          <w:sz w:val="28"/>
          <w:szCs w:val="28"/>
        </w:rPr>
        <w:instrText xml:space="preserve"> </w:instrText>
      </w:r>
      <w:r w:rsidRPr="0034538D">
        <w:rPr>
          <w:rFonts w:ascii="Times New Roman" w:hAnsi="Times New Roman" w:cs="Times New Roman"/>
          <w:sz w:val="28"/>
          <w:szCs w:val="28"/>
        </w:rPr>
        <w:fldChar w:fldCharType="separate"/>
      </w:r>
      <w:r w:rsidR="00667790" w:rsidRPr="0034538D">
        <w:rPr>
          <w:rFonts w:ascii="Times New Roman" w:hAnsi="Times New Roman" w:cs="Times New Roman"/>
          <w:noProof/>
          <w:sz w:val="28"/>
          <w:szCs w:val="28"/>
        </w:rPr>
        <w:drawing>
          <wp:inline distT="0" distB="0" distL="0" distR="0">
            <wp:extent cx="983615" cy="172720"/>
            <wp:effectExtent l="1905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983615" cy="172720"/>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fldChar w:fldCharType="end"/>
      </w:r>
      <w:r w:rsidR="00667790" w:rsidRPr="0034538D">
        <w:rPr>
          <w:rFonts w:ascii="Times New Roman" w:hAnsi="Times New Roman" w:cs="Times New Roman"/>
          <w:sz w:val="28"/>
          <w:szCs w:val="28"/>
        </w:rPr>
        <w:t xml:space="preserve"> (conform P118/2-2013, Anexa Nr.5, presiunea minima necesara la ajutajul hidrantului de incendiu interior, echipat cu furtun plat si ajutaj cu duza Ø 13mm, pentru ca acesta sa asigure formarea unui jet de apa compact sau pulverizat cu debitul de 2,1 l/s;</w:t>
      </w:r>
    </w:p>
    <w:p w:rsidR="00667790" w:rsidRPr="0034538D" w:rsidRDefault="00667790" w:rsidP="0034538D">
      <w:pPr>
        <w:widowControl w:val="0"/>
        <w:numPr>
          <w:ilvl w:val="1"/>
          <w:numId w:val="23"/>
        </w:numPr>
        <w:tabs>
          <w:tab w:val="clear" w:pos="2160"/>
        </w:tabs>
        <w:spacing w:before="40" w:after="40" w:line="360" w:lineRule="auto"/>
        <w:ind w:left="567" w:right="43"/>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Hpf = pierderi de sarcina in furtunul plat</w:t>
      </w:r>
    </w:p>
    <w:p w:rsidR="00667790" w:rsidRPr="0034538D" w:rsidRDefault="00972FA5" w:rsidP="0034538D">
      <w:pPr>
        <w:widowControl w:val="0"/>
        <w:spacing w:before="40" w:after="40" w:line="360" w:lineRule="auto"/>
        <w:ind w:left="2160" w:right="43"/>
        <w:rPr>
          <w:rFonts w:ascii="Times New Roman" w:hAnsi="Times New Roman" w:cs="Times New Roman"/>
          <w:sz w:val="28"/>
          <w:szCs w:val="28"/>
          <w:lang w:val="it-IT"/>
        </w:rPr>
      </w:pPr>
      <w:r w:rsidRPr="0034538D">
        <w:rPr>
          <w:rFonts w:ascii="Times New Roman" w:hAnsi="Times New Roman" w:cs="Times New Roman"/>
          <w:sz w:val="28"/>
          <w:szCs w:val="28"/>
        </w:rPr>
        <w:fldChar w:fldCharType="begin"/>
      </w:r>
      <w:r w:rsidR="00667790" w:rsidRPr="0034538D">
        <w:rPr>
          <w:rFonts w:ascii="Times New Roman" w:hAnsi="Times New Roman" w:cs="Times New Roman"/>
          <w:sz w:val="28"/>
          <w:szCs w:val="28"/>
          <w:lang w:val="it-IT"/>
        </w:rPr>
        <w:instrText xml:space="preserve"> QUOTE </w:instrText>
      </w:r>
      <w:r w:rsidR="00667790" w:rsidRPr="0034538D">
        <w:rPr>
          <w:rFonts w:ascii="Times New Roman" w:hAnsi="Times New Roman" w:cs="Times New Roman"/>
          <w:noProof/>
          <w:sz w:val="28"/>
          <w:szCs w:val="28"/>
        </w:rPr>
        <w:drawing>
          <wp:inline distT="0" distB="0" distL="0" distR="0">
            <wp:extent cx="3441700" cy="310515"/>
            <wp:effectExtent l="1905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441700" cy="310515"/>
                    </a:xfrm>
                    <a:prstGeom prst="rect">
                      <a:avLst/>
                    </a:prstGeom>
                    <a:noFill/>
                    <a:ln w="9525">
                      <a:noFill/>
                      <a:miter lim="800000"/>
                      <a:headEnd/>
                      <a:tailEnd/>
                    </a:ln>
                  </pic:spPr>
                </pic:pic>
              </a:graphicData>
            </a:graphic>
          </wp:inline>
        </w:drawing>
      </w:r>
      <w:r w:rsidR="00667790" w:rsidRPr="0034538D">
        <w:rPr>
          <w:rFonts w:ascii="Times New Roman" w:hAnsi="Times New Roman" w:cs="Times New Roman"/>
          <w:sz w:val="28"/>
          <w:szCs w:val="28"/>
          <w:lang w:val="it-IT"/>
        </w:rPr>
        <w:instrText xml:space="preserve"> </w:instrText>
      </w:r>
      <w:r w:rsidRPr="0034538D">
        <w:rPr>
          <w:rFonts w:ascii="Times New Roman" w:hAnsi="Times New Roman" w:cs="Times New Roman"/>
          <w:sz w:val="28"/>
          <w:szCs w:val="28"/>
        </w:rPr>
        <w:fldChar w:fldCharType="separate"/>
      </w:r>
      <w:r w:rsidR="00667790" w:rsidRPr="0034538D">
        <w:rPr>
          <w:rFonts w:ascii="Times New Roman" w:hAnsi="Times New Roman" w:cs="Times New Roman"/>
          <w:noProof/>
          <w:sz w:val="28"/>
          <w:szCs w:val="28"/>
        </w:rPr>
        <w:drawing>
          <wp:inline distT="0" distB="0" distL="0" distR="0">
            <wp:extent cx="3441700" cy="310515"/>
            <wp:effectExtent l="19050" t="0" r="0" b="0"/>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441700" cy="310515"/>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fldChar w:fldCharType="end"/>
      </w:r>
      <w:r w:rsidR="00667790" w:rsidRPr="0034538D">
        <w:rPr>
          <w:rFonts w:ascii="Times New Roman" w:hAnsi="Times New Roman" w:cs="Times New Roman"/>
          <w:sz w:val="28"/>
          <w:szCs w:val="28"/>
          <w:lang w:val="it-IT"/>
        </w:rPr>
        <w:t xml:space="preserve"> (conform nomograma pentru calcul pierderi de sarcina unitara prin furtun de canepa - furtun tip C Ø50mm in lungime de 20 m);</w:t>
      </w:r>
    </w:p>
    <w:p w:rsidR="00667790" w:rsidRPr="0034538D" w:rsidRDefault="00667790" w:rsidP="0034538D">
      <w:pPr>
        <w:widowControl w:val="0"/>
        <w:numPr>
          <w:ilvl w:val="1"/>
          <w:numId w:val="23"/>
        </w:numPr>
        <w:tabs>
          <w:tab w:val="clear" w:pos="2160"/>
        </w:tabs>
        <w:spacing w:before="40" w:after="40" w:line="360" w:lineRule="auto"/>
        <w:ind w:left="709" w:right="43"/>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Hpc = pierderea de sarcina in conducte</w:t>
      </w:r>
    </w:p>
    <w:p w:rsidR="00667790" w:rsidRPr="0034538D" w:rsidRDefault="00972FA5" w:rsidP="0034538D">
      <w:pPr>
        <w:widowControl w:val="0"/>
        <w:spacing w:before="40" w:after="40" w:line="360" w:lineRule="auto"/>
        <w:ind w:left="2160" w:right="43"/>
        <w:rPr>
          <w:rFonts w:ascii="Times New Roman" w:hAnsi="Times New Roman" w:cs="Times New Roman"/>
          <w:sz w:val="28"/>
          <w:szCs w:val="28"/>
          <w:lang w:val="it-IT"/>
        </w:rPr>
      </w:pPr>
      <w:r w:rsidRPr="0034538D">
        <w:rPr>
          <w:rFonts w:ascii="Times New Roman" w:hAnsi="Times New Roman" w:cs="Times New Roman"/>
          <w:sz w:val="28"/>
          <w:szCs w:val="28"/>
        </w:rPr>
        <w:fldChar w:fldCharType="begin"/>
      </w:r>
      <w:r w:rsidR="00667790" w:rsidRPr="0034538D">
        <w:rPr>
          <w:rFonts w:ascii="Times New Roman" w:hAnsi="Times New Roman" w:cs="Times New Roman"/>
          <w:sz w:val="28"/>
          <w:szCs w:val="28"/>
          <w:lang w:val="it-IT"/>
        </w:rPr>
        <w:instrText xml:space="preserve"> QUOTE </w:instrText>
      </w:r>
      <w:r w:rsidR="00667790" w:rsidRPr="0034538D">
        <w:rPr>
          <w:rFonts w:ascii="Times New Roman" w:hAnsi="Times New Roman" w:cs="Times New Roman"/>
          <w:noProof/>
          <w:sz w:val="28"/>
          <w:szCs w:val="28"/>
        </w:rPr>
        <w:drawing>
          <wp:inline distT="0" distB="0" distL="0" distR="0">
            <wp:extent cx="1000760" cy="172720"/>
            <wp:effectExtent l="19050" t="0" r="8890" b="0"/>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000760" cy="172720"/>
                    </a:xfrm>
                    <a:prstGeom prst="rect">
                      <a:avLst/>
                    </a:prstGeom>
                    <a:noFill/>
                    <a:ln w="9525">
                      <a:noFill/>
                      <a:miter lim="800000"/>
                      <a:headEnd/>
                      <a:tailEnd/>
                    </a:ln>
                  </pic:spPr>
                </pic:pic>
              </a:graphicData>
            </a:graphic>
          </wp:inline>
        </w:drawing>
      </w:r>
      <w:r w:rsidR="00667790" w:rsidRPr="0034538D">
        <w:rPr>
          <w:rFonts w:ascii="Times New Roman" w:hAnsi="Times New Roman" w:cs="Times New Roman"/>
          <w:sz w:val="28"/>
          <w:szCs w:val="28"/>
          <w:lang w:val="it-IT"/>
        </w:rPr>
        <w:instrText xml:space="preserve"> </w:instrText>
      </w:r>
      <w:r w:rsidRPr="0034538D">
        <w:rPr>
          <w:rFonts w:ascii="Times New Roman" w:hAnsi="Times New Roman" w:cs="Times New Roman"/>
          <w:sz w:val="28"/>
          <w:szCs w:val="28"/>
        </w:rPr>
        <w:fldChar w:fldCharType="separate"/>
      </w:r>
      <w:r w:rsidR="00667790" w:rsidRPr="0034538D">
        <w:rPr>
          <w:rFonts w:ascii="Times New Roman" w:hAnsi="Times New Roman" w:cs="Times New Roman"/>
          <w:noProof/>
          <w:sz w:val="28"/>
          <w:szCs w:val="28"/>
        </w:rPr>
        <w:drawing>
          <wp:inline distT="0" distB="0" distL="0" distR="0">
            <wp:extent cx="1000760" cy="172720"/>
            <wp:effectExtent l="19050" t="0" r="8890" b="0"/>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000760" cy="172720"/>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fldChar w:fldCharType="end"/>
      </w:r>
      <w:r w:rsidR="00667790" w:rsidRPr="0034538D">
        <w:rPr>
          <w:rFonts w:ascii="Times New Roman" w:hAnsi="Times New Roman" w:cs="Times New Roman"/>
          <w:sz w:val="28"/>
          <w:szCs w:val="28"/>
          <w:lang w:val="it-IT"/>
        </w:rPr>
        <w:t>;</w:t>
      </w:r>
    </w:p>
    <w:p w:rsidR="00667790" w:rsidRPr="0034538D" w:rsidRDefault="00972FA5" w:rsidP="0034538D">
      <w:pPr>
        <w:widowControl w:val="0"/>
        <w:spacing w:before="40" w:after="40" w:line="360" w:lineRule="auto"/>
        <w:ind w:left="1416" w:right="43" w:firstLine="708"/>
        <w:rPr>
          <w:rFonts w:ascii="Times New Roman" w:hAnsi="Times New Roman" w:cs="Times New Roman"/>
          <w:sz w:val="28"/>
          <w:szCs w:val="28"/>
          <w:lang w:val="it-IT"/>
        </w:rPr>
      </w:pPr>
      <w:r w:rsidRPr="0034538D">
        <w:rPr>
          <w:rFonts w:ascii="Times New Roman" w:hAnsi="Times New Roman" w:cs="Times New Roman"/>
          <w:sz w:val="28"/>
          <w:szCs w:val="28"/>
        </w:rPr>
        <w:fldChar w:fldCharType="begin"/>
      </w:r>
      <w:r w:rsidR="00667790" w:rsidRPr="0034538D">
        <w:rPr>
          <w:rFonts w:ascii="Times New Roman" w:hAnsi="Times New Roman" w:cs="Times New Roman"/>
          <w:sz w:val="28"/>
          <w:szCs w:val="28"/>
          <w:lang w:val="it-IT"/>
        </w:rPr>
        <w:instrText xml:space="preserve"> QUOTE </w:instrText>
      </w:r>
      <w:r w:rsidR="00667790" w:rsidRPr="0034538D">
        <w:rPr>
          <w:rFonts w:ascii="Times New Roman" w:hAnsi="Times New Roman" w:cs="Times New Roman"/>
          <w:noProof/>
          <w:sz w:val="28"/>
          <w:szCs w:val="28"/>
        </w:rPr>
        <w:drawing>
          <wp:inline distT="0" distB="0" distL="0" distR="0">
            <wp:extent cx="2812415" cy="172720"/>
            <wp:effectExtent l="19050" t="0" r="6985" b="0"/>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812415" cy="172720"/>
                    </a:xfrm>
                    <a:prstGeom prst="rect">
                      <a:avLst/>
                    </a:prstGeom>
                    <a:noFill/>
                    <a:ln w="9525">
                      <a:noFill/>
                      <a:miter lim="800000"/>
                      <a:headEnd/>
                      <a:tailEnd/>
                    </a:ln>
                  </pic:spPr>
                </pic:pic>
              </a:graphicData>
            </a:graphic>
          </wp:inline>
        </w:drawing>
      </w:r>
      <w:r w:rsidR="00667790" w:rsidRPr="0034538D">
        <w:rPr>
          <w:rFonts w:ascii="Times New Roman" w:hAnsi="Times New Roman" w:cs="Times New Roman"/>
          <w:sz w:val="28"/>
          <w:szCs w:val="28"/>
          <w:lang w:val="it-IT"/>
        </w:rPr>
        <w:instrText xml:space="preserve"> </w:instrText>
      </w:r>
      <w:r w:rsidRPr="0034538D">
        <w:rPr>
          <w:rFonts w:ascii="Times New Roman" w:hAnsi="Times New Roman" w:cs="Times New Roman"/>
          <w:sz w:val="28"/>
          <w:szCs w:val="28"/>
        </w:rPr>
        <w:fldChar w:fldCharType="separate"/>
      </w:r>
      <w:r w:rsidR="00667790" w:rsidRPr="0034538D">
        <w:rPr>
          <w:rFonts w:ascii="Times New Roman" w:hAnsi="Times New Roman" w:cs="Times New Roman"/>
          <w:noProof/>
          <w:sz w:val="28"/>
          <w:szCs w:val="28"/>
        </w:rPr>
        <w:drawing>
          <wp:inline distT="0" distB="0" distL="0" distR="0">
            <wp:extent cx="2812415" cy="172720"/>
            <wp:effectExtent l="19050" t="0" r="6985" b="0"/>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812415" cy="172720"/>
                    </a:xfrm>
                    <a:prstGeom prst="rect">
                      <a:avLst/>
                    </a:prstGeom>
                    <a:noFill/>
                    <a:ln w="9525">
                      <a:noFill/>
                      <a:miter lim="800000"/>
                      <a:headEnd/>
                      <a:tailEnd/>
                    </a:ln>
                  </pic:spPr>
                </pic:pic>
              </a:graphicData>
            </a:graphic>
          </wp:inline>
        </w:drawing>
      </w:r>
      <w:r w:rsidRPr="0034538D">
        <w:rPr>
          <w:rFonts w:ascii="Times New Roman" w:hAnsi="Times New Roman" w:cs="Times New Roman"/>
          <w:sz w:val="28"/>
          <w:szCs w:val="28"/>
        </w:rPr>
        <w:fldChar w:fldCharType="end"/>
      </w:r>
      <w:r w:rsidR="00667790" w:rsidRPr="0034538D">
        <w:rPr>
          <w:rFonts w:ascii="Times New Roman" w:hAnsi="Times New Roman" w:cs="Times New Roman"/>
          <w:sz w:val="28"/>
          <w:szCs w:val="28"/>
          <w:lang w:val="it-IT"/>
        </w:rPr>
        <w:t>.</w:t>
      </w:r>
    </w:p>
    <w:p w:rsidR="00667790" w:rsidRPr="0034538D" w:rsidRDefault="00667790" w:rsidP="0034538D">
      <w:pPr>
        <w:widowControl w:val="0"/>
        <w:spacing w:before="40" w:after="40" w:line="360" w:lineRule="auto"/>
        <w:ind w:right="43" w:firstLine="708"/>
        <w:jc w:val="both"/>
        <w:rPr>
          <w:rFonts w:ascii="Times New Roman" w:hAnsi="Times New Roman" w:cs="Times New Roman"/>
          <w:i/>
          <w:sz w:val="28"/>
          <w:szCs w:val="28"/>
          <w:u w:val="single"/>
          <w:lang w:val="it-IT"/>
        </w:rPr>
      </w:pPr>
    </w:p>
    <w:p w:rsidR="00667790" w:rsidRPr="0034538D" w:rsidRDefault="00667790" w:rsidP="0034538D">
      <w:pPr>
        <w:widowControl w:val="0"/>
        <w:spacing w:before="40" w:after="40" w:line="360" w:lineRule="auto"/>
        <w:ind w:right="43" w:firstLine="708"/>
        <w:jc w:val="both"/>
        <w:rPr>
          <w:rFonts w:ascii="Times New Roman" w:hAnsi="Times New Roman" w:cs="Times New Roman"/>
          <w:sz w:val="28"/>
          <w:szCs w:val="28"/>
          <w:lang w:val="it-IT"/>
        </w:rPr>
      </w:pPr>
      <w:r w:rsidRPr="0034538D">
        <w:rPr>
          <w:rFonts w:ascii="Times New Roman" w:hAnsi="Times New Roman" w:cs="Times New Roman"/>
          <w:i/>
          <w:sz w:val="28"/>
          <w:szCs w:val="28"/>
          <w:u w:val="single"/>
          <w:lang w:val="it-IT"/>
        </w:rPr>
        <w:t xml:space="preserve">Disponibilul de presiune minim necesar alimentarii instalatiei de stingere cu hidranti interiori este de </w:t>
      </w:r>
      <w:r w:rsidRPr="0034538D">
        <w:rPr>
          <w:rFonts w:ascii="Times New Roman" w:hAnsi="Times New Roman" w:cs="Times New Roman"/>
          <w:b/>
          <w:i/>
          <w:sz w:val="28"/>
          <w:szCs w:val="28"/>
          <w:u w:val="single"/>
          <w:lang w:val="it-IT"/>
        </w:rPr>
        <w:t>40.50 mCA</w:t>
      </w:r>
      <w:r w:rsidRPr="0034538D">
        <w:rPr>
          <w:rFonts w:ascii="Times New Roman" w:hAnsi="Times New Roman" w:cs="Times New Roman"/>
          <w:i/>
          <w:sz w:val="28"/>
          <w:szCs w:val="28"/>
          <w:u w:val="single"/>
          <w:lang w:val="it-IT"/>
        </w:rPr>
        <w:t>.</w:t>
      </w:r>
    </w:p>
    <w:p w:rsidR="00667790" w:rsidRPr="0034538D" w:rsidRDefault="00667790" w:rsidP="0034538D">
      <w:pPr>
        <w:spacing w:line="360" w:lineRule="auto"/>
        <w:ind w:firstLine="70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Instalatia s-a dimensionat pentru un debit de 4.20l/s. Reteaua proiectata este de tip ramificata, din teava de otel imbinata prin cuple rapide, cu dimetrul Dn65 pozata la plafon, iar conductele ce alimenteaza cate un hidrant avand diametrul Dn50.</w:t>
      </w:r>
    </w:p>
    <w:p w:rsidR="00667790" w:rsidRPr="0034538D" w:rsidRDefault="00667790" w:rsidP="0034538D">
      <w:pPr>
        <w:spacing w:line="360" w:lineRule="auto"/>
        <w:ind w:firstLine="70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Alimentarea cu apa a hidranţilor de interior cu furtun plat se va realiza de la gospodaria proprie de stingere incendii, din rezervorul intangibil de apa (ce are asigurata rezerva intangibila de apa necesara pentru hidranti de interior, respectiv 3mc). </w:t>
      </w:r>
    </w:p>
    <w:p w:rsidR="00667790" w:rsidRPr="0034538D" w:rsidRDefault="00667790" w:rsidP="0034538D">
      <w:pPr>
        <w:spacing w:line="360" w:lineRule="auto"/>
        <w:ind w:firstLine="70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Parametri debit si presiune necesari pe intreaga durata de functionare, pentru hidrantii de interior, vor fi asigurati de grupul de pompare propriu, situat in cadrul etajului 1.</w:t>
      </w:r>
    </w:p>
    <w:p w:rsidR="00667790" w:rsidRPr="0034538D" w:rsidRDefault="00667790" w:rsidP="0034538D">
      <w:pPr>
        <w:spacing w:line="360" w:lineRule="auto"/>
        <w:ind w:firstLine="720"/>
        <w:jc w:val="both"/>
        <w:rPr>
          <w:rFonts w:ascii="Times New Roman" w:hAnsi="Times New Roman" w:cs="Times New Roman"/>
          <w:i/>
          <w:sz w:val="28"/>
          <w:szCs w:val="28"/>
          <w:u w:val="single"/>
          <w:lang w:val="pt-BR"/>
        </w:rPr>
      </w:pPr>
      <w:r w:rsidRPr="0034538D">
        <w:rPr>
          <w:rFonts w:ascii="Times New Roman" w:hAnsi="Times New Roman" w:cs="Times New Roman"/>
          <w:i/>
          <w:sz w:val="28"/>
          <w:szCs w:val="28"/>
          <w:u w:val="single"/>
          <w:lang w:val="pt-BR"/>
        </w:rPr>
        <w:t>Debitul de calcul necesar pentru alimentarea hidrantilor de interior din cadrul obiectivului este de 4.20/s.</w:t>
      </w:r>
    </w:p>
    <w:p w:rsidR="00667790" w:rsidRPr="0034538D" w:rsidRDefault="00667790" w:rsidP="0034538D">
      <w:pPr>
        <w:spacing w:line="360" w:lineRule="auto"/>
        <w:ind w:firstLine="720"/>
        <w:jc w:val="both"/>
        <w:rPr>
          <w:rFonts w:ascii="Times New Roman" w:hAnsi="Times New Roman" w:cs="Times New Roman"/>
          <w:i/>
          <w:sz w:val="28"/>
          <w:szCs w:val="28"/>
          <w:u w:val="single"/>
          <w:lang w:val="pt-BR"/>
        </w:rPr>
      </w:pPr>
      <w:r w:rsidRPr="0034538D">
        <w:rPr>
          <w:rFonts w:ascii="Times New Roman" w:hAnsi="Times New Roman" w:cs="Times New Roman"/>
          <w:i/>
          <w:sz w:val="28"/>
          <w:szCs w:val="28"/>
          <w:u w:val="single"/>
          <w:lang w:val="pt-BR"/>
        </w:rPr>
        <w:t>Disponibilul de presiune necesar alimentarii tuturor hidrantilor de interior este de 50mCA, disponibil asigurat de statia de pompare.</w:t>
      </w:r>
    </w:p>
    <w:p w:rsidR="00667790" w:rsidRPr="0034538D" w:rsidRDefault="00667790"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Hidranţii amplasati in cadrul obiectivului vor fi complet echipaţi conform SR EN 671-2, respectiv cu robinet de hidrant DN 2”, furtun plat cu diametrul DN52 mm, avand lungimea maxima de 20m, ajutaj de 13 mm cu dispozitiv de reglare jet dispersat si jet compact si robinet de închidere. Toate aceste echipamente vor fi montate în cutii metalice conform STAS 3081. Cutia metalica se va monta la o înălţime de 1,50 m măsurată de la pardoseală până la partea superioară a acesteia.</w:t>
      </w:r>
    </w:p>
    <w:p w:rsidR="00667790" w:rsidRPr="0034538D" w:rsidRDefault="00667790"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Geamul de sticlă aferent fiecarui hidrant va fi inscriptionat cu următoarele: inscripţia H, respectiv nr. hidrantului, diametrul ajutajului, inscripţia “ÎN CAZ DE NECESITATE SE VA SPARGE GEAMUL“.</w:t>
      </w:r>
    </w:p>
    <w:p w:rsidR="00667790" w:rsidRPr="0034538D" w:rsidRDefault="00667790" w:rsidP="0034538D">
      <w:pPr>
        <w:spacing w:before="40" w:after="40" w:line="360" w:lineRule="auto"/>
        <w:ind w:right="43"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pt-BR"/>
        </w:rPr>
        <w:t xml:space="preserve">Trecerea coloanelor instalaţiei de stingere prin planşee se va face prin piese de trecere (din materiale incombustibile de clasa A1) astfel încât să împiedece pătrunderea fumului sau a flăcărilor de la un nivel la altul. </w:t>
      </w:r>
      <w:r w:rsidRPr="0034538D">
        <w:rPr>
          <w:rFonts w:ascii="Times New Roman" w:hAnsi="Times New Roman" w:cs="Times New Roman"/>
          <w:sz w:val="28"/>
          <w:szCs w:val="28"/>
          <w:lang w:val="it-IT"/>
        </w:rPr>
        <w:t>La trecerea conductelor prin pereţii rezistenti la foc se vor monta treceri etanse la foc.</w:t>
      </w:r>
    </w:p>
    <w:p w:rsidR="00667790" w:rsidRPr="0034538D" w:rsidRDefault="00667790" w:rsidP="0034538D">
      <w:pPr>
        <w:spacing w:before="40" w:after="40" w:line="360" w:lineRule="auto"/>
        <w:ind w:right="43"/>
        <w:jc w:val="both"/>
        <w:rPr>
          <w:rFonts w:ascii="Times New Roman" w:hAnsi="Times New Roman" w:cs="Times New Roman"/>
          <w:sz w:val="28"/>
          <w:szCs w:val="28"/>
          <w:lang w:val="it-IT"/>
        </w:rPr>
      </w:pPr>
    </w:p>
    <w:p w:rsidR="00667790" w:rsidRPr="0034538D" w:rsidRDefault="00667790" w:rsidP="0034538D">
      <w:pPr>
        <w:spacing w:before="40" w:after="40" w:line="360" w:lineRule="auto"/>
        <w:ind w:right="43"/>
        <w:jc w:val="both"/>
        <w:rPr>
          <w:rFonts w:ascii="Times New Roman" w:hAnsi="Times New Roman" w:cs="Times New Roman"/>
          <w:b/>
          <w:i/>
          <w:sz w:val="28"/>
          <w:szCs w:val="28"/>
          <w:lang w:val="it-IT"/>
        </w:rPr>
      </w:pPr>
      <w:r w:rsidRPr="0034538D">
        <w:rPr>
          <w:rFonts w:ascii="Times New Roman" w:hAnsi="Times New Roman" w:cs="Times New Roman"/>
          <w:sz w:val="28"/>
          <w:szCs w:val="28"/>
          <w:lang w:val="it-IT"/>
        </w:rPr>
        <w:tab/>
      </w:r>
      <w:r w:rsidRPr="0034538D">
        <w:rPr>
          <w:rFonts w:ascii="Times New Roman" w:hAnsi="Times New Roman" w:cs="Times New Roman"/>
          <w:b/>
          <w:i/>
          <w:sz w:val="28"/>
          <w:szCs w:val="28"/>
          <w:lang w:val="it-IT"/>
        </w:rPr>
        <w:t>Gospodaria de stingere incendii cu hidranti de interior</w:t>
      </w:r>
    </w:p>
    <w:p w:rsidR="00667790" w:rsidRPr="0034538D" w:rsidRDefault="00667790" w:rsidP="0034538D">
      <w:pPr>
        <w:spacing w:line="360" w:lineRule="auto"/>
        <w:ind w:firstLine="720"/>
        <w:jc w:val="both"/>
        <w:rPr>
          <w:rFonts w:ascii="Times New Roman" w:hAnsi="Times New Roman" w:cs="Times New Roman"/>
          <w:bCs/>
          <w:sz w:val="28"/>
          <w:szCs w:val="28"/>
          <w:lang w:val="it-IT"/>
        </w:rPr>
      </w:pPr>
      <w:r w:rsidRPr="0034538D">
        <w:rPr>
          <w:rFonts w:ascii="Times New Roman" w:hAnsi="Times New Roman" w:cs="Times New Roman"/>
          <w:bCs/>
          <w:sz w:val="28"/>
          <w:szCs w:val="28"/>
          <w:lang w:val="it-IT"/>
        </w:rPr>
        <w:t>Parametrii debit si presiune necesari pentru stingerea incendiilor cu hidranti de interior vor fi asigurati de gospodarie de apa si o rezerva intangibila de apa.</w:t>
      </w:r>
    </w:p>
    <w:p w:rsidR="00667790" w:rsidRPr="0034538D" w:rsidRDefault="00667790" w:rsidP="0034538D">
      <w:pPr>
        <w:spacing w:line="360" w:lineRule="auto"/>
        <w:ind w:left="720" w:right="43"/>
        <w:jc w:val="both"/>
        <w:rPr>
          <w:rFonts w:ascii="Times New Roman" w:hAnsi="Times New Roman" w:cs="Times New Roman"/>
          <w:b/>
          <w:i/>
          <w:sz w:val="28"/>
          <w:szCs w:val="28"/>
          <w:lang w:val="pt-BR"/>
        </w:rPr>
      </w:pPr>
      <w:r w:rsidRPr="0034538D">
        <w:rPr>
          <w:rFonts w:ascii="Times New Roman" w:hAnsi="Times New Roman" w:cs="Times New Roman"/>
          <w:b/>
          <w:i/>
          <w:sz w:val="28"/>
          <w:szCs w:val="28"/>
          <w:lang w:val="pt-BR"/>
        </w:rPr>
        <w:lastRenderedPageBreak/>
        <w:t>Rezerva minima intangibila de apa pentru stingerea incendiilor cu hidranti de interiori este:</w:t>
      </w:r>
    </w:p>
    <w:p w:rsidR="00667790" w:rsidRPr="0034538D" w:rsidRDefault="00667790" w:rsidP="0034538D">
      <w:pPr>
        <w:spacing w:line="360" w:lineRule="auto"/>
        <w:ind w:firstLine="720"/>
        <w:jc w:val="both"/>
        <w:rPr>
          <w:rFonts w:ascii="Times New Roman" w:hAnsi="Times New Roman" w:cs="Times New Roman"/>
          <w:bCs/>
          <w:sz w:val="28"/>
          <w:szCs w:val="28"/>
          <w:lang w:val="pt-BR"/>
        </w:rPr>
      </w:pPr>
      <w:r w:rsidRPr="0034538D">
        <w:rPr>
          <w:rFonts w:ascii="Times New Roman" w:hAnsi="Times New Roman" w:cs="Times New Roman"/>
          <w:b/>
          <w:sz w:val="28"/>
          <w:szCs w:val="28"/>
          <w:lang w:val="pt-BR"/>
        </w:rPr>
        <w:t>Volum util apa pentru instalatia de hidranti de interior = 3mc;</w:t>
      </w:r>
    </w:p>
    <w:p w:rsidR="00667790" w:rsidRPr="0034538D" w:rsidRDefault="00667790" w:rsidP="0034538D">
      <w:pPr>
        <w:spacing w:line="360" w:lineRule="auto"/>
        <w:ind w:firstLine="720"/>
        <w:jc w:val="both"/>
        <w:rPr>
          <w:rFonts w:ascii="Times New Roman" w:hAnsi="Times New Roman" w:cs="Times New Roman"/>
          <w:b/>
          <w:sz w:val="28"/>
          <w:szCs w:val="28"/>
          <w:lang w:val="pt-BR"/>
        </w:rPr>
      </w:pPr>
      <w:r w:rsidRPr="0034538D">
        <w:rPr>
          <w:rFonts w:ascii="Times New Roman" w:hAnsi="Times New Roman" w:cs="Times New Roman"/>
          <w:position w:val="-12"/>
          <w:sz w:val="28"/>
          <w:szCs w:val="28"/>
        </w:rPr>
        <w:object w:dxaOrig="1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18.35pt" o:ole="" o:bordertopcolor="black" o:borderleftcolor="black" o:borderbottomcolor="black" o:borderrightcolor="black" filled="t">
            <v:fill color2="black"/>
            <v:imagedata r:id="rId23" o:title=""/>
            <w10:bordertop type="single" width="4"/>
            <w10:borderleft type="single" width="4"/>
            <w10:borderbottom type="single" width="4"/>
            <w10:borderright type="single" width="4"/>
          </v:shape>
          <o:OLEObject Type="Embed" ProgID="Equation.3" ShapeID="_x0000_i1025" DrawAspect="Content" ObjectID="_1654288384" r:id="rId24"/>
        </w:object>
      </w:r>
    </w:p>
    <w:p w:rsidR="00667790" w:rsidRPr="0034538D" w:rsidRDefault="00667790" w:rsidP="0034538D">
      <w:pPr>
        <w:spacing w:line="360" w:lineRule="auto"/>
        <w:ind w:firstLine="720"/>
        <w:jc w:val="both"/>
        <w:rPr>
          <w:rFonts w:ascii="Times New Roman" w:hAnsi="Times New Roman" w:cs="Times New Roman"/>
          <w:bCs/>
          <w:sz w:val="28"/>
          <w:szCs w:val="28"/>
          <w:lang w:val="pt-BR"/>
        </w:rPr>
      </w:pPr>
      <w:r w:rsidRPr="0034538D">
        <w:rPr>
          <w:rFonts w:ascii="Times New Roman" w:hAnsi="Times New Roman" w:cs="Times New Roman"/>
          <w:bCs/>
          <w:sz w:val="28"/>
          <w:szCs w:val="28"/>
          <w:lang w:val="pt-BR"/>
        </w:rPr>
        <w:t>Conform Normativ P118/2-2013 articolul 12.17, aliniatul (1) (durata pentru refacerea rezervei de apă pentru incendiu), debitul de apa furnizat de reteaua de distributie a apei potabile trebuie sa asigure refacerea rezervei in maxim 24 ore (conform tabel 12.1), rezultând un debit de calcul de pentru refacerea rezervei de hidranti de interiori:</w:t>
      </w:r>
    </w:p>
    <w:p w:rsidR="00667790" w:rsidRPr="0034538D" w:rsidRDefault="00667790" w:rsidP="0034538D">
      <w:pPr>
        <w:spacing w:line="360" w:lineRule="auto"/>
        <w:ind w:firstLine="720"/>
        <w:jc w:val="both"/>
        <w:rPr>
          <w:rFonts w:ascii="Times New Roman" w:hAnsi="Times New Roman" w:cs="Times New Roman"/>
          <w:b/>
          <w:bCs/>
          <w:sz w:val="28"/>
          <w:szCs w:val="28"/>
          <w:lang w:val="pt-BR"/>
        </w:rPr>
      </w:pPr>
      <w:r w:rsidRPr="0034538D">
        <w:rPr>
          <w:rFonts w:ascii="Times New Roman" w:hAnsi="Times New Roman" w:cs="Times New Roman"/>
          <w:b/>
          <w:sz w:val="28"/>
          <w:szCs w:val="28"/>
          <w:lang w:val="pt-BR"/>
        </w:rPr>
        <w:t>Q</w:t>
      </w:r>
      <w:r w:rsidRPr="0034538D">
        <w:rPr>
          <w:rFonts w:ascii="Times New Roman" w:hAnsi="Times New Roman" w:cs="Times New Roman"/>
          <w:b/>
          <w:sz w:val="28"/>
          <w:szCs w:val="28"/>
          <w:vertAlign w:val="subscript"/>
          <w:lang w:val="pt-BR"/>
        </w:rPr>
        <w:t>RI</w:t>
      </w:r>
      <w:r w:rsidRPr="0034538D">
        <w:rPr>
          <w:rFonts w:ascii="Times New Roman" w:hAnsi="Times New Roman" w:cs="Times New Roman"/>
          <w:b/>
          <w:sz w:val="28"/>
          <w:szCs w:val="28"/>
          <w:lang w:val="pt-BR"/>
        </w:rPr>
        <w:t>=V</w:t>
      </w:r>
      <w:r w:rsidRPr="0034538D">
        <w:rPr>
          <w:rFonts w:ascii="Times New Roman" w:hAnsi="Times New Roman" w:cs="Times New Roman"/>
          <w:b/>
          <w:sz w:val="28"/>
          <w:szCs w:val="28"/>
          <w:vertAlign w:val="subscript"/>
          <w:lang w:val="pt-BR"/>
        </w:rPr>
        <w:t>total</w:t>
      </w:r>
      <w:r w:rsidRPr="0034538D">
        <w:rPr>
          <w:rFonts w:ascii="Times New Roman" w:hAnsi="Times New Roman" w:cs="Times New Roman"/>
          <w:b/>
          <w:sz w:val="28"/>
          <w:szCs w:val="28"/>
          <w:lang w:val="pt-BR"/>
        </w:rPr>
        <w:t>/24=</w:t>
      </w:r>
      <w:r w:rsidRPr="0034538D">
        <w:rPr>
          <w:rFonts w:ascii="Times New Roman" w:hAnsi="Times New Roman" w:cs="Times New Roman"/>
          <w:b/>
          <w:bCs/>
          <w:sz w:val="28"/>
          <w:szCs w:val="28"/>
          <w:lang w:val="pt-BR"/>
        </w:rPr>
        <w:t>3m³/24h=0.125 m³/h=0.034 l/s.</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Alimentarea rezervorului de incendiu se realizeaza prin intermediul unei conducte de apa avand diametrul nominal DN25 mm.</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 xml:space="preserve">Statia de pompare pentru stingere incendii cu hidranti de interior si exterior este alcatuita din: </w:t>
      </w:r>
    </w:p>
    <w:p w:rsidR="00667790" w:rsidRPr="0034538D" w:rsidRDefault="00667790" w:rsidP="0034538D">
      <w:pPr>
        <w:widowControl w:val="0"/>
        <w:numPr>
          <w:ilvl w:val="0"/>
          <w:numId w:val="25"/>
        </w:numPr>
        <w:suppressAutoHyphens/>
        <w:spacing w:after="0" w:line="360" w:lineRule="auto"/>
        <w:ind w:left="284" w:hanging="284"/>
        <w:jc w:val="both"/>
        <w:rPr>
          <w:rFonts w:ascii="Times New Roman" w:hAnsi="Times New Roman" w:cs="Times New Roman"/>
          <w:bCs/>
          <w:sz w:val="28"/>
          <w:szCs w:val="28"/>
        </w:rPr>
      </w:pPr>
      <w:r w:rsidRPr="0034538D">
        <w:rPr>
          <w:rFonts w:ascii="Times New Roman" w:hAnsi="Times New Roman" w:cs="Times New Roman"/>
          <w:bCs/>
          <w:sz w:val="28"/>
          <w:szCs w:val="28"/>
          <w:lang w:val="it-IT"/>
        </w:rPr>
        <w:t xml:space="preserve">Grup pompare stingere incendii hidranti de interior, prin racordarea la un rezervor preliminar. </w:t>
      </w:r>
      <w:r w:rsidRPr="0034538D">
        <w:rPr>
          <w:rFonts w:ascii="Times New Roman" w:hAnsi="Times New Roman" w:cs="Times New Roman"/>
          <w:bCs/>
          <w:sz w:val="28"/>
          <w:szCs w:val="28"/>
        </w:rPr>
        <w:t xml:space="preserve">Statie de pompare compusa din doua pompe (1ACTIVA+1REZERVA). </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Debit pompa: 4.20 l/s;</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Inaltimea de pompare: 50,00 mCA;</w:t>
      </w:r>
    </w:p>
    <w:p w:rsidR="00667790" w:rsidRPr="0034538D" w:rsidRDefault="00667790" w:rsidP="0034538D">
      <w:pPr>
        <w:widowControl w:val="0"/>
        <w:numPr>
          <w:ilvl w:val="0"/>
          <w:numId w:val="25"/>
        </w:numPr>
        <w:suppressAutoHyphens/>
        <w:spacing w:after="0" w:line="360" w:lineRule="auto"/>
        <w:ind w:left="284" w:hanging="284"/>
        <w:jc w:val="both"/>
        <w:rPr>
          <w:rFonts w:ascii="Times New Roman" w:hAnsi="Times New Roman" w:cs="Times New Roman"/>
          <w:bCs/>
          <w:sz w:val="28"/>
          <w:szCs w:val="28"/>
          <w:lang w:val="it-IT"/>
        </w:rPr>
      </w:pPr>
      <w:r w:rsidRPr="0034538D">
        <w:rPr>
          <w:rFonts w:ascii="Times New Roman" w:hAnsi="Times New Roman" w:cs="Times New Roman"/>
          <w:bCs/>
          <w:sz w:val="28"/>
          <w:szCs w:val="28"/>
          <w:lang w:val="it-IT"/>
        </w:rPr>
        <w:t xml:space="preserve">Grupul de pompare stingere incendii hidranti interiori este echipat cu </w:t>
      </w:r>
      <w:r w:rsidRPr="0034538D">
        <w:rPr>
          <w:rFonts w:ascii="Times New Roman" w:hAnsi="Times New Roman" w:cs="Times New Roman"/>
          <w:b/>
          <w:bCs/>
          <w:sz w:val="28"/>
          <w:szCs w:val="28"/>
          <w:lang w:val="it-IT"/>
        </w:rPr>
        <w:t>pompa pilot</w:t>
      </w:r>
      <w:r w:rsidRPr="0034538D">
        <w:rPr>
          <w:rFonts w:ascii="Times New Roman" w:hAnsi="Times New Roman" w:cs="Times New Roman"/>
          <w:bCs/>
          <w:sz w:val="28"/>
          <w:szCs w:val="28"/>
          <w:lang w:val="it-IT"/>
        </w:rPr>
        <w:t xml:space="preserve"> pentru completarea apei pierdute accidental in instalatia de stins incendii cu hidranti.</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Debit pompa: 0.50 l/s;</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Inaltimea de pompare: 60,00 mCA;</w:t>
      </w:r>
    </w:p>
    <w:p w:rsidR="00667790" w:rsidRPr="0034538D" w:rsidRDefault="00667790" w:rsidP="0034538D">
      <w:pPr>
        <w:spacing w:line="360" w:lineRule="auto"/>
        <w:ind w:firstLine="720"/>
        <w:jc w:val="both"/>
        <w:rPr>
          <w:rFonts w:ascii="Times New Roman" w:hAnsi="Times New Roman" w:cs="Times New Roman"/>
          <w:bCs/>
          <w:sz w:val="28"/>
          <w:szCs w:val="28"/>
          <w:lang w:val="it-IT"/>
        </w:rPr>
      </w:pPr>
      <w:r w:rsidRPr="0034538D">
        <w:rPr>
          <w:rFonts w:ascii="Times New Roman" w:hAnsi="Times New Roman" w:cs="Times New Roman"/>
          <w:bCs/>
          <w:sz w:val="28"/>
          <w:szCs w:val="28"/>
        </w:rPr>
        <w:lastRenderedPageBreak/>
        <w:t xml:space="preserve">Grupurile de incendiu sunt actionate automat si/sau manual. In cazul in care grupurile de pompare sunt actionate automat, se prevede, in mod obligatoriu, si actionare manuală. </w:t>
      </w:r>
      <w:r w:rsidRPr="0034538D">
        <w:rPr>
          <w:rFonts w:ascii="Times New Roman" w:hAnsi="Times New Roman" w:cs="Times New Roman"/>
          <w:bCs/>
          <w:sz w:val="28"/>
          <w:szCs w:val="28"/>
          <w:lang w:val="it-IT"/>
        </w:rPr>
        <w:t>Oprirea pompei, in toate cazurile se face manual, din statia de pompare (aflata la subsolul 1 al obiectivului, avand acces din exterior).</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Alimentarea cu energie electrică a grupului de pompare si a robinetilor de incendiu se realizeaza in conformitate cu Normativul I7 sau o altă reglementare tehnică echivalentă aplicabilă.</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Camera tehnica de pompare apa pentru stingerea incendiilor este amplasata in cadrul etajului 1, fiind incalzita prin intermediul convectoarelor electrice si este pozitionata in imediata vecinatate a rezervei intangibile de apa.</w:t>
      </w:r>
    </w:p>
    <w:p w:rsidR="00667790" w:rsidRPr="0034538D" w:rsidRDefault="00667790" w:rsidP="0034538D">
      <w:pPr>
        <w:spacing w:line="360" w:lineRule="auto"/>
        <w:ind w:firstLine="720"/>
        <w:jc w:val="both"/>
        <w:rPr>
          <w:rFonts w:ascii="Times New Roman" w:hAnsi="Times New Roman" w:cs="Times New Roman"/>
          <w:bCs/>
          <w:sz w:val="28"/>
          <w:szCs w:val="28"/>
          <w:lang w:val="it-IT"/>
        </w:rPr>
      </w:pPr>
      <w:r w:rsidRPr="0034538D">
        <w:rPr>
          <w:rFonts w:ascii="Times New Roman" w:hAnsi="Times New Roman" w:cs="Times New Roman"/>
          <w:bCs/>
          <w:sz w:val="28"/>
          <w:szCs w:val="28"/>
          <w:lang w:val="it-IT"/>
        </w:rPr>
        <w:t>Accesul in cadrul statiei de pompare se face direct din exterior prin intermediul unei scari exterioare.</w:t>
      </w:r>
    </w:p>
    <w:p w:rsidR="00667790" w:rsidRPr="0034538D" w:rsidRDefault="00667790"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Pentru a evacua apele provenite accidental in cazul avariilor sau in cazul golirii rezervoarelor de apa in cadrul parterului s-a prevazut un sifon de pardoseala Ø110.</w:t>
      </w:r>
    </w:p>
    <w:p w:rsidR="00667790" w:rsidRPr="0034538D" w:rsidRDefault="00667790" w:rsidP="0034538D">
      <w:pPr>
        <w:spacing w:line="360" w:lineRule="auto"/>
        <w:jc w:val="both"/>
        <w:rPr>
          <w:rFonts w:ascii="Times New Roman" w:hAnsi="Times New Roman" w:cs="Times New Roman"/>
          <w:bCs/>
          <w:sz w:val="28"/>
          <w:szCs w:val="28"/>
          <w:lang w:val="it-IT"/>
        </w:rPr>
      </w:pPr>
      <w:r w:rsidRPr="0034538D">
        <w:rPr>
          <w:rFonts w:ascii="Times New Roman" w:hAnsi="Times New Roman" w:cs="Times New Roman"/>
          <w:bCs/>
          <w:sz w:val="28"/>
          <w:szCs w:val="28"/>
          <w:lang w:val="it-IT"/>
        </w:rPr>
        <w:t>Toate conductele montate la exterior vor fi protejate antiinghet.</w:t>
      </w:r>
      <w:bookmarkStart w:id="4" w:name="_Toc406416528"/>
      <w:bookmarkStart w:id="5" w:name="_Toc409787034"/>
      <w:bookmarkStart w:id="6" w:name="_Toc481528174"/>
      <w:bookmarkStart w:id="7" w:name="_Toc520815653"/>
    </w:p>
    <w:p w:rsidR="00667790" w:rsidRPr="0034538D" w:rsidRDefault="00667790" w:rsidP="0034538D">
      <w:pPr>
        <w:spacing w:line="360" w:lineRule="auto"/>
        <w:jc w:val="both"/>
        <w:rPr>
          <w:rFonts w:ascii="Times New Roman" w:hAnsi="Times New Roman" w:cs="Times New Roman"/>
          <w:bCs/>
          <w:sz w:val="28"/>
          <w:szCs w:val="28"/>
          <w:lang w:val="it-IT"/>
        </w:rPr>
      </w:pPr>
    </w:p>
    <w:p w:rsidR="00667790" w:rsidRPr="0034538D" w:rsidRDefault="00667790" w:rsidP="0034538D">
      <w:pPr>
        <w:spacing w:line="360" w:lineRule="auto"/>
        <w:ind w:firstLine="720"/>
        <w:jc w:val="both"/>
        <w:rPr>
          <w:rFonts w:ascii="Times New Roman" w:hAnsi="Times New Roman" w:cs="Times New Roman"/>
          <w:b/>
          <w:i/>
          <w:sz w:val="28"/>
          <w:szCs w:val="28"/>
          <w:lang w:val="pt-BR"/>
        </w:rPr>
      </w:pPr>
      <w:r w:rsidRPr="0034538D">
        <w:rPr>
          <w:rFonts w:ascii="Times New Roman" w:hAnsi="Times New Roman" w:cs="Times New Roman"/>
          <w:b/>
          <w:bCs/>
          <w:i/>
          <w:sz w:val="28"/>
          <w:szCs w:val="28"/>
          <w:lang w:val="pt-BR"/>
        </w:rPr>
        <w:t>Timpul de refacere a rezervei de apa pentru stingerea incendiilor</w:t>
      </w:r>
    </w:p>
    <w:bookmarkEnd w:id="4"/>
    <w:bookmarkEnd w:id="5"/>
    <w:bookmarkEnd w:id="6"/>
    <w:bookmarkEnd w:id="7"/>
    <w:p w:rsidR="00667790" w:rsidRPr="0034538D" w:rsidRDefault="00667790" w:rsidP="0034538D">
      <w:pPr>
        <w:spacing w:before="100" w:beforeAutospacing="1" w:after="100" w:afterAutospacing="1" w:line="360" w:lineRule="auto"/>
        <w:ind w:firstLine="720"/>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Durata pentru refacerea rezervei intangibile de incendiu, conform Normativ P118/2-2013, modificat prin OMDRAP 6026/2018, tabel 12.1  este de 24 ore, rezultând un debit de calcul de pentru refacerea rezervei: </w:t>
      </w:r>
    </w:p>
    <w:p w:rsidR="00667790" w:rsidRPr="0034538D" w:rsidRDefault="00667790" w:rsidP="0034538D">
      <w:pPr>
        <w:pStyle w:val="defaulttext"/>
        <w:spacing w:line="360" w:lineRule="auto"/>
        <w:ind w:firstLine="708"/>
        <w:jc w:val="both"/>
        <w:rPr>
          <w:sz w:val="28"/>
          <w:szCs w:val="28"/>
        </w:rPr>
      </w:pPr>
      <w:r w:rsidRPr="0034538D">
        <w:rPr>
          <w:noProof/>
          <w:sz w:val="28"/>
          <w:szCs w:val="28"/>
        </w:rPr>
        <w:drawing>
          <wp:inline distT="0" distB="0" distL="0" distR="0">
            <wp:extent cx="2880995" cy="344805"/>
            <wp:effectExtent l="19050" t="0" r="0" b="0"/>
            <wp:docPr id="39" name="I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880995" cy="344805"/>
                    </a:xfrm>
                    <a:prstGeom prst="rect">
                      <a:avLst/>
                    </a:prstGeom>
                    <a:noFill/>
                    <a:ln w="9525">
                      <a:noFill/>
                      <a:miter lim="800000"/>
                      <a:headEnd/>
                      <a:tailEnd/>
                    </a:ln>
                  </pic:spPr>
                </pic:pic>
              </a:graphicData>
            </a:graphic>
          </wp:inline>
        </w:drawing>
      </w:r>
    </w:p>
    <w:p w:rsidR="00667790" w:rsidRPr="0034538D" w:rsidRDefault="00667790" w:rsidP="0034538D">
      <w:pPr>
        <w:pStyle w:val="defaulttext"/>
        <w:spacing w:line="360" w:lineRule="auto"/>
        <w:ind w:firstLine="708"/>
        <w:jc w:val="both"/>
        <w:rPr>
          <w:i/>
          <w:sz w:val="28"/>
          <w:szCs w:val="28"/>
          <w:lang w:val="pt-BR"/>
        </w:rPr>
      </w:pPr>
      <w:r w:rsidRPr="0034538D">
        <w:rPr>
          <w:i/>
          <w:sz w:val="28"/>
          <w:szCs w:val="28"/>
          <w:lang w:val="pt-BR"/>
        </w:rPr>
        <w:lastRenderedPageBreak/>
        <w:t xml:space="preserve">Necesarul minim de apapentruasigurarea de catrereteauastradala a debitul de reface al rezerveiintangibile de incendiueste de </w:t>
      </w:r>
      <w:r w:rsidRPr="0034538D">
        <w:rPr>
          <w:b/>
          <w:i/>
          <w:sz w:val="28"/>
          <w:szCs w:val="28"/>
          <w:lang w:val="pt-BR"/>
        </w:rPr>
        <w:t>minin 0.034 l/s</w:t>
      </w:r>
      <w:r w:rsidRPr="0034538D">
        <w:rPr>
          <w:i/>
          <w:sz w:val="28"/>
          <w:szCs w:val="28"/>
          <w:lang w:val="pt-BR"/>
        </w:rPr>
        <w:t>, debitceesteasigurat de forajul de apa din incinta.</w:t>
      </w:r>
    </w:p>
    <w:p w:rsidR="00667790" w:rsidRPr="0034538D" w:rsidRDefault="00667790" w:rsidP="0034538D">
      <w:pPr>
        <w:pStyle w:val="defaulttext"/>
        <w:spacing w:line="360" w:lineRule="auto"/>
        <w:ind w:firstLine="708"/>
        <w:jc w:val="both"/>
        <w:rPr>
          <w:b/>
          <w:i/>
          <w:sz w:val="28"/>
          <w:szCs w:val="28"/>
          <w:lang w:val="pt-BR"/>
        </w:rPr>
      </w:pPr>
      <w:r w:rsidRPr="0034538D">
        <w:rPr>
          <w:b/>
          <w:i/>
          <w:sz w:val="28"/>
          <w:szCs w:val="28"/>
          <w:lang w:val="pt-BR"/>
        </w:rPr>
        <w:t>Instalatia interioara de canalizare menajera</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Colectarea apelor uzate menajere de la obiectele sanitare se va realiza prin conducte de canalizare verticale si orizontale, executate din tuburi de scurgere tip PP. </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 xml:space="preserve">Racordarea obiectelor sanitare la coloanele de canalizare se realizeaza prin tuburi de scurgere din polipropilena, imbinate prin mufe cu garnitura de cauciuc, cu diametrul 32/40mm pentru lavoar, pisoar, 40/50 mm pentru cazi de dusuri,spalatoare si MSV, 110 mm pentru vasul de closet. </w:t>
      </w:r>
      <w:r w:rsidRPr="0034538D">
        <w:rPr>
          <w:rFonts w:ascii="Times New Roman" w:hAnsi="Times New Roman" w:cs="Times New Roman"/>
          <w:sz w:val="28"/>
          <w:szCs w:val="28"/>
          <w:lang w:val="it-IT"/>
        </w:rPr>
        <w:t>Toate racordurile obiectelor sanitare la conductele de scurgere se vor face prin sifon.</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Pe conductele orizontale, la schimbarea de directie se vor monta piese de curatire cu diametrul corespunzator conductei. De asemeni se vor monta piese de curatire si dilatare pe coloanele de canalizare minim din doua in doua etaje. Inaltimea de  montaj a piesei de curatire va fi de 0,40 – 0,80 fata de pardoseala, urmand ca in dreptul acesteia sa se prevada usite in ghenele de mascare ale coloanelor verticale de canalizare.</w:t>
      </w:r>
    </w:p>
    <w:p w:rsidR="00667790" w:rsidRPr="0034538D" w:rsidRDefault="00667790"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Racordurile obiectelor sanitare se fac aparent, urmând a fi mascate după efectuarea probei de etanşeitate şi de eficacitate. Se vor respecta pantele normale de racordare a obiectelor sanitare la coloane, conform prevederilor STAS 1795.</w:t>
      </w:r>
    </w:p>
    <w:p w:rsidR="00667790" w:rsidRPr="0034538D" w:rsidRDefault="00667790" w:rsidP="0034538D">
      <w:pPr>
        <w:spacing w:line="360" w:lineRule="auto"/>
        <w:ind w:firstLine="720"/>
        <w:jc w:val="both"/>
        <w:rPr>
          <w:rFonts w:ascii="Times New Roman" w:hAnsi="Times New Roman" w:cs="Times New Roman"/>
          <w:sz w:val="28"/>
          <w:szCs w:val="28"/>
          <w:highlight w:val="yellow"/>
        </w:rPr>
      </w:pPr>
      <w:r w:rsidRPr="0034538D">
        <w:rPr>
          <w:rFonts w:ascii="Times New Roman" w:hAnsi="Times New Roman" w:cs="Times New Roman"/>
          <w:sz w:val="28"/>
          <w:szCs w:val="28"/>
        </w:rPr>
        <w:t>Conform Normativului pentru proiectarea si executarea instalatiilor sanitare-Indicativ I9-2015, s-au prevazut coloane de canalizare separate pentru preluarea apelor uzate menajere de la spalatoare fata de coloanele de canalizare aferente bailor.</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Pentru ventilarea coloanelor de scurgere ale apelor uzate menajere, acestea se vor prelungi peste nivelul invelitorii imobilului in asa fel incat sa se respecte prevederile Normativului I 9 – 2015.</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Coloanele de canalizare menajera au fost prevazute cu izolatie de 30 mm.</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La trecerea conductelor prin planşee si pereţi se vor monta tuburi de protecţie. Toate iesirile din cladire ale conductelor se vor realiza prin intermediul pieselor de trecere etansa. Realizarea acestora se va face cu stricta respectare a specificatiilor frunizorului de materiale/echipamente.</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Coloanele de canalizare menajera se vor colecta prin conducte de canalizare pozate orizontal in fundatie si de aici vor fi evacuate pe traseul cel mai scurt spre exteriorul cladirii de unde vor fi preluate de reteaua exterioara de canalizare menajera.</w:t>
      </w:r>
    </w:p>
    <w:p w:rsidR="00667790" w:rsidRPr="0034538D" w:rsidRDefault="00667790"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Pozarea conductelor si montarea tuturor echipamentelor se va face in stricta colaborare cu instructiunile de montaj ale furnizorului/producatorului.</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 xml:space="preserve">Conform prevederilor NORMATIV DE SIGURANŢĂ LA FOC A CONSTRUCŢIILOR indicativ: P118-1999, in construcţiile de gradul I, II, III de rezistenţă la foc, pereţii tuturor ghenelor verticale pentru conducte trebuie să fie CO (CA1), rezistenţi la foc minimum 15 minute. Trapele şi uşile de vizitare practicate în pereţii ghenelor verticale pentru conducte, trebuie să fie realizate din materiale CO (CA1). Etansarea  strapungerilor de catre coloanelele de instalatii prin planşee si pereti se va realiza cu materiale incombustibile de tip CA1. </w:t>
      </w:r>
      <w:r w:rsidRPr="0034538D">
        <w:rPr>
          <w:rFonts w:ascii="Times New Roman" w:hAnsi="Times New Roman" w:cs="Times New Roman"/>
          <w:sz w:val="28"/>
          <w:szCs w:val="28"/>
          <w:lang w:val="it-IT"/>
        </w:rPr>
        <w:t>La trecerea conductelor prin pereţii rezistenti la foc se vor monta piese de trecere etanse la foc cu rezistenta elementului traversat.</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Mascarea conductelor se va face dupa efectuarea probei de presiune si functionare.</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Dimensionarea retelei de canalizare s-a facut respectand prescriptiile STAS-urilor in vigoare si anume SR 1846-1/2006 si STAS 3081-91 pentru un grad maxim de umplere a conductelor de 0,70 m/s.</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Apele menajere vor fi preluate de caminele de canalizare si vor fi transportate prin intermediul unei retele de canalizare exterioara realizata din tuburi de scurgere tip PVC, catre bazinul vidanjabil. </w:t>
      </w:r>
    </w:p>
    <w:p w:rsidR="00667790" w:rsidRPr="0034538D" w:rsidRDefault="00667790"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lang w:val="it-IT"/>
        </w:rPr>
        <w:t xml:space="preserve">Tuburile din PVC se vor monta pe un pat din material necoeziv (nisip) avand granulometria intre 1-7 mm  si grosimea de 10 cm, sub un unghi de 2 %, pe toata lungimea, iar umplutura pana la 30 cm deasupra generatoarei superioare se va executa din acelasi material necoeziv (nisip) cu granulometrie intre 1-7 mm bine compactat. </w:t>
      </w:r>
      <w:r w:rsidRPr="0034538D">
        <w:rPr>
          <w:rFonts w:ascii="Times New Roman" w:hAnsi="Times New Roman" w:cs="Times New Roman"/>
          <w:sz w:val="28"/>
          <w:szCs w:val="28"/>
        </w:rPr>
        <w:t>In rest umplutura se va executa dintr-un strat de pamant rezultat din sapatura, sortat compactat 100%.</w:t>
      </w:r>
    </w:p>
    <w:p w:rsidR="00667790" w:rsidRPr="0034538D" w:rsidRDefault="00667790"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Dimensionarea retelei de canalizare s-a facut respectand prescriptiile STAS-urilor in vigoare.</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 xml:space="preserve">De-a lungul retelei de canalizare s-au prevazut camine de racord si camine de schimbare a directiei. In cazul de fata, caminele prevazute sunt de forma circulara, din beton, prevazute cu gura de acces inchisa cu un capac. </w:t>
      </w:r>
      <w:r w:rsidRPr="0034538D">
        <w:rPr>
          <w:rFonts w:ascii="Times New Roman" w:hAnsi="Times New Roman" w:cs="Times New Roman"/>
          <w:sz w:val="28"/>
          <w:szCs w:val="28"/>
          <w:lang w:val="it-IT"/>
        </w:rPr>
        <w:t>Racordarea tubului PVC la caminul de vizitare din beton se face numai prin intermediul unei piese speciale de trecere care asigura etansarea corespunzatoare.</w:t>
      </w:r>
    </w:p>
    <w:p w:rsidR="00667790" w:rsidRPr="0034538D" w:rsidRDefault="00667790" w:rsidP="0034538D">
      <w:pPr>
        <w:spacing w:line="360" w:lineRule="auto"/>
        <w:ind w:firstLine="720"/>
        <w:jc w:val="both"/>
        <w:rPr>
          <w:rFonts w:ascii="Times New Roman" w:hAnsi="Times New Roman" w:cs="Times New Roman"/>
          <w:b/>
          <w:i/>
          <w:sz w:val="28"/>
          <w:szCs w:val="28"/>
          <w:lang w:val="it-IT"/>
        </w:rPr>
      </w:pPr>
      <w:r w:rsidRPr="0034538D">
        <w:rPr>
          <w:rFonts w:ascii="Times New Roman" w:hAnsi="Times New Roman" w:cs="Times New Roman"/>
          <w:b/>
          <w:i/>
          <w:sz w:val="28"/>
          <w:szCs w:val="28"/>
          <w:lang w:val="it-IT"/>
        </w:rPr>
        <w:t>Instalatia interioara de canalizare pluviala</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Apele meteorice de pe terasa obiectivului zona birouri sunt colectate prin intermediul unor receptoare de terasa echipate cu gratar pentru frunze si banda de incalzire cu limitare automata 18W/230V, de unde sunt transportate prin intermediul coloanelor de canalizare realizate din teava tip PP catre reteaua reteaua exterioara.</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lastRenderedPageBreak/>
        <w:t xml:space="preserve">Apele meteorice de pe terasa obiectivului zona service sunt colectate prin intermediul unor jgheaburi metalice detaliate in documentatia de arhitectura. Jgheaburile de preluare a apelor pluviale vor fi prevazute cu racorduri Ø110 la care se vor conecta teavi tip PP pentru preluarea apelor si deversarea lor in reteau exterioara. </w:t>
      </w:r>
      <w:r w:rsidRPr="0034538D">
        <w:rPr>
          <w:rFonts w:ascii="Times New Roman" w:hAnsi="Times New Roman" w:cs="Times New Roman"/>
          <w:sz w:val="28"/>
          <w:szCs w:val="28"/>
          <w:lang w:val="it-IT"/>
        </w:rPr>
        <w:t>Jgheaburile metalice sunt echipate cu sistem complet de degivrare (18W/m - 230V) si cu gratare pentru frunze in zonele de conectare la conductele de PP.</w:t>
      </w:r>
    </w:p>
    <w:p w:rsidR="00667790" w:rsidRPr="0034538D" w:rsidRDefault="00667790" w:rsidP="0034538D">
      <w:pPr>
        <w:spacing w:line="360" w:lineRule="auto"/>
        <w:ind w:firstLine="720"/>
        <w:jc w:val="both"/>
        <w:rPr>
          <w:rFonts w:ascii="Times New Roman" w:hAnsi="Times New Roman" w:cs="Times New Roman"/>
          <w:b/>
          <w:i/>
          <w:sz w:val="28"/>
          <w:szCs w:val="28"/>
          <w:lang w:val="it-IT"/>
        </w:rPr>
      </w:pPr>
      <w:r w:rsidRPr="0034538D">
        <w:rPr>
          <w:rFonts w:ascii="Times New Roman" w:hAnsi="Times New Roman" w:cs="Times New Roman"/>
          <w:b/>
          <w:i/>
          <w:sz w:val="28"/>
          <w:szCs w:val="28"/>
          <w:lang w:val="it-IT"/>
        </w:rPr>
        <w:t>Retele exterioare de canalizare menajera</w:t>
      </w:r>
    </w:p>
    <w:p w:rsidR="00667790" w:rsidRPr="0034538D" w:rsidRDefault="00667790"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lang w:val="it-IT"/>
        </w:rPr>
        <w:t xml:space="preserve">Coloanele de canalizare menajera se colecteaza prin conducte de canalizare orizontale din PVC montate sub cladire, prin pamant, sub cota de inghet si evacuate pe cel mai scurt traseu spre caminele de canalizare. </w:t>
      </w:r>
      <w:r w:rsidRPr="0034538D">
        <w:rPr>
          <w:rFonts w:ascii="Times New Roman" w:hAnsi="Times New Roman" w:cs="Times New Roman"/>
          <w:sz w:val="28"/>
          <w:szCs w:val="28"/>
        </w:rPr>
        <w:t>Dupa colectare, apele uzate vor fi transportate prin intermediul unei retele de canalizare exterioara realizata din tuburi de scurgere tip PVC, catre bazinul vidanjabil din beton, avand capacitatea utila de 26mc si dimensiunile interioare LxlxH=4x3.50x2.00m.</w:t>
      </w:r>
    </w:p>
    <w:p w:rsidR="00667790" w:rsidRPr="0034538D" w:rsidRDefault="00667790"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Reteaua de canalizare apa menajera cu curgere gravitationala va fi realizata din tuburi din  PVC (SN8).Dimensionarea retelei de canalizare s-a facut conform NP 133-2013 pentru un grad maxim de umplere a conductelor de 60%.</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Tuburile din PVC se vor monta pe un pat din (pietris cu granulometria 10-15 mm sau nisip amestecat cu pietris cu granulometria ≤ 20 mm compactat manual  90% si grosimea de 10 cm, sub un unghi de 120</w:t>
      </w:r>
      <w:r w:rsidRPr="0034538D">
        <w:rPr>
          <w:rFonts w:ascii="Times New Roman" w:cs="Times New Roman"/>
          <w:sz w:val="28"/>
          <w:szCs w:val="28"/>
        </w:rPr>
        <w:t>⁰</w:t>
      </w:r>
      <w:r w:rsidRPr="0034538D">
        <w:rPr>
          <w:rFonts w:ascii="Times New Roman" w:hAnsi="Times New Roman" w:cs="Times New Roman"/>
          <w:sz w:val="28"/>
          <w:szCs w:val="28"/>
        </w:rPr>
        <w:t xml:space="preserve">, pe toata lungimea, iar umplutura pana la 30 cm deasupra generatoarei superioare se va executa cu pietris cu granulometria 10-15 mm sau nisip amestecat cu pietris cu granulometria ≤ 20 mm) compactat manual in proportie de 85%. </w:t>
      </w:r>
      <w:r w:rsidRPr="0034538D">
        <w:rPr>
          <w:rFonts w:ascii="Times New Roman" w:hAnsi="Times New Roman" w:cs="Times New Roman"/>
          <w:sz w:val="28"/>
          <w:szCs w:val="28"/>
          <w:lang w:val="it-IT"/>
        </w:rPr>
        <w:t>In rest umplutura se va executa cu  straturi de max.15 cm (straturi succesive din pamant curatat de elemente cu diametrul ≥ 10 cm si de fragmente vegetale si animale), umplutura urmand a fi compactata 100%.</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Deasupra intregii retele de canalizare (conducte de canalizare si conducte de racord), la o inaltime de 50 cm deasupra generatoarei superioare a conductei, s-a prevazut montarea unei grile de avertizare din polietilena de culoare maro.</w:t>
      </w:r>
    </w:p>
    <w:p w:rsidR="00667790" w:rsidRPr="0034538D" w:rsidRDefault="00667790"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Dimensionarea retelei de canalizare s-a  facut respectand prescriptiile STAS-urilor in vigoare si anume SR 1846-1/2006 si STAS 3081-91 pentru un grad maxim de umplere a conductelor de 0,70 m/s.</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pt-BR"/>
        </w:rPr>
        <w:t xml:space="preserve">De-a lungul retelei de canalizare s-au prevazut camine de racord si camine de schimbare a directiei. In cazul de fata, caminele prevazute sunt de forma circulara, din beton, prevazute cu gura de acces inchisa cu un capac. </w:t>
      </w:r>
      <w:r w:rsidRPr="0034538D">
        <w:rPr>
          <w:rFonts w:ascii="Times New Roman" w:hAnsi="Times New Roman" w:cs="Times New Roman"/>
          <w:sz w:val="28"/>
          <w:szCs w:val="28"/>
          <w:lang w:val="it-IT"/>
        </w:rPr>
        <w:t>Racordarea tubului PVC la caminul de vizitare din beton se face numai prin intermediul unei piese speciale de trecere care asigura etansarea corespunzatoare.</w:t>
      </w:r>
    </w:p>
    <w:p w:rsidR="00667790" w:rsidRPr="0034538D" w:rsidRDefault="00667790" w:rsidP="0034538D">
      <w:pPr>
        <w:spacing w:line="360" w:lineRule="auto"/>
        <w:ind w:firstLine="720"/>
        <w:jc w:val="both"/>
        <w:rPr>
          <w:rFonts w:ascii="Times New Roman" w:hAnsi="Times New Roman" w:cs="Times New Roman"/>
          <w:b/>
          <w:i/>
          <w:sz w:val="28"/>
          <w:szCs w:val="28"/>
          <w:lang w:val="it-IT"/>
        </w:rPr>
      </w:pPr>
      <w:r w:rsidRPr="0034538D">
        <w:rPr>
          <w:rFonts w:ascii="Times New Roman" w:hAnsi="Times New Roman" w:cs="Times New Roman"/>
          <w:b/>
          <w:i/>
          <w:sz w:val="28"/>
          <w:szCs w:val="28"/>
          <w:lang w:val="it-IT"/>
        </w:rPr>
        <w:t xml:space="preserve">Retele exterioare de canalizare </w:t>
      </w:r>
      <w:r w:rsidR="00B958EA" w:rsidRPr="0034538D">
        <w:rPr>
          <w:rFonts w:ascii="Times New Roman" w:hAnsi="Times New Roman" w:cs="Times New Roman"/>
          <w:b/>
          <w:i/>
          <w:sz w:val="28"/>
          <w:szCs w:val="28"/>
          <w:lang w:val="it-IT"/>
        </w:rPr>
        <w:t>pluviala</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Coloanele de canalizare pluviala se colecteaza prin conducte de canalizare orizontale din PVC montate sub cladire, prin pamant, sub cota de inghet si evacuate pe cel mai scurt traseu spre caminele de canalizare.</w:t>
      </w:r>
    </w:p>
    <w:p w:rsidR="00667790" w:rsidRPr="0034538D" w:rsidRDefault="00667790" w:rsidP="0034538D">
      <w:pPr>
        <w:spacing w:line="360" w:lineRule="auto"/>
        <w:ind w:firstLine="720"/>
        <w:jc w:val="both"/>
        <w:rPr>
          <w:rFonts w:ascii="Times New Roman" w:hAnsi="Times New Roman" w:cs="Times New Roman"/>
          <w:sz w:val="28"/>
          <w:szCs w:val="28"/>
          <w:highlight w:val="yellow"/>
        </w:rPr>
      </w:pPr>
      <w:r w:rsidRPr="0034538D">
        <w:rPr>
          <w:rFonts w:ascii="Times New Roman" w:hAnsi="Times New Roman" w:cs="Times New Roman"/>
          <w:sz w:val="28"/>
          <w:szCs w:val="28"/>
        </w:rPr>
        <w:t>Apele pluviale posibil infestate cu hidrocarburi de pe zona carosabila vor fi preluate cu ajutorul gurilor de scurgere si dirijate catre separatorul de hidrocarburi amplasat ingropat la exterior.</w:t>
      </w:r>
    </w:p>
    <w:p w:rsidR="00667790" w:rsidRPr="0034538D" w:rsidRDefault="00667790"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Dimensionarea retelei de canalizare s-a facut respectand prescriptiile STAS-urilor in vigoare si anume SR 1846-1/2006 si STAS 3081-91 pentru un grad maxim de umplere a conductelor de 0,70 m/s.</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rPr>
        <w:t xml:space="preserve">De-a lungul retelei de canalizare s-au prevazut camine de racord si camine de schimbare a directiei. In cazul de fata, caminele prevazute sunt de forma circulara, din PVC, prevazute cu gura de acces inchisa cu capac. </w:t>
      </w:r>
      <w:r w:rsidRPr="0034538D">
        <w:rPr>
          <w:rFonts w:ascii="Times New Roman" w:hAnsi="Times New Roman" w:cs="Times New Roman"/>
          <w:sz w:val="28"/>
          <w:szCs w:val="28"/>
          <w:lang w:val="it-IT"/>
        </w:rPr>
        <w:t xml:space="preserve">Racordarea tubului PVC la caminul </w:t>
      </w:r>
      <w:r w:rsidRPr="0034538D">
        <w:rPr>
          <w:rFonts w:ascii="Times New Roman" w:hAnsi="Times New Roman" w:cs="Times New Roman"/>
          <w:sz w:val="28"/>
          <w:szCs w:val="28"/>
          <w:lang w:val="it-IT"/>
        </w:rPr>
        <w:lastRenderedPageBreak/>
        <w:t>de vizitare din PVC se face numai prin intermediul unei piese speciale de trecere care asigura etansarea corespunzatoare.</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Tuburile din PVC se vor monta pe un pat din material necoeziv (nisip) avand granulometria intre 1-7 mm  si grosimea de 10 cm, sub un unghi de 2%, pe toata lungimea, iar umplutura pana la 30 cm deasupra generatoarei superioare se va executa din acelasi material necoeziv (nisip) cu granulometrie intre 1-7 mm bine compactat. In rest umplutura se va executa dintr-un strat de pamant rezultat din sapatura, sortat compactat 100%.</w:t>
      </w:r>
    </w:p>
    <w:p w:rsidR="00667790" w:rsidRPr="0034538D" w:rsidRDefault="00667790" w:rsidP="0034538D">
      <w:pPr>
        <w:spacing w:line="360" w:lineRule="auto"/>
        <w:ind w:firstLine="720"/>
        <w:jc w:val="both"/>
        <w:rPr>
          <w:rFonts w:ascii="Times New Roman" w:hAnsi="Times New Roman" w:cs="Times New Roman"/>
          <w:i/>
          <w:sz w:val="28"/>
          <w:szCs w:val="28"/>
          <w:highlight w:val="yellow"/>
          <w:lang w:val="it-IT"/>
        </w:rPr>
      </w:pPr>
      <w:r w:rsidRPr="0034538D">
        <w:rPr>
          <w:rFonts w:ascii="Times New Roman" w:hAnsi="Times New Roman" w:cs="Times New Roman"/>
          <w:i/>
          <w:sz w:val="28"/>
          <w:szCs w:val="28"/>
          <w:lang w:val="it-IT"/>
        </w:rPr>
        <w:t>Separatorul de hidrocarburi (pluviala)</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Apa pluviala inainte de a fi colectate in bazinul de retentie vor trece printr-un  separator de hidrocarburi.</w:t>
      </w:r>
    </w:p>
    <w:p w:rsidR="00667790" w:rsidRPr="0034538D" w:rsidRDefault="00667790"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va utiliza un separatoare de hidrocarburi cu debitul de 135 l/s, ce va fi montat subteran prin excavarea unei gropi avand fundul bine tasat cu un strat de balast minim 20cm sau betonat. Dupa aranjarea separatorului, se conecteaza tuburile din PVC cu garnituri de cauciuc la stuturilr de intrare-iesire. La instalare, este necesar ca separatorul sa fie umplut cu apa curata pana la nivelul de iesire. Se testeaza etanseitatea conductelor si apoi se niveleaza terenul si se pregateste corespunzator scopului propus si se va asigura acces la separator.</w:t>
      </w:r>
    </w:p>
    <w:p w:rsidR="00667790" w:rsidRPr="0034538D" w:rsidRDefault="00667790" w:rsidP="0034538D">
      <w:pPr>
        <w:spacing w:line="360" w:lineRule="auto"/>
        <w:ind w:firstLine="720"/>
        <w:jc w:val="both"/>
        <w:rPr>
          <w:rFonts w:ascii="Times New Roman" w:hAnsi="Times New Roman" w:cs="Times New Roman"/>
          <w:b/>
          <w:i/>
          <w:sz w:val="28"/>
          <w:szCs w:val="28"/>
          <w:lang w:val="it-IT"/>
        </w:rPr>
      </w:pPr>
      <w:r w:rsidRPr="0034538D">
        <w:rPr>
          <w:rFonts w:ascii="Times New Roman" w:hAnsi="Times New Roman" w:cs="Times New Roman"/>
          <w:b/>
          <w:i/>
          <w:sz w:val="28"/>
          <w:szCs w:val="28"/>
          <w:lang w:val="it-IT"/>
        </w:rPr>
        <w:t>Bazin de retentie</w:t>
      </w:r>
    </w:p>
    <w:p w:rsidR="00667790" w:rsidRPr="0034538D" w:rsidRDefault="00667790" w:rsidP="0034538D">
      <w:pPr>
        <w:spacing w:line="360" w:lineRule="auto"/>
        <w:ind w:firstLine="708"/>
        <w:jc w:val="both"/>
        <w:rPr>
          <w:rFonts w:ascii="Times New Roman" w:hAnsi="Times New Roman" w:cs="Times New Roman"/>
          <w:sz w:val="28"/>
          <w:szCs w:val="28"/>
          <w:lang w:val="it-IT"/>
        </w:rPr>
      </w:pPr>
      <w:bookmarkStart w:id="8" w:name="_Toc434339168"/>
      <w:bookmarkStart w:id="9" w:name="_Toc434851920"/>
      <w:bookmarkStart w:id="10" w:name="_Toc464802974"/>
      <w:bookmarkStart w:id="11" w:name="_Toc508277341"/>
      <w:r w:rsidRPr="0034538D">
        <w:rPr>
          <w:rFonts w:ascii="Times New Roman" w:hAnsi="Times New Roman" w:cs="Times New Roman"/>
          <w:sz w:val="28"/>
          <w:szCs w:val="28"/>
          <w:lang w:val="it-IT"/>
        </w:rPr>
        <w:t>In lipsa informatiilor prezentate in studiul geotehnic, referitoare la infiltrarea apelor pluviale in sol, s-a considerat o permeabilitate defectuoasa (nisipuri argiloase). In urma calculelor, rezulta pe o suprafata de infiltrare de cca 100 mp, debitul infiltrat ajunge la cca 10 l/s.</w:t>
      </w:r>
    </w:p>
    <w:p w:rsidR="00667790" w:rsidRPr="0034538D" w:rsidRDefault="00667790" w:rsidP="0034538D">
      <w:pPr>
        <w:spacing w:line="360" w:lineRule="auto"/>
        <w:ind w:firstLine="70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V</w:t>
      </w:r>
      <w:r w:rsidRPr="0034538D">
        <w:rPr>
          <w:rFonts w:ascii="Times New Roman" w:hAnsi="Times New Roman" w:cs="Times New Roman"/>
          <w:sz w:val="28"/>
          <w:szCs w:val="28"/>
          <w:vertAlign w:val="subscript"/>
          <w:lang w:val="it-IT"/>
        </w:rPr>
        <w:t>BR</w:t>
      </w:r>
      <w:r w:rsidRPr="0034538D">
        <w:rPr>
          <w:rFonts w:ascii="Times New Roman" w:hAnsi="Times New Roman" w:cs="Times New Roman"/>
          <w:sz w:val="28"/>
          <w:szCs w:val="28"/>
          <w:lang w:val="it-IT"/>
        </w:rPr>
        <w:t xml:space="preserve"> = 360mc  - acest volum rezulta pentru o ploaie de calcul cu durata de 1440min (o zi) cu infiltrare 10 l/s. Apa din bazinul de retentie va fi  folosita pentru udarea spatiilor verzi. </w:t>
      </w:r>
    </w:p>
    <w:p w:rsidR="00667790" w:rsidRPr="0034538D" w:rsidRDefault="00667790" w:rsidP="0034538D">
      <w:pPr>
        <w:spacing w:line="360" w:lineRule="auto"/>
        <w:ind w:firstLine="70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Marimea in plan a bazinului de retentie trebuie aleasa astfel incat sa obtinem suprafata de infiltrare de 270 mp., propunem L=22.02m x l=19.02m x h</w:t>
      </w:r>
      <w:r w:rsidRPr="0034538D">
        <w:rPr>
          <w:rFonts w:ascii="Times New Roman" w:hAnsi="Times New Roman" w:cs="Times New Roman"/>
          <w:sz w:val="28"/>
          <w:szCs w:val="28"/>
          <w:vertAlign w:val="subscript"/>
          <w:lang w:val="it-IT"/>
        </w:rPr>
        <w:t>util</w:t>
      </w:r>
      <w:r w:rsidRPr="0034538D">
        <w:rPr>
          <w:rFonts w:ascii="Times New Roman" w:hAnsi="Times New Roman" w:cs="Times New Roman"/>
          <w:sz w:val="28"/>
          <w:szCs w:val="28"/>
          <w:lang w:val="it-IT"/>
        </w:rPr>
        <w:t>=1.5m.</w:t>
      </w:r>
    </w:p>
    <w:bookmarkEnd w:id="8"/>
    <w:bookmarkEnd w:id="9"/>
    <w:bookmarkEnd w:id="10"/>
    <w:bookmarkEnd w:id="11"/>
    <w:p w:rsidR="0032536F" w:rsidRPr="0034538D" w:rsidRDefault="0032536F" w:rsidP="0034538D">
      <w:pPr>
        <w:widowControl w:val="0"/>
        <w:suppressAutoHyphens/>
        <w:autoSpaceDE w:val="0"/>
        <w:spacing w:after="0" w:line="360" w:lineRule="auto"/>
        <w:ind w:left="3"/>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ab/>
        <w:t>Descrierea procesului de productie ale proiectului</w:t>
      </w:r>
    </w:p>
    <w:p w:rsidR="00B958EA" w:rsidRPr="0034538D" w:rsidRDefault="00B958EA" w:rsidP="0034538D">
      <w:pPr>
        <w:spacing w:after="0" w:line="360" w:lineRule="auto"/>
        <w:ind w:firstLine="720"/>
        <w:jc w:val="both"/>
        <w:rPr>
          <w:rStyle w:val="slinbdy"/>
          <w:rFonts w:ascii="Times New Roman" w:hAnsi="Times New Roman" w:cs="Times New Roman"/>
          <w:sz w:val="28"/>
          <w:szCs w:val="28"/>
          <w:bdr w:val="none" w:sz="0" w:space="0" w:color="auto" w:frame="1"/>
          <w:shd w:val="clear" w:color="auto" w:fill="FFFFFF"/>
          <w:lang w:val="it-IT"/>
        </w:rPr>
      </w:pPr>
      <w:r w:rsidRPr="0034538D">
        <w:rPr>
          <w:rFonts w:ascii="Times New Roman" w:hAnsi="Times New Roman" w:cs="Times New Roman"/>
          <w:spacing w:val="-4"/>
          <w:sz w:val="28"/>
          <w:szCs w:val="28"/>
          <w:lang w:val="ro-RO"/>
        </w:rPr>
        <w:t xml:space="preserve">Proiectul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xml:space="preserve">, Judeţul Constanța, consta in realizarea urmatoarele constructii: </w:t>
      </w:r>
      <w:r w:rsidRPr="0034538D">
        <w:rPr>
          <w:rStyle w:val="slinbdy"/>
          <w:rFonts w:ascii="Times New Roman" w:hAnsi="Times New Roman" w:cs="Times New Roman"/>
          <w:sz w:val="28"/>
          <w:szCs w:val="28"/>
          <w:bdr w:val="none" w:sz="0" w:space="0" w:color="auto" w:frame="1"/>
          <w:shd w:val="clear" w:color="auto" w:fill="FFFFFF"/>
          <w:lang w:val="ro-RO"/>
        </w:rPr>
        <w:t xml:space="preserve">Hala service, birouri si anexele acesteia, precum si imprejmuirea lotului si bransamentele la utilitati aferente. </w:t>
      </w:r>
      <w:r w:rsidRPr="0034538D">
        <w:rPr>
          <w:rStyle w:val="slinbdy"/>
          <w:rFonts w:ascii="Times New Roman" w:hAnsi="Times New Roman" w:cs="Times New Roman"/>
          <w:sz w:val="28"/>
          <w:szCs w:val="28"/>
          <w:bdr w:val="none" w:sz="0" w:space="0" w:color="auto" w:frame="1"/>
          <w:shd w:val="clear" w:color="auto" w:fill="FFFFFF"/>
          <w:lang w:val="it-IT"/>
        </w:rPr>
        <w:t>Investitia se refera la repararea si intretinerea utilajelor agricole.</w:t>
      </w:r>
    </w:p>
    <w:p w:rsidR="00B958EA" w:rsidRPr="0034538D" w:rsidRDefault="00B958EA" w:rsidP="0034538D">
      <w:pPr>
        <w:spacing w:before="120" w:after="0" w:line="360" w:lineRule="auto"/>
        <w:ind w:right="448" w:firstLine="720"/>
        <w:jc w:val="both"/>
        <w:rPr>
          <w:rFonts w:ascii="Times New Roman" w:hAnsi="Times New Roman" w:cs="Times New Roman"/>
          <w:sz w:val="28"/>
          <w:szCs w:val="28"/>
        </w:rPr>
      </w:pPr>
      <w:r w:rsidRPr="0034538D">
        <w:rPr>
          <w:rFonts w:ascii="Times New Roman" w:hAnsi="Times New Roman" w:cs="Times New Roman"/>
          <w:sz w:val="28"/>
          <w:szCs w:val="28"/>
        </w:rPr>
        <w:t>Principalele obiecte propuse sunt:</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rPr>
      </w:pPr>
      <w:r w:rsidRPr="0034538D">
        <w:rPr>
          <w:rFonts w:ascii="Times New Roman" w:hAnsi="Times New Roman" w:cs="Times New Roman"/>
          <w:sz w:val="28"/>
          <w:szCs w:val="28"/>
        </w:rPr>
        <w:t>Hala service utilaje agricole in suprafata de 732,32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rPr>
      </w:pPr>
      <w:r w:rsidRPr="0034538D">
        <w:rPr>
          <w:rFonts w:ascii="Times New Roman" w:hAnsi="Times New Roman" w:cs="Times New Roman"/>
          <w:sz w:val="28"/>
          <w:szCs w:val="28"/>
        </w:rPr>
        <w:t>Cladire cu rol administrativ-birouri in suprafata de 373,24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pietruita pentru parcare utilaje, in suprafata de 2520,73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exterioara din dale autoblocante, in suprafata de 4390,94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pietruita pentru expunere utilaje, in suprafata de 3305,92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exterioara, realizata din dale, in suprafata de 999,97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Platforma betonata, utilizata pentru depozitarea uleiurilo, in suprafata de 182,25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Platforma betoanta pe care este amplasat generatorul in suprafata de 439,99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Spatiul verde amenajat are o suprafata de 15510,67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Accesul la obiectiv se realizeaza prin intermediul unui drum de acces in suprafata de 1023,59 mp;</w:t>
      </w:r>
    </w:p>
    <w:p w:rsidR="00B958EA" w:rsidRPr="0034538D" w:rsidRDefault="00B958EA" w:rsidP="0034538D">
      <w:pPr>
        <w:numPr>
          <w:ilvl w:val="0"/>
          <w:numId w:val="21"/>
        </w:numPr>
        <w:spacing w:before="120" w:after="0" w:line="360" w:lineRule="auto"/>
        <w:ind w:right="448"/>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Perimetral amplasamentului se vor monta 31 stalpi pentru iluminat.</w:t>
      </w:r>
    </w:p>
    <w:p w:rsidR="00B958EA" w:rsidRPr="0034538D" w:rsidRDefault="00B958EA" w:rsidP="0034538D">
      <w:pPr>
        <w:spacing w:line="360" w:lineRule="auto"/>
        <w:ind w:firstLine="720"/>
        <w:jc w:val="both"/>
        <w:rPr>
          <w:rFonts w:ascii="Times New Roman" w:hAnsi="Times New Roman" w:cs="Times New Roman"/>
          <w:sz w:val="28"/>
          <w:szCs w:val="28"/>
          <w:lang w:val="ro-RO"/>
        </w:rPr>
      </w:pPr>
    </w:p>
    <w:p w:rsidR="00B958EA" w:rsidRPr="0034538D" w:rsidRDefault="00B958EA" w:rsidP="0034538D">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Pentru alimentarea cu apa din subteran a investitiei </w:t>
      </w:r>
      <w:r w:rsidRPr="0034538D">
        <w:rPr>
          <w:rFonts w:ascii="Times New Roman" w:hAnsi="Times New Roman" w:cs="Times New Roman"/>
          <w:sz w:val="28"/>
          <w:szCs w:val="28"/>
          <w:lang w:val="fr-FR"/>
        </w:rPr>
        <w:t>“</w:t>
      </w:r>
      <w:r w:rsidRPr="0034538D">
        <w:rPr>
          <w:rStyle w:val="spctbdy"/>
          <w:rFonts w:ascii="Times New Roman" w:hAnsi="Times New Roman" w:cs="Times New Roman"/>
          <w:sz w:val="28"/>
          <w:szCs w:val="28"/>
          <w:bdr w:val="none" w:sz="0" w:space="0" w:color="auto" w:frame="1"/>
          <w:shd w:val="clear" w:color="auto" w:fill="FFFFFF"/>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fr-FR"/>
        </w:rPr>
        <w:t xml:space="preserve">“, amplasata in </w:t>
      </w:r>
      <w:r w:rsidRPr="0034538D">
        <w:rPr>
          <w:rStyle w:val="slinbdy"/>
          <w:rFonts w:ascii="Times New Roman" w:hAnsi="Times New Roman" w:cs="Times New Roman"/>
          <w:sz w:val="28"/>
          <w:szCs w:val="28"/>
          <w:bdr w:val="none" w:sz="0" w:space="0" w:color="auto" w:frame="1"/>
          <w:shd w:val="clear" w:color="auto" w:fill="FFFFFF"/>
        </w:rPr>
        <w:t xml:space="preserve">Comuna Mihail Kogalniceanu, </w:t>
      </w:r>
      <w:r w:rsidRPr="0034538D">
        <w:rPr>
          <w:rFonts w:ascii="Times New Roman" w:hAnsi="Times New Roman" w:cs="Times New Roman"/>
          <w:sz w:val="28"/>
          <w:szCs w:val="28"/>
        </w:rPr>
        <w:t>Parcela A 676/1,</w:t>
      </w:r>
      <w:r w:rsidRPr="0034538D">
        <w:rPr>
          <w:rFonts w:ascii="Times New Roman" w:hAnsi="Times New Roman" w:cs="Times New Roman"/>
          <w:sz w:val="28"/>
          <w:szCs w:val="28"/>
          <w:lang w:val="fr-FR"/>
        </w:rPr>
        <w:t xml:space="preserve"> avand </w:t>
      </w:r>
      <w:r w:rsidRPr="0034538D">
        <w:rPr>
          <w:rStyle w:val="slinbdy"/>
          <w:rFonts w:ascii="Times New Roman" w:hAnsi="Times New Roman" w:cs="Times New Roman"/>
          <w:sz w:val="28"/>
          <w:szCs w:val="28"/>
          <w:bdr w:val="none" w:sz="0" w:space="0" w:color="auto" w:frame="1"/>
          <w:shd w:val="clear" w:color="auto" w:fill="FFFFFF"/>
        </w:rPr>
        <w:t>nr. cadastral 105505, DN2A(CONSTANTA – HARSOVA)</w:t>
      </w:r>
      <w:r w:rsidRPr="0034538D">
        <w:rPr>
          <w:rFonts w:ascii="Times New Roman" w:hAnsi="Times New Roman" w:cs="Times New Roman"/>
          <w:sz w:val="28"/>
          <w:szCs w:val="28"/>
        </w:rPr>
        <w:t xml:space="preserve">, </w:t>
      </w:r>
      <w:r w:rsidRPr="0034538D">
        <w:rPr>
          <w:rFonts w:ascii="Times New Roman" w:hAnsi="Times New Roman" w:cs="Times New Roman"/>
          <w:sz w:val="28"/>
          <w:szCs w:val="28"/>
          <w:lang w:val="ro-RO"/>
        </w:rPr>
        <w:t>Judeţul Constanța, asigurand necesarul de apă potabila solicitat, atat cantitativ cat si calitativ, propunem realizarea unui foraj de explorare – exploatare, P1, care să fie forate până la interceptarea şisturilor verzi nealterate, la o adâncime de cca. 100 - 120 m, amplasat terenul investitiei.</w:t>
      </w:r>
    </w:p>
    <w:p w:rsidR="00B958EA" w:rsidRPr="0034538D" w:rsidRDefault="00B958EA"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pt-BR"/>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B958EA" w:rsidRPr="0034538D" w:rsidRDefault="00B958EA"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In cazul in care putul forat nu debiteaza cerinta de apa necesara pentru asigurarea functionarii investitiei se va sapa un al doilea put forat.</w:t>
      </w:r>
    </w:p>
    <w:p w:rsidR="00B958EA" w:rsidRPr="0034538D" w:rsidRDefault="00B958EA" w:rsidP="0034538D">
      <w:pPr>
        <w:pStyle w:val="Indentcorptext"/>
        <w:tabs>
          <w:tab w:val="left" w:pos="0"/>
        </w:tabs>
        <w:spacing w:line="360" w:lineRule="auto"/>
        <w:ind w:left="0" w:firstLine="437"/>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Forajul/forajele propuse vor avea un diametru de săpare Dn = 400 mm, între 0 şi 100 - 120 m şi vor fi  definitivate la adâncimea finală de cca. 100 – 120 m, după ce vor pătrunde câţiva metri în şisturile verzi alterate, pana la sisturile verzi nealterate. </w:t>
      </w:r>
      <w:r w:rsidRPr="0034538D">
        <w:rPr>
          <w:rFonts w:ascii="Times New Roman" w:hAnsi="Times New Roman" w:cs="Times New Roman"/>
          <w:sz w:val="28"/>
          <w:szCs w:val="28"/>
          <w:lang w:val="ro-RO"/>
        </w:rPr>
        <w:tab/>
      </w:r>
    </w:p>
    <w:p w:rsidR="00B958EA" w:rsidRPr="0034538D" w:rsidRDefault="00B958EA" w:rsidP="0034538D">
      <w:pPr>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it-IT"/>
        </w:rPr>
        <w:lastRenderedPageBreak/>
        <w:t>Tinand seama de conditiile hidrogeologice precizate, de cadrul geomorfologic, de terenul disponibil, de necesarul beneficiarului  de apa potabila din subteran, precum si de calitatea acesteia</w:t>
      </w:r>
      <w:r w:rsidRPr="0034538D">
        <w:rPr>
          <w:rFonts w:ascii="Times New Roman" w:hAnsi="Times New Roman" w:cs="Times New Roman"/>
          <w:bCs/>
          <w:sz w:val="28"/>
          <w:szCs w:val="28"/>
          <w:lang w:val="it-IT"/>
        </w:rPr>
        <w:t xml:space="preserve">, propunem  valorificarea acviferului cantonat in </w:t>
      </w:r>
      <w:r w:rsidRPr="0034538D">
        <w:rPr>
          <w:rFonts w:ascii="Times New Roman" w:hAnsi="Times New Roman" w:cs="Times New Roman"/>
          <w:sz w:val="28"/>
          <w:szCs w:val="28"/>
          <w:lang w:val="it-IT"/>
        </w:rPr>
        <w:t>cuaternar</w:t>
      </w:r>
      <w:r w:rsidRPr="0034538D">
        <w:rPr>
          <w:rFonts w:ascii="Times New Roman" w:hAnsi="Times New Roman" w:cs="Times New Roman"/>
          <w:bCs/>
          <w:sz w:val="28"/>
          <w:szCs w:val="28"/>
          <w:lang w:val="it-IT"/>
        </w:rPr>
        <w:t xml:space="preserve"> si sisturile verzi alterate, prin executarea unui foraj, sau, daca este cazul, două foraje de explorare - exploatare,  cu adancimea de cca. 100 - 120 m</w:t>
      </w:r>
      <w:r w:rsidRPr="0034538D">
        <w:rPr>
          <w:rFonts w:ascii="Times New Roman" w:hAnsi="Times New Roman" w:cs="Times New Roman"/>
          <w:sz w:val="28"/>
          <w:szCs w:val="28"/>
          <w:lang w:val="it-IT"/>
        </w:rPr>
        <w:t xml:space="preserve">, </w:t>
      </w:r>
      <w:r w:rsidRPr="0034538D">
        <w:rPr>
          <w:rFonts w:ascii="Times New Roman" w:hAnsi="Times New Roman" w:cs="Times New Roman"/>
          <w:sz w:val="28"/>
          <w:szCs w:val="28"/>
          <w:lang w:val="ro-RO"/>
        </w:rPr>
        <w:t>amplasate în zona investitiei.</w:t>
      </w:r>
    </w:p>
    <w:p w:rsidR="00B958EA" w:rsidRPr="0034538D" w:rsidRDefault="00B958EA" w:rsidP="0034538D">
      <w:pPr>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bCs/>
          <w:sz w:val="28"/>
          <w:szCs w:val="28"/>
          <w:lang w:val="it-IT"/>
        </w:rPr>
        <w:t>Forajele propuse</w:t>
      </w:r>
      <w:r w:rsidRPr="0034538D">
        <w:rPr>
          <w:rFonts w:ascii="Times New Roman" w:hAnsi="Times New Roman" w:cs="Times New Roman"/>
          <w:sz w:val="28"/>
          <w:szCs w:val="28"/>
          <w:lang w:val="it-IT"/>
        </w:rPr>
        <w:t xml:space="preserve"> </w:t>
      </w:r>
      <w:r w:rsidRPr="0034538D">
        <w:rPr>
          <w:rFonts w:ascii="Times New Roman" w:hAnsi="Times New Roman" w:cs="Times New Roman"/>
          <w:sz w:val="28"/>
          <w:szCs w:val="28"/>
          <w:lang w:val="ro-RO"/>
        </w:rPr>
        <w:t xml:space="preserve">vor intercepta stratul acvifer cuaternar, cantonat în baza loess - ului, </w:t>
      </w:r>
      <w:r w:rsidRPr="0034538D">
        <w:rPr>
          <w:rFonts w:ascii="Times New Roman" w:hAnsi="Times New Roman" w:cs="Times New Roman"/>
          <w:sz w:val="28"/>
          <w:szCs w:val="28"/>
          <w:lang w:val="it-IT"/>
        </w:rPr>
        <w:t>apoi sisturile verzi</w:t>
      </w:r>
      <w:r w:rsidRPr="0034538D">
        <w:rPr>
          <w:rFonts w:ascii="Times New Roman" w:hAnsi="Times New Roman" w:cs="Times New Roman"/>
          <w:sz w:val="28"/>
          <w:szCs w:val="28"/>
          <w:lang w:val="ro-RO"/>
        </w:rPr>
        <w:t xml:space="preserve"> şi în şisturile verzi alterate, pentru a asigura un debit de minim 0,5 l/s/foraj, necesar pentru asigurarea alimentării cu apă a obiectivului, conform cerinţelor cantitative si calitative de apă potabila, in conformitate cu Legea apei potabile nr. 311 /2004, cu modificarile si completarile ulterioare.</w:t>
      </w:r>
    </w:p>
    <w:p w:rsidR="00B958EA" w:rsidRPr="0034538D" w:rsidRDefault="00B958EA"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Diametrele de sapare vor fi urmatoarele:  </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0,00 – 100 – 120m;         Dn = 400 mm</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vor recolta probe la sita din metru in metru si la fiecare schimbare de strat.</w:t>
      </w:r>
    </w:p>
    <w:p w:rsidR="00B958EA" w:rsidRPr="0034538D" w:rsidRDefault="00B958EA" w:rsidP="0034538D">
      <w:pPr>
        <w:spacing w:after="0" w:line="360" w:lineRule="auto"/>
        <w:ind w:firstLine="720"/>
        <w:jc w:val="both"/>
        <w:rPr>
          <w:rFonts w:ascii="Times New Roman" w:hAnsi="Times New Roman" w:cs="Times New Roman"/>
          <w:b/>
          <w:bCs/>
          <w:sz w:val="28"/>
          <w:szCs w:val="28"/>
          <w:lang w:val="it-IT"/>
        </w:rPr>
      </w:pPr>
      <w:r w:rsidRPr="0034538D">
        <w:rPr>
          <w:rFonts w:ascii="Times New Roman" w:hAnsi="Times New Roman" w:cs="Times New Roman"/>
          <w:sz w:val="28"/>
          <w:szCs w:val="28"/>
          <w:lang w:val="pt-BR"/>
        </w:rPr>
        <w:t xml:space="preserve">Se va efectua </w:t>
      </w:r>
      <w:r w:rsidRPr="0034538D">
        <w:rPr>
          <w:rFonts w:ascii="Times New Roman" w:hAnsi="Times New Roman" w:cs="Times New Roman"/>
          <w:bCs/>
          <w:sz w:val="28"/>
          <w:szCs w:val="28"/>
          <w:lang w:val="pt-BR"/>
        </w:rPr>
        <w:t xml:space="preserve">carotaj geofizic. </w:t>
      </w:r>
      <w:r w:rsidRPr="0034538D">
        <w:rPr>
          <w:rFonts w:ascii="Times New Roman" w:hAnsi="Times New Roman" w:cs="Times New Roman"/>
          <w:bCs/>
          <w:sz w:val="28"/>
          <w:szCs w:val="28"/>
          <w:lang w:val="it-IT"/>
        </w:rPr>
        <w:t>Functie de rezultatele carotajului geofizic vor fi stabilite adancimile zonelor de amplasare al filtrelor.</w:t>
      </w:r>
    </w:p>
    <w:p w:rsidR="00B958EA" w:rsidRPr="0034538D" w:rsidRDefault="00B958EA" w:rsidP="0034538D">
      <w:pPr>
        <w:pStyle w:val="Indentcorptext"/>
        <w:spacing w:after="0"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B958EA" w:rsidRDefault="00B958EA" w:rsidP="0034538D">
      <w:pPr>
        <w:pStyle w:val="Indentcorptext"/>
        <w:spacing w:after="0" w:line="360" w:lineRule="auto"/>
        <w:ind w:firstLine="437"/>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Forajul va fi predat beneficiarului, cu capac fixat la gura forajului.</w:t>
      </w:r>
    </w:p>
    <w:p w:rsidR="00E166AD" w:rsidRPr="0034538D" w:rsidRDefault="00E166AD" w:rsidP="0034538D">
      <w:pPr>
        <w:pStyle w:val="Indentcorptext"/>
        <w:spacing w:after="0" w:line="360" w:lineRule="auto"/>
        <w:ind w:firstLine="437"/>
        <w:jc w:val="both"/>
        <w:rPr>
          <w:rFonts w:ascii="Times New Roman" w:hAnsi="Times New Roman" w:cs="Times New Roman"/>
          <w:sz w:val="28"/>
          <w:szCs w:val="28"/>
          <w:lang w:val="it-IT"/>
        </w:rPr>
      </w:pPr>
    </w:p>
    <w:p w:rsidR="00B958EA" w:rsidRPr="0034538D" w:rsidRDefault="00B958EA" w:rsidP="0034538D">
      <w:pPr>
        <w:spacing w:after="0" w:line="360" w:lineRule="auto"/>
        <w:ind w:firstLine="720"/>
        <w:jc w:val="both"/>
        <w:rPr>
          <w:rFonts w:ascii="Times New Roman" w:hAnsi="Times New Roman" w:cs="Times New Roman"/>
          <w:b/>
          <w:bCs/>
          <w:sz w:val="28"/>
          <w:szCs w:val="28"/>
          <w:lang w:val="it-IT"/>
        </w:rPr>
      </w:pPr>
      <w:r w:rsidRPr="0034538D">
        <w:rPr>
          <w:rFonts w:ascii="Times New Roman" w:hAnsi="Times New Roman" w:cs="Times New Roman"/>
          <w:b/>
          <w:bCs/>
          <w:sz w:val="28"/>
          <w:szCs w:val="28"/>
          <w:lang w:val="it-IT"/>
        </w:rPr>
        <w:t>Protectia anticolmatanta a putului:</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Se va realiza o coloana filtranta din pietris margaritar, in spatiul inelar dintre gaura de sonda si coloana de exploatare, pe intervalul filtrului. </w:t>
      </w:r>
    </w:p>
    <w:p w:rsidR="00B958EA" w:rsidRPr="0034538D" w:rsidRDefault="00B958EA" w:rsidP="0034538D">
      <w:pPr>
        <w:spacing w:after="0" w:line="360" w:lineRule="auto"/>
        <w:ind w:firstLine="720"/>
        <w:jc w:val="both"/>
        <w:rPr>
          <w:rFonts w:ascii="Times New Roman" w:hAnsi="Times New Roman" w:cs="Times New Roman"/>
          <w:b/>
          <w:bCs/>
          <w:sz w:val="28"/>
          <w:szCs w:val="28"/>
          <w:lang w:val="it-IT"/>
        </w:rPr>
      </w:pPr>
      <w:r w:rsidRPr="0034538D">
        <w:rPr>
          <w:rFonts w:ascii="Times New Roman" w:hAnsi="Times New Roman" w:cs="Times New Roman"/>
          <w:b/>
          <w:bCs/>
          <w:sz w:val="28"/>
          <w:szCs w:val="28"/>
          <w:lang w:val="it-IT"/>
        </w:rPr>
        <w:t>Protectia antipoluanta a sursei:</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In spatiul inelar dintre coloana de ancoraj si coloana de exploatare, in vederea evitarii infiltratiilor de la  suprafata, in spatele coloanei definitive, se va realiza un dop de argila pe intervalul cuprins intre 5 m şi 10 m, peste care se va turna lapte de ciment pe intervalul de adancime estimat intre  0,00 m si 5,00 m.</w:t>
      </w:r>
    </w:p>
    <w:p w:rsidR="00B958EA" w:rsidRPr="0034538D" w:rsidRDefault="00B958EA" w:rsidP="0034538D">
      <w:pPr>
        <w:spacing w:after="0" w:line="360" w:lineRule="auto"/>
        <w:ind w:firstLine="720"/>
        <w:jc w:val="both"/>
        <w:rPr>
          <w:rFonts w:ascii="Times New Roman" w:hAnsi="Times New Roman" w:cs="Times New Roman"/>
          <w:b/>
          <w:bCs/>
          <w:sz w:val="28"/>
          <w:szCs w:val="28"/>
          <w:lang w:val="it-IT"/>
        </w:rPr>
      </w:pPr>
      <w:r w:rsidRPr="0034538D">
        <w:rPr>
          <w:rFonts w:ascii="Times New Roman" w:hAnsi="Times New Roman" w:cs="Times New Roman"/>
          <w:b/>
          <w:bCs/>
          <w:sz w:val="28"/>
          <w:szCs w:val="28"/>
          <w:lang w:val="it-IT"/>
        </w:rPr>
        <w:lastRenderedPageBreak/>
        <w:t>Punerea in functiune a forajului:</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Denisiparea se va face cu instalatie tip Mamouth.</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Dupa denisipare, in foraje se vor executa </w:t>
      </w:r>
      <w:r w:rsidRPr="0034538D">
        <w:rPr>
          <w:rFonts w:ascii="Times New Roman" w:hAnsi="Times New Roman" w:cs="Times New Roman"/>
          <w:i/>
          <w:iCs/>
          <w:sz w:val="28"/>
          <w:szCs w:val="28"/>
          <w:lang w:val="it-IT"/>
        </w:rPr>
        <w:t>pompari experimentale</w:t>
      </w:r>
      <w:r w:rsidRPr="0034538D">
        <w:rPr>
          <w:rFonts w:ascii="Times New Roman" w:hAnsi="Times New Roman" w:cs="Times New Roman"/>
          <w:sz w:val="28"/>
          <w:szCs w:val="28"/>
          <w:lang w:val="it-IT"/>
        </w:rPr>
        <w:t>, in regim de echilibru, executandu-se trei trepte de debit, corespunzatoare la trei denivelari diferite. Pomparea se va face cu instalatie Mamouth, sau cu pompa submersibila.</w:t>
      </w:r>
    </w:p>
    <w:p w:rsidR="00B958EA" w:rsidRPr="0034538D" w:rsidRDefault="00B958EA" w:rsidP="0034538D">
      <w:pPr>
        <w:pStyle w:val="Indentcorptext"/>
        <w:tabs>
          <w:tab w:val="left" w:pos="0"/>
        </w:tabs>
        <w:spacing w:after="0"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La sfarsitul fiecarei trepte de pompare se va preleva o proba de apa pentru analiza fizico-chimica si bacteriologice a acesteia. Analiza apei se va face intr-un laborator autorizat.</w:t>
      </w:r>
    </w:p>
    <w:p w:rsidR="00B958EA" w:rsidRPr="0034538D" w:rsidRDefault="00B958EA"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Forajele vor fi prevazute, la partea superioara, cu capac de protectie, iar in perimetrul de protectie sanitara a sondei va avea acces numai personalul special desemnat de catre beneficiar. </w:t>
      </w:r>
    </w:p>
    <w:p w:rsidR="00B958EA" w:rsidRPr="0034538D" w:rsidRDefault="00B958EA"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b/>
          <w:bCs/>
          <w:sz w:val="28"/>
          <w:szCs w:val="28"/>
          <w:lang w:val="pt-BR"/>
        </w:rPr>
        <w:t>*Interval prognozat de captare a orizontului acvifer</w:t>
      </w:r>
      <w:r w:rsidRPr="0034538D">
        <w:rPr>
          <w:rFonts w:ascii="Times New Roman" w:hAnsi="Times New Roman" w:cs="Times New Roman"/>
          <w:sz w:val="28"/>
          <w:szCs w:val="28"/>
          <w:lang w:val="pt-BR"/>
        </w:rPr>
        <w:t>: intre 30 – 100 – 120 m adancime.</w:t>
      </w:r>
    </w:p>
    <w:p w:rsidR="00B958EA" w:rsidRPr="0034538D" w:rsidRDefault="00B958EA"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w:t>
      </w:r>
      <w:r w:rsidRPr="0034538D">
        <w:rPr>
          <w:rFonts w:ascii="Times New Roman" w:hAnsi="Times New Roman" w:cs="Times New Roman"/>
          <w:b/>
          <w:bCs/>
          <w:sz w:val="28"/>
          <w:szCs w:val="28"/>
          <w:lang w:val="pt-BR"/>
        </w:rPr>
        <w:t>Date prognozate de potential acvifer exploatabil</w:t>
      </w:r>
      <w:r w:rsidRPr="0034538D">
        <w:rPr>
          <w:rFonts w:ascii="Times New Roman" w:hAnsi="Times New Roman" w:cs="Times New Roman"/>
          <w:sz w:val="28"/>
          <w:szCs w:val="28"/>
          <w:lang w:val="pt-BR"/>
        </w:rPr>
        <w:t>: debit optim captabil estimat, Q</w:t>
      </w:r>
      <w:r w:rsidRPr="0034538D">
        <w:rPr>
          <w:rFonts w:ascii="Times New Roman" w:hAnsi="Times New Roman" w:cs="Times New Roman"/>
          <w:sz w:val="28"/>
          <w:szCs w:val="28"/>
          <w:vertAlign w:val="subscript"/>
          <w:lang w:val="pt-BR"/>
        </w:rPr>
        <w:t>e</w:t>
      </w:r>
      <w:r w:rsidRPr="0034538D">
        <w:rPr>
          <w:rFonts w:ascii="Times New Roman" w:hAnsi="Times New Roman" w:cs="Times New Roman"/>
          <w:sz w:val="28"/>
          <w:szCs w:val="28"/>
          <w:lang w:val="pt-BR"/>
        </w:rPr>
        <w:t>= minim 1,2 l/s/foraj; denivelare estimata, S = 10 m.</w:t>
      </w:r>
    </w:p>
    <w:p w:rsidR="00B958EA" w:rsidRPr="0034538D" w:rsidRDefault="00B958EA"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w:t>
      </w:r>
      <w:r w:rsidRPr="0034538D">
        <w:rPr>
          <w:rFonts w:ascii="Times New Roman" w:hAnsi="Times New Roman" w:cs="Times New Roman"/>
          <w:b/>
          <w:bCs/>
          <w:sz w:val="28"/>
          <w:szCs w:val="28"/>
          <w:lang w:val="pt-BR"/>
        </w:rPr>
        <w:t>Adancimea de pozare pompa submersibila</w:t>
      </w:r>
      <w:r w:rsidRPr="0034538D">
        <w:rPr>
          <w:rFonts w:ascii="Times New Roman" w:hAnsi="Times New Roman" w:cs="Times New Roman"/>
          <w:sz w:val="28"/>
          <w:szCs w:val="28"/>
          <w:lang w:val="pt-BR"/>
        </w:rPr>
        <w:t>: minimum 10 m sub nivelul hidrodinamic de exploatare.</w:t>
      </w:r>
    </w:p>
    <w:p w:rsidR="00B958EA" w:rsidRPr="0034538D" w:rsidRDefault="00B958EA" w:rsidP="0034538D">
      <w:pPr>
        <w:spacing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w:t>
      </w:r>
      <w:r w:rsidRPr="0034538D">
        <w:rPr>
          <w:rFonts w:ascii="Times New Roman" w:hAnsi="Times New Roman" w:cs="Times New Roman"/>
          <w:b/>
          <w:bCs/>
          <w:sz w:val="28"/>
          <w:szCs w:val="28"/>
          <w:lang w:val="pt-BR"/>
        </w:rPr>
        <w:t>Conditii de optimizare a exploatarii putului:</w:t>
      </w:r>
      <w:r w:rsidRPr="0034538D">
        <w:rPr>
          <w:rFonts w:ascii="Times New Roman" w:hAnsi="Times New Roman" w:cs="Times New Roman"/>
          <w:sz w:val="28"/>
          <w:szCs w:val="28"/>
          <w:lang w:val="pt-BR"/>
        </w:rPr>
        <w:t xml:space="preserve"> conform instructiunilor de specialitate din cartea tehnica ulterioara, in conditiile stocarii apei pompate in rezervorele ce vor fi realizate.</w:t>
      </w:r>
    </w:p>
    <w:p w:rsidR="00B958EA" w:rsidRPr="0034538D" w:rsidRDefault="00B958EA" w:rsidP="0034538D">
      <w:pPr>
        <w:spacing w:before="240"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w:t>
      </w:r>
      <w:r w:rsidRPr="0034538D">
        <w:rPr>
          <w:rFonts w:ascii="Times New Roman" w:hAnsi="Times New Roman" w:cs="Times New Roman"/>
          <w:b/>
          <w:bCs/>
          <w:sz w:val="28"/>
          <w:szCs w:val="28"/>
          <w:lang w:val="pt-BR"/>
        </w:rPr>
        <w:t>Conditii de imbunatatire a potabilitatii apei captate:</w:t>
      </w:r>
      <w:r w:rsidRPr="0034538D">
        <w:rPr>
          <w:rFonts w:ascii="Times New Roman" w:hAnsi="Times New Roman" w:cs="Times New Roman"/>
          <w:sz w:val="28"/>
          <w:szCs w:val="28"/>
          <w:lang w:val="pt-BR"/>
        </w:rPr>
        <w:t xml:space="preserve"> obligativitatea igienizarii puturilor si caminelor inaintea punerii in functiune a  gospodariei de apa; dotarea cu statie de clorinare, pentru dezinfectia apei potabile.</w:t>
      </w:r>
    </w:p>
    <w:p w:rsidR="00B958EA" w:rsidRPr="0034538D" w:rsidRDefault="00B958EA" w:rsidP="0034538D">
      <w:pPr>
        <w:spacing w:before="240" w:after="0"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Testarea capacitatilor reale de debitare a puturilor forate se va face  prin  pompare in sistem “aer-lift” si ulterior cu pompa submersibila selectata, in conditii preferentiale de asigurare a asistentei tehnice de specialitate hidrogeologica, care va redacta in  final “cartea tehnica” pe baza prelucrarii datelor experimentale (debit pompat in doua-trei </w:t>
      </w:r>
      <w:r w:rsidRPr="0034538D">
        <w:rPr>
          <w:rFonts w:ascii="Times New Roman" w:hAnsi="Times New Roman" w:cs="Times New Roman"/>
          <w:sz w:val="28"/>
          <w:szCs w:val="28"/>
          <w:lang w:val="pt-BR"/>
        </w:rPr>
        <w:lastRenderedPageBreak/>
        <w:t>trepte de regim, nivel piezometric si dinamic, debit optim exploatabil, prelevare de probe de apa pentru analiza chimica si bacteriologica de potabilitate), documentatie care va include obligatoriu si un regulament de functionare si intretinere a putului de catre beneficiar.</w:t>
      </w:r>
    </w:p>
    <w:p w:rsidR="00B958EA" w:rsidRPr="0034538D" w:rsidRDefault="00B958EA" w:rsidP="0034538D">
      <w:pPr>
        <w:spacing w:before="240" w:after="0" w:line="360" w:lineRule="auto"/>
        <w:ind w:firstLine="720"/>
        <w:jc w:val="both"/>
        <w:rPr>
          <w:rFonts w:ascii="Times New Roman" w:hAnsi="Times New Roman" w:cs="Times New Roman"/>
          <w:color w:val="FF0000"/>
          <w:sz w:val="28"/>
          <w:szCs w:val="28"/>
          <w:lang w:val="ro-RO"/>
        </w:rPr>
      </w:pPr>
      <w:r w:rsidRPr="0034538D">
        <w:rPr>
          <w:rFonts w:ascii="Times New Roman" w:hAnsi="Times New Roman" w:cs="Times New Roman"/>
          <w:sz w:val="28"/>
          <w:szCs w:val="28"/>
          <w:lang w:val="it-IT"/>
        </w:rPr>
        <w:t>Beneficiarul va efectua in foraj observatii si masuratori privind debitele exploatate si evolutia nivelului apelor subterane si a calitatii acestora, conform cap.IX (art.35) din H.G.930/ 11.08.2005.</w:t>
      </w:r>
    </w:p>
    <w:p w:rsidR="00B958EA" w:rsidRPr="0034538D" w:rsidRDefault="00B958EA" w:rsidP="0034538D">
      <w:pPr>
        <w:pStyle w:val="Indentcorptext"/>
        <w:tabs>
          <w:tab w:val="left" w:pos="0"/>
        </w:tabs>
        <w:spacing w:line="360" w:lineRule="auto"/>
        <w:ind w:left="0" w:firstLine="437"/>
        <w:jc w:val="both"/>
        <w:rPr>
          <w:rFonts w:ascii="Times New Roman" w:hAnsi="Times New Roman" w:cs="Times New Roman"/>
          <w:sz w:val="28"/>
          <w:szCs w:val="28"/>
          <w:lang w:val="ro-RO"/>
        </w:rPr>
      </w:pPr>
    </w:p>
    <w:p w:rsidR="0032536F" w:rsidRPr="0034538D" w:rsidRDefault="0032536F" w:rsidP="0034538D">
      <w:pPr>
        <w:widowControl w:val="0"/>
        <w:suppressAutoHyphens/>
        <w:autoSpaceDE w:val="0"/>
        <w:spacing w:after="0" w:line="360" w:lineRule="auto"/>
        <w:ind w:left="3" w:firstLine="717"/>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Materiile prime, energia si combustibilii utilizati, cu modul de asigurare aacestora</w:t>
      </w:r>
    </w:p>
    <w:p w:rsidR="0032536F" w:rsidRPr="0034538D" w:rsidRDefault="0032536F" w:rsidP="0034538D">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La realizarea lucrarilor se utilizeaza numai materiale agrementate conform Reglementarilor nationale in vigoare, precum si legislatia si standardele nationale armonizate cu legislatia UE.</w:t>
      </w:r>
    </w:p>
    <w:p w:rsidR="0032536F" w:rsidRPr="0034538D" w:rsidRDefault="0032536F" w:rsidP="0034538D">
      <w:pPr>
        <w:widowControl w:val="0"/>
        <w:suppressAutoHyphens/>
        <w:overflowPunct w:val="0"/>
        <w:autoSpaceDE w:val="0"/>
        <w:spacing w:after="0" w:line="360" w:lineRule="auto"/>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 xml:space="preserve">           Materia prima necesara pentru realizarea investitiei o constituie apa subterana ce va fi captata din subteran prin intermediul forajelor de explorare-exploatare.</w:t>
      </w:r>
    </w:p>
    <w:p w:rsidR="00B024A2" w:rsidRPr="0034538D" w:rsidRDefault="00B024A2" w:rsidP="0034538D">
      <w:pPr>
        <w:autoSpaceDE w:val="0"/>
        <w:autoSpaceDN w:val="0"/>
        <w:adjustRightInd w:val="0"/>
        <w:spacing w:line="360" w:lineRule="auto"/>
        <w:ind w:firstLine="720"/>
        <w:jc w:val="both"/>
        <w:rPr>
          <w:rFonts w:ascii="Times New Roman" w:hAnsi="Times New Roman" w:cs="Times New Roman"/>
          <w:b/>
          <w:sz w:val="28"/>
          <w:szCs w:val="28"/>
          <w:lang w:val="ro-RO"/>
        </w:rPr>
      </w:pPr>
      <w:r w:rsidRPr="0034538D">
        <w:rPr>
          <w:rFonts w:ascii="Times New Roman" w:hAnsi="Times New Roman" w:cs="Times New Roman"/>
          <w:sz w:val="28"/>
          <w:szCs w:val="28"/>
        </w:rPr>
        <w:t>La punerea în exploatare a forajului, beneficiarul va institui zone de protecţie sanitară conform legislaţiei în vigoare. Intre foraje se va păstra o distanţă de cca. 150-200 m ca rază de influenţă.</w:t>
      </w:r>
    </w:p>
    <w:p w:rsidR="003E0FB1" w:rsidRPr="0034538D" w:rsidRDefault="003E0FB1" w:rsidP="0034538D">
      <w:pPr>
        <w:widowControl w:val="0"/>
        <w:suppressAutoHyphens/>
        <w:autoSpaceDE w:val="0"/>
        <w:spacing w:after="0" w:line="360" w:lineRule="auto"/>
        <w:ind w:left="3" w:firstLine="717"/>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R</w:t>
      </w:r>
      <w:r w:rsidR="005671CC" w:rsidRPr="0034538D">
        <w:rPr>
          <w:rFonts w:ascii="Times New Roman" w:eastAsia="Times New Roman" w:hAnsi="Times New Roman" w:cs="Times New Roman"/>
          <w:b/>
          <w:sz w:val="28"/>
          <w:szCs w:val="28"/>
          <w:lang w:eastAsia="zh-CN"/>
        </w:rPr>
        <w:t>acordarea la retelele utilitare</w:t>
      </w:r>
    </w:p>
    <w:p w:rsidR="00F971CD" w:rsidRPr="0034538D" w:rsidRDefault="00F971CD" w:rsidP="0034538D">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Pentru alimentarea cu apa din subteran a investitiei</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amplasata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xml:space="preserve">, Judeţul Constanța, asigurand necesarul de apă potabila solicitat, atat cantitativ cat si calitativ, se va realiza prin intermediul unui foraj de explorare – exploatare, P1, care va fi forat până </w:t>
      </w:r>
      <w:r w:rsidRPr="0034538D">
        <w:rPr>
          <w:rFonts w:ascii="Times New Roman" w:hAnsi="Times New Roman" w:cs="Times New Roman"/>
          <w:sz w:val="28"/>
          <w:szCs w:val="28"/>
          <w:lang w:val="ro-RO"/>
        </w:rPr>
        <w:lastRenderedPageBreak/>
        <w:t>la interceptarea şisturilor verzi nealterate, la o adâncime de cca. 100 - 120 m, amplasat terenul investitiei.</w:t>
      </w:r>
    </w:p>
    <w:p w:rsidR="00F971CD" w:rsidRPr="0034538D" w:rsidRDefault="00F971CD"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ro-RO"/>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F939A0" w:rsidRPr="0034538D" w:rsidRDefault="00B024A2" w:rsidP="0034538D">
      <w:pPr>
        <w:spacing w:after="0" w:line="360" w:lineRule="auto"/>
        <w:jc w:val="both"/>
        <w:rPr>
          <w:rFonts w:ascii="Times New Roman" w:hAnsi="Times New Roman" w:cs="Times New Roman"/>
          <w:b/>
          <w:i/>
          <w:iCs/>
          <w:sz w:val="28"/>
          <w:szCs w:val="28"/>
          <w:lang w:val="ro-RO"/>
        </w:rPr>
      </w:pPr>
      <w:r w:rsidRPr="0034538D">
        <w:rPr>
          <w:rFonts w:ascii="Times New Roman" w:hAnsi="Times New Roman" w:cs="Times New Roman"/>
          <w:b/>
          <w:sz w:val="28"/>
          <w:szCs w:val="28"/>
          <w:lang w:val="ro-RO"/>
        </w:rPr>
        <w:tab/>
      </w:r>
      <w:r w:rsidR="00F939A0" w:rsidRPr="0034538D">
        <w:rPr>
          <w:rFonts w:ascii="Times New Roman" w:hAnsi="Times New Roman" w:cs="Times New Roman"/>
          <w:b/>
          <w:i/>
          <w:iCs/>
          <w:sz w:val="28"/>
          <w:szCs w:val="28"/>
          <w:lang w:val="pt-BR"/>
        </w:rPr>
        <w:t>Breviar de calcul privind necesarul şi cerinţa de apă.</w:t>
      </w:r>
      <w:r w:rsidR="00F939A0" w:rsidRPr="0034538D">
        <w:rPr>
          <w:rFonts w:ascii="Times New Roman" w:hAnsi="Times New Roman" w:cs="Times New Roman"/>
          <w:i/>
          <w:sz w:val="28"/>
          <w:szCs w:val="28"/>
          <w:lang w:val="ro-RO"/>
        </w:rPr>
        <w:tab/>
      </w:r>
      <w:r w:rsidR="00F939A0" w:rsidRPr="0034538D">
        <w:rPr>
          <w:rFonts w:ascii="Times New Roman" w:hAnsi="Times New Roman" w:cs="Times New Roman"/>
          <w:i/>
          <w:sz w:val="28"/>
          <w:szCs w:val="28"/>
          <w:lang w:val="ro-RO"/>
        </w:rPr>
        <w:tab/>
      </w:r>
    </w:p>
    <w:p w:rsidR="00712D66" w:rsidRPr="0034538D" w:rsidRDefault="00712D66" w:rsidP="0034538D">
      <w:pPr>
        <w:pStyle w:val="Titlu6"/>
        <w:spacing w:line="360" w:lineRule="auto"/>
        <w:ind w:firstLine="720"/>
        <w:jc w:val="both"/>
        <w:rPr>
          <w:b w:val="0"/>
          <w:bCs w:val="0"/>
          <w:sz w:val="28"/>
          <w:szCs w:val="28"/>
          <w:lang w:val="pt-BR"/>
        </w:rPr>
      </w:pPr>
      <w:r w:rsidRPr="0034538D">
        <w:rPr>
          <w:b w:val="0"/>
          <w:bCs w:val="0"/>
          <w:sz w:val="28"/>
          <w:szCs w:val="28"/>
          <w:lang w:val="pt-BR"/>
        </w:rPr>
        <w:t>Determinarea necesarului şi a cerinţei de apă se face conform STAS 1343/1 – 2006, a Ordinului nr. 29 / N / 29.12.1993, al ministrului lucrărilor publice şi amenajării teritoriului şi a secretarului de stat,</w:t>
      </w:r>
      <w:r w:rsidRPr="0034538D">
        <w:rPr>
          <w:b w:val="0"/>
          <w:bCs w:val="0"/>
          <w:i/>
          <w:iCs/>
          <w:sz w:val="28"/>
          <w:szCs w:val="28"/>
          <w:lang w:val="pt-BR"/>
        </w:rPr>
        <w:t xml:space="preserve"> </w:t>
      </w:r>
      <w:r w:rsidRPr="0034538D">
        <w:rPr>
          <w:b w:val="0"/>
          <w:bCs w:val="0"/>
          <w:sz w:val="28"/>
          <w:szCs w:val="28"/>
          <w:lang w:val="pt-BR"/>
        </w:rPr>
        <w:t>şeful departamentului pentru administraţie publică locală, pentru apobarea Normativului – cadru privind contorizarea apei şi a energiei termice la populaţie, instalaţii publice şi agenţi economici şi STAS 1478/1990.</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sz w:val="28"/>
          <w:szCs w:val="28"/>
          <w:lang w:val="pt-BR"/>
        </w:rPr>
        <w:tab/>
        <w:t xml:space="preserve">Consumatorii si </w:t>
      </w:r>
      <w:r w:rsidRPr="0034538D">
        <w:rPr>
          <w:rFonts w:ascii="Times New Roman" w:hAnsi="Times New Roman" w:cs="Times New Roman"/>
          <w:sz w:val="28"/>
          <w:szCs w:val="28"/>
        </w:rPr>
        <w:t>Normele de apă folosite la stabilirea necesarului de apă sunt următoarele:</w:t>
      </w:r>
    </w:p>
    <w:p w:rsidR="00712D66" w:rsidRPr="0034538D" w:rsidRDefault="00712D66" w:rsidP="0034538D">
      <w:pPr>
        <w:numPr>
          <w:ilvl w:val="1"/>
          <w:numId w:val="28"/>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N</w:t>
      </w:r>
      <w:r w:rsidRPr="0034538D">
        <w:rPr>
          <w:rFonts w:ascii="Times New Roman" w:hAnsi="Times New Roman" w:cs="Times New Roman"/>
          <w:sz w:val="28"/>
          <w:szCs w:val="28"/>
          <w:vertAlign w:val="subscript"/>
          <w:lang w:val="it-IT"/>
        </w:rPr>
        <w:t>1</w:t>
      </w:r>
      <w:r w:rsidRPr="0034538D">
        <w:rPr>
          <w:rFonts w:ascii="Times New Roman" w:hAnsi="Times New Roman" w:cs="Times New Roman"/>
          <w:sz w:val="28"/>
          <w:szCs w:val="28"/>
          <w:lang w:val="it-IT"/>
        </w:rPr>
        <w:t>= 20 salariati, cu q</w:t>
      </w:r>
      <w:r w:rsidRPr="0034538D">
        <w:rPr>
          <w:rFonts w:ascii="Times New Roman" w:hAnsi="Times New Roman" w:cs="Times New Roman"/>
          <w:sz w:val="28"/>
          <w:szCs w:val="28"/>
          <w:vertAlign w:val="subscript"/>
          <w:lang w:val="it-IT"/>
        </w:rPr>
        <w:t>sp</w:t>
      </w:r>
      <w:r w:rsidRPr="0034538D">
        <w:rPr>
          <w:rFonts w:ascii="Times New Roman" w:hAnsi="Times New Roman" w:cs="Times New Roman"/>
          <w:sz w:val="28"/>
          <w:szCs w:val="28"/>
          <w:lang w:val="it-IT"/>
        </w:rPr>
        <w:t xml:space="preserve"> = 80 litri/om/zi;</w:t>
      </w:r>
    </w:p>
    <w:p w:rsidR="00712D66" w:rsidRPr="0034538D" w:rsidRDefault="00712D66" w:rsidP="0034538D">
      <w:pPr>
        <w:numPr>
          <w:ilvl w:val="1"/>
          <w:numId w:val="28"/>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lang w:val="it-IT"/>
        </w:rPr>
        <w:t>N</w:t>
      </w:r>
      <w:r w:rsidRPr="0034538D">
        <w:rPr>
          <w:rFonts w:ascii="Times New Roman" w:hAnsi="Times New Roman" w:cs="Times New Roman"/>
          <w:sz w:val="28"/>
          <w:szCs w:val="28"/>
          <w:vertAlign w:val="subscript"/>
          <w:lang w:val="it-IT"/>
        </w:rPr>
        <w:t>2</w:t>
      </w:r>
      <w:r w:rsidRPr="0034538D">
        <w:rPr>
          <w:rFonts w:ascii="Times New Roman" w:hAnsi="Times New Roman" w:cs="Times New Roman"/>
          <w:sz w:val="28"/>
          <w:szCs w:val="28"/>
          <w:lang w:val="it-IT"/>
        </w:rPr>
        <w:t xml:space="preserve"> = 20 clienti</w:t>
      </w:r>
      <w:r w:rsidRPr="0034538D">
        <w:rPr>
          <w:rFonts w:ascii="Times New Roman" w:hAnsi="Times New Roman" w:cs="Times New Roman"/>
          <w:sz w:val="28"/>
          <w:szCs w:val="28"/>
        </w:rPr>
        <w:t xml:space="preserve"> = </w:t>
      </w:r>
      <w:r w:rsidRPr="0034538D">
        <w:rPr>
          <w:rFonts w:ascii="Times New Roman" w:hAnsi="Times New Roman" w:cs="Times New Roman"/>
          <w:sz w:val="28"/>
          <w:szCs w:val="28"/>
          <w:lang w:val="it-IT"/>
        </w:rPr>
        <w:t>15 litri/om/zi</w:t>
      </w:r>
      <w:r w:rsidRPr="0034538D">
        <w:rPr>
          <w:rFonts w:ascii="Times New Roman" w:hAnsi="Times New Roman" w:cs="Times New Roman"/>
          <w:sz w:val="28"/>
          <w:szCs w:val="28"/>
          <w:lang w:val="ro-RO"/>
        </w:rPr>
        <w:t>;</w:t>
      </w:r>
    </w:p>
    <w:p w:rsidR="00712D66" w:rsidRPr="0034538D" w:rsidRDefault="00712D66" w:rsidP="0034538D">
      <w:pPr>
        <w:numPr>
          <w:ilvl w:val="1"/>
          <w:numId w:val="28"/>
        </w:numPr>
        <w:spacing w:after="0" w:line="360" w:lineRule="auto"/>
        <w:rPr>
          <w:rFonts w:ascii="Times New Roman" w:hAnsi="Times New Roman" w:cs="Times New Roman"/>
          <w:sz w:val="28"/>
          <w:szCs w:val="28"/>
          <w:lang w:val="pt-BR"/>
        </w:rPr>
      </w:pPr>
      <w:r w:rsidRPr="0034538D">
        <w:rPr>
          <w:rFonts w:ascii="Times New Roman" w:hAnsi="Times New Roman" w:cs="Times New Roman"/>
          <w:sz w:val="28"/>
          <w:szCs w:val="28"/>
          <w:lang w:val="it-IT"/>
        </w:rPr>
        <w:t>N</w:t>
      </w:r>
      <w:r w:rsidRPr="0034538D">
        <w:rPr>
          <w:rFonts w:ascii="Times New Roman" w:hAnsi="Times New Roman" w:cs="Times New Roman"/>
          <w:sz w:val="28"/>
          <w:szCs w:val="28"/>
          <w:vertAlign w:val="subscript"/>
          <w:lang w:val="it-IT"/>
        </w:rPr>
        <w:t>3</w:t>
      </w:r>
      <w:r w:rsidRPr="0034538D">
        <w:rPr>
          <w:rFonts w:ascii="Times New Roman" w:hAnsi="Times New Roman" w:cs="Times New Roman"/>
          <w:sz w:val="28"/>
          <w:szCs w:val="28"/>
          <w:lang w:val="it-IT"/>
        </w:rPr>
        <w:t xml:space="preserve"> = </w:t>
      </w:r>
      <w:r w:rsidRPr="0034538D">
        <w:rPr>
          <w:rFonts w:ascii="Times New Roman" w:hAnsi="Times New Roman" w:cs="Times New Roman"/>
          <w:sz w:val="28"/>
          <w:szCs w:val="28"/>
          <w:lang w:val="pt-BR"/>
        </w:rPr>
        <w:t>spalare masini si utilaje (5/zi) = 80 l/masina, utilaj/zi = 0,08 mc/masina, utilaj/zi;</w:t>
      </w:r>
    </w:p>
    <w:p w:rsidR="00712D66" w:rsidRPr="0034538D" w:rsidRDefault="00712D66" w:rsidP="0034538D">
      <w:pPr>
        <w:numPr>
          <w:ilvl w:val="1"/>
          <w:numId w:val="28"/>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N</w:t>
      </w:r>
      <w:r w:rsidRPr="0034538D">
        <w:rPr>
          <w:rFonts w:ascii="Times New Roman" w:hAnsi="Times New Roman" w:cs="Times New Roman"/>
          <w:sz w:val="28"/>
          <w:szCs w:val="28"/>
          <w:vertAlign w:val="subscript"/>
          <w:lang w:val="it-IT"/>
        </w:rPr>
        <w:t>5</w:t>
      </w:r>
      <w:r w:rsidRPr="0034538D">
        <w:rPr>
          <w:rFonts w:ascii="Times New Roman" w:hAnsi="Times New Roman" w:cs="Times New Roman"/>
          <w:sz w:val="28"/>
          <w:szCs w:val="28"/>
          <w:lang w:val="it-IT"/>
        </w:rPr>
        <w:t xml:space="preserve"> = </w:t>
      </w:r>
      <w:r w:rsidRPr="0034538D">
        <w:rPr>
          <w:rFonts w:ascii="Times New Roman" w:hAnsi="Times New Roman" w:cs="Times New Roman"/>
          <w:sz w:val="28"/>
          <w:szCs w:val="28"/>
          <w:lang w:val="ro-RO"/>
        </w:rPr>
        <w:t>15.511 mp</w:t>
      </w:r>
      <w:r w:rsidRPr="0034538D">
        <w:rPr>
          <w:rFonts w:ascii="Times New Roman" w:hAnsi="Times New Roman" w:cs="Times New Roman"/>
          <w:sz w:val="28"/>
          <w:szCs w:val="28"/>
          <w:lang w:val="it-IT"/>
        </w:rPr>
        <w:t xml:space="preserve"> spatii verzi; stropit spaţii verzi: 0,25 mc/mp/an.</w:t>
      </w:r>
    </w:p>
    <w:p w:rsidR="00712D66" w:rsidRPr="0034538D" w:rsidRDefault="00712D66" w:rsidP="0034538D">
      <w:pPr>
        <w:spacing w:line="360" w:lineRule="auto"/>
        <w:ind w:left="720"/>
        <w:jc w:val="both"/>
        <w:rPr>
          <w:rFonts w:ascii="Times New Roman" w:hAnsi="Times New Roman" w:cs="Times New Roman"/>
          <w:sz w:val="28"/>
          <w:szCs w:val="28"/>
          <w:lang w:val="pt-BR"/>
        </w:rPr>
      </w:pPr>
      <w:r w:rsidRPr="0034538D">
        <w:rPr>
          <w:rFonts w:ascii="Times New Roman" w:hAnsi="Times New Roman" w:cs="Times New Roman"/>
          <w:sz w:val="28"/>
          <w:szCs w:val="28"/>
          <w:lang w:val="it-IT"/>
        </w:rPr>
        <w:tab/>
      </w:r>
      <w:r w:rsidRPr="0034538D">
        <w:rPr>
          <w:rFonts w:ascii="Times New Roman" w:hAnsi="Times New Roman" w:cs="Times New Roman"/>
          <w:sz w:val="28"/>
          <w:szCs w:val="28"/>
          <w:lang w:val="pt-BR"/>
        </w:rPr>
        <w:t>N</w:t>
      </w:r>
      <w:r w:rsidRPr="0034538D">
        <w:rPr>
          <w:rFonts w:ascii="Times New Roman" w:hAnsi="Times New Roman" w:cs="Times New Roman"/>
          <w:sz w:val="28"/>
          <w:szCs w:val="28"/>
          <w:vertAlign w:val="subscript"/>
          <w:lang w:val="pt-BR"/>
        </w:rPr>
        <w:t>i</w:t>
      </w:r>
      <w:r w:rsidRPr="0034538D">
        <w:rPr>
          <w:rFonts w:ascii="Times New Roman" w:hAnsi="Times New Roman" w:cs="Times New Roman"/>
          <w:sz w:val="28"/>
          <w:szCs w:val="28"/>
          <w:lang w:val="pt-BR"/>
        </w:rPr>
        <w:t xml:space="preserve"> = numărul de consumatori.</w:t>
      </w:r>
    </w:p>
    <w:p w:rsidR="00712D66" w:rsidRPr="0034538D" w:rsidRDefault="00712D66" w:rsidP="0034538D">
      <w:pPr>
        <w:spacing w:line="360" w:lineRule="auto"/>
        <w:ind w:left="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A.1. Necesarul de apă potabilă </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 xml:space="preserve">a.1. </w:t>
      </w:r>
      <w:r w:rsidRPr="0034538D">
        <w:rPr>
          <w:rFonts w:ascii="Times New Roman" w:hAnsi="Times New Roman" w:cs="Times New Roman"/>
          <w:caps/>
          <w:sz w:val="28"/>
          <w:szCs w:val="28"/>
          <w:lang w:val="pt-BR"/>
        </w:rPr>
        <w:t>n</w:t>
      </w:r>
      <w:r w:rsidRPr="0034538D">
        <w:rPr>
          <w:rFonts w:ascii="Times New Roman" w:hAnsi="Times New Roman" w:cs="Times New Roman"/>
          <w:sz w:val="28"/>
          <w:szCs w:val="28"/>
          <w:lang w:val="pt-BR"/>
        </w:rPr>
        <w:t>ecesarul mediu de apă potabilă (mc/zi):</w:t>
      </w:r>
    </w:p>
    <w:p w:rsidR="00712D66" w:rsidRPr="0034538D" w:rsidRDefault="00712D66" w:rsidP="0034538D">
      <w:pPr>
        <w:spacing w:line="360" w:lineRule="auto"/>
        <w:jc w:val="both"/>
        <w:rPr>
          <w:rFonts w:ascii="Times New Roman" w:hAnsi="Times New Roman" w:cs="Times New Roman"/>
          <w:sz w:val="28"/>
          <w:szCs w:val="28"/>
          <w:lang w:val="es-ES"/>
        </w:rPr>
      </w:pPr>
      <w:r w:rsidRPr="0034538D">
        <w:rPr>
          <w:rFonts w:ascii="Times New Roman" w:hAnsi="Times New Roman" w:cs="Times New Roman"/>
          <w:sz w:val="28"/>
          <w:szCs w:val="28"/>
          <w:lang w:val="pt-BR"/>
        </w:rPr>
        <w:tab/>
      </w:r>
      <w:r w:rsidRPr="0034538D">
        <w:rPr>
          <w:rFonts w:ascii="Times New Roman" w:hAnsi="Times New Roman" w:cs="Times New Roman"/>
          <w:sz w:val="28"/>
          <w:szCs w:val="28"/>
          <w:lang w:val="pt-BR"/>
        </w:rPr>
        <w:tab/>
      </w:r>
      <w:r w:rsidRPr="0034538D">
        <w:rPr>
          <w:rFonts w:ascii="Times New Roman" w:hAnsi="Times New Roman" w:cs="Times New Roman"/>
          <w:sz w:val="28"/>
          <w:szCs w:val="28"/>
          <w:lang w:val="es-ES"/>
        </w:rPr>
        <w:t xml:space="preserve">   Q</w:t>
      </w:r>
      <w:r w:rsidRPr="0034538D">
        <w:rPr>
          <w:rFonts w:ascii="Times New Roman" w:hAnsi="Times New Roman" w:cs="Times New Roman"/>
          <w:sz w:val="28"/>
          <w:szCs w:val="28"/>
          <w:vertAlign w:val="subscript"/>
          <w:lang w:val="es-ES"/>
        </w:rPr>
        <w:t>n.zi.med.</w:t>
      </w:r>
      <w:r w:rsidRPr="0034538D">
        <w:rPr>
          <w:rFonts w:ascii="Times New Roman" w:hAnsi="Times New Roman" w:cs="Times New Roman"/>
          <w:sz w:val="28"/>
          <w:szCs w:val="28"/>
          <w:lang w:val="es-ES"/>
        </w:rPr>
        <w:t xml:space="preserve"> =  </w:t>
      </w:r>
      <w:r w:rsidRPr="0034538D">
        <w:rPr>
          <w:rFonts w:ascii="Times New Roman" w:hAnsi="Times New Roman" w:cs="Times New Roman"/>
          <w:position w:val="-14"/>
          <w:sz w:val="28"/>
          <w:szCs w:val="28"/>
        </w:rPr>
        <w:object w:dxaOrig="460" w:dyaOrig="400">
          <v:shape id="_x0000_i1026" type="#_x0000_t75" style="width:23.1pt;height:19.7pt" o:ole="">
            <v:imagedata r:id="rId26" o:title=""/>
          </v:shape>
          <o:OLEObject Type="Embed" ProgID="Equation.3" ShapeID="_x0000_i1026" DrawAspect="Content" ObjectID="_1654288385" r:id="rId27"/>
        </w:object>
      </w:r>
      <w:r w:rsidRPr="0034538D">
        <w:rPr>
          <w:rFonts w:ascii="Times New Roman" w:hAnsi="Times New Roman" w:cs="Times New Roman"/>
          <w:sz w:val="28"/>
          <w:szCs w:val="28"/>
          <w:lang w:val="es-ES"/>
        </w:rPr>
        <w:t xml:space="preserve"> </w:t>
      </w:r>
      <w:r w:rsidRPr="0034538D">
        <w:rPr>
          <w:rFonts w:ascii="Times New Roman" w:hAnsi="Times New Roman" w:cs="Times New Roman"/>
          <w:sz w:val="28"/>
          <w:szCs w:val="28"/>
          <w:u w:val="single"/>
          <w:lang w:val="es-ES"/>
        </w:rPr>
        <w:t>q</w:t>
      </w:r>
      <w:r w:rsidRPr="0034538D">
        <w:rPr>
          <w:rFonts w:ascii="Times New Roman" w:hAnsi="Times New Roman" w:cs="Times New Roman"/>
          <w:sz w:val="28"/>
          <w:szCs w:val="28"/>
          <w:u w:val="single"/>
          <w:vertAlign w:val="subscript"/>
          <w:lang w:val="es-ES"/>
        </w:rPr>
        <w:t>sp</w:t>
      </w:r>
      <w:r w:rsidRPr="0034538D">
        <w:rPr>
          <w:rFonts w:ascii="Times New Roman" w:hAnsi="Times New Roman" w:cs="Times New Roman"/>
          <w:sz w:val="28"/>
          <w:szCs w:val="28"/>
          <w:u w:val="single"/>
          <w:lang w:val="es-ES"/>
        </w:rPr>
        <w:t xml:space="preserve"> x N</w:t>
      </w:r>
      <w:r w:rsidRPr="0034538D">
        <w:rPr>
          <w:rFonts w:ascii="Times New Roman" w:hAnsi="Times New Roman" w:cs="Times New Roman"/>
          <w:sz w:val="28"/>
          <w:szCs w:val="28"/>
          <w:u w:val="single"/>
          <w:vertAlign w:val="subscript"/>
          <w:lang w:val="es-ES"/>
        </w:rPr>
        <w:t xml:space="preserve">i  </w:t>
      </w:r>
      <w:r w:rsidRPr="0034538D">
        <w:rPr>
          <w:rFonts w:ascii="Times New Roman" w:hAnsi="Times New Roman" w:cs="Times New Roman"/>
          <w:sz w:val="28"/>
          <w:szCs w:val="28"/>
          <w:lang w:val="es-ES"/>
        </w:rPr>
        <w:t xml:space="preserve">=  </w:t>
      </w:r>
      <w:r w:rsidRPr="0034538D">
        <w:rPr>
          <w:rFonts w:ascii="Times New Roman" w:hAnsi="Times New Roman" w:cs="Times New Roman"/>
          <w:sz w:val="28"/>
          <w:szCs w:val="28"/>
          <w:u w:val="single"/>
          <w:lang w:val="es-ES"/>
        </w:rPr>
        <w:t xml:space="preserve">20 x 80 + 20 x 15 + 5 x 80 </w:t>
      </w:r>
    </w:p>
    <w:p w:rsidR="00712D66" w:rsidRPr="0034538D" w:rsidRDefault="00712D66" w:rsidP="0034538D">
      <w:pPr>
        <w:tabs>
          <w:tab w:val="left" w:pos="720"/>
          <w:tab w:val="left" w:pos="1440"/>
          <w:tab w:val="left" w:pos="3446"/>
          <w:tab w:val="left" w:pos="6069"/>
        </w:tabs>
        <w:spacing w:line="360" w:lineRule="auto"/>
        <w:jc w:val="both"/>
        <w:rPr>
          <w:rFonts w:ascii="Times New Roman" w:hAnsi="Times New Roman" w:cs="Times New Roman"/>
          <w:sz w:val="28"/>
          <w:szCs w:val="28"/>
          <w:lang w:val="es-ES"/>
        </w:rPr>
      </w:pPr>
      <w:r w:rsidRPr="0034538D">
        <w:rPr>
          <w:rFonts w:ascii="Times New Roman" w:hAnsi="Times New Roman" w:cs="Times New Roman"/>
          <w:sz w:val="28"/>
          <w:szCs w:val="28"/>
          <w:lang w:val="es-ES"/>
        </w:rPr>
        <w:tab/>
        <w:t xml:space="preserve">                                              1000                          1000</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es-ES"/>
        </w:rPr>
      </w:pPr>
      <w:r w:rsidRPr="0034538D">
        <w:rPr>
          <w:rFonts w:ascii="Times New Roman" w:hAnsi="Times New Roman" w:cs="Times New Roman"/>
          <w:sz w:val="28"/>
          <w:szCs w:val="28"/>
          <w:lang w:val="es-ES"/>
        </w:rPr>
        <w:lastRenderedPageBreak/>
        <w:t xml:space="preserve">             Q</w:t>
      </w:r>
      <w:r w:rsidRPr="0034538D">
        <w:rPr>
          <w:rFonts w:ascii="Times New Roman" w:hAnsi="Times New Roman" w:cs="Times New Roman"/>
          <w:sz w:val="28"/>
          <w:szCs w:val="28"/>
          <w:vertAlign w:val="subscript"/>
          <w:lang w:val="es-ES"/>
        </w:rPr>
        <w:t xml:space="preserve">n.zi.med. </w:t>
      </w:r>
      <w:r w:rsidRPr="0034538D">
        <w:rPr>
          <w:rFonts w:ascii="Times New Roman" w:hAnsi="Times New Roman" w:cs="Times New Roman"/>
          <w:sz w:val="28"/>
          <w:szCs w:val="28"/>
          <w:lang w:val="es-ES"/>
        </w:rPr>
        <w:t>= 1,6 mc/zi + 0,3 + 0,4 mc/zi = 2,3 mc/zi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color w:val="FF0000"/>
          <w:sz w:val="28"/>
          <w:szCs w:val="28"/>
          <w:lang w:val="es-ES"/>
        </w:rPr>
        <w:tab/>
      </w:r>
      <w:r w:rsidRPr="0034538D">
        <w:rPr>
          <w:rFonts w:ascii="Times New Roman" w:hAnsi="Times New Roman" w:cs="Times New Roman"/>
          <w:sz w:val="28"/>
          <w:szCs w:val="28"/>
          <w:lang w:val="es-ES"/>
        </w:rPr>
        <w:t xml:space="preserve">  </w:t>
      </w:r>
      <w:r w:rsidRPr="0034538D">
        <w:rPr>
          <w:rFonts w:ascii="Times New Roman" w:hAnsi="Times New Roman" w:cs="Times New Roman"/>
          <w:sz w:val="28"/>
          <w:szCs w:val="28"/>
          <w:lang w:val="pt-BR"/>
        </w:rPr>
        <w:t xml:space="preserve">a.2. </w:t>
      </w:r>
      <w:r w:rsidRPr="0034538D">
        <w:rPr>
          <w:rFonts w:ascii="Times New Roman" w:hAnsi="Times New Roman" w:cs="Times New Roman"/>
          <w:caps/>
          <w:sz w:val="28"/>
          <w:szCs w:val="28"/>
          <w:lang w:val="pt-BR"/>
        </w:rPr>
        <w:t>n</w:t>
      </w:r>
      <w:r w:rsidRPr="0034538D">
        <w:rPr>
          <w:rFonts w:ascii="Times New Roman" w:hAnsi="Times New Roman" w:cs="Times New Roman"/>
          <w:sz w:val="28"/>
          <w:szCs w:val="28"/>
          <w:lang w:val="pt-BR"/>
        </w:rPr>
        <w:t>ecesarul mediu de apă pentru udat spaţii verzi: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t>Q</w:t>
      </w:r>
      <w:r w:rsidRPr="0034538D">
        <w:rPr>
          <w:rFonts w:ascii="Times New Roman" w:hAnsi="Times New Roman" w:cs="Times New Roman"/>
          <w:sz w:val="28"/>
          <w:szCs w:val="28"/>
          <w:vertAlign w:val="subscript"/>
          <w:lang w:val="pt-BR"/>
        </w:rPr>
        <w:t xml:space="preserve">n.zi.med.spatii verzi </w:t>
      </w:r>
      <w:r w:rsidRPr="0034538D">
        <w:rPr>
          <w:rFonts w:ascii="Times New Roman" w:hAnsi="Times New Roman" w:cs="Times New Roman"/>
          <w:sz w:val="28"/>
          <w:szCs w:val="28"/>
          <w:lang w:val="pt-BR"/>
        </w:rPr>
        <w:t xml:space="preserve">= </w:t>
      </w:r>
      <w:r w:rsidRPr="0034538D">
        <w:rPr>
          <w:rFonts w:ascii="Times New Roman" w:hAnsi="Times New Roman" w:cs="Times New Roman"/>
          <w:sz w:val="28"/>
          <w:szCs w:val="28"/>
          <w:lang w:val="ro-RO"/>
        </w:rPr>
        <w:t xml:space="preserve">15.511 </w:t>
      </w:r>
      <w:r w:rsidRPr="0034538D">
        <w:rPr>
          <w:rFonts w:ascii="Times New Roman" w:hAnsi="Times New Roman" w:cs="Times New Roman"/>
          <w:sz w:val="28"/>
          <w:szCs w:val="28"/>
          <w:lang w:val="pt-BR"/>
        </w:rPr>
        <w:t>mp x 0,25 mc/mp = 3877,75 mc/sezon = 21,5 mc/zi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t>Necesarul mediu  de apa total:</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b/>
          <w:sz w:val="28"/>
          <w:szCs w:val="28"/>
          <w:lang w:val="pt-BR"/>
        </w:rPr>
        <w:t xml:space="preserve">   </w:t>
      </w:r>
      <w:r w:rsidRPr="0034538D">
        <w:rPr>
          <w:rFonts w:ascii="Times New Roman" w:hAnsi="Times New Roman" w:cs="Times New Roman"/>
          <w:b/>
          <w:sz w:val="28"/>
          <w:szCs w:val="28"/>
          <w:lang w:val="pt-BR"/>
        </w:rPr>
        <w:tab/>
      </w:r>
      <w:r w:rsidRPr="0034538D">
        <w:rPr>
          <w:rFonts w:ascii="Times New Roman" w:hAnsi="Times New Roman" w:cs="Times New Roman"/>
          <w:sz w:val="28"/>
          <w:szCs w:val="28"/>
          <w:lang w:val="pt-BR"/>
        </w:rPr>
        <w:t xml:space="preserve"> Q</w:t>
      </w:r>
      <w:r w:rsidRPr="0034538D">
        <w:rPr>
          <w:rFonts w:ascii="Times New Roman" w:hAnsi="Times New Roman" w:cs="Times New Roman"/>
          <w:sz w:val="28"/>
          <w:szCs w:val="28"/>
          <w:vertAlign w:val="subscript"/>
          <w:lang w:val="pt-BR"/>
        </w:rPr>
        <w:t>n.zi.med.potabil</w:t>
      </w:r>
      <w:r w:rsidRPr="0034538D">
        <w:rPr>
          <w:rFonts w:ascii="Times New Roman" w:hAnsi="Times New Roman" w:cs="Times New Roman"/>
          <w:sz w:val="28"/>
          <w:szCs w:val="28"/>
          <w:lang w:val="pt-BR"/>
        </w:rPr>
        <w:t xml:space="preserve"> </w:t>
      </w:r>
      <w:r w:rsidRPr="0034538D">
        <w:rPr>
          <w:rFonts w:ascii="Times New Roman" w:hAnsi="Times New Roman" w:cs="Times New Roman"/>
          <w:sz w:val="28"/>
          <w:szCs w:val="28"/>
          <w:vertAlign w:val="subscript"/>
          <w:lang w:val="pt-BR"/>
        </w:rPr>
        <w:t>+</w:t>
      </w:r>
      <w:r w:rsidRPr="0034538D">
        <w:rPr>
          <w:rFonts w:ascii="Times New Roman" w:hAnsi="Times New Roman" w:cs="Times New Roman"/>
          <w:sz w:val="28"/>
          <w:szCs w:val="28"/>
          <w:lang w:val="pt-BR"/>
        </w:rPr>
        <w:t xml:space="preserve"> </w:t>
      </w:r>
      <w:r w:rsidRPr="0034538D">
        <w:rPr>
          <w:rFonts w:ascii="Times New Roman" w:hAnsi="Times New Roman" w:cs="Times New Roman"/>
          <w:sz w:val="28"/>
          <w:szCs w:val="28"/>
          <w:vertAlign w:val="subscript"/>
          <w:lang w:val="pt-BR"/>
        </w:rPr>
        <w:t>sp.verzi</w:t>
      </w:r>
      <w:r w:rsidRPr="0034538D">
        <w:rPr>
          <w:rFonts w:ascii="Times New Roman" w:hAnsi="Times New Roman" w:cs="Times New Roman"/>
          <w:sz w:val="28"/>
          <w:szCs w:val="28"/>
          <w:lang w:val="pt-BR"/>
        </w:rPr>
        <w:t xml:space="preserve"> = </w:t>
      </w:r>
      <w:r w:rsidRPr="0034538D">
        <w:rPr>
          <w:rFonts w:ascii="Times New Roman" w:hAnsi="Times New Roman" w:cs="Times New Roman"/>
          <w:sz w:val="28"/>
          <w:szCs w:val="28"/>
          <w:lang w:val="es-ES"/>
        </w:rPr>
        <w:t xml:space="preserve">2,3 </w:t>
      </w:r>
      <w:r w:rsidRPr="0034538D">
        <w:rPr>
          <w:rFonts w:ascii="Times New Roman" w:hAnsi="Times New Roman" w:cs="Times New Roman"/>
          <w:sz w:val="28"/>
          <w:szCs w:val="28"/>
          <w:lang w:val="pt-BR"/>
        </w:rPr>
        <w:t>mc/zi + 21,5 mc/zi = 23,8 mc/zi.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t>b. Necesarul maxim de apă (mc/zi)</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t>Q</w:t>
      </w:r>
      <w:r w:rsidRPr="0034538D">
        <w:rPr>
          <w:rFonts w:ascii="Times New Roman" w:hAnsi="Times New Roman" w:cs="Times New Roman"/>
          <w:sz w:val="28"/>
          <w:szCs w:val="28"/>
          <w:vertAlign w:val="subscript"/>
          <w:lang w:val="pt-BR"/>
        </w:rPr>
        <w:t>n.zi.max.</w:t>
      </w:r>
      <w:r w:rsidRPr="0034538D">
        <w:rPr>
          <w:rFonts w:ascii="Times New Roman" w:hAnsi="Times New Roman" w:cs="Times New Roman"/>
          <w:sz w:val="28"/>
          <w:szCs w:val="28"/>
          <w:lang w:val="pt-BR"/>
        </w:rPr>
        <w:t xml:space="preserve"> = K</w:t>
      </w:r>
      <w:r w:rsidRPr="0034538D">
        <w:rPr>
          <w:rFonts w:ascii="Times New Roman" w:hAnsi="Times New Roman" w:cs="Times New Roman"/>
          <w:sz w:val="28"/>
          <w:szCs w:val="28"/>
          <w:vertAlign w:val="subscript"/>
          <w:lang w:val="pt-BR"/>
        </w:rPr>
        <w:t>zi</w:t>
      </w:r>
      <w:r w:rsidRPr="0034538D">
        <w:rPr>
          <w:rFonts w:ascii="Times New Roman" w:hAnsi="Times New Roman" w:cs="Times New Roman"/>
          <w:sz w:val="28"/>
          <w:szCs w:val="28"/>
          <w:lang w:val="pt-BR"/>
        </w:rPr>
        <w:t xml:space="preserve"> x Q</w:t>
      </w:r>
      <w:r w:rsidRPr="0034538D">
        <w:rPr>
          <w:rFonts w:ascii="Times New Roman" w:hAnsi="Times New Roman" w:cs="Times New Roman"/>
          <w:sz w:val="28"/>
          <w:szCs w:val="28"/>
          <w:vertAlign w:val="subscript"/>
          <w:lang w:val="pt-BR"/>
        </w:rPr>
        <w:t>n.zi.med.</w:t>
      </w:r>
      <w:r w:rsidRPr="0034538D">
        <w:rPr>
          <w:rFonts w:ascii="Times New Roman" w:hAnsi="Times New Roman" w:cs="Times New Roman"/>
          <w:sz w:val="28"/>
          <w:szCs w:val="28"/>
          <w:lang w:val="pt-BR"/>
        </w:rPr>
        <w:t xml:space="preserve"> </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t>K</w:t>
      </w:r>
      <w:r w:rsidRPr="0034538D">
        <w:rPr>
          <w:rFonts w:ascii="Times New Roman" w:hAnsi="Times New Roman" w:cs="Times New Roman"/>
          <w:sz w:val="28"/>
          <w:szCs w:val="28"/>
          <w:vertAlign w:val="subscript"/>
          <w:lang w:val="pt-BR"/>
        </w:rPr>
        <w:t xml:space="preserve">zi </w:t>
      </w:r>
      <w:r w:rsidRPr="0034538D">
        <w:rPr>
          <w:rFonts w:ascii="Times New Roman" w:hAnsi="Times New Roman" w:cs="Times New Roman"/>
          <w:sz w:val="28"/>
          <w:szCs w:val="28"/>
          <w:lang w:val="pt-BR"/>
        </w:rPr>
        <w:t>= 1,35</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n.zi.max.potabil</w:t>
      </w:r>
      <w:r w:rsidRPr="0034538D">
        <w:rPr>
          <w:rFonts w:ascii="Times New Roman" w:hAnsi="Times New Roman" w:cs="Times New Roman"/>
          <w:sz w:val="28"/>
          <w:szCs w:val="28"/>
          <w:lang w:val="pt-BR"/>
        </w:rPr>
        <w:t xml:space="preserve"> = 1,35 x </w:t>
      </w:r>
      <w:r w:rsidRPr="0034538D">
        <w:rPr>
          <w:rFonts w:ascii="Times New Roman" w:hAnsi="Times New Roman" w:cs="Times New Roman"/>
          <w:sz w:val="28"/>
          <w:szCs w:val="28"/>
          <w:lang w:val="es-ES"/>
        </w:rPr>
        <w:t xml:space="preserve">2,3 </w:t>
      </w:r>
      <w:r w:rsidRPr="0034538D">
        <w:rPr>
          <w:rFonts w:ascii="Times New Roman" w:hAnsi="Times New Roman" w:cs="Times New Roman"/>
          <w:sz w:val="28"/>
          <w:szCs w:val="28"/>
          <w:lang w:val="pt-BR"/>
        </w:rPr>
        <w:t xml:space="preserve">mc/zi = 3,1 mc/zi </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n.zi.max.</w:t>
      </w:r>
      <w:r w:rsidRPr="0034538D">
        <w:rPr>
          <w:rFonts w:ascii="Times New Roman" w:hAnsi="Times New Roman" w:cs="Times New Roman"/>
          <w:sz w:val="28"/>
          <w:szCs w:val="28"/>
          <w:lang w:val="pt-BR"/>
        </w:rPr>
        <w:t xml:space="preserve"> </w:t>
      </w:r>
      <w:r w:rsidRPr="0034538D">
        <w:rPr>
          <w:rFonts w:ascii="Times New Roman" w:hAnsi="Times New Roman" w:cs="Times New Roman"/>
          <w:sz w:val="28"/>
          <w:szCs w:val="28"/>
          <w:vertAlign w:val="subscript"/>
          <w:lang w:val="pt-BR"/>
        </w:rPr>
        <w:t>sp.verzi</w:t>
      </w:r>
      <w:r w:rsidRPr="0034538D">
        <w:rPr>
          <w:rFonts w:ascii="Times New Roman" w:hAnsi="Times New Roman" w:cs="Times New Roman"/>
          <w:sz w:val="28"/>
          <w:szCs w:val="28"/>
          <w:lang w:val="pt-BR"/>
        </w:rPr>
        <w:t xml:space="preserve"> = 1,35 x 21,5 mc/zi = 29 mc/zi</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n.zi.max.total</w:t>
      </w:r>
      <w:r w:rsidRPr="0034538D">
        <w:rPr>
          <w:rFonts w:ascii="Times New Roman" w:hAnsi="Times New Roman" w:cs="Times New Roman"/>
          <w:sz w:val="28"/>
          <w:szCs w:val="28"/>
          <w:lang w:val="pt-BR"/>
        </w:rPr>
        <w:t xml:space="preserve"> = 3,1 mc/zi +  29 mc/zi = 32,1 mc/zi</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n.zi.orar max.</w:t>
      </w:r>
      <w:r w:rsidRPr="0034538D">
        <w:rPr>
          <w:rFonts w:ascii="Times New Roman" w:hAnsi="Times New Roman" w:cs="Times New Roman"/>
          <w:sz w:val="28"/>
          <w:szCs w:val="28"/>
          <w:lang w:val="pt-BR"/>
        </w:rPr>
        <w:t xml:space="preserve"> = 1: 24 x k</w:t>
      </w:r>
      <w:r w:rsidRPr="0034538D">
        <w:rPr>
          <w:rFonts w:ascii="Times New Roman" w:hAnsi="Times New Roman" w:cs="Times New Roman"/>
          <w:sz w:val="28"/>
          <w:szCs w:val="28"/>
          <w:vertAlign w:val="subscript"/>
          <w:lang w:val="pt-BR"/>
        </w:rPr>
        <w:t xml:space="preserve">0 </w:t>
      </w:r>
      <w:r w:rsidRPr="0034538D">
        <w:rPr>
          <w:rFonts w:ascii="Times New Roman" w:hAnsi="Times New Roman" w:cs="Times New Roman"/>
          <w:sz w:val="28"/>
          <w:szCs w:val="28"/>
          <w:lang w:val="pt-BR"/>
        </w:rPr>
        <w:t>x</w:t>
      </w:r>
      <w:r w:rsidRPr="0034538D">
        <w:rPr>
          <w:rFonts w:ascii="Times New Roman" w:hAnsi="Times New Roman" w:cs="Times New Roman"/>
          <w:sz w:val="28"/>
          <w:szCs w:val="28"/>
          <w:vertAlign w:val="subscript"/>
          <w:lang w:val="pt-BR"/>
        </w:rPr>
        <w:t xml:space="preserve"> </w:t>
      </w: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n.zi.max.</w:t>
      </w:r>
      <w:r w:rsidRPr="0034538D">
        <w:rPr>
          <w:rFonts w:ascii="Times New Roman" w:hAnsi="Times New Roman" w:cs="Times New Roman"/>
          <w:sz w:val="28"/>
          <w:szCs w:val="28"/>
          <w:lang w:val="pt-BR"/>
        </w:rPr>
        <w:t xml:space="preserve"> = 1 : 24 x 2,8 x 32,1 = 3,745 mc/h.</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color w:val="FF0000"/>
          <w:sz w:val="28"/>
          <w:szCs w:val="28"/>
          <w:lang w:val="pt-BR"/>
        </w:rPr>
        <w:tab/>
      </w:r>
      <w:r w:rsidRPr="0034538D">
        <w:rPr>
          <w:rFonts w:ascii="Times New Roman" w:hAnsi="Times New Roman" w:cs="Times New Roman"/>
          <w:sz w:val="28"/>
          <w:szCs w:val="28"/>
        </w:rPr>
        <w:t xml:space="preserve">B.1.  Cerinţa de apă </w:t>
      </w:r>
    </w:p>
    <w:p w:rsidR="00712D66" w:rsidRPr="0034538D" w:rsidRDefault="00712D66" w:rsidP="0034538D">
      <w:pPr>
        <w:numPr>
          <w:ilvl w:val="0"/>
          <w:numId w:val="29"/>
        </w:numPr>
        <w:spacing w:after="0"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Cerinţa medie de apă (mc/zi):</w:t>
      </w:r>
    </w:p>
    <w:p w:rsidR="00712D66" w:rsidRPr="0034538D" w:rsidRDefault="00712D66" w:rsidP="0034538D">
      <w:pPr>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r>
      <w:r w:rsidRPr="0034538D">
        <w:rPr>
          <w:rFonts w:ascii="Times New Roman" w:hAnsi="Times New Roman" w:cs="Times New Roman"/>
          <w:sz w:val="28"/>
          <w:szCs w:val="28"/>
          <w:lang w:val="pt-BR"/>
        </w:rPr>
        <w:tab/>
        <w:t>Q</w:t>
      </w:r>
      <w:r w:rsidRPr="0034538D">
        <w:rPr>
          <w:rFonts w:ascii="Times New Roman" w:hAnsi="Times New Roman" w:cs="Times New Roman"/>
          <w:sz w:val="28"/>
          <w:szCs w:val="28"/>
          <w:vertAlign w:val="subscript"/>
          <w:lang w:val="pt-BR"/>
        </w:rPr>
        <w:t>s zi.med.</w:t>
      </w:r>
      <w:r w:rsidRPr="0034538D">
        <w:rPr>
          <w:rFonts w:ascii="Times New Roman" w:hAnsi="Times New Roman" w:cs="Times New Roman"/>
          <w:sz w:val="28"/>
          <w:szCs w:val="28"/>
          <w:lang w:val="pt-BR"/>
        </w:rPr>
        <w:t xml:space="preserve"> =  K</w:t>
      </w:r>
      <w:r w:rsidRPr="0034538D">
        <w:rPr>
          <w:rFonts w:ascii="Times New Roman" w:hAnsi="Times New Roman" w:cs="Times New Roman"/>
          <w:sz w:val="28"/>
          <w:szCs w:val="28"/>
          <w:vertAlign w:val="subscript"/>
          <w:lang w:val="pt-BR"/>
        </w:rPr>
        <w:t>p</w:t>
      </w:r>
      <w:r w:rsidRPr="0034538D">
        <w:rPr>
          <w:rFonts w:ascii="Times New Roman" w:hAnsi="Times New Roman" w:cs="Times New Roman"/>
          <w:sz w:val="28"/>
          <w:szCs w:val="28"/>
          <w:lang w:val="pt-BR"/>
        </w:rPr>
        <w:t xml:space="preserve"> x K</w:t>
      </w:r>
      <w:r w:rsidRPr="0034538D">
        <w:rPr>
          <w:rFonts w:ascii="Times New Roman" w:hAnsi="Times New Roman" w:cs="Times New Roman"/>
          <w:sz w:val="28"/>
          <w:szCs w:val="28"/>
          <w:vertAlign w:val="subscript"/>
          <w:lang w:val="pt-BR"/>
        </w:rPr>
        <w:t>s</w:t>
      </w:r>
      <w:r w:rsidRPr="0034538D">
        <w:rPr>
          <w:rFonts w:ascii="Times New Roman" w:hAnsi="Times New Roman" w:cs="Times New Roman"/>
          <w:sz w:val="28"/>
          <w:szCs w:val="28"/>
          <w:lang w:val="pt-BR"/>
        </w:rPr>
        <w:t xml:space="preserve"> x Q</w:t>
      </w:r>
      <w:r w:rsidRPr="0034538D">
        <w:rPr>
          <w:rFonts w:ascii="Times New Roman" w:hAnsi="Times New Roman" w:cs="Times New Roman"/>
          <w:sz w:val="28"/>
          <w:szCs w:val="28"/>
          <w:vertAlign w:val="subscript"/>
          <w:lang w:val="pt-BR"/>
        </w:rPr>
        <w:t>n.zi.med.</w:t>
      </w:r>
      <w:r w:rsidRPr="0034538D">
        <w:rPr>
          <w:rFonts w:ascii="Times New Roman" w:hAnsi="Times New Roman" w:cs="Times New Roman"/>
          <w:sz w:val="28"/>
          <w:szCs w:val="28"/>
          <w:lang w:val="pt-BR"/>
        </w:rPr>
        <w:t xml:space="preserve"> </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în care:</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K</w:t>
      </w:r>
      <w:r w:rsidRPr="0034538D">
        <w:rPr>
          <w:rFonts w:ascii="Times New Roman" w:hAnsi="Times New Roman" w:cs="Times New Roman"/>
          <w:sz w:val="28"/>
          <w:szCs w:val="28"/>
          <w:vertAlign w:val="subscript"/>
          <w:lang w:val="pt-BR"/>
        </w:rPr>
        <w:t>s</w:t>
      </w:r>
      <w:r w:rsidRPr="0034538D">
        <w:rPr>
          <w:rFonts w:ascii="Times New Roman" w:hAnsi="Times New Roman" w:cs="Times New Roman"/>
          <w:sz w:val="28"/>
          <w:szCs w:val="28"/>
          <w:lang w:val="pt-BR"/>
        </w:rPr>
        <w:t xml:space="preserve"> = coeficient supraunitar care ţine seama de nevoile tehnologice ale sistemului de alimentare cu apă şi canalizare;</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K</w:t>
      </w:r>
      <w:r w:rsidRPr="0034538D">
        <w:rPr>
          <w:rFonts w:ascii="Times New Roman" w:hAnsi="Times New Roman" w:cs="Times New Roman"/>
          <w:sz w:val="28"/>
          <w:szCs w:val="28"/>
          <w:vertAlign w:val="subscript"/>
          <w:lang w:val="pt-BR"/>
        </w:rPr>
        <w:t>s</w:t>
      </w:r>
      <w:r w:rsidRPr="0034538D">
        <w:rPr>
          <w:rFonts w:ascii="Times New Roman" w:hAnsi="Times New Roman" w:cs="Times New Roman"/>
          <w:sz w:val="28"/>
          <w:szCs w:val="28"/>
          <w:lang w:val="pt-BR"/>
        </w:rPr>
        <w:t xml:space="preserve"> = 1,02</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K</w:t>
      </w:r>
      <w:r w:rsidRPr="0034538D">
        <w:rPr>
          <w:rFonts w:ascii="Times New Roman" w:hAnsi="Times New Roman" w:cs="Times New Roman"/>
          <w:sz w:val="28"/>
          <w:szCs w:val="28"/>
          <w:vertAlign w:val="subscript"/>
          <w:lang w:val="pt-BR"/>
        </w:rPr>
        <w:t>p</w:t>
      </w:r>
      <w:r w:rsidRPr="0034538D">
        <w:rPr>
          <w:rFonts w:ascii="Times New Roman" w:hAnsi="Times New Roman" w:cs="Times New Roman"/>
          <w:sz w:val="28"/>
          <w:szCs w:val="28"/>
          <w:lang w:val="pt-BR"/>
        </w:rPr>
        <w:t xml:space="preserve"> = coeficient prin care se ţine seama de pierderile de apă tehnic admisibile în aducţiune şi în reţeaua de distribuţie.</w:t>
      </w:r>
    </w:p>
    <w:p w:rsidR="00712D66" w:rsidRPr="0034538D" w:rsidRDefault="00712D66" w:rsidP="0034538D">
      <w:pPr>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lastRenderedPageBreak/>
        <w:tab/>
        <w:t>K</w:t>
      </w:r>
      <w:r w:rsidRPr="0034538D">
        <w:rPr>
          <w:rFonts w:ascii="Times New Roman" w:hAnsi="Times New Roman" w:cs="Times New Roman"/>
          <w:sz w:val="28"/>
          <w:szCs w:val="28"/>
          <w:vertAlign w:val="subscript"/>
          <w:lang w:val="pt-BR"/>
        </w:rPr>
        <w:t>p</w:t>
      </w:r>
      <w:r w:rsidRPr="0034538D">
        <w:rPr>
          <w:rFonts w:ascii="Times New Roman" w:hAnsi="Times New Roman" w:cs="Times New Roman"/>
          <w:sz w:val="28"/>
          <w:szCs w:val="28"/>
          <w:lang w:val="pt-BR"/>
        </w:rPr>
        <w:t xml:space="preserve"> = 1,10</w:t>
      </w:r>
    </w:p>
    <w:p w:rsidR="00712D66" w:rsidRPr="0034538D" w:rsidRDefault="00712D66" w:rsidP="0034538D">
      <w:pPr>
        <w:spacing w:line="360" w:lineRule="auto"/>
        <w:ind w:left="720"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 xml:space="preserve">s zi.med.potabil </w:t>
      </w:r>
      <w:r w:rsidRPr="0034538D">
        <w:rPr>
          <w:rFonts w:ascii="Times New Roman" w:hAnsi="Times New Roman" w:cs="Times New Roman"/>
          <w:sz w:val="28"/>
          <w:szCs w:val="28"/>
          <w:lang w:val="pt-BR"/>
        </w:rPr>
        <w:t xml:space="preserve"> = 1,1 x 1,02 x </w:t>
      </w:r>
      <w:r w:rsidRPr="0034538D">
        <w:rPr>
          <w:rFonts w:ascii="Times New Roman" w:hAnsi="Times New Roman" w:cs="Times New Roman"/>
          <w:sz w:val="28"/>
          <w:szCs w:val="28"/>
          <w:lang w:val="es-ES"/>
        </w:rPr>
        <w:t xml:space="preserve">2,3 </w:t>
      </w:r>
      <w:r w:rsidRPr="0034538D">
        <w:rPr>
          <w:rFonts w:ascii="Times New Roman" w:hAnsi="Times New Roman" w:cs="Times New Roman"/>
          <w:sz w:val="28"/>
          <w:szCs w:val="28"/>
          <w:lang w:val="pt-BR"/>
        </w:rPr>
        <w:t>mc/zi = 2,58 mc/zi.</w:t>
      </w:r>
    </w:p>
    <w:p w:rsidR="00712D66" w:rsidRPr="0034538D" w:rsidRDefault="00712D66" w:rsidP="0034538D">
      <w:pPr>
        <w:spacing w:line="360" w:lineRule="auto"/>
        <w:ind w:left="720"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s zi.med. sp.verzi</w:t>
      </w:r>
      <w:r w:rsidRPr="0034538D">
        <w:rPr>
          <w:rFonts w:ascii="Times New Roman" w:hAnsi="Times New Roman" w:cs="Times New Roman"/>
          <w:sz w:val="28"/>
          <w:szCs w:val="28"/>
          <w:lang w:val="pt-BR"/>
        </w:rPr>
        <w:t xml:space="preserve"> = 1,1 x 1,02 x 21,5 mc/zi = 24,12 mc/zi.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ab/>
      </w:r>
      <w:r w:rsidRPr="0034538D">
        <w:rPr>
          <w:rFonts w:ascii="Times New Roman" w:hAnsi="Times New Roman" w:cs="Times New Roman"/>
          <w:sz w:val="28"/>
          <w:szCs w:val="28"/>
          <w:lang w:val="pt-BR"/>
        </w:rPr>
        <w:tab/>
        <w:t>Q</w:t>
      </w:r>
      <w:r w:rsidRPr="0034538D">
        <w:rPr>
          <w:rFonts w:ascii="Times New Roman" w:hAnsi="Times New Roman" w:cs="Times New Roman"/>
          <w:sz w:val="28"/>
          <w:szCs w:val="28"/>
          <w:vertAlign w:val="subscript"/>
          <w:lang w:val="pt-BR"/>
        </w:rPr>
        <w:t xml:space="preserve">s zi.med.total </w:t>
      </w:r>
      <w:r w:rsidRPr="0034538D">
        <w:rPr>
          <w:rFonts w:ascii="Times New Roman" w:hAnsi="Times New Roman" w:cs="Times New Roman"/>
          <w:sz w:val="28"/>
          <w:szCs w:val="28"/>
          <w:lang w:val="pt-BR"/>
        </w:rPr>
        <w:t xml:space="preserve"> = 2,58 mc/zi + 24,12 mc/zi = 26,7 mc/zi.</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lang w:val="pt-BR"/>
        </w:rPr>
      </w:pPr>
      <w:r w:rsidRPr="0034538D">
        <w:rPr>
          <w:rFonts w:ascii="Times New Roman" w:hAnsi="Times New Roman" w:cs="Times New Roman"/>
          <w:color w:val="FF0000"/>
          <w:sz w:val="28"/>
          <w:szCs w:val="28"/>
          <w:lang w:val="pt-BR"/>
        </w:rPr>
        <w:t xml:space="preserve">  </w:t>
      </w:r>
    </w:p>
    <w:p w:rsidR="00712D66" w:rsidRPr="0034538D" w:rsidRDefault="00712D66" w:rsidP="0034538D">
      <w:pPr>
        <w:numPr>
          <w:ilvl w:val="0"/>
          <w:numId w:val="29"/>
        </w:numPr>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Cerinţa maximă de apă       </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max.potabil</w:t>
      </w:r>
      <w:r w:rsidRPr="0034538D">
        <w:rPr>
          <w:rFonts w:ascii="Times New Roman" w:hAnsi="Times New Roman" w:cs="Times New Roman"/>
          <w:sz w:val="28"/>
          <w:szCs w:val="28"/>
        </w:rPr>
        <w:t xml:space="preserve"> =  K</w:t>
      </w:r>
      <w:r w:rsidRPr="0034538D">
        <w:rPr>
          <w:rFonts w:ascii="Times New Roman" w:hAnsi="Times New Roman" w:cs="Times New Roman"/>
          <w:sz w:val="28"/>
          <w:szCs w:val="28"/>
          <w:vertAlign w:val="subscript"/>
        </w:rPr>
        <w:t>p</w:t>
      </w:r>
      <w:r w:rsidRPr="0034538D">
        <w:rPr>
          <w:rFonts w:ascii="Times New Roman" w:hAnsi="Times New Roman" w:cs="Times New Roman"/>
          <w:sz w:val="28"/>
          <w:szCs w:val="28"/>
        </w:rPr>
        <w:t xml:space="preserve"> x K</w:t>
      </w:r>
      <w:r w:rsidRPr="0034538D">
        <w:rPr>
          <w:rFonts w:ascii="Times New Roman" w:hAnsi="Times New Roman" w:cs="Times New Roman"/>
          <w:sz w:val="28"/>
          <w:szCs w:val="28"/>
          <w:vertAlign w:val="subscript"/>
        </w:rPr>
        <w:t>s</w:t>
      </w:r>
      <w:r w:rsidRPr="0034538D">
        <w:rPr>
          <w:rFonts w:ascii="Times New Roman" w:hAnsi="Times New Roman" w:cs="Times New Roman"/>
          <w:sz w:val="28"/>
          <w:szCs w:val="28"/>
        </w:rPr>
        <w:t xml:space="preserve"> x Q</w:t>
      </w:r>
      <w:r w:rsidRPr="0034538D">
        <w:rPr>
          <w:rFonts w:ascii="Times New Roman" w:hAnsi="Times New Roman" w:cs="Times New Roman"/>
          <w:sz w:val="28"/>
          <w:szCs w:val="28"/>
          <w:vertAlign w:val="subscript"/>
        </w:rPr>
        <w:t>n.zi.max.potabil</w:t>
      </w:r>
      <w:r w:rsidRPr="0034538D">
        <w:rPr>
          <w:rFonts w:ascii="Times New Roman" w:hAnsi="Times New Roman" w:cs="Times New Roman"/>
          <w:sz w:val="28"/>
          <w:szCs w:val="28"/>
        </w:rPr>
        <w:t xml:space="preserve"> = 1,1 x 1,02 x </w:t>
      </w:r>
      <w:r w:rsidRPr="0034538D">
        <w:rPr>
          <w:rFonts w:ascii="Times New Roman" w:hAnsi="Times New Roman" w:cs="Times New Roman"/>
          <w:sz w:val="28"/>
          <w:szCs w:val="28"/>
          <w:lang w:val="pt-BR"/>
        </w:rPr>
        <w:t xml:space="preserve">3,1 </w:t>
      </w:r>
      <w:r w:rsidRPr="0034538D">
        <w:rPr>
          <w:rFonts w:ascii="Times New Roman" w:hAnsi="Times New Roman" w:cs="Times New Roman"/>
          <w:sz w:val="28"/>
          <w:szCs w:val="28"/>
        </w:rPr>
        <w:t>mc/zi = 3,5 mc/zi.</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 sp.verzi</w:t>
      </w:r>
      <w:r w:rsidRPr="0034538D">
        <w:rPr>
          <w:rFonts w:ascii="Times New Roman" w:hAnsi="Times New Roman" w:cs="Times New Roman"/>
          <w:sz w:val="28"/>
          <w:szCs w:val="28"/>
        </w:rPr>
        <w:t xml:space="preserve"> =  K</w:t>
      </w:r>
      <w:r w:rsidRPr="0034538D">
        <w:rPr>
          <w:rFonts w:ascii="Times New Roman" w:hAnsi="Times New Roman" w:cs="Times New Roman"/>
          <w:sz w:val="28"/>
          <w:szCs w:val="28"/>
          <w:vertAlign w:val="subscript"/>
        </w:rPr>
        <w:t>p</w:t>
      </w:r>
      <w:r w:rsidRPr="0034538D">
        <w:rPr>
          <w:rFonts w:ascii="Times New Roman" w:hAnsi="Times New Roman" w:cs="Times New Roman"/>
          <w:sz w:val="28"/>
          <w:szCs w:val="28"/>
        </w:rPr>
        <w:t xml:space="preserve"> x K</w:t>
      </w:r>
      <w:r w:rsidRPr="0034538D">
        <w:rPr>
          <w:rFonts w:ascii="Times New Roman" w:hAnsi="Times New Roman" w:cs="Times New Roman"/>
          <w:sz w:val="28"/>
          <w:szCs w:val="28"/>
          <w:vertAlign w:val="subscript"/>
        </w:rPr>
        <w:t>s</w:t>
      </w:r>
      <w:r w:rsidRPr="0034538D">
        <w:rPr>
          <w:rFonts w:ascii="Times New Roman" w:hAnsi="Times New Roman" w:cs="Times New Roman"/>
          <w:sz w:val="28"/>
          <w:szCs w:val="28"/>
        </w:rPr>
        <w:t xml:space="preserve"> x Q</w:t>
      </w:r>
      <w:r w:rsidRPr="0034538D">
        <w:rPr>
          <w:rFonts w:ascii="Times New Roman" w:hAnsi="Times New Roman" w:cs="Times New Roman"/>
          <w:sz w:val="28"/>
          <w:szCs w:val="28"/>
          <w:vertAlign w:val="subscript"/>
        </w:rPr>
        <w:t>n.zi.max. sp.verzi</w:t>
      </w:r>
      <w:r w:rsidRPr="0034538D">
        <w:rPr>
          <w:rFonts w:ascii="Times New Roman" w:hAnsi="Times New Roman" w:cs="Times New Roman"/>
          <w:sz w:val="28"/>
          <w:szCs w:val="28"/>
        </w:rPr>
        <w:t xml:space="preserve"> = 1,1 x 1,02 x </w:t>
      </w:r>
      <w:r w:rsidRPr="0034538D">
        <w:rPr>
          <w:rFonts w:ascii="Times New Roman" w:hAnsi="Times New Roman" w:cs="Times New Roman"/>
          <w:sz w:val="28"/>
          <w:szCs w:val="28"/>
          <w:lang w:val="pt-BR"/>
        </w:rPr>
        <w:t xml:space="preserve">29 </w:t>
      </w:r>
      <w:r w:rsidRPr="0034538D">
        <w:rPr>
          <w:rFonts w:ascii="Times New Roman" w:hAnsi="Times New Roman" w:cs="Times New Roman"/>
          <w:sz w:val="28"/>
          <w:szCs w:val="28"/>
        </w:rPr>
        <w:t>mc/zi = 32,5 mc/zi.</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max.total</w:t>
      </w:r>
      <w:r w:rsidRPr="0034538D">
        <w:rPr>
          <w:rFonts w:ascii="Times New Roman" w:hAnsi="Times New Roman" w:cs="Times New Roman"/>
          <w:sz w:val="28"/>
          <w:szCs w:val="28"/>
        </w:rPr>
        <w:t xml:space="preserve"> =  K</w:t>
      </w:r>
      <w:r w:rsidRPr="0034538D">
        <w:rPr>
          <w:rFonts w:ascii="Times New Roman" w:hAnsi="Times New Roman" w:cs="Times New Roman"/>
          <w:sz w:val="28"/>
          <w:szCs w:val="28"/>
          <w:vertAlign w:val="subscript"/>
        </w:rPr>
        <w:t>p</w:t>
      </w:r>
      <w:r w:rsidRPr="0034538D">
        <w:rPr>
          <w:rFonts w:ascii="Times New Roman" w:hAnsi="Times New Roman" w:cs="Times New Roman"/>
          <w:sz w:val="28"/>
          <w:szCs w:val="28"/>
        </w:rPr>
        <w:t xml:space="preserve"> x K</w:t>
      </w:r>
      <w:r w:rsidRPr="0034538D">
        <w:rPr>
          <w:rFonts w:ascii="Times New Roman" w:hAnsi="Times New Roman" w:cs="Times New Roman"/>
          <w:sz w:val="28"/>
          <w:szCs w:val="28"/>
          <w:vertAlign w:val="subscript"/>
        </w:rPr>
        <w:t>s</w:t>
      </w:r>
      <w:r w:rsidRPr="0034538D">
        <w:rPr>
          <w:rFonts w:ascii="Times New Roman" w:hAnsi="Times New Roman" w:cs="Times New Roman"/>
          <w:sz w:val="28"/>
          <w:szCs w:val="28"/>
        </w:rPr>
        <w:t xml:space="preserve"> x Q</w:t>
      </w:r>
      <w:r w:rsidRPr="0034538D">
        <w:rPr>
          <w:rFonts w:ascii="Times New Roman" w:hAnsi="Times New Roman" w:cs="Times New Roman"/>
          <w:sz w:val="28"/>
          <w:szCs w:val="28"/>
          <w:vertAlign w:val="subscript"/>
        </w:rPr>
        <w:t>n.zi.max.total</w:t>
      </w:r>
      <w:r w:rsidRPr="0034538D">
        <w:rPr>
          <w:rFonts w:ascii="Times New Roman" w:hAnsi="Times New Roman" w:cs="Times New Roman"/>
          <w:sz w:val="28"/>
          <w:szCs w:val="28"/>
        </w:rPr>
        <w:t xml:space="preserve"> = 3,5 mc/zi + 32,5  mc/zi = 36  mc/zi.</w:t>
      </w:r>
    </w:p>
    <w:p w:rsidR="00712D66" w:rsidRPr="0034538D" w:rsidRDefault="00712D66" w:rsidP="0034538D">
      <w:pPr>
        <w:spacing w:line="360" w:lineRule="auto"/>
        <w:ind w:firstLine="720"/>
        <w:jc w:val="both"/>
        <w:rPr>
          <w:rFonts w:ascii="Times New Roman" w:hAnsi="Times New Roman" w:cs="Times New Roman"/>
          <w:sz w:val="28"/>
          <w:szCs w:val="28"/>
          <w:lang w:val="pt-BR"/>
        </w:rPr>
      </w:pPr>
      <w:r w:rsidRPr="0034538D">
        <w:rPr>
          <w:rFonts w:ascii="Times New Roman" w:hAnsi="Times New Roman" w:cs="Times New Roman"/>
          <w:sz w:val="28"/>
          <w:szCs w:val="28"/>
          <w:lang w:val="pt-BR"/>
        </w:rPr>
        <w:t>Q</w:t>
      </w:r>
      <w:r w:rsidRPr="0034538D">
        <w:rPr>
          <w:rFonts w:ascii="Times New Roman" w:hAnsi="Times New Roman" w:cs="Times New Roman"/>
          <w:sz w:val="28"/>
          <w:szCs w:val="28"/>
          <w:vertAlign w:val="subscript"/>
          <w:lang w:val="pt-BR"/>
        </w:rPr>
        <w:t>s zi. orar</w:t>
      </w:r>
      <w:r w:rsidRPr="0034538D">
        <w:rPr>
          <w:rFonts w:ascii="Times New Roman" w:hAnsi="Times New Roman" w:cs="Times New Roman"/>
          <w:sz w:val="28"/>
          <w:szCs w:val="28"/>
          <w:lang w:val="pt-BR"/>
        </w:rPr>
        <w:t xml:space="preserve"> =  K</w:t>
      </w:r>
      <w:r w:rsidRPr="0034538D">
        <w:rPr>
          <w:rFonts w:ascii="Times New Roman" w:hAnsi="Times New Roman" w:cs="Times New Roman"/>
          <w:sz w:val="28"/>
          <w:szCs w:val="28"/>
          <w:vertAlign w:val="subscript"/>
          <w:lang w:val="pt-BR"/>
        </w:rPr>
        <w:t>p</w:t>
      </w:r>
      <w:r w:rsidRPr="0034538D">
        <w:rPr>
          <w:rFonts w:ascii="Times New Roman" w:hAnsi="Times New Roman" w:cs="Times New Roman"/>
          <w:sz w:val="28"/>
          <w:szCs w:val="28"/>
          <w:lang w:val="pt-BR"/>
        </w:rPr>
        <w:t xml:space="preserve"> x K</w:t>
      </w:r>
      <w:r w:rsidRPr="0034538D">
        <w:rPr>
          <w:rFonts w:ascii="Times New Roman" w:hAnsi="Times New Roman" w:cs="Times New Roman"/>
          <w:sz w:val="28"/>
          <w:szCs w:val="28"/>
          <w:vertAlign w:val="subscript"/>
          <w:lang w:val="pt-BR"/>
        </w:rPr>
        <w:t>s</w:t>
      </w:r>
      <w:r w:rsidRPr="0034538D">
        <w:rPr>
          <w:rFonts w:ascii="Times New Roman" w:hAnsi="Times New Roman" w:cs="Times New Roman"/>
          <w:sz w:val="28"/>
          <w:szCs w:val="28"/>
          <w:lang w:val="pt-BR"/>
        </w:rPr>
        <w:t xml:space="preserve"> x Q</w:t>
      </w:r>
      <w:r w:rsidRPr="0034538D">
        <w:rPr>
          <w:rFonts w:ascii="Times New Roman" w:hAnsi="Times New Roman" w:cs="Times New Roman"/>
          <w:sz w:val="28"/>
          <w:szCs w:val="28"/>
          <w:vertAlign w:val="subscript"/>
          <w:lang w:val="pt-BR"/>
        </w:rPr>
        <w:t>n.orar max.</w:t>
      </w:r>
      <w:r w:rsidRPr="0034538D">
        <w:rPr>
          <w:rFonts w:ascii="Times New Roman" w:hAnsi="Times New Roman" w:cs="Times New Roman"/>
          <w:sz w:val="28"/>
          <w:szCs w:val="28"/>
          <w:lang w:val="pt-BR"/>
        </w:rPr>
        <w:t xml:space="preserve"> = 1,1 x 1,02 x 3,745 mc/h </w:t>
      </w:r>
      <w:r w:rsidRPr="0034538D">
        <w:rPr>
          <w:rFonts w:ascii="Times New Roman" w:hAnsi="Times New Roman" w:cs="Times New Roman"/>
          <w:b/>
          <w:sz w:val="28"/>
          <w:szCs w:val="28"/>
          <w:lang w:val="pt-BR"/>
        </w:rPr>
        <w:t>= 4,2 mc/h = 1,2 l/s.</w:t>
      </w:r>
      <w:r w:rsidRPr="0034538D">
        <w:rPr>
          <w:rFonts w:ascii="Times New Roman" w:hAnsi="Times New Roman" w:cs="Times New Roman"/>
          <w:sz w:val="28"/>
          <w:szCs w:val="28"/>
          <w:lang w:val="pt-BR"/>
        </w:rPr>
        <w:t xml:space="preserve"> </w:t>
      </w:r>
    </w:p>
    <w:p w:rsidR="00712D66" w:rsidRPr="0034538D" w:rsidRDefault="00712D66" w:rsidP="0034538D">
      <w:pPr>
        <w:spacing w:line="360" w:lineRule="auto"/>
        <w:jc w:val="both"/>
        <w:rPr>
          <w:rFonts w:ascii="Times New Roman" w:hAnsi="Times New Roman" w:cs="Times New Roman"/>
          <w:color w:val="FF0000"/>
          <w:sz w:val="28"/>
          <w:szCs w:val="28"/>
          <w:lang w:val="pt-BR"/>
        </w:rPr>
      </w:pPr>
    </w:p>
    <w:p w:rsidR="00712D66" w:rsidRPr="0034538D" w:rsidRDefault="00712D66" w:rsidP="0034538D">
      <w:pPr>
        <w:spacing w:line="360" w:lineRule="auto"/>
        <w:jc w:val="both"/>
        <w:rPr>
          <w:rFonts w:ascii="Times New Roman" w:hAnsi="Times New Roman" w:cs="Times New Roman"/>
          <w:sz w:val="28"/>
          <w:szCs w:val="28"/>
          <w:lang w:val="pt-BR"/>
        </w:rPr>
      </w:pPr>
      <w:r w:rsidRPr="0034538D">
        <w:rPr>
          <w:rFonts w:ascii="Times New Roman" w:hAnsi="Times New Roman" w:cs="Times New Roman"/>
          <w:color w:val="FF0000"/>
          <w:sz w:val="28"/>
          <w:szCs w:val="28"/>
          <w:lang w:val="pt-BR"/>
        </w:rPr>
        <w:tab/>
      </w:r>
      <w:r w:rsidRPr="0034538D">
        <w:rPr>
          <w:rFonts w:ascii="Times New Roman" w:hAnsi="Times New Roman" w:cs="Times New Roman"/>
          <w:sz w:val="28"/>
          <w:szCs w:val="28"/>
          <w:lang w:val="pt-BR"/>
        </w:rPr>
        <w:t>C.1.  Consum total de apă anual</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sz w:val="28"/>
          <w:szCs w:val="28"/>
          <w:lang w:val="pt-BR"/>
        </w:rPr>
        <w:tab/>
      </w: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 xml:space="preserve">s zi.med.potabil </w:t>
      </w:r>
      <w:r w:rsidRPr="0034538D">
        <w:rPr>
          <w:rFonts w:ascii="Times New Roman" w:hAnsi="Times New Roman" w:cs="Times New Roman"/>
          <w:sz w:val="28"/>
          <w:szCs w:val="28"/>
        </w:rPr>
        <w:t xml:space="preserve"> = </w:t>
      </w:r>
      <w:r w:rsidRPr="0034538D">
        <w:rPr>
          <w:rFonts w:ascii="Times New Roman" w:hAnsi="Times New Roman" w:cs="Times New Roman"/>
          <w:sz w:val="28"/>
          <w:szCs w:val="28"/>
          <w:lang w:val="pt-BR"/>
        </w:rPr>
        <w:t xml:space="preserve">2,58 </w:t>
      </w:r>
      <w:r w:rsidRPr="0034538D">
        <w:rPr>
          <w:rFonts w:ascii="Times New Roman" w:hAnsi="Times New Roman" w:cs="Times New Roman"/>
          <w:sz w:val="28"/>
          <w:szCs w:val="28"/>
        </w:rPr>
        <w:t>mc/zi x 365 zile/an = 941,7 mc/an;</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zi.med. sp.verzi</w:t>
      </w:r>
      <w:r w:rsidRPr="0034538D">
        <w:rPr>
          <w:rFonts w:ascii="Times New Roman" w:hAnsi="Times New Roman" w:cs="Times New Roman"/>
          <w:sz w:val="28"/>
          <w:szCs w:val="28"/>
        </w:rPr>
        <w:t xml:space="preserve"> = </w:t>
      </w:r>
      <w:r w:rsidRPr="0034538D">
        <w:rPr>
          <w:rFonts w:ascii="Times New Roman" w:hAnsi="Times New Roman" w:cs="Times New Roman"/>
          <w:sz w:val="28"/>
          <w:szCs w:val="28"/>
          <w:lang w:val="pt-BR"/>
        </w:rPr>
        <w:t xml:space="preserve">24,12 </w:t>
      </w:r>
      <w:r w:rsidRPr="0034538D">
        <w:rPr>
          <w:rFonts w:ascii="Times New Roman" w:hAnsi="Times New Roman" w:cs="Times New Roman"/>
          <w:sz w:val="28"/>
          <w:szCs w:val="28"/>
        </w:rPr>
        <w:t>mc/zi x 180 zile/sezon = 4.341,6 mc/sezon;</w:t>
      </w:r>
    </w:p>
    <w:p w:rsidR="00712D66" w:rsidRPr="0034538D" w:rsidRDefault="00712D66" w:rsidP="0034538D">
      <w:pPr>
        <w:tabs>
          <w:tab w:val="left" w:pos="720"/>
          <w:tab w:val="left" w:pos="1440"/>
          <w:tab w:val="left" w:pos="3446"/>
        </w:tabs>
        <w:spacing w:line="360" w:lineRule="auto"/>
        <w:jc w:val="both"/>
        <w:rPr>
          <w:rFonts w:ascii="Times New Roman" w:hAnsi="Times New Roman" w:cs="Times New Roman"/>
          <w:sz w:val="28"/>
          <w:szCs w:val="28"/>
        </w:rPr>
      </w:pPr>
      <w:r w:rsidRPr="0034538D">
        <w:rPr>
          <w:rFonts w:ascii="Times New Roman" w:hAnsi="Times New Roman" w:cs="Times New Roman"/>
          <w:sz w:val="28"/>
          <w:szCs w:val="28"/>
        </w:rPr>
        <w:tab/>
        <w:t>Q</w:t>
      </w:r>
      <w:r w:rsidRPr="0034538D">
        <w:rPr>
          <w:rFonts w:ascii="Times New Roman" w:hAnsi="Times New Roman" w:cs="Times New Roman"/>
          <w:sz w:val="28"/>
          <w:szCs w:val="28"/>
          <w:vertAlign w:val="subscript"/>
        </w:rPr>
        <w:t xml:space="preserve">s zi.med.total </w:t>
      </w:r>
      <w:r w:rsidRPr="0034538D">
        <w:rPr>
          <w:rFonts w:ascii="Times New Roman" w:hAnsi="Times New Roman" w:cs="Times New Roman"/>
          <w:sz w:val="28"/>
          <w:szCs w:val="28"/>
        </w:rPr>
        <w:t xml:space="preserve"> = 941,7 mc / an + 4.341,6 mc/sezon = 5.283,3 mc/an.</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max.potabil</w:t>
      </w:r>
      <w:r w:rsidRPr="0034538D">
        <w:rPr>
          <w:rFonts w:ascii="Times New Roman" w:hAnsi="Times New Roman" w:cs="Times New Roman"/>
          <w:sz w:val="28"/>
          <w:szCs w:val="28"/>
        </w:rPr>
        <w:t xml:space="preserve"> = 3,5  mc/zi x 365 zile/an = 1.277,5 mc/an.</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 sp.verzi</w:t>
      </w:r>
      <w:r w:rsidRPr="0034538D">
        <w:rPr>
          <w:rFonts w:ascii="Times New Roman" w:hAnsi="Times New Roman" w:cs="Times New Roman"/>
          <w:sz w:val="28"/>
          <w:szCs w:val="28"/>
        </w:rPr>
        <w:t xml:space="preserve"> = 32,5 mc/zi x 180 zile/sezon = 5.850 mc/sezon.</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max.total</w:t>
      </w:r>
      <w:r w:rsidRPr="0034538D">
        <w:rPr>
          <w:rFonts w:ascii="Times New Roman" w:hAnsi="Times New Roman" w:cs="Times New Roman"/>
          <w:sz w:val="28"/>
          <w:szCs w:val="28"/>
        </w:rPr>
        <w:t xml:space="preserve"> = 1.277,5 mc/an + 5.850 mc/sezon = 7.127,5 mc/an.</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Pr="0034538D">
        <w:rPr>
          <w:rFonts w:ascii="Times New Roman" w:hAnsi="Times New Roman" w:cs="Times New Roman"/>
          <w:sz w:val="28"/>
          <w:szCs w:val="28"/>
        </w:rPr>
        <w:tab/>
        <w:t>D.1.  Evacuarea apelor uzate</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sz w:val="28"/>
          <w:szCs w:val="28"/>
        </w:rPr>
        <w:lastRenderedPageBreak/>
        <w:tab/>
        <w:t>Apele uzate fecaloid menajere care provin de la grupurile sanitare, vor fi evacuate intr-un bazin betonat si impermeabilizat, vidanjabil, iar apele uzate provenite din procesul tehnologic de la Service vor fi evacuate intr-un separator de produse petroliere si de aici in bazinul betonat si impermeabilizat, vidanjabil.</w:t>
      </w:r>
    </w:p>
    <w:p w:rsidR="00712D66" w:rsidRPr="0034538D" w:rsidRDefault="00712D66" w:rsidP="0034538D">
      <w:pPr>
        <w:spacing w:line="360" w:lineRule="auto"/>
        <w:jc w:val="both"/>
        <w:rPr>
          <w:rFonts w:ascii="Times New Roman" w:hAnsi="Times New Roman" w:cs="Times New Roman"/>
          <w:sz w:val="28"/>
          <w:szCs w:val="28"/>
        </w:rPr>
      </w:pPr>
      <w:r w:rsidRPr="0034538D">
        <w:rPr>
          <w:rFonts w:ascii="Times New Roman" w:hAnsi="Times New Roman" w:cs="Times New Roman"/>
          <w:sz w:val="28"/>
          <w:szCs w:val="28"/>
        </w:rPr>
        <w:tab/>
        <w:t>Q</w:t>
      </w:r>
      <w:r w:rsidRPr="0034538D">
        <w:rPr>
          <w:rFonts w:ascii="Times New Roman" w:hAnsi="Times New Roman" w:cs="Times New Roman"/>
          <w:sz w:val="28"/>
          <w:szCs w:val="28"/>
          <w:vertAlign w:val="subscript"/>
        </w:rPr>
        <w:t>s zi.med.</w:t>
      </w:r>
      <w:r w:rsidRPr="0034538D">
        <w:rPr>
          <w:rFonts w:ascii="Times New Roman" w:hAnsi="Times New Roman" w:cs="Times New Roman"/>
          <w:sz w:val="28"/>
          <w:szCs w:val="28"/>
        </w:rPr>
        <w:t xml:space="preserve"> = </w:t>
      </w:r>
      <w:r w:rsidRPr="0034538D">
        <w:rPr>
          <w:rFonts w:ascii="Times New Roman" w:hAnsi="Times New Roman" w:cs="Times New Roman"/>
          <w:sz w:val="28"/>
          <w:szCs w:val="28"/>
          <w:lang w:val="pt-BR"/>
        </w:rPr>
        <w:t xml:space="preserve">2,58 </w:t>
      </w:r>
      <w:r w:rsidRPr="0034538D">
        <w:rPr>
          <w:rFonts w:ascii="Times New Roman" w:hAnsi="Times New Roman" w:cs="Times New Roman"/>
          <w:sz w:val="28"/>
          <w:szCs w:val="28"/>
        </w:rPr>
        <w:t xml:space="preserve">mc/zi x 0,8 = 2  mc/zi; </w:t>
      </w:r>
    </w:p>
    <w:p w:rsidR="00712D66" w:rsidRPr="0034538D" w:rsidRDefault="00712D66" w:rsidP="0034538D">
      <w:pPr>
        <w:spacing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rPr>
        <w:tab/>
      </w:r>
      <w:r w:rsidRPr="0034538D">
        <w:rPr>
          <w:rFonts w:ascii="Times New Roman" w:hAnsi="Times New Roman" w:cs="Times New Roman"/>
          <w:sz w:val="28"/>
          <w:szCs w:val="28"/>
          <w:lang w:val="it-IT"/>
        </w:rPr>
        <w:t>Q</w:t>
      </w:r>
      <w:r w:rsidRPr="0034538D">
        <w:rPr>
          <w:rFonts w:ascii="Times New Roman" w:hAnsi="Times New Roman" w:cs="Times New Roman"/>
          <w:sz w:val="28"/>
          <w:szCs w:val="28"/>
          <w:vertAlign w:val="subscript"/>
          <w:lang w:val="it-IT"/>
        </w:rPr>
        <w:t>s zi. max.</w:t>
      </w:r>
      <w:r w:rsidRPr="0034538D">
        <w:rPr>
          <w:rFonts w:ascii="Times New Roman" w:hAnsi="Times New Roman" w:cs="Times New Roman"/>
          <w:sz w:val="28"/>
          <w:szCs w:val="28"/>
          <w:lang w:val="it-IT"/>
        </w:rPr>
        <w:t xml:space="preserve"> =  </w:t>
      </w:r>
      <w:r w:rsidRPr="0034538D">
        <w:rPr>
          <w:rFonts w:ascii="Times New Roman" w:hAnsi="Times New Roman" w:cs="Times New Roman"/>
          <w:sz w:val="28"/>
          <w:szCs w:val="28"/>
        </w:rPr>
        <w:t xml:space="preserve">3,5 </w:t>
      </w:r>
      <w:r w:rsidRPr="0034538D">
        <w:rPr>
          <w:rFonts w:ascii="Times New Roman" w:hAnsi="Times New Roman" w:cs="Times New Roman"/>
          <w:sz w:val="28"/>
          <w:szCs w:val="28"/>
          <w:lang w:val="it-IT"/>
        </w:rPr>
        <w:t>mc/zi 0,8 = 2,8 mc/zi;</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zi.med.</w:t>
      </w:r>
      <w:r w:rsidRPr="0034538D">
        <w:rPr>
          <w:rFonts w:ascii="Times New Roman" w:hAnsi="Times New Roman" w:cs="Times New Roman"/>
          <w:sz w:val="28"/>
          <w:szCs w:val="28"/>
        </w:rPr>
        <w:t xml:space="preserve"> = 2 mc/zi x 365 zile/an = 730 mc/an;</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Q</w:t>
      </w:r>
      <w:r w:rsidRPr="0034538D">
        <w:rPr>
          <w:rFonts w:ascii="Times New Roman" w:hAnsi="Times New Roman" w:cs="Times New Roman"/>
          <w:sz w:val="28"/>
          <w:szCs w:val="28"/>
          <w:vertAlign w:val="subscript"/>
        </w:rPr>
        <w:t>s zi. max.</w:t>
      </w:r>
      <w:r w:rsidRPr="0034538D">
        <w:rPr>
          <w:rFonts w:ascii="Times New Roman" w:hAnsi="Times New Roman" w:cs="Times New Roman"/>
          <w:sz w:val="28"/>
          <w:szCs w:val="28"/>
        </w:rPr>
        <w:t xml:space="preserve"> =  </w:t>
      </w:r>
      <w:r w:rsidRPr="0034538D">
        <w:rPr>
          <w:rFonts w:ascii="Times New Roman" w:hAnsi="Times New Roman" w:cs="Times New Roman"/>
          <w:sz w:val="28"/>
          <w:szCs w:val="28"/>
          <w:lang w:val="it-IT"/>
        </w:rPr>
        <w:t xml:space="preserve">3,5 </w:t>
      </w:r>
      <w:r w:rsidRPr="0034538D">
        <w:rPr>
          <w:rFonts w:ascii="Times New Roman" w:hAnsi="Times New Roman" w:cs="Times New Roman"/>
          <w:sz w:val="28"/>
          <w:szCs w:val="28"/>
        </w:rPr>
        <w:t>mc/zi x 365 zile/an = 1.277,5 mc/an.</w:t>
      </w:r>
    </w:p>
    <w:p w:rsidR="00F939A0" w:rsidRPr="0034538D" w:rsidRDefault="00F939A0" w:rsidP="0034538D">
      <w:pPr>
        <w:spacing w:after="120" w:line="360" w:lineRule="auto"/>
        <w:jc w:val="both"/>
        <w:rPr>
          <w:rFonts w:ascii="Times New Roman" w:hAnsi="Times New Roman" w:cs="Times New Roman"/>
          <w:color w:val="FF0000"/>
          <w:sz w:val="28"/>
          <w:szCs w:val="28"/>
          <w:lang w:val="ro-RO"/>
        </w:rPr>
      </w:pPr>
    </w:p>
    <w:p w:rsidR="00C77148" w:rsidRPr="0034538D" w:rsidRDefault="009E5DFA" w:rsidP="0034538D">
      <w:pPr>
        <w:autoSpaceDE w:val="0"/>
        <w:autoSpaceDN w:val="0"/>
        <w:adjustRightInd w:val="0"/>
        <w:spacing w:line="360" w:lineRule="auto"/>
        <w:jc w:val="both"/>
        <w:rPr>
          <w:rFonts w:ascii="Times New Roman" w:eastAsia="Times New Roman" w:hAnsi="Times New Roman" w:cs="Times New Roman"/>
          <w:sz w:val="28"/>
          <w:szCs w:val="28"/>
          <w:lang w:eastAsia="zh-CN"/>
        </w:rPr>
      </w:pPr>
      <w:r w:rsidRPr="0034538D">
        <w:rPr>
          <w:rFonts w:ascii="Times New Roman" w:hAnsi="Times New Roman" w:cs="Times New Roman"/>
          <w:color w:val="FF0000"/>
          <w:sz w:val="28"/>
          <w:szCs w:val="28"/>
          <w:lang w:val="ro-RO"/>
        </w:rPr>
        <w:tab/>
      </w:r>
      <w:r w:rsidR="00C77148" w:rsidRPr="0034538D">
        <w:rPr>
          <w:rFonts w:ascii="Times New Roman" w:eastAsia="Times New Roman" w:hAnsi="Times New Roman" w:cs="Times New Roman"/>
          <w:b/>
          <w:sz w:val="28"/>
          <w:szCs w:val="28"/>
          <w:lang w:eastAsia="zh-CN"/>
        </w:rPr>
        <w:t>Descrierea lucrarilor de refacere a amplasamentului in zona afectata de executia investitiei</w:t>
      </w:r>
    </w:p>
    <w:p w:rsidR="00CA3C5A" w:rsidRPr="0034538D" w:rsidRDefault="00CA3C5A" w:rsidP="0034538D">
      <w:pPr>
        <w:spacing w:after="0" w:line="360" w:lineRule="auto"/>
        <w:ind w:right="75" w:firstLine="708"/>
        <w:jc w:val="both"/>
        <w:rPr>
          <w:rFonts w:ascii="Times New Roman" w:hAnsi="Times New Roman" w:cs="Times New Roman"/>
          <w:sz w:val="28"/>
          <w:szCs w:val="28"/>
        </w:rPr>
      </w:pPr>
      <w:r w:rsidRPr="0034538D">
        <w:rPr>
          <w:rFonts w:ascii="Times New Roman" w:hAnsi="Times New Roman" w:cs="Times New Roman"/>
          <w:sz w:val="28"/>
          <w:szCs w:val="28"/>
        </w:rPr>
        <w:t>Refacerea</w:t>
      </w:r>
      <w:r w:rsidRPr="0034538D">
        <w:rPr>
          <w:rFonts w:ascii="Times New Roman" w:hAnsi="Times New Roman" w:cs="Times New Roman"/>
          <w:spacing w:val="1"/>
          <w:sz w:val="28"/>
          <w:szCs w:val="28"/>
        </w:rPr>
        <w:t xml:space="preserve"> </w:t>
      </w:r>
      <w:r w:rsidRPr="0034538D">
        <w:rPr>
          <w:rFonts w:ascii="Times New Roman" w:hAnsi="Times New Roman" w:cs="Times New Roman"/>
          <w:sz w:val="28"/>
          <w:szCs w:val="28"/>
        </w:rPr>
        <w:t>amplasamentului dupa</w:t>
      </w:r>
      <w:r w:rsidRPr="0034538D">
        <w:rPr>
          <w:rFonts w:ascii="Times New Roman" w:hAnsi="Times New Roman" w:cs="Times New Roman"/>
          <w:spacing w:val="1"/>
          <w:sz w:val="28"/>
          <w:szCs w:val="28"/>
        </w:rPr>
        <w:t xml:space="preserve"> </w:t>
      </w:r>
      <w:r w:rsidR="00B024A2" w:rsidRPr="0034538D">
        <w:rPr>
          <w:rFonts w:ascii="Times New Roman" w:hAnsi="Times New Roman" w:cs="Times New Roman"/>
          <w:sz w:val="28"/>
          <w:szCs w:val="28"/>
        </w:rPr>
        <w:t>realizarea forajelor</w:t>
      </w:r>
      <w:r w:rsidRPr="0034538D">
        <w:rPr>
          <w:rFonts w:ascii="Times New Roman" w:hAnsi="Times New Roman" w:cs="Times New Roman"/>
          <w:spacing w:val="1"/>
          <w:sz w:val="28"/>
          <w:szCs w:val="28"/>
        </w:rPr>
        <w:t xml:space="preserve"> </w:t>
      </w:r>
      <w:r w:rsidRPr="0034538D">
        <w:rPr>
          <w:rFonts w:ascii="Times New Roman" w:hAnsi="Times New Roman" w:cs="Times New Roman"/>
          <w:sz w:val="28"/>
          <w:szCs w:val="28"/>
        </w:rPr>
        <w:t>se</w:t>
      </w:r>
      <w:r w:rsidRPr="0034538D">
        <w:rPr>
          <w:rFonts w:ascii="Times New Roman" w:hAnsi="Times New Roman" w:cs="Times New Roman"/>
          <w:spacing w:val="1"/>
          <w:sz w:val="28"/>
          <w:szCs w:val="28"/>
        </w:rPr>
        <w:t xml:space="preserve"> </w:t>
      </w:r>
      <w:r w:rsidRPr="0034538D">
        <w:rPr>
          <w:rFonts w:ascii="Times New Roman" w:hAnsi="Times New Roman" w:cs="Times New Roman"/>
          <w:sz w:val="28"/>
          <w:szCs w:val="28"/>
        </w:rPr>
        <w:t>va</w:t>
      </w:r>
      <w:r w:rsidRPr="0034538D">
        <w:rPr>
          <w:rFonts w:ascii="Times New Roman" w:hAnsi="Times New Roman" w:cs="Times New Roman"/>
          <w:spacing w:val="1"/>
          <w:sz w:val="28"/>
          <w:szCs w:val="28"/>
        </w:rPr>
        <w:t xml:space="preserve"> </w:t>
      </w:r>
      <w:r w:rsidRPr="0034538D">
        <w:rPr>
          <w:rFonts w:ascii="Times New Roman" w:hAnsi="Times New Roman" w:cs="Times New Roman"/>
          <w:sz w:val="28"/>
          <w:szCs w:val="28"/>
        </w:rPr>
        <w:t>realiza</w:t>
      </w:r>
      <w:r w:rsidRPr="0034538D">
        <w:rPr>
          <w:rFonts w:ascii="Times New Roman" w:hAnsi="Times New Roman" w:cs="Times New Roman"/>
          <w:spacing w:val="1"/>
          <w:sz w:val="28"/>
          <w:szCs w:val="28"/>
        </w:rPr>
        <w:t xml:space="preserve"> </w:t>
      </w:r>
      <w:r w:rsidRPr="0034538D">
        <w:rPr>
          <w:rFonts w:ascii="Times New Roman" w:hAnsi="Times New Roman" w:cs="Times New Roman"/>
          <w:sz w:val="28"/>
          <w:szCs w:val="28"/>
        </w:rPr>
        <w:t>conform proiectu</w:t>
      </w:r>
      <w:r w:rsidRPr="0034538D">
        <w:rPr>
          <w:rFonts w:ascii="Times New Roman" w:hAnsi="Times New Roman" w:cs="Times New Roman"/>
          <w:spacing w:val="-2"/>
          <w:sz w:val="28"/>
          <w:szCs w:val="28"/>
        </w:rPr>
        <w:t>l</w:t>
      </w:r>
      <w:r w:rsidRPr="0034538D">
        <w:rPr>
          <w:rFonts w:ascii="Times New Roman" w:hAnsi="Times New Roman" w:cs="Times New Roman"/>
          <w:sz w:val="28"/>
          <w:szCs w:val="28"/>
        </w:rPr>
        <w:t>ui tehnic de executie, iar supra</w:t>
      </w:r>
      <w:r w:rsidRPr="0034538D">
        <w:rPr>
          <w:rFonts w:ascii="Times New Roman" w:hAnsi="Times New Roman" w:cs="Times New Roman"/>
          <w:spacing w:val="-1"/>
          <w:sz w:val="28"/>
          <w:szCs w:val="28"/>
        </w:rPr>
        <w:t>f</w:t>
      </w:r>
      <w:r w:rsidRPr="0034538D">
        <w:rPr>
          <w:rFonts w:ascii="Times New Roman" w:hAnsi="Times New Roman" w:cs="Times New Roman"/>
          <w:sz w:val="28"/>
          <w:szCs w:val="28"/>
        </w:rPr>
        <w:t>etele de teren ra</w:t>
      </w:r>
      <w:r w:rsidRPr="0034538D">
        <w:rPr>
          <w:rFonts w:ascii="Times New Roman" w:hAnsi="Times New Roman" w:cs="Times New Roman"/>
          <w:spacing w:val="-1"/>
          <w:sz w:val="28"/>
          <w:szCs w:val="28"/>
        </w:rPr>
        <w:t>m</w:t>
      </w:r>
      <w:r w:rsidRPr="0034538D">
        <w:rPr>
          <w:rFonts w:ascii="Times New Roman" w:hAnsi="Times New Roman" w:cs="Times New Roman"/>
          <w:sz w:val="28"/>
          <w:szCs w:val="28"/>
        </w:rPr>
        <w:t xml:space="preserve">ase libere se vor amenaja si </w:t>
      </w:r>
      <w:r w:rsidR="00B024A2" w:rsidRPr="0034538D">
        <w:rPr>
          <w:rFonts w:ascii="Times New Roman" w:hAnsi="Times New Roman" w:cs="Times New Roman"/>
          <w:sz w:val="28"/>
          <w:szCs w:val="28"/>
        </w:rPr>
        <w:t xml:space="preserve">folosi </w:t>
      </w:r>
      <w:r w:rsidR="00F971CD" w:rsidRPr="0034538D">
        <w:rPr>
          <w:rFonts w:ascii="Times New Roman" w:hAnsi="Times New Roman" w:cs="Times New Roman"/>
          <w:sz w:val="28"/>
          <w:szCs w:val="28"/>
        </w:rPr>
        <w:t>ca spatiu verde</w:t>
      </w:r>
      <w:r w:rsidRPr="0034538D">
        <w:rPr>
          <w:rFonts w:ascii="Times New Roman" w:hAnsi="Times New Roman" w:cs="Times New Roman"/>
          <w:sz w:val="28"/>
          <w:szCs w:val="28"/>
        </w:rPr>
        <w:t>.</w:t>
      </w:r>
    </w:p>
    <w:p w:rsidR="006B3448" w:rsidRPr="0034538D" w:rsidRDefault="006B3448" w:rsidP="0034538D">
      <w:pPr>
        <w:spacing w:after="0" w:line="360" w:lineRule="auto"/>
        <w:ind w:right="75" w:firstLine="708"/>
        <w:jc w:val="both"/>
        <w:rPr>
          <w:rFonts w:ascii="Times New Roman" w:hAnsi="Times New Roman" w:cs="Times New Roman"/>
          <w:sz w:val="28"/>
          <w:szCs w:val="28"/>
        </w:rPr>
      </w:pPr>
    </w:p>
    <w:p w:rsidR="003E0FB1" w:rsidRPr="0034538D" w:rsidRDefault="004D2ED9" w:rsidP="0034538D">
      <w:pPr>
        <w:tabs>
          <w:tab w:val="left" w:pos="142"/>
          <w:tab w:val="left" w:pos="426"/>
        </w:tabs>
        <w:spacing w:after="0" w:line="360" w:lineRule="auto"/>
        <w:ind w:firstLine="720"/>
        <w:jc w:val="both"/>
        <w:rPr>
          <w:rFonts w:ascii="Times New Roman" w:eastAsia="Times New Roman" w:hAnsi="Times New Roman" w:cs="Times New Roman"/>
          <w:b/>
          <w:sz w:val="28"/>
          <w:szCs w:val="28"/>
          <w:lang w:val="ro-RO"/>
        </w:rPr>
      </w:pPr>
      <w:r w:rsidRPr="0034538D">
        <w:rPr>
          <w:rFonts w:ascii="Times New Roman" w:eastAsia="Times New Roman" w:hAnsi="Times New Roman" w:cs="Times New Roman"/>
          <w:b/>
          <w:sz w:val="28"/>
          <w:szCs w:val="28"/>
          <w:lang w:val="ro-RO"/>
        </w:rPr>
        <w:t>Cai de acces sau schimbari ale celor existente</w:t>
      </w:r>
    </w:p>
    <w:p w:rsidR="00904BA6" w:rsidRPr="0034538D" w:rsidRDefault="00F971CD" w:rsidP="0034538D">
      <w:pPr>
        <w:pStyle w:val="Listparagraf"/>
        <w:spacing w:after="0" w:line="360" w:lineRule="auto"/>
        <w:ind w:left="0" w:firstLine="720"/>
        <w:jc w:val="both"/>
        <w:rPr>
          <w:rFonts w:ascii="Times New Roman" w:eastAsia="Calibri" w:hAnsi="Times New Roman" w:cs="Times New Roman"/>
          <w:sz w:val="28"/>
          <w:szCs w:val="28"/>
          <w:lang w:val="ro-RO"/>
        </w:rPr>
      </w:pPr>
      <w:r w:rsidRPr="0034538D">
        <w:rPr>
          <w:rFonts w:ascii="Times New Roman" w:hAnsi="Times New Roman" w:cs="Times New Roman"/>
          <w:sz w:val="28"/>
          <w:szCs w:val="28"/>
          <w:lang w:val="pt-BR"/>
        </w:rPr>
        <w:t>Accesul la obiectiv se realizeaza prin intermediul unui drum de acces in suprafata de 1023,59 mp</w:t>
      </w:r>
      <w:r w:rsidR="00904BA6" w:rsidRPr="0034538D">
        <w:rPr>
          <w:rFonts w:ascii="Times New Roman" w:eastAsia="Calibri" w:hAnsi="Times New Roman" w:cs="Times New Roman"/>
          <w:sz w:val="28"/>
          <w:szCs w:val="28"/>
          <w:lang w:val="ro-RO"/>
        </w:rPr>
        <w:t xml:space="preserve">. </w:t>
      </w:r>
    </w:p>
    <w:p w:rsidR="006B3448" w:rsidRPr="0034538D" w:rsidRDefault="006B3448" w:rsidP="0034538D">
      <w:pPr>
        <w:pStyle w:val="Listparagraf"/>
        <w:spacing w:after="0" w:line="360" w:lineRule="auto"/>
        <w:ind w:left="0" w:firstLine="720"/>
        <w:jc w:val="both"/>
        <w:rPr>
          <w:rFonts w:ascii="Times New Roman" w:eastAsia="Calibri" w:hAnsi="Times New Roman" w:cs="Times New Roman"/>
          <w:sz w:val="28"/>
          <w:szCs w:val="28"/>
          <w:lang w:val="ro-RO"/>
        </w:rPr>
      </w:pPr>
    </w:p>
    <w:p w:rsidR="003361DD" w:rsidRPr="0034538D" w:rsidRDefault="003361DD" w:rsidP="0034538D">
      <w:pPr>
        <w:widowControl w:val="0"/>
        <w:suppressAutoHyphens/>
        <w:overflowPunct w:val="0"/>
        <w:autoSpaceDE w:val="0"/>
        <w:spacing w:after="0" w:line="360" w:lineRule="auto"/>
        <w:ind w:right="1140"/>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 xml:space="preserve">     </w:t>
      </w:r>
      <w:r w:rsidR="00C479BF" w:rsidRPr="0034538D">
        <w:rPr>
          <w:rFonts w:ascii="Times New Roman" w:eastAsia="Times New Roman" w:hAnsi="Times New Roman" w:cs="Times New Roman"/>
          <w:b/>
          <w:sz w:val="28"/>
          <w:szCs w:val="28"/>
          <w:lang w:eastAsia="zh-CN"/>
        </w:rPr>
        <w:t xml:space="preserve"> </w:t>
      </w:r>
      <w:r w:rsidRPr="0034538D">
        <w:rPr>
          <w:rFonts w:ascii="Times New Roman" w:eastAsia="Times New Roman" w:hAnsi="Times New Roman" w:cs="Times New Roman"/>
          <w:b/>
          <w:sz w:val="28"/>
          <w:szCs w:val="28"/>
          <w:lang w:eastAsia="zh-CN"/>
        </w:rPr>
        <w:t xml:space="preserve">   </w:t>
      </w:r>
      <w:r w:rsidR="005671CC" w:rsidRPr="0034538D">
        <w:rPr>
          <w:rFonts w:ascii="Times New Roman" w:eastAsia="Times New Roman" w:hAnsi="Times New Roman" w:cs="Times New Roman"/>
          <w:b/>
          <w:sz w:val="28"/>
          <w:szCs w:val="28"/>
          <w:lang w:eastAsia="zh-CN"/>
        </w:rPr>
        <w:t xml:space="preserve">  </w:t>
      </w:r>
      <w:r w:rsidRPr="0034538D">
        <w:rPr>
          <w:rFonts w:ascii="Times New Roman" w:eastAsia="Times New Roman" w:hAnsi="Times New Roman" w:cs="Times New Roman"/>
          <w:b/>
          <w:sz w:val="28"/>
          <w:szCs w:val="28"/>
          <w:lang w:eastAsia="zh-CN"/>
        </w:rPr>
        <w:t xml:space="preserve">Resurse naturale folosite in constructie si functionare </w:t>
      </w:r>
    </w:p>
    <w:p w:rsidR="0001154A" w:rsidRPr="0034538D" w:rsidRDefault="0001154A" w:rsidP="0034538D">
      <w:pPr>
        <w:widowControl w:val="0"/>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La realizarea lucrarilor se utilizeaza numai materiale agrementate conform Reglementarilor nationale in vigoare, precum si legislatia si standardele nationale armonizate cu legislatia UE.</w:t>
      </w:r>
    </w:p>
    <w:p w:rsidR="006B3448" w:rsidRPr="0034538D" w:rsidRDefault="0001154A" w:rsidP="0034538D">
      <w:pPr>
        <w:widowControl w:val="0"/>
        <w:suppressAutoHyphens/>
        <w:overflowPunct w:val="0"/>
        <w:autoSpaceDE w:val="0"/>
        <w:spacing w:after="0" w:line="360" w:lineRule="auto"/>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 xml:space="preserve">           </w:t>
      </w:r>
      <w:r w:rsidR="00B024A2" w:rsidRPr="0034538D">
        <w:rPr>
          <w:rFonts w:ascii="Times New Roman" w:eastAsia="Times New Roman" w:hAnsi="Times New Roman" w:cs="Times New Roman"/>
          <w:sz w:val="28"/>
          <w:szCs w:val="28"/>
          <w:lang w:eastAsia="zh-CN"/>
        </w:rPr>
        <w:t>Materia prima necesara pentru realizarea investitiei o constituie apa subterana ce va fi captata din subteran prin intermediul forajelor de explorare-exploatare.</w:t>
      </w:r>
    </w:p>
    <w:p w:rsidR="003361DD" w:rsidRPr="0034538D" w:rsidRDefault="003361DD" w:rsidP="0034538D">
      <w:pPr>
        <w:widowControl w:val="0"/>
        <w:suppressAutoHyphens/>
        <w:overflowPunct w:val="0"/>
        <w:autoSpaceDE w:val="0"/>
        <w:spacing w:after="0" w:line="360" w:lineRule="auto"/>
        <w:ind w:right="1140" w:firstLine="720"/>
        <w:jc w:val="both"/>
        <w:rPr>
          <w:rFonts w:ascii="Times New Roman" w:eastAsia="Times New Roman" w:hAnsi="Times New Roman" w:cs="Times New Roman"/>
          <w:b/>
          <w:sz w:val="28"/>
          <w:szCs w:val="28"/>
          <w:highlight w:val="yellow"/>
          <w:lang w:eastAsia="zh-CN"/>
        </w:rPr>
      </w:pPr>
      <w:r w:rsidRPr="0034538D">
        <w:rPr>
          <w:rFonts w:ascii="Times New Roman" w:eastAsia="Times New Roman" w:hAnsi="Times New Roman" w:cs="Times New Roman"/>
          <w:b/>
          <w:sz w:val="28"/>
          <w:szCs w:val="28"/>
          <w:lang w:eastAsia="zh-CN"/>
        </w:rPr>
        <w:lastRenderedPageBreak/>
        <w:t>Metode folosite in constructie</w:t>
      </w:r>
    </w:p>
    <w:p w:rsidR="003361DD" w:rsidRPr="0034538D" w:rsidRDefault="003361DD" w:rsidP="0034538D">
      <w:pPr>
        <w:widowControl w:val="0"/>
        <w:suppressAutoHyphens/>
        <w:autoSpaceDE w:val="0"/>
        <w:spacing w:after="0" w:line="360" w:lineRule="auto"/>
        <w:ind w:firstLine="360"/>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Categoriile de lucrari implicate de proiect sunt</w:t>
      </w:r>
      <w:r w:rsidR="00402118" w:rsidRPr="0034538D">
        <w:rPr>
          <w:rFonts w:ascii="Times New Roman" w:eastAsia="Times New Roman" w:hAnsi="Times New Roman" w:cs="Times New Roman"/>
          <w:sz w:val="28"/>
          <w:szCs w:val="28"/>
          <w:lang w:eastAsia="zh-CN"/>
        </w:rPr>
        <w:t xml:space="preserve"> cele specifice operatiunilor de forare . Lucrarile vor fi realizate cu respectarea conditiilor impuse de legislatia de mediu, sanatate si securitate in munca.</w:t>
      </w:r>
    </w:p>
    <w:p w:rsidR="003361DD" w:rsidRPr="0034538D" w:rsidRDefault="003361DD" w:rsidP="0034538D">
      <w:pPr>
        <w:widowControl w:val="0"/>
        <w:suppressAutoHyphens/>
        <w:autoSpaceDE w:val="0"/>
        <w:spacing w:after="0" w:line="360" w:lineRule="auto"/>
        <w:ind w:left="3" w:firstLine="717"/>
        <w:jc w:val="both"/>
        <w:rPr>
          <w:rFonts w:ascii="Times New Roman" w:eastAsia="Times New Roman" w:hAnsi="Times New Roman" w:cs="Times New Roman"/>
          <w:b/>
          <w:sz w:val="28"/>
          <w:szCs w:val="28"/>
          <w:lang w:eastAsia="zh-CN"/>
        </w:rPr>
      </w:pPr>
    </w:p>
    <w:p w:rsidR="0001154A" w:rsidRPr="0034538D" w:rsidRDefault="0001154A" w:rsidP="0034538D">
      <w:pPr>
        <w:widowControl w:val="0"/>
        <w:suppressAutoHyphens/>
        <w:autoSpaceDE w:val="0"/>
        <w:spacing w:after="0" w:line="360" w:lineRule="auto"/>
        <w:ind w:left="3" w:firstLine="717"/>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Relatia cu alte proiecte existente sau planificate</w:t>
      </w:r>
    </w:p>
    <w:p w:rsidR="0001154A" w:rsidRPr="0034538D" w:rsidRDefault="00402118" w:rsidP="0034538D">
      <w:pPr>
        <w:widowControl w:val="0"/>
        <w:suppressAutoHyphens/>
        <w:autoSpaceDE w:val="0"/>
        <w:spacing w:after="0" w:line="360" w:lineRule="auto"/>
        <w:ind w:left="3" w:firstLine="717"/>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 xml:space="preserve">Prin realizarea forajelor se va realiza alimentarea cu apa din subteran pentru </w:t>
      </w:r>
      <w:r w:rsidR="00F971CD" w:rsidRPr="0034538D">
        <w:rPr>
          <w:rFonts w:ascii="Times New Roman" w:eastAsia="Times New Roman" w:hAnsi="Times New Roman" w:cs="Times New Roman"/>
          <w:sz w:val="28"/>
          <w:szCs w:val="28"/>
          <w:lang w:eastAsia="zh-CN"/>
        </w:rPr>
        <w:t>obiectivele proiectului: hala service auto, birouri, anexe</w:t>
      </w:r>
      <w:r w:rsidR="0001154A" w:rsidRPr="0034538D">
        <w:rPr>
          <w:rFonts w:ascii="Times New Roman" w:eastAsia="Times New Roman" w:hAnsi="Times New Roman" w:cs="Times New Roman"/>
          <w:sz w:val="28"/>
          <w:szCs w:val="28"/>
          <w:lang w:eastAsia="zh-CN"/>
        </w:rPr>
        <w:t>.</w:t>
      </w:r>
    </w:p>
    <w:p w:rsidR="0001154A" w:rsidRPr="0034538D" w:rsidRDefault="0001154A" w:rsidP="0034538D">
      <w:pPr>
        <w:widowControl w:val="0"/>
        <w:suppressAutoHyphens/>
        <w:autoSpaceDE w:val="0"/>
        <w:spacing w:after="0" w:line="360" w:lineRule="auto"/>
        <w:ind w:left="3" w:firstLine="717"/>
        <w:jc w:val="both"/>
        <w:rPr>
          <w:rFonts w:ascii="Times New Roman" w:eastAsia="Times New Roman" w:hAnsi="Times New Roman" w:cs="Times New Roman"/>
          <w:color w:val="FF0000"/>
          <w:sz w:val="28"/>
          <w:szCs w:val="28"/>
          <w:lang w:eastAsia="zh-CN"/>
        </w:rPr>
      </w:pPr>
    </w:p>
    <w:p w:rsidR="0001154A" w:rsidRPr="0034538D" w:rsidRDefault="0001154A" w:rsidP="0034538D">
      <w:pPr>
        <w:widowControl w:val="0"/>
        <w:suppressAutoHyphens/>
        <w:autoSpaceDE w:val="0"/>
        <w:spacing w:after="0" w:line="360" w:lineRule="auto"/>
        <w:ind w:left="3" w:firstLine="717"/>
        <w:jc w:val="both"/>
        <w:rPr>
          <w:rFonts w:ascii="Times New Roman" w:eastAsia="Times New Roman" w:hAnsi="Times New Roman" w:cs="Times New Roman"/>
          <w:b/>
          <w:sz w:val="28"/>
          <w:szCs w:val="28"/>
          <w:lang w:eastAsia="zh-CN"/>
        </w:rPr>
      </w:pPr>
      <w:r w:rsidRPr="0034538D">
        <w:rPr>
          <w:rFonts w:ascii="Times New Roman" w:eastAsia="Times New Roman" w:hAnsi="Times New Roman" w:cs="Times New Roman"/>
          <w:b/>
          <w:sz w:val="28"/>
          <w:szCs w:val="28"/>
          <w:lang w:eastAsia="zh-CN"/>
        </w:rPr>
        <w:t>Detalii privind alternativele care au fost luate in considerare</w:t>
      </w:r>
    </w:p>
    <w:p w:rsidR="002C63E1" w:rsidRPr="0034538D" w:rsidRDefault="002C63E1" w:rsidP="0034538D">
      <w:pPr>
        <w:spacing w:line="360" w:lineRule="auto"/>
        <w:ind w:firstLine="720"/>
        <w:jc w:val="both"/>
        <w:rPr>
          <w:rFonts w:ascii="Times New Roman" w:hAnsi="Times New Roman" w:cs="Times New Roman"/>
          <w:color w:val="FF0000"/>
          <w:sz w:val="28"/>
          <w:szCs w:val="28"/>
        </w:rPr>
      </w:pPr>
      <w:r w:rsidRPr="0034538D">
        <w:rPr>
          <w:rFonts w:ascii="Times New Roman" w:hAnsi="Times New Roman" w:cs="Times New Roman"/>
          <w:spacing w:val="-4"/>
          <w:sz w:val="28"/>
          <w:szCs w:val="28"/>
          <w:lang w:val="ro-RO"/>
        </w:rPr>
        <w:t xml:space="preserve">Proiectul </w:t>
      </w:r>
      <w:r w:rsidRPr="0034538D">
        <w:rPr>
          <w:rFonts w:ascii="Times New Roman" w:hAnsi="Times New Roman" w:cs="Times New Roman"/>
          <w:sz w:val="28"/>
          <w:szCs w:val="28"/>
          <w:lang w:val="fr-FR"/>
        </w:rPr>
        <w:t>“</w:t>
      </w:r>
      <w:r w:rsidRPr="0034538D">
        <w:rPr>
          <w:rStyle w:val="spctbdy"/>
          <w:rFonts w:ascii="Times New Roman" w:hAnsi="Times New Roman" w:cs="Times New Roman"/>
          <w:sz w:val="28"/>
          <w:szCs w:val="28"/>
          <w:bdr w:val="none" w:sz="0" w:space="0" w:color="auto" w:frame="1"/>
          <w:shd w:val="clear" w:color="auto" w:fill="FFFFFF"/>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fr-FR"/>
        </w:rPr>
        <w:t xml:space="preserve">“, amplasata in </w:t>
      </w:r>
      <w:r w:rsidRPr="0034538D">
        <w:rPr>
          <w:rStyle w:val="slinbdy"/>
          <w:rFonts w:ascii="Times New Roman" w:hAnsi="Times New Roman" w:cs="Times New Roman"/>
          <w:sz w:val="28"/>
          <w:szCs w:val="28"/>
          <w:bdr w:val="none" w:sz="0" w:space="0" w:color="auto" w:frame="1"/>
          <w:shd w:val="clear" w:color="auto" w:fill="FFFFFF"/>
        </w:rPr>
        <w:t xml:space="preserve">Comuna Mihail Kogalniceanu, </w:t>
      </w:r>
      <w:r w:rsidRPr="0034538D">
        <w:rPr>
          <w:rFonts w:ascii="Times New Roman" w:hAnsi="Times New Roman" w:cs="Times New Roman"/>
          <w:sz w:val="28"/>
          <w:szCs w:val="28"/>
        </w:rPr>
        <w:t>Parcela A 676/1,</w:t>
      </w:r>
      <w:r w:rsidRPr="0034538D">
        <w:rPr>
          <w:rFonts w:ascii="Times New Roman" w:hAnsi="Times New Roman" w:cs="Times New Roman"/>
          <w:sz w:val="28"/>
          <w:szCs w:val="28"/>
          <w:lang w:val="fr-FR"/>
        </w:rPr>
        <w:t xml:space="preserve"> avand </w:t>
      </w:r>
      <w:r w:rsidRPr="0034538D">
        <w:rPr>
          <w:rStyle w:val="slinbdy"/>
          <w:rFonts w:ascii="Times New Roman" w:hAnsi="Times New Roman" w:cs="Times New Roman"/>
          <w:sz w:val="28"/>
          <w:szCs w:val="28"/>
          <w:bdr w:val="none" w:sz="0" w:space="0" w:color="auto" w:frame="1"/>
          <w:shd w:val="clear" w:color="auto" w:fill="FFFFFF"/>
        </w:rPr>
        <w:t>nr. cadastral 105505, DN2A(CONSTANTA – HARSOVA)</w:t>
      </w:r>
      <w:r w:rsidRPr="0034538D">
        <w:rPr>
          <w:rFonts w:ascii="Times New Roman" w:hAnsi="Times New Roman" w:cs="Times New Roman"/>
          <w:sz w:val="28"/>
          <w:szCs w:val="28"/>
        </w:rPr>
        <w:t xml:space="preserve">, </w:t>
      </w:r>
      <w:r w:rsidRPr="0034538D">
        <w:rPr>
          <w:rFonts w:ascii="Times New Roman" w:hAnsi="Times New Roman" w:cs="Times New Roman"/>
          <w:sz w:val="28"/>
          <w:szCs w:val="28"/>
          <w:lang w:val="ro-RO"/>
        </w:rPr>
        <w:t xml:space="preserve">Judeţul Constanța, consta in urmatoarele constructii: </w:t>
      </w:r>
      <w:r w:rsidRPr="0034538D">
        <w:rPr>
          <w:rStyle w:val="slinbdy"/>
          <w:rFonts w:ascii="Times New Roman" w:hAnsi="Times New Roman" w:cs="Times New Roman"/>
          <w:sz w:val="28"/>
          <w:szCs w:val="28"/>
          <w:bdr w:val="none" w:sz="0" w:space="0" w:color="auto" w:frame="1"/>
          <w:shd w:val="clear" w:color="auto" w:fill="FFFFFF"/>
        </w:rPr>
        <w:t>Hala service, birouri si anexele acesteia, precum si imprejmuirea lotului si bransamentele la utilitati aferente. Investitia se refera la repararea si intretinerea utilajelor agricole.</w:t>
      </w:r>
    </w:p>
    <w:p w:rsidR="002C63E1" w:rsidRPr="0034538D" w:rsidRDefault="002C63E1" w:rsidP="0034538D">
      <w:pPr>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Pentru alimentarea cu apa din subteran a investitiei</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amplasata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Judeţul Constanța, asigurand necesarul de apă potabila solicitat, atat cantitativ cat si calitativ, se va realiza prin intermediul unui foraj de explorare – exploatare, P1, care va fi forat până la interceptarea şisturilor verzi nealterate, la o adâncime de cca. 100 - 120 m, amplasat terenul investitiei.</w:t>
      </w:r>
    </w:p>
    <w:p w:rsidR="002C63E1" w:rsidRPr="0034538D" w:rsidRDefault="002C63E1" w:rsidP="0034538D">
      <w:pPr>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lastRenderedPageBreak/>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ro-RO"/>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2C63E1" w:rsidRPr="0034538D" w:rsidRDefault="002C63E1" w:rsidP="0034538D">
      <w:pPr>
        <w:spacing w:after="0" w:line="360" w:lineRule="auto"/>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In cazul in care putul forat nu debiteaza cerinta de apa necesara pentru asigurarea functionarii investitiei se va sapa un al doilea put forat.</w:t>
      </w:r>
    </w:p>
    <w:p w:rsidR="002C63E1" w:rsidRPr="0034538D" w:rsidRDefault="002C63E1" w:rsidP="0034538D">
      <w:pPr>
        <w:pStyle w:val="Indentcorptext"/>
        <w:tabs>
          <w:tab w:val="left" w:pos="0"/>
        </w:tabs>
        <w:spacing w:after="0" w:line="360" w:lineRule="auto"/>
        <w:ind w:left="0" w:firstLine="437"/>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Forajul/forajele propuse vor avea un diametru de săpare Dn = 400 mm, între 0 şi 100 - 120 m şi vor fi  definitivate la adâncimea finală de cca. 100 – 120 m, după ce vor pătrunde câţiva metri în şisturile verzi alterate, pana la sisturile verzi nealterate. </w:t>
      </w:r>
      <w:r w:rsidRPr="0034538D">
        <w:rPr>
          <w:rFonts w:ascii="Times New Roman" w:hAnsi="Times New Roman" w:cs="Times New Roman"/>
          <w:sz w:val="28"/>
          <w:szCs w:val="28"/>
          <w:lang w:val="ro-RO"/>
        </w:rPr>
        <w:tab/>
      </w:r>
    </w:p>
    <w:p w:rsidR="0069630E" w:rsidRPr="0034538D" w:rsidRDefault="0069630E" w:rsidP="0034538D">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Forajele propuse  vor fi executate in sistem hidraulic, cu circulatie de apa si fara carotaj mecanic. Probele se vor preleva la sita, la fiecare metru forat.</w:t>
      </w:r>
    </w:p>
    <w:p w:rsidR="0069630E" w:rsidRPr="0034538D" w:rsidRDefault="0069630E" w:rsidP="0034538D">
      <w:pPr>
        <w:pStyle w:val="Indentcorptext"/>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34538D" w:rsidRDefault="0069630E" w:rsidP="0034538D">
      <w:pPr>
        <w:pStyle w:val="Indentcorptext"/>
        <w:tabs>
          <w:tab w:val="left" w:pos="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Pomparile pentru introducerea materialului filtrant, desnisiparea forajului si probele de debit se vor executa cu motocompresorul si pompa mamuth.</w:t>
      </w:r>
    </w:p>
    <w:p w:rsidR="0069630E" w:rsidRPr="0034538D" w:rsidRDefault="0069630E" w:rsidP="0034538D">
      <w:pPr>
        <w:pStyle w:val="Indentcorptext"/>
        <w:tabs>
          <w:tab w:val="left" w:pos="0"/>
        </w:tabs>
        <w:spacing w:line="360" w:lineRule="auto"/>
        <w:ind w:left="0"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Se vor recolta probe de apa in vederea efectuarii analizelor chimice si bacteriologice.</w:t>
      </w:r>
    </w:p>
    <w:p w:rsidR="0069630E" w:rsidRPr="0034538D" w:rsidRDefault="0069630E" w:rsidP="0034538D">
      <w:pPr>
        <w:autoSpaceDE w:val="0"/>
        <w:autoSpaceDN w:val="0"/>
        <w:adjustRightInd w:val="0"/>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După executarea forajelor se va efectua un carotaj geofizic, pe baza căruia se va stabili cu precizie amplasarea filtrelor în dreptul intervalului ce urmează a fi captat.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C479BF" w:rsidRPr="0034538D">
        <w:rPr>
          <w:rFonts w:ascii="Times New Roman" w:hAnsi="Times New Roman" w:cs="Times New Roman"/>
          <w:b/>
          <w:sz w:val="28"/>
          <w:szCs w:val="28"/>
        </w:rPr>
        <w:t xml:space="preserve"> </w:t>
      </w:r>
      <w:r w:rsidR="00584362" w:rsidRPr="0034538D">
        <w:rPr>
          <w:rFonts w:ascii="Times New Roman" w:hAnsi="Times New Roman" w:cs="Times New Roman"/>
          <w:b/>
          <w:sz w:val="28"/>
          <w:szCs w:val="28"/>
        </w:rPr>
        <w:tab/>
      </w:r>
      <w:r w:rsidR="00C479BF" w:rsidRPr="0034538D">
        <w:rPr>
          <w:rFonts w:ascii="Times New Roman" w:hAnsi="Times New Roman" w:cs="Times New Roman"/>
          <w:b/>
          <w:sz w:val="28"/>
          <w:szCs w:val="28"/>
        </w:rPr>
        <w:t>IV. DESCRIEREA LUCRĂRILOR DE DEMOLARE NECESARE</w:t>
      </w:r>
      <w:r w:rsidRPr="0034538D">
        <w:rPr>
          <w:rFonts w:ascii="Times New Roman" w:hAnsi="Times New Roman" w:cs="Times New Roman"/>
          <w:sz w:val="28"/>
          <w:szCs w:val="28"/>
        </w:rPr>
        <w:t>:</w:t>
      </w:r>
      <w:r w:rsidR="00FE6899" w:rsidRPr="0034538D">
        <w:rPr>
          <w:rFonts w:ascii="Times New Roman" w:hAnsi="Times New Roman" w:cs="Times New Roman"/>
          <w:sz w:val="28"/>
          <w:szCs w:val="28"/>
        </w:rPr>
        <w:t xml:space="preserve"> - nu este cazul</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planul de execuţie a lucrărilor de demolare, de refacere şi folosire ulterioară a terenului</w:t>
      </w:r>
      <w:r w:rsidR="00FE5338" w:rsidRPr="0034538D">
        <w:rPr>
          <w:rFonts w:ascii="Times New Roman" w:hAnsi="Times New Roman" w:cs="Times New Roman"/>
          <w:sz w:val="28"/>
          <w:szCs w:val="28"/>
        </w:rPr>
        <w:t>- nu este cazul</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descrierea lucrărilor de refacere a amplasamentului</w:t>
      </w:r>
      <w:r w:rsidR="00FE5338" w:rsidRPr="0034538D">
        <w:rPr>
          <w:rFonts w:ascii="Times New Roman" w:hAnsi="Times New Roman" w:cs="Times New Roman"/>
          <w:sz w:val="28"/>
          <w:szCs w:val="28"/>
        </w:rPr>
        <w:t>- nu este cazul</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căi noi de acces sau schimbări ale celor existente, după caz</w:t>
      </w:r>
      <w:r w:rsidR="00FE5338" w:rsidRPr="0034538D">
        <w:rPr>
          <w:rFonts w:ascii="Times New Roman" w:hAnsi="Times New Roman" w:cs="Times New Roman"/>
          <w:sz w:val="28"/>
          <w:szCs w:val="28"/>
        </w:rPr>
        <w:t>- nu este cazul</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metode folosite în demolare</w:t>
      </w:r>
      <w:r w:rsidR="00FE5338" w:rsidRPr="0034538D">
        <w:rPr>
          <w:rFonts w:ascii="Times New Roman" w:hAnsi="Times New Roman" w:cs="Times New Roman"/>
          <w:sz w:val="28"/>
          <w:szCs w:val="28"/>
        </w:rPr>
        <w:t>- nu este cazul</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lastRenderedPageBreak/>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detalii privind alternativele care au fost luate în considerare</w:t>
      </w:r>
      <w:r w:rsidR="00FE5338" w:rsidRPr="0034538D">
        <w:rPr>
          <w:rFonts w:ascii="Times New Roman" w:hAnsi="Times New Roman" w:cs="Times New Roman"/>
          <w:sz w:val="28"/>
          <w:szCs w:val="28"/>
        </w:rPr>
        <w:t>- nu este cazul</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alte activităţi care pot apărea ca urmare a demolării (de exemplu, eliminarea deşeurilor)</w:t>
      </w:r>
      <w:r w:rsidR="00FE5338" w:rsidRPr="0034538D">
        <w:rPr>
          <w:rFonts w:ascii="Times New Roman" w:hAnsi="Times New Roman" w:cs="Times New Roman"/>
          <w:sz w:val="28"/>
          <w:szCs w:val="28"/>
        </w:rPr>
        <w:t xml:space="preserve"> - nu este cazul</w:t>
      </w:r>
      <w:r w:rsidRPr="0034538D">
        <w:rPr>
          <w:rFonts w:ascii="Times New Roman" w:hAnsi="Times New Roman" w:cs="Times New Roman"/>
          <w:sz w:val="28"/>
          <w:szCs w:val="28"/>
        </w:rPr>
        <w:t>.</w:t>
      </w:r>
    </w:p>
    <w:p w:rsidR="001119CD" w:rsidRPr="0034538D" w:rsidRDefault="00FE5338" w:rsidP="0034538D">
      <w:pPr>
        <w:pStyle w:val="Frspaiere2"/>
        <w:tabs>
          <w:tab w:val="left" w:pos="567"/>
          <w:tab w:val="left" w:pos="4111"/>
        </w:tabs>
        <w:spacing w:line="360" w:lineRule="auto"/>
        <w:ind w:left="567"/>
        <w:jc w:val="both"/>
        <w:rPr>
          <w:rFonts w:ascii="Times New Roman" w:eastAsia="Times New Roman" w:hAnsi="Times New Roman" w:cs="Times New Roman"/>
          <w:iCs/>
          <w:sz w:val="28"/>
          <w:szCs w:val="28"/>
        </w:rPr>
      </w:pPr>
      <w:r w:rsidRPr="0034538D">
        <w:rPr>
          <w:rFonts w:ascii="Times New Roman" w:hAnsi="Times New Roman" w:cs="Times New Roman"/>
          <w:sz w:val="28"/>
          <w:szCs w:val="28"/>
        </w:rPr>
        <w:t xml:space="preserve">  </w:t>
      </w:r>
    </w:p>
    <w:p w:rsidR="00DA44C4" w:rsidRPr="0034538D" w:rsidRDefault="00C479BF"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sz w:val="28"/>
          <w:szCs w:val="28"/>
        </w:rPr>
        <w:t xml:space="preserve">    </w:t>
      </w:r>
      <w:r w:rsidR="00584362" w:rsidRPr="0034538D">
        <w:rPr>
          <w:rFonts w:ascii="Times New Roman" w:hAnsi="Times New Roman" w:cs="Times New Roman"/>
          <w:b/>
          <w:sz w:val="28"/>
          <w:szCs w:val="28"/>
        </w:rPr>
        <w:tab/>
      </w:r>
      <w:r w:rsidRPr="0034538D">
        <w:rPr>
          <w:rFonts w:ascii="Times New Roman" w:hAnsi="Times New Roman" w:cs="Times New Roman"/>
          <w:b/>
          <w:sz w:val="28"/>
          <w:szCs w:val="28"/>
        </w:rPr>
        <w:t>V. DESCRIEREA AMPLASĂRII PROIECTULUI:</w:t>
      </w:r>
    </w:p>
    <w:p w:rsidR="002C63E1" w:rsidRPr="0034538D" w:rsidRDefault="002C63E1" w:rsidP="0034538D">
      <w:pPr>
        <w:pStyle w:val="Style"/>
        <w:tabs>
          <w:tab w:val="left" w:pos="720"/>
        </w:tabs>
        <w:spacing w:line="360" w:lineRule="auto"/>
        <w:jc w:val="both"/>
        <w:rPr>
          <w:sz w:val="28"/>
          <w:szCs w:val="28"/>
          <w:lang w:val="ro-RO"/>
        </w:rPr>
      </w:pPr>
      <w:r w:rsidRPr="0034538D">
        <w:rPr>
          <w:sz w:val="28"/>
          <w:szCs w:val="28"/>
          <w:lang w:val="ro-RO"/>
        </w:rPr>
        <w:tab/>
        <w:t xml:space="preserve">Amplasamentul studiat se află in intravilanul comunei </w:t>
      </w:r>
      <w:r w:rsidRPr="0034538D">
        <w:rPr>
          <w:sz w:val="28"/>
          <w:szCs w:val="28"/>
          <w:lang w:val="it-IT"/>
        </w:rPr>
        <w:t>Mihail Kogalniceanu</w:t>
      </w:r>
      <w:r w:rsidRPr="0034538D">
        <w:rPr>
          <w:sz w:val="28"/>
          <w:szCs w:val="28"/>
          <w:lang w:val="ro-RO"/>
        </w:rPr>
        <w:t xml:space="preserve">, </w:t>
      </w:r>
      <w:r w:rsidRPr="0034538D">
        <w:rPr>
          <w:sz w:val="28"/>
          <w:szCs w:val="28"/>
        </w:rPr>
        <w:t xml:space="preserve">Parcela A 676/1, </w:t>
      </w:r>
      <w:r w:rsidRPr="0034538D">
        <w:rPr>
          <w:sz w:val="28"/>
          <w:szCs w:val="28"/>
          <w:lang w:val="ro-RO"/>
        </w:rPr>
        <w:t>Judetul Constanta.</w:t>
      </w:r>
    </w:p>
    <w:p w:rsidR="002C63E1" w:rsidRPr="0034538D" w:rsidRDefault="002C63E1" w:rsidP="0034538D">
      <w:pPr>
        <w:pStyle w:val="Style"/>
        <w:tabs>
          <w:tab w:val="left" w:pos="720"/>
        </w:tabs>
        <w:spacing w:line="360" w:lineRule="auto"/>
        <w:jc w:val="both"/>
        <w:rPr>
          <w:color w:val="FF0000"/>
          <w:sz w:val="28"/>
          <w:szCs w:val="28"/>
          <w:lang w:val="ro-RO"/>
        </w:rPr>
      </w:pPr>
      <w:r w:rsidRPr="0034538D">
        <w:rPr>
          <w:sz w:val="28"/>
          <w:szCs w:val="28"/>
          <w:lang w:val="ro-RO"/>
        </w:rPr>
        <w:t>Terenul in suprafaţa de 30.000,00 mp se afla in intravilanul comunei Mihail Kogalniceanu, judetul Constanta asupra căruia este constituit drept de proprietate in favoarea SC Mewi Import Export Agrar Industrietechnik SRL.</w:t>
      </w:r>
    </w:p>
    <w:p w:rsidR="002C63E1" w:rsidRPr="0034538D" w:rsidRDefault="002C63E1" w:rsidP="0034538D">
      <w:pPr>
        <w:pStyle w:val="Style"/>
        <w:tabs>
          <w:tab w:val="left" w:pos="720"/>
        </w:tabs>
        <w:spacing w:line="360" w:lineRule="auto"/>
        <w:jc w:val="both"/>
        <w:rPr>
          <w:sz w:val="28"/>
          <w:szCs w:val="28"/>
          <w:lang w:val="ro-RO"/>
        </w:rPr>
      </w:pPr>
      <w:r w:rsidRPr="0034538D">
        <w:rPr>
          <w:color w:val="FF0000"/>
          <w:sz w:val="28"/>
          <w:szCs w:val="28"/>
          <w:lang w:val="ro-RO"/>
        </w:rPr>
        <w:tab/>
      </w:r>
      <w:r w:rsidRPr="0034538D">
        <w:rPr>
          <w:sz w:val="28"/>
          <w:szCs w:val="28"/>
          <w:lang w:val="ro-RO"/>
        </w:rPr>
        <w:t>Terenul descris este înscris in Cartea Funciara nr. 105505 a Comunei Mihail Kogalniceanu, având număr cadastral 105505, conform cu OCPI Constanta.</w:t>
      </w:r>
    </w:p>
    <w:p w:rsidR="002C63E1" w:rsidRPr="0034538D" w:rsidRDefault="002C63E1" w:rsidP="0034538D">
      <w:pPr>
        <w:spacing w:after="0" w:line="360" w:lineRule="auto"/>
        <w:ind w:left="720"/>
        <w:jc w:val="both"/>
        <w:rPr>
          <w:rStyle w:val="slinbdy"/>
          <w:rFonts w:ascii="Times New Roman" w:hAnsi="Times New Roman" w:cs="Times New Roman"/>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Vecinatatile sunt urmatoarele:</w:t>
      </w:r>
    </w:p>
    <w:p w:rsidR="002C63E1" w:rsidRPr="0034538D" w:rsidRDefault="002C63E1" w:rsidP="0034538D">
      <w:pPr>
        <w:spacing w:after="0" w:line="360" w:lineRule="auto"/>
        <w:ind w:firstLine="720"/>
        <w:jc w:val="both"/>
        <w:rPr>
          <w:rStyle w:val="slinbdy"/>
          <w:rFonts w:ascii="Times New Roman" w:hAnsi="Times New Roman" w:cs="Times New Roman"/>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 la sud-vest: DN2A-CONSTANTA-HARSOVA;</w:t>
      </w:r>
    </w:p>
    <w:p w:rsidR="002C63E1" w:rsidRPr="0034538D" w:rsidRDefault="002C63E1" w:rsidP="0034538D">
      <w:pPr>
        <w:spacing w:after="0" w:line="360" w:lineRule="auto"/>
        <w:ind w:firstLine="720"/>
        <w:jc w:val="both"/>
        <w:rPr>
          <w:rStyle w:val="slinbdy"/>
          <w:rFonts w:ascii="Times New Roman" w:hAnsi="Times New Roman" w:cs="Times New Roman"/>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 la nord-vest: teren proprietate privata;</w:t>
      </w:r>
    </w:p>
    <w:p w:rsidR="002C63E1" w:rsidRPr="0034538D" w:rsidRDefault="002C63E1" w:rsidP="0034538D">
      <w:pPr>
        <w:spacing w:after="0" w:line="360" w:lineRule="auto"/>
        <w:ind w:firstLine="720"/>
        <w:jc w:val="both"/>
        <w:rPr>
          <w:rStyle w:val="slinbdy"/>
          <w:rFonts w:ascii="Times New Roman" w:hAnsi="Times New Roman" w:cs="Times New Roman"/>
          <w:sz w:val="28"/>
          <w:szCs w:val="28"/>
          <w:bdr w:val="none" w:sz="0" w:space="0" w:color="auto" w:frame="1"/>
          <w:shd w:val="clear" w:color="auto" w:fill="FFFFFF"/>
          <w:lang w:val="fr-FR"/>
        </w:rPr>
      </w:pPr>
      <w:r w:rsidRPr="0034538D">
        <w:rPr>
          <w:rStyle w:val="slinbdy"/>
          <w:rFonts w:ascii="Times New Roman" w:hAnsi="Times New Roman" w:cs="Times New Roman"/>
          <w:sz w:val="28"/>
          <w:szCs w:val="28"/>
          <w:bdr w:val="none" w:sz="0" w:space="0" w:color="auto" w:frame="1"/>
          <w:shd w:val="clear" w:color="auto" w:fill="FFFFFF"/>
          <w:lang w:val="fr-FR"/>
        </w:rPr>
        <w:t>- la sud-est: drum acces aprobat cf PUZ(HCL66 din 20.06.2019);</w:t>
      </w:r>
    </w:p>
    <w:p w:rsidR="002C63E1" w:rsidRPr="0034538D" w:rsidRDefault="002C63E1" w:rsidP="0034538D">
      <w:pPr>
        <w:spacing w:after="0" w:line="360" w:lineRule="auto"/>
        <w:ind w:firstLine="720"/>
        <w:jc w:val="both"/>
        <w:rPr>
          <w:rStyle w:val="slinbdy"/>
          <w:rFonts w:ascii="Times New Roman" w:hAnsi="Times New Roman" w:cs="Times New Roman"/>
          <w:color w:val="000000"/>
          <w:sz w:val="28"/>
          <w:szCs w:val="28"/>
          <w:bdr w:val="none" w:sz="0" w:space="0" w:color="auto" w:frame="1"/>
          <w:shd w:val="clear" w:color="auto" w:fill="FFFFFF"/>
          <w:lang w:val="it-IT"/>
        </w:rPr>
      </w:pPr>
      <w:r w:rsidRPr="0034538D">
        <w:rPr>
          <w:rStyle w:val="slinbdy"/>
          <w:rFonts w:ascii="Times New Roman" w:hAnsi="Times New Roman" w:cs="Times New Roman"/>
          <w:sz w:val="28"/>
          <w:szCs w:val="28"/>
          <w:bdr w:val="none" w:sz="0" w:space="0" w:color="auto" w:frame="1"/>
          <w:shd w:val="clear" w:color="auto" w:fill="FFFFFF"/>
          <w:lang w:val="it-IT"/>
        </w:rPr>
        <w:t>- la nord-est</w:t>
      </w:r>
      <w:r w:rsidRPr="0034538D">
        <w:rPr>
          <w:rStyle w:val="slinbdy"/>
          <w:rFonts w:ascii="Times New Roman" w:hAnsi="Times New Roman" w:cs="Times New Roman"/>
          <w:color w:val="000000"/>
          <w:sz w:val="28"/>
          <w:szCs w:val="28"/>
          <w:bdr w:val="none" w:sz="0" w:space="0" w:color="auto" w:frame="1"/>
          <w:shd w:val="clear" w:color="auto" w:fill="FFFFFF"/>
          <w:lang w:val="it-IT"/>
        </w:rPr>
        <w:t>: teren proprietate privata.</w:t>
      </w:r>
    </w:p>
    <w:p w:rsidR="00BD5B16" w:rsidRPr="0034538D" w:rsidRDefault="00BD5B16" w:rsidP="0034538D">
      <w:pPr>
        <w:spacing w:line="360" w:lineRule="auto"/>
        <w:ind w:firstLine="64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BD5B16" w:rsidRPr="0034538D" w:rsidRDefault="00BD5B16"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Analiza  situaţiilor relativ complicate la scară locală trebuie abordată cunoscând riguros, la scară regională, următoarele aspecte:</w:t>
      </w:r>
    </w:p>
    <w:p w:rsidR="00BD5B16" w:rsidRPr="0034538D" w:rsidRDefault="00BD5B16" w:rsidP="0034538D">
      <w:pPr>
        <w:numPr>
          <w:ilvl w:val="0"/>
          <w:numId w:val="13"/>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elementele geologice şi structurale care definesc condiţiile hidrogeologice ale sistemului acvifer;</w:t>
      </w:r>
    </w:p>
    <w:p w:rsidR="00BD5B16" w:rsidRPr="0034538D" w:rsidRDefault="00BD5B16" w:rsidP="0034538D">
      <w:pPr>
        <w:numPr>
          <w:ilvl w:val="0"/>
          <w:numId w:val="13"/>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condiţiile hidrochimice iniţiale şi actuale ale sistemului cercetat;</w:t>
      </w:r>
    </w:p>
    <w:p w:rsidR="00BD5B16" w:rsidRPr="0034538D" w:rsidRDefault="00BD5B16" w:rsidP="0034538D">
      <w:pPr>
        <w:numPr>
          <w:ilvl w:val="0"/>
          <w:numId w:val="13"/>
        </w:numPr>
        <w:spacing w:after="0" w:line="360" w:lineRule="auto"/>
        <w:jc w:val="both"/>
        <w:rPr>
          <w:rFonts w:ascii="Times New Roman" w:hAnsi="Times New Roman" w:cs="Times New Roman"/>
          <w:sz w:val="28"/>
          <w:szCs w:val="28"/>
          <w:lang w:val="es-ES_tradnl"/>
        </w:rPr>
      </w:pPr>
      <w:r w:rsidRPr="0034538D">
        <w:rPr>
          <w:rFonts w:ascii="Times New Roman" w:hAnsi="Times New Roman" w:cs="Times New Roman"/>
          <w:sz w:val="28"/>
          <w:szCs w:val="28"/>
          <w:lang w:val="es-ES_tradnl"/>
        </w:rPr>
        <w:lastRenderedPageBreak/>
        <w:t>evoluţia calităţii apelor din zona de interes;</w:t>
      </w:r>
    </w:p>
    <w:p w:rsidR="00BD5B16" w:rsidRPr="0034538D" w:rsidRDefault="00BD5B16" w:rsidP="0034538D">
      <w:pPr>
        <w:numPr>
          <w:ilvl w:val="0"/>
          <w:numId w:val="13"/>
        </w:numPr>
        <w:spacing w:after="0" w:line="360" w:lineRule="auto"/>
        <w:jc w:val="both"/>
        <w:rPr>
          <w:rFonts w:ascii="Times New Roman" w:hAnsi="Times New Roman" w:cs="Times New Roman"/>
          <w:sz w:val="28"/>
          <w:szCs w:val="28"/>
          <w:lang w:val="fr-FR"/>
        </w:rPr>
      </w:pPr>
      <w:r w:rsidRPr="0034538D">
        <w:rPr>
          <w:rFonts w:ascii="Times New Roman" w:hAnsi="Times New Roman" w:cs="Times New Roman"/>
          <w:sz w:val="28"/>
          <w:szCs w:val="28"/>
          <w:lang w:val="fr-FR"/>
        </w:rPr>
        <w:t>relaţiile de interdependenţă ale sistemului acvifer subteran cu structura geologică, apele de suprafaţă şi condiţiile meteorologice existente;</w:t>
      </w:r>
    </w:p>
    <w:p w:rsidR="00BD5B16" w:rsidRPr="00E166AD" w:rsidRDefault="00BD5B16" w:rsidP="0034538D">
      <w:pPr>
        <w:numPr>
          <w:ilvl w:val="0"/>
          <w:numId w:val="13"/>
        </w:numPr>
        <w:spacing w:after="0" w:line="360" w:lineRule="auto"/>
        <w:jc w:val="both"/>
        <w:rPr>
          <w:rFonts w:ascii="Times New Roman" w:hAnsi="Times New Roman" w:cs="Times New Roman"/>
          <w:sz w:val="28"/>
          <w:szCs w:val="28"/>
          <w:lang w:val="it-IT"/>
        </w:rPr>
      </w:pPr>
      <w:r w:rsidRPr="00E166AD">
        <w:rPr>
          <w:rFonts w:ascii="Times New Roman" w:hAnsi="Times New Roman" w:cs="Times New Roman"/>
          <w:sz w:val="28"/>
          <w:szCs w:val="28"/>
          <w:lang w:val="it-IT"/>
        </w:rPr>
        <w:t xml:space="preserve">factorii antropici şi acţiunea acestora asupra sistemului de ape din zonă. </w:t>
      </w:r>
      <w:r w:rsidRPr="00E166AD">
        <w:rPr>
          <w:rFonts w:ascii="Times New Roman" w:hAnsi="Times New Roman" w:cs="Times New Roman"/>
          <w:sz w:val="28"/>
          <w:szCs w:val="28"/>
          <w:lang w:val="it-IT"/>
        </w:rPr>
        <w:tab/>
      </w:r>
    </w:p>
    <w:p w:rsidR="00BD5B16" w:rsidRPr="0034538D" w:rsidRDefault="00BD5B16"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BD5B16" w:rsidRPr="0034538D" w:rsidRDefault="00BD5B16"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În prezent, sisteme de alimentare cu apă ale localităţilor şi o mare parte a industriei benefiaciază de surse de apă subterană, potabilă cu debitul instalat Q</w:t>
      </w:r>
      <w:r w:rsidRPr="0034538D">
        <w:rPr>
          <w:rFonts w:ascii="Times New Roman" w:hAnsi="Times New Roman" w:cs="Times New Roman"/>
          <w:sz w:val="28"/>
          <w:szCs w:val="28"/>
          <w:vertAlign w:val="subscript"/>
          <w:lang w:val="it-IT"/>
        </w:rPr>
        <w:t>i</w:t>
      </w:r>
      <w:r w:rsidRPr="0034538D">
        <w:rPr>
          <w:rFonts w:ascii="Times New Roman" w:hAnsi="Times New Roman" w:cs="Times New Roman"/>
          <w:sz w:val="28"/>
          <w:szCs w:val="28"/>
          <w:lang w:val="it-IT"/>
        </w:rPr>
        <w:t xml:space="preserve"> = 10 mc/s. Valorile debitelor medii anuale exploatate variază între Q</w:t>
      </w:r>
      <w:r w:rsidRPr="0034538D">
        <w:rPr>
          <w:rFonts w:ascii="Times New Roman" w:hAnsi="Times New Roman" w:cs="Times New Roman"/>
          <w:sz w:val="28"/>
          <w:szCs w:val="28"/>
          <w:vertAlign w:val="subscript"/>
          <w:lang w:val="it-IT"/>
        </w:rPr>
        <w:t>me</w:t>
      </w:r>
      <w:r w:rsidRPr="0034538D">
        <w:rPr>
          <w:rFonts w:ascii="Times New Roman" w:hAnsi="Times New Roman" w:cs="Times New Roman"/>
          <w:sz w:val="28"/>
          <w:szCs w:val="28"/>
          <w:lang w:val="it-IT"/>
        </w:rPr>
        <w:t xml:space="preserve"> = 6 – 7 mc/s.</w:t>
      </w:r>
    </w:p>
    <w:p w:rsidR="00BD5B16" w:rsidRPr="0034538D" w:rsidRDefault="00BD5B16"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Totodată, din apele de suprafaţă sunt prelevate ape, fie pentru consumul populaţiei şi al industriei (Q</w:t>
      </w:r>
      <w:r w:rsidRPr="0034538D">
        <w:rPr>
          <w:rFonts w:ascii="Times New Roman" w:hAnsi="Times New Roman" w:cs="Times New Roman"/>
          <w:sz w:val="28"/>
          <w:szCs w:val="28"/>
          <w:vertAlign w:val="subscript"/>
          <w:lang w:val="it-IT"/>
        </w:rPr>
        <w:t>i</w:t>
      </w:r>
      <w:r w:rsidRPr="0034538D">
        <w:rPr>
          <w:rFonts w:ascii="Times New Roman" w:hAnsi="Times New Roman" w:cs="Times New Roman"/>
          <w:sz w:val="28"/>
          <w:szCs w:val="28"/>
          <w:lang w:val="it-IT"/>
        </w:rPr>
        <w:t xml:space="preserve"> = 2,5 mc/s), fie pentru irigaţii în agricultură (Q = 5 mc/s).</w:t>
      </w:r>
    </w:p>
    <w:p w:rsidR="00CD01AE" w:rsidRPr="0034538D" w:rsidRDefault="00CD01AE"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În scopul protecţiei şi gospodăririi raţionale a apelor subterane şi de suprafaţă, aflată în interferenţă la scară regională se impun o serie de observaţii, după cum urmează:</w:t>
      </w:r>
    </w:p>
    <w:p w:rsidR="00CD01AE" w:rsidRPr="0034538D" w:rsidRDefault="00CD01AE"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CD01AE" w:rsidRPr="0034538D" w:rsidRDefault="00CD01AE"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având în vedere interdependenţa apelor de suprafaţă cu cele subterane este obligatorie supravegherea riguroasă a calităţii apelor în scopul constatării eventualelor surse de poluare;</w:t>
      </w:r>
    </w:p>
    <w:p w:rsidR="00CD01AE" w:rsidRPr="0034538D" w:rsidRDefault="00CD01AE"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având în vedere vulnerabilitatea la poluare a acviferelor superioare (Sarmaţian şi Cuaternar) se impune corelarea activităţilor antropice cu cele de protecţie a mediului şi de gospodărire a apelor;</w:t>
      </w:r>
    </w:p>
    <w:p w:rsidR="00CD01AE" w:rsidRPr="0034538D" w:rsidRDefault="00CD01AE"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elaborarea unor studii de optimizare a exploatării surselor de apă sunt deosebit de utile în scopul asigurării protecţiei sistemului acvifer şi implicit a sistemului de alimentare cu apă.</w:t>
      </w:r>
    </w:p>
    <w:p w:rsidR="00CD01AE" w:rsidRPr="0034538D" w:rsidRDefault="00CD01AE"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gospodărirea apelor de suprafaţă şi a celor subterane, la scara întregii zone, trebuie făcută în strânsă interdependenţă.</w:t>
      </w:r>
    </w:p>
    <w:p w:rsidR="00CD01AE" w:rsidRPr="0034538D" w:rsidRDefault="00CD01AE"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5671CC" w:rsidRPr="0034538D">
        <w:rPr>
          <w:rFonts w:ascii="Times New Roman" w:hAnsi="Times New Roman" w:cs="Times New Roman"/>
          <w:b/>
          <w:i/>
          <w:sz w:val="28"/>
          <w:szCs w:val="28"/>
        </w:rPr>
        <w:t>D</w:t>
      </w:r>
      <w:r w:rsidRPr="0034538D">
        <w:rPr>
          <w:rFonts w:ascii="Times New Roman" w:hAnsi="Times New Roman" w:cs="Times New Roman"/>
          <w:b/>
          <w:i/>
          <w:sz w:val="28"/>
          <w:szCs w:val="28"/>
        </w:rPr>
        <w:t xml:space="preserve">istanţa faţă de graniţe pentru proiectele care cad sub incidenţa </w:t>
      </w:r>
      <w:r w:rsidRPr="0034538D">
        <w:rPr>
          <w:rFonts w:ascii="Times New Roman" w:hAnsi="Times New Roman" w:cs="Times New Roman"/>
          <w:b/>
          <w:i/>
          <w:sz w:val="28"/>
          <w:szCs w:val="28"/>
          <w:u w:val="single"/>
        </w:rPr>
        <w:t>Convenţiei</w:t>
      </w:r>
      <w:r w:rsidRPr="0034538D">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r w:rsidR="00DA44C4" w:rsidRPr="0034538D">
        <w:rPr>
          <w:rFonts w:ascii="Times New Roman" w:hAnsi="Times New Roman" w:cs="Times New Roman"/>
          <w:sz w:val="28"/>
          <w:szCs w:val="28"/>
        </w:rPr>
        <w:t xml:space="preserve"> - nu este cazul</w:t>
      </w:r>
      <w:r w:rsidR="006C081F" w:rsidRPr="0034538D">
        <w:rPr>
          <w:rFonts w:ascii="Times New Roman" w:hAnsi="Times New Roman" w:cs="Times New Roman"/>
          <w:sz w:val="28"/>
          <w:szCs w:val="28"/>
        </w:rPr>
        <w:t xml:space="preserve">. </w:t>
      </w:r>
    </w:p>
    <w:p w:rsidR="00C479BF"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584362" w:rsidRPr="0034538D">
        <w:rPr>
          <w:rFonts w:ascii="Times New Roman" w:hAnsi="Times New Roman" w:cs="Times New Roman"/>
          <w:sz w:val="28"/>
          <w:szCs w:val="28"/>
        </w:rPr>
        <w:tab/>
      </w:r>
      <w:r w:rsidRPr="0034538D">
        <w:rPr>
          <w:rFonts w:ascii="Times New Roman" w:hAnsi="Times New Roman" w:cs="Times New Roman"/>
          <w:b/>
          <w:i/>
          <w:sz w:val="28"/>
          <w:szCs w:val="28"/>
        </w:rPr>
        <w:t xml:space="preserve">- </w:t>
      </w:r>
      <w:r w:rsidR="005671CC" w:rsidRPr="0034538D">
        <w:rPr>
          <w:rFonts w:ascii="Times New Roman" w:hAnsi="Times New Roman" w:cs="Times New Roman"/>
          <w:b/>
          <w:i/>
          <w:sz w:val="28"/>
          <w:szCs w:val="28"/>
        </w:rPr>
        <w:t>L</w:t>
      </w:r>
      <w:r w:rsidRPr="0034538D">
        <w:rPr>
          <w:rFonts w:ascii="Times New Roman" w:hAnsi="Times New Roman" w:cs="Times New Roman"/>
          <w:b/>
          <w:i/>
          <w:sz w:val="28"/>
          <w:szCs w:val="28"/>
        </w:rPr>
        <w:t>ocalizarea amplasamentului în raport cu patrimoniul cultural potrivit Listei monumentelor</w:t>
      </w:r>
      <w:r w:rsidRPr="0034538D">
        <w:rPr>
          <w:rFonts w:ascii="Times New Roman" w:hAnsi="Times New Roman" w:cs="Times New Roman"/>
          <w:sz w:val="28"/>
          <w:szCs w:val="28"/>
        </w:rPr>
        <w:t xml:space="preserve"> istorice, actualizată, aprobată prin </w:t>
      </w:r>
      <w:r w:rsidRPr="0034538D">
        <w:rPr>
          <w:rFonts w:ascii="Times New Roman" w:hAnsi="Times New Roman" w:cs="Times New Roman"/>
          <w:sz w:val="28"/>
          <w:szCs w:val="28"/>
          <w:u w:val="single"/>
        </w:rPr>
        <w:t>Ordinul</w:t>
      </w:r>
      <w:r w:rsidRPr="0034538D">
        <w:rPr>
          <w:rFonts w:ascii="Times New Roman" w:hAnsi="Times New Roman" w:cs="Times New Roman"/>
          <w:sz w:val="28"/>
          <w:szCs w:val="28"/>
        </w:rPr>
        <w:t xml:space="preserve"> ministrului culturii şi cultelor nr. 2.314/2004, cu modificările ulterioare, şi Repertoriului arheologic naţional prevăzut de </w:t>
      </w:r>
      <w:r w:rsidRPr="0034538D">
        <w:rPr>
          <w:rFonts w:ascii="Times New Roman" w:hAnsi="Times New Roman" w:cs="Times New Roman"/>
          <w:sz w:val="28"/>
          <w:szCs w:val="28"/>
          <w:u w:val="single"/>
        </w:rPr>
        <w:t>Ordonanţa Guvernului nr. 43/2000</w:t>
      </w:r>
      <w:r w:rsidRPr="0034538D">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r w:rsidR="00AA6913" w:rsidRPr="0034538D">
        <w:rPr>
          <w:rFonts w:ascii="Times New Roman" w:hAnsi="Times New Roman" w:cs="Times New Roman"/>
          <w:sz w:val="28"/>
          <w:szCs w:val="28"/>
        </w:rPr>
        <w:t xml:space="preserve">: </w:t>
      </w:r>
    </w:p>
    <w:p w:rsidR="007B3D43" w:rsidRPr="0034538D" w:rsidRDefault="00CD01AE"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Nu este cazul</w:t>
      </w:r>
      <w:r w:rsidR="00AA6913" w:rsidRPr="0034538D">
        <w:rPr>
          <w:rFonts w:ascii="Times New Roman" w:hAnsi="Times New Roman" w:cs="Times New Roman"/>
          <w:sz w:val="28"/>
          <w:szCs w:val="28"/>
        </w:rPr>
        <w:t>.</w:t>
      </w:r>
    </w:p>
    <w:p w:rsidR="00C479BF" w:rsidRPr="0034538D" w:rsidRDefault="006C081F"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Harti, fotografii ale amplasamentului care pot oferi informatii privind caracteristicile fizice ale mediului, atat naturale, cat si artificiale, si alte informatii privind:</w:t>
      </w:r>
    </w:p>
    <w:p w:rsidR="006C081F" w:rsidRPr="0034538D" w:rsidRDefault="006C081F"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a. folosintele actuale si planificate ale terenului atat pe amplasament cat si pe zone adiacente acestuia;</w:t>
      </w:r>
    </w:p>
    <w:p w:rsidR="00B91C4F" w:rsidRPr="0034538D" w:rsidRDefault="00CD01AE" w:rsidP="0034538D">
      <w:pPr>
        <w:widowControl w:val="0"/>
        <w:suppressAutoHyphens/>
        <w:autoSpaceDE w:val="0"/>
        <w:spacing w:after="0" w:line="360" w:lineRule="auto"/>
        <w:ind w:left="3" w:firstLine="717"/>
        <w:jc w:val="both"/>
        <w:rPr>
          <w:rFonts w:ascii="Times New Roman" w:eastAsia="Times New Roman" w:hAnsi="Times New Roman" w:cs="Times New Roman"/>
          <w:sz w:val="28"/>
          <w:szCs w:val="28"/>
          <w:lang w:eastAsia="zh-CN"/>
        </w:rPr>
      </w:pPr>
      <w:r w:rsidRPr="0034538D">
        <w:rPr>
          <w:rFonts w:ascii="Times New Roman" w:eastAsia="Times New Roman" w:hAnsi="Times New Roman" w:cs="Times New Roman"/>
          <w:sz w:val="28"/>
          <w:szCs w:val="28"/>
          <w:lang w:eastAsia="zh-CN"/>
        </w:rPr>
        <w:t>Investitia</w:t>
      </w:r>
      <w:r w:rsidR="00B91C4F" w:rsidRPr="0034538D">
        <w:rPr>
          <w:rFonts w:ascii="Times New Roman" w:eastAsia="Times New Roman" w:hAnsi="Times New Roman" w:cs="Times New Roman"/>
          <w:sz w:val="28"/>
          <w:szCs w:val="28"/>
          <w:lang w:eastAsia="zh-CN"/>
        </w:rPr>
        <w:t xml:space="preserve"> </w:t>
      </w:r>
      <w:r w:rsidR="003F2F57" w:rsidRPr="0034538D">
        <w:rPr>
          <w:rFonts w:ascii="Times New Roman" w:eastAsia="Times New Roman" w:hAnsi="Times New Roman" w:cs="Times New Roman"/>
          <w:sz w:val="28"/>
          <w:szCs w:val="28"/>
          <w:lang w:eastAsia="zh-CN"/>
        </w:rPr>
        <w:t xml:space="preserve">se va realiza </w:t>
      </w:r>
      <w:r w:rsidR="002C63E1" w:rsidRPr="0034538D">
        <w:rPr>
          <w:rFonts w:ascii="Times New Roman" w:eastAsia="Times New Roman" w:hAnsi="Times New Roman" w:cs="Times New Roman"/>
          <w:sz w:val="28"/>
          <w:szCs w:val="28"/>
          <w:lang w:eastAsia="zh-CN"/>
        </w:rPr>
        <w:t>in intravilanul comunei, avand categoria de folosinta: arabil</w:t>
      </w:r>
      <w:r w:rsidR="00B91C4F" w:rsidRPr="0034538D">
        <w:rPr>
          <w:rFonts w:ascii="Times New Roman" w:eastAsia="Times New Roman" w:hAnsi="Times New Roman" w:cs="Times New Roman"/>
          <w:sz w:val="28"/>
          <w:szCs w:val="28"/>
          <w:lang w:eastAsia="zh-CN"/>
        </w:rPr>
        <w:t>.</w:t>
      </w:r>
    </w:p>
    <w:p w:rsidR="005E26A3" w:rsidRPr="0034538D" w:rsidRDefault="005E26A3" w:rsidP="0034538D">
      <w:pPr>
        <w:widowControl w:val="0"/>
        <w:suppressAutoHyphens/>
        <w:autoSpaceDE w:val="0"/>
        <w:spacing w:after="0" w:line="360" w:lineRule="auto"/>
        <w:ind w:left="3" w:firstLine="717"/>
        <w:jc w:val="both"/>
        <w:rPr>
          <w:rFonts w:ascii="Times New Roman" w:eastAsia="Times New Roman" w:hAnsi="Times New Roman" w:cs="Times New Roman"/>
          <w:color w:val="FF0000"/>
          <w:sz w:val="28"/>
          <w:szCs w:val="28"/>
          <w:lang w:eastAsia="zh-CN"/>
        </w:rPr>
      </w:pPr>
    </w:p>
    <w:p w:rsidR="006C081F" w:rsidRPr="0034538D" w:rsidRDefault="00B91C4F" w:rsidP="0034538D">
      <w:pPr>
        <w:pStyle w:val="Titlu"/>
        <w:tabs>
          <w:tab w:val="left" w:pos="567"/>
        </w:tabs>
        <w:spacing w:line="360" w:lineRule="auto"/>
        <w:jc w:val="both"/>
        <w:rPr>
          <w:rFonts w:ascii="Times New Roman" w:hAnsi="Times New Roman"/>
          <w:b/>
          <w:szCs w:val="28"/>
        </w:rPr>
      </w:pPr>
      <w:r w:rsidRPr="0034538D">
        <w:rPr>
          <w:rFonts w:ascii="Times New Roman" w:hAnsi="Times New Roman"/>
          <w:smallCaps w:val="0"/>
          <w:color w:val="FF0000"/>
          <w:szCs w:val="28"/>
          <w:lang w:val="en-US"/>
        </w:rPr>
        <w:tab/>
      </w:r>
      <w:r w:rsidRPr="0034538D">
        <w:rPr>
          <w:rFonts w:ascii="Times New Roman" w:hAnsi="Times New Roman"/>
          <w:b/>
          <w:smallCaps w:val="0"/>
          <w:szCs w:val="28"/>
          <w:lang w:val="en-US"/>
        </w:rPr>
        <w:t xml:space="preserve"> </w:t>
      </w:r>
      <w:r w:rsidRPr="0034538D">
        <w:rPr>
          <w:rFonts w:ascii="Times New Roman" w:hAnsi="Times New Roman"/>
          <w:b/>
          <w:szCs w:val="28"/>
        </w:rPr>
        <w:t>b. Politici de zonare si de folosire a terenului</w:t>
      </w:r>
    </w:p>
    <w:p w:rsidR="002C63E1" w:rsidRPr="0034538D" w:rsidRDefault="002C63E1"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In scopul solutionarii problemelor tematice de studiu s-au efectuat investigatii pe teren si in arhivele de specialitate.</w:t>
      </w:r>
    </w:p>
    <w:p w:rsidR="002C63E1" w:rsidRPr="0034538D" w:rsidRDefault="002C63E1"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Prin prelucrarea grafica si analitica a informatiilor astfel obtinute a rezultat modelul hidrogeologic local.</w:t>
      </w:r>
    </w:p>
    <w:p w:rsidR="002C63E1" w:rsidRPr="0034538D" w:rsidRDefault="002C63E1"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Au fost executate urmatoarele categorii de lucrari:</w:t>
      </w:r>
    </w:p>
    <w:p w:rsidR="002C63E1" w:rsidRPr="0034538D" w:rsidRDefault="002C63E1"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-consultarea studiilor hidrogeologice preliminare, de sinteza si referate tehnice pentru alimentarea cu apa din surse proprii a unor obiective social-economice, sau particulare, situate in zona  localitatilor Vulturu - Gradina – Cheia, din Judetul Constanta.</w:t>
      </w:r>
    </w:p>
    <w:p w:rsidR="002C63E1" w:rsidRPr="0034538D" w:rsidRDefault="002C63E1"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712D66" w:rsidRPr="0034538D" w:rsidRDefault="00712D66" w:rsidP="0034538D">
      <w:pPr>
        <w:spacing w:after="0"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prelucrarea datelor de arhiva si de teren prin calcule de specialitate, centralizare tabelara si ilustrare grafica (plan, sectiuni).</w:t>
      </w:r>
    </w:p>
    <w:p w:rsidR="00665914" w:rsidRPr="0034538D" w:rsidRDefault="00665914" w:rsidP="0034538D">
      <w:pPr>
        <w:spacing w:after="0" w:line="360" w:lineRule="auto"/>
        <w:ind w:firstLine="720"/>
        <w:jc w:val="both"/>
        <w:rPr>
          <w:rFonts w:ascii="Times New Roman" w:hAnsi="Times New Roman" w:cs="Times New Roman"/>
          <w:sz w:val="28"/>
          <w:szCs w:val="28"/>
          <w:lang w:val="it-IT"/>
        </w:rPr>
      </w:pPr>
    </w:p>
    <w:p w:rsidR="00B91C4F" w:rsidRPr="0034538D" w:rsidRDefault="00665914" w:rsidP="0034538D">
      <w:pPr>
        <w:pStyle w:val="Titlu"/>
        <w:tabs>
          <w:tab w:val="left" w:pos="567"/>
        </w:tabs>
        <w:spacing w:line="360" w:lineRule="auto"/>
        <w:jc w:val="both"/>
        <w:rPr>
          <w:rFonts w:ascii="Times New Roman" w:hAnsi="Times New Roman"/>
          <w:szCs w:val="28"/>
        </w:rPr>
      </w:pPr>
      <w:r w:rsidRPr="0034538D">
        <w:rPr>
          <w:rFonts w:ascii="Times New Roman" w:hAnsi="Times New Roman"/>
          <w:szCs w:val="28"/>
        </w:rPr>
        <w:tab/>
      </w:r>
      <w:r w:rsidR="00B91C4F" w:rsidRPr="0034538D">
        <w:rPr>
          <w:rFonts w:ascii="Times New Roman" w:hAnsi="Times New Roman"/>
          <w:szCs w:val="28"/>
        </w:rPr>
        <w:t>c. areale sensibile</w:t>
      </w:r>
    </w:p>
    <w:p w:rsidR="00BD5B16" w:rsidRPr="0034538D" w:rsidRDefault="00BD5B16" w:rsidP="0034538D">
      <w:pPr>
        <w:spacing w:after="0" w:line="360" w:lineRule="auto"/>
        <w:ind w:firstLine="708"/>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BD5B16" w:rsidRPr="0034538D" w:rsidRDefault="00BD5B16" w:rsidP="0034538D">
      <w:pPr>
        <w:spacing w:after="0" w:line="360" w:lineRule="auto"/>
        <w:ind w:firstLine="708"/>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2C63E1" w:rsidRPr="0034538D" w:rsidRDefault="002C63E1" w:rsidP="0034538D">
      <w:pPr>
        <w:autoSpaceDE w:val="0"/>
        <w:autoSpaceDN w:val="0"/>
        <w:adjustRightInd w:val="0"/>
        <w:spacing w:after="0" w:line="360" w:lineRule="auto"/>
        <w:ind w:firstLine="708"/>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Avand in vedere ca amplasamentul proiectului se afla in intravilanul Comunei Mihail Kogalniceanu, in zona de implementare a proiectului nu sunt corpuri de padure, zone umede sau corpuri de apa de suprafata care sa necesite instituirea unor masuri speciale de protectie.</w:t>
      </w:r>
    </w:p>
    <w:p w:rsidR="00C479BF"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lastRenderedPageBreak/>
        <w:t xml:space="preserve">    </w:t>
      </w:r>
      <w:r w:rsidR="005671CC"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5671CC" w:rsidRPr="0034538D">
        <w:rPr>
          <w:rFonts w:ascii="Times New Roman" w:hAnsi="Times New Roman" w:cs="Times New Roman"/>
          <w:b/>
          <w:i/>
          <w:sz w:val="28"/>
          <w:szCs w:val="28"/>
        </w:rPr>
        <w:t>D</w:t>
      </w:r>
      <w:r w:rsidRPr="0034538D">
        <w:rPr>
          <w:rFonts w:ascii="Times New Roman" w:hAnsi="Times New Roman" w:cs="Times New Roman"/>
          <w:b/>
          <w:i/>
          <w:sz w:val="28"/>
          <w:szCs w:val="28"/>
        </w:rPr>
        <w:t>etalii privind orice variantă de amplasament care a fost luată în considerare</w:t>
      </w:r>
      <w:r w:rsidR="00200DEC" w:rsidRPr="0034538D">
        <w:rPr>
          <w:rFonts w:ascii="Times New Roman" w:hAnsi="Times New Roman" w:cs="Times New Roman"/>
          <w:sz w:val="28"/>
          <w:szCs w:val="28"/>
        </w:rPr>
        <w:t xml:space="preserve">: </w:t>
      </w:r>
    </w:p>
    <w:p w:rsidR="00BF0B9B" w:rsidRPr="0034538D" w:rsidRDefault="00200DEC"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La întocmirea </w:t>
      </w:r>
      <w:r w:rsidR="00800E6C" w:rsidRPr="0034538D">
        <w:rPr>
          <w:rFonts w:ascii="Times New Roman" w:hAnsi="Times New Roman" w:cs="Times New Roman"/>
          <w:sz w:val="28"/>
          <w:szCs w:val="28"/>
        </w:rPr>
        <w:t>p</w:t>
      </w:r>
      <w:r w:rsidRPr="0034538D">
        <w:rPr>
          <w:rFonts w:ascii="Times New Roman" w:hAnsi="Times New Roman" w:cs="Times New Roman"/>
          <w:sz w:val="28"/>
          <w:szCs w:val="28"/>
        </w:rPr>
        <w:t xml:space="preserve">roiectului tehnic şi detaliilor de execuţie </w:t>
      </w:r>
      <w:r w:rsidR="0037308B" w:rsidRPr="0034538D">
        <w:rPr>
          <w:rFonts w:ascii="Times New Roman" w:hAnsi="Times New Roman" w:cs="Times New Roman"/>
          <w:sz w:val="28"/>
          <w:szCs w:val="28"/>
        </w:rPr>
        <w:t>au fost</w:t>
      </w:r>
      <w:r w:rsidRPr="0034538D">
        <w:rPr>
          <w:rFonts w:ascii="Times New Roman" w:hAnsi="Times New Roman" w:cs="Times New Roman"/>
          <w:sz w:val="28"/>
          <w:szCs w:val="28"/>
        </w:rPr>
        <w:t xml:space="preserve"> respecta</w:t>
      </w:r>
      <w:r w:rsidR="0037308B" w:rsidRPr="0034538D">
        <w:rPr>
          <w:rFonts w:ascii="Times New Roman" w:hAnsi="Times New Roman" w:cs="Times New Roman"/>
          <w:sz w:val="28"/>
          <w:szCs w:val="28"/>
        </w:rPr>
        <w:t>te</w:t>
      </w:r>
      <w:r w:rsidRPr="0034538D">
        <w:rPr>
          <w:rFonts w:ascii="Times New Roman" w:hAnsi="Times New Roman" w:cs="Times New Roman"/>
          <w:sz w:val="28"/>
          <w:szCs w:val="28"/>
        </w:rPr>
        <w:t xml:space="preserve"> prevederile tuturor Normativelor şi prevederilor legislative în vigoare.</w:t>
      </w:r>
    </w:p>
    <w:p w:rsidR="00BD5B16" w:rsidRPr="0034538D" w:rsidRDefault="00BD5B16" w:rsidP="0034538D">
      <w:pPr>
        <w:autoSpaceDE w:val="0"/>
        <w:autoSpaceDN w:val="0"/>
        <w:adjustRightInd w:val="0"/>
        <w:spacing w:line="360" w:lineRule="auto"/>
        <w:ind w:firstLine="720"/>
        <w:jc w:val="both"/>
        <w:rPr>
          <w:rFonts w:ascii="Times New Roman" w:hAnsi="Times New Roman" w:cs="Times New Roman"/>
          <w:caps/>
          <w:sz w:val="28"/>
          <w:szCs w:val="28"/>
          <w:lang w:val="ro-RO"/>
        </w:rPr>
      </w:pPr>
      <w:r w:rsidRPr="0034538D">
        <w:rPr>
          <w:rFonts w:ascii="Times New Roman" w:hAnsi="Times New Roman" w:cs="Times New Roman"/>
          <w:sz w:val="28"/>
          <w:szCs w:val="28"/>
          <w:lang w:val="es-ES_tradnl"/>
        </w:rPr>
        <w:t xml:space="preserve">Studiul hidrogeologic preliminar asigura identificarea condiţiilor hidrogeologice locale, cu detalieri privind potenţialul cantitativ, în vederea utilizării unei surse proprii de alimentare cu apă din suberan; </w:t>
      </w:r>
      <w:r w:rsidRPr="0034538D">
        <w:rPr>
          <w:rFonts w:ascii="Times New Roman" w:eastAsia="Arial,Bold" w:hAnsi="Times New Roman" w:cs="Times New Roman"/>
          <w:bCs/>
          <w:sz w:val="28"/>
          <w:szCs w:val="28"/>
          <w:lang w:val="es-ES_tradnl"/>
        </w:rPr>
        <w:t xml:space="preserve">necesarul de apă al obiectivului calculat conform </w:t>
      </w:r>
      <w:r w:rsidRPr="0034538D">
        <w:rPr>
          <w:rFonts w:ascii="Times New Roman" w:hAnsi="Times New Roman" w:cs="Times New Roman"/>
          <w:bCs/>
          <w:sz w:val="28"/>
          <w:szCs w:val="28"/>
          <w:lang w:val="es-ES_tradnl"/>
        </w:rPr>
        <w:t xml:space="preserve">normativelor în vigoare este de minim </w:t>
      </w:r>
      <w:r w:rsidR="00712D66" w:rsidRPr="0034538D">
        <w:rPr>
          <w:rFonts w:ascii="Times New Roman" w:hAnsi="Times New Roman" w:cs="Times New Roman"/>
          <w:b/>
          <w:sz w:val="28"/>
          <w:szCs w:val="28"/>
          <w:lang w:val="ro-RO"/>
        </w:rPr>
        <w:t>4,2 mc/h = 1,2 l/s</w:t>
      </w:r>
      <w:r w:rsidR="00712D66" w:rsidRPr="0034538D">
        <w:rPr>
          <w:rFonts w:ascii="Times New Roman" w:hAnsi="Times New Roman" w:cs="Times New Roman"/>
          <w:sz w:val="28"/>
          <w:szCs w:val="28"/>
          <w:lang w:val="ro-RO"/>
        </w:rPr>
        <w:t>, necesar alimentării cu apă a obiectivului</w:t>
      </w:r>
      <w:r w:rsidRPr="0034538D">
        <w:rPr>
          <w:rFonts w:ascii="Times New Roman" w:hAnsi="Times New Roman" w:cs="Times New Roman"/>
          <w:caps/>
          <w:sz w:val="28"/>
          <w:szCs w:val="28"/>
          <w:lang w:val="ro-RO"/>
        </w:rPr>
        <w:t>.</w:t>
      </w:r>
    </w:p>
    <w:p w:rsidR="00BD5B16" w:rsidRPr="0034538D" w:rsidRDefault="00BD5B16" w:rsidP="0034538D">
      <w:pPr>
        <w:autoSpaceDE w:val="0"/>
        <w:autoSpaceDN w:val="0"/>
        <w:adjustRightInd w:val="0"/>
        <w:spacing w:line="360" w:lineRule="auto"/>
        <w:ind w:firstLine="720"/>
        <w:jc w:val="both"/>
        <w:rPr>
          <w:rFonts w:ascii="Times New Roman" w:hAnsi="Times New Roman" w:cs="Times New Roman"/>
          <w:sz w:val="28"/>
          <w:szCs w:val="28"/>
        </w:rPr>
      </w:pPr>
      <w:r w:rsidRPr="0034538D">
        <w:rPr>
          <w:rFonts w:ascii="Times New Roman" w:hAnsi="Times New Roman" w:cs="Times New Roman"/>
          <w:bCs/>
          <w:sz w:val="28"/>
          <w:szCs w:val="28"/>
        </w:rPr>
        <w:t xml:space="preserve">Studiul </w:t>
      </w:r>
      <w:r w:rsidRPr="0034538D">
        <w:rPr>
          <w:rFonts w:ascii="Times New Roman" w:hAnsi="Times New Roman" w:cs="Times New Roman"/>
          <w:sz w:val="28"/>
          <w:szCs w:val="28"/>
        </w:rPr>
        <w:t xml:space="preserve">hidrogeologic preliminar </w:t>
      </w:r>
      <w:r w:rsidRPr="0034538D">
        <w:rPr>
          <w:rFonts w:ascii="Times New Roman" w:hAnsi="Times New Roman" w:cs="Times New Roman"/>
          <w:bCs/>
          <w:sz w:val="28"/>
          <w:szCs w:val="28"/>
        </w:rPr>
        <w:t xml:space="preserve"> a fost </w:t>
      </w:r>
      <w:r w:rsidRPr="0034538D">
        <w:rPr>
          <w:rFonts w:ascii="Times New Roman" w:hAnsi="Times New Roman" w:cs="Times New Roman"/>
          <w:sz w:val="28"/>
          <w:szCs w:val="28"/>
        </w:rPr>
        <w:t>Expertizat printr-un referat hidrogeologic eliberat de catre INHGA – Bucureşti, urmand promovarea ulterioară a tuturor documentaţiilor tehnice necesare obţinerii avizului de gospodărire a apelor din partea A.N. “ Apele Române ”, ABA DL Constanta.</w:t>
      </w:r>
    </w:p>
    <w:p w:rsidR="00BD5B16" w:rsidRPr="0034538D" w:rsidRDefault="00BD5B16" w:rsidP="0034538D">
      <w:pPr>
        <w:autoSpaceDE w:val="0"/>
        <w:autoSpaceDN w:val="0"/>
        <w:adjustRightInd w:val="0"/>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Cerinţa realizării unei surse proprii de apă pentru acest obiectiv de investiţie din zona studiată a fost impusă de:</w:t>
      </w:r>
    </w:p>
    <w:p w:rsidR="00BD5B16" w:rsidRPr="0034538D" w:rsidRDefault="00BD5B16" w:rsidP="0034538D">
      <w:pPr>
        <w:autoSpaceDE w:val="0"/>
        <w:autoSpaceDN w:val="0"/>
        <w:adjustRightInd w:val="0"/>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imposibilitatea racordării obiectivului beneficiarului la o altă sursă învecinată, cu potenţial disponibil de apă potabilă şi industrială;</w:t>
      </w:r>
    </w:p>
    <w:p w:rsidR="00BD5B16" w:rsidRPr="0034538D" w:rsidRDefault="00BD5B16" w:rsidP="0034538D">
      <w:pPr>
        <w:autoSpaceDE w:val="0"/>
        <w:autoSpaceDN w:val="0"/>
        <w:adjustRightInd w:val="0"/>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necesitatea asigurării independenţei şi rentabilităţii economice locale, în gospodărirea folosirii de apă pentru nevoile viitoare proprii de consum.</w:t>
      </w:r>
    </w:p>
    <w:p w:rsidR="00BF0B9B" w:rsidRPr="0034538D" w:rsidRDefault="00C479BF"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sz w:val="28"/>
          <w:szCs w:val="28"/>
        </w:rPr>
        <w:t xml:space="preserve">    </w:t>
      </w:r>
      <w:r w:rsidR="005671CC" w:rsidRPr="0034538D">
        <w:rPr>
          <w:rFonts w:ascii="Times New Roman" w:hAnsi="Times New Roman" w:cs="Times New Roman"/>
          <w:b/>
          <w:sz w:val="28"/>
          <w:szCs w:val="28"/>
        </w:rPr>
        <w:tab/>
      </w:r>
      <w:r w:rsidRPr="0034538D">
        <w:rPr>
          <w:rFonts w:ascii="Times New Roman" w:hAnsi="Times New Roman" w:cs="Times New Roman"/>
          <w:b/>
          <w:sz w:val="28"/>
          <w:szCs w:val="28"/>
        </w:rPr>
        <w:t xml:space="preserve">VI. </w:t>
      </w:r>
      <w:r w:rsidR="00B91C4F" w:rsidRPr="0034538D">
        <w:rPr>
          <w:rFonts w:ascii="Times New Roman" w:hAnsi="Times New Roman" w:cs="Times New Roman"/>
          <w:b/>
          <w:sz w:val="28"/>
          <w:szCs w:val="28"/>
        </w:rPr>
        <w:t>Descrierea tuturor efectelor semnificative posibile asupra mediului ale proiectului, în limita informaţiilor disponibile</w:t>
      </w:r>
      <w:r w:rsidRPr="0034538D">
        <w:rPr>
          <w:rFonts w:ascii="Times New Roman" w:hAnsi="Times New Roman" w:cs="Times New Roman"/>
          <w:b/>
          <w:sz w:val="28"/>
          <w:szCs w:val="28"/>
        </w:rPr>
        <w:t>:</w:t>
      </w:r>
    </w:p>
    <w:p w:rsidR="00E166AD" w:rsidRDefault="00E166AD" w:rsidP="0034538D">
      <w:pPr>
        <w:autoSpaceDE w:val="0"/>
        <w:autoSpaceDN w:val="0"/>
        <w:adjustRightInd w:val="0"/>
        <w:spacing w:after="0" w:line="360" w:lineRule="auto"/>
        <w:jc w:val="both"/>
        <w:rPr>
          <w:rFonts w:ascii="Times New Roman" w:hAnsi="Times New Roman" w:cs="Times New Roman"/>
          <w:b/>
          <w:i/>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5671CC" w:rsidRPr="0034538D">
        <w:rPr>
          <w:rFonts w:ascii="Times New Roman" w:hAnsi="Times New Roman" w:cs="Times New Roman"/>
          <w:b/>
          <w:i/>
          <w:sz w:val="28"/>
          <w:szCs w:val="28"/>
        </w:rPr>
        <w:tab/>
      </w:r>
      <w:r w:rsidRPr="0034538D">
        <w:rPr>
          <w:rFonts w:ascii="Times New Roman" w:hAnsi="Times New Roman" w:cs="Times New Roman"/>
          <w:b/>
          <w:i/>
          <w:sz w:val="28"/>
          <w:szCs w:val="28"/>
        </w:rPr>
        <w:t>A. Surse de poluanţi şi instalaţii pentru reţinerea, evacuarea şi dispersia poluanţilor în mediu:</w:t>
      </w: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5671CC"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a) </w:t>
      </w:r>
      <w:r w:rsidR="005671CC"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calităţii apelor:</w:t>
      </w:r>
    </w:p>
    <w:p w:rsidR="00C479BF"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 sursele de poluanţi pentru ape, locul de evacuare sau emisarul</w:t>
      </w:r>
      <w:r w:rsidR="00831403" w:rsidRPr="0034538D">
        <w:rPr>
          <w:rFonts w:ascii="Times New Roman" w:hAnsi="Times New Roman" w:cs="Times New Roman"/>
          <w:sz w:val="28"/>
          <w:szCs w:val="28"/>
        </w:rPr>
        <w:t xml:space="preserve">: </w:t>
      </w:r>
    </w:p>
    <w:p w:rsidR="00712D66" w:rsidRPr="0034538D" w:rsidRDefault="00BD5B1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lastRenderedPageBreak/>
        <w:t xml:space="preserve">Apa uzata menajera </w:t>
      </w:r>
      <w:r w:rsidR="00712D66" w:rsidRPr="0034538D">
        <w:rPr>
          <w:rFonts w:ascii="Times New Roman" w:hAnsi="Times New Roman" w:cs="Times New Roman"/>
          <w:sz w:val="28"/>
          <w:szCs w:val="28"/>
        </w:rPr>
        <w:t>va fi colectata prin intermediul unei retele de canalizare menajera cu curgere gravitationala ce va fi realizata din tuburi din PVC si evacuata intr-un bazin vidanjabil cu capacitatea de 26 mc.</w:t>
      </w:r>
    </w:p>
    <w:p w:rsidR="00712D66" w:rsidRPr="0034538D" w:rsidRDefault="00712D66"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Apa pluviala colectata de pe amplasament va fi preepurata intr-un separator de produse petroliere avand Q = 135 l/s si apoi vor fi evacuate intr-un bazin de retentie deschis, impermeabilizat cu capacitatea de 360 mc. Din bazinul de retentie apa va fi utilizata la stropirea spatiului verde.</w:t>
      </w:r>
    </w:p>
    <w:p w:rsidR="00C479BF" w:rsidRPr="00E166AD" w:rsidRDefault="00BD5B16" w:rsidP="00E166A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 Apa uzata va fi vidanjata de catre o firma specializata si autorizata si transportata la </w:t>
      </w:r>
      <w:r w:rsidR="00857DB4" w:rsidRPr="0034538D">
        <w:rPr>
          <w:rFonts w:ascii="Times New Roman" w:hAnsi="Times New Roman" w:cs="Times New Roman"/>
          <w:sz w:val="28"/>
          <w:szCs w:val="28"/>
        </w:rPr>
        <w:t>o s</w:t>
      </w:r>
      <w:r w:rsidRPr="0034538D">
        <w:rPr>
          <w:rFonts w:ascii="Times New Roman" w:hAnsi="Times New Roman" w:cs="Times New Roman"/>
          <w:sz w:val="28"/>
          <w:szCs w:val="28"/>
        </w:rPr>
        <w:t>tati</w:t>
      </w:r>
      <w:r w:rsidR="00857DB4" w:rsidRPr="0034538D">
        <w:rPr>
          <w:rFonts w:ascii="Times New Roman" w:hAnsi="Times New Roman" w:cs="Times New Roman"/>
          <w:sz w:val="28"/>
          <w:szCs w:val="28"/>
        </w:rPr>
        <w:t>e de epurare</w:t>
      </w:r>
      <w:r w:rsidRPr="0034538D">
        <w:rPr>
          <w:rFonts w:ascii="Times New Roman" w:hAnsi="Times New Roman" w:cs="Times New Roman"/>
          <w:sz w:val="28"/>
          <w:szCs w:val="28"/>
        </w:rPr>
        <w:t>.</w:t>
      </w:r>
    </w:p>
    <w:p w:rsidR="00C479BF" w:rsidRPr="00E166A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E166AD">
        <w:rPr>
          <w:rFonts w:ascii="Times New Roman" w:hAnsi="Times New Roman" w:cs="Times New Roman"/>
          <w:sz w:val="28"/>
          <w:szCs w:val="28"/>
        </w:rPr>
        <w:t xml:space="preserve">    </w:t>
      </w:r>
      <w:r w:rsidR="00775FBF" w:rsidRPr="00E166AD">
        <w:rPr>
          <w:rFonts w:ascii="Times New Roman" w:hAnsi="Times New Roman" w:cs="Times New Roman"/>
          <w:sz w:val="28"/>
          <w:szCs w:val="28"/>
        </w:rPr>
        <w:tab/>
      </w:r>
      <w:r w:rsidRPr="00E166AD">
        <w:rPr>
          <w:rFonts w:ascii="Times New Roman" w:hAnsi="Times New Roman" w:cs="Times New Roman"/>
          <w:b/>
          <w:sz w:val="28"/>
          <w:szCs w:val="28"/>
        </w:rPr>
        <w:t xml:space="preserve">- </w:t>
      </w:r>
      <w:r w:rsidR="00775FBF" w:rsidRPr="00E166AD">
        <w:rPr>
          <w:rFonts w:ascii="Times New Roman" w:hAnsi="Times New Roman" w:cs="Times New Roman"/>
          <w:b/>
          <w:sz w:val="28"/>
          <w:szCs w:val="28"/>
        </w:rPr>
        <w:t>S</w:t>
      </w:r>
      <w:r w:rsidRPr="00E166AD">
        <w:rPr>
          <w:rFonts w:ascii="Times New Roman" w:hAnsi="Times New Roman" w:cs="Times New Roman"/>
          <w:b/>
          <w:sz w:val="28"/>
          <w:szCs w:val="28"/>
        </w:rPr>
        <w:t>taţiile şi instalaţiile de epurare sau de preepurare a apelor uzate prevăzute</w:t>
      </w:r>
      <w:r w:rsidR="00DB393F" w:rsidRPr="00E166AD">
        <w:rPr>
          <w:rFonts w:ascii="Times New Roman" w:hAnsi="Times New Roman" w:cs="Times New Roman"/>
          <w:b/>
          <w:sz w:val="28"/>
          <w:szCs w:val="28"/>
        </w:rPr>
        <w:t>:</w:t>
      </w:r>
    </w:p>
    <w:p w:rsidR="00BF0B9B" w:rsidRDefault="00857DB4" w:rsidP="0034538D">
      <w:pPr>
        <w:autoSpaceDE w:val="0"/>
        <w:autoSpaceDN w:val="0"/>
        <w:adjustRightInd w:val="0"/>
        <w:spacing w:after="0" w:line="360" w:lineRule="auto"/>
        <w:ind w:firstLine="720"/>
        <w:jc w:val="both"/>
        <w:rPr>
          <w:rFonts w:ascii="Times New Roman" w:hAnsi="Times New Roman" w:cs="Times New Roman"/>
          <w:sz w:val="28"/>
          <w:szCs w:val="28"/>
        </w:rPr>
      </w:pPr>
      <w:r w:rsidRPr="00E166AD">
        <w:rPr>
          <w:rFonts w:ascii="Times New Roman" w:hAnsi="Times New Roman" w:cs="Times New Roman"/>
          <w:sz w:val="28"/>
          <w:szCs w:val="28"/>
        </w:rPr>
        <w:t>Separator</w:t>
      </w:r>
      <w:r w:rsidRPr="0034538D">
        <w:rPr>
          <w:rFonts w:ascii="Times New Roman" w:hAnsi="Times New Roman" w:cs="Times New Roman"/>
          <w:sz w:val="28"/>
          <w:szCs w:val="28"/>
        </w:rPr>
        <w:t xml:space="preserve"> de produse petroliere avand Q = 135 l/s si bazin de retentie deschis, impermeabilizat cu capacitatea de 360 mc</w:t>
      </w:r>
      <w:r w:rsidR="00DB393F" w:rsidRPr="0034538D">
        <w:rPr>
          <w:rFonts w:ascii="Times New Roman" w:hAnsi="Times New Roman" w:cs="Times New Roman"/>
          <w:sz w:val="28"/>
          <w:szCs w:val="28"/>
        </w:rPr>
        <w:t>.</w:t>
      </w:r>
    </w:p>
    <w:p w:rsidR="00E166AD" w:rsidRPr="0034538D" w:rsidRDefault="00E166AD" w:rsidP="0034538D">
      <w:pPr>
        <w:autoSpaceDE w:val="0"/>
        <w:autoSpaceDN w:val="0"/>
        <w:adjustRightInd w:val="0"/>
        <w:spacing w:after="0" w:line="360" w:lineRule="auto"/>
        <w:ind w:firstLine="720"/>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5671CC"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b) </w:t>
      </w:r>
      <w:r w:rsidR="005671CC"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aerului:</w:t>
      </w:r>
    </w:p>
    <w:p w:rsidR="00C479BF"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775FBF" w:rsidRPr="0034538D">
        <w:rPr>
          <w:rFonts w:ascii="Times New Roman" w:hAnsi="Times New Roman" w:cs="Times New Roman"/>
          <w:b/>
          <w:sz w:val="28"/>
          <w:szCs w:val="28"/>
        </w:rPr>
        <w:t>S</w:t>
      </w:r>
      <w:r w:rsidRPr="0034538D">
        <w:rPr>
          <w:rFonts w:ascii="Times New Roman" w:hAnsi="Times New Roman" w:cs="Times New Roman"/>
          <w:b/>
          <w:sz w:val="28"/>
          <w:szCs w:val="28"/>
        </w:rPr>
        <w:t>ursele de poluanţi pentru aer, poluanţi, inclusiv surse de mirosuri</w:t>
      </w:r>
      <w:r w:rsidR="00DB393F" w:rsidRPr="0034538D">
        <w:rPr>
          <w:rFonts w:ascii="Times New Roman" w:hAnsi="Times New Roman" w:cs="Times New Roman"/>
          <w:b/>
          <w:sz w:val="28"/>
          <w:szCs w:val="28"/>
        </w:rPr>
        <w:t>:</w:t>
      </w:r>
    </w:p>
    <w:p w:rsidR="006F03A9" w:rsidRPr="0034538D" w:rsidRDefault="00DB393F"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b/>
          <w:sz w:val="28"/>
          <w:szCs w:val="28"/>
        </w:rPr>
        <w:t>In perioada lucrarilor de construire</w:t>
      </w:r>
      <w:r w:rsidRPr="0034538D">
        <w:rPr>
          <w:rFonts w:ascii="Times New Roman" w:hAnsi="Times New Roman" w:cs="Times New Roman"/>
          <w:sz w:val="28"/>
          <w:szCs w:val="28"/>
        </w:rPr>
        <w:t xml:space="preserve">, </w:t>
      </w:r>
      <w:r w:rsidR="00E55A66" w:rsidRPr="0034538D">
        <w:rPr>
          <w:rFonts w:ascii="Times New Roman" w:hAnsi="Times New Roman" w:cs="Times New Roman"/>
          <w:sz w:val="28"/>
          <w:szCs w:val="28"/>
        </w:rPr>
        <w:t>se vor</w:t>
      </w:r>
      <w:r w:rsidR="006F03A9" w:rsidRPr="0034538D">
        <w:rPr>
          <w:rFonts w:ascii="Times New Roman" w:hAnsi="Times New Roman" w:cs="Times New Roman"/>
          <w:sz w:val="28"/>
          <w:szCs w:val="28"/>
        </w:rPr>
        <w:t xml:space="preserve"> utiliza utilaje si autovehicule avand inspectia tehnica periodica in termen de valabilitate, si din aceasta cauza, p</w:t>
      </w:r>
      <w:r w:rsidRPr="0034538D">
        <w:rPr>
          <w:rFonts w:ascii="Times New Roman" w:hAnsi="Times New Roman" w:cs="Times New Roman"/>
          <w:sz w:val="28"/>
          <w:szCs w:val="28"/>
        </w:rPr>
        <w:t xml:space="preserve">rincipalele surse de poluare a aerului </w:t>
      </w:r>
      <w:r w:rsidR="00E55A66" w:rsidRPr="0034538D">
        <w:rPr>
          <w:rFonts w:ascii="Times New Roman" w:hAnsi="Times New Roman" w:cs="Times New Roman"/>
          <w:sz w:val="28"/>
          <w:szCs w:val="28"/>
        </w:rPr>
        <w:t>vor</w:t>
      </w:r>
      <w:r w:rsidR="006F03A9" w:rsidRPr="0034538D">
        <w:rPr>
          <w:rFonts w:ascii="Times New Roman" w:hAnsi="Times New Roman" w:cs="Times New Roman"/>
          <w:sz w:val="28"/>
          <w:szCs w:val="28"/>
        </w:rPr>
        <w:t xml:space="preserve"> emi</w:t>
      </w:r>
      <w:r w:rsidR="00E55A66" w:rsidRPr="0034538D">
        <w:rPr>
          <w:rFonts w:ascii="Times New Roman" w:hAnsi="Times New Roman" w:cs="Times New Roman"/>
          <w:sz w:val="28"/>
          <w:szCs w:val="28"/>
        </w:rPr>
        <w:t>te</w:t>
      </w:r>
      <w:r w:rsidR="006F03A9" w:rsidRPr="0034538D">
        <w:rPr>
          <w:rFonts w:ascii="Times New Roman" w:hAnsi="Times New Roman" w:cs="Times New Roman"/>
          <w:sz w:val="28"/>
          <w:szCs w:val="28"/>
        </w:rPr>
        <w:t xml:space="preserve"> noxe de la gazele de ardere</w:t>
      </w:r>
      <w:r w:rsidR="00E55A66" w:rsidRPr="0034538D">
        <w:rPr>
          <w:rFonts w:ascii="Times New Roman" w:hAnsi="Times New Roman" w:cs="Times New Roman"/>
          <w:sz w:val="28"/>
          <w:szCs w:val="28"/>
        </w:rPr>
        <w:t>, ce se vor incadra</w:t>
      </w:r>
      <w:r w:rsidR="006F03A9" w:rsidRPr="0034538D">
        <w:rPr>
          <w:rFonts w:ascii="Times New Roman" w:hAnsi="Times New Roman" w:cs="Times New Roman"/>
          <w:sz w:val="28"/>
          <w:szCs w:val="28"/>
        </w:rPr>
        <w:t xml:space="preserve"> in </w:t>
      </w:r>
      <w:r w:rsidRPr="0034538D">
        <w:rPr>
          <w:rFonts w:ascii="Times New Roman" w:hAnsi="Times New Roman" w:cs="Times New Roman"/>
          <w:sz w:val="28"/>
          <w:szCs w:val="28"/>
        </w:rPr>
        <w:t>limitele admise de normele in vigoare.</w:t>
      </w:r>
      <w:r w:rsidR="00431200" w:rsidRPr="0034538D">
        <w:rPr>
          <w:rFonts w:ascii="Times New Roman" w:hAnsi="Times New Roman" w:cs="Times New Roman"/>
          <w:sz w:val="28"/>
          <w:szCs w:val="28"/>
        </w:rPr>
        <w:t xml:space="preserve"> </w:t>
      </w:r>
    </w:p>
    <w:p w:rsidR="00BF0B9B" w:rsidRPr="0034538D" w:rsidRDefault="00DB393F"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b/>
          <w:sz w:val="28"/>
          <w:szCs w:val="28"/>
        </w:rPr>
        <w:t>În condiţiile de funcţionare normală</w:t>
      </w:r>
      <w:r w:rsidRPr="0034538D">
        <w:rPr>
          <w:rFonts w:ascii="Times New Roman" w:hAnsi="Times New Roman" w:cs="Times New Roman"/>
          <w:sz w:val="28"/>
          <w:szCs w:val="28"/>
        </w:rPr>
        <w:t xml:space="preserve"> şi de respectare a instrucţiunilor de proiectare </w:t>
      </w:r>
      <w:r w:rsidR="006F03A9" w:rsidRPr="0034538D">
        <w:rPr>
          <w:rFonts w:ascii="Times New Roman" w:hAnsi="Times New Roman" w:cs="Times New Roman"/>
          <w:sz w:val="28"/>
          <w:szCs w:val="28"/>
        </w:rPr>
        <w:t xml:space="preserve">functionarea </w:t>
      </w:r>
      <w:r w:rsidR="00665914" w:rsidRPr="0034538D">
        <w:rPr>
          <w:rFonts w:ascii="Times New Roman" w:hAnsi="Times New Roman" w:cs="Times New Roman"/>
          <w:sz w:val="28"/>
          <w:szCs w:val="28"/>
        </w:rPr>
        <w:t>forajelor</w:t>
      </w:r>
      <w:r w:rsidR="006F03A9" w:rsidRPr="0034538D">
        <w:rPr>
          <w:rFonts w:ascii="Times New Roman" w:hAnsi="Times New Roman" w:cs="Times New Roman"/>
          <w:sz w:val="28"/>
          <w:szCs w:val="28"/>
        </w:rPr>
        <w:t xml:space="preserve"> </w:t>
      </w:r>
      <w:r w:rsidRPr="0034538D">
        <w:rPr>
          <w:rFonts w:ascii="Times New Roman" w:hAnsi="Times New Roman" w:cs="Times New Roman"/>
          <w:sz w:val="28"/>
          <w:szCs w:val="28"/>
        </w:rPr>
        <w:t>nu va afecta factorul de mediu aer.</w:t>
      </w:r>
      <w:r w:rsidR="006F03A9" w:rsidRPr="0034538D">
        <w:rPr>
          <w:rFonts w:ascii="Times New Roman" w:hAnsi="Times New Roman" w:cs="Times New Roman"/>
          <w:sz w:val="28"/>
          <w:szCs w:val="28"/>
        </w:rPr>
        <w:t xml:space="preserve"> </w:t>
      </w:r>
    </w:p>
    <w:p w:rsidR="00BF0B9B"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I</w:t>
      </w:r>
      <w:r w:rsidRPr="0034538D">
        <w:rPr>
          <w:rFonts w:ascii="Times New Roman" w:hAnsi="Times New Roman" w:cs="Times New Roman"/>
          <w:b/>
          <w:sz w:val="28"/>
          <w:szCs w:val="28"/>
        </w:rPr>
        <w:t>nstalaţiile pentru reţinerea şi dispersia poluanţilor în atmosferă</w:t>
      </w:r>
      <w:r w:rsidR="00DB393F" w:rsidRPr="0034538D">
        <w:rPr>
          <w:rFonts w:ascii="Times New Roman" w:hAnsi="Times New Roman" w:cs="Times New Roman"/>
          <w:b/>
          <w:sz w:val="28"/>
          <w:szCs w:val="28"/>
        </w:rPr>
        <w:t>: nu este cazul</w:t>
      </w:r>
      <w:r w:rsidR="006F03A9" w:rsidRPr="0034538D">
        <w:rPr>
          <w:rFonts w:ascii="Times New Roman" w:hAnsi="Times New Roman" w:cs="Times New Roman"/>
          <w:b/>
          <w:sz w:val="28"/>
          <w:szCs w:val="28"/>
        </w:rPr>
        <w:t>.</w:t>
      </w:r>
    </w:p>
    <w:p w:rsidR="00584362" w:rsidRPr="0034538D" w:rsidRDefault="00584362" w:rsidP="0034538D">
      <w:pPr>
        <w:autoSpaceDE w:val="0"/>
        <w:autoSpaceDN w:val="0"/>
        <w:adjustRightInd w:val="0"/>
        <w:spacing w:after="0" w:line="360" w:lineRule="auto"/>
        <w:jc w:val="both"/>
        <w:rPr>
          <w:rFonts w:ascii="Times New Roman" w:hAnsi="Times New Roman" w:cs="Times New Roman"/>
          <w:b/>
          <w:color w:val="FF0000"/>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color w:val="FF0000"/>
          <w:sz w:val="28"/>
          <w:szCs w:val="28"/>
        </w:rPr>
        <w:t xml:space="preserve">    </w:t>
      </w:r>
      <w:r w:rsidR="00775FBF" w:rsidRPr="0034538D">
        <w:rPr>
          <w:rFonts w:ascii="Times New Roman" w:hAnsi="Times New Roman" w:cs="Times New Roman"/>
          <w:b/>
          <w:i/>
          <w:color w:val="FF0000"/>
          <w:sz w:val="28"/>
          <w:szCs w:val="28"/>
        </w:rPr>
        <w:tab/>
      </w:r>
      <w:r w:rsidRPr="0034538D">
        <w:rPr>
          <w:rFonts w:ascii="Times New Roman" w:hAnsi="Times New Roman" w:cs="Times New Roman"/>
          <w:b/>
          <w:i/>
          <w:sz w:val="28"/>
          <w:szCs w:val="28"/>
        </w:rPr>
        <w:t xml:space="preserve">c)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împotriva zgomotului şi vibraţiilor:</w:t>
      </w:r>
    </w:p>
    <w:p w:rsidR="00431200"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S</w:t>
      </w:r>
      <w:r w:rsidRPr="0034538D">
        <w:rPr>
          <w:rFonts w:ascii="Times New Roman" w:hAnsi="Times New Roman" w:cs="Times New Roman"/>
          <w:b/>
          <w:sz w:val="28"/>
          <w:szCs w:val="28"/>
        </w:rPr>
        <w:t>ursele de zgomot şi de vibraţii</w:t>
      </w:r>
      <w:r w:rsidR="00DB393F" w:rsidRPr="0034538D">
        <w:rPr>
          <w:rFonts w:ascii="Times New Roman" w:hAnsi="Times New Roman" w:cs="Times New Roman"/>
          <w:b/>
          <w:sz w:val="28"/>
          <w:szCs w:val="28"/>
        </w:rPr>
        <w:t>:</w:t>
      </w:r>
    </w:p>
    <w:p w:rsidR="00BF0B9B" w:rsidRPr="0034538D" w:rsidRDefault="00DB393F"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lastRenderedPageBreak/>
        <w:tab/>
      </w:r>
      <w:r w:rsidR="006F03A9" w:rsidRPr="0034538D">
        <w:rPr>
          <w:rFonts w:ascii="Times New Roman" w:hAnsi="Times New Roman" w:cs="Times New Roman"/>
          <w:b/>
          <w:sz w:val="28"/>
          <w:szCs w:val="28"/>
        </w:rPr>
        <w:t xml:space="preserve">In perioada lucrarilor de construire, </w:t>
      </w:r>
      <w:r w:rsidR="006F03A9" w:rsidRPr="0034538D">
        <w:rPr>
          <w:rFonts w:ascii="Times New Roman" w:hAnsi="Times New Roman" w:cs="Times New Roman"/>
          <w:sz w:val="28"/>
          <w:szCs w:val="28"/>
        </w:rPr>
        <w:t>p</w:t>
      </w:r>
      <w:r w:rsidRPr="0034538D">
        <w:rPr>
          <w:rFonts w:ascii="Times New Roman" w:hAnsi="Times New Roman" w:cs="Times New Roman"/>
          <w:sz w:val="28"/>
          <w:szCs w:val="28"/>
        </w:rPr>
        <w:t xml:space="preserve">rincipalele surse de zgomot şi vibraţii </w:t>
      </w:r>
      <w:r w:rsidR="00275FD1" w:rsidRPr="0034538D">
        <w:rPr>
          <w:rFonts w:ascii="Times New Roman" w:hAnsi="Times New Roman" w:cs="Times New Roman"/>
          <w:sz w:val="28"/>
          <w:szCs w:val="28"/>
        </w:rPr>
        <w:t>sunt reprezentate de</w:t>
      </w:r>
      <w:r w:rsidRPr="0034538D">
        <w:rPr>
          <w:rFonts w:ascii="Times New Roman" w:hAnsi="Times New Roman" w:cs="Times New Roman"/>
          <w:sz w:val="28"/>
          <w:szCs w:val="28"/>
        </w:rPr>
        <w:t xml:space="preserve"> exploatarea </w:t>
      </w:r>
      <w:r w:rsidR="004D4B13" w:rsidRPr="0034538D">
        <w:rPr>
          <w:rFonts w:ascii="Times New Roman" w:hAnsi="Times New Roman" w:cs="Times New Roman"/>
          <w:sz w:val="28"/>
          <w:szCs w:val="28"/>
        </w:rPr>
        <w:t>echipamentelor</w:t>
      </w:r>
      <w:r w:rsidRPr="0034538D">
        <w:rPr>
          <w:rFonts w:ascii="Times New Roman" w:hAnsi="Times New Roman" w:cs="Times New Roman"/>
          <w:sz w:val="28"/>
          <w:szCs w:val="28"/>
        </w:rPr>
        <w:t xml:space="preserve"> şi de utilajele de transport care </w:t>
      </w:r>
      <w:r w:rsidR="00F109F7" w:rsidRPr="0034538D">
        <w:rPr>
          <w:rFonts w:ascii="Times New Roman" w:hAnsi="Times New Roman" w:cs="Times New Roman"/>
          <w:sz w:val="28"/>
          <w:szCs w:val="28"/>
        </w:rPr>
        <w:t xml:space="preserve">deservesc lucrarile de costructie ale </w:t>
      </w:r>
      <w:r w:rsidR="00665914" w:rsidRPr="0034538D">
        <w:rPr>
          <w:rFonts w:ascii="Times New Roman" w:hAnsi="Times New Roman" w:cs="Times New Roman"/>
          <w:sz w:val="28"/>
          <w:szCs w:val="28"/>
        </w:rPr>
        <w:t>forajelor</w:t>
      </w:r>
      <w:r w:rsidRPr="0034538D">
        <w:rPr>
          <w:rFonts w:ascii="Times New Roman" w:hAnsi="Times New Roman" w:cs="Times New Roman"/>
          <w:sz w:val="28"/>
          <w:szCs w:val="28"/>
        </w:rPr>
        <w:t>.</w:t>
      </w:r>
      <w:r w:rsidR="00431200" w:rsidRPr="0034538D">
        <w:rPr>
          <w:rFonts w:ascii="Times New Roman" w:hAnsi="Times New Roman" w:cs="Times New Roman"/>
          <w:sz w:val="28"/>
          <w:szCs w:val="28"/>
        </w:rPr>
        <w:t xml:space="preserve"> </w:t>
      </w:r>
      <w:r w:rsidRPr="0034538D">
        <w:rPr>
          <w:rFonts w:ascii="Times New Roman" w:hAnsi="Times New Roman" w:cs="Times New Roman"/>
          <w:sz w:val="28"/>
          <w:szCs w:val="28"/>
        </w:rPr>
        <w:t xml:space="preserve">Zgomotele şi vibraţiile se produc în situaţii normale de exploatare a utilajelor si instalatiilor folosite in procesul de </w:t>
      </w:r>
      <w:r w:rsidR="009B5D82" w:rsidRPr="0034538D">
        <w:rPr>
          <w:rFonts w:ascii="Times New Roman" w:hAnsi="Times New Roman" w:cs="Times New Roman"/>
          <w:sz w:val="28"/>
          <w:szCs w:val="28"/>
        </w:rPr>
        <w:t>constructie</w:t>
      </w:r>
      <w:r w:rsidRPr="0034538D">
        <w:rPr>
          <w:rFonts w:ascii="Times New Roman" w:hAnsi="Times New Roman" w:cs="Times New Roman"/>
          <w:sz w:val="28"/>
          <w:szCs w:val="28"/>
        </w:rPr>
        <w:t xml:space="preserve">, au caracter temporar şi nu au efecte negative asupra mediului. </w:t>
      </w:r>
      <w:r w:rsidR="00431200" w:rsidRPr="0034538D">
        <w:rPr>
          <w:rFonts w:ascii="Times New Roman" w:hAnsi="Times New Roman" w:cs="Times New Roman"/>
          <w:sz w:val="28"/>
          <w:szCs w:val="28"/>
        </w:rPr>
        <w:t xml:space="preserve"> </w:t>
      </w:r>
      <w:r w:rsidRPr="0034538D">
        <w:rPr>
          <w:rFonts w:ascii="Times New Roman" w:hAnsi="Times New Roman" w:cs="Times New Roman"/>
          <w:sz w:val="28"/>
          <w:szCs w:val="28"/>
        </w:rPr>
        <w:t>Avand in vedere ca utilajele folosite sunt actionate de motoare termice omologate, nivelul zgomotelor produse se incadreaza in limitele admisibile.</w:t>
      </w:r>
    </w:p>
    <w:p w:rsidR="00431200" w:rsidRPr="0034538D" w:rsidRDefault="00275FD1"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ab/>
      </w:r>
      <w:r w:rsidR="00EC16A3" w:rsidRPr="0034538D">
        <w:rPr>
          <w:rFonts w:ascii="Times New Roman" w:hAnsi="Times New Roman" w:cs="Times New Roman"/>
          <w:sz w:val="28"/>
          <w:szCs w:val="28"/>
        </w:rPr>
        <w:t>I</w:t>
      </w:r>
      <w:r w:rsidRPr="0034538D">
        <w:rPr>
          <w:rFonts w:ascii="Times New Roman" w:hAnsi="Times New Roman" w:cs="Times New Roman"/>
          <w:sz w:val="28"/>
          <w:szCs w:val="28"/>
        </w:rPr>
        <w:t xml:space="preserve">n perioada de exploatare a </w:t>
      </w:r>
      <w:r w:rsidR="008E6EAD" w:rsidRPr="0034538D">
        <w:rPr>
          <w:rFonts w:ascii="Times New Roman" w:hAnsi="Times New Roman" w:cs="Times New Roman"/>
          <w:sz w:val="28"/>
          <w:szCs w:val="28"/>
        </w:rPr>
        <w:t>forajelor</w:t>
      </w:r>
      <w:r w:rsidRPr="0034538D">
        <w:rPr>
          <w:rFonts w:ascii="Times New Roman" w:hAnsi="Times New Roman" w:cs="Times New Roman"/>
          <w:sz w:val="28"/>
          <w:szCs w:val="28"/>
        </w:rPr>
        <w:t>, zgomotul este sub limita a</w:t>
      </w:r>
      <w:r w:rsidR="008E6EAD" w:rsidRPr="0034538D">
        <w:rPr>
          <w:rFonts w:ascii="Times New Roman" w:hAnsi="Times New Roman" w:cs="Times New Roman"/>
          <w:sz w:val="28"/>
          <w:szCs w:val="28"/>
        </w:rPr>
        <w:t>dmisibila conform SR 10009/2017</w:t>
      </w:r>
      <w:r w:rsidRPr="0034538D">
        <w:rPr>
          <w:rFonts w:ascii="Times New Roman" w:hAnsi="Times New Roman" w:cs="Times New Roman"/>
          <w:sz w:val="28"/>
          <w:szCs w:val="28"/>
        </w:rPr>
        <w:t>.</w:t>
      </w:r>
    </w:p>
    <w:p w:rsidR="00275FD1" w:rsidRPr="0034538D" w:rsidRDefault="00275FD1"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ab/>
        <w:t xml:space="preserve">Surse de vibratii nu sunt in cadrul </w:t>
      </w:r>
      <w:r w:rsidR="008E6EAD" w:rsidRPr="0034538D">
        <w:rPr>
          <w:rFonts w:ascii="Times New Roman" w:hAnsi="Times New Roman" w:cs="Times New Roman"/>
          <w:sz w:val="28"/>
          <w:szCs w:val="28"/>
        </w:rPr>
        <w:t>investitiei</w:t>
      </w:r>
      <w:r w:rsidRPr="0034538D">
        <w:rPr>
          <w:rFonts w:ascii="Times New Roman" w:hAnsi="Times New Roman" w:cs="Times New Roman"/>
          <w:sz w:val="28"/>
          <w:szCs w:val="28"/>
        </w:rPr>
        <w:t xml:space="preserve"> analizat</w:t>
      </w:r>
      <w:r w:rsidR="008E6EAD" w:rsidRPr="0034538D">
        <w:rPr>
          <w:rFonts w:ascii="Times New Roman" w:hAnsi="Times New Roman" w:cs="Times New Roman"/>
          <w:sz w:val="28"/>
          <w:szCs w:val="28"/>
        </w:rPr>
        <w:t>e</w:t>
      </w:r>
      <w:r w:rsidRPr="0034538D">
        <w:rPr>
          <w:rFonts w:ascii="Times New Roman" w:hAnsi="Times New Roman" w:cs="Times New Roman"/>
          <w:sz w:val="28"/>
          <w:szCs w:val="28"/>
        </w:rPr>
        <w:t>.</w:t>
      </w:r>
    </w:p>
    <w:p w:rsidR="00431200"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A</w:t>
      </w:r>
      <w:r w:rsidRPr="0034538D">
        <w:rPr>
          <w:rFonts w:ascii="Times New Roman" w:hAnsi="Times New Roman" w:cs="Times New Roman"/>
          <w:b/>
          <w:sz w:val="28"/>
          <w:szCs w:val="28"/>
        </w:rPr>
        <w:t>menajările şi dotările pentru protecţia împotriva zgomotului şi vibraţiilor</w:t>
      </w:r>
      <w:r w:rsidR="00DB393F" w:rsidRPr="0034538D">
        <w:rPr>
          <w:rFonts w:ascii="Times New Roman" w:hAnsi="Times New Roman" w:cs="Times New Roman"/>
          <w:b/>
          <w:sz w:val="28"/>
          <w:szCs w:val="28"/>
        </w:rPr>
        <w:t xml:space="preserve">: </w:t>
      </w:r>
    </w:p>
    <w:p w:rsidR="00BF0B9B" w:rsidRPr="0034538D" w:rsidRDefault="00DB393F"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Zona în care se propune realizarea investiției are </w:t>
      </w:r>
      <w:r w:rsidR="00665914" w:rsidRPr="0034538D">
        <w:rPr>
          <w:rFonts w:ascii="Times New Roman" w:hAnsi="Times New Roman" w:cs="Times New Roman"/>
          <w:sz w:val="28"/>
          <w:szCs w:val="28"/>
        </w:rPr>
        <w:t>destinatie agricola</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color w:val="FF0000"/>
          <w:sz w:val="28"/>
          <w:szCs w:val="28"/>
        </w:rPr>
        <w:t xml:space="preserve">    </w:t>
      </w:r>
      <w:r w:rsidR="00775FBF" w:rsidRPr="0034538D">
        <w:rPr>
          <w:rFonts w:ascii="Times New Roman" w:hAnsi="Times New Roman" w:cs="Times New Roman"/>
          <w:b/>
          <w:i/>
          <w:color w:val="FF0000"/>
          <w:sz w:val="28"/>
          <w:szCs w:val="28"/>
        </w:rPr>
        <w:tab/>
      </w:r>
      <w:r w:rsidRPr="0034538D">
        <w:rPr>
          <w:rFonts w:ascii="Times New Roman" w:hAnsi="Times New Roman" w:cs="Times New Roman"/>
          <w:b/>
          <w:i/>
          <w:sz w:val="28"/>
          <w:szCs w:val="28"/>
        </w:rPr>
        <w:t xml:space="preserve">d)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împotriva radiaţiilor:</w:t>
      </w:r>
    </w:p>
    <w:p w:rsidR="00BF0B9B"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S</w:t>
      </w:r>
      <w:r w:rsidRPr="0034538D">
        <w:rPr>
          <w:rFonts w:ascii="Times New Roman" w:hAnsi="Times New Roman" w:cs="Times New Roman"/>
          <w:b/>
          <w:sz w:val="28"/>
          <w:szCs w:val="28"/>
        </w:rPr>
        <w:t>ursele de radiaţii</w:t>
      </w:r>
      <w:r w:rsidR="004329B1" w:rsidRPr="0034538D">
        <w:rPr>
          <w:rFonts w:ascii="Times New Roman" w:hAnsi="Times New Roman" w:cs="Times New Roman"/>
          <w:b/>
          <w:sz w:val="28"/>
          <w:szCs w:val="28"/>
        </w:rPr>
        <w:t>: nu este cazul</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w:t>
      </w:r>
      <w:r w:rsidRPr="0034538D">
        <w:rPr>
          <w:rFonts w:ascii="Times New Roman" w:hAnsi="Times New Roman" w:cs="Times New Roman"/>
          <w:sz w:val="28"/>
          <w:szCs w:val="28"/>
        </w:rPr>
        <w:t>menajările şi dotările pentru protecţia împotriva radiaţiilor</w:t>
      </w:r>
      <w:r w:rsidR="004329B1" w:rsidRPr="0034538D">
        <w:rPr>
          <w:rFonts w:ascii="Times New Roman" w:hAnsi="Times New Roman" w:cs="Times New Roman"/>
          <w:sz w:val="28"/>
          <w:szCs w:val="28"/>
        </w:rPr>
        <w:t>: nu este cazul</w:t>
      </w: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e</w:t>
      </w: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solului şi a subsolului:</w:t>
      </w:r>
    </w:p>
    <w:p w:rsidR="00431200"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S</w:t>
      </w:r>
      <w:r w:rsidRPr="0034538D">
        <w:rPr>
          <w:rFonts w:ascii="Times New Roman" w:hAnsi="Times New Roman" w:cs="Times New Roman"/>
          <w:b/>
          <w:sz w:val="28"/>
          <w:szCs w:val="28"/>
        </w:rPr>
        <w:t>ursele de poluanţi pentru sol, subsol, ape freatice şi de adâncime</w:t>
      </w:r>
      <w:r w:rsidR="004329B1" w:rsidRPr="0034538D">
        <w:rPr>
          <w:rFonts w:ascii="Times New Roman" w:hAnsi="Times New Roman" w:cs="Times New Roman"/>
          <w:sz w:val="28"/>
          <w:szCs w:val="28"/>
        </w:rPr>
        <w:t>:</w:t>
      </w:r>
    </w:p>
    <w:p w:rsidR="00665914" w:rsidRPr="0034538D" w:rsidRDefault="00665914" w:rsidP="0034538D">
      <w:pPr>
        <w:spacing w:line="360" w:lineRule="auto"/>
        <w:ind w:firstLine="643"/>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665914" w:rsidRPr="0034538D" w:rsidRDefault="00665914" w:rsidP="0034538D">
      <w:p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Analiza  situaţiilor relativ complicate la scară locală trebuie abordată cunoscând riguros, la scară regională, următoarele aspecte:</w:t>
      </w:r>
    </w:p>
    <w:p w:rsidR="00665914" w:rsidRPr="0034538D" w:rsidRDefault="00665914" w:rsidP="0034538D">
      <w:pPr>
        <w:numPr>
          <w:ilvl w:val="0"/>
          <w:numId w:val="13"/>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elementele geologice şi structurale care definesc condiţiile hidrogeologice ale sistemului acvifer;</w:t>
      </w:r>
    </w:p>
    <w:p w:rsidR="00665914" w:rsidRPr="0034538D" w:rsidRDefault="00665914" w:rsidP="0034538D">
      <w:pPr>
        <w:numPr>
          <w:ilvl w:val="0"/>
          <w:numId w:val="13"/>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condiţiile hidrochimice iniţiale şi actuale ale sistemului cercetat;</w:t>
      </w:r>
    </w:p>
    <w:p w:rsidR="00665914" w:rsidRPr="0034538D" w:rsidRDefault="00665914" w:rsidP="0034538D">
      <w:pPr>
        <w:numPr>
          <w:ilvl w:val="0"/>
          <w:numId w:val="13"/>
        </w:numPr>
        <w:spacing w:after="0" w:line="360" w:lineRule="auto"/>
        <w:jc w:val="both"/>
        <w:rPr>
          <w:rFonts w:ascii="Times New Roman" w:hAnsi="Times New Roman" w:cs="Times New Roman"/>
          <w:sz w:val="28"/>
          <w:szCs w:val="28"/>
          <w:lang w:val="es-ES_tradnl"/>
        </w:rPr>
      </w:pPr>
      <w:r w:rsidRPr="0034538D">
        <w:rPr>
          <w:rFonts w:ascii="Times New Roman" w:hAnsi="Times New Roman" w:cs="Times New Roman"/>
          <w:sz w:val="28"/>
          <w:szCs w:val="28"/>
          <w:lang w:val="es-ES_tradnl"/>
        </w:rPr>
        <w:lastRenderedPageBreak/>
        <w:t>evoluţia calităţii apelor din zona de interes;</w:t>
      </w:r>
    </w:p>
    <w:p w:rsidR="00665914" w:rsidRPr="0034538D" w:rsidRDefault="00665914" w:rsidP="0034538D">
      <w:pPr>
        <w:numPr>
          <w:ilvl w:val="0"/>
          <w:numId w:val="13"/>
        </w:numPr>
        <w:spacing w:after="0" w:line="360" w:lineRule="auto"/>
        <w:jc w:val="both"/>
        <w:rPr>
          <w:rFonts w:ascii="Times New Roman" w:hAnsi="Times New Roman" w:cs="Times New Roman"/>
          <w:sz w:val="28"/>
          <w:szCs w:val="28"/>
          <w:lang w:val="fr-FR"/>
        </w:rPr>
      </w:pPr>
      <w:r w:rsidRPr="0034538D">
        <w:rPr>
          <w:rFonts w:ascii="Times New Roman" w:hAnsi="Times New Roman" w:cs="Times New Roman"/>
          <w:sz w:val="28"/>
          <w:szCs w:val="28"/>
          <w:lang w:val="fr-FR"/>
        </w:rPr>
        <w:t>relaţiile de interdependenţă ale sistemului acvifer subteran cu structura geologică, apele de suprafaţă şi condiţiile meteorologice existente;</w:t>
      </w:r>
    </w:p>
    <w:p w:rsidR="00665914" w:rsidRPr="0034538D" w:rsidRDefault="00665914" w:rsidP="0034538D">
      <w:pPr>
        <w:numPr>
          <w:ilvl w:val="0"/>
          <w:numId w:val="13"/>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 xml:space="preserve">factorii antropici şi acţiunea acestora asupra sistemului de ape din zonă. </w:t>
      </w:r>
    </w:p>
    <w:p w:rsidR="00665914" w:rsidRPr="0034538D" w:rsidRDefault="00665914"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665914" w:rsidRPr="0034538D" w:rsidRDefault="00665914"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La nivelul cunoaşterii actuale, resursele acvifere ale celor două acvifere principale (J</w:t>
      </w:r>
      <w:r w:rsidRPr="0034538D">
        <w:rPr>
          <w:rFonts w:ascii="Times New Roman" w:hAnsi="Times New Roman" w:cs="Times New Roman"/>
          <w:sz w:val="28"/>
          <w:szCs w:val="28"/>
          <w:vertAlign w:val="subscript"/>
          <w:lang w:val="it-IT"/>
        </w:rPr>
        <w:t>3</w:t>
      </w:r>
      <w:r w:rsidRPr="0034538D">
        <w:rPr>
          <w:rFonts w:ascii="Times New Roman" w:hAnsi="Times New Roman" w:cs="Times New Roman"/>
          <w:sz w:val="28"/>
          <w:szCs w:val="28"/>
          <w:lang w:val="it-IT"/>
        </w:rPr>
        <w:t xml:space="preserve"> – K</w:t>
      </w:r>
      <w:r w:rsidRPr="0034538D">
        <w:rPr>
          <w:rFonts w:ascii="Times New Roman" w:hAnsi="Times New Roman" w:cs="Times New Roman"/>
          <w:sz w:val="28"/>
          <w:szCs w:val="28"/>
          <w:vertAlign w:val="subscript"/>
          <w:lang w:val="it-IT"/>
        </w:rPr>
        <w:t>1</w:t>
      </w:r>
      <w:r w:rsidRPr="0034538D">
        <w:rPr>
          <w:rFonts w:ascii="Times New Roman" w:hAnsi="Times New Roman" w:cs="Times New Roman"/>
          <w:sz w:val="28"/>
          <w:szCs w:val="28"/>
          <w:lang w:val="it-IT"/>
        </w:rPr>
        <w:t xml:space="preserve"> şi Sarmaţian) sunt: 8 mc/s pentru acviferul superior cantonat în calcare sarmaţiene şi 12 mc/s pentru acviferul inferior cantonat în calcare şi dolomite mezozoice.</w:t>
      </w:r>
    </w:p>
    <w:p w:rsidR="00665914" w:rsidRPr="0034538D" w:rsidRDefault="00665914" w:rsidP="0034538D">
      <w:pPr>
        <w:spacing w:line="360" w:lineRule="auto"/>
        <w:ind w:firstLine="720"/>
        <w:jc w:val="both"/>
        <w:rPr>
          <w:rFonts w:ascii="Times New Roman" w:hAnsi="Times New Roman" w:cs="Times New Roman"/>
          <w:color w:val="FF0000"/>
          <w:sz w:val="28"/>
          <w:szCs w:val="28"/>
          <w:lang w:val="it-IT"/>
        </w:rPr>
      </w:pPr>
      <w:r w:rsidRPr="0034538D">
        <w:rPr>
          <w:rFonts w:ascii="Times New Roman" w:hAnsi="Times New Roman" w:cs="Times New Roman"/>
          <w:sz w:val="28"/>
          <w:szCs w:val="28"/>
          <w:lang w:val="it-IT"/>
        </w:rPr>
        <w:t xml:space="preserve">În prezent, </w:t>
      </w:r>
      <w:r w:rsidR="00857DB4" w:rsidRPr="0034538D">
        <w:rPr>
          <w:rFonts w:ascii="Times New Roman" w:hAnsi="Times New Roman" w:cs="Times New Roman"/>
          <w:sz w:val="28"/>
          <w:szCs w:val="28"/>
          <w:lang w:val="it-IT"/>
        </w:rPr>
        <w:t>s</w:t>
      </w:r>
      <w:r w:rsidR="00857DB4" w:rsidRPr="0034538D">
        <w:rPr>
          <w:rFonts w:ascii="Times New Roman" w:hAnsi="Times New Roman" w:cs="Times New Roman"/>
          <w:sz w:val="28"/>
          <w:szCs w:val="28"/>
          <w:lang w:val="ro-RO"/>
        </w:rPr>
        <w:t xml:space="preserve">ursa subterană din Comuna Mihail Kogalniceanu este formată din douăsprezece puţuri forate de explorare – exploatare, din care 9 sunt in functiune, iar 3 sunt colmatate. </w:t>
      </w:r>
      <w:r w:rsidR="00857DB4" w:rsidRPr="0034538D">
        <w:rPr>
          <w:rFonts w:ascii="Times New Roman" w:hAnsi="Times New Roman" w:cs="Times New Roman"/>
          <w:sz w:val="28"/>
          <w:szCs w:val="28"/>
          <w:lang w:val="it-IT"/>
        </w:rPr>
        <w:t>Aceste foraje sunt amplasate in partea de nord – vest a Comunei Mihail Kogalniceanu, la iesirea din localitate, spre Harsova</w:t>
      </w:r>
      <w:r w:rsidRPr="0034538D">
        <w:rPr>
          <w:rFonts w:ascii="Times New Roman" w:hAnsi="Times New Roman" w:cs="Times New Roman"/>
          <w:color w:val="FF0000"/>
          <w:sz w:val="28"/>
          <w:szCs w:val="28"/>
          <w:lang w:val="it-IT"/>
        </w:rPr>
        <w:t>.</w:t>
      </w:r>
    </w:p>
    <w:p w:rsidR="00665914" w:rsidRPr="0034538D" w:rsidRDefault="00665914" w:rsidP="0034538D">
      <w:pPr>
        <w:spacing w:line="360" w:lineRule="auto"/>
        <w:ind w:firstLine="720"/>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În scopul protecţiei şi gospodăririi raţionale a apelor subterane şi de suprafaţă, aflată în interferenţă la scară regională se impun o serie de observaţii, după cum urmează:</w:t>
      </w:r>
    </w:p>
    <w:p w:rsidR="00665914" w:rsidRPr="0034538D" w:rsidRDefault="00665914"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665914" w:rsidRPr="0034538D" w:rsidRDefault="00665914"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având în vedere interdependenţa apelor de suprafaţă cu cele subterane este obligatorie supravegherea riguroasă a calităţii apelor în scopul constatării eventualelor surse de poluare;</w:t>
      </w:r>
    </w:p>
    <w:p w:rsidR="00665914" w:rsidRPr="0034538D" w:rsidRDefault="00665914"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lastRenderedPageBreak/>
        <w:t>având în vedere vulnerabilitatea la poluare a acviferelor superioare (Sarmaţian şi Cuaternar) se impune corelarea activităţilor antropice cu cele de protecţie a mediului şi de gospodărire a apelor;</w:t>
      </w:r>
    </w:p>
    <w:p w:rsidR="00665914" w:rsidRPr="0034538D" w:rsidRDefault="00665914"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elaborarea unor studii de optimizare a exploatării surselor de apă sunt deosebit de utile în scopul asigurării protecţiei sistemului acvifer şi implicit a sistemului de alimentare cu apă.</w:t>
      </w:r>
    </w:p>
    <w:p w:rsidR="00665914" w:rsidRPr="0034538D" w:rsidRDefault="00665914" w:rsidP="0034538D">
      <w:pPr>
        <w:numPr>
          <w:ilvl w:val="0"/>
          <w:numId w:val="14"/>
        </w:numPr>
        <w:spacing w:after="0" w:line="360" w:lineRule="auto"/>
        <w:jc w:val="both"/>
        <w:rPr>
          <w:rFonts w:ascii="Times New Roman" w:hAnsi="Times New Roman" w:cs="Times New Roman"/>
          <w:sz w:val="28"/>
          <w:szCs w:val="28"/>
          <w:lang w:val="it-IT"/>
        </w:rPr>
      </w:pPr>
      <w:r w:rsidRPr="0034538D">
        <w:rPr>
          <w:rFonts w:ascii="Times New Roman" w:hAnsi="Times New Roman" w:cs="Times New Roman"/>
          <w:sz w:val="28"/>
          <w:szCs w:val="28"/>
          <w:lang w:val="it-IT"/>
        </w:rPr>
        <w:t>gospodărirea apelor de suprafaţă şi a celor subterane, la scara întregii zone, trebuie făcută în strânsă interdependenţă.</w:t>
      </w:r>
    </w:p>
    <w:p w:rsidR="00857DB4" w:rsidRPr="0034538D" w:rsidRDefault="00857DB4" w:rsidP="0034538D">
      <w:pPr>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Pentru alimentarea cu apa din subteran a investitiei</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w:t>
      </w:r>
      <w:r w:rsidRPr="0034538D">
        <w:rPr>
          <w:rStyle w:val="spctbdy"/>
          <w:rFonts w:ascii="Times New Roman" w:hAnsi="Times New Roman" w:cs="Times New Roman"/>
          <w:sz w:val="28"/>
          <w:szCs w:val="28"/>
          <w:bdr w:val="none" w:sz="0" w:space="0" w:color="auto" w:frame="1"/>
          <w:shd w:val="clear" w:color="auto" w:fill="FFFFFF"/>
          <w:lang w:val="ro-RO"/>
        </w:rPr>
        <w:t>CONSTRUIRE HALA SERVICE, BIROURI  SI ANEXE, AMENAJARE ACCES, CABINA POARTA, CATARGE STEAGURI SI TOTEM LUMINOS, REALIZARE IMPREJMUIRE TEREN SI BRANSAMENTE</w:t>
      </w:r>
      <w:r w:rsidRPr="0034538D">
        <w:rPr>
          <w:rFonts w:ascii="Times New Roman" w:hAnsi="Times New Roman" w:cs="Times New Roman"/>
          <w:sz w:val="28"/>
          <w:szCs w:val="28"/>
          <w:lang w:val="ro-RO"/>
        </w:rPr>
        <w:t xml:space="preserve">“, amplasata in </w:t>
      </w:r>
      <w:r w:rsidRPr="0034538D">
        <w:rPr>
          <w:rStyle w:val="slinbdy"/>
          <w:rFonts w:ascii="Times New Roman" w:hAnsi="Times New Roman" w:cs="Times New Roman"/>
          <w:sz w:val="28"/>
          <w:szCs w:val="28"/>
          <w:bdr w:val="none" w:sz="0" w:space="0" w:color="auto" w:frame="1"/>
          <w:shd w:val="clear" w:color="auto" w:fill="FFFFFF"/>
          <w:lang w:val="ro-RO"/>
        </w:rPr>
        <w:t xml:space="preserve">Comuna Mihail Kogalniceanu, </w:t>
      </w:r>
      <w:r w:rsidRPr="0034538D">
        <w:rPr>
          <w:rFonts w:ascii="Times New Roman" w:hAnsi="Times New Roman" w:cs="Times New Roman"/>
          <w:sz w:val="28"/>
          <w:szCs w:val="28"/>
          <w:lang w:val="ro-RO"/>
        </w:rPr>
        <w:t xml:space="preserve">Parcela A 676/1, avand </w:t>
      </w:r>
      <w:r w:rsidRPr="0034538D">
        <w:rPr>
          <w:rStyle w:val="slinbdy"/>
          <w:rFonts w:ascii="Times New Roman" w:hAnsi="Times New Roman" w:cs="Times New Roman"/>
          <w:sz w:val="28"/>
          <w:szCs w:val="28"/>
          <w:bdr w:val="none" w:sz="0" w:space="0" w:color="auto" w:frame="1"/>
          <w:shd w:val="clear" w:color="auto" w:fill="FFFFFF"/>
          <w:lang w:val="ro-RO"/>
        </w:rPr>
        <w:t>nr. cadastral 105505, DN2A(CONSTANTA – HARSOVA)</w:t>
      </w:r>
      <w:r w:rsidRPr="0034538D">
        <w:rPr>
          <w:rFonts w:ascii="Times New Roman" w:hAnsi="Times New Roman" w:cs="Times New Roman"/>
          <w:sz w:val="28"/>
          <w:szCs w:val="28"/>
          <w:lang w:val="ro-RO"/>
        </w:rPr>
        <w:t>, Judeţul Constanța, asigurand necesarul de apă potabila solicitat, atat cantitativ cat si calitativ, se va realiza prin intermediul unui foraj de explorare – exploatare, P1, care va fi forat până la interceptarea şisturilor verzi nealterate, la o adâncime de cca. 100 - 120 m, amplasat terenul investitiei.</w:t>
      </w:r>
    </w:p>
    <w:p w:rsidR="00857DB4" w:rsidRPr="0034538D" w:rsidRDefault="00857DB4" w:rsidP="0034538D">
      <w:pPr>
        <w:pStyle w:val="Listparagraf"/>
        <w:numPr>
          <w:ilvl w:val="0"/>
          <w:numId w:val="14"/>
        </w:numPr>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Obiectivul acestui foraj este interceptarea stratului acvifer cuaternar, cantonat în baza loess - ului şi în şisturile verzi alterate, pentru a asigura un debit de minim </w:t>
      </w:r>
      <w:r w:rsidRPr="0034538D">
        <w:rPr>
          <w:rFonts w:ascii="Times New Roman" w:hAnsi="Times New Roman" w:cs="Times New Roman"/>
          <w:b/>
          <w:sz w:val="28"/>
          <w:szCs w:val="28"/>
          <w:lang w:val="ro-RO"/>
        </w:rPr>
        <w:t>4,2 mc/h = 1,2 l/s</w:t>
      </w:r>
      <w:r w:rsidRPr="0034538D">
        <w:rPr>
          <w:rFonts w:ascii="Times New Roman" w:hAnsi="Times New Roman" w:cs="Times New Roman"/>
          <w:sz w:val="28"/>
          <w:szCs w:val="28"/>
          <w:lang w:val="ro-RO"/>
        </w:rPr>
        <w:t>,</w:t>
      </w:r>
      <w:r w:rsidRPr="0034538D">
        <w:rPr>
          <w:rFonts w:ascii="Times New Roman" w:hAnsi="Times New Roman" w:cs="Times New Roman"/>
          <w:color w:val="FF0000"/>
          <w:sz w:val="28"/>
          <w:szCs w:val="28"/>
          <w:lang w:val="ro-RO"/>
        </w:rPr>
        <w:t xml:space="preserve"> </w:t>
      </w:r>
      <w:r w:rsidRPr="0034538D">
        <w:rPr>
          <w:rFonts w:ascii="Times New Roman" w:hAnsi="Times New Roman" w:cs="Times New Roman"/>
          <w:sz w:val="28"/>
          <w:szCs w:val="28"/>
          <w:lang w:val="ro-RO"/>
        </w:rPr>
        <w:t>necesar alimentării cu apă a obiectivului.</w:t>
      </w:r>
    </w:p>
    <w:p w:rsidR="00857DB4" w:rsidRPr="0034538D" w:rsidRDefault="00857DB4" w:rsidP="0034538D">
      <w:pPr>
        <w:pStyle w:val="Listparagraf"/>
        <w:numPr>
          <w:ilvl w:val="0"/>
          <w:numId w:val="14"/>
        </w:numPr>
        <w:spacing w:line="360" w:lineRule="auto"/>
        <w:jc w:val="both"/>
        <w:rPr>
          <w:rFonts w:ascii="Times New Roman" w:hAnsi="Times New Roman" w:cs="Times New Roman"/>
          <w:sz w:val="28"/>
          <w:szCs w:val="28"/>
          <w:lang w:val="ro-RO"/>
        </w:rPr>
      </w:pPr>
      <w:r w:rsidRPr="0034538D">
        <w:rPr>
          <w:rFonts w:ascii="Times New Roman" w:hAnsi="Times New Roman" w:cs="Times New Roman"/>
          <w:color w:val="FF0000"/>
          <w:sz w:val="28"/>
          <w:szCs w:val="28"/>
          <w:lang w:val="ro-RO"/>
        </w:rPr>
        <w:tab/>
      </w:r>
      <w:r w:rsidRPr="0034538D">
        <w:rPr>
          <w:rFonts w:ascii="Times New Roman" w:hAnsi="Times New Roman" w:cs="Times New Roman"/>
          <w:sz w:val="28"/>
          <w:szCs w:val="28"/>
          <w:lang w:val="ro-RO"/>
        </w:rPr>
        <w:t>In cazul in care putul forat nu debiteaza cerinta de apa necesara pentru asigurarea functionarii investitiei se va sapa un al doilea put forat.</w:t>
      </w:r>
    </w:p>
    <w:p w:rsidR="00857DB4" w:rsidRPr="0034538D" w:rsidRDefault="00857DB4" w:rsidP="0034538D">
      <w:pPr>
        <w:pStyle w:val="Indentcorptext"/>
        <w:numPr>
          <w:ilvl w:val="0"/>
          <w:numId w:val="14"/>
        </w:numPr>
        <w:tabs>
          <w:tab w:val="left" w:pos="0"/>
        </w:tabs>
        <w:spacing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b/>
        <w:t xml:space="preserve">Forajul/forajele propuse vor avea un diametru de săpare Dn = 400 mm, între 0 şi 100 - 120 m şi vor fi  definitivate la adâncimea finală de cca. 100 – 120 m, după ce vor pătrunde câţiva metri în şisturile verzi alterate, pana la sisturile verzi nealterate. </w:t>
      </w:r>
      <w:r w:rsidRPr="0034538D">
        <w:rPr>
          <w:rFonts w:ascii="Times New Roman" w:hAnsi="Times New Roman" w:cs="Times New Roman"/>
          <w:sz w:val="28"/>
          <w:szCs w:val="28"/>
          <w:lang w:val="ro-RO"/>
        </w:rPr>
        <w:tab/>
      </w:r>
    </w:p>
    <w:p w:rsidR="00431200"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color w:val="FF0000"/>
          <w:sz w:val="28"/>
          <w:szCs w:val="28"/>
        </w:rPr>
        <w:lastRenderedPageBreak/>
        <w:t xml:space="preserve">    </w:t>
      </w:r>
      <w:r w:rsidR="00775FBF" w:rsidRPr="0034538D">
        <w:rPr>
          <w:rFonts w:ascii="Times New Roman" w:hAnsi="Times New Roman" w:cs="Times New Roman"/>
          <w:b/>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L</w:t>
      </w:r>
      <w:r w:rsidRPr="0034538D">
        <w:rPr>
          <w:rFonts w:ascii="Times New Roman" w:hAnsi="Times New Roman" w:cs="Times New Roman"/>
          <w:b/>
          <w:sz w:val="28"/>
          <w:szCs w:val="28"/>
        </w:rPr>
        <w:t>ucrările şi dotările pentru protecţia solului şi a subsolului</w:t>
      </w:r>
      <w:r w:rsidR="004329B1" w:rsidRPr="0034538D">
        <w:rPr>
          <w:rFonts w:ascii="Times New Roman" w:hAnsi="Times New Roman" w:cs="Times New Roman"/>
          <w:b/>
          <w:sz w:val="28"/>
          <w:szCs w:val="28"/>
        </w:rPr>
        <w:t xml:space="preserve">: </w:t>
      </w:r>
    </w:p>
    <w:p w:rsidR="004329B1" w:rsidRPr="0034538D" w:rsidRDefault="00EC16A3" w:rsidP="0034538D">
      <w:pPr>
        <w:pStyle w:val="Listparagraf"/>
        <w:numPr>
          <w:ilvl w:val="0"/>
          <w:numId w:val="3"/>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Se vor</w:t>
      </w:r>
      <w:r w:rsidR="004329B1" w:rsidRPr="0034538D">
        <w:rPr>
          <w:rFonts w:ascii="Times New Roman" w:hAnsi="Times New Roman" w:cs="Times New Roman"/>
          <w:sz w:val="28"/>
          <w:szCs w:val="28"/>
        </w:rPr>
        <w:t xml:space="preserve"> amenaja spaţii speciale pentru colectarea şi stocarea temporară a deşeurilor (deşeuri metalice, deşeuri menajere), astfel încât deşeurile </w:t>
      </w:r>
      <w:r w:rsidRPr="0034538D">
        <w:rPr>
          <w:rFonts w:ascii="Times New Roman" w:hAnsi="Times New Roman" w:cs="Times New Roman"/>
          <w:sz w:val="28"/>
          <w:szCs w:val="28"/>
        </w:rPr>
        <w:t>sa</w:t>
      </w:r>
      <w:r w:rsidR="00665914" w:rsidRPr="0034538D">
        <w:rPr>
          <w:rFonts w:ascii="Times New Roman" w:hAnsi="Times New Roman" w:cs="Times New Roman"/>
          <w:sz w:val="28"/>
          <w:szCs w:val="28"/>
        </w:rPr>
        <w:t xml:space="preserve"> nu</w:t>
      </w:r>
      <w:r w:rsidRPr="0034538D">
        <w:rPr>
          <w:rFonts w:ascii="Times New Roman" w:hAnsi="Times New Roman" w:cs="Times New Roman"/>
          <w:sz w:val="28"/>
          <w:szCs w:val="28"/>
        </w:rPr>
        <w:t xml:space="preserve"> fie </w:t>
      </w:r>
      <w:r w:rsidR="004329B1" w:rsidRPr="0034538D">
        <w:rPr>
          <w:rFonts w:ascii="Times New Roman" w:hAnsi="Times New Roman" w:cs="Times New Roman"/>
          <w:sz w:val="28"/>
          <w:szCs w:val="28"/>
        </w:rPr>
        <w:t xml:space="preserve">depozitate direct pe sol. Toate deşeurile </w:t>
      </w:r>
      <w:r w:rsidRPr="0034538D">
        <w:rPr>
          <w:rFonts w:ascii="Times New Roman" w:hAnsi="Times New Roman" w:cs="Times New Roman"/>
          <w:sz w:val="28"/>
          <w:szCs w:val="28"/>
        </w:rPr>
        <w:t>vor fi</w:t>
      </w:r>
      <w:r w:rsidR="004329B1" w:rsidRPr="0034538D">
        <w:rPr>
          <w:rFonts w:ascii="Times New Roman" w:hAnsi="Times New Roman" w:cs="Times New Roman"/>
          <w:sz w:val="28"/>
          <w:szCs w:val="28"/>
        </w:rPr>
        <w:t xml:space="preserve"> eliminate controlat de pe amplasament în baza contractelor incheiate cu firme specializate.</w:t>
      </w:r>
    </w:p>
    <w:p w:rsidR="004329B1" w:rsidRPr="0034538D" w:rsidRDefault="00EC16A3" w:rsidP="0034538D">
      <w:pPr>
        <w:pStyle w:val="Listparagraf"/>
        <w:numPr>
          <w:ilvl w:val="0"/>
          <w:numId w:val="3"/>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Organizarea de santier</w:t>
      </w:r>
      <w:r w:rsidR="004329B1" w:rsidRPr="0034538D">
        <w:rPr>
          <w:rFonts w:ascii="Times New Roman" w:hAnsi="Times New Roman" w:cs="Times New Roman"/>
          <w:sz w:val="28"/>
          <w:szCs w:val="28"/>
        </w:rPr>
        <w:t xml:space="preserve"> </w:t>
      </w:r>
      <w:r w:rsidRPr="0034538D">
        <w:rPr>
          <w:rFonts w:ascii="Times New Roman" w:hAnsi="Times New Roman" w:cs="Times New Roman"/>
          <w:sz w:val="28"/>
          <w:szCs w:val="28"/>
        </w:rPr>
        <w:t>va fi</w:t>
      </w:r>
      <w:r w:rsidR="002F3B79" w:rsidRPr="0034538D">
        <w:rPr>
          <w:rFonts w:ascii="Times New Roman" w:hAnsi="Times New Roman" w:cs="Times New Roman"/>
          <w:sz w:val="28"/>
          <w:szCs w:val="28"/>
        </w:rPr>
        <w:t xml:space="preserve"> dotat</w:t>
      </w:r>
      <w:r w:rsidRPr="0034538D">
        <w:rPr>
          <w:rFonts w:ascii="Times New Roman" w:hAnsi="Times New Roman" w:cs="Times New Roman"/>
          <w:sz w:val="28"/>
          <w:szCs w:val="28"/>
        </w:rPr>
        <w:t>a</w:t>
      </w:r>
      <w:r w:rsidR="002F3B79" w:rsidRPr="0034538D">
        <w:rPr>
          <w:rFonts w:ascii="Times New Roman" w:hAnsi="Times New Roman" w:cs="Times New Roman"/>
          <w:sz w:val="28"/>
          <w:szCs w:val="28"/>
        </w:rPr>
        <w:t xml:space="preserve"> </w:t>
      </w:r>
      <w:r w:rsidR="004329B1" w:rsidRPr="0034538D">
        <w:rPr>
          <w:rFonts w:ascii="Times New Roman" w:hAnsi="Times New Roman" w:cs="Times New Roman"/>
          <w:sz w:val="28"/>
          <w:szCs w:val="28"/>
        </w:rPr>
        <w:t>cu material absorbant astfel incât în cazul apariției unor scurgeri de produse petroliere să se intervină prompt si eficient pentru inlăturarea/diminuarea efectelor poluării.</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f)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ecosistemelor terestre şi acvatice:</w:t>
      </w:r>
    </w:p>
    <w:p w:rsidR="00431200" w:rsidRPr="0034538D" w:rsidRDefault="00BF0B9B" w:rsidP="0034538D">
      <w:pPr>
        <w:spacing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I</w:t>
      </w:r>
      <w:r w:rsidRPr="0034538D">
        <w:rPr>
          <w:rFonts w:ascii="Times New Roman" w:hAnsi="Times New Roman" w:cs="Times New Roman"/>
          <w:b/>
          <w:sz w:val="28"/>
          <w:szCs w:val="28"/>
        </w:rPr>
        <w:t>dentificarea arealelor sensibile ce pot fi afectate de proiect</w:t>
      </w:r>
      <w:r w:rsidR="004329B1" w:rsidRPr="0034538D">
        <w:rPr>
          <w:rFonts w:ascii="Times New Roman" w:hAnsi="Times New Roman" w:cs="Times New Roman"/>
          <w:b/>
          <w:sz w:val="28"/>
          <w:szCs w:val="28"/>
        </w:rPr>
        <w:t xml:space="preserve">: </w:t>
      </w:r>
    </w:p>
    <w:p w:rsidR="008E6EAD" w:rsidRPr="0034538D" w:rsidRDefault="008E6EAD" w:rsidP="0034538D">
      <w:pPr>
        <w:spacing w:after="0" w:line="360" w:lineRule="auto"/>
        <w:ind w:firstLine="709"/>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8E6EAD" w:rsidRPr="0034538D" w:rsidRDefault="008E6EAD" w:rsidP="0034538D">
      <w:pPr>
        <w:spacing w:after="0" w:line="360" w:lineRule="auto"/>
        <w:ind w:firstLine="709"/>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857DB4" w:rsidRPr="0034538D" w:rsidRDefault="00857DB4" w:rsidP="0034538D">
      <w:pPr>
        <w:autoSpaceDE w:val="0"/>
        <w:autoSpaceDN w:val="0"/>
        <w:adjustRightInd w:val="0"/>
        <w:spacing w:after="0" w:line="360" w:lineRule="auto"/>
        <w:ind w:firstLine="708"/>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Avand in vedere ca amplasamentul proiectului se afla in intravilanul Comunei Mihail Kogalniceanu, in zona de implementare a proiectului nu sunt corpuri de padure, zone umede sau corpuri de apa de suprafata care sa necesite instituirea unor masuri speciale de protectie.</w:t>
      </w:r>
    </w:p>
    <w:p w:rsidR="005E26A3" w:rsidRPr="0034538D" w:rsidRDefault="005E26A3" w:rsidP="0034538D">
      <w:pPr>
        <w:autoSpaceDE w:val="0"/>
        <w:autoSpaceDN w:val="0"/>
        <w:adjustRightInd w:val="0"/>
        <w:spacing w:after="0" w:line="360" w:lineRule="auto"/>
        <w:ind w:firstLine="709"/>
        <w:jc w:val="both"/>
        <w:rPr>
          <w:rFonts w:ascii="Times New Roman" w:hAnsi="Times New Roman" w:cs="Times New Roman"/>
          <w:color w:val="FF0000"/>
          <w:sz w:val="28"/>
          <w:szCs w:val="28"/>
          <w:lang w:val="ro-RO"/>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color w:val="FF0000"/>
          <w:sz w:val="28"/>
          <w:szCs w:val="28"/>
        </w:rPr>
        <w:lastRenderedPageBreak/>
        <w:t xml:space="preserve">    </w:t>
      </w:r>
      <w:r w:rsidR="00775FBF" w:rsidRPr="0034538D">
        <w:rPr>
          <w:rFonts w:ascii="Times New Roman" w:hAnsi="Times New Roman" w:cs="Times New Roman"/>
          <w:color w:val="FF0000"/>
          <w:sz w:val="28"/>
          <w:szCs w:val="28"/>
        </w:rPr>
        <w:tab/>
      </w: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L</w:t>
      </w:r>
      <w:r w:rsidRPr="0034538D">
        <w:rPr>
          <w:rFonts w:ascii="Times New Roman" w:hAnsi="Times New Roman" w:cs="Times New Roman"/>
          <w:b/>
          <w:sz w:val="28"/>
          <w:szCs w:val="28"/>
        </w:rPr>
        <w:t>ucrările, dotările şi măsurile pentru protecţia biodiversităţii, monumentelor naturii şi ariilor protejate</w:t>
      </w:r>
      <w:r w:rsidR="004329B1" w:rsidRPr="0034538D">
        <w:rPr>
          <w:rFonts w:ascii="Times New Roman" w:hAnsi="Times New Roman" w:cs="Times New Roman"/>
          <w:sz w:val="28"/>
          <w:szCs w:val="28"/>
        </w:rPr>
        <w:t xml:space="preserve">: </w:t>
      </w:r>
      <w:r w:rsidR="00431200" w:rsidRPr="0034538D">
        <w:rPr>
          <w:rFonts w:ascii="Times New Roman" w:hAnsi="Times New Roman" w:cs="Times New Roman"/>
          <w:sz w:val="28"/>
          <w:szCs w:val="28"/>
        </w:rPr>
        <w:t xml:space="preserve"> </w:t>
      </w:r>
      <w:r w:rsidR="004329B1" w:rsidRPr="0034538D">
        <w:rPr>
          <w:rFonts w:ascii="Times New Roman" w:hAnsi="Times New Roman" w:cs="Times New Roman"/>
          <w:sz w:val="28"/>
          <w:szCs w:val="28"/>
        </w:rPr>
        <w:t>nu este cazul</w:t>
      </w:r>
      <w:r w:rsidR="002F3B79" w:rsidRPr="0034538D">
        <w:rPr>
          <w:rFonts w:ascii="Times New Roman" w:hAnsi="Times New Roman" w:cs="Times New Roman"/>
          <w:sz w:val="28"/>
          <w:szCs w:val="28"/>
        </w:rPr>
        <w:t>.</w:t>
      </w:r>
    </w:p>
    <w:p w:rsidR="005E26A3" w:rsidRPr="0034538D" w:rsidRDefault="005E26A3"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i/>
          <w:sz w:val="28"/>
          <w:szCs w:val="28"/>
        </w:rPr>
        <w:t xml:space="preserve">g)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rotecţia aşezărilor umane şi a altor obiective de interes public:</w:t>
      </w:r>
    </w:p>
    <w:p w:rsidR="00431200"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I</w:t>
      </w:r>
      <w:r w:rsidRPr="0034538D">
        <w:rPr>
          <w:rFonts w:ascii="Times New Roman" w:hAnsi="Times New Roman" w:cs="Times New Roman"/>
          <w:sz w:val="28"/>
          <w:szCs w:val="28"/>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34538D">
        <w:rPr>
          <w:rFonts w:ascii="Times New Roman" w:hAnsi="Times New Roman" w:cs="Times New Roman"/>
          <w:sz w:val="28"/>
          <w:szCs w:val="28"/>
        </w:rPr>
        <w:t xml:space="preserve">: </w:t>
      </w:r>
    </w:p>
    <w:p w:rsidR="00BF0B9B" w:rsidRPr="0034538D" w:rsidRDefault="004329B1"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Obiectivul propus nu va modifica funcțiunile prevăzute in </w:t>
      </w:r>
      <w:r w:rsidR="004E405D" w:rsidRPr="0034538D">
        <w:rPr>
          <w:rFonts w:ascii="Times New Roman" w:hAnsi="Times New Roman" w:cs="Times New Roman"/>
          <w:sz w:val="28"/>
          <w:szCs w:val="28"/>
        </w:rPr>
        <w:t>documentatiile</w:t>
      </w:r>
      <w:r w:rsidRPr="0034538D">
        <w:rPr>
          <w:rFonts w:ascii="Times New Roman" w:hAnsi="Times New Roman" w:cs="Times New Roman"/>
          <w:sz w:val="28"/>
          <w:szCs w:val="28"/>
        </w:rPr>
        <w:t xml:space="preserve"> de urbanism. In jurul amplasamentului nu există obiective </w:t>
      </w:r>
      <w:r w:rsidR="008E6EAD" w:rsidRPr="0034538D">
        <w:rPr>
          <w:rFonts w:ascii="Times New Roman" w:hAnsi="Times New Roman" w:cs="Times New Roman"/>
          <w:sz w:val="28"/>
          <w:szCs w:val="28"/>
        </w:rPr>
        <w:t>de interes public</w:t>
      </w:r>
      <w:r w:rsidRPr="0034538D">
        <w:rPr>
          <w:rFonts w:ascii="Times New Roman" w:hAnsi="Times New Roman" w:cs="Times New Roman"/>
          <w:sz w:val="28"/>
          <w:szCs w:val="28"/>
        </w:rPr>
        <w:t xml:space="preserve"> a căror activitate să fie </w:t>
      </w:r>
      <w:r w:rsidR="004E405D" w:rsidRPr="0034538D">
        <w:rPr>
          <w:rFonts w:ascii="Times New Roman" w:hAnsi="Times New Roman" w:cs="Times New Roman"/>
          <w:sz w:val="28"/>
          <w:szCs w:val="28"/>
        </w:rPr>
        <w:t>afectata</w:t>
      </w:r>
      <w:r w:rsidRPr="0034538D">
        <w:rPr>
          <w:rFonts w:ascii="Times New Roman" w:hAnsi="Times New Roman" w:cs="Times New Roman"/>
          <w:sz w:val="28"/>
          <w:szCs w:val="28"/>
        </w:rPr>
        <w:t xml:space="preserve"> de funcționarea </w:t>
      </w:r>
      <w:r w:rsidR="00857DB4" w:rsidRPr="0034538D">
        <w:rPr>
          <w:rFonts w:ascii="Times New Roman" w:hAnsi="Times New Roman" w:cs="Times New Roman"/>
          <w:sz w:val="28"/>
          <w:szCs w:val="28"/>
        </w:rPr>
        <w:t>obiectivului</w:t>
      </w:r>
      <w:r w:rsidRPr="0034538D">
        <w:rPr>
          <w:rFonts w:ascii="Times New Roman" w:hAnsi="Times New Roman" w:cs="Times New Roman"/>
          <w:sz w:val="28"/>
          <w:szCs w:val="28"/>
        </w:rPr>
        <w:t>.</w:t>
      </w:r>
      <w:r w:rsidR="004E405D" w:rsidRPr="0034538D">
        <w:rPr>
          <w:rFonts w:ascii="Times New Roman" w:hAnsi="Times New Roman" w:cs="Times New Roman"/>
          <w:sz w:val="28"/>
          <w:szCs w:val="28"/>
        </w:rPr>
        <w:t xml:space="preserve"> </w:t>
      </w:r>
    </w:p>
    <w:p w:rsidR="00431200" w:rsidRPr="0034538D" w:rsidRDefault="00431200" w:rsidP="0034538D">
      <w:pPr>
        <w:autoSpaceDE w:val="0"/>
        <w:autoSpaceDN w:val="0"/>
        <w:adjustRightInd w:val="0"/>
        <w:spacing w:after="0" w:line="360" w:lineRule="auto"/>
        <w:ind w:firstLine="720"/>
        <w:jc w:val="both"/>
        <w:rPr>
          <w:rFonts w:ascii="Times New Roman" w:hAnsi="Times New Roman" w:cs="Times New Roman"/>
          <w:sz w:val="28"/>
          <w:szCs w:val="28"/>
        </w:rPr>
      </w:pPr>
    </w:p>
    <w:p w:rsidR="00431200" w:rsidRPr="0034538D" w:rsidRDefault="00431200" w:rsidP="0034538D">
      <w:pPr>
        <w:spacing w:after="0" w:line="360" w:lineRule="auto"/>
        <w:ind w:left="142" w:firstLine="578"/>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BF0B9B"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L</w:t>
      </w:r>
      <w:r w:rsidR="00BF0B9B" w:rsidRPr="0034538D">
        <w:rPr>
          <w:rFonts w:ascii="Times New Roman" w:hAnsi="Times New Roman" w:cs="Times New Roman"/>
          <w:sz w:val="28"/>
          <w:szCs w:val="28"/>
        </w:rPr>
        <w:t>ucrările, dotările şi măsurile pentru protecţia aşezărilor umane şi a obiectivelor protejate şi/sau de interes public</w:t>
      </w:r>
      <w:r w:rsidR="004329B1" w:rsidRPr="0034538D">
        <w:rPr>
          <w:rFonts w:ascii="Times New Roman" w:hAnsi="Times New Roman" w:cs="Times New Roman"/>
          <w:sz w:val="28"/>
          <w:szCs w:val="28"/>
        </w:rPr>
        <w:t xml:space="preserve">: </w:t>
      </w:r>
    </w:p>
    <w:p w:rsidR="004329B1" w:rsidRPr="0034538D" w:rsidRDefault="008E6EAD" w:rsidP="0034538D">
      <w:pPr>
        <w:suppressAutoHyphens/>
        <w:spacing w:after="0" w:line="360" w:lineRule="auto"/>
        <w:ind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Realizarea forajelor pentru captarea apei din subteran</w:t>
      </w:r>
      <w:r w:rsidR="004329B1" w:rsidRPr="0034538D">
        <w:rPr>
          <w:rFonts w:ascii="Times New Roman" w:eastAsia="Times New Roman" w:hAnsi="Times New Roman" w:cs="Times New Roman"/>
          <w:sz w:val="28"/>
          <w:szCs w:val="28"/>
          <w:lang w:val="ro-RO"/>
        </w:rPr>
        <w:t xml:space="preserve"> nu constituie o sursa de poluare sau disconfort pentru locuitorii din zona, ba dimpotriva dezvolt</w:t>
      </w:r>
      <w:r w:rsidR="004E405D" w:rsidRPr="0034538D">
        <w:rPr>
          <w:rFonts w:ascii="Times New Roman" w:eastAsia="Times New Roman" w:hAnsi="Times New Roman" w:cs="Times New Roman"/>
          <w:sz w:val="28"/>
          <w:szCs w:val="28"/>
          <w:lang w:val="ro-RO"/>
        </w:rPr>
        <w:t>a</w:t>
      </w:r>
      <w:r w:rsidR="004329B1" w:rsidRPr="0034538D">
        <w:rPr>
          <w:rFonts w:ascii="Times New Roman" w:eastAsia="Times New Roman" w:hAnsi="Times New Roman" w:cs="Times New Roman"/>
          <w:sz w:val="28"/>
          <w:szCs w:val="28"/>
          <w:lang w:val="ro-RO"/>
        </w:rPr>
        <w:t xml:space="preserve">rea </w:t>
      </w:r>
      <w:r w:rsidR="00857DB4" w:rsidRPr="0034538D">
        <w:rPr>
          <w:rFonts w:ascii="Times New Roman" w:eastAsia="Times New Roman" w:hAnsi="Times New Roman" w:cs="Times New Roman"/>
          <w:sz w:val="28"/>
          <w:szCs w:val="28"/>
          <w:lang w:val="ro-RO"/>
        </w:rPr>
        <w:t>zonei</w:t>
      </w:r>
      <w:r w:rsidR="004329B1" w:rsidRPr="0034538D">
        <w:rPr>
          <w:rFonts w:ascii="Times New Roman" w:eastAsia="Times New Roman" w:hAnsi="Times New Roman" w:cs="Times New Roman"/>
          <w:sz w:val="28"/>
          <w:szCs w:val="28"/>
          <w:lang w:val="ro-RO"/>
        </w:rPr>
        <w:t xml:space="preserve"> poate avea efecte benefice.</w:t>
      </w:r>
    </w:p>
    <w:p w:rsidR="00AA06D9" w:rsidRPr="0034538D" w:rsidRDefault="004E405D" w:rsidP="0034538D">
      <w:pPr>
        <w:spacing w:after="0" w:line="360" w:lineRule="auto"/>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ab/>
      </w:r>
      <w:r w:rsidRPr="0034538D">
        <w:rPr>
          <w:rFonts w:ascii="Times New Roman" w:eastAsia="Times New Roman" w:hAnsi="Times New Roman" w:cs="Times New Roman"/>
          <w:sz w:val="28"/>
          <w:szCs w:val="28"/>
          <w:lang w:val="ro-RO"/>
        </w:rPr>
        <w:tab/>
      </w: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h)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revenirea şi gestionarea deşeurilor generate pe amplasament în timpul realizării proiectului/în timpul exploatării, inclusiv eliminarea:</w:t>
      </w:r>
    </w:p>
    <w:p w:rsidR="00AD5467" w:rsidRPr="0034538D" w:rsidRDefault="00AD5467" w:rsidP="0034538D">
      <w:pPr>
        <w:autoSpaceDE w:val="0"/>
        <w:autoSpaceDN w:val="0"/>
        <w:adjustRightInd w:val="0"/>
        <w:spacing w:after="0" w:line="360" w:lineRule="auto"/>
        <w:jc w:val="both"/>
        <w:rPr>
          <w:rFonts w:ascii="Times New Roman" w:hAnsi="Times New Roman" w:cs="Times New Roman"/>
          <w:b/>
          <w:i/>
          <w:sz w:val="28"/>
          <w:szCs w:val="28"/>
        </w:rPr>
      </w:pPr>
    </w:p>
    <w:p w:rsidR="00D67D6B" w:rsidRPr="0034538D" w:rsidRDefault="00BF0B9B" w:rsidP="0034538D">
      <w:pPr>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L</w:t>
      </w:r>
      <w:r w:rsidRPr="0034538D">
        <w:rPr>
          <w:rFonts w:ascii="Times New Roman" w:hAnsi="Times New Roman" w:cs="Times New Roman"/>
          <w:sz w:val="28"/>
          <w:szCs w:val="28"/>
        </w:rPr>
        <w:t>ista deşeurilor (clasificate şi codificate în conformitate cu prevederile legislaţiei europene şi naţionale privind deşeurile), cantităţi de deşeuri generate</w:t>
      </w:r>
      <w:r w:rsidR="00D67D6B" w:rsidRPr="0034538D">
        <w:rPr>
          <w:rFonts w:ascii="Times New Roman" w:hAnsi="Times New Roman" w:cs="Times New Roman"/>
          <w:sz w:val="28"/>
          <w:szCs w:val="28"/>
        </w:rPr>
        <w:t>:</w:t>
      </w:r>
    </w:p>
    <w:p w:rsidR="00E2107C" w:rsidRPr="0034538D" w:rsidRDefault="00E2107C" w:rsidP="0034538D">
      <w:pPr>
        <w:spacing w:after="0" w:line="360" w:lineRule="auto"/>
        <w:ind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 xml:space="preserve">În urma </w:t>
      </w:r>
      <w:r w:rsidR="005E411F" w:rsidRPr="0034538D">
        <w:rPr>
          <w:rFonts w:ascii="Times New Roman" w:eastAsia="Times New Roman" w:hAnsi="Times New Roman" w:cs="Times New Roman"/>
          <w:sz w:val="28"/>
          <w:szCs w:val="28"/>
          <w:lang w:val="ro-RO"/>
        </w:rPr>
        <w:t>lucrarilor de realizare a forajelor,</w:t>
      </w:r>
      <w:r w:rsidRPr="0034538D">
        <w:rPr>
          <w:rFonts w:ascii="Times New Roman" w:eastAsia="Times New Roman" w:hAnsi="Times New Roman" w:cs="Times New Roman"/>
          <w:sz w:val="28"/>
          <w:szCs w:val="28"/>
          <w:lang w:val="ro-RO"/>
        </w:rPr>
        <w:t xml:space="preserve"> pentru realizarea investiţiei pot rezulta, în principal, următoarele tipuri de deşeuri:</w:t>
      </w:r>
    </w:p>
    <w:p w:rsidR="00775FBF" w:rsidRDefault="005E26A3" w:rsidP="0034538D">
      <w:pPr>
        <w:tabs>
          <w:tab w:val="left" w:pos="1956"/>
        </w:tabs>
        <w:spacing w:after="0" w:line="360" w:lineRule="auto"/>
        <w:ind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ab/>
      </w:r>
    </w:p>
    <w:p w:rsidR="00E166AD" w:rsidRDefault="00E166AD" w:rsidP="0034538D">
      <w:pPr>
        <w:tabs>
          <w:tab w:val="left" w:pos="1956"/>
        </w:tabs>
        <w:spacing w:after="0" w:line="360" w:lineRule="auto"/>
        <w:ind w:firstLine="720"/>
        <w:jc w:val="both"/>
        <w:rPr>
          <w:rFonts w:ascii="Times New Roman" w:eastAsia="Times New Roman" w:hAnsi="Times New Roman" w:cs="Times New Roman"/>
          <w:sz w:val="28"/>
          <w:szCs w:val="28"/>
          <w:lang w:val="ro-RO"/>
        </w:rPr>
      </w:pPr>
    </w:p>
    <w:p w:rsidR="00E166AD" w:rsidRPr="0034538D" w:rsidRDefault="00E166AD" w:rsidP="0034538D">
      <w:pPr>
        <w:tabs>
          <w:tab w:val="left" w:pos="1956"/>
        </w:tabs>
        <w:spacing w:after="0" w:line="360" w:lineRule="auto"/>
        <w:ind w:firstLine="720"/>
        <w:jc w:val="both"/>
        <w:rPr>
          <w:rFonts w:ascii="Times New Roman" w:eastAsia="Times New Roman" w:hAnsi="Times New Roman" w:cs="Times New Roman"/>
          <w:sz w:val="28"/>
          <w:szCs w:val="28"/>
          <w:lang w:val="ro-RO"/>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91"/>
        <w:gridCol w:w="2597"/>
        <w:gridCol w:w="2268"/>
        <w:gridCol w:w="3547"/>
      </w:tblGrid>
      <w:tr w:rsidR="00D137AB" w:rsidRPr="0034538D" w:rsidTr="00E166AD">
        <w:trPr>
          <w:trHeight w:val="381"/>
          <w:jc w:val="center"/>
        </w:trPr>
        <w:tc>
          <w:tcPr>
            <w:tcW w:w="1491"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sz w:val="28"/>
                <w:szCs w:val="28"/>
                <w:lang w:val="it-IT"/>
              </w:rPr>
              <w:lastRenderedPageBreak/>
              <w:t>Cod</w:t>
            </w:r>
          </w:p>
        </w:tc>
        <w:tc>
          <w:tcPr>
            <w:tcW w:w="2597" w:type="dxa"/>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sz w:val="28"/>
                <w:szCs w:val="28"/>
                <w:lang w:val="it-IT"/>
              </w:rPr>
              <w:t>Denumirea deșeului</w:t>
            </w:r>
          </w:p>
        </w:tc>
        <w:tc>
          <w:tcPr>
            <w:tcW w:w="2268"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sz w:val="28"/>
                <w:szCs w:val="28"/>
                <w:lang w:val="it-IT"/>
              </w:rPr>
              <w:t>Sursa de generare</w:t>
            </w:r>
          </w:p>
        </w:tc>
        <w:tc>
          <w:tcPr>
            <w:tcW w:w="3547" w:type="dxa"/>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sz w:val="28"/>
                <w:szCs w:val="28"/>
                <w:lang w:val="it-IT"/>
              </w:rPr>
              <w:t>Modalitati de eliminare/valorificare</w:t>
            </w:r>
          </w:p>
        </w:tc>
      </w:tr>
      <w:tr w:rsidR="00D137AB" w:rsidRPr="0034538D" w:rsidTr="00E166AD">
        <w:trPr>
          <w:trHeight w:val="255"/>
          <w:jc w:val="center"/>
        </w:trPr>
        <w:tc>
          <w:tcPr>
            <w:tcW w:w="1491" w:type="dxa"/>
            <w:noWrap/>
            <w:tcMar>
              <w:top w:w="0" w:type="dxa"/>
              <w:left w:w="108" w:type="dxa"/>
              <w:bottom w:w="0" w:type="dxa"/>
              <w:right w:w="108" w:type="dxa"/>
            </w:tcMar>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p>
        </w:tc>
        <w:tc>
          <w:tcPr>
            <w:tcW w:w="2597" w:type="dxa"/>
            <w:tcMar>
              <w:top w:w="0" w:type="dxa"/>
              <w:left w:w="108" w:type="dxa"/>
              <w:bottom w:w="0" w:type="dxa"/>
              <w:right w:w="108" w:type="dxa"/>
            </w:tcMar>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p>
        </w:tc>
        <w:tc>
          <w:tcPr>
            <w:tcW w:w="2268" w:type="dxa"/>
            <w:noWrap/>
            <w:tcMar>
              <w:top w:w="0" w:type="dxa"/>
              <w:left w:w="108" w:type="dxa"/>
              <w:bottom w:w="0" w:type="dxa"/>
              <w:right w:w="108" w:type="dxa"/>
            </w:tcMar>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pt-PT"/>
              </w:rPr>
            </w:pPr>
          </w:p>
        </w:tc>
        <w:tc>
          <w:tcPr>
            <w:tcW w:w="3547" w:type="dxa"/>
            <w:tcMar>
              <w:top w:w="0" w:type="dxa"/>
              <w:left w:w="108" w:type="dxa"/>
              <w:bottom w:w="0" w:type="dxa"/>
              <w:right w:w="108" w:type="dxa"/>
            </w:tcMar>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pt-PT"/>
              </w:rPr>
            </w:pPr>
          </w:p>
        </w:tc>
      </w:tr>
      <w:tr w:rsidR="00D137AB" w:rsidRPr="0034538D" w:rsidTr="00E166AD">
        <w:trPr>
          <w:trHeight w:val="255"/>
          <w:jc w:val="center"/>
        </w:trPr>
        <w:tc>
          <w:tcPr>
            <w:tcW w:w="1491"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17 01 07</w:t>
            </w:r>
          </w:p>
        </w:tc>
        <w:tc>
          <w:tcPr>
            <w:tcW w:w="2597" w:type="dxa"/>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pt-PT"/>
              </w:rPr>
            </w:pPr>
            <w:r w:rsidRPr="0034538D">
              <w:rPr>
                <w:rFonts w:ascii="Times New Roman" w:eastAsia="Times New Roman" w:hAnsi="Times New Roman" w:cs="Times New Roman"/>
                <w:sz w:val="28"/>
                <w:szCs w:val="28"/>
                <w:lang w:val="pt-PT"/>
              </w:rPr>
              <w:t>Construcții și construcții - montaj</w:t>
            </w:r>
          </w:p>
        </w:tc>
        <w:tc>
          <w:tcPr>
            <w:tcW w:w="3547" w:type="dxa"/>
            <w:tcMar>
              <w:top w:w="0" w:type="dxa"/>
              <w:left w:w="108" w:type="dxa"/>
              <w:bottom w:w="0" w:type="dxa"/>
              <w:right w:w="108" w:type="dxa"/>
            </w:tcMar>
            <w:hideMark/>
          </w:tcPr>
          <w:p w:rsidR="00D137AB" w:rsidRPr="0034538D" w:rsidRDefault="00093576" w:rsidP="00E166AD">
            <w:pPr>
              <w:autoSpaceDE w:val="0"/>
              <w:autoSpaceDN w:val="0"/>
              <w:spacing w:after="0" w:line="240" w:lineRule="auto"/>
              <w:ind w:right="33"/>
              <w:jc w:val="both"/>
              <w:rPr>
                <w:rFonts w:ascii="Times New Roman" w:eastAsia="Times New Roman" w:hAnsi="Times New Roman" w:cs="Times New Roman"/>
                <w:sz w:val="28"/>
                <w:szCs w:val="28"/>
                <w:lang w:val="pt-PT"/>
              </w:rPr>
            </w:pPr>
            <w:r w:rsidRPr="0034538D">
              <w:rPr>
                <w:rFonts w:ascii="Times New Roman" w:eastAsia="Times New Roman" w:hAnsi="Times New Roman" w:cs="Times New Roman"/>
                <w:sz w:val="28"/>
                <w:szCs w:val="28"/>
              </w:rPr>
              <w:t>Predate catre societati autorizate in vederea valorificarii/eliminarii</w:t>
            </w:r>
          </w:p>
        </w:tc>
      </w:tr>
      <w:tr w:rsidR="00D137AB" w:rsidRPr="0034538D" w:rsidTr="00E166AD">
        <w:trPr>
          <w:trHeight w:val="255"/>
          <w:jc w:val="center"/>
        </w:trPr>
        <w:tc>
          <w:tcPr>
            <w:tcW w:w="1491"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1502 02*</w:t>
            </w:r>
          </w:p>
        </w:tc>
        <w:tc>
          <w:tcPr>
            <w:tcW w:w="2597" w:type="dxa"/>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lang w:val="it-IT"/>
              </w:rPr>
              <w:t>Material absorbant uzat</w:t>
            </w:r>
          </w:p>
        </w:tc>
        <w:tc>
          <w:tcPr>
            <w:tcW w:w="2268"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Intervenția în caz de scurgeri accidentale de carburant</w:t>
            </w:r>
          </w:p>
        </w:tc>
        <w:tc>
          <w:tcPr>
            <w:tcW w:w="3547" w:type="dxa"/>
            <w:tcMar>
              <w:top w:w="0" w:type="dxa"/>
              <w:left w:w="108" w:type="dxa"/>
              <w:bottom w:w="0" w:type="dxa"/>
              <w:right w:w="108" w:type="dxa"/>
            </w:tcMar>
          </w:tcPr>
          <w:p w:rsidR="00D137AB" w:rsidRPr="0034538D" w:rsidRDefault="009F6642"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P</w:t>
            </w:r>
            <w:r w:rsidR="00D137AB" w:rsidRPr="0034538D">
              <w:rPr>
                <w:rFonts w:ascii="Times New Roman" w:eastAsia="Times New Roman" w:hAnsi="Times New Roman" w:cs="Times New Roman"/>
                <w:sz w:val="28"/>
                <w:szCs w:val="28"/>
              </w:rPr>
              <w:t>redate catre societati autorizate in vederea valorificarii/eliminarii</w:t>
            </w:r>
          </w:p>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rPr>
            </w:pPr>
          </w:p>
        </w:tc>
      </w:tr>
      <w:tr w:rsidR="00D137AB" w:rsidRPr="0034538D" w:rsidTr="00E166AD">
        <w:trPr>
          <w:trHeight w:val="255"/>
          <w:jc w:val="center"/>
        </w:trPr>
        <w:tc>
          <w:tcPr>
            <w:tcW w:w="1491"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20 03 01</w:t>
            </w:r>
          </w:p>
        </w:tc>
        <w:tc>
          <w:tcPr>
            <w:tcW w:w="2597" w:type="dxa"/>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Deșeuri menajere</w:t>
            </w:r>
          </w:p>
        </w:tc>
        <w:tc>
          <w:tcPr>
            <w:tcW w:w="2268" w:type="dxa"/>
            <w:noWrap/>
            <w:tcMar>
              <w:top w:w="0" w:type="dxa"/>
              <w:left w:w="108" w:type="dxa"/>
              <w:bottom w:w="0" w:type="dxa"/>
              <w:right w:w="108" w:type="dxa"/>
            </w:tcMar>
            <w:hideMark/>
          </w:tcPr>
          <w:p w:rsidR="00D137AB" w:rsidRPr="0034538D" w:rsidRDefault="00D137A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Organizarea de șantier</w:t>
            </w:r>
          </w:p>
        </w:tc>
        <w:tc>
          <w:tcPr>
            <w:tcW w:w="3547" w:type="dxa"/>
            <w:tcMar>
              <w:top w:w="0" w:type="dxa"/>
              <w:left w:w="108" w:type="dxa"/>
              <w:bottom w:w="0" w:type="dxa"/>
              <w:right w:w="108" w:type="dxa"/>
            </w:tcMar>
            <w:hideMark/>
          </w:tcPr>
          <w:p w:rsidR="00D137AB" w:rsidRPr="0034538D" w:rsidRDefault="00064D9D"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lang w:val="en-GB"/>
              </w:rPr>
              <w:t>Preluate de Serviciul local de salubrizare</w:t>
            </w:r>
          </w:p>
        </w:tc>
      </w:tr>
      <w:tr w:rsidR="004930BB" w:rsidRPr="0034538D" w:rsidTr="00E166AD">
        <w:trPr>
          <w:trHeight w:val="255"/>
          <w:jc w:val="center"/>
        </w:trPr>
        <w:tc>
          <w:tcPr>
            <w:tcW w:w="1491"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17 06 04</w:t>
            </w:r>
          </w:p>
        </w:tc>
        <w:tc>
          <w:tcPr>
            <w:tcW w:w="2597" w:type="dxa"/>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Materiale izolante</w:t>
            </w:r>
          </w:p>
        </w:tc>
        <w:tc>
          <w:tcPr>
            <w:tcW w:w="2268"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Organizarea de șantier</w:t>
            </w:r>
          </w:p>
        </w:tc>
        <w:tc>
          <w:tcPr>
            <w:tcW w:w="3547" w:type="dxa"/>
            <w:tcMar>
              <w:top w:w="0" w:type="dxa"/>
              <w:left w:w="108" w:type="dxa"/>
              <w:bottom w:w="0" w:type="dxa"/>
              <w:right w:w="108" w:type="dxa"/>
            </w:tcMar>
            <w:hideMark/>
          </w:tcPr>
          <w:p w:rsidR="004930BB" w:rsidRPr="0034538D" w:rsidRDefault="004930BB" w:rsidP="00E166AD">
            <w:pPr>
              <w:spacing w:line="240" w:lineRule="auto"/>
              <w:rPr>
                <w:rFonts w:ascii="Times New Roman" w:hAnsi="Times New Roman" w:cs="Times New Roman"/>
                <w:sz w:val="28"/>
                <w:szCs w:val="28"/>
              </w:rPr>
            </w:pPr>
            <w:r w:rsidRPr="0034538D">
              <w:rPr>
                <w:rFonts w:ascii="Times New Roman" w:eastAsia="Times New Roman" w:hAnsi="Times New Roman" w:cs="Times New Roman"/>
                <w:sz w:val="28"/>
                <w:szCs w:val="28"/>
              </w:rPr>
              <w:t>Predate catre societati autorizate in vederea valorificarii/eliminarii</w:t>
            </w:r>
          </w:p>
        </w:tc>
      </w:tr>
      <w:tr w:rsidR="004930BB" w:rsidRPr="0034538D" w:rsidTr="00E166AD">
        <w:trPr>
          <w:trHeight w:val="255"/>
          <w:jc w:val="center"/>
        </w:trPr>
        <w:tc>
          <w:tcPr>
            <w:tcW w:w="1491"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17 02 01</w:t>
            </w:r>
          </w:p>
        </w:tc>
        <w:tc>
          <w:tcPr>
            <w:tcW w:w="2597" w:type="dxa"/>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lemn</w:t>
            </w:r>
          </w:p>
        </w:tc>
        <w:tc>
          <w:tcPr>
            <w:tcW w:w="2268"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 santier</w:t>
            </w:r>
          </w:p>
        </w:tc>
        <w:tc>
          <w:tcPr>
            <w:tcW w:w="3547" w:type="dxa"/>
            <w:tcMar>
              <w:top w:w="0" w:type="dxa"/>
              <w:left w:w="108" w:type="dxa"/>
              <w:bottom w:w="0" w:type="dxa"/>
              <w:right w:w="108" w:type="dxa"/>
            </w:tcMar>
            <w:hideMark/>
          </w:tcPr>
          <w:p w:rsidR="004930BB" w:rsidRPr="0034538D" w:rsidRDefault="004930BB" w:rsidP="00E166AD">
            <w:pPr>
              <w:spacing w:line="240" w:lineRule="auto"/>
              <w:rPr>
                <w:rFonts w:ascii="Times New Roman" w:hAnsi="Times New Roman" w:cs="Times New Roman"/>
                <w:sz w:val="28"/>
                <w:szCs w:val="28"/>
              </w:rPr>
            </w:pPr>
            <w:r w:rsidRPr="0034538D">
              <w:rPr>
                <w:rFonts w:ascii="Times New Roman" w:eastAsia="Times New Roman" w:hAnsi="Times New Roman" w:cs="Times New Roman"/>
                <w:sz w:val="28"/>
                <w:szCs w:val="28"/>
              </w:rPr>
              <w:t>Predate catre societati autorizate in vederea valorificarii/eliminarii</w:t>
            </w:r>
          </w:p>
        </w:tc>
      </w:tr>
      <w:tr w:rsidR="004930BB" w:rsidRPr="0034538D" w:rsidTr="00E166AD">
        <w:trPr>
          <w:trHeight w:val="1046"/>
          <w:jc w:val="center"/>
        </w:trPr>
        <w:tc>
          <w:tcPr>
            <w:tcW w:w="1491"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15 01 01</w:t>
            </w:r>
          </w:p>
        </w:tc>
        <w:tc>
          <w:tcPr>
            <w:tcW w:w="2597" w:type="dxa"/>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Ambalaje din hârtie și carton (saci de ciment, adezivi, altele generate de personalul muncitor)</w:t>
            </w:r>
          </w:p>
        </w:tc>
        <w:tc>
          <w:tcPr>
            <w:tcW w:w="2268"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Organizarea de șantier</w:t>
            </w:r>
          </w:p>
        </w:tc>
        <w:tc>
          <w:tcPr>
            <w:tcW w:w="3547" w:type="dxa"/>
            <w:tcMar>
              <w:top w:w="0" w:type="dxa"/>
              <w:left w:w="108" w:type="dxa"/>
              <w:bottom w:w="0" w:type="dxa"/>
              <w:right w:w="108" w:type="dxa"/>
            </w:tcMar>
            <w:hideMark/>
          </w:tcPr>
          <w:p w:rsidR="004930BB" w:rsidRPr="0034538D" w:rsidRDefault="004930BB" w:rsidP="00E166AD">
            <w:pPr>
              <w:spacing w:line="240" w:lineRule="auto"/>
              <w:rPr>
                <w:rFonts w:ascii="Times New Roman" w:hAnsi="Times New Roman" w:cs="Times New Roman"/>
                <w:sz w:val="28"/>
                <w:szCs w:val="28"/>
              </w:rPr>
            </w:pPr>
            <w:r w:rsidRPr="0034538D">
              <w:rPr>
                <w:rFonts w:ascii="Times New Roman" w:eastAsia="Times New Roman" w:hAnsi="Times New Roman" w:cs="Times New Roman"/>
                <w:sz w:val="28"/>
                <w:szCs w:val="28"/>
              </w:rPr>
              <w:t>Predate catre societati autorizate in vederea valorificarii/eliminarii</w:t>
            </w:r>
          </w:p>
        </w:tc>
      </w:tr>
      <w:tr w:rsidR="004930BB" w:rsidRPr="0034538D" w:rsidTr="00E166AD">
        <w:trPr>
          <w:trHeight w:val="255"/>
          <w:jc w:val="center"/>
        </w:trPr>
        <w:tc>
          <w:tcPr>
            <w:tcW w:w="1491"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15 01 02</w:t>
            </w:r>
          </w:p>
        </w:tc>
        <w:tc>
          <w:tcPr>
            <w:tcW w:w="2597" w:type="dxa"/>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Ambalaje din materiale plastice (folii, saci, recipienți vopsele )</w:t>
            </w:r>
          </w:p>
        </w:tc>
        <w:tc>
          <w:tcPr>
            <w:tcW w:w="2268"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Organizarea de șantier</w:t>
            </w:r>
          </w:p>
        </w:tc>
        <w:tc>
          <w:tcPr>
            <w:tcW w:w="3547" w:type="dxa"/>
            <w:tcMar>
              <w:top w:w="0" w:type="dxa"/>
              <w:left w:w="108" w:type="dxa"/>
              <w:bottom w:w="0" w:type="dxa"/>
              <w:right w:w="108" w:type="dxa"/>
            </w:tcMar>
            <w:hideMark/>
          </w:tcPr>
          <w:p w:rsidR="004930BB" w:rsidRPr="0034538D" w:rsidRDefault="004930BB" w:rsidP="00E166AD">
            <w:pPr>
              <w:spacing w:line="240" w:lineRule="auto"/>
              <w:rPr>
                <w:rFonts w:ascii="Times New Roman" w:hAnsi="Times New Roman" w:cs="Times New Roman"/>
                <w:sz w:val="28"/>
                <w:szCs w:val="28"/>
              </w:rPr>
            </w:pPr>
            <w:r w:rsidRPr="0034538D">
              <w:rPr>
                <w:rFonts w:ascii="Times New Roman" w:eastAsia="Times New Roman" w:hAnsi="Times New Roman" w:cs="Times New Roman"/>
                <w:sz w:val="28"/>
                <w:szCs w:val="28"/>
              </w:rPr>
              <w:t>Predate catre societati autorizate in vederea valorificarii/eliminarii</w:t>
            </w:r>
          </w:p>
        </w:tc>
      </w:tr>
      <w:tr w:rsidR="004930BB" w:rsidRPr="0034538D" w:rsidTr="00E166AD">
        <w:trPr>
          <w:trHeight w:val="255"/>
          <w:jc w:val="center"/>
        </w:trPr>
        <w:tc>
          <w:tcPr>
            <w:tcW w:w="1491"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 xml:space="preserve">15 01 03 </w:t>
            </w:r>
          </w:p>
        </w:tc>
        <w:tc>
          <w:tcPr>
            <w:tcW w:w="2597" w:type="dxa"/>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Ambalaje din lemn</w:t>
            </w:r>
          </w:p>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fr-FR"/>
              </w:rPr>
              <w:t>(paleți de la transportul materialelor de construcții)</w:t>
            </w:r>
          </w:p>
        </w:tc>
        <w:tc>
          <w:tcPr>
            <w:tcW w:w="2268" w:type="dxa"/>
            <w:noWrap/>
            <w:tcMar>
              <w:top w:w="0" w:type="dxa"/>
              <w:left w:w="108" w:type="dxa"/>
              <w:bottom w:w="0" w:type="dxa"/>
              <w:right w:w="108" w:type="dxa"/>
            </w:tcMar>
            <w:hideMark/>
          </w:tcPr>
          <w:p w:rsidR="004930BB" w:rsidRPr="0034538D" w:rsidRDefault="004930BB" w:rsidP="00E166AD">
            <w:pPr>
              <w:autoSpaceDE w:val="0"/>
              <w:autoSpaceDN w:val="0"/>
              <w:spacing w:after="0" w:line="240" w:lineRule="auto"/>
              <w:ind w:right="33"/>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Organizarea de șantier</w:t>
            </w:r>
          </w:p>
        </w:tc>
        <w:tc>
          <w:tcPr>
            <w:tcW w:w="3547" w:type="dxa"/>
            <w:tcMar>
              <w:top w:w="0" w:type="dxa"/>
              <w:left w:w="108" w:type="dxa"/>
              <w:bottom w:w="0" w:type="dxa"/>
              <w:right w:w="108" w:type="dxa"/>
            </w:tcMar>
            <w:hideMark/>
          </w:tcPr>
          <w:p w:rsidR="004930BB" w:rsidRPr="0034538D" w:rsidRDefault="004930BB" w:rsidP="00E166AD">
            <w:pPr>
              <w:spacing w:line="240" w:lineRule="auto"/>
              <w:rPr>
                <w:rFonts w:ascii="Times New Roman" w:hAnsi="Times New Roman" w:cs="Times New Roman"/>
                <w:sz w:val="28"/>
                <w:szCs w:val="28"/>
              </w:rPr>
            </w:pPr>
            <w:r w:rsidRPr="0034538D">
              <w:rPr>
                <w:rFonts w:ascii="Times New Roman" w:eastAsia="Times New Roman" w:hAnsi="Times New Roman" w:cs="Times New Roman"/>
                <w:sz w:val="28"/>
                <w:szCs w:val="28"/>
              </w:rPr>
              <w:t>Predate catre societati autorizate in vederea valorificarii/eliminarii</w:t>
            </w:r>
          </w:p>
        </w:tc>
      </w:tr>
    </w:tbl>
    <w:p w:rsidR="00D137AB" w:rsidRDefault="00D137AB" w:rsidP="0034538D">
      <w:pPr>
        <w:spacing w:after="0" w:line="360" w:lineRule="auto"/>
        <w:ind w:firstLine="720"/>
        <w:jc w:val="both"/>
        <w:rPr>
          <w:rFonts w:ascii="Times New Roman" w:eastAsia="Times New Roman" w:hAnsi="Times New Roman" w:cs="Times New Roman"/>
          <w:sz w:val="28"/>
          <w:szCs w:val="28"/>
          <w:lang w:val="it-IT"/>
        </w:rPr>
      </w:pPr>
    </w:p>
    <w:p w:rsidR="00E166AD" w:rsidRDefault="00E166AD" w:rsidP="0034538D">
      <w:pPr>
        <w:spacing w:after="0" w:line="360" w:lineRule="auto"/>
        <w:ind w:firstLine="720"/>
        <w:jc w:val="both"/>
        <w:rPr>
          <w:rFonts w:ascii="Times New Roman" w:eastAsia="Times New Roman" w:hAnsi="Times New Roman" w:cs="Times New Roman"/>
          <w:sz w:val="28"/>
          <w:szCs w:val="28"/>
          <w:lang w:val="it-IT"/>
        </w:rPr>
      </w:pPr>
    </w:p>
    <w:p w:rsidR="00E166AD" w:rsidRDefault="00E166AD" w:rsidP="0034538D">
      <w:pPr>
        <w:spacing w:after="0" w:line="360" w:lineRule="auto"/>
        <w:ind w:firstLine="720"/>
        <w:jc w:val="both"/>
        <w:rPr>
          <w:rFonts w:ascii="Times New Roman" w:eastAsia="Times New Roman" w:hAnsi="Times New Roman" w:cs="Times New Roman"/>
          <w:sz w:val="28"/>
          <w:szCs w:val="28"/>
          <w:lang w:val="it-IT"/>
        </w:rPr>
      </w:pPr>
    </w:p>
    <w:p w:rsidR="00E166AD" w:rsidRPr="0034538D" w:rsidRDefault="00E166AD" w:rsidP="0034538D">
      <w:pPr>
        <w:spacing w:after="0" w:line="360" w:lineRule="auto"/>
        <w:ind w:firstLine="720"/>
        <w:jc w:val="both"/>
        <w:rPr>
          <w:rFonts w:ascii="Times New Roman" w:eastAsia="Times New Roman" w:hAnsi="Times New Roman" w:cs="Times New Roman"/>
          <w:sz w:val="28"/>
          <w:szCs w:val="28"/>
          <w:lang w:val="it-IT"/>
        </w:rPr>
      </w:pPr>
    </w:p>
    <w:p w:rsidR="00AD5467" w:rsidRPr="0034538D" w:rsidRDefault="00AD5467" w:rsidP="0034538D">
      <w:pPr>
        <w:spacing w:after="0" w:line="360" w:lineRule="auto"/>
        <w:ind w:firstLine="720"/>
        <w:jc w:val="both"/>
        <w:rPr>
          <w:rFonts w:ascii="Times New Roman" w:eastAsia="Times New Roman" w:hAnsi="Times New Roman" w:cs="Times New Roman"/>
          <w:sz w:val="28"/>
          <w:szCs w:val="28"/>
          <w:lang w:val="it-IT"/>
        </w:rPr>
      </w:pPr>
    </w:p>
    <w:p w:rsidR="00D137AB" w:rsidRPr="0034538D" w:rsidRDefault="00D137AB" w:rsidP="0034538D">
      <w:pPr>
        <w:spacing w:after="0" w:line="360" w:lineRule="auto"/>
        <w:ind w:firstLine="720"/>
        <w:jc w:val="both"/>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i/>
          <w:iCs/>
          <w:sz w:val="28"/>
          <w:szCs w:val="28"/>
          <w:lang w:val="it-IT"/>
        </w:rPr>
        <w:lastRenderedPageBreak/>
        <w:t>În perioada funcționării</w:t>
      </w:r>
      <w:r w:rsidR="004930BB" w:rsidRPr="0034538D">
        <w:rPr>
          <w:rFonts w:ascii="Times New Roman" w:eastAsia="Times New Roman" w:hAnsi="Times New Roman" w:cs="Times New Roman"/>
          <w:b/>
          <w:bCs/>
          <w:i/>
          <w:iCs/>
          <w:sz w:val="28"/>
          <w:szCs w:val="28"/>
          <w:lang w:val="it-IT"/>
        </w:rPr>
        <w:t xml:space="preserve"> vor rezulta urmatoarele deseuri</w:t>
      </w:r>
      <w:r w:rsidR="008E6EAD" w:rsidRPr="0034538D">
        <w:rPr>
          <w:rFonts w:ascii="Times New Roman" w:eastAsia="Times New Roman" w:hAnsi="Times New Roman" w:cs="Times New Roman"/>
          <w:sz w:val="28"/>
          <w:szCs w:val="28"/>
          <w:lang w:val="it-IT"/>
        </w:rPr>
        <w:t>.</w:t>
      </w:r>
    </w:p>
    <w:p w:rsidR="00D137AB" w:rsidRPr="0034538D" w:rsidRDefault="00D137AB" w:rsidP="0034538D">
      <w:pPr>
        <w:spacing w:after="0" w:line="360" w:lineRule="auto"/>
        <w:ind w:firstLine="708"/>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it-IT"/>
        </w:rPr>
        <w:tab/>
      </w:r>
      <w:bookmarkStart w:id="12" w:name="_GoBack"/>
      <w:bookmarkEnd w:id="12"/>
      <w:r w:rsidRPr="0034538D">
        <w:rPr>
          <w:rFonts w:ascii="Times New Roman" w:eastAsia="Times New Roman" w:hAnsi="Times New Roman" w:cs="Times New Roman"/>
          <w:sz w:val="28"/>
          <w:szCs w:val="28"/>
          <w:lang w:val="ro-RO"/>
        </w:rPr>
        <w:t xml:space="preserve">Colectarea deșeurilor generate pe amplasament se </w:t>
      </w:r>
      <w:r w:rsidR="009B5D82" w:rsidRPr="0034538D">
        <w:rPr>
          <w:rFonts w:ascii="Times New Roman" w:eastAsia="Times New Roman" w:hAnsi="Times New Roman" w:cs="Times New Roman"/>
          <w:sz w:val="28"/>
          <w:szCs w:val="28"/>
          <w:lang w:val="ro-RO"/>
        </w:rPr>
        <w:t xml:space="preserve">va </w:t>
      </w:r>
      <w:r w:rsidRPr="0034538D">
        <w:rPr>
          <w:rFonts w:ascii="Times New Roman" w:eastAsia="Times New Roman" w:hAnsi="Times New Roman" w:cs="Times New Roman"/>
          <w:sz w:val="28"/>
          <w:szCs w:val="28"/>
          <w:lang w:val="ro-RO"/>
        </w:rPr>
        <w:t xml:space="preserve">face într-un spațiu special amenajat </w:t>
      </w:r>
      <w:r w:rsidR="009F6642" w:rsidRPr="0034538D">
        <w:rPr>
          <w:rFonts w:ascii="Times New Roman" w:eastAsia="Times New Roman" w:hAnsi="Times New Roman" w:cs="Times New Roman"/>
          <w:sz w:val="28"/>
          <w:szCs w:val="28"/>
          <w:lang w:val="ro-RO"/>
        </w:rPr>
        <w:t xml:space="preserve">in </w:t>
      </w:r>
      <w:r w:rsidR="00B51AF0" w:rsidRPr="0034538D">
        <w:rPr>
          <w:rFonts w:ascii="Times New Roman" w:eastAsia="Times New Roman" w:hAnsi="Times New Roman" w:cs="Times New Roman"/>
          <w:sz w:val="28"/>
          <w:szCs w:val="28"/>
          <w:lang w:val="ro-RO"/>
        </w:rPr>
        <w:t xml:space="preserve">cadrul </w:t>
      </w:r>
      <w:r w:rsidR="004930BB" w:rsidRPr="0034538D">
        <w:rPr>
          <w:rFonts w:ascii="Times New Roman" w:eastAsia="Times New Roman" w:hAnsi="Times New Roman" w:cs="Times New Roman"/>
          <w:sz w:val="28"/>
          <w:szCs w:val="28"/>
          <w:lang w:val="ro-RO"/>
        </w:rPr>
        <w:t>obiectivului</w:t>
      </w:r>
      <w:r w:rsidRPr="0034538D">
        <w:rPr>
          <w:rFonts w:ascii="Times New Roman" w:eastAsia="Times New Roman" w:hAnsi="Times New Roman" w:cs="Times New Roman"/>
          <w:sz w:val="28"/>
          <w:szCs w:val="28"/>
          <w:lang w:val="ro-RO"/>
        </w:rPr>
        <w:t xml:space="preserve">. </w:t>
      </w:r>
      <w:r w:rsidR="00093576" w:rsidRPr="0034538D">
        <w:rPr>
          <w:rFonts w:ascii="Times New Roman" w:eastAsia="Times New Roman" w:hAnsi="Times New Roman" w:cs="Times New Roman"/>
          <w:sz w:val="28"/>
          <w:szCs w:val="28"/>
          <w:lang w:val="ro-RO"/>
        </w:rPr>
        <w:t>Va fi</w:t>
      </w:r>
      <w:r w:rsidRPr="0034538D">
        <w:rPr>
          <w:rFonts w:ascii="Times New Roman" w:eastAsia="Times New Roman" w:hAnsi="Times New Roman" w:cs="Times New Roman"/>
          <w:sz w:val="28"/>
          <w:szCs w:val="28"/>
          <w:lang w:val="ro-RO"/>
        </w:rPr>
        <w:t xml:space="preserve"> institui</w:t>
      </w:r>
      <w:r w:rsidR="00C55163" w:rsidRPr="0034538D">
        <w:rPr>
          <w:rFonts w:ascii="Times New Roman" w:eastAsia="Times New Roman" w:hAnsi="Times New Roman" w:cs="Times New Roman"/>
          <w:sz w:val="28"/>
          <w:szCs w:val="28"/>
          <w:lang w:val="ro-RO"/>
        </w:rPr>
        <w:t>ta</w:t>
      </w:r>
      <w:r w:rsidRPr="0034538D">
        <w:rPr>
          <w:rFonts w:ascii="Times New Roman" w:eastAsia="Times New Roman" w:hAnsi="Times New Roman" w:cs="Times New Roman"/>
          <w:sz w:val="28"/>
          <w:szCs w:val="28"/>
          <w:lang w:val="ro-RO"/>
        </w:rPr>
        <w:t xml:space="preserve"> colectarea selectivă a deșeurilor pe categorii, în recipiente colorate diferit și inscripționate.</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14"/>
        <w:gridCol w:w="2209"/>
        <w:gridCol w:w="3282"/>
      </w:tblGrid>
      <w:tr w:rsidR="004930BB" w:rsidRPr="0034538D" w:rsidTr="001205C9">
        <w:trPr>
          <w:trHeight w:val="527"/>
          <w:jc w:val="center"/>
        </w:trPr>
        <w:tc>
          <w:tcPr>
            <w:tcW w:w="2747" w:type="dxa"/>
            <w:tcMar>
              <w:top w:w="0" w:type="dxa"/>
              <w:left w:w="108" w:type="dxa"/>
              <w:bottom w:w="0" w:type="dxa"/>
              <w:right w:w="108" w:type="dxa"/>
            </w:tcMar>
            <w:vAlign w:val="center"/>
            <w:hideMark/>
          </w:tcPr>
          <w:p w:rsidR="004930BB" w:rsidRPr="0034538D" w:rsidRDefault="004930BB" w:rsidP="00E166AD">
            <w:pPr>
              <w:spacing w:after="0" w:line="240" w:lineRule="auto"/>
              <w:ind w:right="469"/>
              <w:jc w:val="center"/>
              <w:rPr>
                <w:rFonts w:ascii="Times New Roman" w:eastAsia="Times New Roman" w:hAnsi="Times New Roman" w:cs="Times New Roman"/>
                <w:b/>
                <w:bCs/>
                <w:sz w:val="28"/>
                <w:szCs w:val="28"/>
                <w:lang w:val="pt-PT"/>
              </w:rPr>
            </w:pPr>
            <w:r w:rsidRPr="0034538D">
              <w:rPr>
                <w:rFonts w:ascii="Times New Roman" w:eastAsia="Times New Roman" w:hAnsi="Times New Roman" w:cs="Times New Roman"/>
                <w:b/>
                <w:bCs/>
                <w:sz w:val="28"/>
                <w:szCs w:val="28"/>
                <w:lang w:val="pt-PT"/>
              </w:rPr>
              <w:t>Descrierea  deşeului</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sz w:val="28"/>
                <w:szCs w:val="28"/>
                <w:lang w:val="it-IT"/>
              </w:rPr>
              <w:t>Codificarea  deşeului conform H.G. 856/2002</w:t>
            </w:r>
          </w:p>
        </w:tc>
        <w:tc>
          <w:tcPr>
            <w:tcW w:w="3029" w:type="dxa"/>
            <w:tcMar>
              <w:top w:w="0" w:type="dxa"/>
              <w:left w:w="108" w:type="dxa"/>
              <w:bottom w:w="0" w:type="dxa"/>
              <w:right w:w="108" w:type="dxa"/>
            </w:tcMar>
            <w:hideMark/>
          </w:tcPr>
          <w:p w:rsidR="004930BB" w:rsidRPr="0034538D" w:rsidRDefault="004930BB" w:rsidP="00E166AD">
            <w:pPr>
              <w:spacing w:after="0" w:line="240" w:lineRule="auto"/>
              <w:ind w:right="469"/>
              <w:jc w:val="center"/>
              <w:rPr>
                <w:rFonts w:ascii="Times New Roman" w:eastAsia="Times New Roman" w:hAnsi="Times New Roman" w:cs="Times New Roman"/>
                <w:b/>
                <w:bCs/>
                <w:sz w:val="28"/>
                <w:szCs w:val="28"/>
                <w:lang w:val="it-IT"/>
              </w:rPr>
            </w:pPr>
            <w:r w:rsidRPr="0034538D">
              <w:rPr>
                <w:rFonts w:ascii="Times New Roman" w:eastAsia="Times New Roman" w:hAnsi="Times New Roman" w:cs="Times New Roman"/>
                <w:b/>
                <w:bCs/>
                <w:color w:val="000000"/>
                <w:sz w:val="28"/>
                <w:szCs w:val="28"/>
                <w:lang w:val="it-IT"/>
              </w:rPr>
              <w:t>Modalitati de eliminare/valorificare</w:t>
            </w:r>
          </w:p>
        </w:tc>
      </w:tr>
      <w:tr w:rsidR="004930BB" w:rsidRPr="0034538D" w:rsidTr="001205C9">
        <w:trPr>
          <w:trHeight w:val="383"/>
          <w:jc w:val="center"/>
        </w:trPr>
        <w:tc>
          <w:tcPr>
            <w:tcW w:w="2747" w:type="dxa"/>
            <w:tcMar>
              <w:top w:w="0" w:type="dxa"/>
              <w:left w:w="108" w:type="dxa"/>
              <w:bottom w:w="0" w:type="dxa"/>
              <w:right w:w="108" w:type="dxa"/>
            </w:tcMar>
            <w:hideMark/>
          </w:tcPr>
          <w:p w:rsidR="004930BB" w:rsidRPr="0034538D" w:rsidRDefault="004930BB" w:rsidP="00E166AD">
            <w:pPr>
              <w:spacing w:after="0" w:line="240" w:lineRule="auto"/>
              <w:ind w:right="34"/>
              <w:jc w:val="both"/>
              <w:rPr>
                <w:rFonts w:ascii="Times New Roman" w:eastAsia="Times New Roman" w:hAnsi="Times New Roman" w:cs="Times New Roman"/>
                <w:iCs/>
                <w:sz w:val="28"/>
                <w:szCs w:val="28"/>
                <w:lang w:val="pt-PT"/>
              </w:rPr>
            </w:pPr>
            <w:r w:rsidRPr="0034538D">
              <w:rPr>
                <w:rFonts w:ascii="Times New Roman" w:eastAsia="Times New Roman" w:hAnsi="Times New Roman" w:cs="Times New Roman"/>
                <w:iCs/>
                <w:sz w:val="28"/>
                <w:szCs w:val="28"/>
                <w:lang w:val="pt-PT"/>
              </w:rPr>
              <w:t>deşeuri menajere</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ind w:right="41"/>
              <w:jc w:val="center"/>
              <w:rPr>
                <w:rFonts w:ascii="Times New Roman" w:eastAsia="Times New Roman" w:hAnsi="Times New Roman" w:cs="Times New Roman"/>
                <w:iCs/>
                <w:sz w:val="28"/>
                <w:szCs w:val="28"/>
                <w:lang w:val="fr-FR"/>
              </w:rPr>
            </w:pPr>
            <w:r w:rsidRPr="0034538D">
              <w:rPr>
                <w:rFonts w:ascii="Times New Roman" w:eastAsia="Times New Roman" w:hAnsi="Times New Roman" w:cs="Times New Roman"/>
                <w:iCs/>
                <w:sz w:val="28"/>
                <w:szCs w:val="28"/>
                <w:lang w:val="fr-FR"/>
              </w:rPr>
              <w:t>  20 03 01</w:t>
            </w:r>
          </w:p>
        </w:tc>
        <w:tc>
          <w:tcPr>
            <w:tcW w:w="3029" w:type="dxa"/>
            <w:tcMar>
              <w:top w:w="0" w:type="dxa"/>
              <w:left w:w="108" w:type="dxa"/>
              <w:bottom w:w="0" w:type="dxa"/>
              <w:right w:w="108" w:type="dxa"/>
            </w:tcMar>
            <w:hideMark/>
          </w:tcPr>
          <w:p w:rsidR="004930BB" w:rsidRPr="0034538D" w:rsidRDefault="004930BB" w:rsidP="00E166AD">
            <w:pPr>
              <w:autoSpaceDE w:val="0"/>
              <w:autoSpaceDN w:val="0"/>
              <w:spacing w:after="0" w:line="240" w:lineRule="auto"/>
              <w:jc w:val="both"/>
              <w:rPr>
                <w:rFonts w:ascii="Times New Roman" w:eastAsia="Times New Roman" w:hAnsi="Times New Roman" w:cs="Times New Roman"/>
                <w:sz w:val="28"/>
                <w:szCs w:val="28"/>
                <w:lang w:val="en-GB"/>
              </w:rPr>
            </w:pPr>
            <w:r w:rsidRPr="0034538D">
              <w:rPr>
                <w:rFonts w:ascii="Times New Roman" w:eastAsia="Times New Roman" w:hAnsi="Times New Roman" w:cs="Times New Roman"/>
                <w:sz w:val="28"/>
                <w:szCs w:val="28"/>
                <w:lang w:val="en-GB"/>
              </w:rPr>
              <w:t>Preluate de Serviciul local de salubrizare</w:t>
            </w:r>
          </w:p>
        </w:tc>
      </w:tr>
      <w:tr w:rsidR="004930BB" w:rsidRPr="0034538D" w:rsidTr="001205C9">
        <w:trPr>
          <w:trHeight w:val="356"/>
          <w:jc w:val="center"/>
        </w:trPr>
        <w:tc>
          <w:tcPr>
            <w:tcW w:w="2747" w:type="dxa"/>
            <w:tcMar>
              <w:top w:w="0" w:type="dxa"/>
              <w:left w:w="108" w:type="dxa"/>
              <w:bottom w:w="0" w:type="dxa"/>
              <w:right w:w="108" w:type="dxa"/>
            </w:tcMar>
            <w:hideMark/>
          </w:tcPr>
          <w:p w:rsidR="004930BB" w:rsidRPr="0034538D" w:rsidRDefault="004930BB" w:rsidP="00E166AD">
            <w:pPr>
              <w:spacing w:after="0" w:line="240" w:lineRule="auto"/>
              <w:ind w:right="34"/>
              <w:jc w:val="both"/>
              <w:rPr>
                <w:rFonts w:ascii="Times New Roman" w:eastAsia="Times New Roman" w:hAnsi="Times New Roman" w:cs="Times New Roman"/>
                <w:iCs/>
                <w:sz w:val="28"/>
                <w:szCs w:val="28"/>
                <w:lang w:val="it-IT"/>
              </w:rPr>
            </w:pPr>
            <w:r w:rsidRPr="0034538D">
              <w:rPr>
                <w:rFonts w:ascii="Times New Roman" w:eastAsia="Times New Roman" w:hAnsi="Times New Roman" w:cs="Times New Roman"/>
                <w:iCs/>
                <w:sz w:val="28"/>
                <w:szCs w:val="28"/>
                <w:lang w:val="it-IT"/>
              </w:rPr>
              <w:t xml:space="preserve">ambalaje de hârtie și carton  </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ind w:right="41"/>
              <w:jc w:val="center"/>
              <w:rPr>
                <w:rFonts w:ascii="Times New Roman" w:eastAsia="Times New Roman" w:hAnsi="Times New Roman" w:cs="Times New Roman"/>
                <w:iCs/>
                <w:sz w:val="28"/>
                <w:szCs w:val="28"/>
                <w:lang w:val="fr-FR"/>
              </w:rPr>
            </w:pPr>
            <w:r w:rsidRPr="0034538D">
              <w:rPr>
                <w:rFonts w:ascii="Times New Roman" w:eastAsia="Times New Roman" w:hAnsi="Times New Roman" w:cs="Times New Roman"/>
                <w:iCs/>
                <w:sz w:val="28"/>
                <w:szCs w:val="28"/>
                <w:lang w:val="fr-FR"/>
              </w:rPr>
              <w:t>15 01 01</w:t>
            </w:r>
          </w:p>
        </w:tc>
        <w:tc>
          <w:tcPr>
            <w:tcW w:w="3029" w:type="dxa"/>
            <w:vMerge w:val="restart"/>
            <w:tcMar>
              <w:top w:w="0" w:type="dxa"/>
              <w:left w:w="108" w:type="dxa"/>
              <w:bottom w:w="0" w:type="dxa"/>
              <w:right w:w="108" w:type="dxa"/>
            </w:tcMar>
            <w:hideMark/>
          </w:tcPr>
          <w:p w:rsidR="004930BB" w:rsidRPr="0034538D" w:rsidRDefault="004930BB" w:rsidP="00E166AD">
            <w:pPr>
              <w:spacing w:after="0" w:line="240" w:lineRule="auto"/>
              <w:ind w:right="-115"/>
              <w:jc w:val="center"/>
              <w:rPr>
                <w:rFonts w:ascii="Times New Roman" w:eastAsia="Times New Roman" w:hAnsi="Times New Roman" w:cs="Times New Roman"/>
                <w:color w:val="000000"/>
                <w:sz w:val="28"/>
                <w:szCs w:val="28"/>
              </w:rPr>
            </w:pPr>
          </w:p>
          <w:p w:rsidR="004930BB" w:rsidRPr="0034538D" w:rsidRDefault="004930BB" w:rsidP="00E166AD">
            <w:pPr>
              <w:spacing w:after="0" w:line="240" w:lineRule="auto"/>
              <w:ind w:right="-115"/>
              <w:jc w:val="center"/>
              <w:rPr>
                <w:rFonts w:ascii="Times New Roman" w:eastAsia="Times New Roman" w:hAnsi="Times New Roman" w:cs="Times New Roman"/>
                <w:color w:val="000000"/>
                <w:sz w:val="28"/>
                <w:szCs w:val="28"/>
              </w:rPr>
            </w:pPr>
            <w:r w:rsidRPr="0034538D">
              <w:rPr>
                <w:rFonts w:ascii="Times New Roman" w:eastAsia="Times New Roman" w:hAnsi="Times New Roman" w:cs="Times New Roman"/>
                <w:color w:val="000000"/>
                <w:sz w:val="28"/>
                <w:szCs w:val="28"/>
              </w:rPr>
              <w:t xml:space="preserve">Vor  fi predate catre </w:t>
            </w:r>
          </w:p>
          <w:p w:rsidR="004930BB" w:rsidRPr="0034538D" w:rsidRDefault="004930BB" w:rsidP="00E166AD">
            <w:pPr>
              <w:spacing w:after="0" w:line="240" w:lineRule="auto"/>
              <w:ind w:right="-115"/>
              <w:jc w:val="center"/>
              <w:rPr>
                <w:rFonts w:ascii="Times New Roman" w:eastAsia="Times New Roman" w:hAnsi="Times New Roman" w:cs="Times New Roman"/>
                <w:iCs/>
                <w:sz w:val="28"/>
                <w:szCs w:val="28"/>
                <w:lang w:val="it-IT"/>
              </w:rPr>
            </w:pPr>
            <w:r w:rsidRPr="0034538D">
              <w:rPr>
                <w:rFonts w:ascii="Times New Roman" w:eastAsia="Times New Roman" w:hAnsi="Times New Roman" w:cs="Times New Roman"/>
                <w:color w:val="000000"/>
                <w:sz w:val="28"/>
                <w:szCs w:val="28"/>
              </w:rPr>
              <w:t>societati autorizate in vederea vorlorificarii</w:t>
            </w:r>
          </w:p>
        </w:tc>
      </w:tr>
      <w:tr w:rsidR="004930BB" w:rsidRPr="0034538D" w:rsidTr="001205C9">
        <w:trPr>
          <w:trHeight w:val="338"/>
          <w:jc w:val="center"/>
        </w:trPr>
        <w:tc>
          <w:tcPr>
            <w:tcW w:w="2747" w:type="dxa"/>
            <w:tcMar>
              <w:top w:w="0" w:type="dxa"/>
              <w:left w:w="108" w:type="dxa"/>
              <w:bottom w:w="0" w:type="dxa"/>
              <w:right w:w="108" w:type="dxa"/>
            </w:tcMar>
            <w:hideMark/>
          </w:tcPr>
          <w:p w:rsidR="004930BB" w:rsidRPr="0034538D" w:rsidRDefault="004930BB" w:rsidP="00E166AD">
            <w:pPr>
              <w:spacing w:after="0" w:line="240" w:lineRule="auto"/>
              <w:ind w:right="34"/>
              <w:jc w:val="both"/>
              <w:rPr>
                <w:rFonts w:ascii="Times New Roman" w:eastAsia="Times New Roman" w:hAnsi="Times New Roman" w:cs="Times New Roman"/>
                <w:iCs/>
                <w:sz w:val="28"/>
                <w:szCs w:val="28"/>
                <w:lang w:val="pt-PT"/>
              </w:rPr>
            </w:pPr>
            <w:r w:rsidRPr="0034538D">
              <w:rPr>
                <w:rFonts w:ascii="Times New Roman" w:eastAsia="Times New Roman" w:hAnsi="Times New Roman" w:cs="Times New Roman"/>
                <w:iCs/>
                <w:sz w:val="28"/>
                <w:szCs w:val="28"/>
                <w:lang w:val="pt-PT"/>
              </w:rPr>
              <w:t>ambalaje metalice</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ind w:right="41"/>
              <w:jc w:val="center"/>
              <w:rPr>
                <w:rFonts w:ascii="Times New Roman" w:eastAsia="Times New Roman" w:hAnsi="Times New Roman" w:cs="Times New Roman"/>
                <w:iCs/>
                <w:sz w:val="28"/>
                <w:szCs w:val="28"/>
                <w:lang w:val="fr-FR"/>
              </w:rPr>
            </w:pPr>
            <w:r w:rsidRPr="0034538D">
              <w:rPr>
                <w:rFonts w:ascii="Times New Roman" w:eastAsia="Times New Roman" w:hAnsi="Times New Roman" w:cs="Times New Roman"/>
                <w:iCs/>
                <w:sz w:val="28"/>
                <w:szCs w:val="28"/>
                <w:lang w:val="fr-FR"/>
              </w:rPr>
              <w:t xml:space="preserve">15 01 04 </w:t>
            </w:r>
          </w:p>
        </w:tc>
        <w:tc>
          <w:tcPr>
            <w:tcW w:w="0" w:type="auto"/>
            <w:vMerge/>
            <w:vAlign w:val="center"/>
            <w:hideMark/>
          </w:tcPr>
          <w:p w:rsidR="004930BB" w:rsidRPr="0034538D" w:rsidRDefault="004930BB" w:rsidP="00E166AD">
            <w:pPr>
              <w:spacing w:after="0" w:line="240" w:lineRule="auto"/>
              <w:rPr>
                <w:rFonts w:ascii="Times New Roman" w:eastAsia="Calibri" w:hAnsi="Times New Roman" w:cs="Times New Roman"/>
                <w:iCs/>
                <w:sz w:val="28"/>
                <w:szCs w:val="28"/>
                <w:lang w:val="it-IT"/>
              </w:rPr>
            </w:pPr>
          </w:p>
        </w:tc>
      </w:tr>
      <w:tr w:rsidR="004930BB" w:rsidRPr="0034538D" w:rsidTr="001205C9">
        <w:trPr>
          <w:trHeight w:val="338"/>
          <w:jc w:val="center"/>
        </w:trPr>
        <w:tc>
          <w:tcPr>
            <w:tcW w:w="2747" w:type="dxa"/>
            <w:tcMar>
              <w:top w:w="0" w:type="dxa"/>
              <w:left w:w="108" w:type="dxa"/>
              <w:bottom w:w="0" w:type="dxa"/>
              <w:right w:w="108" w:type="dxa"/>
            </w:tcMar>
            <w:hideMark/>
          </w:tcPr>
          <w:p w:rsidR="004930BB" w:rsidRPr="0034538D" w:rsidRDefault="004930BB" w:rsidP="00E166AD">
            <w:pPr>
              <w:spacing w:after="0" w:line="240" w:lineRule="auto"/>
              <w:ind w:right="34"/>
              <w:jc w:val="both"/>
              <w:rPr>
                <w:rFonts w:ascii="Times New Roman" w:eastAsia="Times New Roman" w:hAnsi="Times New Roman" w:cs="Times New Roman"/>
                <w:iCs/>
                <w:sz w:val="28"/>
                <w:szCs w:val="28"/>
                <w:lang w:val="pt-PT"/>
              </w:rPr>
            </w:pPr>
            <w:r w:rsidRPr="0034538D">
              <w:rPr>
                <w:rFonts w:ascii="Times New Roman" w:eastAsia="Times New Roman" w:hAnsi="Times New Roman" w:cs="Times New Roman"/>
                <w:iCs/>
                <w:sz w:val="28"/>
                <w:szCs w:val="28"/>
                <w:lang w:val="pt-PT"/>
              </w:rPr>
              <w:t>ambalaje  de sticlă</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ind w:right="41"/>
              <w:jc w:val="center"/>
              <w:rPr>
                <w:rFonts w:ascii="Times New Roman" w:eastAsia="Times New Roman" w:hAnsi="Times New Roman" w:cs="Times New Roman"/>
                <w:iCs/>
                <w:sz w:val="28"/>
                <w:szCs w:val="28"/>
                <w:lang w:val="fr-FR"/>
              </w:rPr>
            </w:pPr>
            <w:r w:rsidRPr="0034538D">
              <w:rPr>
                <w:rFonts w:ascii="Times New Roman" w:eastAsia="Times New Roman" w:hAnsi="Times New Roman" w:cs="Times New Roman"/>
                <w:iCs/>
                <w:sz w:val="28"/>
                <w:szCs w:val="28"/>
                <w:lang w:val="fr-FR"/>
              </w:rPr>
              <w:t xml:space="preserve">15 01 07     </w:t>
            </w:r>
          </w:p>
        </w:tc>
        <w:tc>
          <w:tcPr>
            <w:tcW w:w="0" w:type="auto"/>
            <w:vMerge/>
            <w:vAlign w:val="center"/>
            <w:hideMark/>
          </w:tcPr>
          <w:p w:rsidR="004930BB" w:rsidRPr="0034538D" w:rsidRDefault="004930BB" w:rsidP="00E166AD">
            <w:pPr>
              <w:spacing w:after="0" w:line="240" w:lineRule="auto"/>
              <w:rPr>
                <w:rFonts w:ascii="Times New Roman" w:eastAsia="Calibri" w:hAnsi="Times New Roman" w:cs="Times New Roman"/>
                <w:iCs/>
                <w:sz w:val="28"/>
                <w:szCs w:val="28"/>
                <w:lang w:val="it-IT"/>
              </w:rPr>
            </w:pPr>
          </w:p>
        </w:tc>
      </w:tr>
      <w:tr w:rsidR="004930BB" w:rsidRPr="0034538D" w:rsidTr="001205C9">
        <w:trPr>
          <w:trHeight w:val="338"/>
          <w:jc w:val="center"/>
        </w:trPr>
        <w:tc>
          <w:tcPr>
            <w:tcW w:w="2747" w:type="dxa"/>
            <w:tcMar>
              <w:top w:w="0" w:type="dxa"/>
              <w:left w:w="108" w:type="dxa"/>
              <w:bottom w:w="0" w:type="dxa"/>
              <w:right w:w="108" w:type="dxa"/>
            </w:tcMar>
            <w:hideMark/>
          </w:tcPr>
          <w:p w:rsidR="004930BB" w:rsidRPr="0034538D" w:rsidRDefault="004930BB" w:rsidP="00E166AD">
            <w:pPr>
              <w:spacing w:after="0" w:line="240" w:lineRule="auto"/>
              <w:ind w:right="34"/>
              <w:jc w:val="both"/>
              <w:rPr>
                <w:rFonts w:ascii="Times New Roman" w:eastAsia="Times New Roman" w:hAnsi="Times New Roman" w:cs="Times New Roman"/>
                <w:iCs/>
                <w:sz w:val="28"/>
                <w:szCs w:val="28"/>
                <w:lang w:val="pt-PT"/>
              </w:rPr>
            </w:pPr>
            <w:r w:rsidRPr="0034538D">
              <w:rPr>
                <w:rFonts w:ascii="Times New Roman" w:eastAsia="Times New Roman" w:hAnsi="Times New Roman" w:cs="Times New Roman"/>
                <w:iCs/>
                <w:sz w:val="28"/>
                <w:szCs w:val="28"/>
                <w:lang w:val="pt-PT"/>
              </w:rPr>
              <w:t>ambalaje de materiale plastice</w:t>
            </w:r>
          </w:p>
        </w:tc>
        <w:tc>
          <w:tcPr>
            <w:tcW w:w="2329" w:type="dxa"/>
            <w:tcMar>
              <w:top w:w="0" w:type="dxa"/>
              <w:left w:w="108" w:type="dxa"/>
              <w:bottom w:w="0" w:type="dxa"/>
              <w:right w:w="108" w:type="dxa"/>
            </w:tcMar>
            <w:vAlign w:val="center"/>
            <w:hideMark/>
          </w:tcPr>
          <w:p w:rsidR="004930BB" w:rsidRPr="0034538D" w:rsidRDefault="004930BB" w:rsidP="00E166AD">
            <w:pPr>
              <w:spacing w:after="0" w:line="240" w:lineRule="auto"/>
              <w:ind w:right="41"/>
              <w:jc w:val="center"/>
              <w:rPr>
                <w:rFonts w:ascii="Times New Roman" w:eastAsia="Times New Roman" w:hAnsi="Times New Roman" w:cs="Times New Roman"/>
                <w:iCs/>
                <w:sz w:val="28"/>
                <w:szCs w:val="28"/>
                <w:lang w:val="fr-FR"/>
              </w:rPr>
            </w:pPr>
            <w:r w:rsidRPr="0034538D">
              <w:rPr>
                <w:rFonts w:ascii="Times New Roman" w:eastAsia="Times New Roman" w:hAnsi="Times New Roman" w:cs="Times New Roman"/>
                <w:iCs/>
                <w:sz w:val="28"/>
                <w:szCs w:val="28"/>
                <w:lang w:val="fr-FR"/>
              </w:rPr>
              <w:t>15 01 02</w:t>
            </w:r>
          </w:p>
        </w:tc>
        <w:tc>
          <w:tcPr>
            <w:tcW w:w="0" w:type="auto"/>
            <w:vMerge/>
            <w:vAlign w:val="center"/>
            <w:hideMark/>
          </w:tcPr>
          <w:p w:rsidR="004930BB" w:rsidRPr="0034538D" w:rsidRDefault="004930BB" w:rsidP="00E166AD">
            <w:pPr>
              <w:spacing w:after="0" w:line="240" w:lineRule="auto"/>
              <w:rPr>
                <w:rFonts w:ascii="Times New Roman" w:eastAsia="Calibri" w:hAnsi="Times New Roman" w:cs="Times New Roman"/>
                <w:iCs/>
                <w:sz w:val="28"/>
                <w:szCs w:val="28"/>
                <w:lang w:val="it-IT"/>
              </w:rPr>
            </w:pPr>
          </w:p>
        </w:tc>
      </w:tr>
    </w:tbl>
    <w:p w:rsidR="004329B1" w:rsidRPr="0034538D" w:rsidRDefault="004329B1" w:rsidP="0034538D">
      <w:pPr>
        <w:autoSpaceDE w:val="0"/>
        <w:autoSpaceDN w:val="0"/>
        <w:adjustRightInd w:val="0"/>
        <w:spacing w:after="0" w:line="360" w:lineRule="auto"/>
        <w:jc w:val="both"/>
        <w:rPr>
          <w:rFonts w:ascii="Times New Roman" w:hAnsi="Times New Roman" w:cs="Times New Roman"/>
          <w:color w:val="FF0000"/>
          <w:sz w:val="28"/>
          <w:szCs w:val="28"/>
        </w:rPr>
      </w:pPr>
    </w:p>
    <w:p w:rsidR="006536A7" w:rsidRPr="0034538D" w:rsidRDefault="00BF0B9B" w:rsidP="0034538D">
      <w:pPr>
        <w:spacing w:after="0" w:line="360" w:lineRule="auto"/>
        <w:jc w:val="both"/>
        <w:rPr>
          <w:rFonts w:ascii="Times New Roman" w:hAnsi="Times New Roman" w:cs="Times New Roman"/>
          <w:b/>
          <w:i/>
          <w:sz w:val="28"/>
          <w:szCs w:val="28"/>
        </w:rPr>
      </w:pPr>
      <w:r w:rsidRPr="0034538D">
        <w:rPr>
          <w:rFonts w:ascii="Times New Roman" w:hAnsi="Times New Roman" w:cs="Times New Roman"/>
          <w:b/>
          <w:i/>
          <w:color w:val="FF0000"/>
          <w:sz w:val="28"/>
          <w:szCs w:val="28"/>
        </w:rPr>
        <w:t xml:space="preserve">  </w:t>
      </w:r>
      <w:r w:rsidR="00775FBF"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rogramul de prevenire şi reducere a cantităţilor de deşeuri generate</w:t>
      </w:r>
      <w:r w:rsidR="006536A7" w:rsidRPr="0034538D">
        <w:rPr>
          <w:rFonts w:ascii="Times New Roman" w:hAnsi="Times New Roman" w:cs="Times New Roman"/>
          <w:b/>
          <w:i/>
          <w:sz w:val="28"/>
          <w:szCs w:val="28"/>
        </w:rPr>
        <w:t>:</w:t>
      </w:r>
    </w:p>
    <w:p w:rsidR="00E2107C" w:rsidRDefault="00E2107C" w:rsidP="0034538D">
      <w:pPr>
        <w:spacing w:after="0" w:line="360" w:lineRule="auto"/>
        <w:ind w:firstLine="45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 xml:space="preserve"> Realizarea lucrărilor de construire </w:t>
      </w:r>
      <w:r w:rsidR="009B5D82" w:rsidRPr="0034538D">
        <w:rPr>
          <w:rFonts w:ascii="Times New Roman" w:eastAsia="Times New Roman" w:hAnsi="Times New Roman" w:cs="Times New Roman"/>
          <w:sz w:val="28"/>
          <w:szCs w:val="28"/>
          <w:lang w:val="ro-RO"/>
        </w:rPr>
        <w:t>vor fi</w:t>
      </w:r>
      <w:r w:rsidRPr="0034538D">
        <w:rPr>
          <w:rFonts w:ascii="Times New Roman" w:eastAsia="Times New Roman" w:hAnsi="Times New Roman" w:cs="Times New Roman"/>
          <w:sz w:val="28"/>
          <w:szCs w:val="28"/>
          <w:lang w:val="ro-RO"/>
        </w:rPr>
        <w:t xml:space="preserve"> monitorizate de beneficiar pentru a verifica modul de respectare a parametrilor constructivi şi funcţionali şi a reglementărilor legale aplicabile privind protecţia mediului înconjurător.</w:t>
      </w:r>
    </w:p>
    <w:p w:rsidR="00E166AD" w:rsidRPr="0034538D" w:rsidRDefault="00E166AD" w:rsidP="0034538D">
      <w:pPr>
        <w:spacing w:after="0" w:line="360" w:lineRule="auto"/>
        <w:ind w:firstLine="450"/>
        <w:jc w:val="both"/>
        <w:rPr>
          <w:rFonts w:ascii="Times New Roman" w:eastAsia="Times New Roman" w:hAnsi="Times New Roman" w:cs="Times New Roman"/>
          <w:sz w:val="28"/>
          <w:szCs w:val="28"/>
          <w:lang w:val="ro-RO"/>
        </w:rPr>
      </w:pPr>
    </w:p>
    <w:p w:rsidR="006536A7" w:rsidRPr="0034538D" w:rsidRDefault="00BF0B9B" w:rsidP="0034538D">
      <w:pPr>
        <w:spacing w:after="0" w:line="360" w:lineRule="auto"/>
        <w:jc w:val="both"/>
        <w:rPr>
          <w:rFonts w:ascii="Times New Roman" w:hAnsi="Times New Roman" w:cs="Times New Roman"/>
          <w:b/>
          <w:i/>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P</w:t>
      </w:r>
      <w:r w:rsidRPr="0034538D">
        <w:rPr>
          <w:rFonts w:ascii="Times New Roman" w:hAnsi="Times New Roman" w:cs="Times New Roman"/>
          <w:b/>
          <w:i/>
          <w:sz w:val="28"/>
          <w:szCs w:val="28"/>
        </w:rPr>
        <w:t>lanul de gestionare a deşeurilor</w:t>
      </w:r>
      <w:r w:rsidR="006536A7" w:rsidRPr="0034538D">
        <w:rPr>
          <w:rFonts w:ascii="Times New Roman" w:hAnsi="Times New Roman" w:cs="Times New Roman"/>
          <w:b/>
          <w:i/>
          <w:sz w:val="28"/>
          <w:szCs w:val="28"/>
        </w:rPr>
        <w:t>:</w:t>
      </w:r>
    </w:p>
    <w:p w:rsidR="00E2107C" w:rsidRPr="0034538D" w:rsidRDefault="00E2107C" w:rsidP="0034538D">
      <w:pPr>
        <w:spacing w:after="0" w:line="360" w:lineRule="auto"/>
        <w:ind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 xml:space="preserve">Deşeurile generate pe amplasament </w:t>
      </w:r>
      <w:r w:rsidR="00C55163" w:rsidRPr="0034538D">
        <w:rPr>
          <w:rFonts w:ascii="Times New Roman" w:eastAsia="Times New Roman" w:hAnsi="Times New Roman" w:cs="Times New Roman"/>
          <w:sz w:val="28"/>
          <w:szCs w:val="28"/>
          <w:lang w:val="ro-RO"/>
        </w:rPr>
        <w:t>su</w:t>
      </w:r>
      <w:r w:rsidR="008E6EAD" w:rsidRPr="0034538D">
        <w:rPr>
          <w:rFonts w:ascii="Times New Roman" w:eastAsia="Times New Roman" w:hAnsi="Times New Roman" w:cs="Times New Roman"/>
          <w:sz w:val="28"/>
          <w:szCs w:val="28"/>
          <w:lang w:val="ro-RO"/>
        </w:rPr>
        <w:t>n</w:t>
      </w:r>
      <w:r w:rsidR="00C55163" w:rsidRPr="0034538D">
        <w:rPr>
          <w:rFonts w:ascii="Times New Roman" w:eastAsia="Times New Roman" w:hAnsi="Times New Roman" w:cs="Times New Roman"/>
          <w:sz w:val="28"/>
          <w:szCs w:val="28"/>
          <w:lang w:val="ro-RO"/>
        </w:rPr>
        <w:t>t</w:t>
      </w:r>
      <w:r w:rsidRPr="0034538D">
        <w:rPr>
          <w:rFonts w:ascii="Times New Roman" w:eastAsia="Times New Roman" w:hAnsi="Times New Roman" w:cs="Times New Roman"/>
          <w:sz w:val="28"/>
          <w:szCs w:val="28"/>
          <w:lang w:val="ro-RO"/>
        </w:rPr>
        <w:t xml:space="preserve"> in cea mai mare parte solid</w:t>
      </w:r>
      <w:r w:rsidR="00C55163" w:rsidRPr="0034538D">
        <w:rPr>
          <w:rFonts w:ascii="Times New Roman" w:eastAsia="Times New Roman" w:hAnsi="Times New Roman" w:cs="Times New Roman"/>
          <w:sz w:val="28"/>
          <w:szCs w:val="28"/>
          <w:lang w:val="ro-RO"/>
        </w:rPr>
        <w:t>a</w:t>
      </w:r>
      <w:r w:rsidRPr="0034538D">
        <w:rPr>
          <w:rFonts w:ascii="Times New Roman" w:eastAsia="Times New Roman" w:hAnsi="Times New Roman" w:cs="Times New Roman"/>
          <w:sz w:val="28"/>
          <w:szCs w:val="28"/>
          <w:lang w:val="ro-RO"/>
        </w:rPr>
        <w:t xml:space="preserve">. </w:t>
      </w:r>
      <w:r w:rsidR="00C55163" w:rsidRPr="0034538D">
        <w:rPr>
          <w:rFonts w:ascii="Times New Roman" w:eastAsia="Times New Roman" w:hAnsi="Times New Roman" w:cs="Times New Roman"/>
          <w:sz w:val="28"/>
          <w:szCs w:val="28"/>
          <w:lang w:val="ro-RO"/>
        </w:rPr>
        <w:t>Sunt</w:t>
      </w:r>
      <w:r w:rsidRPr="0034538D">
        <w:rPr>
          <w:rFonts w:ascii="Times New Roman" w:eastAsia="Times New Roman" w:hAnsi="Times New Roman" w:cs="Times New Roman"/>
          <w:sz w:val="28"/>
          <w:szCs w:val="28"/>
          <w:lang w:val="ro-RO"/>
        </w:rPr>
        <w:t xml:space="preserve"> colectate in mod selectiv, in recipiente speciale, si </w:t>
      </w:r>
      <w:r w:rsidR="00C55163" w:rsidRPr="0034538D">
        <w:rPr>
          <w:rFonts w:ascii="Times New Roman" w:eastAsia="Times New Roman" w:hAnsi="Times New Roman" w:cs="Times New Roman"/>
          <w:sz w:val="28"/>
          <w:szCs w:val="28"/>
          <w:lang w:val="ro-RO"/>
        </w:rPr>
        <w:t>sunt</w:t>
      </w:r>
      <w:r w:rsidRPr="0034538D">
        <w:rPr>
          <w:rFonts w:ascii="Times New Roman" w:eastAsia="Times New Roman" w:hAnsi="Times New Roman" w:cs="Times New Roman"/>
          <w:sz w:val="28"/>
          <w:szCs w:val="28"/>
          <w:lang w:val="ro-RO"/>
        </w:rPr>
        <w:t xml:space="preserve"> evacuate periodic </w:t>
      </w:r>
      <w:r w:rsidR="006536A7" w:rsidRPr="0034538D">
        <w:rPr>
          <w:rFonts w:ascii="Times New Roman" w:eastAsia="Times New Roman" w:hAnsi="Times New Roman" w:cs="Times New Roman"/>
          <w:sz w:val="28"/>
          <w:szCs w:val="28"/>
          <w:lang w:val="ro-RO"/>
        </w:rPr>
        <w:t>cat</w:t>
      </w:r>
      <w:r w:rsidR="009F6642" w:rsidRPr="0034538D">
        <w:rPr>
          <w:rFonts w:ascii="Times New Roman" w:eastAsia="Times New Roman" w:hAnsi="Times New Roman" w:cs="Times New Roman"/>
          <w:sz w:val="28"/>
          <w:szCs w:val="28"/>
          <w:lang w:val="ro-RO"/>
        </w:rPr>
        <w:t>r</w:t>
      </w:r>
      <w:r w:rsidR="006536A7" w:rsidRPr="0034538D">
        <w:rPr>
          <w:rFonts w:ascii="Times New Roman" w:eastAsia="Times New Roman" w:hAnsi="Times New Roman" w:cs="Times New Roman"/>
          <w:sz w:val="28"/>
          <w:szCs w:val="28"/>
          <w:lang w:val="ro-RO"/>
        </w:rPr>
        <w:t xml:space="preserve">e </w:t>
      </w:r>
      <w:r w:rsidR="009F6642" w:rsidRPr="0034538D">
        <w:rPr>
          <w:rFonts w:ascii="Times New Roman" w:eastAsia="Times New Roman" w:hAnsi="Times New Roman" w:cs="Times New Roman"/>
          <w:sz w:val="28"/>
          <w:szCs w:val="28"/>
          <w:lang w:val="ro-RO"/>
        </w:rPr>
        <w:t xml:space="preserve">o </w:t>
      </w:r>
      <w:r w:rsidRPr="0034538D">
        <w:rPr>
          <w:rFonts w:ascii="Times New Roman" w:eastAsia="Times New Roman" w:hAnsi="Times New Roman" w:cs="Times New Roman"/>
          <w:sz w:val="28"/>
          <w:szCs w:val="28"/>
          <w:lang w:val="ro-RO"/>
        </w:rPr>
        <w:t xml:space="preserve">societate </w:t>
      </w:r>
      <w:r w:rsidR="009F6642" w:rsidRPr="0034538D">
        <w:rPr>
          <w:rFonts w:ascii="Times New Roman" w:eastAsia="Times New Roman" w:hAnsi="Times New Roman" w:cs="Times New Roman"/>
          <w:sz w:val="28"/>
          <w:szCs w:val="28"/>
          <w:lang w:val="ro-RO"/>
        </w:rPr>
        <w:t>autorizata</w:t>
      </w:r>
      <w:r w:rsidRPr="0034538D">
        <w:rPr>
          <w:rFonts w:ascii="Times New Roman" w:eastAsia="Times New Roman" w:hAnsi="Times New Roman" w:cs="Times New Roman"/>
          <w:sz w:val="28"/>
          <w:szCs w:val="28"/>
          <w:lang w:val="ro-RO"/>
        </w:rPr>
        <w:t>.</w:t>
      </w:r>
    </w:p>
    <w:p w:rsidR="00E2107C" w:rsidRPr="0034538D" w:rsidRDefault="00E2107C" w:rsidP="0034538D">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deșeuri  menajere  - acestea </w:t>
      </w:r>
      <w:r w:rsidR="00C55163" w:rsidRPr="0034538D">
        <w:rPr>
          <w:rFonts w:ascii="Times New Roman" w:hAnsi="Times New Roman" w:cs="Times New Roman"/>
          <w:sz w:val="28"/>
          <w:szCs w:val="28"/>
        </w:rPr>
        <w:t>sunt</w:t>
      </w:r>
      <w:r w:rsidRPr="0034538D">
        <w:rPr>
          <w:rFonts w:ascii="Times New Roman" w:hAnsi="Times New Roman" w:cs="Times New Roman"/>
          <w:sz w:val="28"/>
          <w:szCs w:val="28"/>
        </w:rPr>
        <w:t xml:space="preserve"> colectate în recipiente închise, tip europubele, și depozitate în spații special amenajate până la preluarea acestora de</w:t>
      </w:r>
      <w:r w:rsidR="003F2F57" w:rsidRPr="0034538D">
        <w:rPr>
          <w:rFonts w:ascii="Times New Roman" w:hAnsi="Times New Roman" w:cs="Times New Roman"/>
          <w:sz w:val="28"/>
          <w:szCs w:val="28"/>
        </w:rPr>
        <w:t xml:space="preserve"> către serviciul de salubritate</w:t>
      </w:r>
      <w:r w:rsidRPr="0034538D">
        <w:rPr>
          <w:rFonts w:ascii="Times New Roman" w:hAnsi="Times New Roman" w:cs="Times New Roman"/>
          <w:sz w:val="28"/>
          <w:szCs w:val="28"/>
        </w:rPr>
        <w:t>;</w:t>
      </w:r>
    </w:p>
    <w:p w:rsidR="00E2107C" w:rsidRPr="0034538D" w:rsidRDefault="00E2107C" w:rsidP="0034538D">
      <w:pPr>
        <w:widowControl w:val="0"/>
        <w:numPr>
          <w:ilvl w:val="0"/>
          <w:numId w:val="1"/>
        </w:numPr>
        <w:suppressAutoHyphens/>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resturi de materiale de construcții - se colect</w:t>
      </w:r>
      <w:r w:rsidR="00C55163" w:rsidRPr="0034538D">
        <w:rPr>
          <w:rFonts w:ascii="Times New Roman" w:hAnsi="Times New Roman" w:cs="Times New Roman"/>
          <w:sz w:val="28"/>
          <w:szCs w:val="28"/>
        </w:rPr>
        <w:t>eaza</w:t>
      </w:r>
      <w:r w:rsidRPr="0034538D">
        <w:rPr>
          <w:rFonts w:ascii="Times New Roman" w:hAnsi="Times New Roman" w:cs="Times New Roman"/>
          <w:sz w:val="28"/>
          <w:szCs w:val="28"/>
        </w:rPr>
        <w:t xml:space="preserve"> pe categorii astfel încât să poată fi  preluate și transportate  în vederea depozitării în depozitele care le </w:t>
      </w:r>
      <w:r w:rsidRPr="0034538D">
        <w:rPr>
          <w:rFonts w:ascii="Times New Roman" w:hAnsi="Times New Roman" w:cs="Times New Roman"/>
          <w:sz w:val="28"/>
          <w:szCs w:val="28"/>
        </w:rPr>
        <w:lastRenderedPageBreak/>
        <w:t xml:space="preserve">acceptă la depozitare  conform criteriilor prevăzute în Ordinul MMGA nr. 95/2005 sau în vederea unei eventuale valorificări. </w:t>
      </w:r>
    </w:p>
    <w:p w:rsidR="00E2107C" w:rsidRPr="0034538D" w:rsidRDefault="00E2107C" w:rsidP="0034538D">
      <w:pPr>
        <w:widowControl w:val="0"/>
        <w:suppressAutoHyphens/>
        <w:autoSpaceDE w:val="0"/>
        <w:autoSpaceDN w:val="0"/>
        <w:adjustRightInd w:val="0"/>
        <w:spacing w:after="0" w:line="360" w:lineRule="auto"/>
        <w:ind w:left="1170"/>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i) </w:t>
      </w:r>
      <w:r w:rsidR="00775FBF" w:rsidRPr="0034538D">
        <w:rPr>
          <w:rFonts w:ascii="Times New Roman" w:hAnsi="Times New Roman" w:cs="Times New Roman"/>
          <w:b/>
          <w:i/>
          <w:sz w:val="28"/>
          <w:szCs w:val="28"/>
        </w:rPr>
        <w:t>G</w:t>
      </w:r>
      <w:r w:rsidRPr="0034538D">
        <w:rPr>
          <w:rFonts w:ascii="Times New Roman" w:hAnsi="Times New Roman" w:cs="Times New Roman"/>
          <w:b/>
          <w:i/>
          <w:sz w:val="28"/>
          <w:szCs w:val="28"/>
        </w:rPr>
        <w:t>ospodărirea substanţelor şi preparatelor chimice periculoase:</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S</w:t>
      </w:r>
      <w:r w:rsidRPr="0034538D">
        <w:rPr>
          <w:rFonts w:ascii="Times New Roman" w:hAnsi="Times New Roman" w:cs="Times New Roman"/>
          <w:sz w:val="28"/>
          <w:szCs w:val="28"/>
        </w:rPr>
        <w:t>ubstanţele şi preparatele chimice periculoase utilizate şi/sau produse</w:t>
      </w:r>
      <w:r w:rsidR="00E2107C" w:rsidRPr="0034538D">
        <w:rPr>
          <w:rFonts w:ascii="Times New Roman" w:hAnsi="Times New Roman" w:cs="Times New Roman"/>
          <w:sz w:val="28"/>
          <w:szCs w:val="28"/>
        </w:rPr>
        <w:t>: nu este cazul</w:t>
      </w:r>
    </w:p>
    <w:p w:rsidR="009F6642" w:rsidRPr="0034538D" w:rsidRDefault="009F6642" w:rsidP="0034538D">
      <w:pPr>
        <w:pStyle w:val="Textsimplu"/>
        <w:spacing w:line="360" w:lineRule="auto"/>
        <w:ind w:right="-186" w:firstLine="708"/>
        <w:jc w:val="both"/>
        <w:rPr>
          <w:rFonts w:ascii="Times New Roman" w:eastAsia="MS Mincho" w:hAnsi="Times New Roman"/>
          <w:sz w:val="28"/>
          <w:szCs w:val="28"/>
          <w:lang w:val="fr-FR"/>
        </w:rPr>
      </w:pPr>
      <w:r w:rsidRPr="0034538D">
        <w:rPr>
          <w:rFonts w:ascii="Times New Roman" w:hAnsi="Times New Roman"/>
          <w:sz w:val="28"/>
          <w:szCs w:val="28"/>
        </w:rPr>
        <w:t>În zona investiţiei nu se vor comercializa</w:t>
      </w:r>
      <w:r w:rsidR="008E6EAD" w:rsidRPr="0034538D">
        <w:rPr>
          <w:rFonts w:ascii="Times New Roman" w:hAnsi="Times New Roman"/>
          <w:sz w:val="28"/>
          <w:szCs w:val="28"/>
        </w:rPr>
        <w:t>sau folosi</w:t>
      </w:r>
      <w:r w:rsidRPr="0034538D">
        <w:rPr>
          <w:rFonts w:ascii="Times New Roman" w:hAnsi="Times New Roman"/>
          <w:sz w:val="28"/>
          <w:szCs w:val="28"/>
        </w:rPr>
        <w:t xml:space="preserve"> substanţe toxice şi periculoase.</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775FBF" w:rsidRPr="0034538D">
        <w:rPr>
          <w:rFonts w:ascii="Times New Roman" w:hAnsi="Times New Roman" w:cs="Times New Roman"/>
          <w:sz w:val="28"/>
          <w:szCs w:val="28"/>
        </w:rPr>
        <w:t>M</w:t>
      </w:r>
      <w:r w:rsidRPr="0034538D">
        <w:rPr>
          <w:rFonts w:ascii="Times New Roman" w:hAnsi="Times New Roman" w:cs="Times New Roman"/>
          <w:sz w:val="28"/>
          <w:szCs w:val="28"/>
        </w:rPr>
        <w:t>odul de gospodărire a substanţelor şi preparatelor chimice periculoase şi asigurarea condiţiilor de protecţie a factorilor de mediu şi a sănătăţii populaţiei</w:t>
      </w:r>
      <w:r w:rsidR="00E2107C" w:rsidRPr="0034538D">
        <w:rPr>
          <w:rFonts w:ascii="Times New Roman" w:hAnsi="Times New Roman" w:cs="Times New Roman"/>
          <w:sz w:val="28"/>
          <w:szCs w:val="28"/>
        </w:rPr>
        <w:t>: nu este cazul</w:t>
      </w:r>
    </w:p>
    <w:p w:rsidR="00E2107C" w:rsidRPr="0034538D" w:rsidRDefault="00E2107C" w:rsidP="0034538D">
      <w:pPr>
        <w:autoSpaceDE w:val="0"/>
        <w:autoSpaceDN w:val="0"/>
        <w:adjustRightInd w:val="0"/>
        <w:spacing w:after="0" w:line="360" w:lineRule="auto"/>
        <w:jc w:val="both"/>
        <w:rPr>
          <w:rFonts w:ascii="Times New Roman" w:hAnsi="Times New Roman" w:cs="Times New Roman"/>
          <w:color w:val="FF0000"/>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color w:val="FF0000"/>
          <w:sz w:val="28"/>
          <w:szCs w:val="28"/>
        </w:rPr>
        <w:t xml:space="preserve">  </w:t>
      </w:r>
      <w:r w:rsidRPr="0034538D">
        <w:rPr>
          <w:rFonts w:ascii="Times New Roman" w:hAnsi="Times New Roman" w:cs="Times New Roman"/>
          <w:b/>
          <w:i/>
          <w:color w:val="FF0000"/>
          <w:sz w:val="28"/>
          <w:szCs w:val="28"/>
        </w:rPr>
        <w:t xml:space="preserve">  </w:t>
      </w:r>
      <w:r w:rsidR="00775FBF" w:rsidRPr="0034538D">
        <w:rPr>
          <w:rFonts w:ascii="Times New Roman" w:hAnsi="Times New Roman" w:cs="Times New Roman"/>
          <w:b/>
          <w:i/>
          <w:sz w:val="28"/>
          <w:szCs w:val="28"/>
        </w:rPr>
        <w:tab/>
      </w:r>
      <w:r w:rsidRPr="0034538D">
        <w:rPr>
          <w:rFonts w:ascii="Times New Roman" w:hAnsi="Times New Roman" w:cs="Times New Roman"/>
          <w:b/>
          <w:i/>
          <w:sz w:val="28"/>
          <w:szCs w:val="28"/>
        </w:rPr>
        <w:t>B. Utilizarea resurselor naturale, în special a solului, a terenurilor, a apei şi a biodiversităţii.</w:t>
      </w:r>
    </w:p>
    <w:p w:rsidR="00E2107C" w:rsidRPr="0034538D" w:rsidRDefault="005E1E10" w:rsidP="0034538D">
      <w:pPr>
        <w:spacing w:after="0" w:line="360" w:lineRule="auto"/>
        <w:ind w:right="-23" w:firstLine="720"/>
        <w:jc w:val="both"/>
        <w:rPr>
          <w:rFonts w:ascii="Times New Roman" w:eastAsia="Times New Roman" w:hAnsi="Times New Roman" w:cs="Times New Roman"/>
          <w:bCs/>
          <w:sz w:val="28"/>
          <w:szCs w:val="28"/>
          <w:lang w:val="pt-PT"/>
        </w:rPr>
      </w:pPr>
      <w:r w:rsidRPr="0034538D">
        <w:rPr>
          <w:rFonts w:ascii="Times New Roman" w:eastAsia="Times New Roman" w:hAnsi="Times New Roman" w:cs="Times New Roman"/>
          <w:bCs/>
          <w:sz w:val="28"/>
          <w:szCs w:val="28"/>
          <w:lang w:val="pt-PT"/>
        </w:rPr>
        <w:t>S</w:t>
      </w:r>
      <w:r w:rsidR="009B5D82" w:rsidRPr="0034538D">
        <w:rPr>
          <w:rFonts w:ascii="Times New Roman" w:eastAsia="Times New Roman" w:hAnsi="Times New Roman" w:cs="Times New Roman"/>
          <w:bCs/>
          <w:sz w:val="28"/>
          <w:szCs w:val="28"/>
          <w:lang w:val="pt-PT"/>
        </w:rPr>
        <w:t>e v</w:t>
      </w:r>
      <w:r w:rsidRPr="0034538D">
        <w:rPr>
          <w:rFonts w:ascii="Times New Roman" w:eastAsia="Times New Roman" w:hAnsi="Times New Roman" w:cs="Times New Roman"/>
          <w:bCs/>
          <w:sz w:val="28"/>
          <w:szCs w:val="28"/>
          <w:lang w:val="pt-PT"/>
        </w:rPr>
        <w:t>a</w:t>
      </w:r>
      <w:r w:rsidR="00E2107C" w:rsidRPr="0034538D">
        <w:rPr>
          <w:rFonts w:ascii="Times New Roman" w:eastAsia="Times New Roman" w:hAnsi="Times New Roman" w:cs="Times New Roman"/>
          <w:bCs/>
          <w:sz w:val="28"/>
          <w:szCs w:val="28"/>
          <w:lang w:val="pt-PT"/>
        </w:rPr>
        <w:t xml:space="preserve"> proceda la decaparea separată a stratului de sol vegetal și stocarea temporară a acestuia în </w:t>
      </w:r>
      <w:r w:rsidR="001B01CC" w:rsidRPr="0034538D">
        <w:rPr>
          <w:rFonts w:ascii="Times New Roman" w:eastAsia="Times New Roman" w:hAnsi="Times New Roman" w:cs="Times New Roman"/>
          <w:bCs/>
          <w:sz w:val="28"/>
          <w:szCs w:val="28"/>
          <w:lang w:val="pt-PT"/>
        </w:rPr>
        <w:t>zona</w:t>
      </w:r>
      <w:r w:rsidR="00E2107C" w:rsidRPr="0034538D">
        <w:rPr>
          <w:rFonts w:ascii="Times New Roman" w:eastAsia="Times New Roman" w:hAnsi="Times New Roman" w:cs="Times New Roman"/>
          <w:bCs/>
          <w:sz w:val="28"/>
          <w:szCs w:val="28"/>
          <w:lang w:val="pt-PT"/>
        </w:rPr>
        <w:t xml:space="preserve"> amplasamentului, organizat, </w:t>
      </w:r>
      <w:r w:rsidRPr="0034538D">
        <w:rPr>
          <w:rFonts w:ascii="Times New Roman" w:eastAsia="Times New Roman" w:hAnsi="Times New Roman" w:cs="Times New Roman"/>
          <w:bCs/>
          <w:sz w:val="28"/>
          <w:szCs w:val="28"/>
          <w:lang w:val="pt-PT"/>
        </w:rPr>
        <w:t>iar</w:t>
      </w:r>
      <w:r w:rsidR="00E2107C" w:rsidRPr="0034538D">
        <w:rPr>
          <w:rFonts w:ascii="Times New Roman" w:eastAsia="Times New Roman" w:hAnsi="Times New Roman" w:cs="Times New Roman"/>
          <w:bCs/>
          <w:sz w:val="28"/>
          <w:szCs w:val="28"/>
          <w:lang w:val="pt-PT"/>
        </w:rPr>
        <w:t xml:space="preserve"> la terminarea lucrărilor de construcții, acesta </w:t>
      </w:r>
      <w:r w:rsidR="001B01CC" w:rsidRPr="0034538D">
        <w:rPr>
          <w:rFonts w:ascii="Times New Roman" w:eastAsia="Times New Roman" w:hAnsi="Times New Roman" w:cs="Times New Roman"/>
          <w:bCs/>
          <w:sz w:val="28"/>
          <w:szCs w:val="28"/>
          <w:lang w:val="pt-PT"/>
        </w:rPr>
        <w:t>va</w:t>
      </w:r>
      <w:r w:rsidRPr="0034538D">
        <w:rPr>
          <w:rFonts w:ascii="Times New Roman" w:eastAsia="Times New Roman" w:hAnsi="Times New Roman" w:cs="Times New Roman"/>
          <w:bCs/>
          <w:sz w:val="28"/>
          <w:szCs w:val="28"/>
          <w:lang w:val="pt-PT"/>
        </w:rPr>
        <w:t xml:space="preserve"> f</w:t>
      </w:r>
      <w:r w:rsidR="001B01CC" w:rsidRPr="0034538D">
        <w:rPr>
          <w:rFonts w:ascii="Times New Roman" w:eastAsia="Times New Roman" w:hAnsi="Times New Roman" w:cs="Times New Roman"/>
          <w:bCs/>
          <w:sz w:val="28"/>
          <w:szCs w:val="28"/>
          <w:lang w:val="pt-PT"/>
        </w:rPr>
        <w:t>i</w:t>
      </w:r>
      <w:r w:rsidR="00E2107C" w:rsidRPr="0034538D">
        <w:rPr>
          <w:rFonts w:ascii="Times New Roman" w:eastAsia="Times New Roman" w:hAnsi="Times New Roman" w:cs="Times New Roman"/>
          <w:bCs/>
          <w:sz w:val="28"/>
          <w:szCs w:val="28"/>
          <w:lang w:val="pt-PT"/>
        </w:rPr>
        <w:t xml:space="preserve"> reutilizat </w:t>
      </w:r>
      <w:r w:rsidR="001B01CC" w:rsidRPr="0034538D">
        <w:rPr>
          <w:rFonts w:ascii="Times New Roman" w:eastAsia="Times New Roman" w:hAnsi="Times New Roman" w:cs="Times New Roman"/>
          <w:bCs/>
          <w:sz w:val="28"/>
          <w:szCs w:val="28"/>
          <w:lang w:val="pt-PT"/>
        </w:rPr>
        <w:t xml:space="preserve">pe terenurile </w:t>
      </w:r>
      <w:r w:rsidR="004930BB" w:rsidRPr="0034538D">
        <w:rPr>
          <w:rFonts w:ascii="Times New Roman" w:eastAsia="Times New Roman" w:hAnsi="Times New Roman" w:cs="Times New Roman"/>
          <w:bCs/>
          <w:sz w:val="28"/>
          <w:szCs w:val="28"/>
          <w:lang w:val="pt-PT"/>
        </w:rPr>
        <w:t>societatii</w:t>
      </w:r>
      <w:r w:rsidR="00E2107C" w:rsidRPr="0034538D">
        <w:rPr>
          <w:rFonts w:ascii="Times New Roman" w:eastAsia="Times New Roman" w:hAnsi="Times New Roman" w:cs="Times New Roman"/>
          <w:bCs/>
          <w:sz w:val="28"/>
          <w:szCs w:val="28"/>
          <w:lang w:val="pt-PT"/>
        </w:rPr>
        <w:t>;</w:t>
      </w:r>
    </w:p>
    <w:p w:rsidR="00E2107C" w:rsidRPr="0034538D" w:rsidRDefault="00E2107C" w:rsidP="0034538D">
      <w:pPr>
        <w:spacing w:after="0" w:line="360" w:lineRule="auto"/>
        <w:ind w:right="-23" w:firstLine="720"/>
        <w:jc w:val="both"/>
        <w:rPr>
          <w:rFonts w:ascii="Times New Roman" w:eastAsia="Times New Roman" w:hAnsi="Times New Roman" w:cs="Times New Roman"/>
          <w:sz w:val="28"/>
          <w:szCs w:val="28"/>
          <w:lang w:val="it-IT"/>
        </w:rPr>
      </w:pPr>
      <w:r w:rsidRPr="0034538D">
        <w:rPr>
          <w:rFonts w:ascii="Times New Roman" w:eastAsia="Times New Roman" w:hAnsi="Times New Roman" w:cs="Times New Roman"/>
          <w:sz w:val="28"/>
          <w:szCs w:val="28"/>
          <w:lang w:val="it-IT"/>
        </w:rPr>
        <w:t xml:space="preserve">Pământul excavat </w:t>
      </w:r>
      <w:r w:rsidR="003F2F57" w:rsidRPr="0034538D">
        <w:rPr>
          <w:rFonts w:ascii="Times New Roman" w:eastAsia="Times New Roman" w:hAnsi="Times New Roman" w:cs="Times New Roman"/>
          <w:sz w:val="28"/>
          <w:szCs w:val="28"/>
          <w:lang w:val="it-IT"/>
        </w:rPr>
        <w:t>va fi</w:t>
      </w:r>
      <w:r w:rsidRPr="0034538D">
        <w:rPr>
          <w:rFonts w:ascii="Times New Roman" w:eastAsia="Times New Roman" w:hAnsi="Times New Roman" w:cs="Times New Roman"/>
          <w:sz w:val="28"/>
          <w:szCs w:val="28"/>
          <w:lang w:val="it-IT"/>
        </w:rPr>
        <w:t xml:space="preserve"> depozitat separat de solul vegetal, intr-un depozit organizat in incinta organizării de șantier </w:t>
      </w:r>
      <w:r w:rsidR="005E1E10" w:rsidRPr="0034538D">
        <w:rPr>
          <w:rFonts w:ascii="Times New Roman" w:eastAsia="Times New Roman" w:hAnsi="Times New Roman" w:cs="Times New Roman"/>
          <w:sz w:val="28"/>
          <w:szCs w:val="28"/>
          <w:lang w:val="it-IT"/>
        </w:rPr>
        <w:t>iar dupa finalizarea</w:t>
      </w:r>
      <w:r w:rsidRPr="0034538D">
        <w:rPr>
          <w:rFonts w:ascii="Times New Roman" w:eastAsia="Times New Roman" w:hAnsi="Times New Roman" w:cs="Times New Roman"/>
          <w:sz w:val="28"/>
          <w:szCs w:val="28"/>
          <w:lang w:val="it-IT"/>
        </w:rPr>
        <w:t xml:space="preserve"> lucrăril</w:t>
      </w:r>
      <w:r w:rsidR="005E1E10" w:rsidRPr="0034538D">
        <w:rPr>
          <w:rFonts w:ascii="Times New Roman" w:eastAsia="Times New Roman" w:hAnsi="Times New Roman" w:cs="Times New Roman"/>
          <w:sz w:val="28"/>
          <w:szCs w:val="28"/>
          <w:lang w:val="it-IT"/>
        </w:rPr>
        <w:t>or</w:t>
      </w:r>
      <w:r w:rsidRPr="0034538D">
        <w:rPr>
          <w:rFonts w:ascii="Times New Roman" w:eastAsia="Times New Roman" w:hAnsi="Times New Roman" w:cs="Times New Roman"/>
          <w:sz w:val="28"/>
          <w:szCs w:val="28"/>
          <w:lang w:val="it-IT"/>
        </w:rPr>
        <w:t xml:space="preserve"> </w:t>
      </w:r>
      <w:r w:rsidR="003F2F57" w:rsidRPr="0034538D">
        <w:rPr>
          <w:rFonts w:ascii="Times New Roman" w:eastAsia="Times New Roman" w:hAnsi="Times New Roman" w:cs="Times New Roman"/>
          <w:sz w:val="28"/>
          <w:szCs w:val="28"/>
          <w:lang w:val="it-IT"/>
        </w:rPr>
        <w:t>se va</w:t>
      </w:r>
      <w:r w:rsidR="005E1E10" w:rsidRPr="0034538D">
        <w:rPr>
          <w:rFonts w:ascii="Times New Roman" w:eastAsia="Times New Roman" w:hAnsi="Times New Roman" w:cs="Times New Roman"/>
          <w:sz w:val="28"/>
          <w:szCs w:val="28"/>
          <w:lang w:val="it-IT"/>
        </w:rPr>
        <w:t xml:space="preserve"> folosi </w:t>
      </w:r>
      <w:r w:rsidR="001B01CC" w:rsidRPr="0034538D">
        <w:rPr>
          <w:rFonts w:ascii="Times New Roman" w:eastAsia="Times New Roman" w:hAnsi="Times New Roman" w:cs="Times New Roman"/>
          <w:sz w:val="28"/>
          <w:szCs w:val="28"/>
          <w:lang w:val="it-IT"/>
        </w:rPr>
        <w:t>la lucrarile agricole pe terenurile proprietate</w:t>
      </w:r>
      <w:r w:rsidRPr="0034538D">
        <w:rPr>
          <w:rFonts w:ascii="Times New Roman" w:eastAsia="Times New Roman" w:hAnsi="Times New Roman" w:cs="Times New Roman"/>
          <w:sz w:val="28"/>
          <w:szCs w:val="28"/>
          <w:lang w:val="it-IT"/>
        </w:rPr>
        <w:t xml:space="preserve">. </w:t>
      </w:r>
    </w:p>
    <w:p w:rsidR="00AA06D9" w:rsidRPr="0034538D" w:rsidRDefault="00AA06D9" w:rsidP="0034538D">
      <w:pPr>
        <w:spacing w:after="0" w:line="360" w:lineRule="auto"/>
        <w:ind w:right="-23" w:firstLine="720"/>
        <w:jc w:val="both"/>
        <w:rPr>
          <w:rFonts w:ascii="Times New Roman" w:eastAsia="Times New Roman" w:hAnsi="Times New Roman" w:cs="Times New Roman"/>
          <w:sz w:val="28"/>
          <w:szCs w:val="28"/>
          <w:lang w:val="it-IT"/>
        </w:rPr>
      </w:pPr>
    </w:p>
    <w:p w:rsidR="00BF0B9B" w:rsidRPr="0034538D" w:rsidRDefault="006536A7"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sz w:val="28"/>
          <w:szCs w:val="28"/>
        </w:rPr>
        <w:t xml:space="preserve">    </w:t>
      </w:r>
      <w:r w:rsidR="00775FBF" w:rsidRPr="0034538D">
        <w:rPr>
          <w:rFonts w:ascii="Times New Roman" w:hAnsi="Times New Roman" w:cs="Times New Roman"/>
          <w:b/>
          <w:sz w:val="28"/>
          <w:szCs w:val="28"/>
        </w:rPr>
        <w:tab/>
      </w:r>
      <w:r w:rsidRPr="0034538D">
        <w:rPr>
          <w:rFonts w:ascii="Times New Roman" w:hAnsi="Times New Roman" w:cs="Times New Roman"/>
          <w:b/>
          <w:sz w:val="28"/>
          <w:szCs w:val="28"/>
        </w:rPr>
        <w:t xml:space="preserve">VII. </w:t>
      </w:r>
      <w:r w:rsidR="005E1E10" w:rsidRPr="0034538D">
        <w:rPr>
          <w:rFonts w:ascii="Times New Roman" w:hAnsi="Times New Roman" w:cs="Times New Roman"/>
          <w:b/>
          <w:sz w:val="28"/>
          <w:szCs w:val="28"/>
        </w:rPr>
        <w:t>Descrierea aspectelor de mediu susceptibile a fi afectate în mod semnificativ de proiect</w:t>
      </w:r>
      <w:r w:rsidRPr="0034538D">
        <w:rPr>
          <w:rFonts w:ascii="Times New Roman" w:hAnsi="Times New Roman" w:cs="Times New Roman"/>
          <w:b/>
          <w:sz w:val="28"/>
          <w:szCs w:val="28"/>
        </w:rPr>
        <w:t>:</w:t>
      </w:r>
    </w:p>
    <w:p w:rsidR="00F8791A"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i/>
          <w:sz w:val="28"/>
          <w:szCs w:val="28"/>
        </w:rPr>
        <w:t xml:space="preserve">    </w:t>
      </w:r>
      <w:r w:rsidR="00775FBF" w:rsidRPr="0034538D">
        <w:rPr>
          <w:rFonts w:ascii="Times New Roman" w:hAnsi="Times New Roman" w:cs="Times New Roman"/>
          <w:i/>
          <w:sz w:val="28"/>
          <w:szCs w:val="28"/>
        </w:rPr>
        <w:tab/>
      </w:r>
      <w:r w:rsidRPr="0034538D">
        <w:rPr>
          <w:rFonts w:ascii="Times New Roman" w:hAnsi="Times New Roman" w:cs="Times New Roman"/>
          <w:b/>
          <w:i/>
          <w:sz w:val="28"/>
          <w:szCs w:val="28"/>
        </w:rPr>
        <w:t xml:space="preserve">- </w:t>
      </w:r>
      <w:r w:rsidR="00775FBF" w:rsidRPr="0034538D">
        <w:rPr>
          <w:rFonts w:ascii="Times New Roman" w:hAnsi="Times New Roman" w:cs="Times New Roman"/>
          <w:b/>
          <w:i/>
          <w:sz w:val="28"/>
          <w:szCs w:val="28"/>
        </w:rPr>
        <w:t>I</w:t>
      </w:r>
      <w:r w:rsidRPr="0034538D">
        <w:rPr>
          <w:rFonts w:ascii="Times New Roman" w:hAnsi="Times New Roman" w:cs="Times New Roman"/>
          <w:b/>
          <w:i/>
          <w:sz w:val="28"/>
          <w:szCs w:val="28"/>
        </w:rPr>
        <w:t>mpactul asupra populaţiei, sănătăţii umane</w:t>
      </w:r>
      <w:r w:rsidR="00F8791A" w:rsidRPr="0034538D">
        <w:rPr>
          <w:rFonts w:ascii="Times New Roman" w:hAnsi="Times New Roman" w:cs="Times New Roman"/>
          <w:b/>
          <w:i/>
          <w:sz w:val="28"/>
          <w:szCs w:val="28"/>
        </w:rPr>
        <w:t>:</w:t>
      </w:r>
    </w:p>
    <w:p w:rsidR="00F8791A" w:rsidRPr="0034538D" w:rsidRDefault="00F8791A" w:rsidP="0034538D">
      <w:pPr>
        <w:widowControl w:val="0"/>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 xml:space="preserve">In conditiile de functionare se poate considera că activitatea nu </w:t>
      </w:r>
      <w:r w:rsidR="005E1E10" w:rsidRPr="0034538D">
        <w:rPr>
          <w:rFonts w:ascii="Times New Roman" w:eastAsia="Times New Roman" w:hAnsi="Times New Roman" w:cs="Times New Roman"/>
          <w:sz w:val="28"/>
          <w:szCs w:val="28"/>
          <w:lang w:val="ro-RO"/>
        </w:rPr>
        <w:t>are</w:t>
      </w:r>
      <w:r w:rsidRPr="0034538D">
        <w:rPr>
          <w:rFonts w:ascii="Times New Roman" w:eastAsia="Times New Roman" w:hAnsi="Times New Roman" w:cs="Times New Roman"/>
          <w:sz w:val="28"/>
          <w:szCs w:val="28"/>
          <w:lang w:val="ro-RO"/>
        </w:rPr>
        <w:t xml:space="preserve"> un impact negativ ci dimpotrivă, unul pozitiv, dacă ţinem cont de efectele asupra </w:t>
      </w:r>
      <w:r w:rsidR="003674E7" w:rsidRPr="0034538D">
        <w:rPr>
          <w:rFonts w:ascii="Times New Roman" w:eastAsia="Times New Roman" w:hAnsi="Times New Roman" w:cs="Times New Roman"/>
          <w:sz w:val="28"/>
          <w:szCs w:val="28"/>
          <w:lang w:val="ro-RO"/>
        </w:rPr>
        <w:t>activitatii</w:t>
      </w:r>
      <w:r w:rsidRPr="0034538D">
        <w:rPr>
          <w:rFonts w:ascii="Times New Roman" w:eastAsia="Times New Roman" w:hAnsi="Times New Roman" w:cs="Times New Roman"/>
          <w:sz w:val="28"/>
          <w:szCs w:val="28"/>
          <w:lang w:val="ro-RO"/>
        </w:rPr>
        <w:t>.</w:t>
      </w:r>
    </w:p>
    <w:p w:rsidR="00F8791A" w:rsidRPr="0034538D" w:rsidRDefault="00F8791A" w:rsidP="0034538D">
      <w:pPr>
        <w:numPr>
          <w:ilvl w:val="0"/>
          <w:numId w:val="1"/>
        </w:numPr>
        <w:suppressAutoHyphens/>
        <w:spacing w:after="0" w:line="360" w:lineRule="auto"/>
        <w:jc w:val="both"/>
        <w:rPr>
          <w:rFonts w:ascii="Times New Roman" w:eastAsia="Times New Roman" w:hAnsi="Times New Roman" w:cs="Times New Roman"/>
          <w:b/>
          <w:sz w:val="28"/>
          <w:szCs w:val="28"/>
          <w:lang w:val="ro-RO"/>
        </w:rPr>
      </w:pPr>
      <w:r w:rsidRPr="0034538D">
        <w:rPr>
          <w:rFonts w:ascii="Times New Roman" w:eastAsia="Times New Roman" w:hAnsi="Times New Roman" w:cs="Times New Roman"/>
          <w:sz w:val="28"/>
          <w:szCs w:val="28"/>
          <w:lang w:val="ro-RO"/>
        </w:rPr>
        <w:lastRenderedPageBreak/>
        <w:t xml:space="preserve">In timpul executiei lucrarilor de constructii, impactul asupra asezarilor umane este </w:t>
      </w:r>
      <w:r w:rsidR="003674E7" w:rsidRPr="0034538D">
        <w:rPr>
          <w:rFonts w:ascii="Times New Roman" w:eastAsia="Times New Roman" w:hAnsi="Times New Roman" w:cs="Times New Roman"/>
          <w:sz w:val="28"/>
          <w:szCs w:val="28"/>
          <w:lang w:val="ro-RO"/>
        </w:rPr>
        <w:t>nesemnificativ</w:t>
      </w:r>
      <w:r w:rsidRPr="0034538D">
        <w:rPr>
          <w:rFonts w:ascii="Times New Roman" w:eastAsia="Times New Roman" w:hAnsi="Times New Roman" w:cs="Times New Roman"/>
          <w:sz w:val="28"/>
          <w:szCs w:val="28"/>
          <w:lang w:val="ro-RO"/>
        </w:rPr>
        <w:t>, fiind cauzat de zgomotul utilajelor de pe santier (temporar).</w:t>
      </w:r>
      <w:r w:rsidRPr="0034538D">
        <w:rPr>
          <w:rFonts w:ascii="Times New Roman" w:eastAsia="Times New Roman" w:hAnsi="Times New Roman" w:cs="Times New Roman"/>
          <w:b/>
          <w:sz w:val="28"/>
          <w:szCs w:val="28"/>
          <w:lang w:val="ro-RO"/>
        </w:rPr>
        <w:t xml:space="preserve"> </w:t>
      </w:r>
    </w:p>
    <w:p w:rsidR="00F8791A" w:rsidRPr="0034538D" w:rsidRDefault="00F8791A" w:rsidP="0034538D">
      <w:pPr>
        <w:numPr>
          <w:ilvl w:val="0"/>
          <w:numId w:val="1"/>
        </w:numPr>
        <w:suppressAutoHyphens/>
        <w:spacing w:after="0" w:line="360" w:lineRule="auto"/>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Noul obiectiv nu constituie o sursa de poluare sau disconfort pentru locuitorii din zona, ba dimpotriva dezvol</w:t>
      </w:r>
      <w:r w:rsidR="001B01CC" w:rsidRPr="0034538D">
        <w:rPr>
          <w:rFonts w:ascii="Times New Roman" w:eastAsia="Times New Roman" w:hAnsi="Times New Roman" w:cs="Times New Roman"/>
          <w:sz w:val="28"/>
          <w:szCs w:val="28"/>
          <w:lang w:val="ro-RO"/>
        </w:rPr>
        <w:t>tarea</w:t>
      </w:r>
      <w:r w:rsidRPr="0034538D">
        <w:rPr>
          <w:rFonts w:ascii="Times New Roman" w:eastAsia="Times New Roman" w:hAnsi="Times New Roman" w:cs="Times New Roman"/>
          <w:sz w:val="28"/>
          <w:szCs w:val="28"/>
          <w:lang w:val="ro-RO"/>
        </w:rPr>
        <w:t xml:space="preserve"> </w:t>
      </w:r>
      <w:r w:rsidR="001B01CC" w:rsidRPr="0034538D">
        <w:rPr>
          <w:rFonts w:ascii="Times New Roman" w:eastAsia="Times New Roman" w:hAnsi="Times New Roman" w:cs="Times New Roman"/>
          <w:sz w:val="28"/>
          <w:szCs w:val="28"/>
          <w:lang w:val="ro-RO"/>
        </w:rPr>
        <w:t>va favoriza dezvoltarea zonei</w:t>
      </w:r>
      <w:r w:rsidRPr="0034538D">
        <w:rPr>
          <w:rFonts w:ascii="Times New Roman" w:eastAsia="Times New Roman" w:hAnsi="Times New Roman" w:cs="Times New Roman"/>
          <w:sz w:val="28"/>
          <w:szCs w:val="28"/>
          <w:lang w:val="ro-RO"/>
        </w:rPr>
        <w:t>.</w:t>
      </w:r>
    </w:p>
    <w:p w:rsidR="00F8791A" w:rsidRPr="0034538D" w:rsidRDefault="00F8791A" w:rsidP="0034538D">
      <w:pPr>
        <w:autoSpaceDE w:val="0"/>
        <w:autoSpaceDN w:val="0"/>
        <w:adjustRightInd w:val="0"/>
        <w:spacing w:after="0" w:line="360" w:lineRule="auto"/>
        <w:jc w:val="both"/>
        <w:rPr>
          <w:rFonts w:ascii="Times New Roman" w:hAnsi="Times New Roman" w:cs="Times New Roman"/>
          <w:sz w:val="28"/>
          <w:szCs w:val="28"/>
        </w:rPr>
      </w:pPr>
    </w:p>
    <w:p w:rsidR="00F8791A" w:rsidRPr="0034538D" w:rsidRDefault="00F8791A" w:rsidP="0034538D">
      <w:pPr>
        <w:pStyle w:val="Listparagraf"/>
        <w:numPr>
          <w:ilvl w:val="0"/>
          <w:numId w:val="9"/>
        </w:num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Impactul asupra factorului de mediu apa:</w:t>
      </w:r>
    </w:p>
    <w:p w:rsidR="00B058A4" w:rsidRPr="0034538D" w:rsidRDefault="00B058A4" w:rsidP="0034538D">
      <w:pPr>
        <w:widowControl w:val="0"/>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Pentru prevenirea acestui tip de poluare accidentală </w:t>
      </w:r>
      <w:r w:rsidR="00E81944" w:rsidRPr="0034538D">
        <w:rPr>
          <w:rFonts w:ascii="Times New Roman" w:hAnsi="Times New Roman" w:cs="Times New Roman"/>
          <w:sz w:val="28"/>
          <w:szCs w:val="28"/>
          <w:lang w:val="ro-RO"/>
        </w:rPr>
        <w:t>au fost</w:t>
      </w:r>
      <w:r w:rsidRPr="0034538D">
        <w:rPr>
          <w:rFonts w:ascii="Times New Roman" w:hAnsi="Times New Roman" w:cs="Times New Roman"/>
          <w:sz w:val="28"/>
          <w:szCs w:val="28"/>
          <w:lang w:val="ro-RO"/>
        </w:rPr>
        <w:t xml:space="preserve"> instituite o serie de măsuri de prevenire şi control:</w:t>
      </w:r>
    </w:p>
    <w:p w:rsidR="00B058A4" w:rsidRPr="0034538D" w:rsidRDefault="00B058A4" w:rsidP="0034538D">
      <w:pPr>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Respectarea programului de revizii şi reparaţii pentru utilaje şi echipamente, pentru asigurarea stării tehnice bune a vehiculelor, utilajelor şi echipamentelor;</w:t>
      </w:r>
    </w:p>
    <w:p w:rsidR="00B058A4" w:rsidRPr="0034538D" w:rsidRDefault="00B058A4" w:rsidP="0034538D">
      <w:pPr>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Operaţiile de întreţinere şi alimentare a vehiculelor </w:t>
      </w:r>
      <w:r w:rsidR="009B5D82" w:rsidRPr="0034538D">
        <w:rPr>
          <w:rFonts w:ascii="Times New Roman" w:hAnsi="Times New Roman" w:cs="Times New Roman"/>
          <w:sz w:val="28"/>
          <w:szCs w:val="28"/>
          <w:lang w:val="ro-RO"/>
        </w:rPr>
        <w:t>nu se vor</w:t>
      </w:r>
      <w:r w:rsidR="00E81944" w:rsidRPr="0034538D">
        <w:rPr>
          <w:rFonts w:ascii="Times New Roman" w:hAnsi="Times New Roman" w:cs="Times New Roman"/>
          <w:sz w:val="28"/>
          <w:szCs w:val="28"/>
          <w:lang w:val="ro-RO"/>
        </w:rPr>
        <w:t xml:space="preserve"> </w:t>
      </w:r>
      <w:r w:rsidRPr="0034538D">
        <w:rPr>
          <w:rFonts w:ascii="Times New Roman" w:hAnsi="Times New Roman" w:cs="Times New Roman"/>
          <w:sz w:val="28"/>
          <w:szCs w:val="28"/>
          <w:lang w:val="ro-RO"/>
        </w:rPr>
        <w:t>efectua pe amplasament, ci în locaţii cu dotări adecvate;</w:t>
      </w:r>
    </w:p>
    <w:p w:rsidR="00B058A4" w:rsidRPr="0034538D" w:rsidRDefault="00B058A4" w:rsidP="0034538D">
      <w:pPr>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Dotarea </w:t>
      </w:r>
      <w:r w:rsidR="00E81944" w:rsidRPr="0034538D">
        <w:rPr>
          <w:rFonts w:ascii="Times New Roman" w:hAnsi="Times New Roman" w:cs="Times New Roman"/>
          <w:sz w:val="28"/>
          <w:szCs w:val="28"/>
          <w:lang w:val="ro-RO"/>
        </w:rPr>
        <w:t>obiectivului</w:t>
      </w:r>
      <w:r w:rsidRPr="0034538D">
        <w:rPr>
          <w:rFonts w:ascii="Times New Roman" w:hAnsi="Times New Roman" w:cs="Times New Roman"/>
          <w:sz w:val="28"/>
          <w:szCs w:val="28"/>
          <w:lang w:val="ro-RO"/>
        </w:rPr>
        <w:t xml:space="preserve"> cu materiale absorbante specifice pentru compuşi petrolieri şi utilizarea acestora în caz de nevoie.</w:t>
      </w:r>
    </w:p>
    <w:p w:rsidR="00B058A4" w:rsidRPr="0034538D" w:rsidRDefault="00B058A4" w:rsidP="0034538D">
      <w:pPr>
        <w:pStyle w:val="Listparagraf"/>
        <w:autoSpaceDE w:val="0"/>
        <w:autoSpaceDN w:val="0"/>
        <w:adjustRightInd w:val="0"/>
        <w:spacing w:after="0" w:line="360" w:lineRule="auto"/>
        <w:jc w:val="both"/>
        <w:rPr>
          <w:rFonts w:ascii="Times New Roman" w:hAnsi="Times New Roman" w:cs="Times New Roman"/>
          <w:sz w:val="28"/>
          <w:szCs w:val="28"/>
        </w:rPr>
      </w:pPr>
    </w:p>
    <w:p w:rsidR="00B058A4" w:rsidRPr="0034538D" w:rsidRDefault="00B058A4" w:rsidP="0034538D">
      <w:pPr>
        <w:pStyle w:val="Listparagraf"/>
        <w:numPr>
          <w:ilvl w:val="0"/>
          <w:numId w:val="2"/>
        </w:numPr>
        <w:spacing w:line="360" w:lineRule="auto"/>
        <w:rPr>
          <w:rFonts w:ascii="Times New Roman" w:hAnsi="Times New Roman" w:cs="Times New Roman"/>
          <w:b/>
          <w:i/>
          <w:sz w:val="28"/>
          <w:szCs w:val="28"/>
        </w:rPr>
      </w:pPr>
      <w:r w:rsidRPr="0034538D">
        <w:rPr>
          <w:rFonts w:ascii="Times New Roman" w:hAnsi="Times New Roman" w:cs="Times New Roman"/>
          <w:b/>
          <w:i/>
          <w:sz w:val="28"/>
          <w:szCs w:val="28"/>
        </w:rPr>
        <w:t>Impactul asupra factorul de mediu aer și clima</w:t>
      </w:r>
      <w:r w:rsidR="0008649E" w:rsidRPr="0034538D">
        <w:rPr>
          <w:rFonts w:ascii="Times New Roman" w:hAnsi="Times New Roman" w:cs="Times New Roman"/>
          <w:b/>
          <w:i/>
          <w:sz w:val="28"/>
          <w:szCs w:val="28"/>
        </w:rPr>
        <w:t>:</w:t>
      </w:r>
    </w:p>
    <w:p w:rsidR="00050693" w:rsidRPr="0034538D" w:rsidRDefault="00C81442"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a. </w:t>
      </w:r>
      <w:r w:rsidR="00050693" w:rsidRPr="0034538D">
        <w:rPr>
          <w:rFonts w:ascii="Times New Roman" w:hAnsi="Times New Roman" w:cs="Times New Roman"/>
          <w:sz w:val="28"/>
          <w:szCs w:val="28"/>
        </w:rPr>
        <w:t>In perioada lucrarilor de construire, principalele surse de poluare a aerului le reprezinta utilajele din sistemul operational participant (</w:t>
      </w:r>
      <w:r w:rsidRPr="0034538D">
        <w:rPr>
          <w:rFonts w:ascii="Times New Roman" w:hAnsi="Times New Roman" w:cs="Times New Roman"/>
          <w:sz w:val="28"/>
          <w:szCs w:val="28"/>
        </w:rPr>
        <w:t>utilaje de constructii</w:t>
      </w:r>
      <w:r w:rsidR="00050693" w:rsidRPr="0034538D">
        <w:rPr>
          <w:rFonts w:ascii="Times New Roman" w:hAnsi="Times New Roman" w:cs="Times New Roman"/>
          <w:sz w:val="28"/>
          <w:szCs w:val="28"/>
        </w:rPr>
        <w:t>, autocamioane de transport, etc), echipate cu motoare termice omologate, care in urma arderii combustibilului lichid, evacueaza gaze de ardere specifice, (gaze cu continut de monoxid de carbon, oxizi de azot si sulf, particule in suspens</w:t>
      </w:r>
      <w:r w:rsidRPr="0034538D">
        <w:rPr>
          <w:rFonts w:ascii="Times New Roman" w:hAnsi="Times New Roman" w:cs="Times New Roman"/>
          <w:sz w:val="28"/>
          <w:szCs w:val="28"/>
        </w:rPr>
        <w:t>ie si compusi organici volatili</w:t>
      </w:r>
      <w:r w:rsidR="00050693" w:rsidRPr="0034538D">
        <w:rPr>
          <w:rFonts w:ascii="Times New Roman" w:hAnsi="Times New Roman" w:cs="Times New Roman"/>
          <w:sz w:val="28"/>
          <w:szCs w:val="28"/>
        </w:rPr>
        <w:t>) in limitele admise de normele in vigoare.</w:t>
      </w:r>
      <w:r w:rsidRPr="0034538D">
        <w:rPr>
          <w:rFonts w:ascii="Times New Roman" w:hAnsi="Times New Roman" w:cs="Times New Roman"/>
          <w:sz w:val="28"/>
          <w:szCs w:val="28"/>
        </w:rPr>
        <w:t xml:space="preserve"> Toate autoutilajele </w:t>
      </w:r>
      <w:r w:rsidR="009B5D82" w:rsidRPr="0034538D">
        <w:rPr>
          <w:rFonts w:ascii="Times New Roman" w:hAnsi="Times New Roman" w:cs="Times New Roman"/>
          <w:sz w:val="28"/>
          <w:szCs w:val="28"/>
        </w:rPr>
        <w:t xml:space="preserve">vor </w:t>
      </w:r>
      <w:r w:rsidRPr="0034538D">
        <w:rPr>
          <w:rFonts w:ascii="Times New Roman" w:hAnsi="Times New Roman" w:cs="Times New Roman"/>
          <w:sz w:val="28"/>
          <w:szCs w:val="28"/>
        </w:rPr>
        <w:t>av</w:t>
      </w:r>
      <w:r w:rsidR="009B5D82" w:rsidRPr="0034538D">
        <w:rPr>
          <w:rFonts w:ascii="Times New Roman" w:hAnsi="Times New Roman" w:cs="Times New Roman"/>
          <w:sz w:val="28"/>
          <w:szCs w:val="28"/>
        </w:rPr>
        <w:t>ea</w:t>
      </w:r>
      <w:r w:rsidRPr="0034538D">
        <w:rPr>
          <w:rFonts w:ascii="Times New Roman" w:hAnsi="Times New Roman" w:cs="Times New Roman"/>
          <w:sz w:val="28"/>
          <w:szCs w:val="28"/>
        </w:rPr>
        <w:t xml:space="preserve"> Inspectia Tehnica Periodica, in perioada de valabilitate, fapt care </w:t>
      </w:r>
      <w:r w:rsidR="009B5D82" w:rsidRPr="0034538D">
        <w:rPr>
          <w:rFonts w:ascii="Times New Roman" w:hAnsi="Times New Roman" w:cs="Times New Roman"/>
          <w:sz w:val="28"/>
          <w:szCs w:val="28"/>
        </w:rPr>
        <w:t>v</w:t>
      </w:r>
      <w:r w:rsidRPr="0034538D">
        <w:rPr>
          <w:rFonts w:ascii="Times New Roman" w:hAnsi="Times New Roman" w:cs="Times New Roman"/>
          <w:sz w:val="28"/>
          <w:szCs w:val="28"/>
        </w:rPr>
        <w:t>a du</w:t>
      </w:r>
      <w:r w:rsidR="009B5D82" w:rsidRPr="0034538D">
        <w:rPr>
          <w:rFonts w:ascii="Times New Roman" w:hAnsi="Times New Roman" w:cs="Times New Roman"/>
          <w:sz w:val="28"/>
          <w:szCs w:val="28"/>
        </w:rPr>
        <w:t>ce</w:t>
      </w:r>
      <w:r w:rsidRPr="0034538D">
        <w:rPr>
          <w:rFonts w:ascii="Times New Roman" w:hAnsi="Times New Roman" w:cs="Times New Roman"/>
          <w:sz w:val="28"/>
          <w:szCs w:val="28"/>
        </w:rPr>
        <w:t xml:space="preserve"> la incadrarea noxelor in limite admisibile.</w:t>
      </w:r>
    </w:p>
    <w:p w:rsidR="00050693" w:rsidRPr="0034538D" w:rsidRDefault="00C81442"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lastRenderedPageBreak/>
        <w:t xml:space="preserve">b. </w:t>
      </w:r>
      <w:r w:rsidR="00050693" w:rsidRPr="0034538D">
        <w:rPr>
          <w:rFonts w:ascii="Times New Roman" w:hAnsi="Times New Roman" w:cs="Times New Roman"/>
          <w:sz w:val="28"/>
          <w:szCs w:val="28"/>
        </w:rPr>
        <w:t xml:space="preserve">În condiţiile de funcţionare normală şi de respectare a instrucţiunilor de proiectare  nu va </w:t>
      </w:r>
      <w:r w:rsidR="009B5D82" w:rsidRPr="0034538D">
        <w:rPr>
          <w:rFonts w:ascii="Times New Roman" w:hAnsi="Times New Roman" w:cs="Times New Roman"/>
          <w:sz w:val="28"/>
          <w:szCs w:val="28"/>
        </w:rPr>
        <w:t xml:space="preserve">fi </w:t>
      </w:r>
      <w:r w:rsidR="00050693" w:rsidRPr="0034538D">
        <w:rPr>
          <w:rFonts w:ascii="Times New Roman" w:hAnsi="Times New Roman" w:cs="Times New Roman"/>
          <w:sz w:val="28"/>
          <w:szCs w:val="28"/>
        </w:rPr>
        <w:t>afecta</w:t>
      </w:r>
      <w:r w:rsidR="009B5D82" w:rsidRPr="0034538D">
        <w:rPr>
          <w:rFonts w:ascii="Times New Roman" w:hAnsi="Times New Roman" w:cs="Times New Roman"/>
          <w:sz w:val="28"/>
          <w:szCs w:val="28"/>
        </w:rPr>
        <w:t>t</w:t>
      </w:r>
      <w:r w:rsidR="00050693" w:rsidRPr="0034538D">
        <w:rPr>
          <w:rFonts w:ascii="Times New Roman" w:hAnsi="Times New Roman" w:cs="Times New Roman"/>
          <w:sz w:val="28"/>
          <w:szCs w:val="28"/>
        </w:rPr>
        <w:t xml:space="preserve"> factorul de mediu aer. </w:t>
      </w:r>
    </w:p>
    <w:p w:rsidR="0008649E" w:rsidRPr="0034538D" w:rsidRDefault="006E17CB" w:rsidP="0034538D">
      <w:pPr>
        <w:pStyle w:val="Listparagraf"/>
        <w:numPr>
          <w:ilvl w:val="0"/>
          <w:numId w:val="2"/>
        </w:num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Impactul</w:t>
      </w:r>
      <w:r w:rsidR="003D1463" w:rsidRPr="0034538D">
        <w:rPr>
          <w:rFonts w:ascii="Times New Roman" w:hAnsi="Times New Roman" w:cs="Times New Roman"/>
          <w:b/>
          <w:i/>
          <w:sz w:val="28"/>
          <w:szCs w:val="28"/>
        </w:rPr>
        <w:t xml:space="preserve"> asupra factorului de mediu</w:t>
      </w:r>
      <w:r w:rsidRPr="0034538D">
        <w:rPr>
          <w:rFonts w:ascii="Times New Roman" w:hAnsi="Times New Roman" w:cs="Times New Roman"/>
          <w:b/>
          <w:i/>
          <w:sz w:val="28"/>
          <w:szCs w:val="28"/>
        </w:rPr>
        <w:t xml:space="preserve"> </w:t>
      </w:r>
      <w:r w:rsidR="003D1463" w:rsidRPr="0034538D">
        <w:rPr>
          <w:rFonts w:ascii="Times New Roman" w:hAnsi="Times New Roman" w:cs="Times New Roman"/>
          <w:b/>
          <w:i/>
          <w:sz w:val="28"/>
          <w:szCs w:val="28"/>
        </w:rPr>
        <w:t>sol si subsol:</w:t>
      </w:r>
    </w:p>
    <w:p w:rsidR="00A70001" w:rsidRPr="0034538D" w:rsidRDefault="00C81442"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a. </w:t>
      </w:r>
      <w:r w:rsidR="009B5D82" w:rsidRPr="0034538D">
        <w:rPr>
          <w:rFonts w:ascii="Times New Roman" w:hAnsi="Times New Roman" w:cs="Times New Roman"/>
          <w:sz w:val="28"/>
          <w:szCs w:val="28"/>
        </w:rPr>
        <w:t>Se vor</w:t>
      </w:r>
      <w:r w:rsidR="00A70001" w:rsidRPr="0034538D">
        <w:rPr>
          <w:rFonts w:ascii="Times New Roman" w:hAnsi="Times New Roman" w:cs="Times New Roman"/>
          <w:sz w:val="28"/>
          <w:szCs w:val="28"/>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080D43" w:rsidRPr="0034538D" w:rsidRDefault="00C81442"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b. P</w:t>
      </w:r>
      <w:r w:rsidR="00EC20F6" w:rsidRPr="0034538D">
        <w:rPr>
          <w:rFonts w:ascii="Times New Roman" w:hAnsi="Times New Roman" w:cs="Times New Roman"/>
          <w:sz w:val="28"/>
          <w:szCs w:val="28"/>
        </w:rPr>
        <w:t xml:space="preserve">ământul </w:t>
      </w:r>
      <w:r w:rsidR="00080D43" w:rsidRPr="0034538D">
        <w:rPr>
          <w:rFonts w:ascii="Times New Roman" w:hAnsi="Times New Roman" w:cs="Times New Roman"/>
          <w:sz w:val="28"/>
          <w:szCs w:val="28"/>
        </w:rPr>
        <w:t>rezultat din forare</w:t>
      </w:r>
      <w:r w:rsidR="00EC20F6" w:rsidRPr="0034538D">
        <w:rPr>
          <w:rFonts w:ascii="Times New Roman" w:hAnsi="Times New Roman" w:cs="Times New Roman"/>
          <w:sz w:val="28"/>
          <w:szCs w:val="28"/>
        </w:rPr>
        <w:t xml:space="preserve"> </w:t>
      </w:r>
      <w:r w:rsidR="0079559B" w:rsidRPr="0034538D">
        <w:rPr>
          <w:rFonts w:ascii="Times New Roman" w:hAnsi="Times New Roman" w:cs="Times New Roman"/>
          <w:sz w:val="28"/>
          <w:szCs w:val="28"/>
        </w:rPr>
        <w:t>v</w:t>
      </w:r>
      <w:r w:rsidR="00EC20F6" w:rsidRPr="0034538D">
        <w:rPr>
          <w:rFonts w:ascii="Times New Roman" w:hAnsi="Times New Roman" w:cs="Times New Roman"/>
          <w:sz w:val="28"/>
          <w:szCs w:val="28"/>
        </w:rPr>
        <w:t>a f</w:t>
      </w:r>
      <w:r w:rsidR="0079559B" w:rsidRPr="0034538D">
        <w:rPr>
          <w:rFonts w:ascii="Times New Roman" w:hAnsi="Times New Roman" w:cs="Times New Roman"/>
          <w:sz w:val="28"/>
          <w:szCs w:val="28"/>
        </w:rPr>
        <w:t>i</w:t>
      </w:r>
      <w:r w:rsidR="00EC20F6" w:rsidRPr="0034538D">
        <w:rPr>
          <w:rFonts w:ascii="Times New Roman" w:hAnsi="Times New Roman" w:cs="Times New Roman"/>
          <w:sz w:val="28"/>
          <w:szCs w:val="28"/>
        </w:rPr>
        <w:t xml:space="preserve">  reutilizat </w:t>
      </w:r>
      <w:r w:rsidR="00080D43" w:rsidRPr="0034538D">
        <w:rPr>
          <w:rFonts w:ascii="Times New Roman" w:hAnsi="Times New Roman" w:cs="Times New Roman"/>
          <w:sz w:val="28"/>
          <w:szCs w:val="28"/>
        </w:rPr>
        <w:t>pe terenul proprietate si folosit in scop agricol</w:t>
      </w:r>
      <w:r w:rsidR="00EC20F6" w:rsidRPr="0034538D">
        <w:rPr>
          <w:rFonts w:ascii="Times New Roman" w:hAnsi="Times New Roman" w:cs="Times New Roman"/>
          <w:sz w:val="28"/>
          <w:szCs w:val="28"/>
        </w:rPr>
        <w:t xml:space="preserve">. </w:t>
      </w:r>
    </w:p>
    <w:p w:rsidR="00EC20F6" w:rsidRPr="0034538D" w:rsidRDefault="00C81442"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c. </w:t>
      </w:r>
      <w:r w:rsidR="00080D43" w:rsidRPr="0034538D">
        <w:rPr>
          <w:rFonts w:ascii="Times New Roman" w:hAnsi="Times New Roman" w:cs="Times New Roman"/>
          <w:sz w:val="28"/>
          <w:szCs w:val="28"/>
        </w:rPr>
        <w:t>La realizarea forajelor</w:t>
      </w:r>
      <w:r w:rsidR="004930BB" w:rsidRPr="0034538D">
        <w:rPr>
          <w:rFonts w:ascii="Times New Roman" w:hAnsi="Times New Roman" w:cs="Times New Roman"/>
          <w:sz w:val="28"/>
          <w:szCs w:val="28"/>
        </w:rPr>
        <w:t xml:space="preserve"> si obiectivelor proiectului</w:t>
      </w:r>
      <w:r w:rsidR="00080D43" w:rsidRPr="0034538D">
        <w:rPr>
          <w:rFonts w:ascii="Times New Roman" w:hAnsi="Times New Roman" w:cs="Times New Roman"/>
          <w:sz w:val="28"/>
          <w:szCs w:val="28"/>
        </w:rPr>
        <w:t xml:space="preserve"> se</w:t>
      </w:r>
      <w:r w:rsidR="00EC20F6" w:rsidRPr="0034538D">
        <w:rPr>
          <w:rFonts w:ascii="Times New Roman" w:hAnsi="Times New Roman" w:cs="Times New Roman"/>
          <w:sz w:val="28"/>
          <w:szCs w:val="28"/>
        </w:rPr>
        <w:t xml:space="preserve"> </w:t>
      </w:r>
      <w:r w:rsidR="00064D9D" w:rsidRPr="0034538D">
        <w:rPr>
          <w:rFonts w:ascii="Times New Roman" w:hAnsi="Times New Roman" w:cs="Times New Roman"/>
          <w:sz w:val="28"/>
          <w:szCs w:val="28"/>
        </w:rPr>
        <w:t>va</w:t>
      </w:r>
      <w:r w:rsidR="00EC20F6" w:rsidRPr="0034538D">
        <w:rPr>
          <w:rFonts w:ascii="Times New Roman" w:hAnsi="Times New Roman" w:cs="Times New Roman"/>
          <w:sz w:val="28"/>
          <w:szCs w:val="28"/>
        </w:rPr>
        <w:t xml:space="preserve"> dota cu material absorbant astfel incât în cazul apariției unor scurgeri de produse petroliere sa se intervină pentru diminuarea efectelor poluarii.</w:t>
      </w:r>
    </w:p>
    <w:p w:rsidR="0008649E" w:rsidRPr="0034538D" w:rsidRDefault="0008649E" w:rsidP="0034538D">
      <w:pPr>
        <w:autoSpaceDE w:val="0"/>
        <w:autoSpaceDN w:val="0"/>
        <w:adjustRightInd w:val="0"/>
        <w:spacing w:after="0" w:line="360" w:lineRule="auto"/>
        <w:jc w:val="both"/>
        <w:rPr>
          <w:rFonts w:ascii="Times New Roman" w:hAnsi="Times New Roman" w:cs="Times New Roman"/>
          <w:sz w:val="28"/>
          <w:szCs w:val="28"/>
        </w:rPr>
      </w:pPr>
    </w:p>
    <w:p w:rsidR="0008649E" w:rsidRPr="0034538D" w:rsidRDefault="00F56B2B" w:rsidP="0034538D">
      <w:pPr>
        <w:pStyle w:val="Listparagraf"/>
        <w:numPr>
          <w:ilvl w:val="0"/>
          <w:numId w:val="2"/>
        </w:num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Impactul asupra factorului de mediu zgomot si vibratii</w:t>
      </w:r>
    </w:p>
    <w:p w:rsidR="00F56B2B" w:rsidRPr="0034538D" w:rsidRDefault="006972F5" w:rsidP="0034538D">
      <w:pPr>
        <w:pStyle w:val="Listparagraf"/>
        <w:numPr>
          <w:ilvl w:val="0"/>
          <w:numId w:val="6"/>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programarea activităților </w:t>
      </w:r>
      <w:r w:rsidR="0079559B" w:rsidRPr="0034538D">
        <w:rPr>
          <w:rFonts w:ascii="Times New Roman" w:hAnsi="Times New Roman" w:cs="Times New Roman"/>
          <w:sz w:val="28"/>
          <w:szCs w:val="28"/>
        </w:rPr>
        <w:t>va fi</w:t>
      </w:r>
      <w:r w:rsidR="00C81442" w:rsidRPr="0034538D">
        <w:rPr>
          <w:rFonts w:ascii="Times New Roman" w:hAnsi="Times New Roman" w:cs="Times New Roman"/>
          <w:sz w:val="28"/>
          <w:szCs w:val="28"/>
        </w:rPr>
        <w:t xml:space="preserve"> </w:t>
      </w:r>
      <w:r w:rsidRPr="0034538D">
        <w:rPr>
          <w:rFonts w:ascii="Times New Roman" w:hAnsi="Times New Roman" w:cs="Times New Roman"/>
          <w:sz w:val="28"/>
          <w:szCs w:val="28"/>
        </w:rPr>
        <w:t xml:space="preserve">astfel </w:t>
      </w:r>
      <w:r w:rsidR="00C81442" w:rsidRPr="0034538D">
        <w:rPr>
          <w:rFonts w:ascii="Times New Roman" w:hAnsi="Times New Roman" w:cs="Times New Roman"/>
          <w:sz w:val="28"/>
          <w:szCs w:val="28"/>
        </w:rPr>
        <w:t xml:space="preserve">realizat </w:t>
      </w:r>
      <w:r w:rsidRPr="0034538D">
        <w:rPr>
          <w:rFonts w:ascii="Times New Roman" w:hAnsi="Times New Roman" w:cs="Times New Roman"/>
          <w:sz w:val="28"/>
          <w:szCs w:val="28"/>
        </w:rPr>
        <w:t>încât s</w:t>
      </w:r>
      <w:r w:rsidR="0079559B" w:rsidRPr="0034538D">
        <w:rPr>
          <w:rFonts w:ascii="Times New Roman" w:hAnsi="Times New Roman" w:cs="Times New Roman"/>
          <w:sz w:val="28"/>
          <w:szCs w:val="28"/>
        </w:rPr>
        <w:t>e v</w:t>
      </w:r>
      <w:r w:rsidR="00C81442" w:rsidRPr="0034538D">
        <w:rPr>
          <w:rFonts w:ascii="Times New Roman" w:hAnsi="Times New Roman" w:cs="Times New Roman"/>
          <w:sz w:val="28"/>
          <w:szCs w:val="28"/>
        </w:rPr>
        <w:t>a</w:t>
      </w:r>
      <w:r w:rsidRPr="0034538D">
        <w:rPr>
          <w:rFonts w:ascii="Times New Roman" w:hAnsi="Times New Roman" w:cs="Times New Roman"/>
          <w:sz w:val="28"/>
          <w:szCs w:val="28"/>
        </w:rPr>
        <w:t xml:space="preserve"> evit</w:t>
      </w:r>
      <w:r w:rsidR="00C81442" w:rsidRPr="0034538D">
        <w:rPr>
          <w:rFonts w:ascii="Times New Roman" w:hAnsi="Times New Roman" w:cs="Times New Roman"/>
          <w:sz w:val="28"/>
          <w:szCs w:val="28"/>
        </w:rPr>
        <w:t>a</w:t>
      </w:r>
      <w:r w:rsidRPr="0034538D">
        <w:rPr>
          <w:rFonts w:ascii="Times New Roman" w:hAnsi="Times New Roman" w:cs="Times New Roman"/>
          <w:sz w:val="28"/>
          <w:szCs w:val="28"/>
        </w:rPr>
        <w:t xml:space="preserve"> creșterea nivelului de zgomot prin utilizarea simultană  a mai multor utilaje;</w:t>
      </w:r>
    </w:p>
    <w:p w:rsidR="006972F5" w:rsidRPr="0034538D" w:rsidRDefault="006972F5" w:rsidP="0034538D">
      <w:pPr>
        <w:pStyle w:val="Listparagraf"/>
        <w:numPr>
          <w:ilvl w:val="0"/>
          <w:numId w:val="6"/>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utilizarea de echipamente și utilaje corespunzătoare din punct de vedere tehnic, de generații recente, prevăzute cu sisteme performante de minimizare a poluanților emiși  în atmosferă, inclusiv din punct de vedere</w:t>
      </w:r>
      <w:r w:rsidR="005B4509" w:rsidRPr="0034538D">
        <w:rPr>
          <w:rFonts w:ascii="Times New Roman" w:hAnsi="Times New Roman" w:cs="Times New Roman"/>
          <w:sz w:val="28"/>
          <w:szCs w:val="28"/>
        </w:rPr>
        <w:t xml:space="preserve"> al nivelului zgomotului produs.</w:t>
      </w:r>
    </w:p>
    <w:p w:rsidR="00AA06D9" w:rsidRPr="0034538D" w:rsidRDefault="00AA06D9" w:rsidP="0034538D">
      <w:pPr>
        <w:autoSpaceDE w:val="0"/>
        <w:autoSpaceDN w:val="0"/>
        <w:adjustRightInd w:val="0"/>
        <w:spacing w:after="0" w:line="360" w:lineRule="auto"/>
        <w:jc w:val="both"/>
        <w:rPr>
          <w:rFonts w:ascii="Times New Roman" w:hAnsi="Times New Roman" w:cs="Times New Roman"/>
          <w:sz w:val="28"/>
          <w:szCs w:val="28"/>
        </w:rPr>
      </w:pPr>
    </w:p>
    <w:p w:rsidR="006972F5" w:rsidRPr="0034538D" w:rsidRDefault="005B4509" w:rsidP="0034538D">
      <w:pPr>
        <w:pStyle w:val="Listparagraf"/>
        <w:numPr>
          <w:ilvl w:val="0"/>
          <w:numId w:val="2"/>
        </w:num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I</w:t>
      </w:r>
      <w:r w:rsidR="006972F5" w:rsidRPr="0034538D">
        <w:rPr>
          <w:rFonts w:ascii="Times New Roman" w:hAnsi="Times New Roman" w:cs="Times New Roman"/>
          <w:b/>
          <w:i/>
          <w:sz w:val="28"/>
          <w:szCs w:val="28"/>
        </w:rPr>
        <w:t xml:space="preserve">mpactul asupra ecosistemelor terestre și acvatice   </w:t>
      </w:r>
    </w:p>
    <w:p w:rsidR="006972F5" w:rsidRPr="0034538D" w:rsidRDefault="00080D43"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R</w:t>
      </w:r>
      <w:r w:rsidR="006972F5" w:rsidRPr="0034538D">
        <w:rPr>
          <w:rFonts w:ascii="Times New Roman" w:hAnsi="Times New Roman" w:cs="Times New Roman"/>
          <w:sz w:val="28"/>
          <w:szCs w:val="28"/>
        </w:rPr>
        <w:t xml:space="preserve">ealizarea și funcționarea </w:t>
      </w:r>
      <w:r w:rsidR="004930BB" w:rsidRPr="0034538D">
        <w:rPr>
          <w:rFonts w:ascii="Times New Roman" w:hAnsi="Times New Roman" w:cs="Times New Roman"/>
          <w:sz w:val="28"/>
          <w:szCs w:val="28"/>
        </w:rPr>
        <w:t>obiectivului</w:t>
      </w:r>
      <w:r w:rsidR="006972F5" w:rsidRPr="0034538D">
        <w:rPr>
          <w:rFonts w:ascii="Times New Roman" w:hAnsi="Times New Roman" w:cs="Times New Roman"/>
          <w:sz w:val="28"/>
          <w:szCs w:val="28"/>
        </w:rPr>
        <w:t xml:space="preserve"> nu sunt de natură să determine modificări asupra unor ecosisteme acvatice sau terestre.</w:t>
      </w:r>
    </w:p>
    <w:p w:rsidR="00197C47" w:rsidRPr="0034538D" w:rsidRDefault="00C54CC2"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Pr="0034538D">
        <w:rPr>
          <w:rFonts w:ascii="Times New Roman" w:hAnsi="Times New Roman" w:cs="Times New Roman"/>
          <w:sz w:val="28"/>
          <w:szCs w:val="28"/>
        </w:rPr>
        <w:tab/>
      </w:r>
      <w:r w:rsidR="00197C47" w:rsidRPr="0034538D">
        <w:rPr>
          <w:rFonts w:ascii="Times New Roman" w:hAnsi="Times New Roman" w:cs="Times New Roman"/>
          <w:sz w:val="28"/>
          <w:szCs w:val="28"/>
        </w:rPr>
        <w:t xml:space="preserve">- </w:t>
      </w:r>
      <w:r w:rsidR="005B4509" w:rsidRPr="0034538D">
        <w:rPr>
          <w:rFonts w:ascii="Times New Roman" w:hAnsi="Times New Roman" w:cs="Times New Roman"/>
          <w:b/>
          <w:i/>
          <w:sz w:val="28"/>
          <w:szCs w:val="28"/>
        </w:rPr>
        <w:t>I</w:t>
      </w:r>
      <w:r w:rsidR="00197C47" w:rsidRPr="0034538D">
        <w:rPr>
          <w:rFonts w:ascii="Times New Roman" w:hAnsi="Times New Roman" w:cs="Times New Roman"/>
          <w:b/>
          <w:i/>
          <w:sz w:val="28"/>
          <w:szCs w:val="28"/>
        </w:rPr>
        <w:t xml:space="preserve">mpactul asupra </w:t>
      </w:r>
      <w:r w:rsidR="00BF0B9B" w:rsidRPr="0034538D">
        <w:rPr>
          <w:rFonts w:ascii="Times New Roman" w:hAnsi="Times New Roman" w:cs="Times New Roman"/>
          <w:b/>
          <w:i/>
          <w:sz w:val="28"/>
          <w:szCs w:val="28"/>
        </w:rPr>
        <w:t>peisajului şi mediului vizual, patrimoniului istoric şi cultural şi asupra interacţiunilor dintre aceste elemente</w:t>
      </w:r>
      <w:r w:rsidR="00BF0B9B" w:rsidRPr="0034538D">
        <w:rPr>
          <w:rFonts w:ascii="Times New Roman" w:hAnsi="Times New Roman" w:cs="Times New Roman"/>
          <w:i/>
          <w:sz w:val="28"/>
          <w:szCs w:val="28"/>
        </w:rPr>
        <w:t xml:space="preserve">. </w:t>
      </w:r>
      <w:r w:rsidR="00197C47" w:rsidRPr="0034538D">
        <w:rPr>
          <w:rFonts w:ascii="Times New Roman" w:hAnsi="Times New Roman" w:cs="Times New Roman"/>
          <w:i/>
          <w:sz w:val="28"/>
          <w:szCs w:val="28"/>
        </w:rPr>
        <w:t xml:space="preserve"> –</w:t>
      </w:r>
      <w:r w:rsidR="00197C47" w:rsidRPr="0034538D">
        <w:rPr>
          <w:rFonts w:ascii="Times New Roman" w:hAnsi="Times New Roman" w:cs="Times New Roman"/>
          <w:sz w:val="28"/>
          <w:szCs w:val="28"/>
        </w:rPr>
        <w:t xml:space="preserve"> nu este cazul</w:t>
      </w:r>
    </w:p>
    <w:p w:rsidR="00197C47" w:rsidRPr="0034538D" w:rsidRDefault="005B4509" w:rsidP="0034538D">
      <w:pPr>
        <w:autoSpaceDE w:val="0"/>
        <w:autoSpaceDN w:val="0"/>
        <w:adjustRightInd w:val="0"/>
        <w:spacing w:after="0" w:line="360" w:lineRule="auto"/>
        <w:jc w:val="both"/>
        <w:rPr>
          <w:rFonts w:ascii="Times New Roman" w:eastAsia="Times New Roman" w:hAnsi="Times New Roman" w:cs="Times New Roman"/>
          <w:b/>
          <w:i/>
          <w:sz w:val="28"/>
          <w:szCs w:val="28"/>
          <w:lang w:val="fr-FR"/>
        </w:rPr>
      </w:pPr>
      <w:r w:rsidRPr="0034538D">
        <w:rPr>
          <w:rFonts w:ascii="Times New Roman" w:hAnsi="Times New Roman" w:cs="Times New Roman"/>
          <w:sz w:val="28"/>
          <w:szCs w:val="28"/>
        </w:rPr>
        <w:tab/>
        <w:t>- N</w:t>
      </w:r>
      <w:r w:rsidR="00197C47" w:rsidRPr="0034538D">
        <w:rPr>
          <w:rFonts w:ascii="Times New Roman" w:eastAsia="Times New Roman" w:hAnsi="Times New Roman" w:cs="Times New Roman"/>
          <w:b/>
          <w:i/>
          <w:sz w:val="28"/>
          <w:szCs w:val="28"/>
          <w:lang w:val="fr-FR"/>
        </w:rPr>
        <w:t>atura impactului</w:t>
      </w:r>
    </w:p>
    <w:p w:rsidR="00197C47" w:rsidRPr="0034538D" w:rsidRDefault="00AE3293" w:rsidP="0034538D">
      <w:pPr>
        <w:spacing w:after="0" w:line="360" w:lineRule="auto"/>
        <w:ind w:right="-23"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fr-FR"/>
        </w:rPr>
        <w:lastRenderedPageBreak/>
        <w:t xml:space="preserve">In timpul </w:t>
      </w:r>
      <w:r w:rsidR="00197C47" w:rsidRPr="0034538D">
        <w:rPr>
          <w:rFonts w:ascii="Times New Roman" w:eastAsia="Times New Roman" w:hAnsi="Times New Roman" w:cs="Times New Roman"/>
          <w:sz w:val="28"/>
          <w:szCs w:val="28"/>
          <w:lang w:val="fr-FR"/>
        </w:rPr>
        <w:t>realizar</w:t>
      </w:r>
      <w:r w:rsidRPr="0034538D">
        <w:rPr>
          <w:rFonts w:ascii="Times New Roman" w:eastAsia="Times New Roman" w:hAnsi="Times New Roman" w:cs="Times New Roman"/>
          <w:sz w:val="28"/>
          <w:szCs w:val="28"/>
          <w:lang w:val="fr-FR"/>
        </w:rPr>
        <w:t>ii</w:t>
      </w:r>
      <w:r w:rsidR="00197C47" w:rsidRPr="0034538D">
        <w:rPr>
          <w:rFonts w:ascii="Times New Roman" w:eastAsia="Times New Roman" w:hAnsi="Times New Roman" w:cs="Times New Roman"/>
          <w:sz w:val="28"/>
          <w:szCs w:val="28"/>
          <w:lang w:val="fr-FR"/>
        </w:rPr>
        <w:t xml:space="preserve"> proiectului nu </w:t>
      </w:r>
      <w:r w:rsidR="004930BB" w:rsidRPr="0034538D">
        <w:rPr>
          <w:rFonts w:ascii="Times New Roman" w:eastAsia="Times New Roman" w:hAnsi="Times New Roman" w:cs="Times New Roman"/>
          <w:sz w:val="28"/>
          <w:szCs w:val="28"/>
          <w:lang w:val="fr-FR"/>
        </w:rPr>
        <w:t>vor</w:t>
      </w:r>
      <w:r w:rsidR="00197C47" w:rsidRPr="0034538D">
        <w:rPr>
          <w:rFonts w:ascii="Times New Roman" w:eastAsia="Times New Roman" w:hAnsi="Times New Roman" w:cs="Times New Roman"/>
          <w:sz w:val="28"/>
          <w:szCs w:val="28"/>
          <w:lang w:val="fr-FR"/>
        </w:rPr>
        <w:t xml:space="preserve"> </w:t>
      </w:r>
      <w:r w:rsidR="004930BB" w:rsidRPr="0034538D">
        <w:rPr>
          <w:rFonts w:ascii="Times New Roman" w:eastAsia="Times New Roman" w:hAnsi="Times New Roman" w:cs="Times New Roman"/>
          <w:sz w:val="28"/>
          <w:szCs w:val="28"/>
          <w:lang w:val="fr-FR"/>
        </w:rPr>
        <w:t>fi</w:t>
      </w:r>
      <w:r w:rsidR="00197C47" w:rsidRPr="0034538D">
        <w:rPr>
          <w:rFonts w:ascii="Times New Roman" w:eastAsia="Times New Roman" w:hAnsi="Times New Roman" w:cs="Times New Roman"/>
          <w:sz w:val="28"/>
          <w:szCs w:val="28"/>
          <w:lang w:val="fr-FR"/>
        </w:rPr>
        <w:t xml:space="preserve"> efecte semnificativ negative asupra factorilor de mediu. </w:t>
      </w:r>
      <w:r w:rsidR="00197C47" w:rsidRPr="0034538D">
        <w:rPr>
          <w:rFonts w:ascii="Times New Roman" w:eastAsia="Times New Roman" w:hAnsi="Times New Roman" w:cs="Times New Roman"/>
          <w:sz w:val="28"/>
          <w:szCs w:val="28"/>
          <w:lang w:val="ro-RO"/>
        </w:rPr>
        <w:t xml:space="preserve"> </w:t>
      </w:r>
    </w:p>
    <w:p w:rsidR="00197C47" w:rsidRPr="0034538D" w:rsidRDefault="00197C47" w:rsidP="0034538D">
      <w:pPr>
        <w:spacing w:after="0" w:line="360" w:lineRule="auto"/>
        <w:ind w:right="-23"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bCs/>
          <w:sz w:val="28"/>
          <w:szCs w:val="28"/>
          <w:lang w:val="ro-RO"/>
        </w:rPr>
        <w:t>Impactul direct s</w:t>
      </w:r>
      <w:r w:rsidR="0079559B" w:rsidRPr="0034538D">
        <w:rPr>
          <w:rFonts w:ascii="Times New Roman" w:eastAsia="Times New Roman" w:hAnsi="Times New Roman" w:cs="Times New Roman"/>
          <w:bCs/>
          <w:sz w:val="28"/>
          <w:szCs w:val="28"/>
          <w:lang w:val="ro-RO"/>
        </w:rPr>
        <w:t>e v</w:t>
      </w:r>
      <w:r w:rsidR="00AE3293" w:rsidRPr="0034538D">
        <w:rPr>
          <w:rFonts w:ascii="Times New Roman" w:eastAsia="Times New Roman" w:hAnsi="Times New Roman" w:cs="Times New Roman"/>
          <w:bCs/>
          <w:sz w:val="28"/>
          <w:szCs w:val="28"/>
          <w:lang w:val="ro-RO"/>
        </w:rPr>
        <w:t>a</w:t>
      </w:r>
      <w:r w:rsidRPr="0034538D">
        <w:rPr>
          <w:rFonts w:ascii="Times New Roman" w:eastAsia="Times New Roman" w:hAnsi="Times New Roman" w:cs="Times New Roman"/>
          <w:bCs/>
          <w:sz w:val="28"/>
          <w:szCs w:val="28"/>
          <w:lang w:val="ro-RO"/>
        </w:rPr>
        <w:t xml:space="preserve"> manifest</w:t>
      </w:r>
      <w:r w:rsidR="00AE3293" w:rsidRPr="0034538D">
        <w:rPr>
          <w:rFonts w:ascii="Times New Roman" w:eastAsia="Times New Roman" w:hAnsi="Times New Roman" w:cs="Times New Roman"/>
          <w:bCs/>
          <w:sz w:val="28"/>
          <w:szCs w:val="28"/>
          <w:lang w:val="ro-RO"/>
        </w:rPr>
        <w:t>a</w:t>
      </w:r>
      <w:r w:rsidRPr="0034538D">
        <w:rPr>
          <w:rFonts w:ascii="Times New Roman" w:eastAsia="Times New Roman" w:hAnsi="Times New Roman" w:cs="Times New Roman"/>
          <w:bCs/>
          <w:sz w:val="28"/>
          <w:szCs w:val="28"/>
          <w:lang w:val="ro-RO"/>
        </w:rPr>
        <w:t xml:space="preserve"> asupra factor</w:t>
      </w:r>
      <w:r w:rsidR="0079559B" w:rsidRPr="0034538D">
        <w:rPr>
          <w:rFonts w:ascii="Times New Roman" w:eastAsia="Times New Roman" w:hAnsi="Times New Roman" w:cs="Times New Roman"/>
          <w:bCs/>
          <w:sz w:val="28"/>
          <w:szCs w:val="28"/>
          <w:lang w:val="ro-RO"/>
        </w:rPr>
        <w:t>ului</w:t>
      </w:r>
      <w:r w:rsidRPr="0034538D">
        <w:rPr>
          <w:rFonts w:ascii="Times New Roman" w:eastAsia="Times New Roman" w:hAnsi="Times New Roman" w:cs="Times New Roman"/>
          <w:bCs/>
          <w:sz w:val="28"/>
          <w:szCs w:val="28"/>
          <w:lang w:val="ro-RO"/>
        </w:rPr>
        <w:t xml:space="preserve"> de mediu sol prin de</w:t>
      </w:r>
      <w:r w:rsidR="005B4509" w:rsidRPr="0034538D">
        <w:rPr>
          <w:rFonts w:ascii="Times New Roman" w:eastAsia="Times New Roman" w:hAnsi="Times New Roman" w:cs="Times New Roman"/>
          <w:bCs/>
          <w:sz w:val="28"/>
          <w:szCs w:val="28"/>
          <w:lang w:val="ro-RO"/>
        </w:rPr>
        <w:t>copertarea</w:t>
      </w:r>
      <w:r w:rsidRPr="0034538D">
        <w:rPr>
          <w:rFonts w:ascii="Times New Roman" w:eastAsia="Times New Roman" w:hAnsi="Times New Roman" w:cs="Times New Roman"/>
          <w:bCs/>
          <w:sz w:val="28"/>
          <w:szCs w:val="28"/>
          <w:lang w:val="ro-RO"/>
        </w:rPr>
        <w:t xml:space="preserve"> solului</w:t>
      </w:r>
      <w:r w:rsidRPr="0034538D">
        <w:rPr>
          <w:rFonts w:ascii="Times New Roman" w:eastAsia="Times New Roman" w:hAnsi="Times New Roman" w:cs="Times New Roman"/>
          <w:sz w:val="28"/>
          <w:szCs w:val="28"/>
          <w:lang w:val="ro-RO"/>
        </w:rPr>
        <w:t xml:space="preserve"> vegetal si asupra factorului de mediu aer prin emisiile in aer generate de activitate. Acesta </w:t>
      </w:r>
      <w:r w:rsidR="0079559B" w:rsidRPr="0034538D">
        <w:rPr>
          <w:rFonts w:ascii="Times New Roman" w:eastAsia="Times New Roman" w:hAnsi="Times New Roman" w:cs="Times New Roman"/>
          <w:sz w:val="28"/>
          <w:szCs w:val="28"/>
          <w:lang w:val="ro-RO"/>
        </w:rPr>
        <w:t>v</w:t>
      </w:r>
      <w:r w:rsidR="00AE3293" w:rsidRPr="0034538D">
        <w:rPr>
          <w:rFonts w:ascii="Times New Roman" w:eastAsia="Times New Roman" w:hAnsi="Times New Roman" w:cs="Times New Roman"/>
          <w:sz w:val="28"/>
          <w:szCs w:val="28"/>
          <w:lang w:val="ro-RO"/>
        </w:rPr>
        <w:t>a f</w:t>
      </w:r>
      <w:r w:rsidR="0079559B" w:rsidRPr="0034538D">
        <w:rPr>
          <w:rFonts w:ascii="Times New Roman" w:eastAsia="Times New Roman" w:hAnsi="Times New Roman" w:cs="Times New Roman"/>
          <w:sz w:val="28"/>
          <w:szCs w:val="28"/>
          <w:lang w:val="ro-RO"/>
        </w:rPr>
        <w:t>i</w:t>
      </w:r>
      <w:r w:rsidRPr="0034538D">
        <w:rPr>
          <w:rFonts w:ascii="Times New Roman" w:eastAsia="Times New Roman" w:hAnsi="Times New Roman" w:cs="Times New Roman"/>
          <w:sz w:val="28"/>
          <w:szCs w:val="28"/>
          <w:lang w:val="ro-RO"/>
        </w:rPr>
        <w:t xml:space="preserve"> </w:t>
      </w:r>
      <w:r w:rsidR="00AE3293" w:rsidRPr="0034538D">
        <w:rPr>
          <w:rFonts w:ascii="Times New Roman" w:eastAsia="Times New Roman" w:hAnsi="Times New Roman" w:cs="Times New Roman"/>
          <w:sz w:val="28"/>
          <w:szCs w:val="28"/>
          <w:lang w:val="ro-RO"/>
        </w:rPr>
        <w:t>temporar și  s</w:t>
      </w:r>
      <w:r w:rsidR="0079559B" w:rsidRPr="0034538D">
        <w:rPr>
          <w:rFonts w:ascii="Times New Roman" w:eastAsia="Times New Roman" w:hAnsi="Times New Roman" w:cs="Times New Roman"/>
          <w:sz w:val="28"/>
          <w:szCs w:val="28"/>
          <w:lang w:val="ro-RO"/>
        </w:rPr>
        <w:t>e va</w:t>
      </w:r>
      <w:r w:rsidRPr="0034538D">
        <w:rPr>
          <w:rFonts w:ascii="Times New Roman" w:eastAsia="Times New Roman" w:hAnsi="Times New Roman" w:cs="Times New Roman"/>
          <w:sz w:val="28"/>
          <w:szCs w:val="28"/>
          <w:lang w:val="ro-RO"/>
        </w:rPr>
        <w:t xml:space="preserve"> manifest</w:t>
      </w:r>
      <w:r w:rsidR="00AE3293" w:rsidRPr="0034538D">
        <w:rPr>
          <w:rFonts w:ascii="Times New Roman" w:eastAsia="Times New Roman" w:hAnsi="Times New Roman" w:cs="Times New Roman"/>
          <w:sz w:val="28"/>
          <w:szCs w:val="28"/>
          <w:lang w:val="ro-RO"/>
        </w:rPr>
        <w:t>a</w:t>
      </w:r>
      <w:r w:rsidRPr="0034538D">
        <w:rPr>
          <w:rFonts w:ascii="Times New Roman" w:eastAsia="Times New Roman" w:hAnsi="Times New Roman" w:cs="Times New Roman"/>
          <w:sz w:val="28"/>
          <w:szCs w:val="28"/>
          <w:lang w:val="ro-RO"/>
        </w:rPr>
        <w:t xml:space="preserve"> pe teremen </w:t>
      </w:r>
      <w:r w:rsidR="00AE3293" w:rsidRPr="0034538D">
        <w:rPr>
          <w:rFonts w:ascii="Times New Roman" w:eastAsia="Times New Roman" w:hAnsi="Times New Roman" w:cs="Times New Roman"/>
          <w:sz w:val="28"/>
          <w:szCs w:val="28"/>
          <w:lang w:val="ro-RO"/>
        </w:rPr>
        <w:t>scurt</w:t>
      </w:r>
      <w:r w:rsidRPr="0034538D">
        <w:rPr>
          <w:rFonts w:ascii="Times New Roman" w:eastAsia="Times New Roman" w:hAnsi="Times New Roman" w:cs="Times New Roman"/>
          <w:sz w:val="28"/>
          <w:szCs w:val="28"/>
          <w:lang w:val="ro-RO"/>
        </w:rPr>
        <w:t>.</w:t>
      </w:r>
    </w:p>
    <w:p w:rsidR="00197C47" w:rsidRPr="0034538D" w:rsidRDefault="00197C47" w:rsidP="0034538D">
      <w:pPr>
        <w:spacing w:after="0" w:line="360" w:lineRule="auto"/>
        <w:ind w:right="-23"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Impactul indirect s</w:t>
      </w:r>
      <w:r w:rsidR="0079559B" w:rsidRPr="0034538D">
        <w:rPr>
          <w:rFonts w:ascii="Times New Roman" w:eastAsia="Times New Roman" w:hAnsi="Times New Roman" w:cs="Times New Roman"/>
          <w:sz w:val="28"/>
          <w:szCs w:val="28"/>
          <w:lang w:val="ro-RO"/>
        </w:rPr>
        <w:t>e va</w:t>
      </w:r>
      <w:r w:rsidR="00AE3293" w:rsidRPr="0034538D">
        <w:rPr>
          <w:rFonts w:ascii="Times New Roman" w:eastAsia="Times New Roman" w:hAnsi="Times New Roman" w:cs="Times New Roman"/>
          <w:sz w:val="28"/>
          <w:szCs w:val="28"/>
          <w:lang w:val="ro-RO"/>
        </w:rPr>
        <w:t xml:space="preserve"> manifestat</w:t>
      </w:r>
      <w:r w:rsidRPr="0034538D">
        <w:rPr>
          <w:rFonts w:ascii="Times New Roman" w:eastAsia="Times New Roman" w:hAnsi="Times New Roman" w:cs="Times New Roman"/>
          <w:sz w:val="28"/>
          <w:szCs w:val="28"/>
          <w:lang w:val="ro-RO"/>
        </w:rPr>
        <w:t xml:space="preserve"> asupra populației din zonă si </w:t>
      </w:r>
      <w:r w:rsidR="0079559B" w:rsidRPr="0034538D">
        <w:rPr>
          <w:rFonts w:ascii="Times New Roman" w:eastAsia="Times New Roman" w:hAnsi="Times New Roman" w:cs="Times New Roman"/>
          <w:sz w:val="28"/>
          <w:szCs w:val="28"/>
          <w:lang w:val="ro-RO"/>
        </w:rPr>
        <w:t>v</w:t>
      </w:r>
      <w:r w:rsidR="00AE3293" w:rsidRPr="0034538D">
        <w:rPr>
          <w:rFonts w:ascii="Times New Roman" w:eastAsia="Times New Roman" w:hAnsi="Times New Roman" w:cs="Times New Roman"/>
          <w:sz w:val="28"/>
          <w:szCs w:val="28"/>
          <w:lang w:val="ro-RO"/>
        </w:rPr>
        <w:t>a f</w:t>
      </w:r>
      <w:r w:rsidR="0079559B" w:rsidRPr="0034538D">
        <w:rPr>
          <w:rFonts w:ascii="Times New Roman" w:eastAsia="Times New Roman" w:hAnsi="Times New Roman" w:cs="Times New Roman"/>
          <w:sz w:val="28"/>
          <w:szCs w:val="28"/>
          <w:lang w:val="ro-RO"/>
        </w:rPr>
        <w:t xml:space="preserve">i </w:t>
      </w:r>
      <w:r w:rsidRPr="0034538D">
        <w:rPr>
          <w:rFonts w:ascii="Times New Roman" w:eastAsia="Times New Roman" w:hAnsi="Times New Roman" w:cs="Times New Roman"/>
          <w:sz w:val="28"/>
          <w:szCs w:val="28"/>
          <w:lang w:val="ro-RO"/>
        </w:rPr>
        <w:t xml:space="preserve">determinat de emisiile in aer, de impactul asupra solului, asupra zgomotului, asupra peisajului. </w:t>
      </w:r>
      <w:r w:rsidR="0079559B" w:rsidRPr="0034538D">
        <w:rPr>
          <w:rFonts w:ascii="Times New Roman" w:eastAsia="Times New Roman" w:hAnsi="Times New Roman" w:cs="Times New Roman"/>
          <w:sz w:val="28"/>
          <w:szCs w:val="28"/>
          <w:lang w:val="ro-RO"/>
        </w:rPr>
        <w:t>Va fi</w:t>
      </w:r>
      <w:r w:rsidRPr="0034538D">
        <w:rPr>
          <w:rFonts w:ascii="Times New Roman" w:eastAsia="Times New Roman" w:hAnsi="Times New Roman" w:cs="Times New Roman"/>
          <w:sz w:val="28"/>
          <w:szCs w:val="28"/>
          <w:lang w:val="ro-RO"/>
        </w:rPr>
        <w:t xml:space="preserve"> un impact nesemnificativ și s</w:t>
      </w:r>
      <w:r w:rsidR="0079559B" w:rsidRPr="0034538D">
        <w:rPr>
          <w:rFonts w:ascii="Times New Roman" w:eastAsia="Times New Roman" w:hAnsi="Times New Roman" w:cs="Times New Roman"/>
          <w:sz w:val="28"/>
          <w:szCs w:val="28"/>
          <w:lang w:val="ro-RO"/>
        </w:rPr>
        <w:t>e va</w:t>
      </w:r>
      <w:r w:rsidRPr="0034538D">
        <w:rPr>
          <w:rFonts w:ascii="Times New Roman" w:eastAsia="Times New Roman" w:hAnsi="Times New Roman" w:cs="Times New Roman"/>
          <w:sz w:val="28"/>
          <w:szCs w:val="28"/>
          <w:lang w:val="ro-RO"/>
        </w:rPr>
        <w:t xml:space="preserve"> manifest</w:t>
      </w:r>
      <w:r w:rsidR="0079559B" w:rsidRPr="0034538D">
        <w:rPr>
          <w:rFonts w:ascii="Times New Roman" w:eastAsia="Times New Roman" w:hAnsi="Times New Roman" w:cs="Times New Roman"/>
          <w:sz w:val="28"/>
          <w:szCs w:val="28"/>
          <w:lang w:val="ro-RO"/>
        </w:rPr>
        <w:t>a</w:t>
      </w:r>
      <w:r w:rsidRPr="0034538D">
        <w:rPr>
          <w:rFonts w:ascii="Times New Roman" w:eastAsia="Times New Roman" w:hAnsi="Times New Roman" w:cs="Times New Roman"/>
          <w:sz w:val="28"/>
          <w:szCs w:val="28"/>
          <w:lang w:val="ro-RO"/>
        </w:rPr>
        <w:t xml:space="preserve"> pe termen </w:t>
      </w:r>
      <w:r w:rsidR="00AE3293" w:rsidRPr="0034538D">
        <w:rPr>
          <w:rFonts w:ascii="Times New Roman" w:eastAsia="Times New Roman" w:hAnsi="Times New Roman" w:cs="Times New Roman"/>
          <w:sz w:val="28"/>
          <w:szCs w:val="28"/>
          <w:lang w:val="ro-RO"/>
        </w:rPr>
        <w:t>scurt</w:t>
      </w:r>
      <w:r w:rsidRPr="0034538D">
        <w:rPr>
          <w:rFonts w:ascii="Times New Roman" w:eastAsia="Times New Roman" w:hAnsi="Times New Roman" w:cs="Times New Roman"/>
          <w:sz w:val="28"/>
          <w:szCs w:val="28"/>
          <w:lang w:val="ro-RO"/>
        </w:rPr>
        <w:t>.</w:t>
      </w:r>
    </w:p>
    <w:p w:rsidR="00197C47" w:rsidRPr="0034538D" w:rsidRDefault="00197C47" w:rsidP="0034538D">
      <w:pPr>
        <w:spacing w:after="0" w:line="360" w:lineRule="auto"/>
        <w:ind w:right="-23" w:firstLine="720"/>
        <w:jc w:val="both"/>
        <w:rPr>
          <w:rFonts w:ascii="Times New Roman" w:eastAsia="Times New Roman" w:hAnsi="Times New Roman" w:cs="Times New Roman"/>
          <w:sz w:val="28"/>
          <w:szCs w:val="28"/>
          <w:lang w:val="ro-RO"/>
        </w:rPr>
      </w:pPr>
      <w:r w:rsidRPr="0034538D">
        <w:rPr>
          <w:rFonts w:ascii="Times New Roman" w:eastAsia="Times New Roman" w:hAnsi="Times New Roman" w:cs="Times New Roman"/>
          <w:sz w:val="28"/>
          <w:szCs w:val="28"/>
          <w:lang w:val="ro-RO"/>
        </w:rPr>
        <w:t xml:space="preserve">Un impact indirect, pozitiv se </w:t>
      </w:r>
      <w:r w:rsidR="0079559B" w:rsidRPr="0034538D">
        <w:rPr>
          <w:rFonts w:ascii="Times New Roman" w:eastAsia="Times New Roman" w:hAnsi="Times New Roman" w:cs="Times New Roman"/>
          <w:sz w:val="28"/>
          <w:szCs w:val="28"/>
          <w:lang w:val="ro-RO"/>
        </w:rPr>
        <w:t xml:space="preserve">va </w:t>
      </w:r>
      <w:r w:rsidRPr="0034538D">
        <w:rPr>
          <w:rFonts w:ascii="Times New Roman" w:eastAsia="Times New Roman" w:hAnsi="Times New Roman" w:cs="Times New Roman"/>
          <w:sz w:val="28"/>
          <w:szCs w:val="28"/>
          <w:lang w:val="ro-RO"/>
        </w:rPr>
        <w:t>manifest</w:t>
      </w:r>
      <w:r w:rsidR="0079559B" w:rsidRPr="0034538D">
        <w:rPr>
          <w:rFonts w:ascii="Times New Roman" w:eastAsia="Times New Roman" w:hAnsi="Times New Roman" w:cs="Times New Roman"/>
          <w:sz w:val="28"/>
          <w:szCs w:val="28"/>
          <w:lang w:val="ro-RO"/>
        </w:rPr>
        <w:t>a</w:t>
      </w:r>
      <w:r w:rsidRPr="0034538D">
        <w:rPr>
          <w:rFonts w:ascii="Times New Roman" w:eastAsia="Times New Roman" w:hAnsi="Times New Roman" w:cs="Times New Roman"/>
          <w:sz w:val="28"/>
          <w:szCs w:val="28"/>
          <w:lang w:val="ro-RO"/>
        </w:rPr>
        <w:t xml:space="preserve"> asupra populației prin crearea de locu</w:t>
      </w:r>
      <w:r w:rsidR="00AE3293" w:rsidRPr="0034538D">
        <w:rPr>
          <w:rFonts w:ascii="Times New Roman" w:eastAsia="Times New Roman" w:hAnsi="Times New Roman" w:cs="Times New Roman"/>
          <w:sz w:val="28"/>
          <w:szCs w:val="28"/>
          <w:lang w:val="ro-RO"/>
        </w:rPr>
        <w:t xml:space="preserve">ri de munca si prin </w:t>
      </w:r>
      <w:r w:rsidR="00080D43" w:rsidRPr="0034538D">
        <w:rPr>
          <w:rFonts w:ascii="Times New Roman" w:eastAsia="Times New Roman" w:hAnsi="Times New Roman" w:cs="Times New Roman"/>
          <w:sz w:val="28"/>
          <w:szCs w:val="28"/>
          <w:lang w:val="ro-RO"/>
        </w:rPr>
        <w:t>dezvol</w:t>
      </w:r>
      <w:r w:rsidR="00E620E5" w:rsidRPr="0034538D">
        <w:rPr>
          <w:rFonts w:ascii="Times New Roman" w:eastAsia="Times New Roman" w:hAnsi="Times New Roman" w:cs="Times New Roman"/>
          <w:sz w:val="28"/>
          <w:szCs w:val="28"/>
          <w:lang w:val="ro-RO"/>
        </w:rPr>
        <w:t>t</w:t>
      </w:r>
      <w:r w:rsidR="00080D43" w:rsidRPr="0034538D">
        <w:rPr>
          <w:rFonts w:ascii="Times New Roman" w:eastAsia="Times New Roman" w:hAnsi="Times New Roman" w:cs="Times New Roman"/>
          <w:sz w:val="28"/>
          <w:szCs w:val="28"/>
          <w:lang w:val="ro-RO"/>
        </w:rPr>
        <w:t>area zonelor agricole</w:t>
      </w:r>
      <w:r w:rsidRPr="0034538D">
        <w:rPr>
          <w:rFonts w:ascii="Times New Roman" w:eastAsia="Times New Roman" w:hAnsi="Times New Roman" w:cs="Times New Roman"/>
          <w:sz w:val="28"/>
          <w:szCs w:val="28"/>
          <w:lang w:val="ro-RO"/>
        </w:rPr>
        <w:t>.</w:t>
      </w:r>
    </w:p>
    <w:p w:rsidR="00197C47" w:rsidRPr="0034538D" w:rsidRDefault="00197C47" w:rsidP="0034538D">
      <w:pPr>
        <w:spacing w:after="0" w:line="360" w:lineRule="auto"/>
        <w:ind w:right="-23" w:firstLine="720"/>
        <w:jc w:val="both"/>
        <w:rPr>
          <w:rFonts w:ascii="Times New Roman" w:eastAsia="Times New Roman" w:hAnsi="Times New Roman" w:cs="Times New Roman"/>
          <w:sz w:val="28"/>
          <w:szCs w:val="28"/>
        </w:rPr>
      </w:pPr>
      <w:r w:rsidRPr="0034538D">
        <w:rPr>
          <w:rFonts w:ascii="Times New Roman" w:eastAsia="Times New Roman" w:hAnsi="Times New Roman" w:cs="Times New Roman"/>
          <w:sz w:val="28"/>
          <w:szCs w:val="28"/>
        </w:rPr>
        <w:t xml:space="preserve">Un impact temporar, atât direct cât și indirect, asupra factorilor de mediu și a locuitorilor din zonă </w:t>
      </w:r>
      <w:r w:rsidR="0079559B" w:rsidRPr="0034538D">
        <w:rPr>
          <w:rFonts w:ascii="Times New Roman" w:eastAsia="Times New Roman" w:hAnsi="Times New Roman" w:cs="Times New Roman"/>
          <w:sz w:val="28"/>
          <w:szCs w:val="28"/>
        </w:rPr>
        <w:t>se va</w:t>
      </w:r>
      <w:r w:rsidRPr="0034538D">
        <w:rPr>
          <w:rFonts w:ascii="Times New Roman" w:eastAsia="Times New Roman" w:hAnsi="Times New Roman" w:cs="Times New Roman"/>
          <w:sz w:val="28"/>
          <w:szCs w:val="28"/>
        </w:rPr>
        <w:t xml:space="preserve"> manifest</w:t>
      </w:r>
      <w:r w:rsidR="0079559B" w:rsidRPr="0034538D">
        <w:rPr>
          <w:rFonts w:ascii="Times New Roman" w:eastAsia="Times New Roman" w:hAnsi="Times New Roman" w:cs="Times New Roman"/>
          <w:sz w:val="28"/>
          <w:szCs w:val="28"/>
        </w:rPr>
        <w:t>a</w:t>
      </w:r>
      <w:r w:rsidRPr="0034538D">
        <w:rPr>
          <w:rFonts w:ascii="Times New Roman" w:eastAsia="Times New Roman" w:hAnsi="Times New Roman" w:cs="Times New Roman"/>
          <w:sz w:val="28"/>
          <w:szCs w:val="28"/>
        </w:rPr>
        <w:t xml:space="preserve"> pe perioada executării lucrărilor de </w:t>
      </w:r>
      <w:r w:rsidR="00E620E5" w:rsidRPr="0034538D">
        <w:rPr>
          <w:rFonts w:ascii="Times New Roman" w:eastAsia="Times New Roman" w:hAnsi="Times New Roman" w:cs="Times New Roman"/>
          <w:sz w:val="28"/>
          <w:szCs w:val="28"/>
        </w:rPr>
        <w:t>forare</w:t>
      </w:r>
      <w:r w:rsidRPr="0034538D">
        <w:rPr>
          <w:rFonts w:ascii="Times New Roman" w:eastAsia="Times New Roman" w:hAnsi="Times New Roman" w:cs="Times New Roman"/>
          <w:sz w:val="28"/>
          <w:szCs w:val="28"/>
        </w:rPr>
        <w:t xml:space="preserve"> și </w:t>
      </w:r>
      <w:r w:rsidR="0079559B" w:rsidRPr="0034538D">
        <w:rPr>
          <w:rFonts w:ascii="Times New Roman" w:eastAsia="Times New Roman" w:hAnsi="Times New Roman" w:cs="Times New Roman"/>
          <w:sz w:val="28"/>
          <w:szCs w:val="28"/>
        </w:rPr>
        <w:t>va fi</w:t>
      </w:r>
      <w:r w:rsidRPr="0034538D">
        <w:rPr>
          <w:rFonts w:ascii="Times New Roman" w:eastAsia="Times New Roman" w:hAnsi="Times New Roman" w:cs="Times New Roman"/>
          <w:sz w:val="28"/>
          <w:szCs w:val="28"/>
        </w:rPr>
        <w:t xml:space="preserve"> unul nesemnificativ in cazul in care </w:t>
      </w:r>
      <w:r w:rsidR="0079559B" w:rsidRPr="0034538D">
        <w:rPr>
          <w:rFonts w:ascii="Times New Roman" w:eastAsia="Times New Roman" w:hAnsi="Times New Roman" w:cs="Times New Roman"/>
          <w:sz w:val="28"/>
          <w:szCs w:val="28"/>
        </w:rPr>
        <w:t>se va</w:t>
      </w:r>
      <w:r w:rsidRPr="0034538D">
        <w:rPr>
          <w:rFonts w:ascii="Times New Roman" w:eastAsia="Times New Roman" w:hAnsi="Times New Roman" w:cs="Times New Roman"/>
          <w:sz w:val="28"/>
          <w:szCs w:val="28"/>
        </w:rPr>
        <w:t xml:space="preserve"> aplic</w:t>
      </w:r>
      <w:r w:rsidR="00AE3293" w:rsidRPr="0034538D">
        <w:rPr>
          <w:rFonts w:ascii="Times New Roman" w:eastAsia="Times New Roman" w:hAnsi="Times New Roman" w:cs="Times New Roman"/>
          <w:sz w:val="28"/>
          <w:szCs w:val="28"/>
        </w:rPr>
        <w:t>a</w:t>
      </w:r>
      <w:r w:rsidRPr="0034538D">
        <w:rPr>
          <w:rFonts w:ascii="Times New Roman" w:eastAsia="Times New Roman" w:hAnsi="Times New Roman" w:cs="Times New Roman"/>
          <w:sz w:val="28"/>
          <w:szCs w:val="28"/>
        </w:rPr>
        <w:t xml:space="preserve"> un management co</w:t>
      </w:r>
      <w:r w:rsidR="0079559B" w:rsidRPr="0034538D">
        <w:rPr>
          <w:rFonts w:ascii="Times New Roman" w:eastAsia="Times New Roman" w:hAnsi="Times New Roman" w:cs="Times New Roman"/>
          <w:sz w:val="28"/>
          <w:szCs w:val="28"/>
        </w:rPr>
        <w:t>r</w:t>
      </w:r>
      <w:r w:rsidRPr="0034538D">
        <w:rPr>
          <w:rFonts w:ascii="Times New Roman" w:eastAsia="Times New Roman" w:hAnsi="Times New Roman" w:cs="Times New Roman"/>
          <w:sz w:val="28"/>
          <w:szCs w:val="28"/>
        </w:rPr>
        <w:t xml:space="preserve">espunzator care </w:t>
      </w:r>
      <w:r w:rsidR="0079559B" w:rsidRPr="0034538D">
        <w:rPr>
          <w:rFonts w:ascii="Times New Roman" w:eastAsia="Times New Roman" w:hAnsi="Times New Roman" w:cs="Times New Roman"/>
          <w:sz w:val="28"/>
          <w:szCs w:val="28"/>
        </w:rPr>
        <w:t>v</w:t>
      </w:r>
      <w:r w:rsidR="00AE3293" w:rsidRPr="0034538D">
        <w:rPr>
          <w:rFonts w:ascii="Times New Roman" w:eastAsia="Times New Roman" w:hAnsi="Times New Roman" w:cs="Times New Roman"/>
          <w:sz w:val="28"/>
          <w:szCs w:val="28"/>
        </w:rPr>
        <w:t>a av</w:t>
      </w:r>
      <w:r w:rsidR="0079559B" w:rsidRPr="0034538D">
        <w:rPr>
          <w:rFonts w:ascii="Times New Roman" w:eastAsia="Times New Roman" w:hAnsi="Times New Roman" w:cs="Times New Roman"/>
          <w:sz w:val="28"/>
          <w:szCs w:val="28"/>
        </w:rPr>
        <w:t>ea</w:t>
      </w:r>
      <w:r w:rsidRPr="0034538D">
        <w:rPr>
          <w:rFonts w:ascii="Times New Roman" w:eastAsia="Times New Roman" w:hAnsi="Times New Roman" w:cs="Times New Roman"/>
          <w:sz w:val="28"/>
          <w:szCs w:val="28"/>
        </w:rPr>
        <w:t xml:space="preserve"> in vedere măsuri de diminuare a impactului asupra factorilor de mediu.</w:t>
      </w:r>
    </w:p>
    <w:p w:rsidR="00AE3293" w:rsidRPr="0034538D" w:rsidRDefault="005B4509" w:rsidP="0034538D">
      <w:p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i/>
          <w:sz w:val="28"/>
          <w:szCs w:val="28"/>
        </w:rPr>
        <w:tab/>
      </w:r>
    </w:p>
    <w:p w:rsidR="005B4509" w:rsidRPr="0034538D" w:rsidRDefault="005B4509" w:rsidP="0034538D">
      <w:pPr>
        <w:autoSpaceDE w:val="0"/>
        <w:autoSpaceDN w:val="0"/>
        <w:adjustRightInd w:val="0"/>
        <w:spacing w:after="0" w:line="360" w:lineRule="auto"/>
        <w:ind w:firstLine="720"/>
        <w:jc w:val="both"/>
        <w:rPr>
          <w:rFonts w:ascii="Times New Roman" w:hAnsi="Times New Roman" w:cs="Times New Roman"/>
          <w:i/>
          <w:sz w:val="28"/>
          <w:szCs w:val="28"/>
        </w:rPr>
      </w:pPr>
      <w:r w:rsidRPr="0034538D">
        <w:rPr>
          <w:rFonts w:ascii="Times New Roman" w:hAnsi="Times New Roman" w:cs="Times New Roman"/>
          <w:b/>
          <w:i/>
          <w:sz w:val="28"/>
          <w:szCs w:val="28"/>
        </w:rPr>
        <w:t xml:space="preserve">- </w:t>
      </w:r>
      <w:r w:rsidR="00AE3293" w:rsidRPr="0034538D">
        <w:rPr>
          <w:rFonts w:ascii="Times New Roman" w:hAnsi="Times New Roman" w:cs="Times New Roman"/>
          <w:b/>
          <w:i/>
          <w:sz w:val="28"/>
          <w:szCs w:val="28"/>
        </w:rPr>
        <w:t>E</w:t>
      </w:r>
      <w:r w:rsidRPr="0034538D">
        <w:rPr>
          <w:rFonts w:ascii="Times New Roman" w:hAnsi="Times New Roman" w:cs="Times New Roman"/>
          <w:b/>
          <w:i/>
          <w:sz w:val="28"/>
          <w:szCs w:val="28"/>
        </w:rPr>
        <w:t>xtinderea impactului (zona geografică, numărul populaţiei/habitatelor/speciilor afectate</w:t>
      </w:r>
      <w:r w:rsidRPr="0034538D">
        <w:rPr>
          <w:rFonts w:ascii="Times New Roman" w:hAnsi="Times New Roman" w:cs="Times New Roman"/>
          <w:i/>
          <w:sz w:val="28"/>
          <w:szCs w:val="28"/>
        </w:rPr>
        <w:t>);</w:t>
      </w:r>
    </w:p>
    <w:p w:rsidR="005B4509" w:rsidRPr="0034538D" w:rsidRDefault="0079559B"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Impactul</w:t>
      </w:r>
      <w:r w:rsidR="00AE3293" w:rsidRPr="0034538D">
        <w:rPr>
          <w:rFonts w:ascii="Times New Roman" w:hAnsi="Times New Roman" w:cs="Times New Roman"/>
          <w:sz w:val="28"/>
          <w:szCs w:val="28"/>
        </w:rPr>
        <w:t xml:space="preserve"> </w:t>
      </w:r>
      <w:r w:rsidR="005B4509" w:rsidRPr="0034538D">
        <w:rPr>
          <w:rFonts w:ascii="Times New Roman" w:hAnsi="Times New Roman" w:cs="Times New Roman"/>
          <w:sz w:val="28"/>
          <w:szCs w:val="28"/>
        </w:rPr>
        <w:t xml:space="preserve">se va resimți </w:t>
      </w:r>
      <w:r w:rsidRPr="0034538D">
        <w:rPr>
          <w:rFonts w:ascii="Times New Roman" w:hAnsi="Times New Roman" w:cs="Times New Roman"/>
          <w:sz w:val="28"/>
          <w:szCs w:val="28"/>
        </w:rPr>
        <w:t xml:space="preserve">numai </w:t>
      </w:r>
      <w:r w:rsidR="005B4509" w:rsidRPr="0034538D">
        <w:rPr>
          <w:rFonts w:ascii="Times New Roman" w:hAnsi="Times New Roman" w:cs="Times New Roman"/>
          <w:sz w:val="28"/>
          <w:szCs w:val="28"/>
        </w:rPr>
        <w:t xml:space="preserve">la nivel local în zona amplasamentului, </w:t>
      </w:r>
      <w:r w:rsidR="00AE3293" w:rsidRPr="0034538D">
        <w:rPr>
          <w:rFonts w:ascii="Times New Roman" w:hAnsi="Times New Roman" w:cs="Times New Roman"/>
          <w:sz w:val="28"/>
          <w:szCs w:val="28"/>
        </w:rPr>
        <w:t xml:space="preserve">atat </w:t>
      </w:r>
      <w:r w:rsidR="005B4509" w:rsidRPr="0034538D">
        <w:rPr>
          <w:rFonts w:ascii="Times New Roman" w:hAnsi="Times New Roman" w:cs="Times New Roman"/>
          <w:sz w:val="28"/>
          <w:szCs w:val="28"/>
        </w:rPr>
        <w:t>in perioada executării lucrarilor de construire</w:t>
      </w:r>
      <w:r w:rsidR="00AE3293" w:rsidRPr="0034538D">
        <w:rPr>
          <w:rFonts w:ascii="Times New Roman" w:hAnsi="Times New Roman" w:cs="Times New Roman"/>
          <w:sz w:val="28"/>
          <w:szCs w:val="28"/>
        </w:rPr>
        <w:t xml:space="preserve"> cat si in timpul functionarii obiectivului</w:t>
      </w:r>
      <w:r w:rsidR="005B4509" w:rsidRPr="0034538D">
        <w:rPr>
          <w:rFonts w:ascii="Times New Roman" w:hAnsi="Times New Roman" w:cs="Times New Roman"/>
          <w:sz w:val="28"/>
          <w:szCs w:val="28"/>
        </w:rPr>
        <w:t>.</w:t>
      </w:r>
    </w:p>
    <w:p w:rsidR="00197C47" w:rsidRPr="0034538D" w:rsidRDefault="00197C47" w:rsidP="0034538D">
      <w:pPr>
        <w:spacing w:after="0" w:line="360" w:lineRule="auto"/>
        <w:ind w:right="-114" w:firstLine="720"/>
        <w:jc w:val="both"/>
        <w:rPr>
          <w:rFonts w:ascii="Times New Roman" w:eastAsia="Times New Roman" w:hAnsi="Times New Roman" w:cs="Times New Roman"/>
          <w:sz w:val="28"/>
          <w:szCs w:val="28"/>
          <w:lang w:val="fr-FR"/>
        </w:rPr>
      </w:pPr>
    </w:p>
    <w:p w:rsidR="00BF0B9B" w:rsidRPr="0034538D" w:rsidRDefault="00AE3293" w:rsidP="0034538D">
      <w:pPr>
        <w:pStyle w:val="Listparagraf"/>
        <w:numPr>
          <w:ilvl w:val="0"/>
          <w:numId w:val="7"/>
        </w:num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b/>
          <w:i/>
          <w:sz w:val="28"/>
          <w:szCs w:val="28"/>
        </w:rPr>
        <w:t>M</w:t>
      </w:r>
      <w:r w:rsidR="00BF0B9B" w:rsidRPr="0034538D">
        <w:rPr>
          <w:rFonts w:ascii="Times New Roman" w:hAnsi="Times New Roman" w:cs="Times New Roman"/>
          <w:b/>
          <w:i/>
          <w:sz w:val="28"/>
          <w:szCs w:val="28"/>
        </w:rPr>
        <w:t>agnitudinea şi complexitatea impactului</w:t>
      </w:r>
      <w:r w:rsidR="00BF0B9B" w:rsidRPr="0034538D">
        <w:rPr>
          <w:rFonts w:ascii="Times New Roman" w:hAnsi="Times New Roman" w:cs="Times New Roman"/>
          <w:i/>
          <w:sz w:val="28"/>
          <w:szCs w:val="28"/>
        </w:rPr>
        <w:t>;</w:t>
      </w:r>
    </w:p>
    <w:p w:rsidR="00C54CC2" w:rsidRPr="0034538D" w:rsidRDefault="00C54CC2"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Impactul se va resimți la nivel local în zona amplasamentului  si va fi unul nesemnificativ asupra factorilor de mediu.</w:t>
      </w:r>
    </w:p>
    <w:p w:rsidR="00BF0B9B" w:rsidRPr="0034538D" w:rsidRDefault="00AE3293" w:rsidP="0034538D">
      <w:pPr>
        <w:pStyle w:val="Listparagraf"/>
        <w:numPr>
          <w:ilvl w:val="0"/>
          <w:numId w:val="7"/>
        </w:num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P</w:t>
      </w:r>
      <w:r w:rsidR="00BF0B9B" w:rsidRPr="0034538D">
        <w:rPr>
          <w:rFonts w:ascii="Times New Roman" w:hAnsi="Times New Roman" w:cs="Times New Roman"/>
          <w:b/>
          <w:i/>
          <w:sz w:val="28"/>
          <w:szCs w:val="28"/>
        </w:rPr>
        <w:t>robabilitatea impactului;</w:t>
      </w:r>
    </w:p>
    <w:p w:rsidR="00C54CC2" w:rsidRPr="0034538D" w:rsidRDefault="00C54CC2"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Un impact semnificativ asupra mediului se poate manifesta in condițiile apariției unor situații de poluare accidentală sau in cazul in care nu se iau măsurile necesare astfel </w:t>
      </w:r>
      <w:r w:rsidRPr="0034538D">
        <w:rPr>
          <w:rFonts w:ascii="Times New Roman" w:hAnsi="Times New Roman" w:cs="Times New Roman"/>
          <w:sz w:val="28"/>
          <w:szCs w:val="28"/>
        </w:rPr>
        <w:lastRenderedPageBreak/>
        <w:t>incât să nu apară riscuri.</w:t>
      </w:r>
      <w:r w:rsidR="00AE3293" w:rsidRPr="0034538D">
        <w:rPr>
          <w:rFonts w:ascii="Times New Roman" w:hAnsi="Times New Roman" w:cs="Times New Roman"/>
          <w:sz w:val="28"/>
          <w:szCs w:val="28"/>
        </w:rPr>
        <w:t xml:space="preserve"> In cazul investitiei de fata nu v-a avea un impact semnificativ asupra mediului.</w:t>
      </w:r>
    </w:p>
    <w:p w:rsidR="00DF390D" w:rsidRPr="0034538D" w:rsidRDefault="00DF390D" w:rsidP="0034538D">
      <w:pPr>
        <w:autoSpaceDE w:val="0"/>
        <w:autoSpaceDN w:val="0"/>
        <w:adjustRightInd w:val="0"/>
        <w:spacing w:after="0" w:line="360" w:lineRule="auto"/>
        <w:ind w:firstLine="360"/>
        <w:jc w:val="both"/>
        <w:rPr>
          <w:rFonts w:ascii="Times New Roman" w:hAnsi="Times New Roman" w:cs="Times New Roman"/>
          <w:sz w:val="28"/>
          <w:szCs w:val="28"/>
        </w:rPr>
      </w:pPr>
    </w:p>
    <w:p w:rsidR="00C54CC2" w:rsidRPr="0034538D" w:rsidRDefault="002B15ED" w:rsidP="0034538D">
      <w:pPr>
        <w:pStyle w:val="Listparagraf"/>
        <w:numPr>
          <w:ilvl w:val="0"/>
          <w:numId w:val="7"/>
        </w:num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b/>
          <w:i/>
          <w:sz w:val="28"/>
          <w:szCs w:val="28"/>
        </w:rPr>
        <w:t>D</w:t>
      </w:r>
      <w:r w:rsidR="00BF0B9B" w:rsidRPr="0034538D">
        <w:rPr>
          <w:rFonts w:ascii="Times New Roman" w:hAnsi="Times New Roman" w:cs="Times New Roman"/>
          <w:b/>
          <w:i/>
          <w:sz w:val="28"/>
          <w:szCs w:val="28"/>
        </w:rPr>
        <w:t>urata, frecvenţa şi reversibilitatea impactului</w:t>
      </w:r>
      <w:r w:rsidR="00F8791A" w:rsidRPr="0034538D">
        <w:rPr>
          <w:rFonts w:ascii="Times New Roman" w:hAnsi="Times New Roman" w:cs="Times New Roman"/>
          <w:b/>
          <w:i/>
          <w:sz w:val="28"/>
          <w:szCs w:val="28"/>
        </w:rPr>
        <w:t>:</w:t>
      </w:r>
    </w:p>
    <w:p w:rsidR="00C54CC2" w:rsidRPr="0034538D" w:rsidRDefault="00C54CC2" w:rsidP="0034538D">
      <w:pPr>
        <w:spacing w:after="0" w:line="360" w:lineRule="auto"/>
        <w:ind w:right="-23" w:firstLine="720"/>
        <w:jc w:val="both"/>
        <w:rPr>
          <w:rFonts w:ascii="Times New Roman" w:eastAsia="Times New Roman" w:hAnsi="Times New Roman" w:cs="Times New Roman"/>
          <w:color w:val="FF0000"/>
          <w:sz w:val="28"/>
          <w:szCs w:val="28"/>
        </w:rPr>
      </w:pPr>
      <w:r w:rsidRPr="0034538D">
        <w:rPr>
          <w:rFonts w:ascii="Times New Roman" w:eastAsia="Times New Roman" w:hAnsi="Times New Roman" w:cs="Times New Roman"/>
          <w:sz w:val="28"/>
          <w:szCs w:val="28"/>
        </w:rPr>
        <w:t>Depinde de situația ce determină apariția impactului, de modul de intervenție și de rapiditatea cu care se intervine.</w:t>
      </w:r>
      <w:r w:rsidR="002B15ED" w:rsidRPr="0034538D">
        <w:rPr>
          <w:rFonts w:ascii="Times New Roman" w:eastAsia="Times New Roman" w:hAnsi="Times New Roman" w:cs="Times New Roman"/>
          <w:sz w:val="28"/>
          <w:szCs w:val="28"/>
        </w:rPr>
        <w:t xml:space="preserve"> In cazul de fata investitia, atat in timpul constructiei, cat si in timpul functionarii ca </w:t>
      </w:r>
      <w:r w:rsidR="00E620E5" w:rsidRPr="0034538D">
        <w:rPr>
          <w:rFonts w:ascii="Times New Roman" w:eastAsia="Times New Roman" w:hAnsi="Times New Roman" w:cs="Times New Roman"/>
          <w:sz w:val="28"/>
          <w:szCs w:val="28"/>
        </w:rPr>
        <w:t>sursa de alimentare cu apa</w:t>
      </w:r>
      <w:r w:rsidR="002B15ED" w:rsidRPr="0034538D">
        <w:rPr>
          <w:rFonts w:ascii="Times New Roman" w:eastAsia="Times New Roman" w:hAnsi="Times New Roman" w:cs="Times New Roman"/>
          <w:sz w:val="28"/>
          <w:szCs w:val="28"/>
        </w:rPr>
        <w:t xml:space="preserve">, nu poate avea un impact negativ de durata mare, frecvent sau cu reversibilitate, ci mai degraba un impact pozitiv prin </w:t>
      </w:r>
      <w:r w:rsidR="004930BB" w:rsidRPr="0034538D">
        <w:rPr>
          <w:rFonts w:ascii="Times New Roman" w:eastAsia="Times New Roman" w:hAnsi="Times New Roman" w:cs="Times New Roman"/>
          <w:sz w:val="28"/>
          <w:szCs w:val="28"/>
        </w:rPr>
        <w:t>dezvoltarea zonei</w:t>
      </w:r>
      <w:r w:rsidR="002B15ED" w:rsidRPr="0034538D">
        <w:rPr>
          <w:rFonts w:ascii="Times New Roman" w:eastAsia="Times New Roman" w:hAnsi="Times New Roman" w:cs="Times New Roman"/>
          <w:sz w:val="28"/>
          <w:szCs w:val="28"/>
        </w:rPr>
        <w:t>.</w:t>
      </w:r>
    </w:p>
    <w:p w:rsidR="00C54CC2" w:rsidRPr="0034538D" w:rsidRDefault="00C54CC2" w:rsidP="0034538D">
      <w:pPr>
        <w:autoSpaceDE w:val="0"/>
        <w:autoSpaceDN w:val="0"/>
        <w:adjustRightInd w:val="0"/>
        <w:spacing w:after="0" w:line="360" w:lineRule="auto"/>
        <w:jc w:val="both"/>
        <w:rPr>
          <w:rFonts w:ascii="Times New Roman" w:hAnsi="Times New Roman" w:cs="Times New Roman"/>
          <w:i/>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2B15ED"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2B15ED" w:rsidRPr="0034538D">
        <w:rPr>
          <w:rFonts w:ascii="Times New Roman" w:hAnsi="Times New Roman" w:cs="Times New Roman"/>
          <w:b/>
          <w:i/>
          <w:sz w:val="28"/>
          <w:szCs w:val="28"/>
        </w:rPr>
        <w:t>M</w:t>
      </w:r>
      <w:r w:rsidRPr="0034538D">
        <w:rPr>
          <w:rFonts w:ascii="Times New Roman" w:hAnsi="Times New Roman" w:cs="Times New Roman"/>
          <w:b/>
          <w:i/>
          <w:sz w:val="28"/>
          <w:szCs w:val="28"/>
        </w:rPr>
        <w:t>ăsurile de evitare, reducere sau ameliorare a impactului semnificativ asupra mediului</w:t>
      </w:r>
      <w:r w:rsidR="00F8791A" w:rsidRPr="0034538D">
        <w:rPr>
          <w:rFonts w:ascii="Times New Roman" w:hAnsi="Times New Roman" w:cs="Times New Roman"/>
          <w:b/>
          <w:i/>
          <w:sz w:val="28"/>
          <w:szCs w:val="28"/>
        </w:rPr>
        <w:t>:</w:t>
      </w:r>
    </w:p>
    <w:p w:rsidR="00F8791A" w:rsidRPr="0034538D" w:rsidRDefault="00F8791A"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In condiții de desfășurare normală a activităii, impactul </w:t>
      </w:r>
      <w:r w:rsidR="002B15ED" w:rsidRPr="0034538D">
        <w:rPr>
          <w:rFonts w:ascii="Times New Roman" w:hAnsi="Times New Roman" w:cs="Times New Roman"/>
          <w:sz w:val="28"/>
          <w:szCs w:val="28"/>
        </w:rPr>
        <w:t>este</w:t>
      </w:r>
      <w:r w:rsidRPr="0034538D">
        <w:rPr>
          <w:rFonts w:ascii="Times New Roman" w:hAnsi="Times New Roman" w:cs="Times New Roman"/>
          <w:sz w:val="28"/>
          <w:szCs w:val="28"/>
        </w:rPr>
        <w:t xml:space="preserve"> nesemnificativ asupra factorilor de mediu</w:t>
      </w:r>
      <w:r w:rsidR="002B15ED" w:rsidRPr="0034538D">
        <w:rPr>
          <w:rFonts w:ascii="Times New Roman" w:hAnsi="Times New Roman" w:cs="Times New Roman"/>
          <w:sz w:val="28"/>
          <w:szCs w:val="28"/>
        </w:rPr>
        <w:t xml:space="preserve"> si nu se impun masuri de reducere a impactului asupra factorilor de mediu</w:t>
      </w:r>
      <w:r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2B15ED"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2B15ED" w:rsidRPr="0034538D">
        <w:rPr>
          <w:rFonts w:ascii="Times New Roman" w:hAnsi="Times New Roman" w:cs="Times New Roman"/>
          <w:b/>
          <w:i/>
          <w:sz w:val="28"/>
          <w:szCs w:val="28"/>
        </w:rPr>
        <w:t>N</w:t>
      </w:r>
      <w:r w:rsidRPr="0034538D">
        <w:rPr>
          <w:rFonts w:ascii="Times New Roman" w:hAnsi="Times New Roman" w:cs="Times New Roman"/>
          <w:b/>
          <w:i/>
          <w:sz w:val="28"/>
          <w:szCs w:val="28"/>
        </w:rPr>
        <w:t>atura transfrontalieră a impactului</w:t>
      </w:r>
      <w:r w:rsidR="00F97C59" w:rsidRPr="0034538D">
        <w:rPr>
          <w:rFonts w:ascii="Times New Roman" w:hAnsi="Times New Roman" w:cs="Times New Roman"/>
          <w:sz w:val="28"/>
          <w:szCs w:val="28"/>
        </w:rPr>
        <w:t>: nu este cazul</w:t>
      </w:r>
    </w:p>
    <w:p w:rsidR="00E2107C"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p>
    <w:p w:rsidR="006536A7"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sz w:val="28"/>
          <w:szCs w:val="28"/>
        </w:rPr>
        <w:t xml:space="preserve"> </w:t>
      </w:r>
      <w:r w:rsidR="002B15ED" w:rsidRPr="0034538D">
        <w:rPr>
          <w:rFonts w:ascii="Times New Roman" w:hAnsi="Times New Roman" w:cs="Times New Roman"/>
          <w:b/>
          <w:sz w:val="28"/>
          <w:szCs w:val="28"/>
        </w:rPr>
        <w:tab/>
      </w:r>
      <w:r w:rsidRPr="0034538D">
        <w:rPr>
          <w:rFonts w:ascii="Times New Roman" w:hAnsi="Times New Roman" w:cs="Times New Roman"/>
          <w:b/>
          <w:sz w:val="28"/>
          <w:szCs w:val="28"/>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620E5" w:rsidRPr="0034538D" w:rsidRDefault="00146EA2" w:rsidP="0034538D">
      <w:pPr>
        <w:autoSpaceDE w:val="0"/>
        <w:autoSpaceDN w:val="0"/>
        <w:adjustRightInd w:val="0"/>
        <w:spacing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rPr>
        <w:t>I</w:t>
      </w:r>
      <w:r w:rsidR="00BF0B9B" w:rsidRPr="0034538D">
        <w:rPr>
          <w:rFonts w:ascii="Times New Roman" w:hAnsi="Times New Roman" w:cs="Times New Roman"/>
          <w:sz w:val="28"/>
          <w:szCs w:val="28"/>
        </w:rPr>
        <w:t xml:space="preserve">mplementarea proiectului nu </w:t>
      </w:r>
      <w:r w:rsidRPr="0034538D">
        <w:rPr>
          <w:rFonts w:ascii="Times New Roman" w:hAnsi="Times New Roman" w:cs="Times New Roman"/>
          <w:sz w:val="28"/>
          <w:szCs w:val="28"/>
        </w:rPr>
        <w:t xml:space="preserve">va </w:t>
      </w:r>
      <w:r w:rsidR="00BF0B9B" w:rsidRPr="0034538D">
        <w:rPr>
          <w:rFonts w:ascii="Times New Roman" w:hAnsi="Times New Roman" w:cs="Times New Roman"/>
          <w:sz w:val="28"/>
          <w:szCs w:val="28"/>
        </w:rPr>
        <w:t>influenţ</w:t>
      </w:r>
      <w:r w:rsidRPr="0034538D">
        <w:rPr>
          <w:rFonts w:ascii="Times New Roman" w:hAnsi="Times New Roman" w:cs="Times New Roman"/>
          <w:sz w:val="28"/>
          <w:szCs w:val="28"/>
        </w:rPr>
        <w:t>a</w:t>
      </w:r>
      <w:r w:rsidR="00BF0B9B" w:rsidRPr="0034538D">
        <w:rPr>
          <w:rFonts w:ascii="Times New Roman" w:hAnsi="Times New Roman" w:cs="Times New Roman"/>
          <w:sz w:val="28"/>
          <w:szCs w:val="28"/>
        </w:rPr>
        <w:t xml:space="preserve"> negativ calitatea </w:t>
      </w:r>
      <w:r w:rsidRPr="0034538D">
        <w:rPr>
          <w:rFonts w:ascii="Times New Roman" w:hAnsi="Times New Roman" w:cs="Times New Roman"/>
          <w:sz w:val="28"/>
          <w:szCs w:val="28"/>
        </w:rPr>
        <w:t>factorilor de mediu din</w:t>
      </w:r>
      <w:r w:rsidR="00BF0B9B" w:rsidRPr="0034538D">
        <w:rPr>
          <w:rFonts w:ascii="Times New Roman" w:hAnsi="Times New Roman" w:cs="Times New Roman"/>
          <w:sz w:val="28"/>
          <w:szCs w:val="28"/>
        </w:rPr>
        <w:t xml:space="preserve"> zonă</w:t>
      </w:r>
      <w:r w:rsidRPr="0034538D">
        <w:rPr>
          <w:rFonts w:ascii="Times New Roman" w:hAnsi="Times New Roman" w:cs="Times New Roman"/>
          <w:sz w:val="28"/>
          <w:szCs w:val="28"/>
        </w:rPr>
        <w:t xml:space="preserve"> si din aceasta cauza nu se impun masuri de monitorizare a acestora.</w:t>
      </w:r>
      <w:r w:rsidR="00E620E5" w:rsidRPr="0034538D">
        <w:rPr>
          <w:rFonts w:ascii="Times New Roman" w:hAnsi="Times New Roman" w:cs="Times New Roman"/>
          <w:sz w:val="28"/>
          <w:szCs w:val="28"/>
          <w:lang w:val="ro-RO"/>
        </w:rPr>
        <w:t xml:space="preserve"> Calitatea apei potabile este monitorizata de care Directia de Sanatate Publica Judeteana Constanta. Pentru fiecare put de alimentare cu apa potabila in parte va fi montat cate un apometru, in propriul camin apometric.</w:t>
      </w:r>
    </w:p>
    <w:p w:rsidR="005E26A3" w:rsidRPr="0034538D" w:rsidRDefault="005E26A3" w:rsidP="0034538D">
      <w:pPr>
        <w:autoSpaceDE w:val="0"/>
        <w:autoSpaceDN w:val="0"/>
        <w:adjustRightInd w:val="0"/>
        <w:spacing w:after="0" w:line="360" w:lineRule="auto"/>
        <w:jc w:val="both"/>
        <w:rPr>
          <w:rFonts w:ascii="Times New Roman" w:hAnsi="Times New Roman" w:cs="Times New Roman"/>
          <w:b/>
          <w:sz w:val="28"/>
          <w:szCs w:val="28"/>
        </w:rPr>
      </w:pPr>
    </w:p>
    <w:p w:rsidR="00BF0B9B" w:rsidRPr="0034538D" w:rsidRDefault="006536A7"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b/>
          <w:sz w:val="28"/>
          <w:szCs w:val="28"/>
        </w:rPr>
        <w:lastRenderedPageBreak/>
        <w:t xml:space="preserve">    </w:t>
      </w:r>
      <w:r w:rsidR="002B15ED" w:rsidRPr="0034538D">
        <w:rPr>
          <w:rFonts w:ascii="Times New Roman" w:hAnsi="Times New Roman" w:cs="Times New Roman"/>
          <w:b/>
          <w:sz w:val="28"/>
          <w:szCs w:val="28"/>
        </w:rPr>
        <w:tab/>
      </w:r>
      <w:r w:rsidRPr="0034538D">
        <w:rPr>
          <w:rFonts w:ascii="Times New Roman" w:hAnsi="Times New Roman" w:cs="Times New Roman"/>
          <w:b/>
          <w:sz w:val="28"/>
          <w:szCs w:val="28"/>
        </w:rPr>
        <w:t>IX. LEGĂTURA CU ALTE ACTE NORMATIVE ŞI/SAU PLANURI/PROGRAME/STRATEGII/DOCUMENTE DE PLANIFICARE:</w:t>
      </w:r>
    </w:p>
    <w:p w:rsidR="0059642A" w:rsidRPr="0034538D" w:rsidRDefault="00BF0B9B" w:rsidP="0034538D">
      <w:pPr>
        <w:pStyle w:val="Listparagraf"/>
        <w:numPr>
          <w:ilvl w:val="0"/>
          <w:numId w:val="4"/>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i/>
          <w:sz w:val="28"/>
          <w:szCs w:val="28"/>
        </w:rPr>
        <w:t>Justificarea încadrării proiectului, după caz, în prevederile altor acte normative naţionale care transpun legislaţia Uniunii Europene</w:t>
      </w:r>
      <w:r w:rsidRPr="0034538D">
        <w:rPr>
          <w:rFonts w:ascii="Times New Roman" w:hAnsi="Times New Roman" w:cs="Times New Roman"/>
          <w:sz w:val="28"/>
          <w:szCs w:val="28"/>
        </w:rPr>
        <w:t xml:space="preserve">: </w:t>
      </w:r>
    </w:p>
    <w:p w:rsidR="0059642A" w:rsidRPr="0034538D" w:rsidRDefault="00BF0B9B" w:rsidP="0034538D">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u w:val="single"/>
        </w:rPr>
        <w:t>Directiva 2010/75/UE</w:t>
      </w:r>
      <w:r w:rsidRPr="0034538D">
        <w:rPr>
          <w:rFonts w:ascii="Times New Roman" w:hAnsi="Times New Roman" w:cs="Times New Roman"/>
          <w:sz w:val="28"/>
          <w:szCs w:val="28"/>
        </w:rPr>
        <w:t xml:space="preserve"> (IED) a Parlamentului European şi a Consiliului din 24 noiembrie 2010 privind emisiile industriale (prevenirea şi controlul integrat al poluării) </w:t>
      </w:r>
      <w:r w:rsidR="0059642A" w:rsidRPr="0034538D">
        <w:rPr>
          <w:rFonts w:ascii="Times New Roman" w:hAnsi="Times New Roman" w:cs="Times New Roman"/>
          <w:sz w:val="28"/>
          <w:szCs w:val="28"/>
        </w:rPr>
        <w:t>- nu este cazul</w:t>
      </w:r>
      <w:r w:rsidR="00F42195" w:rsidRPr="0034538D">
        <w:rPr>
          <w:rFonts w:ascii="Times New Roman" w:hAnsi="Times New Roman" w:cs="Times New Roman"/>
          <w:sz w:val="28"/>
          <w:szCs w:val="28"/>
        </w:rPr>
        <w:t>.</w:t>
      </w:r>
    </w:p>
    <w:p w:rsidR="0059642A" w:rsidRPr="0034538D" w:rsidRDefault="00BF0B9B" w:rsidP="0034538D">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rPr>
        <w:t xml:space="preserve">Directiva 2012/18/UE a Parlamentului European şi a Consiliului din 4 iulie 2012 privind controlul pericolelor de accidente majore care implică substanţe periculoase, de modificare şi ulterior de abrogare a </w:t>
      </w:r>
      <w:r w:rsidRPr="0034538D">
        <w:rPr>
          <w:rFonts w:ascii="Times New Roman" w:hAnsi="Times New Roman" w:cs="Times New Roman"/>
          <w:sz w:val="28"/>
          <w:szCs w:val="28"/>
          <w:u w:val="single"/>
        </w:rPr>
        <w:t>Directivei 96/82/CE</w:t>
      </w:r>
      <w:r w:rsidRPr="0034538D">
        <w:rPr>
          <w:rFonts w:ascii="Times New Roman" w:hAnsi="Times New Roman" w:cs="Times New Roman"/>
          <w:sz w:val="28"/>
          <w:szCs w:val="28"/>
        </w:rPr>
        <w:t xml:space="preserve"> a Consiliului</w:t>
      </w:r>
      <w:r w:rsidR="0059642A" w:rsidRPr="0034538D">
        <w:rPr>
          <w:rFonts w:ascii="Times New Roman" w:hAnsi="Times New Roman" w:cs="Times New Roman"/>
          <w:sz w:val="28"/>
          <w:szCs w:val="28"/>
        </w:rPr>
        <w:t xml:space="preserve"> – nu este cazul</w:t>
      </w:r>
      <w:r w:rsidR="00F42195" w:rsidRPr="0034538D">
        <w:rPr>
          <w:rFonts w:ascii="Times New Roman" w:hAnsi="Times New Roman" w:cs="Times New Roman"/>
          <w:sz w:val="28"/>
          <w:szCs w:val="28"/>
        </w:rPr>
        <w:t>.</w:t>
      </w:r>
    </w:p>
    <w:p w:rsidR="0059642A" w:rsidRPr="0034538D" w:rsidRDefault="00BF0B9B" w:rsidP="0034538D">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u w:val="single"/>
        </w:rPr>
        <w:t>Directiva 2000/60/CE</w:t>
      </w:r>
      <w:r w:rsidRPr="0034538D">
        <w:rPr>
          <w:rFonts w:ascii="Times New Roman" w:hAnsi="Times New Roman" w:cs="Times New Roman"/>
          <w:sz w:val="28"/>
          <w:szCs w:val="28"/>
        </w:rPr>
        <w:t xml:space="preserve"> a Parlamentului European şi a Consiliului din 23 octombrie 2000 de stabilire a unui cadru de politică comunitară în domeniul apei</w:t>
      </w:r>
      <w:r w:rsidR="0059642A" w:rsidRPr="0034538D">
        <w:rPr>
          <w:rFonts w:ascii="Times New Roman" w:hAnsi="Times New Roman" w:cs="Times New Roman"/>
          <w:sz w:val="28"/>
          <w:szCs w:val="28"/>
        </w:rPr>
        <w:t xml:space="preserve"> – nu este cazul</w:t>
      </w:r>
      <w:r w:rsidR="00F42195" w:rsidRPr="0034538D">
        <w:rPr>
          <w:rFonts w:ascii="Times New Roman" w:hAnsi="Times New Roman" w:cs="Times New Roman"/>
          <w:sz w:val="28"/>
          <w:szCs w:val="28"/>
        </w:rPr>
        <w:t>.</w:t>
      </w:r>
    </w:p>
    <w:p w:rsidR="0059642A" w:rsidRPr="0034538D" w:rsidRDefault="00BF0B9B" w:rsidP="0034538D">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u w:val="single"/>
        </w:rPr>
        <w:t>Directiva-cadru aer 2008/50/CE</w:t>
      </w:r>
      <w:r w:rsidRPr="0034538D">
        <w:rPr>
          <w:rFonts w:ascii="Times New Roman" w:hAnsi="Times New Roman" w:cs="Times New Roman"/>
          <w:sz w:val="28"/>
          <w:szCs w:val="28"/>
        </w:rPr>
        <w:t xml:space="preserve"> a Parlamentului European şi a Consiliului din 21 mai 2008 privind calitatea aerului înconjurător şi un aer mai curat pentru Europa</w:t>
      </w:r>
      <w:r w:rsidR="0059642A" w:rsidRPr="0034538D">
        <w:rPr>
          <w:rFonts w:ascii="Times New Roman" w:hAnsi="Times New Roman" w:cs="Times New Roman"/>
          <w:sz w:val="28"/>
          <w:szCs w:val="28"/>
        </w:rPr>
        <w:t xml:space="preserve"> – nu este cazul</w:t>
      </w:r>
      <w:r w:rsidR="00F42195"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ind w:firstLine="600"/>
        <w:jc w:val="both"/>
        <w:rPr>
          <w:rFonts w:ascii="Times New Roman" w:hAnsi="Times New Roman" w:cs="Times New Roman"/>
          <w:sz w:val="28"/>
          <w:szCs w:val="28"/>
        </w:rPr>
      </w:pPr>
      <w:r w:rsidRPr="0034538D">
        <w:rPr>
          <w:rFonts w:ascii="Times New Roman" w:hAnsi="Times New Roman" w:cs="Times New Roman"/>
          <w:sz w:val="28"/>
          <w:szCs w:val="28"/>
          <w:u w:val="single"/>
        </w:rPr>
        <w:t>Directiva 2008/98/CE</w:t>
      </w:r>
      <w:r w:rsidRPr="0034538D">
        <w:rPr>
          <w:rFonts w:ascii="Times New Roman" w:hAnsi="Times New Roman" w:cs="Times New Roman"/>
          <w:sz w:val="28"/>
          <w:szCs w:val="28"/>
        </w:rPr>
        <w:t xml:space="preserve"> a Parlamentului European şi a Consiliului din 19 noiembrie 2008 privind deşeurile şi de abrogare a anumitor directive, şi altele).</w:t>
      </w:r>
      <w:r w:rsidR="0059642A" w:rsidRPr="0034538D">
        <w:rPr>
          <w:rFonts w:ascii="Times New Roman" w:hAnsi="Times New Roman" w:cs="Times New Roman"/>
          <w:sz w:val="28"/>
          <w:szCs w:val="28"/>
        </w:rPr>
        <w:t xml:space="preserve"> – nu este cazul</w:t>
      </w:r>
      <w:r w:rsidR="00F42195" w:rsidRPr="0034538D">
        <w:rPr>
          <w:rFonts w:ascii="Times New Roman" w:hAnsi="Times New Roman" w:cs="Times New Roman"/>
          <w:sz w:val="28"/>
          <w:szCs w:val="28"/>
        </w:rPr>
        <w:t>.</w:t>
      </w:r>
    </w:p>
    <w:p w:rsidR="0059642A" w:rsidRPr="0034538D" w:rsidRDefault="0059642A" w:rsidP="0034538D">
      <w:pPr>
        <w:pStyle w:val="Listparagraf"/>
        <w:autoSpaceDE w:val="0"/>
        <w:autoSpaceDN w:val="0"/>
        <w:adjustRightInd w:val="0"/>
        <w:spacing w:after="0" w:line="360" w:lineRule="auto"/>
        <w:ind w:left="600"/>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2B15ED" w:rsidRPr="0034538D">
        <w:rPr>
          <w:rFonts w:ascii="Times New Roman" w:hAnsi="Times New Roman" w:cs="Times New Roman"/>
          <w:sz w:val="28"/>
          <w:szCs w:val="28"/>
        </w:rPr>
        <w:tab/>
      </w:r>
      <w:r w:rsidRPr="0034538D">
        <w:rPr>
          <w:rFonts w:ascii="Times New Roman" w:hAnsi="Times New Roman" w:cs="Times New Roman"/>
          <w:sz w:val="28"/>
          <w:szCs w:val="28"/>
        </w:rPr>
        <w:t xml:space="preserve">B. </w:t>
      </w:r>
      <w:r w:rsidRPr="0034538D">
        <w:rPr>
          <w:rFonts w:ascii="Times New Roman" w:hAnsi="Times New Roman" w:cs="Times New Roman"/>
          <w:b/>
          <w:sz w:val="28"/>
          <w:szCs w:val="28"/>
        </w:rPr>
        <w:t>Se va menţiona planul/programul/strategia/documentul de programare/planificare din care face proiectul, cu indicarea actului normativ prin care a fost aprobat.</w:t>
      </w:r>
    </w:p>
    <w:p w:rsidR="00AA56E6" w:rsidRPr="0034538D" w:rsidRDefault="00AA56E6" w:rsidP="0034538D">
      <w:pPr>
        <w:pStyle w:val="Style"/>
        <w:tabs>
          <w:tab w:val="left" w:pos="720"/>
        </w:tabs>
        <w:spacing w:line="360" w:lineRule="auto"/>
        <w:jc w:val="both"/>
        <w:rPr>
          <w:color w:val="FF0000"/>
          <w:sz w:val="28"/>
          <w:szCs w:val="28"/>
          <w:lang w:val="ro-RO"/>
        </w:rPr>
      </w:pPr>
      <w:r w:rsidRPr="0034538D">
        <w:rPr>
          <w:sz w:val="28"/>
          <w:szCs w:val="28"/>
          <w:lang w:val="ro-RO"/>
        </w:rPr>
        <w:tab/>
        <w:t>Terenul in suprafaţa de 30.000,00 mp se afla in intravilanul comunei Mihail Kogalniceanu, judetul Constanta asupra căruia este constituit drept de proprietate in favoarea SC Mewi Import Export Agrar Industrietechnik SRL.</w:t>
      </w:r>
    </w:p>
    <w:p w:rsidR="00AA56E6" w:rsidRPr="0034538D" w:rsidRDefault="00AA56E6" w:rsidP="0034538D">
      <w:pPr>
        <w:pStyle w:val="Style"/>
        <w:tabs>
          <w:tab w:val="left" w:pos="720"/>
        </w:tabs>
        <w:spacing w:line="360" w:lineRule="auto"/>
        <w:jc w:val="both"/>
        <w:rPr>
          <w:sz w:val="28"/>
          <w:szCs w:val="28"/>
          <w:lang w:val="ro-RO"/>
        </w:rPr>
      </w:pPr>
      <w:r w:rsidRPr="0034538D">
        <w:rPr>
          <w:color w:val="FF0000"/>
          <w:sz w:val="28"/>
          <w:szCs w:val="28"/>
          <w:lang w:val="ro-RO"/>
        </w:rPr>
        <w:tab/>
      </w:r>
      <w:r w:rsidRPr="0034538D">
        <w:rPr>
          <w:sz w:val="28"/>
          <w:szCs w:val="28"/>
          <w:lang w:val="ro-RO"/>
        </w:rPr>
        <w:t>Terenul descris este înscris in Cartea Funciara nr. 105505 a Comunei Mihail Kogalniceanu, având număr cadastral 105505, conform cu OCPI Constanta.</w:t>
      </w:r>
    </w:p>
    <w:p w:rsidR="00B51AF0" w:rsidRPr="0034538D" w:rsidRDefault="00B51AF0" w:rsidP="0034538D">
      <w:pPr>
        <w:pStyle w:val="NormalWeb"/>
        <w:shd w:val="clear" w:color="auto" w:fill="FCFCFC"/>
        <w:spacing w:before="0" w:beforeAutospacing="0" w:after="300" w:afterAutospacing="0" w:line="360" w:lineRule="auto"/>
        <w:ind w:firstLine="720"/>
        <w:jc w:val="both"/>
        <w:textAlignment w:val="baseline"/>
        <w:rPr>
          <w:color w:val="FF0000"/>
          <w:sz w:val="28"/>
          <w:szCs w:val="28"/>
        </w:rPr>
      </w:pPr>
      <w:r w:rsidRPr="0034538D">
        <w:rPr>
          <w:color w:val="FF0000"/>
          <w:sz w:val="28"/>
          <w:szCs w:val="28"/>
        </w:rPr>
        <w:t>.</w:t>
      </w:r>
    </w:p>
    <w:p w:rsidR="00BF0B9B" w:rsidRPr="0034538D" w:rsidRDefault="00867CBC" w:rsidP="0034538D">
      <w:pPr>
        <w:autoSpaceDE w:val="0"/>
        <w:autoSpaceDN w:val="0"/>
        <w:adjustRightInd w:val="0"/>
        <w:spacing w:after="0" w:line="360" w:lineRule="auto"/>
        <w:ind w:firstLine="708"/>
        <w:jc w:val="both"/>
        <w:rPr>
          <w:rFonts w:ascii="Times New Roman" w:hAnsi="Times New Roman" w:cs="Times New Roman"/>
          <w:b/>
          <w:sz w:val="28"/>
          <w:szCs w:val="28"/>
        </w:rPr>
      </w:pPr>
      <w:r w:rsidRPr="0034538D">
        <w:rPr>
          <w:rFonts w:ascii="Times New Roman" w:hAnsi="Times New Roman" w:cs="Times New Roman"/>
          <w:b/>
          <w:sz w:val="28"/>
          <w:szCs w:val="28"/>
        </w:rPr>
        <w:lastRenderedPageBreak/>
        <w:t xml:space="preserve"> X. LUCRĂRI NECESARE ORGANIZĂRII DE ŞANTIER:</w:t>
      </w:r>
    </w:p>
    <w:p w:rsidR="008C4A4F" w:rsidRPr="0034538D" w:rsidRDefault="008C4A4F" w:rsidP="0034538D">
      <w:pPr>
        <w:autoSpaceDE w:val="0"/>
        <w:autoSpaceDN w:val="0"/>
        <w:adjustRightInd w:val="0"/>
        <w:spacing w:after="0" w:line="360" w:lineRule="auto"/>
        <w:ind w:firstLine="708"/>
        <w:jc w:val="both"/>
        <w:rPr>
          <w:rFonts w:ascii="Times New Roman" w:hAnsi="Times New Roman" w:cs="Times New Roman"/>
          <w:b/>
          <w:i/>
          <w:sz w:val="28"/>
          <w:szCs w:val="28"/>
        </w:rPr>
      </w:pPr>
      <w:r w:rsidRPr="0034538D">
        <w:rPr>
          <w:rFonts w:ascii="Times New Roman" w:hAnsi="Times New Roman" w:cs="Times New Roman"/>
          <w:b/>
          <w:i/>
          <w:sz w:val="28"/>
          <w:szCs w:val="28"/>
        </w:rPr>
        <w:t>- Descrierea lucrărilor necesare organizării de şantier:</w:t>
      </w:r>
    </w:p>
    <w:p w:rsidR="00D7592F" w:rsidRPr="0034538D" w:rsidRDefault="00D7592F"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Zonele de lucru se vor imprejmui.</w:t>
      </w:r>
    </w:p>
    <w:p w:rsidR="00D7592F" w:rsidRPr="0034538D" w:rsidRDefault="00D7592F"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Organizarea de santier se va realiza in interiorul amplasamentului, astfel incat impactul general de acesta aupra factorilor de mediu locali pe timpul derularii lucrarilor prevazute in proiect sa fie cat mai redus.</w:t>
      </w:r>
    </w:p>
    <w:p w:rsidR="00D7592F" w:rsidRPr="0034538D" w:rsidRDefault="00D7592F"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Materialele necesare executarii lucrarilor propuse se depoziteaza in locuri bine stabilite, amenajate corepunzator, in vederea prevederii poluarii solului/subsolului.</w:t>
      </w:r>
    </w:p>
    <w:p w:rsidR="00D7592F" w:rsidRPr="0034538D" w:rsidRDefault="00D7592F"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Managementul deseurilor generate in urma executiei lucrarilor prevazute in proiect se va realiza in conformitate cu legislatia specifica de mediu si va fi in responsabilitatea societatii care realizeaza lucrarile, astfel:</w:t>
      </w:r>
    </w:p>
    <w:p w:rsidR="00D7592F" w:rsidRPr="0034538D" w:rsidRDefault="00D7592F" w:rsidP="0034538D">
      <w:pPr>
        <w:pStyle w:val="Listparagraf"/>
        <w:numPr>
          <w:ilvl w:val="0"/>
          <w:numId w:val="10"/>
        </w:numPr>
        <w:spacing w:after="0" w:line="360" w:lineRule="auto"/>
        <w:jc w:val="both"/>
        <w:rPr>
          <w:rFonts w:ascii="Times New Roman" w:hAnsi="Times New Roman" w:cs="Times New Roman"/>
          <w:bCs/>
          <w:sz w:val="28"/>
          <w:szCs w:val="28"/>
        </w:rPr>
      </w:pPr>
      <w:r w:rsidRPr="0034538D">
        <w:rPr>
          <w:rFonts w:ascii="Times New Roman" w:hAnsi="Times New Roman" w:cs="Times New Roman"/>
          <w:bCs/>
          <w:sz w:val="28"/>
          <w:szCs w:val="28"/>
        </w:rPr>
        <w:t>Deseurile menajere amestecate generate pe perioada lucrarilor de constructii vor fi colectate si stocate temporar in pubele si eliminate la un depo</w:t>
      </w:r>
      <w:r w:rsidR="00F939A0" w:rsidRPr="0034538D">
        <w:rPr>
          <w:rFonts w:ascii="Times New Roman" w:hAnsi="Times New Roman" w:cs="Times New Roman"/>
          <w:bCs/>
          <w:sz w:val="28"/>
          <w:szCs w:val="28"/>
        </w:rPr>
        <w:t>z</w:t>
      </w:r>
      <w:r w:rsidRPr="0034538D">
        <w:rPr>
          <w:rFonts w:ascii="Times New Roman" w:hAnsi="Times New Roman" w:cs="Times New Roman"/>
          <w:bCs/>
          <w:sz w:val="28"/>
          <w:szCs w:val="28"/>
        </w:rPr>
        <w:t>it autorizat cu acceptul operatorului de depo</w:t>
      </w:r>
      <w:r w:rsidR="00F939A0" w:rsidRPr="0034538D">
        <w:rPr>
          <w:rFonts w:ascii="Times New Roman" w:hAnsi="Times New Roman" w:cs="Times New Roman"/>
          <w:bCs/>
          <w:sz w:val="28"/>
          <w:szCs w:val="28"/>
        </w:rPr>
        <w:t>z</w:t>
      </w:r>
      <w:r w:rsidRPr="0034538D">
        <w:rPr>
          <w:rFonts w:ascii="Times New Roman" w:hAnsi="Times New Roman" w:cs="Times New Roman"/>
          <w:bCs/>
          <w:sz w:val="28"/>
          <w:szCs w:val="28"/>
        </w:rPr>
        <w:t>it.</w:t>
      </w:r>
    </w:p>
    <w:p w:rsidR="00D7592F" w:rsidRPr="0034538D" w:rsidRDefault="00D7592F" w:rsidP="0034538D">
      <w:pPr>
        <w:pStyle w:val="Listparagraf"/>
        <w:numPr>
          <w:ilvl w:val="0"/>
          <w:numId w:val="10"/>
        </w:numPr>
        <w:spacing w:after="0" w:line="360" w:lineRule="auto"/>
        <w:jc w:val="both"/>
        <w:rPr>
          <w:rFonts w:ascii="Times New Roman" w:hAnsi="Times New Roman" w:cs="Times New Roman"/>
          <w:bCs/>
          <w:sz w:val="28"/>
          <w:szCs w:val="28"/>
        </w:rPr>
      </w:pPr>
      <w:r w:rsidRPr="0034538D">
        <w:rPr>
          <w:rFonts w:ascii="Times New Roman" w:hAnsi="Times New Roman" w:cs="Times New Roman"/>
          <w:bCs/>
          <w:sz w:val="28"/>
          <w:szCs w:val="28"/>
        </w:rPr>
        <w:t>Deseurile industrial reciclabile rezultate in perioada lucrarilor de constructii vor fi colectate si stocate temporar pe tipuri, in recipient special , in vederea valorificarii prin societati autorizate specializate.</w:t>
      </w:r>
    </w:p>
    <w:p w:rsidR="00D7592F" w:rsidRPr="0034538D" w:rsidRDefault="00D7592F" w:rsidP="0034538D">
      <w:pPr>
        <w:pStyle w:val="Listparagraf"/>
        <w:numPr>
          <w:ilvl w:val="0"/>
          <w:numId w:val="10"/>
        </w:numPr>
        <w:spacing w:after="0" w:line="360" w:lineRule="auto"/>
        <w:jc w:val="both"/>
        <w:rPr>
          <w:rFonts w:ascii="Times New Roman" w:hAnsi="Times New Roman" w:cs="Times New Roman"/>
          <w:bCs/>
          <w:sz w:val="28"/>
          <w:szCs w:val="28"/>
        </w:rPr>
      </w:pPr>
      <w:r w:rsidRPr="0034538D">
        <w:rPr>
          <w:rFonts w:ascii="Times New Roman" w:hAnsi="Times New Roman" w:cs="Times New Roman"/>
          <w:bCs/>
          <w:sz w:val="28"/>
          <w:szCs w:val="28"/>
        </w:rPr>
        <w:t>Deseurile de constructii rezultate in perioada lucrarilor de constructii vor fi colectate si stocate temporar, in vederea valorificarii prin societati autorizate specializate.</w:t>
      </w:r>
    </w:p>
    <w:p w:rsidR="00D7592F" w:rsidRPr="0034538D" w:rsidRDefault="00D7592F" w:rsidP="0034538D">
      <w:pPr>
        <w:spacing w:after="0"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Nu se vor repara si intretine utilaje/autovehicule in cadru organizarii de santier, acestea se vor realiza in unitati autorizate si dotate corespunzator.</w:t>
      </w:r>
    </w:p>
    <w:p w:rsidR="00D7592F" w:rsidRPr="0034538D" w:rsidRDefault="00D7592F" w:rsidP="0034538D">
      <w:pPr>
        <w:spacing w:after="0"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Vecinatatile amplasamentului nu vor fi afectate.</w:t>
      </w:r>
    </w:p>
    <w:p w:rsidR="00D7592F" w:rsidRPr="0034538D" w:rsidRDefault="00D7592F" w:rsidP="0034538D">
      <w:pPr>
        <w:spacing w:after="0"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Se vor asigura utilitatile necesare pentru realizarea lucrarilor in bune conditii.</w:t>
      </w:r>
    </w:p>
    <w:p w:rsidR="00D7592F" w:rsidRPr="0034538D" w:rsidRDefault="00D7592F" w:rsidP="0034538D">
      <w:pPr>
        <w:spacing w:after="0"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lastRenderedPageBreak/>
        <w:t>La terminarea lucrarilor, executantul va curate zonele afectate de orice material si reziduri, va reface solul in zonele unde acesta va fi afectat prin depozitare de mariale si stationare de util</w:t>
      </w:r>
      <w:r w:rsidR="00F939A0" w:rsidRPr="0034538D">
        <w:rPr>
          <w:rFonts w:ascii="Times New Roman" w:hAnsi="Times New Roman" w:cs="Times New Roman"/>
          <w:bCs/>
          <w:sz w:val="28"/>
          <w:szCs w:val="28"/>
        </w:rPr>
        <w:t>aj</w:t>
      </w:r>
      <w:r w:rsidRPr="0034538D">
        <w:rPr>
          <w:rFonts w:ascii="Times New Roman" w:hAnsi="Times New Roman" w:cs="Times New Roman"/>
          <w:bCs/>
          <w:sz w:val="28"/>
          <w:szCs w:val="28"/>
        </w:rPr>
        <w:t>e.</w:t>
      </w:r>
    </w:p>
    <w:p w:rsidR="00D7592F" w:rsidRDefault="00D7592F" w:rsidP="0034538D">
      <w:pPr>
        <w:spacing w:after="0"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Se va respecta SR nr. 10009/2017 – Acustica urbana. Limite admisibile ale nivelului de zgomot.</w:t>
      </w:r>
    </w:p>
    <w:p w:rsidR="00E166AD" w:rsidRPr="0034538D" w:rsidRDefault="00E166AD" w:rsidP="0034538D">
      <w:pPr>
        <w:spacing w:after="0" w:line="360" w:lineRule="auto"/>
        <w:ind w:firstLine="720"/>
        <w:jc w:val="both"/>
        <w:rPr>
          <w:rFonts w:ascii="Times New Roman" w:hAnsi="Times New Roman" w:cs="Times New Roman"/>
          <w:bCs/>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b/>
          <w:i/>
          <w:sz w:val="28"/>
          <w:szCs w:val="28"/>
        </w:rPr>
        <w:t xml:space="preserve">    </w:t>
      </w:r>
      <w:r w:rsidR="002B15ED" w:rsidRPr="0034538D">
        <w:rPr>
          <w:rFonts w:ascii="Times New Roman" w:hAnsi="Times New Roman" w:cs="Times New Roman"/>
          <w:b/>
          <w:i/>
          <w:sz w:val="28"/>
          <w:szCs w:val="28"/>
        </w:rPr>
        <w:tab/>
      </w:r>
      <w:r w:rsidRPr="0034538D">
        <w:rPr>
          <w:rFonts w:ascii="Times New Roman" w:hAnsi="Times New Roman" w:cs="Times New Roman"/>
          <w:b/>
          <w:i/>
          <w:sz w:val="28"/>
          <w:szCs w:val="28"/>
        </w:rPr>
        <w:t xml:space="preserve">- </w:t>
      </w:r>
      <w:r w:rsidR="00F42195" w:rsidRPr="0034538D">
        <w:rPr>
          <w:rFonts w:ascii="Times New Roman" w:hAnsi="Times New Roman" w:cs="Times New Roman"/>
          <w:b/>
          <w:i/>
          <w:sz w:val="28"/>
          <w:szCs w:val="28"/>
        </w:rPr>
        <w:t>D</w:t>
      </w:r>
      <w:r w:rsidRPr="0034538D">
        <w:rPr>
          <w:rFonts w:ascii="Times New Roman" w:hAnsi="Times New Roman" w:cs="Times New Roman"/>
          <w:b/>
          <w:i/>
          <w:sz w:val="28"/>
          <w:szCs w:val="28"/>
        </w:rPr>
        <w:t>escrierea impactului asupra mediului a lucrărilor organizării de şantier</w:t>
      </w:r>
      <w:r w:rsidR="00D32FC0" w:rsidRPr="0034538D">
        <w:rPr>
          <w:rFonts w:ascii="Times New Roman" w:hAnsi="Times New Roman" w:cs="Times New Roman"/>
          <w:b/>
          <w:i/>
          <w:sz w:val="28"/>
          <w:szCs w:val="28"/>
        </w:rPr>
        <w:t>:</w:t>
      </w:r>
    </w:p>
    <w:p w:rsidR="00D11AB1" w:rsidRPr="0034538D" w:rsidRDefault="00D11AB1"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Factorul de mediu care poate fi afectat in cazul apriției unor scurgeri accidentale de produse petroliere, fie de la mijloacele de transport cu care s</w:t>
      </w:r>
      <w:r w:rsidR="00F42195" w:rsidRPr="0034538D">
        <w:rPr>
          <w:rFonts w:ascii="Times New Roman" w:hAnsi="Times New Roman" w:cs="Times New Roman"/>
          <w:sz w:val="28"/>
          <w:szCs w:val="28"/>
        </w:rPr>
        <w:t>unt</w:t>
      </w:r>
      <w:r w:rsidRPr="0034538D">
        <w:rPr>
          <w:rFonts w:ascii="Times New Roman" w:hAnsi="Times New Roman" w:cs="Times New Roman"/>
          <w:sz w:val="28"/>
          <w:szCs w:val="28"/>
        </w:rPr>
        <w:t xml:space="preserve"> </w:t>
      </w:r>
      <w:r w:rsidR="00F42195" w:rsidRPr="0034538D">
        <w:rPr>
          <w:rFonts w:ascii="Times New Roman" w:hAnsi="Times New Roman" w:cs="Times New Roman"/>
          <w:sz w:val="28"/>
          <w:szCs w:val="28"/>
        </w:rPr>
        <w:t>transportate</w:t>
      </w:r>
      <w:r w:rsidRPr="0034538D">
        <w:rPr>
          <w:rFonts w:ascii="Times New Roman" w:hAnsi="Times New Roman" w:cs="Times New Roman"/>
          <w:sz w:val="28"/>
          <w:szCs w:val="28"/>
        </w:rPr>
        <w:t xml:space="preserve">  diverse materiale, fie de la utilajele folosite este solul.</w:t>
      </w:r>
    </w:p>
    <w:p w:rsidR="00BF0B9B" w:rsidRPr="0034538D" w:rsidRDefault="00BF0B9B"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    </w:t>
      </w:r>
      <w:r w:rsidR="00F42195" w:rsidRPr="0034538D">
        <w:rPr>
          <w:rFonts w:ascii="Times New Roman" w:hAnsi="Times New Roman" w:cs="Times New Roman"/>
          <w:sz w:val="28"/>
          <w:szCs w:val="28"/>
        </w:rPr>
        <w:tab/>
      </w:r>
      <w:r w:rsidRPr="0034538D">
        <w:rPr>
          <w:rFonts w:ascii="Times New Roman" w:hAnsi="Times New Roman" w:cs="Times New Roman"/>
          <w:i/>
          <w:sz w:val="28"/>
          <w:szCs w:val="28"/>
        </w:rPr>
        <w:t xml:space="preserve">- </w:t>
      </w:r>
      <w:r w:rsidR="00F42195" w:rsidRPr="0034538D">
        <w:rPr>
          <w:rFonts w:ascii="Times New Roman" w:hAnsi="Times New Roman" w:cs="Times New Roman"/>
          <w:i/>
          <w:sz w:val="28"/>
          <w:szCs w:val="28"/>
        </w:rPr>
        <w:t>S</w:t>
      </w:r>
      <w:r w:rsidRPr="0034538D">
        <w:rPr>
          <w:rFonts w:ascii="Times New Roman" w:hAnsi="Times New Roman" w:cs="Times New Roman"/>
          <w:i/>
          <w:sz w:val="28"/>
          <w:szCs w:val="28"/>
        </w:rPr>
        <w:t>urse de poluanţi şi instalaţii pentru reţinerea, evacuarea şi dispersia poluanţilor în mediu în timpul organizării de şantier</w:t>
      </w:r>
      <w:r w:rsidR="00EA5221" w:rsidRPr="0034538D">
        <w:rPr>
          <w:rFonts w:ascii="Times New Roman" w:hAnsi="Times New Roman" w:cs="Times New Roman"/>
          <w:sz w:val="28"/>
          <w:szCs w:val="28"/>
        </w:rPr>
        <w:t>: pentru fiecare factor de mediu sunt descrise in capitolele 6 si 7.</w:t>
      </w:r>
    </w:p>
    <w:p w:rsidR="00EA5221" w:rsidRPr="0034538D" w:rsidRDefault="00EA5221"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b/>
          <w:i/>
          <w:sz w:val="28"/>
          <w:szCs w:val="28"/>
        </w:rPr>
      </w:pPr>
      <w:r w:rsidRPr="0034538D">
        <w:rPr>
          <w:rFonts w:ascii="Times New Roman" w:hAnsi="Times New Roman" w:cs="Times New Roman"/>
          <w:sz w:val="28"/>
          <w:szCs w:val="28"/>
        </w:rPr>
        <w:t xml:space="preserve">    </w:t>
      </w:r>
      <w:r w:rsidR="002B15ED"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00F42195" w:rsidRPr="0034538D">
        <w:rPr>
          <w:rFonts w:ascii="Times New Roman" w:hAnsi="Times New Roman" w:cs="Times New Roman"/>
          <w:b/>
          <w:i/>
          <w:sz w:val="28"/>
          <w:szCs w:val="28"/>
        </w:rPr>
        <w:t>D</w:t>
      </w:r>
      <w:r w:rsidRPr="0034538D">
        <w:rPr>
          <w:rFonts w:ascii="Times New Roman" w:hAnsi="Times New Roman" w:cs="Times New Roman"/>
          <w:b/>
          <w:i/>
          <w:sz w:val="28"/>
          <w:szCs w:val="28"/>
        </w:rPr>
        <w:t>otări şi măsuri prevăzute pentru controlul emisiilor de poluanţi în mediu</w:t>
      </w:r>
    </w:p>
    <w:p w:rsidR="003E26EC" w:rsidRPr="0034538D" w:rsidRDefault="003E26EC" w:rsidP="0034538D">
      <w:pPr>
        <w:spacing w:line="360" w:lineRule="auto"/>
        <w:ind w:firstLine="720"/>
        <w:jc w:val="both"/>
        <w:rPr>
          <w:rFonts w:ascii="Times New Roman" w:hAnsi="Times New Roman" w:cs="Times New Roman"/>
          <w:bCs/>
          <w:sz w:val="28"/>
          <w:szCs w:val="28"/>
        </w:rPr>
      </w:pPr>
      <w:r w:rsidRPr="0034538D">
        <w:rPr>
          <w:rFonts w:ascii="Times New Roman" w:hAnsi="Times New Roman" w:cs="Times New Roman"/>
          <w:bCs/>
          <w:sz w:val="28"/>
          <w:szCs w:val="28"/>
        </w:rPr>
        <w:t>Nu sunt necesare echipamente pentru monitorizarea emisiilor de poluanti in mediu.</w:t>
      </w:r>
    </w:p>
    <w:p w:rsidR="00BF0B9B" w:rsidRPr="0034538D" w:rsidRDefault="00BF0B9B" w:rsidP="0034538D">
      <w:pPr>
        <w:autoSpaceDE w:val="0"/>
        <w:autoSpaceDN w:val="0"/>
        <w:adjustRightInd w:val="0"/>
        <w:spacing w:after="0" w:line="360" w:lineRule="auto"/>
        <w:jc w:val="both"/>
        <w:rPr>
          <w:rFonts w:ascii="Times New Roman" w:hAnsi="Times New Roman" w:cs="Times New Roman"/>
          <w:b/>
          <w:sz w:val="28"/>
          <w:szCs w:val="28"/>
        </w:rPr>
      </w:pPr>
      <w:r w:rsidRPr="0034538D">
        <w:rPr>
          <w:rFonts w:ascii="Times New Roman" w:hAnsi="Times New Roman" w:cs="Times New Roman"/>
          <w:sz w:val="28"/>
          <w:szCs w:val="28"/>
        </w:rPr>
        <w:t xml:space="preserve"> </w:t>
      </w:r>
      <w:r w:rsidR="00867CBC" w:rsidRPr="0034538D">
        <w:rPr>
          <w:rFonts w:ascii="Times New Roman" w:hAnsi="Times New Roman" w:cs="Times New Roman"/>
          <w:b/>
          <w:sz w:val="28"/>
          <w:szCs w:val="28"/>
        </w:rPr>
        <w:t xml:space="preserve">   </w:t>
      </w:r>
      <w:r w:rsidR="002B15ED" w:rsidRPr="0034538D">
        <w:rPr>
          <w:rFonts w:ascii="Times New Roman" w:hAnsi="Times New Roman" w:cs="Times New Roman"/>
          <w:b/>
          <w:sz w:val="28"/>
          <w:szCs w:val="28"/>
        </w:rPr>
        <w:tab/>
      </w:r>
      <w:r w:rsidR="00867CBC" w:rsidRPr="0034538D">
        <w:rPr>
          <w:rFonts w:ascii="Times New Roman" w:hAnsi="Times New Roman" w:cs="Times New Roman"/>
          <w:b/>
          <w:sz w:val="28"/>
          <w:szCs w:val="28"/>
        </w:rPr>
        <w:t>XI. LUCRĂRI DE REFACERE A AMPLASAMENTULUI LA FINALIZAREA INVESTIŢIEI, ÎN CAZ DE ACCIDENTE ŞI/SAU LA ÎNCETAREA ACTIVITĂŢII, ÎN MĂSURA ÎN CARE ACESTE INFORMAŢII SUNT DISPONIBILE:</w:t>
      </w:r>
    </w:p>
    <w:p w:rsidR="00BF0B9B" w:rsidRPr="0034538D" w:rsidRDefault="00BF0B9B" w:rsidP="0034538D">
      <w:p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sz w:val="28"/>
          <w:szCs w:val="28"/>
        </w:rPr>
        <w:t xml:space="preserve">    - </w:t>
      </w:r>
      <w:r w:rsidR="00F42195" w:rsidRPr="0034538D">
        <w:rPr>
          <w:rFonts w:ascii="Times New Roman" w:hAnsi="Times New Roman" w:cs="Times New Roman"/>
          <w:i/>
          <w:sz w:val="28"/>
          <w:szCs w:val="28"/>
        </w:rPr>
        <w:t>L</w:t>
      </w:r>
      <w:r w:rsidRPr="0034538D">
        <w:rPr>
          <w:rFonts w:ascii="Times New Roman" w:hAnsi="Times New Roman" w:cs="Times New Roman"/>
          <w:i/>
          <w:sz w:val="28"/>
          <w:szCs w:val="28"/>
        </w:rPr>
        <w:t>ucrările propuse pentru refacerea amplasamentului la finalizarea investiţiei, în caz de accidente şi/sau la încetarea activităţii</w:t>
      </w:r>
      <w:r w:rsidR="0024320E" w:rsidRPr="0034538D">
        <w:rPr>
          <w:rFonts w:ascii="Times New Roman" w:hAnsi="Times New Roman" w:cs="Times New Roman"/>
          <w:i/>
          <w:sz w:val="28"/>
          <w:szCs w:val="28"/>
        </w:rPr>
        <w:t>:</w:t>
      </w:r>
    </w:p>
    <w:p w:rsidR="0024320E" w:rsidRPr="0034538D" w:rsidRDefault="0024320E" w:rsidP="0034538D">
      <w:p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ab/>
        <w:t xml:space="preserve">La finalizarea lucrărilor de </w:t>
      </w:r>
      <w:r w:rsidR="00F939A0" w:rsidRPr="0034538D">
        <w:rPr>
          <w:rFonts w:ascii="Times New Roman" w:hAnsi="Times New Roman" w:cs="Times New Roman"/>
          <w:sz w:val="28"/>
          <w:szCs w:val="28"/>
        </w:rPr>
        <w:t>realizare a forajelor</w:t>
      </w:r>
      <w:r w:rsidRPr="0034538D">
        <w:rPr>
          <w:rFonts w:ascii="Times New Roman" w:hAnsi="Times New Roman" w:cs="Times New Roman"/>
          <w:sz w:val="28"/>
          <w:szCs w:val="28"/>
        </w:rPr>
        <w:t xml:space="preserve">, terenul </w:t>
      </w:r>
      <w:r w:rsidR="00F939A0" w:rsidRPr="0034538D">
        <w:rPr>
          <w:rFonts w:ascii="Times New Roman" w:hAnsi="Times New Roman" w:cs="Times New Roman"/>
          <w:sz w:val="28"/>
          <w:szCs w:val="28"/>
        </w:rPr>
        <w:t>va fi prevazut prin imprejmuire, cu o zona de protectie</w:t>
      </w:r>
      <w:r w:rsidRPr="0034538D">
        <w:rPr>
          <w:rFonts w:ascii="Times New Roman" w:hAnsi="Times New Roman" w:cs="Times New Roman"/>
          <w:sz w:val="28"/>
          <w:szCs w:val="28"/>
        </w:rPr>
        <w:t>.</w:t>
      </w:r>
    </w:p>
    <w:p w:rsidR="0024320E" w:rsidRPr="0034538D" w:rsidRDefault="0024320E"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sz w:val="28"/>
          <w:szCs w:val="28"/>
        </w:rPr>
        <w:lastRenderedPageBreak/>
        <w:t xml:space="preserve">    </w:t>
      </w:r>
      <w:r w:rsidR="00F42195" w:rsidRPr="0034538D">
        <w:rPr>
          <w:rFonts w:ascii="Times New Roman" w:hAnsi="Times New Roman" w:cs="Times New Roman"/>
          <w:sz w:val="28"/>
          <w:szCs w:val="28"/>
        </w:rPr>
        <w:tab/>
      </w:r>
      <w:r w:rsidRPr="0034538D">
        <w:rPr>
          <w:rFonts w:ascii="Times New Roman" w:hAnsi="Times New Roman" w:cs="Times New Roman"/>
          <w:sz w:val="28"/>
          <w:szCs w:val="28"/>
        </w:rPr>
        <w:t xml:space="preserve">- </w:t>
      </w:r>
      <w:r w:rsidRPr="0034538D">
        <w:rPr>
          <w:rFonts w:ascii="Times New Roman" w:hAnsi="Times New Roman" w:cs="Times New Roman"/>
          <w:i/>
          <w:sz w:val="28"/>
          <w:szCs w:val="28"/>
        </w:rPr>
        <w:t>aspecte referitoare la prevenirea şi modul de răspuns pentru cazuri de poluări accidentale;</w:t>
      </w:r>
    </w:p>
    <w:p w:rsidR="0024320E" w:rsidRPr="0034538D" w:rsidRDefault="0024320E"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Pentru evitarea oricăror situații de risc și accidente </w:t>
      </w:r>
      <w:r w:rsidR="003E26EC" w:rsidRPr="0034538D">
        <w:rPr>
          <w:rFonts w:ascii="Times New Roman" w:hAnsi="Times New Roman" w:cs="Times New Roman"/>
          <w:sz w:val="28"/>
          <w:szCs w:val="28"/>
        </w:rPr>
        <w:t>v</w:t>
      </w:r>
      <w:r w:rsidR="00F42195" w:rsidRPr="0034538D">
        <w:rPr>
          <w:rFonts w:ascii="Times New Roman" w:hAnsi="Times New Roman" w:cs="Times New Roman"/>
          <w:sz w:val="28"/>
          <w:szCs w:val="28"/>
        </w:rPr>
        <w:t>a f</w:t>
      </w:r>
      <w:r w:rsidR="003E26EC" w:rsidRPr="0034538D">
        <w:rPr>
          <w:rFonts w:ascii="Times New Roman" w:hAnsi="Times New Roman" w:cs="Times New Roman"/>
          <w:sz w:val="28"/>
          <w:szCs w:val="28"/>
        </w:rPr>
        <w:t>i</w:t>
      </w:r>
      <w:r w:rsidR="00F42195" w:rsidRPr="0034538D">
        <w:rPr>
          <w:rFonts w:ascii="Times New Roman" w:hAnsi="Times New Roman" w:cs="Times New Roman"/>
          <w:sz w:val="28"/>
          <w:szCs w:val="28"/>
        </w:rPr>
        <w:t xml:space="preserve"> necesar</w:t>
      </w:r>
      <w:r w:rsidRPr="0034538D">
        <w:rPr>
          <w:rFonts w:ascii="Times New Roman" w:hAnsi="Times New Roman" w:cs="Times New Roman"/>
          <w:sz w:val="28"/>
          <w:szCs w:val="28"/>
        </w:rPr>
        <w:t xml:space="preserve"> respect</w:t>
      </w:r>
      <w:r w:rsidR="003E26EC" w:rsidRPr="0034538D">
        <w:rPr>
          <w:rFonts w:ascii="Times New Roman" w:hAnsi="Times New Roman" w:cs="Times New Roman"/>
          <w:sz w:val="28"/>
          <w:szCs w:val="28"/>
        </w:rPr>
        <w:t>area</w:t>
      </w:r>
      <w:r w:rsidRPr="0034538D">
        <w:rPr>
          <w:rFonts w:ascii="Times New Roman" w:hAnsi="Times New Roman" w:cs="Times New Roman"/>
          <w:sz w:val="28"/>
          <w:szCs w:val="28"/>
        </w:rPr>
        <w:t xml:space="preserve"> </w:t>
      </w:r>
      <w:r w:rsidR="003E26EC" w:rsidRPr="0034538D">
        <w:rPr>
          <w:rFonts w:ascii="Times New Roman" w:hAnsi="Times New Roman" w:cs="Times New Roman"/>
          <w:sz w:val="28"/>
          <w:szCs w:val="28"/>
        </w:rPr>
        <w:t>tuturor</w:t>
      </w:r>
      <w:r w:rsidRPr="0034538D">
        <w:rPr>
          <w:rFonts w:ascii="Times New Roman" w:hAnsi="Times New Roman" w:cs="Times New Roman"/>
          <w:sz w:val="28"/>
          <w:szCs w:val="28"/>
        </w:rPr>
        <w:t xml:space="preserve"> prescripțiil</w:t>
      </w:r>
      <w:r w:rsidR="003E26EC" w:rsidRPr="0034538D">
        <w:rPr>
          <w:rFonts w:ascii="Times New Roman" w:hAnsi="Times New Roman" w:cs="Times New Roman"/>
          <w:sz w:val="28"/>
          <w:szCs w:val="28"/>
        </w:rPr>
        <w:t>or</w:t>
      </w:r>
      <w:r w:rsidRPr="0034538D">
        <w:rPr>
          <w:rFonts w:ascii="Times New Roman" w:hAnsi="Times New Roman" w:cs="Times New Roman"/>
          <w:sz w:val="28"/>
          <w:szCs w:val="28"/>
        </w:rPr>
        <w:t xml:space="preserve"> tehnice, de exploatare și întreținere prevăzute în normativele tehnice de exploatare și întreținere a utilajelor folosite pe durata execuției.</w:t>
      </w:r>
    </w:p>
    <w:p w:rsidR="003E26EC" w:rsidRPr="0034538D" w:rsidRDefault="0024320E"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În cazul apriției unor scurgeri accidentale de produse petroliere, fie de la mijloacele de transport cu care </w:t>
      </w:r>
      <w:r w:rsidR="003E26EC" w:rsidRPr="0034538D">
        <w:rPr>
          <w:rFonts w:ascii="Times New Roman" w:hAnsi="Times New Roman" w:cs="Times New Roman"/>
          <w:sz w:val="28"/>
          <w:szCs w:val="28"/>
        </w:rPr>
        <w:t>sunt transportate</w:t>
      </w:r>
      <w:r w:rsidRPr="0034538D">
        <w:rPr>
          <w:rFonts w:ascii="Times New Roman" w:hAnsi="Times New Roman" w:cs="Times New Roman"/>
          <w:sz w:val="28"/>
          <w:szCs w:val="28"/>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34538D">
        <w:rPr>
          <w:rFonts w:ascii="Times New Roman" w:hAnsi="Times New Roman" w:cs="Times New Roman"/>
          <w:sz w:val="28"/>
          <w:szCs w:val="28"/>
        </w:rPr>
        <w:t xml:space="preserve"> </w:t>
      </w:r>
    </w:p>
    <w:p w:rsidR="0024320E" w:rsidRPr="0034538D" w:rsidRDefault="0024320E" w:rsidP="0034538D">
      <w:pPr>
        <w:autoSpaceDE w:val="0"/>
        <w:autoSpaceDN w:val="0"/>
        <w:adjustRightInd w:val="0"/>
        <w:spacing w:after="0"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Deșeurile pot deveni o sursă de poluare a solului, astfel </w:t>
      </w:r>
      <w:r w:rsidR="00B508AA" w:rsidRPr="0034538D">
        <w:rPr>
          <w:rFonts w:ascii="Times New Roman" w:hAnsi="Times New Roman" w:cs="Times New Roman"/>
          <w:sz w:val="28"/>
          <w:szCs w:val="28"/>
        </w:rPr>
        <w:t xml:space="preserve">ca </w:t>
      </w:r>
      <w:r w:rsidR="003E26EC" w:rsidRPr="0034538D">
        <w:rPr>
          <w:rFonts w:ascii="Times New Roman" w:hAnsi="Times New Roman" w:cs="Times New Roman"/>
          <w:sz w:val="28"/>
          <w:szCs w:val="28"/>
        </w:rPr>
        <w:t>v</w:t>
      </w:r>
      <w:r w:rsidR="00B508AA" w:rsidRPr="0034538D">
        <w:rPr>
          <w:rFonts w:ascii="Times New Roman" w:hAnsi="Times New Roman" w:cs="Times New Roman"/>
          <w:sz w:val="28"/>
          <w:szCs w:val="28"/>
        </w:rPr>
        <w:t>a f</w:t>
      </w:r>
      <w:r w:rsidR="003E26EC" w:rsidRPr="0034538D">
        <w:rPr>
          <w:rFonts w:ascii="Times New Roman" w:hAnsi="Times New Roman" w:cs="Times New Roman"/>
          <w:sz w:val="28"/>
          <w:szCs w:val="28"/>
        </w:rPr>
        <w:t>i</w:t>
      </w:r>
      <w:r w:rsidRPr="0034538D">
        <w:rPr>
          <w:rFonts w:ascii="Times New Roman" w:hAnsi="Times New Roman" w:cs="Times New Roman"/>
          <w:sz w:val="28"/>
          <w:szCs w:val="28"/>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34538D">
        <w:rPr>
          <w:rFonts w:ascii="Times New Roman" w:hAnsi="Times New Roman" w:cs="Times New Roman"/>
          <w:sz w:val="28"/>
          <w:szCs w:val="28"/>
        </w:rPr>
        <w:t>.</w:t>
      </w:r>
    </w:p>
    <w:p w:rsidR="00BF0B9B" w:rsidRPr="0034538D" w:rsidRDefault="00BF0B9B" w:rsidP="0034538D">
      <w:p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sz w:val="28"/>
          <w:szCs w:val="28"/>
        </w:rPr>
        <w:t xml:space="preserve">    </w:t>
      </w:r>
      <w:r w:rsidR="00B508AA" w:rsidRPr="0034538D">
        <w:rPr>
          <w:rFonts w:ascii="Times New Roman" w:hAnsi="Times New Roman" w:cs="Times New Roman"/>
          <w:sz w:val="28"/>
          <w:szCs w:val="28"/>
        </w:rPr>
        <w:tab/>
      </w:r>
      <w:r w:rsidRPr="0034538D">
        <w:rPr>
          <w:rFonts w:ascii="Times New Roman" w:hAnsi="Times New Roman" w:cs="Times New Roman"/>
          <w:i/>
          <w:sz w:val="28"/>
          <w:szCs w:val="28"/>
        </w:rPr>
        <w:t xml:space="preserve">- </w:t>
      </w:r>
      <w:r w:rsidR="00B508AA" w:rsidRPr="0034538D">
        <w:rPr>
          <w:rFonts w:ascii="Times New Roman" w:hAnsi="Times New Roman" w:cs="Times New Roman"/>
          <w:i/>
          <w:sz w:val="28"/>
          <w:szCs w:val="28"/>
        </w:rPr>
        <w:t>A</w:t>
      </w:r>
      <w:r w:rsidRPr="0034538D">
        <w:rPr>
          <w:rFonts w:ascii="Times New Roman" w:hAnsi="Times New Roman" w:cs="Times New Roman"/>
          <w:i/>
          <w:sz w:val="28"/>
          <w:szCs w:val="28"/>
        </w:rPr>
        <w:t>specte referitoare la închiderea/dezafectarea/demolarea instalaţiei</w:t>
      </w:r>
      <w:r w:rsidR="0024320E" w:rsidRPr="0034538D">
        <w:rPr>
          <w:rFonts w:ascii="Times New Roman" w:hAnsi="Times New Roman" w:cs="Times New Roman"/>
          <w:i/>
          <w:sz w:val="28"/>
          <w:szCs w:val="28"/>
        </w:rPr>
        <w:t>:</w:t>
      </w:r>
    </w:p>
    <w:p w:rsidR="0024320E" w:rsidRPr="0034538D" w:rsidRDefault="0024320E" w:rsidP="0034538D">
      <w:pPr>
        <w:pStyle w:val="Listparagraf"/>
        <w:numPr>
          <w:ilvl w:val="0"/>
          <w:numId w:val="8"/>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 xml:space="preserve">materialele rezultate în urma dezafectării </w:t>
      </w:r>
      <w:r w:rsidR="003E26EC" w:rsidRPr="0034538D">
        <w:rPr>
          <w:rFonts w:ascii="Times New Roman" w:hAnsi="Times New Roman" w:cs="Times New Roman"/>
          <w:sz w:val="28"/>
          <w:szCs w:val="28"/>
        </w:rPr>
        <w:t>se vor</w:t>
      </w:r>
      <w:r w:rsidRPr="0034538D">
        <w:rPr>
          <w:rFonts w:ascii="Times New Roman" w:hAnsi="Times New Roman" w:cs="Times New Roman"/>
          <w:sz w:val="28"/>
          <w:szCs w:val="28"/>
        </w:rPr>
        <w:t xml:space="preserve"> valorifica prin firme autorizate sau, după caz</w:t>
      </w:r>
      <w:r w:rsidR="00B508AA" w:rsidRPr="0034538D">
        <w:rPr>
          <w:rFonts w:ascii="Times New Roman" w:hAnsi="Times New Roman" w:cs="Times New Roman"/>
          <w:sz w:val="28"/>
          <w:szCs w:val="28"/>
        </w:rPr>
        <w:t>,</w:t>
      </w:r>
      <w:r w:rsidRPr="0034538D">
        <w:rPr>
          <w:rFonts w:ascii="Times New Roman" w:hAnsi="Times New Roman" w:cs="Times New Roman"/>
          <w:sz w:val="28"/>
          <w:szCs w:val="28"/>
        </w:rPr>
        <w:t xml:space="preserve"> eliminate;</w:t>
      </w:r>
    </w:p>
    <w:p w:rsidR="0024320E" w:rsidRPr="0034538D" w:rsidRDefault="003E26EC" w:rsidP="0034538D">
      <w:pPr>
        <w:pStyle w:val="Listparagraf"/>
        <w:numPr>
          <w:ilvl w:val="0"/>
          <w:numId w:val="8"/>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sz w:val="28"/>
          <w:szCs w:val="28"/>
        </w:rPr>
        <w:t>se v</w:t>
      </w:r>
      <w:r w:rsidR="0024320E" w:rsidRPr="0034538D">
        <w:rPr>
          <w:rFonts w:ascii="Times New Roman" w:hAnsi="Times New Roman" w:cs="Times New Roman"/>
          <w:sz w:val="28"/>
          <w:szCs w:val="28"/>
        </w:rPr>
        <w:t xml:space="preserve">a </w:t>
      </w:r>
      <w:r w:rsidR="00B508AA" w:rsidRPr="0034538D">
        <w:rPr>
          <w:rFonts w:ascii="Times New Roman" w:hAnsi="Times New Roman" w:cs="Times New Roman"/>
          <w:sz w:val="28"/>
          <w:szCs w:val="28"/>
        </w:rPr>
        <w:t>f</w:t>
      </w:r>
      <w:r w:rsidRPr="0034538D">
        <w:rPr>
          <w:rFonts w:ascii="Times New Roman" w:hAnsi="Times New Roman" w:cs="Times New Roman"/>
          <w:sz w:val="28"/>
          <w:szCs w:val="28"/>
        </w:rPr>
        <w:t>a</w:t>
      </w:r>
      <w:r w:rsidR="00B508AA" w:rsidRPr="0034538D">
        <w:rPr>
          <w:rFonts w:ascii="Times New Roman" w:hAnsi="Times New Roman" w:cs="Times New Roman"/>
          <w:sz w:val="28"/>
          <w:szCs w:val="28"/>
        </w:rPr>
        <w:t xml:space="preserve"> </w:t>
      </w:r>
      <w:r w:rsidR="0024320E" w:rsidRPr="0034538D">
        <w:rPr>
          <w:rFonts w:ascii="Times New Roman" w:hAnsi="Times New Roman" w:cs="Times New Roman"/>
          <w:sz w:val="28"/>
          <w:szCs w:val="28"/>
        </w:rPr>
        <w:t>refac</w:t>
      </w:r>
      <w:r w:rsidRPr="0034538D">
        <w:rPr>
          <w:rFonts w:ascii="Times New Roman" w:hAnsi="Times New Roman" w:cs="Times New Roman"/>
          <w:sz w:val="28"/>
          <w:szCs w:val="28"/>
        </w:rPr>
        <w:t>e</w:t>
      </w:r>
      <w:r w:rsidR="0024320E" w:rsidRPr="0034538D">
        <w:rPr>
          <w:rFonts w:ascii="Times New Roman" w:hAnsi="Times New Roman" w:cs="Times New Roman"/>
          <w:sz w:val="28"/>
          <w:szCs w:val="28"/>
        </w:rPr>
        <w:t xml:space="preserve"> amplasamentul </w:t>
      </w:r>
      <w:r w:rsidRPr="0034538D">
        <w:rPr>
          <w:rFonts w:ascii="Times New Roman" w:hAnsi="Times New Roman" w:cs="Times New Roman"/>
          <w:sz w:val="28"/>
          <w:szCs w:val="28"/>
        </w:rPr>
        <w:t xml:space="preserve">prin </w:t>
      </w:r>
      <w:r w:rsidR="003674E7" w:rsidRPr="0034538D">
        <w:rPr>
          <w:rFonts w:ascii="Times New Roman" w:hAnsi="Times New Roman" w:cs="Times New Roman"/>
          <w:sz w:val="28"/>
          <w:szCs w:val="28"/>
        </w:rPr>
        <w:t>redarea acestuia circuitului agricol</w:t>
      </w:r>
      <w:r w:rsidR="0024320E" w:rsidRPr="0034538D">
        <w:rPr>
          <w:rFonts w:ascii="Times New Roman" w:hAnsi="Times New Roman" w:cs="Times New Roman"/>
          <w:sz w:val="28"/>
          <w:szCs w:val="28"/>
        </w:rPr>
        <w:t>.</w:t>
      </w:r>
    </w:p>
    <w:p w:rsidR="0024320E" w:rsidRPr="0034538D" w:rsidRDefault="0024320E" w:rsidP="0034538D">
      <w:pPr>
        <w:autoSpaceDE w:val="0"/>
        <w:autoSpaceDN w:val="0"/>
        <w:adjustRightInd w:val="0"/>
        <w:spacing w:after="0" w:line="360" w:lineRule="auto"/>
        <w:jc w:val="both"/>
        <w:rPr>
          <w:rFonts w:ascii="Times New Roman" w:hAnsi="Times New Roman" w:cs="Times New Roman"/>
          <w:sz w:val="28"/>
          <w:szCs w:val="28"/>
        </w:rPr>
      </w:pPr>
    </w:p>
    <w:p w:rsidR="00BF0B9B" w:rsidRPr="0034538D" w:rsidRDefault="00BF0B9B" w:rsidP="0034538D">
      <w:pPr>
        <w:autoSpaceDE w:val="0"/>
        <w:autoSpaceDN w:val="0"/>
        <w:adjustRightInd w:val="0"/>
        <w:spacing w:after="0" w:line="360" w:lineRule="auto"/>
        <w:jc w:val="both"/>
        <w:rPr>
          <w:rFonts w:ascii="Times New Roman" w:hAnsi="Times New Roman" w:cs="Times New Roman"/>
          <w:i/>
          <w:sz w:val="28"/>
          <w:szCs w:val="28"/>
        </w:rPr>
      </w:pPr>
      <w:r w:rsidRPr="0034538D">
        <w:rPr>
          <w:rFonts w:ascii="Times New Roman" w:hAnsi="Times New Roman" w:cs="Times New Roman"/>
          <w:i/>
          <w:sz w:val="28"/>
          <w:szCs w:val="28"/>
        </w:rPr>
        <w:t xml:space="preserve">    </w:t>
      </w:r>
      <w:r w:rsidR="00B508AA" w:rsidRPr="0034538D">
        <w:rPr>
          <w:rFonts w:ascii="Times New Roman" w:hAnsi="Times New Roman" w:cs="Times New Roman"/>
          <w:i/>
          <w:sz w:val="28"/>
          <w:szCs w:val="28"/>
        </w:rPr>
        <w:tab/>
      </w:r>
      <w:r w:rsidRPr="0034538D">
        <w:rPr>
          <w:rFonts w:ascii="Times New Roman" w:hAnsi="Times New Roman" w:cs="Times New Roman"/>
          <w:i/>
          <w:sz w:val="28"/>
          <w:szCs w:val="28"/>
        </w:rPr>
        <w:t xml:space="preserve">- </w:t>
      </w:r>
      <w:r w:rsidR="00B508AA" w:rsidRPr="0034538D">
        <w:rPr>
          <w:rFonts w:ascii="Times New Roman" w:hAnsi="Times New Roman" w:cs="Times New Roman"/>
          <w:i/>
          <w:sz w:val="28"/>
          <w:szCs w:val="28"/>
        </w:rPr>
        <w:t>M</w:t>
      </w:r>
      <w:r w:rsidRPr="0034538D">
        <w:rPr>
          <w:rFonts w:ascii="Times New Roman" w:hAnsi="Times New Roman" w:cs="Times New Roman"/>
          <w:i/>
          <w:sz w:val="28"/>
          <w:szCs w:val="28"/>
        </w:rPr>
        <w:t>odalităţi de refacere a stării iniţiale/reabilitare în vederea utilizării ulterioare a terenului.</w:t>
      </w:r>
    </w:p>
    <w:p w:rsidR="00B508AA" w:rsidRPr="0034538D" w:rsidRDefault="00867CBC" w:rsidP="0034538D">
      <w:pPr>
        <w:pStyle w:val="Listparagraf"/>
        <w:numPr>
          <w:ilvl w:val="0"/>
          <w:numId w:val="8"/>
        </w:numPr>
        <w:autoSpaceDE w:val="0"/>
        <w:autoSpaceDN w:val="0"/>
        <w:adjustRightInd w:val="0"/>
        <w:spacing w:after="0" w:line="360" w:lineRule="auto"/>
        <w:jc w:val="both"/>
        <w:rPr>
          <w:rFonts w:ascii="Times New Roman" w:hAnsi="Times New Roman" w:cs="Times New Roman"/>
          <w:sz w:val="28"/>
          <w:szCs w:val="28"/>
        </w:rPr>
      </w:pPr>
      <w:r w:rsidRPr="0034538D">
        <w:rPr>
          <w:rFonts w:ascii="Times New Roman" w:hAnsi="Times New Roman" w:cs="Times New Roman"/>
          <w:b/>
          <w:i/>
          <w:sz w:val="28"/>
          <w:szCs w:val="28"/>
        </w:rPr>
        <w:t xml:space="preserve"> </w:t>
      </w:r>
      <w:r w:rsidR="003674E7" w:rsidRPr="0034538D">
        <w:rPr>
          <w:rFonts w:ascii="Times New Roman" w:hAnsi="Times New Roman" w:cs="Times New Roman"/>
          <w:sz w:val="28"/>
          <w:szCs w:val="28"/>
        </w:rPr>
        <w:t>Nu este cazul</w:t>
      </w:r>
      <w:r w:rsidR="00B508AA" w:rsidRPr="0034538D">
        <w:rPr>
          <w:rFonts w:ascii="Times New Roman" w:hAnsi="Times New Roman" w:cs="Times New Roman"/>
          <w:sz w:val="28"/>
          <w:szCs w:val="28"/>
        </w:rPr>
        <w:t>.</w:t>
      </w:r>
    </w:p>
    <w:p w:rsidR="00436158" w:rsidRDefault="00436158" w:rsidP="0034538D">
      <w:pPr>
        <w:spacing w:line="360" w:lineRule="auto"/>
        <w:ind w:left="720"/>
        <w:jc w:val="both"/>
        <w:rPr>
          <w:rFonts w:ascii="Times New Roman" w:hAnsi="Times New Roman" w:cs="Times New Roman"/>
          <w:sz w:val="28"/>
          <w:szCs w:val="28"/>
        </w:rPr>
      </w:pPr>
    </w:p>
    <w:p w:rsidR="00E166AD" w:rsidRPr="0034538D" w:rsidRDefault="00E166AD" w:rsidP="0034538D">
      <w:pPr>
        <w:spacing w:line="360" w:lineRule="auto"/>
        <w:ind w:left="720"/>
        <w:jc w:val="both"/>
        <w:rPr>
          <w:rFonts w:ascii="Times New Roman" w:hAnsi="Times New Roman" w:cs="Times New Roman"/>
          <w:sz w:val="28"/>
          <w:szCs w:val="28"/>
        </w:rPr>
      </w:pPr>
    </w:p>
    <w:p w:rsidR="00867CBC" w:rsidRPr="0034538D" w:rsidRDefault="00867CBC"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b/>
          <w:sz w:val="28"/>
          <w:szCs w:val="28"/>
        </w:rPr>
        <w:lastRenderedPageBreak/>
        <w:t>XII. PENTRU PROIECTELE CARE INTRĂ SUB INCIDENŢA PREVEDERILOR ART. 28 DIN ORDONANŢA DE URGENŢĂ A GUVERNULUI NR. 57/2007 PRIVIND REGIMUL ARIILOR NATURALE PROTEJATE</w:t>
      </w:r>
      <w:r w:rsidR="00BF0B9B" w:rsidRPr="0034538D">
        <w:rPr>
          <w:rFonts w:ascii="Times New Roman" w:hAnsi="Times New Roman" w:cs="Times New Roman"/>
          <w:sz w:val="28"/>
          <w:szCs w:val="28"/>
        </w:rPr>
        <w:t xml:space="preserve">, conservarea habitatelor naturale, a florei şi faunei sălbatice, aprobată cu modificări şi completări prin </w:t>
      </w:r>
      <w:r w:rsidR="00BF0B9B" w:rsidRPr="0034538D">
        <w:rPr>
          <w:rFonts w:ascii="Times New Roman" w:hAnsi="Times New Roman" w:cs="Times New Roman"/>
          <w:sz w:val="28"/>
          <w:szCs w:val="28"/>
          <w:u w:val="single"/>
        </w:rPr>
        <w:t>Legea nr. 49/2011</w:t>
      </w:r>
      <w:r w:rsidR="00BF0B9B" w:rsidRPr="0034538D">
        <w:rPr>
          <w:rFonts w:ascii="Times New Roman" w:hAnsi="Times New Roman" w:cs="Times New Roman"/>
          <w:sz w:val="28"/>
          <w:szCs w:val="28"/>
        </w:rPr>
        <w:t>, cu modificările şi completările ulterioare, memoriul va fi completat cu următoarele:</w:t>
      </w:r>
      <w:r w:rsidR="00E2107C" w:rsidRPr="0034538D">
        <w:rPr>
          <w:rFonts w:ascii="Times New Roman" w:hAnsi="Times New Roman" w:cs="Times New Roman"/>
          <w:sz w:val="28"/>
          <w:szCs w:val="28"/>
        </w:rPr>
        <w:t xml:space="preserve"> </w:t>
      </w:r>
    </w:p>
    <w:p w:rsidR="00E2107C" w:rsidRPr="0034538D" w:rsidRDefault="00E2107C" w:rsidP="0034538D">
      <w:pPr>
        <w:spacing w:line="360" w:lineRule="auto"/>
        <w:ind w:firstLine="720"/>
        <w:jc w:val="both"/>
        <w:rPr>
          <w:rFonts w:ascii="Times New Roman" w:hAnsi="Times New Roman" w:cs="Times New Roman"/>
          <w:sz w:val="28"/>
          <w:szCs w:val="28"/>
        </w:rPr>
      </w:pPr>
      <w:r w:rsidRPr="0034538D">
        <w:rPr>
          <w:rFonts w:ascii="Times New Roman" w:hAnsi="Times New Roman" w:cs="Times New Roman"/>
          <w:sz w:val="28"/>
          <w:szCs w:val="28"/>
        </w:rPr>
        <w:t xml:space="preserve">Amplasamentul nu se află în interiorul sau în vecinătatea unei arii naturale protejate de tip </w:t>
      </w:r>
      <w:r w:rsidR="00867CBC" w:rsidRPr="0034538D">
        <w:rPr>
          <w:rFonts w:ascii="Times New Roman" w:hAnsi="Times New Roman" w:cs="Times New Roman"/>
          <w:sz w:val="28"/>
          <w:szCs w:val="28"/>
        </w:rPr>
        <w:t>SIT NATURA 2000</w:t>
      </w:r>
      <w:r w:rsidRPr="0034538D">
        <w:rPr>
          <w:rFonts w:ascii="Times New Roman" w:hAnsi="Times New Roman" w:cs="Times New Roman"/>
          <w:sz w:val="28"/>
          <w:szCs w:val="28"/>
        </w:rPr>
        <w:t>.</w:t>
      </w:r>
    </w:p>
    <w:p w:rsidR="00C268D5" w:rsidRPr="0034538D" w:rsidRDefault="00C268D5" w:rsidP="0034538D">
      <w:pPr>
        <w:widowControl w:val="0"/>
        <w:autoSpaceDE w:val="0"/>
        <w:autoSpaceDN w:val="0"/>
        <w:adjustRightInd w:val="0"/>
        <w:spacing w:after="0" w:line="360" w:lineRule="auto"/>
        <w:ind w:firstLine="720"/>
        <w:jc w:val="both"/>
        <w:rPr>
          <w:rFonts w:ascii="Times New Roman" w:hAnsi="Times New Roman" w:cs="Times New Roman"/>
          <w:b/>
          <w:sz w:val="28"/>
          <w:szCs w:val="28"/>
        </w:rPr>
      </w:pPr>
      <w:r w:rsidRPr="0034538D">
        <w:rPr>
          <w:rFonts w:ascii="Times New Roman" w:hAnsi="Times New Roman" w:cs="Times New Roman"/>
          <w:b/>
          <w:sz w:val="28"/>
          <w:szCs w:val="28"/>
        </w:rPr>
        <w:t>In concluzie, prin realizarea investitiei,</w:t>
      </w:r>
      <w:r w:rsidRPr="0034538D">
        <w:rPr>
          <w:rFonts w:ascii="Times New Roman" w:eastAsia="Calibri" w:hAnsi="Times New Roman" w:cs="Times New Roman"/>
          <w:b/>
          <w:sz w:val="28"/>
          <w:szCs w:val="28"/>
        </w:rPr>
        <w:t xml:space="preserve"> </w:t>
      </w:r>
      <w:r w:rsidRPr="0034538D">
        <w:rPr>
          <w:rFonts w:ascii="Times New Roman" w:hAnsi="Times New Roman" w:cs="Times New Roman"/>
          <w:b/>
          <w:sz w:val="28"/>
          <w:szCs w:val="28"/>
        </w:rPr>
        <w:t xml:space="preserve">impactul asupra factorilor de </w:t>
      </w:r>
      <w:r w:rsidRPr="0034538D">
        <w:rPr>
          <w:rFonts w:ascii="Times New Roman" w:eastAsia="Calibri" w:hAnsi="Times New Roman" w:cs="Times New Roman"/>
          <w:b/>
          <w:sz w:val="28"/>
          <w:szCs w:val="28"/>
        </w:rPr>
        <w:t>mediu</w:t>
      </w:r>
      <w:r w:rsidRPr="0034538D">
        <w:rPr>
          <w:rFonts w:ascii="Times New Roman" w:hAnsi="Times New Roman" w:cs="Times New Roman"/>
          <w:b/>
          <w:sz w:val="28"/>
          <w:szCs w:val="28"/>
        </w:rPr>
        <w:t xml:space="preserve"> </w:t>
      </w:r>
      <w:r w:rsidRPr="0034538D">
        <w:rPr>
          <w:rFonts w:ascii="Times New Roman" w:eastAsia="Calibri" w:hAnsi="Times New Roman" w:cs="Times New Roman"/>
          <w:b/>
          <w:sz w:val="28"/>
          <w:szCs w:val="28"/>
        </w:rPr>
        <w:t xml:space="preserve">este </w:t>
      </w:r>
      <w:r w:rsidRPr="0034538D">
        <w:rPr>
          <w:rFonts w:ascii="Times New Roman" w:hAnsi="Times New Roman" w:cs="Times New Roman"/>
          <w:b/>
          <w:sz w:val="28"/>
          <w:szCs w:val="28"/>
        </w:rPr>
        <w:t>nesemnificativ.</w:t>
      </w:r>
    </w:p>
    <w:p w:rsidR="00C268D5" w:rsidRPr="0034538D" w:rsidRDefault="00C268D5" w:rsidP="0034538D">
      <w:pPr>
        <w:widowControl w:val="0"/>
        <w:autoSpaceDE w:val="0"/>
        <w:autoSpaceDN w:val="0"/>
        <w:adjustRightInd w:val="0"/>
        <w:spacing w:after="0" w:line="360" w:lineRule="auto"/>
        <w:jc w:val="both"/>
        <w:rPr>
          <w:rFonts w:ascii="Times New Roman" w:hAnsi="Times New Roman" w:cs="Times New Roman"/>
          <w:b/>
          <w:sz w:val="28"/>
          <w:szCs w:val="28"/>
        </w:rPr>
      </w:pPr>
    </w:p>
    <w:p w:rsidR="00B023A6" w:rsidRPr="0034538D" w:rsidRDefault="00B023A6" w:rsidP="0034538D">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val="ro-RO"/>
        </w:rPr>
      </w:pPr>
      <w:r w:rsidRPr="0034538D">
        <w:rPr>
          <w:rFonts w:ascii="Times New Roman" w:hAnsi="Times New Roman" w:cs="Times New Roman"/>
          <w:b/>
          <w:sz w:val="28"/>
          <w:szCs w:val="28"/>
        </w:rPr>
        <w:t>XIII.</w:t>
      </w:r>
      <w:r w:rsidRPr="0034538D">
        <w:rPr>
          <w:rFonts w:ascii="Times New Roman" w:eastAsia="Times New Roman" w:hAnsi="Times New Roman" w:cs="Times New Roman"/>
          <w:b/>
          <w:sz w:val="28"/>
          <w:szCs w:val="28"/>
          <w:lang w:val="ro-RO"/>
        </w:rPr>
        <w:t xml:space="preserve"> ANEXE - PIESE DESENATE</w:t>
      </w:r>
    </w:p>
    <w:p w:rsidR="0053498B" w:rsidRPr="0034538D" w:rsidRDefault="0053498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Certificatul de inregistrare;</w:t>
      </w:r>
    </w:p>
    <w:p w:rsidR="0053498B" w:rsidRPr="0034538D" w:rsidRDefault="0053498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 Certificatul de urbanism nr. </w:t>
      </w:r>
      <w:r w:rsidR="00AA56E6" w:rsidRPr="0034538D">
        <w:rPr>
          <w:rFonts w:ascii="Times New Roman" w:eastAsia="Arial" w:hAnsi="Times New Roman" w:cs="Times New Roman"/>
          <w:sz w:val="28"/>
          <w:szCs w:val="28"/>
          <w:lang w:val="ro-RO"/>
        </w:rPr>
        <w:t>142 din 02.09.2019</w:t>
      </w:r>
      <w:r w:rsidRPr="0034538D">
        <w:rPr>
          <w:rFonts w:ascii="Times New Roman" w:hAnsi="Times New Roman" w:cs="Times New Roman"/>
          <w:sz w:val="28"/>
          <w:szCs w:val="28"/>
          <w:lang w:val="ro-RO"/>
        </w:rPr>
        <w:t xml:space="preserve">, eliberat de Primaria Comunei </w:t>
      </w:r>
      <w:r w:rsidR="00AA56E6" w:rsidRPr="0034538D">
        <w:rPr>
          <w:rFonts w:ascii="Times New Roman" w:hAnsi="Times New Roman" w:cs="Times New Roman"/>
          <w:sz w:val="28"/>
          <w:szCs w:val="28"/>
          <w:lang w:val="ro-RO"/>
        </w:rPr>
        <w:t>Mihail Kogalniceanu</w:t>
      </w:r>
      <w:r w:rsidRPr="0034538D">
        <w:rPr>
          <w:rFonts w:ascii="Times New Roman" w:hAnsi="Times New Roman" w:cs="Times New Roman"/>
          <w:sz w:val="28"/>
          <w:szCs w:val="28"/>
          <w:lang w:val="ro-RO"/>
        </w:rPr>
        <w:t>;</w:t>
      </w:r>
    </w:p>
    <w:p w:rsidR="00AA56E6" w:rsidRPr="0034538D" w:rsidRDefault="0053498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xml:space="preserve">- </w:t>
      </w:r>
      <w:r w:rsidR="00AA56E6" w:rsidRPr="0034538D">
        <w:rPr>
          <w:rFonts w:ascii="Times New Roman" w:hAnsi="Times New Roman" w:cs="Times New Roman"/>
          <w:sz w:val="28"/>
          <w:szCs w:val="28"/>
          <w:lang w:val="ro-RO"/>
        </w:rPr>
        <w:t xml:space="preserve"> Contract de vanzare cumparare;</w:t>
      </w:r>
    </w:p>
    <w:p w:rsidR="0053498B" w:rsidRPr="0034538D" w:rsidRDefault="0053498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 Extras de carte funciara;</w:t>
      </w:r>
    </w:p>
    <w:p w:rsidR="00EC354B" w:rsidRDefault="0053498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sidRPr="0034538D">
        <w:rPr>
          <w:rFonts w:ascii="Times New Roman" w:hAnsi="Times New Roman" w:cs="Times New Roman"/>
          <w:sz w:val="28"/>
          <w:szCs w:val="28"/>
          <w:lang w:val="ro-RO"/>
        </w:rPr>
        <w:t>-</w:t>
      </w:r>
      <w:r w:rsidR="00AA56E6" w:rsidRPr="0034538D">
        <w:rPr>
          <w:rFonts w:ascii="Times New Roman" w:hAnsi="Times New Roman" w:cs="Times New Roman"/>
          <w:sz w:val="28"/>
          <w:szCs w:val="28"/>
          <w:lang w:val="ro-RO"/>
        </w:rPr>
        <w:t xml:space="preserve"> </w:t>
      </w:r>
      <w:r w:rsidRPr="0034538D">
        <w:rPr>
          <w:rFonts w:ascii="Times New Roman" w:hAnsi="Times New Roman" w:cs="Times New Roman"/>
          <w:sz w:val="28"/>
          <w:szCs w:val="28"/>
          <w:lang w:val="ro-RO"/>
        </w:rPr>
        <w:t xml:space="preserve">Referatul de expertiza nr. </w:t>
      </w:r>
      <w:r w:rsidR="00AA56E6" w:rsidRPr="0034538D">
        <w:rPr>
          <w:rFonts w:ascii="Times New Roman" w:hAnsi="Times New Roman" w:cs="Times New Roman"/>
          <w:sz w:val="28"/>
          <w:szCs w:val="28"/>
          <w:lang w:val="ro-RO"/>
        </w:rPr>
        <w:t>211</w:t>
      </w:r>
      <w:r w:rsidRPr="0034538D">
        <w:rPr>
          <w:rFonts w:ascii="Times New Roman" w:hAnsi="Times New Roman" w:cs="Times New Roman"/>
          <w:sz w:val="28"/>
          <w:szCs w:val="28"/>
          <w:lang w:val="ro-RO"/>
        </w:rPr>
        <w:t xml:space="preserve"> din </w:t>
      </w:r>
      <w:r w:rsidR="00AA56E6" w:rsidRPr="0034538D">
        <w:rPr>
          <w:rFonts w:ascii="Times New Roman" w:hAnsi="Times New Roman" w:cs="Times New Roman"/>
          <w:sz w:val="28"/>
          <w:szCs w:val="28"/>
          <w:lang w:val="ro-RO"/>
        </w:rPr>
        <w:t>23</w:t>
      </w:r>
      <w:r w:rsidRPr="0034538D">
        <w:rPr>
          <w:rFonts w:ascii="Times New Roman" w:hAnsi="Times New Roman" w:cs="Times New Roman"/>
          <w:sz w:val="28"/>
          <w:szCs w:val="28"/>
          <w:lang w:val="ro-RO"/>
        </w:rPr>
        <w:t>.03.2020</w:t>
      </w:r>
      <w:r w:rsidR="00ED661E" w:rsidRPr="0034538D">
        <w:rPr>
          <w:rFonts w:ascii="Times New Roman" w:hAnsi="Times New Roman" w:cs="Times New Roman"/>
          <w:sz w:val="28"/>
          <w:szCs w:val="28"/>
          <w:lang w:val="ro-RO"/>
        </w:rPr>
        <w:t>20, eliberat de INHGA Bucuresti</w:t>
      </w:r>
      <w:r w:rsidR="00EC354B">
        <w:rPr>
          <w:rFonts w:ascii="Times New Roman" w:hAnsi="Times New Roman" w:cs="Times New Roman"/>
          <w:sz w:val="28"/>
          <w:szCs w:val="28"/>
          <w:lang w:val="ro-RO"/>
        </w:rPr>
        <w:t>;</w:t>
      </w:r>
    </w:p>
    <w:p w:rsidR="0053498B" w:rsidRPr="0034538D" w:rsidRDefault="00EC354B" w:rsidP="0034538D">
      <w:pPr>
        <w:autoSpaceDE w:val="0"/>
        <w:autoSpaceDN w:val="0"/>
        <w:adjustRightInd w:val="0"/>
        <w:spacing w:after="0"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Avizul de gospodarire a apelor</w:t>
      </w:r>
      <w:r w:rsidR="00ED661E" w:rsidRPr="0034538D">
        <w:rPr>
          <w:rFonts w:ascii="Times New Roman" w:hAnsi="Times New Roman" w:cs="Times New Roman"/>
          <w:sz w:val="28"/>
          <w:szCs w:val="28"/>
          <w:lang w:val="ro-RO"/>
        </w:rPr>
        <w:t>.</w:t>
      </w:r>
    </w:p>
    <w:p w:rsidR="003E26EC" w:rsidRPr="0034538D" w:rsidRDefault="003E26EC" w:rsidP="0034538D">
      <w:pPr>
        <w:widowControl w:val="0"/>
        <w:autoSpaceDE w:val="0"/>
        <w:autoSpaceDN w:val="0"/>
        <w:adjustRightInd w:val="0"/>
        <w:spacing w:after="0" w:line="360" w:lineRule="auto"/>
        <w:jc w:val="center"/>
        <w:rPr>
          <w:rFonts w:ascii="Times New Roman" w:eastAsia="Times New Roman" w:hAnsi="Times New Roman" w:cs="Times New Roman"/>
          <w:color w:val="FF0000"/>
          <w:sz w:val="28"/>
          <w:szCs w:val="28"/>
          <w:lang w:val="ro-RO"/>
        </w:rPr>
      </w:pPr>
    </w:p>
    <w:p w:rsidR="00AA06D9" w:rsidRPr="00E176F5"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5E26A3" w:rsidRPr="0034538D" w:rsidRDefault="005E26A3" w:rsidP="0034538D">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ro-RO"/>
        </w:rPr>
      </w:pPr>
    </w:p>
    <w:p w:rsidR="0034538D" w:rsidRPr="0034538D" w:rsidRDefault="0034538D" w:rsidP="0034538D">
      <w:pPr>
        <w:ind w:left="1560" w:hanging="1030"/>
        <w:jc w:val="center"/>
        <w:rPr>
          <w:rFonts w:ascii="Times New Roman" w:hAnsi="Times New Roman" w:cs="Times New Roman"/>
          <w:sz w:val="28"/>
          <w:szCs w:val="28"/>
          <w:lang w:val="ro-RO"/>
        </w:rPr>
      </w:pPr>
      <w:r w:rsidRPr="0034538D">
        <w:rPr>
          <w:rFonts w:ascii="Times New Roman" w:hAnsi="Times New Roman" w:cs="Times New Roman"/>
          <w:sz w:val="28"/>
          <w:szCs w:val="28"/>
          <w:lang w:val="ro-RO"/>
        </w:rPr>
        <w:t>S.C. ERAOS S.A.</w:t>
      </w:r>
    </w:p>
    <w:p w:rsidR="0034538D" w:rsidRDefault="0034538D" w:rsidP="0034538D">
      <w:pPr>
        <w:ind w:left="1560" w:hanging="1030"/>
        <w:jc w:val="center"/>
        <w:rPr>
          <w:rFonts w:ascii="Times New Roman" w:hAnsi="Times New Roman" w:cs="Times New Roman"/>
          <w:bCs/>
          <w:sz w:val="28"/>
          <w:szCs w:val="28"/>
        </w:rPr>
      </w:pPr>
      <w:r w:rsidRPr="0034538D">
        <w:rPr>
          <w:rFonts w:ascii="Times New Roman" w:hAnsi="Times New Roman" w:cs="Times New Roman"/>
          <w:bCs/>
          <w:sz w:val="28"/>
          <w:szCs w:val="28"/>
        </w:rPr>
        <w:t>COMUNA FÂNTÂNELE</w:t>
      </w:r>
    </w:p>
    <w:p w:rsidR="00E166AD" w:rsidRDefault="00E166AD" w:rsidP="0034538D">
      <w:pPr>
        <w:ind w:left="1560" w:hanging="1030"/>
        <w:jc w:val="center"/>
        <w:rPr>
          <w:rFonts w:ascii="Times New Roman" w:hAnsi="Times New Roman" w:cs="Times New Roman"/>
          <w:bCs/>
          <w:sz w:val="28"/>
          <w:szCs w:val="28"/>
        </w:rPr>
      </w:pPr>
    </w:p>
    <w:p w:rsidR="00E166AD" w:rsidRPr="0034538D" w:rsidRDefault="00E166AD" w:rsidP="0034538D">
      <w:pPr>
        <w:ind w:left="1560" w:hanging="1030"/>
        <w:jc w:val="center"/>
        <w:rPr>
          <w:rFonts w:ascii="Times New Roman" w:hAnsi="Times New Roman" w:cs="Times New Roman"/>
          <w:bCs/>
          <w:sz w:val="28"/>
          <w:szCs w:val="28"/>
        </w:rPr>
      </w:pPr>
      <w:r>
        <w:rPr>
          <w:rFonts w:ascii="Times New Roman" w:hAnsi="Times New Roman" w:cs="Times New Roman"/>
          <w:bCs/>
          <w:sz w:val="28"/>
          <w:szCs w:val="28"/>
        </w:rPr>
        <w:t>DIRECTOR GENERAL,</w:t>
      </w:r>
    </w:p>
    <w:p w:rsidR="00170519" w:rsidRPr="00E176F5" w:rsidRDefault="0034538D" w:rsidP="00E166AD">
      <w:pPr>
        <w:ind w:left="5670" w:hanging="5670"/>
        <w:jc w:val="center"/>
        <w:rPr>
          <w:rFonts w:ascii="Times New Roman" w:hAnsi="Times New Roman" w:cs="Times New Roman"/>
          <w:color w:val="FF0000"/>
          <w:sz w:val="24"/>
          <w:szCs w:val="24"/>
        </w:rPr>
      </w:pPr>
      <w:r w:rsidRPr="0034538D">
        <w:rPr>
          <w:rFonts w:ascii="Times New Roman" w:hAnsi="Times New Roman" w:cs="Times New Roman"/>
          <w:sz w:val="28"/>
          <w:szCs w:val="28"/>
          <w:lang w:val="fr-FR"/>
        </w:rPr>
        <w:t xml:space="preserve">           SAVIN COSTINEL</w:t>
      </w:r>
    </w:p>
    <w:sectPr w:rsidR="00170519" w:rsidRPr="00E176F5" w:rsidSect="00C605DB">
      <w:headerReference w:type="default" r:id="rId28"/>
      <w:footerReference w:type="default" r:id="rId29"/>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7D" w:rsidRDefault="00E6077D" w:rsidP="00C605DB">
      <w:pPr>
        <w:spacing w:after="0" w:line="240" w:lineRule="auto"/>
      </w:pPr>
      <w:r>
        <w:separator/>
      </w:r>
    </w:p>
  </w:endnote>
  <w:endnote w:type="continuationSeparator" w:id="0">
    <w:p w:rsidR="00E6077D" w:rsidRDefault="00E6077D"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C9" w:rsidRPr="00BA4404" w:rsidRDefault="001205C9"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EC354B">
      <w:rPr>
        <w:rFonts w:asciiTheme="majorHAnsi" w:hAnsiTheme="majorHAnsi"/>
        <w:i/>
        <w:caps/>
        <w:noProof/>
        <w:sz w:val="20"/>
        <w:szCs w:val="20"/>
      </w:rPr>
      <w:t>66</w:t>
    </w:r>
    <w:r w:rsidRPr="00BA4404">
      <w:rPr>
        <w:rFonts w:asciiTheme="majorHAnsi" w:hAnsiTheme="majorHAnsi"/>
        <w:i/>
        <w:caps/>
        <w:noProof/>
        <w:sz w:val="20"/>
        <w:szCs w:val="20"/>
      </w:rPr>
      <w:fldChar w:fldCharType="end"/>
    </w:r>
  </w:p>
  <w:p w:rsidR="001205C9" w:rsidRPr="00BA4404" w:rsidRDefault="001205C9"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7D" w:rsidRDefault="00E6077D" w:rsidP="00C605DB">
      <w:pPr>
        <w:spacing w:after="0" w:line="240" w:lineRule="auto"/>
      </w:pPr>
      <w:r>
        <w:separator/>
      </w:r>
    </w:p>
  </w:footnote>
  <w:footnote w:type="continuationSeparator" w:id="0">
    <w:p w:rsidR="00E6077D" w:rsidRDefault="00E6077D"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C9" w:rsidRPr="00C605DB" w:rsidRDefault="001205C9"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887307"/>
    <w:multiLevelType w:val="hybridMultilevel"/>
    <w:tmpl w:val="4DD8CED6"/>
    <w:lvl w:ilvl="0" w:tplc="E9C4C3AC">
      <w:start w:val="1"/>
      <w:numFmt w:val="lowerLetter"/>
      <w:lvlText w:val="%1)"/>
      <w:lvlJc w:val="left"/>
      <w:pPr>
        <w:tabs>
          <w:tab w:val="num" w:pos="1440"/>
        </w:tabs>
        <w:ind w:left="1440" w:hanging="360"/>
      </w:pPr>
      <w:rPr>
        <w:rFonts w:hint="default"/>
      </w:rPr>
    </w:lvl>
    <w:lvl w:ilvl="1" w:tplc="98F0CF64">
      <w:start w:val="19"/>
      <w:numFmt w:val="bullet"/>
      <w:lvlText w:val="-"/>
      <w:lvlJc w:val="left"/>
      <w:pPr>
        <w:tabs>
          <w:tab w:val="num" w:pos="1440"/>
        </w:tabs>
        <w:ind w:left="1440" w:hanging="360"/>
      </w:pPr>
      <w:rPr>
        <w:rFonts w:ascii="Times New Roman" w:eastAsia="Times New Roman" w:hAnsi="Times New Roman" w:cs="Times New Roman" w:hint="default"/>
        <w:b/>
      </w:rPr>
    </w:lvl>
    <w:lvl w:ilvl="2" w:tplc="7762515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441172"/>
    <w:multiLevelType w:val="hybridMultilevel"/>
    <w:tmpl w:val="D206EB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E0DE6630">
      <w:numFmt w:val="bullet"/>
      <w:lvlText w:val="-"/>
      <w:lvlJc w:val="left"/>
      <w:pPr>
        <w:ind w:left="2880" w:hanging="360"/>
      </w:pPr>
      <w:rPr>
        <w:rFonts w:ascii="Calibri" w:eastAsia="Times New Roman" w:hAnsi="Calibri"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0627E3B"/>
    <w:multiLevelType w:val="hybridMultilevel"/>
    <w:tmpl w:val="2B2EECF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241E58FA"/>
    <w:multiLevelType w:val="hybridMultilevel"/>
    <w:tmpl w:val="6C4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33F8A"/>
    <w:multiLevelType w:val="hybridMultilevel"/>
    <w:tmpl w:val="B9101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652CFC"/>
    <w:multiLevelType w:val="hybridMultilevel"/>
    <w:tmpl w:val="AD32D4F2"/>
    <w:lvl w:ilvl="0" w:tplc="FFFFFFFF">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D47549"/>
    <w:multiLevelType w:val="hybridMultilevel"/>
    <w:tmpl w:val="11403D26"/>
    <w:lvl w:ilvl="0" w:tplc="1848DCA4">
      <w:start w:val="1"/>
      <w:numFmt w:val="bullet"/>
      <w:lvlText w:val="-"/>
      <w:lvlJc w:val="left"/>
      <w:pPr>
        <w:ind w:left="4050" w:hanging="360"/>
      </w:pPr>
      <w:rPr>
        <w:rFonts w:ascii="Times New Roman" w:eastAsia="Times New Roman" w:hAnsi="Times New Roman" w:hint="default"/>
      </w:rPr>
    </w:lvl>
    <w:lvl w:ilvl="1" w:tplc="04180003">
      <w:start w:val="1"/>
      <w:numFmt w:val="bullet"/>
      <w:lvlText w:val="o"/>
      <w:lvlJc w:val="left"/>
      <w:pPr>
        <w:ind w:left="4320" w:hanging="360"/>
      </w:pPr>
      <w:rPr>
        <w:rFonts w:ascii="Courier New" w:hAnsi="Courier New"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start w:val="1"/>
      <w:numFmt w:val="bullet"/>
      <w:lvlText w:val="o"/>
      <w:lvlJc w:val="left"/>
      <w:pPr>
        <w:ind w:left="8640" w:hanging="360"/>
      </w:pPr>
      <w:rPr>
        <w:rFonts w:ascii="Courier New" w:hAnsi="Courier New" w:hint="default"/>
      </w:rPr>
    </w:lvl>
    <w:lvl w:ilvl="8" w:tplc="04180005">
      <w:start w:val="1"/>
      <w:numFmt w:val="bullet"/>
      <w:lvlText w:val=""/>
      <w:lvlJc w:val="left"/>
      <w:pPr>
        <w:ind w:left="9360" w:hanging="360"/>
      </w:pPr>
      <w:rPr>
        <w:rFonts w:ascii="Wingdings" w:hAnsi="Wingdings" w:hint="default"/>
      </w:rPr>
    </w:lvl>
  </w:abstractNum>
  <w:abstractNum w:abstractNumId="20">
    <w:nsid w:val="40A66E51"/>
    <w:multiLevelType w:val="hybridMultilevel"/>
    <w:tmpl w:val="D8BA1154"/>
    <w:lvl w:ilvl="0" w:tplc="74AC59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877D56"/>
    <w:multiLevelType w:val="hybridMultilevel"/>
    <w:tmpl w:val="55088FEE"/>
    <w:lvl w:ilvl="0" w:tplc="A5449748">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3">
    <w:nsid w:val="4D796366"/>
    <w:multiLevelType w:val="hybridMultilevel"/>
    <w:tmpl w:val="3320C148"/>
    <w:lvl w:ilvl="0" w:tplc="0C1E55F6">
      <w:numFmt w:val="bullet"/>
      <w:lvlText w:val="-"/>
      <w:lvlJc w:val="left"/>
      <w:pPr>
        <w:tabs>
          <w:tab w:val="num" w:pos="720"/>
        </w:tabs>
        <w:ind w:left="720" w:hanging="360"/>
      </w:pPr>
      <w:rPr>
        <w:rFonts w:ascii="Palatino Linotype" w:eastAsia="Times New Roman" w:hAnsi="Palatino Linotype"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4D835C2B"/>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5">
    <w:nsid w:val="52165E3F"/>
    <w:multiLevelType w:val="hybridMultilevel"/>
    <w:tmpl w:val="38A8D56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nsid w:val="54697C17"/>
    <w:multiLevelType w:val="hybridMultilevel"/>
    <w:tmpl w:val="890045C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591D7C96"/>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8">
    <w:nsid w:val="5E16403A"/>
    <w:multiLevelType w:val="hybridMultilevel"/>
    <w:tmpl w:val="50D0A528"/>
    <w:lvl w:ilvl="0" w:tplc="7FFC4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4097DE5"/>
    <w:multiLevelType w:val="hybridMultilevel"/>
    <w:tmpl w:val="30AEE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1">
    <w:nsid w:val="651C3BC4"/>
    <w:multiLevelType w:val="hybridMultilevel"/>
    <w:tmpl w:val="F1D4062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5B436F"/>
    <w:multiLevelType w:val="hybridMultilevel"/>
    <w:tmpl w:val="54A24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96570"/>
    <w:multiLevelType w:val="hybridMultilevel"/>
    <w:tmpl w:val="9F0E6B20"/>
    <w:lvl w:ilvl="0" w:tplc="894A54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36"/>
  </w:num>
  <w:num w:numId="4">
    <w:abstractNumId w:val="30"/>
  </w:num>
  <w:num w:numId="5">
    <w:abstractNumId w:val="18"/>
  </w:num>
  <w:num w:numId="6">
    <w:abstractNumId w:val="13"/>
  </w:num>
  <w:num w:numId="7">
    <w:abstractNumId w:val="8"/>
  </w:num>
  <w:num w:numId="8">
    <w:abstractNumId w:val="33"/>
  </w:num>
  <w:num w:numId="9">
    <w:abstractNumId w:val="17"/>
  </w:num>
  <w:num w:numId="10">
    <w:abstractNumId w:val="32"/>
  </w:num>
  <w:num w:numId="11">
    <w:abstractNumId w:val="24"/>
  </w:num>
  <w:num w:numId="12">
    <w:abstractNumId w:val="27"/>
  </w:num>
  <w:num w:numId="13">
    <w:abstractNumId w:val="34"/>
  </w:num>
  <w:num w:numId="14">
    <w:abstractNumId w:val="29"/>
  </w:num>
  <w:num w:numId="15">
    <w:abstractNumId w:val="31"/>
  </w:num>
  <w:num w:numId="16">
    <w:abstractNumId w:val="15"/>
  </w:num>
  <w:num w:numId="17">
    <w:abstractNumId w:val="16"/>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23"/>
  </w:num>
  <w:num w:numId="22">
    <w:abstractNumId w:val="22"/>
  </w:num>
  <w:num w:numId="23">
    <w:abstractNumId w:val="10"/>
  </w:num>
  <w:num w:numId="24">
    <w:abstractNumId w:val="25"/>
  </w:num>
  <w:num w:numId="25">
    <w:abstractNumId w:val="19"/>
  </w:num>
  <w:num w:numId="26">
    <w:abstractNumId w:val="11"/>
  </w:num>
  <w:num w:numId="27">
    <w:abstractNumId w:val="26"/>
  </w:num>
  <w:num w:numId="28">
    <w:abstractNumId w:val="9"/>
  </w:num>
  <w:num w:numId="29">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hdrShapeDefaults>
    <o:shapedefaults v:ext="edit" spidmax="50178"/>
  </w:hdrShapeDefaults>
  <w:footnotePr>
    <w:footnote w:id="-1"/>
    <w:footnote w:id="0"/>
  </w:footnotePr>
  <w:endnotePr>
    <w:endnote w:id="-1"/>
    <w:endnote w:id="0"/>
  </w:endnotePr>
  <w:compat/>
  <w:rsids>
    <w:rsidRoot w:val="00B24AA4"/>
    <w:rsid w:val="00001EC7"/>
    <w:rsid w:val="0001154A"/>
    <w:rsid w:val="00013251"/>
    <w:rsid w:val="000424C6"/>
    <w:rsid w:val="000439C1"/>
    <w:rsid w:val="00050693"/>
    <w:rsid w:val="00064D9D"/>
    <w:rsid w:val="00080D43"/>
    <w:rsid w:val="00083871"/>
    <w:rsid w:val="0008649E"/>
    <w:rsid w:val="00086C6A"/>
    <w:rsid w:val="00093576"/>
    <w:rsid w:val="000B6740"/>
    <w:rsid w:val="000C142E"/>
    <w:rsid w:val="000E4BDE"/>
    <w:rsid w:val="000F5F61"/>
    <w:rsid w:val="001119CD"/>
    <w:rsid w:val="001205C9"/>
    <w:rsid w:val="0012577F"/>
    <w:rsid w:val="00125967"/>
    <w:rsid w:val="0013641E"/>
    <w:rsid w:val="00143827"/>
    <w:rsid w:val="00146EA2"/>
    <w:rsid w:val="00161A85"/>
    <w:rsid w:val="0016258B"/>
    <w:rsid w:val="00170519"/>
    <w:rsid w:val="00187182"/>
    <w:rsid w:val="0019056F"/>
    <w:rsid w:val="00197C47"/>
    <w:rsid w:val="001B01CC"/>
    <w:rsid w:val="001B16C9"/>
    <w:rsid w:val="001C5944"/>
    <w:rsid w:val="001F16EE"/>
    <w:rsid w:val="00200DEC"/>
    <w:rsid w:val="00204180"/>
    <w:rsid w:val="00214CBD"/>
    <w:rsid w:val="0024320E"/>
    <w:rsid w:val="00243C78"/>
    <w:rsid w:val="00246A71"/>
    <w:rsid w:val="00256DBE"/>
    <w:rsid w:val="00257639"/>
    <w:rsid w:val="00270EF3"/>
    <w:rsid w:val="00275FD1"/>
    <w:rsid w:val="002A3302"/>
    <w:rsid w:val="002B15ED"/>
    <w:rsid w:val="002B6C10"/>
    <w:rsid w:val="002B7A9B"/>
    <w:rsid w:val="002C14F9"/>
    <w:rsid w:val="002C3780"/>
    <w:rsid w:val="002C45FD"/>
    <w:rsid w:val="002C63E1"/>
    <w:rsid w:val="002E4A46"/>
    <w:rsid w:val="002F3B79"/>
    <w:rsid w:val="0032536F"/>
    <w:rsid w:val="0032646F"/>
    <w:rsid w:val="003361DD"/>
    <w:rsid w:val="0034538D"/>
    <w:rsid w:val="00360AC7"/>
    <w:rsid w:val="003617C5"/>
    <w:rsid w:val="00366707"/>
    <w:rsid w:val="003674E7"/>
    <w:rsid w:val="0037308B"/>
    <w:rsid w:val="00375471"/>
    <w:rsid w:val="00376215"/>
    <w:rsid w:val="00391EC2"/>
    <w:rsid w:val="003B075D"/>
    <w:rsid w:val="003B4D93"/>
    <w:rsid w:val="003C329C"/>
    <w:rsid w:val="003C5567"/>
    <w:rsid w:val="003D1463"/>
    <w:rsid w:val="003E0B3F"/>
    <w:rsid w:val="003E0FB1"/>
    <w:rsid w:val="003E26EC"/>
    <w:rsid w:val="003F2F57"/>
    <w:rsid w:val="00402118"/>
    <w:rsid w:val="00410C0E"/>
    <w:rsid w:val="00422F6D"/>
    <w:rsid w:val="004255FF"/>
    <w:rsid w:val="00425951"/>
    <w:rsid w:val="00431200"/>
    <w:rsid w:val="004329B1"/>
    <w:rsid w:val="00436158"/>
    <w:rsid w:val="0044779E"/>
    <w:rsid w:val="00454949"/>
    <w:rsid w:val="004624DE"/>
    <w:rsid w:val="00475015"/>
    <w:rsid w:val="00477270"/>
    <w:rsid w:val="00491141"/>
    <w:rsid w:val="00492858"/>
    <w:rsid w:val="00492FEB"/>
    <w:rsid w:val="004930BB"/>
    <w:rsid w:val="00493134"/>
    <w:rsid w:val="0049599D"/>
    <w:rsid w:val="004A37F4"/>
    <w:rsid w:val="004D11B3"/>
    <w:rsid w:val="004D2C76"/>
    <w:rsid w:val="004D2ED9"/>
    <w:rsid w:val="004D4B13"/>
    <w:rsid w:val="004E405D"/>
    <w:rsid w:val="004F5CD0"/>
    <w:rsid w:val="00501429"/>
    <w:rsid w:val="00511F1D"/>
    <w:rsid w:val="005173F0"/>
    <w:rsid w:val="00522ED8"/>
    <w:rsid w:val="0053498B"/>
    <w:rsid w:val="00536F75"/>
    <w:rsid w:val="00543EB6"/>
    <w:rsid w:val="00555243"/>
    <w:rsid w:val="005642F1"/>
    <w:rsid w:val="005671CC"/>
    <w:rsid w:val="00567AA7"/>
    <w:rsid w:val="00570670"/>
    <w:rsid w:val="0058064C"/>
    <w:rsid w:val="005809B2"/>
    <w:rsid w:val="00584362"/>
    <w:rsid w:val="0059642A"/>
    <w:rsid w:val="005B13F8"/>
    <w:rsid w:val="005B4509"/>
    <w:rsid w:val="005B5492"/>
    <w:rsid w:val="005B57EF"/>
    <w:rsid w:val="005E1E10"/>
    <w:rsid w:val="005E26A3"/>
    <w:rsid w:val="005E411F"/>
    <w:rsid w:val="005F62D1"/>
    <w:rsid w:val="005F7871"/>
    <w:rsid w:val="00606634"/>
    <w:rsid w:val="00623B27"/>
    <w:rsid w:val="00627B69"/>
    <w:rsid w:val="006536A7"/>
    <w:rsid w:val="0066161F"/>
    <w:rsid w:val="00665914"/>
    <w:rsid w:val="00667790"/>
    <w:rsid w:val="00674013"/>
    <w:rsid w:val="0069630E"/>
    <w:rsid w:val="006972F5"/>
    <w:rsid w:val="006A22A2"/>
    <w:rsid w:val="006B08D4"/>
    <w:rsid w:val="006B3448"/>
    <w:rsid w:val="006C081F"/>
    <w:rsid w:val="006D351B"/>
    <w:rsid w:val="006E17CB"/>
    <w:rsid w:val="006F03A9"/>
    <w:rsid w:val="006F23D3"/>
    <w:rsid w:val="007003FA"/>
    <w:rsid w:val="007027AA"/>
    <w:rsid w:val="00711217"/>
    <w:rsid w:val="00712D66"/>
    <w:rsid w:val="00724278"/>
    <w:rsid w:val="007479C7"/>
    <w:rsid w:val="0077122D"/>
    <w:rsid w:val="00775FBF"/>
    <w:rsid w:val="00794AE0"/>
    <w:rsid w:val="0079559B"/>
    <w:rsid w:val="007B092A"/>
    <w:rsid w:val="007B2BBD"/>
    <w:rsid w:val="007B3D43"/>
    <w:rsid w:val="007D135C"/>
    <w:rsid w:val="007D185D"/>
    <w:rsid w:val="007E4149"/>
    <w:rsid w:val="007E49FE"/>
    <w:rsid w:val="00800E6C"/>
    <w:rsid w:val="00802566"/>
    <w:rsid w:val="00831403"/>
    <w:rsid w:val="008501F2"/>
    <w:rsid w:val="008578C0"/>
    <w:rsid w:val="00857DB4"/>
    <w:rsid w:val="0086383E"/>
    <w:rsid w:val="008654B5"/>
    <w:rsid w:val="0086799B"/>
    <w:rsid w:val="00867CBC"/>
    <w:rsid w:val="008A2427"/>
    <w:rsid w:val="008C2019"/>
    <w:rsid w:val="008C4A4F"/>
    <w:rsid w:val="008C729F"/>
    <w:rsid w:val="008E386D"/>
    <w:rsid w:val="008E6EAD"/>
    <w:rsid w:val="00904BA6"/>
    <w:rsid w:val="009508CF"/>
    <w:rsid w:val="00961647"/>
    <w:rsid w:val="00963E9C"/>
    <w:rsid w:val="00972FA5"/>
    <w:rsid w:val="00974E2E"/>
    <w:rsid w:val="00992045"/>
    <w:rsid w:val="009B0D62"/>
    <w:rsid w:val="009B5D82"/>
    <w:rsid w:val="009C38B1"/>
    <w:rsid w:val="009D139D"/>
    <w:rsid w:val="009E5DFA"/>
    <w:rsid w:val="009F6642"/>
    <w:rsid w:val="00A10C5D"/>
    <w:rsid w:val="00A27326"/>
    <w:rsid w:val="00A31B51"/>
    <w:rsid w:val="00A52857"/>
    <w:rsid w:val="00A70001"/>
    <w:rsid w:val="00A70D88"/>
    <w:rsid w:val="00A97069"/>
    <w:rsid w:val="00AA06D9"/>
    <w:rsid w:val="00AA56E6"/>
    <w:rsid w:val="00AA6913"/>
    <w:rsid w:val="00AD5286"/>
    <w:rsid w:val="00AD5467"/>
    <w:rsid w:val="00AE3293"/>
    <w:rsid w:val="00AE5A71"/>
    <w:rsid w:val="00AE79AB"/>
    <w:rsid w:val="00B023A6"/>
    <w:rsid w:val="00B024A2"/>
    <w:rsid w:val="00B058A4"/>
    <w:rsid w:val="00B17791"/>
    <w:rsid w:val="00B24AA4"/>
    <w:rsid w:val="00B36083"/>
    <w:rsid w:val="00B40958"/>
    <w:rsid w:val="00B508AA"/>
    <w:rsid w:val="00B51AF0"/>
    <w:rsid w:val="00B811D8"/>
    <w:rsid w:val="00B91C4F"/>
    <w:rsid w:val="00B958EA"/>
    <w:rsid w:val="00B95B3A"/>
    <w:rsid w:val="00BA2568"/>
    <w:rsid w:val="00BA4404"/>
    <w:rsid w:val="00BD5B16"/>
    <w:rsid w:val="00BF07A0"/>
    <w:rsid w:val="00BF0B9B"/>
    <w:rsid w:val="00BF3807"/>
    <w:rsid w:val="00BF4BB1"/>
    <w:rsid w:val="00C12924"/>
    <w:rsid w:val="00C268D5"/>
    <w:rsid w:val="00C479BF"/>
    <w:rsid w:val="00C54CC2"/>
    <w:rsid w:val="00C55163"/>
    <w:rsid w:val="00C560E3"/>
    <w:rsid w:val="00C605DB"/>
    <w:rsid w:val="00C6146B"/>
    <w:rsid w:val="00C61669"/>
    <w:rsid w:val="00C76233"/>
    <w:rsid w:val="00C77148"/>
    <w:rsid w:val="00C81442"/>
    <w:rsid w:val="00CA3C5A"/>
    <w:rsid w:val="00CA74FC"/>
    <w:rsid w:val="00CD01AE"/>
    <w:rsid w:val="00CD1FD1"/>
    <w:rsid w:val="00CD5A92"/>
    <w:rsid w:val="00CD6CE7"/>
    <w:rsid w:val="00CE196A"/>
    <w:rsid w:val="00CF1C09"/>
    <w:rsid w:val="00CF5170"/>
    <w:rsid w:val="00CF5B95"/>
    <w:rsid w:val="00D00795"/>
    <w:rsid w:val="00D01F7D"/>
    <w:rsid w:val="00D11AB1"/>
    <w:rsid w:val="00D137AB"/>
    <w:rsid w:val="00D32FC0"/>
    <w:rsid w:val="00D41DA5"/>
    <w:rsid w:val="00D502A6"/>
    <w:rsid w:val="00D6078B"/>
    <w:rsid w:val="00D63F83"/>
    <w:rsid w:val="00D67D6B"/>
    <w:rsid w:val="00D7592F"/>
    <w:rsid w:val="00D8364B"/>
    <w:rsid w:val="00D95E9D"/>
    <w:rsid w:val="00DA44C4"/>
    <w:rsid w:val="00DA5FFC"/>
    <w:rsid w:val="00DB393F"/>
    <w:rsid w:val="00DF0A07"/>
    <w:rsid w:val="00DF390D"/>
    <w:rsid w:val="00E037AF"/>
    <w:rsid w:val="00E06646"/>
    <w:rsid w:val="00E166AD"/>
    <w:rsid w:val="00E176F5"/>
    <w:rsid w:val="00E2107C"/>
    <w:rsid w:val="00E2461C"/>
    <w:rsid w:val="00E55A66"/>
    <w:rsid w:val="00E565B2"/>
    <w:rsid w:val="00E6077D"/>
    <w:rsid w:val="00E620E5"/>
    <w:rsid w:val="00E66C0B"/>
    <w:rsid w:val="00E81944"/>
    <w:rsid w:val="00EA5221"/>
    <w:rsid w:val="00EB2D00"/>
    <w:rsid w:val="00EB6F16"/>
    <w:rsid w:val="00EC16A3"/>
    <w:rsid w:val="00EC20F6"/>
    <w:rsid w:val="00EC2D7A"/>
    <w:rsid w:val="00EC354B"/>
    <w:rsid w:val="00EC5951"/>
    <w:rsid w:val="00ED078F"/>
    <w:rsid w:val="00ED661E"/>
    <w:rsid w:val="00EF695B"/>
    <w:rsid w:val="00F109F7"/>
    <w:rsid w:val="00F1185E"/>
    <w:rsid w:val="00F12594"/>
    <w:rsid w:val="00F15D5C"/>
    <w:rsid w:val="00F42195"/>
    <w:rsid w:val="00F55CFC"/>
    <w:rsid w:val="00F56B2B"/>
    <w:rsid w:val="00F66CD9"/>
    <w:rsid w:val="00F71FED"/>
    <w:rsid w:val="00F8791A"/>
    <w:rsid w:val="00F939A0"/>
    <w:rsid w:val="00F971CD"/>
    <w:rsid w:val="00F97C59"/>
    <w:rsid w:val="00FB4BC7"/>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uiPriority w:val="9"/>
    <w:unhideWhenUsed/>
    <w:qFormat/>
    <w:rsid w:val="00C61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qFormat/>
    <w:rsid w:val="00F939A0"/>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link w:val="ListparagrafCaracter"/>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uiPriority w:val="1"/>
    <w:qFormat/>
    <w:rsid w:val="00F109F7"/>
    <w:pPr>
      <w:spacing w:after="0" w:line="240" w:lineRule="auto"/>
    </w:pPr>
    <w:rPr>
      <w:rFonts w:ascii="Calibri" w:eastAsia="Calibri" w:hAnsi="Calibri" w:cs="Times New Roman"/>
    </w:rPr>
  </w:style>
  <w:style w:type="character" w:styleId="Hyperlink">
    <w:name w:val="Hyperlink"/>
    <w:basedOn w:val="Fontdeparagrafimplicit"/>
    <w:rsid w:val="00C6146B"/>
    <w:rPr>
      <w:color w:val="0000FF"/>
      <w:u w:val="single"/>
    </w:rPr>
  </w:style>
  <w:style w:type="character" w:customStyle="1" w:styleId="Titlu2Caracter">
    <w:name w:val="Titlu 2 Caracter"/>
    <w:basedOn w:val="Fontdeparagrafimplicit"/>
    <w:link w:val="Titlu2"/>
    <w:uiPriority w:val="9"/>
    <w:rsid w:val="00C6146B"/>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rsid w:val="009C38B1"/>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9C38B1"/>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9C38B1"/>
    <w:pPr>
      <w:spacing w:after="120"/>
      <w:ind w:left="283"/>
    </w:pPr>
  </w:style>
  <w:style w:type="character" w:customStyle="1" w:styleId="IndentcorptextCaracter">
    <w:name w:val="Indent corp text Caracter"/>
    <w:basedOn w:val="Fontdeparagrafimplicit"/>
    <w:link w:val="Indentcorptext"/>
    <w:uiPriority w:val="99"/>
    <w:semiHidden/>
    <w:rsid w:val="009C38B1"/>
  </w:style>
  <w:style w:type="character" w:customStyle="1" w:styleId="Titlu6Caracter">
    <w:name w:val="Titlu 6 Caracter"/>
    <w:basedOn w:val="Fontdeparagrafimplicit"/>
    <w:link w:val="Titlu6"/>
    <w:rsid w:val="00F939A0"/>
    <w:rPr>
      <w:rFonts w:ascii="Times New Roman" w:eastAsia="Times New Roman" w:hAnsi="Times New Roman" w:cs="Times New Roman"/>
      <w:b/>
      <w:bCs/>
      <w:lang w:val="en-GB"/>
    </w:rPr>
  </w:style>
  <w:style w:type="character" w:customStyle="1" w:styleId="ListparagrafCaracter">
    <w:name w:val="Listă paragraf Caracter"/>
    <w:link w:val="Listparagraf"/>
    <w:uiPriority w:val="34"/>
    <w:rsid w:val="001B16C9"/>
  </w:style>
  <w:style w:type="paragraph" w:styleId="Indentcorptext2">
    <w:name w:val="Body Text Indent 2"/>
    <w:basedOn w:val="Normal"/>
    <w:link w:val="Indentcorptext2Caracter"/>
    <w:uiPriority w:val="99"/>
    <w:semiHidden/>
    <w:unhideWhenUsed/>
    <w:rsid w:val="00E565B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565B2"/>
  </w:style>
  <w:style w:type="paragraph" w:styleId="NormalWeb">
    <w:name w:val="Normal (Web)"/>
    <w:basedOn w:val="Normal"/>
    <w:uiPriority w:val="99"/>
    <w:unhideWhenUsed/>
    <w:rsid w:val="00BD5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rsid w:val="00E176F5"/>
  </w:style>
  <w:style w:type="character" w:customStyle="1" w:styleId="slinbdy">
    <w:name w:val="s_lin_bdy"/>
    <w:rsid w:val="00E176F5"/>
  </w:style>
  <w:style w:type="paragraph" w:customStyle="1" w:styleId="Style">
    <w:name w:val="Style"/>
    <w:rsid w:val="00E176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xtsubstituent1">
    <w:name w:val="Text substituent1"/>
    <w:basedOn w:val="Fontdeparagrafimplicit"/>
    <w:semiHidden/>
    <w:rsid w:val="00667790"/>
    <w:rPr>
      <w:rFonts w:cs="Times New Roman"/>
      <w:color w:val="808080"/>
    </w:rPr>
  </w:style>
  <w:style w:type="paragraph" w:customStyle="1" w:styleId="defaulttext">
    <w:name w:val="defaulttext"/>
    <w:basedOn w:val="Normal"/>
    <w:rsid w:val="00667790"/>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f1">
    <w:name w:val="Listă paragraf1"/>
    <w:basedOn w:val="Normal"/>
    <w:rsid w:val="00F971CD"/>
    <w:pPr>
      <w:spacing w:after="60" w:line="240" w:lineRule="auto"/>
      <w:ind w:left="720" w:firstLine="851"/>
      <w:jc w:val="both"/>
    </w:pPr>
    <w:rPr>
      <w:rFonts w:ascii="Calibri" w:eastAsia="Calibri" w:hAnsi="Calibri" w:cs="Times New Roman"/>
      <w:noProof/>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272166"/>
    <w:rsid w:val="0030793A"/>
    <w:rsid w:val="00535EAE"/>
    <w:rsid w:val="005F4642"/>
    <w:rsid w:val="0064067E"/>
    <w:rsid w:val="0068433B"/>
    <w:rsid w:val="0077379B"/>
    <w:rsid w:val="00860F64"/>
    <w:rsid w:val="008649A3"/>
    <w:rsid w:val="00A438ED"/>
    <w:rsid w:val="00AF4EE7"/>
    <w:rsid w:val="00B379A6"/>
    <w:rsid w:val="00D92457"/>
    <w:rsid w:val="00DB7A9D"/>
    <w:rsid w:val="00FF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C22F-2294-44D6-8631-D1BA3CA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66</Pages>
  <Words>15442</Words>
  <Characters>88022</Characters>
  <Application>Microsoft Office Word</Application>
  <DocSecurity>0</DocSecurity>
  <Lines>733</Lines>
  <Paragraphs>206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51</cp:revision>
  <cp:lastPrinted>2020-05-07T15:05:00Z</cp:lastPrinted>
  <dcterms:created xsi:type="dcterms:W3CDTF">2019-03-04T19:32:00Z</dcterms:created>
  <dcterms:modified xsi:type="dcterms:W3CDTF">2020-06-21T20:47:00Z</dcterms:modified>
</cp:coreProperties>
</file>