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FDE" w:rsidRPr="005B7C47" w:rsidRDefault="002D3FDE" w:rsidP="002D3FDE">
      <w:pPr>
        <w:pStyle w:val="normal0"/>
        <w:pBdr>
          <w:top w:val="nil"/>
          <w:left w:val="nil"/>
          <w:bottom w:val="nil"/>
          <w:right w:val="nil"/>
          <w:between w:val="nil"/>
        </w:pBdr>
        <w:spacing w:after="150" w:line="288" w:lineRule="auto"/>
        <w:rPr>
          <w:rFonts w:ascii="Times New Roman" w:eastAsia="Times New Roman" w:hAnsi="Times New Roman" w:cs="Times New Roman"/>
          <w:b/>
          <w:sz w:val="28"/>
          <w:szCs w:val="28"/>
        </w:rPr>
      </w:pPr>
    </w:p>
    <w:p w:rsidR="002D3FDE" w:rsidRPr="005B7C47" w:rsidRDefault="002D3FDE" w:rsidP="002D3FDE">
      <w:pPr>
        <w:pStyle w:val="normal0"/>
        <w:pBdr>
          <w:top w:val="nil"/>
          <w:left w:val="nil"/>
          <w:bottom w:val="nil"/>
          <w:right w:val="nil"/>
          <w:between w:val="nil"/>
        </w:pBdr>
        <w:spacing w:after="150" w:line="288" w:lineRule="auto"/>
        <w:jc w:val="center"/>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MEMORIU DE PREZENTARE</w:t>
      </w:r>
    </w:p>
    <w:p w:rsidR="002D3FDE" w:rsidRPr="005B7C47" w:rsidRDefault="002D3FDE" w:rsidP="002D3FDE">
      <w:pPr>
        <w:pStyle w:val="normal0"/>
        <w:pBdr>
          <w:top w:val="nil"/>
          <w:left w:val="nil"/>
          <w:bottom w:val="nil"/>
          <w:right w:val="nil"/>
          <w:between w:val="nil"/>
        </w:pBdr>
        <w:spacing w:after="150" w:line="288" w:lineRule="auto"/>
        <w:jc w:val="center"/>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Conform Anexei 5E din Legea nr.292/2018</w:t>
      </w:r>
    </w:p>
    <w:p w:rsidR="002D3FDE" w:rsidRPr="005B7C47" w:rsidRDefault="002D3FDE">
      <w:pPr>
        <w:pStyle w:val="normal0"/>
        <w:pBdr>
          <w:top w:val="nil"/>
          <w:left w:val="nil"/>
          <w:bottom w:val="nil"/>
          <w:right w:val="nil"/>
          <w:between w:val="nil"/>
        </w:pBdr>
        <w:spacing w:after="150" w:line="288" w:lineRule="auto"/>
        <w:jc w:val="both"/>
        <w:rPr>
          <w:rFonts w:ascii="Times New Roman" w:eastAsia="Times New Roman" w:hAnsi="Times New Roman" w:cs="Times New Roman"/>
          <w:b/>
          <w:i/>
          <w:sz w:val="28"/>
          <w:szCs w:val="28"/>
        </w:rPr>
      </w:pPr>
      <w:r w:rsidRPr="005B7C47">
        <w:rPr>
          <w:rFonts w:ascii="Times New Roman" w:eastAsia="Times New Roman" w:hAnsi="Times New Roman" w:cs="Times New Roman"/>
          <w:b/>
          <w:i/>
          <w:sz w:val="28"/>
          <w:szCs w:val="28"/>
        </w:rPr>
        <w:tab/>
      </w:r>
    </w:p>
    <w:p w:rsidR="002D3FDE" w:rsidRPr="005B7C47" w:rsidRDefault="00F54643">
      <w:pPr>
        <w:pStyle w:val="normal0"/>
        <w:pBdr>
          <w:top w:val="nil"/>
          <w:left w:val="nil"/>
          <w:bottom w:val="nil"/>
          <w:right w:val="nil"/>
          <w:between w:val="nil"/>
        </w:pBdr>
        <w:spacing w:after="150" w:line="288" w:lineRule="auto"/>
        <w:jc w:val="both"/>
        <w:rPr>
          <w:rFonts w:ascii="Times New Roman" w:eastAsia="Times New Roman" w:hAnsi="Times New Roman" w:cs="Times New Roman"/>
          <w:b/>
          <w:i/>
          <w:sz w:val="28"/>
          <w:szCs w:val="28"/>
        </w:rPr>
      </w:pPr>
      <w:r w:rsidRPr="005B7C47">
        <w:rPr>
          <w:rFonts w:ascii="Times New Roman" w:eastAsia="Times New Roman" w:hAnsi="Times New Roman" w:cs="Times New Roman"/>
          <w:b/>
          <w:i/>
          <w:sz w:val="28"/>
          <w:szCs w:val="28"/>
        </w:rPr>
        <w:t xml:space="preserve">I.Denumirea proiectului: </w:t>
      </w:r>
    </w:p>
    <w:p w:rsidR="00BA08F8" w:rsidRPr="005B7C47" w:rsidRDefault="007C42F7" w:rsidP="00DB0DA9">
      <w:pPr>
        <w:pStyle w:val="normal0"/>
        <w:pBdr>
          <w:top w:val="nil"/>
          <w:left w:val="nil"/>
          <w:bottom w:val="nil"/>
          <w:right w:val="nil"/>
          <w:between w:val="nil"/>
        </w:pBdr>
        <w:spacing w:after="150" w:line="288" w:lineRule="auto"/>
        <w:ind w:left="720"/>
        <w:jc w:val="center"/>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w:t>
      </w:r>
      <w:r w:rsidR="00E13DDD">
        <w:rPr>
          <w:rFonts w:ascii="Times New Roman" w:eastAsia="Times New Roman" w:hAnsi="Times New Roman" w:cs="Times New Roman"/>
          <w:b/>
          <w:sz w:val="28"/>
          <w:szCs w:val="28"/>
        </w:rPr>
        <w:t>CONSTRUIRE</w:t>
      </w:r>
      <w:r w:rsidR="00E45195">
        <w:rPr>
          <w:rFonts w:ascii="Times New Roman" w:eastAsia="Times New Roman" w:hAnsi="Times New Roman" w:cs="Times New Roman"/>
          <w:b/>
          <w:sz w:val="28"/>
          <w:szCs w:val="28"/>
        </w:rPr>
        <w:t xml:space="preserve"> </w:t>
      </w:r>
      <w:r w:rsidR="00E13DDD">
        <w:rPr>
          <w:rFonts w:ascii="Times New Roman" w:eastAsia="Times New Roman" w:hAnsi="Times New Roman" w:cs="Times New Roman"/>
          <w:b/>
          <w:sz w:val="28"/>
          <w:szCs w:val="28"/>
        </w:rPr>
        <w:t xml:space="preserve"> PARC  </w:t>
      </w:r>
      <w:r w:rsidR="00F54643" w:rsidRPr="005B7C47">
        <w:rPr>
          <w:rFonts w:ascii="Times New Roman" w:eastAsia="Times New Roman" w:hAnsi="Times New Roman" w:cs="Times New Roman"/>
          <w:b/>
          <w:sz w:val="28"/>
          <w:szCs w:val="28"/>
        </w:rPr>
        <w:t>FOTOVOLTAIC CEF</w:t>
      </w:r>
      <w:r w:rsidR="00DB0DA9">
        <w:rPr>
          <w:rFonts w:ascii="Times New Roman" w:eastAsia="Times New Roman" w:hAnsi="Times New Roman" w:cs="Times New Roman"/>
          <w:b/>
          <w:sz w:val="28"/>
          <w:szCs w:val="28"/>
        </w:rPr>
        <w:t>1</w:t>
      </w:r>
      <w:r w:rsidR="00F54643" w:rsidRPr="005B7C47">
        <w:rPr>
          <w:rFonts w:ascii="Times New Roman" w:eastAsia="Times New Roman" w:hAnsi="Times New Roman" w:cs="Times New Roman"/>
          <w:b/>
          <w:sz w:val="28"/>
          <w:szCs w:val="28"/>
        </w:rPr>
        <w:t xml:space="preserve"> 2,9 MWp, LOCALITATEA NEGRU VODA, JUDETUL CONSTANTA</w:t>
      </w:r>
      <w:r w:rsidRPr="005B7C47">
        <w:rPr>
          <w:rFonts w:ascii="Times New Roman" w:eastAsia="Times New Roman" w:hAnsi="Times New Roman" w:cs="Times New Roman"/>
          <w:b/>
          <w:sz w:val="28"/>
          <w:szCs w:val="28"/>
        </w:rPr>
        <w:t xml:space="preserve">, PROPUS A FI AMPLASAT IN ORAS </w:t>
      </w:r>
      <w:r w:rsidR="00F54643" w:rsidRPr="005B7C47">
        <w:rPr>
          <w:rFonts w:ascii="Times New Roman" w:eastAsia="Times New Roman" w:hAnsi="Times New Roman" w:cs="Times New Roman"/>
          <w:b/>
          <w:sz w:val="28"/>
          <w:szCs w:val="28"/>
        </w:rPr>
        <w:t>NEGRU VODA,</w:t>
      </w:r>
      <w:r w:rsidRPr="005B7C47">
        <w:rPr>
          <w:rFonts w:ascii="Times New Roman" w:eastAsia="Times New Roman" w:hAnsi="Times New Roman" w:cs="Times New Roman"/>
          <w:b/>
          <w:sz w:val="28"/>
          <w:szCs w:val="28"/>
        </w:rPr>
        <w:t xml:space="preserve"> INTRAVILAN, </w:t>
      </w:r>
      <w:r w:rsidR="00F54643" w:rsidRPr="00E13DDD">
        <w:rPr>
          <w:rFonts w:ascii="Times New Roman" w:eastAsia="Times New Roman" w:hAnsi="Times New Roman" w:cs="Times New Roman"/>
          <w:b/>
          <w:sz w:val="28"/>
          <w:szCs w:val="28"/>
        </w:rPr>
        <w:t>PARCELA A</w:t>
      </w:r>
      <w:r w:rsidR="00DB0DA9" w:rsidRPr="00E13DDD">
        <w:rPr>
          <w:rFonts w:ascii="Times New Roman" w:eastAsia="Times New Roman" w:hAnsi="Times New Roman" w:cs="Times New Roman"/>
          <w:b/>
          <w:sz w:val="28"/>
          <w:szCs w:val="28"/>
        </w:rPr>
        <w:t>57/44</w:t>
      </w:r>
      <w:r w:rsidR="00F54643" w:rsidRPr="00E13DDD">
        <w:rPr>
          <w:rFonts w:ascii="Times New Roman" w:eastAsia="Times New Roman" w:hAnsi="Times New Roman" w:cs="Times New Roman"/>
          <w:b/>
          <w:sz w:val="28"/>
          <w:szCs w:val="28"/>
        </w:rPr>
        <w:t xml:space="preserve">+ </w:t>
      </w:r>
      <w:r w:rsidR="00DB0DA9" w:rsidRPr="00E13DDD">
        <w:rPr>
          <w:rFonts w:ascii="Times New Roman" w:eastAsia="Times New Roman" w:hAnsi="Times New Roman" w:cs="Times New Roman"/>
          <w:b/>
          <w:sz w:val="28"/>
          <w:szCs w:val="28"/>
        </w:rPr>
        <w:t>A57/45 + A57/46+A57/47+A57/48+A57/49+A57/50+A57/51+A57/52-LOT1</w:t>
      </w:r>
      <w:r w:rsidR="002D3FDE" w:rsidRPr="00E13DDD">
        <w:rPr>
          <w:rFonts w:ascii="Times New Roman" w:eastAsia="Times New Roman" w:hAnsi="Times New Roman" w:cs="Times New Roman"/>
          <w:b/>
          <w:sz w:val="28"/>
          <w:szCs w:val="28"/>
        </w:rPr>
        <w:t>, JUDETUL CONSTANTA</w:t>
      </w:r>
      <w:r w:rsidRPr="00E13DDD">
        <w:rPr>
          <w:rFonts w:ascii="Times New Roman" w:eastAsia="Times New Roman" w:hAnsi="Times New Roman" w:cs="Times New Roman"/>
          <w:b/>
          <w:sz w:val="28"/>
          <w:szCs w:val="28"/>
        </w:rPr>
        <w:t>”</w:t>
      </w:r>
    </w:p>
    <w:p w:rsidR="002D3FDE" w:rsidRPr="005B7C47" w:rsidRDefault="002D3FDE" w:rsidP="00DB0DA9">
      <w:pPr>
        <w:pStyle w:val="normal0"/>
        <w:pBdr>
          <w:top w:val="nil"/>
          <w:left w:val="nil"/>
          <w:bottom w:val="nil"/>
          <w:right w:val="nil"/>
          <w:between w:val="nil"/>
        </w:pBdr>
        <w:spacing w:after="150" w:line="288" w:lineRule="auto"/>
        <w:jc w:val="center"/>
        <w:rPr>
          <w:rFonts w:ascii="Times New Roman" w:eastAsia="Times New Roman" w:hAnsi="Times New Roman" w:cs="Times New Roman"/>
          <w:b/>
          <w:i/>
          <w:sz w:val="28"/>
          <w:szCs w:val="28"/>
        </w:rPr>
      </w:pPr>
    </w:p>
    <w:p w:rsidR="00BA08F8" w:rsidRPr="005B7C47" w:rsidRDefault="00F54643" w:rsidP="00DB0DA9">
      <w:pPr>
        <w:pStyle w:val="normal0"/>
        <w:pBdr>
          <w:top w:val="nil"/>
          <w:left w:val="nil"/>
          <w:bottom w:val="nil"/>
          <w:right w:val="nil"/>
          <w:between w:val="nil"/>
        </w:pBdr>
        <w:spacing w:after="150" w:line="288" w:lineRule="auto"/>
        <w:jc w:val="both"/>
        <w:rPr>
          <w:rFonts w:ascii="Times New Roman" w:eastAsia="Times New Roman" w:hAnsi="Times New Roman" w:cs="Times New Roman"/>
          <w:b/>
          <w:i/>
          <w:sz w:val="28"/>
          <w:szCs w:val="28"/>
        </w:rPr>
      </w:pPr>
      <w:r w:rsidRPr="005B7C47">
        <w:rPr>
          <w:rFonts w:ascii="Times New Roman" w:eastAsia="Times New Roman" w:hAnsi="Times New Roman" w:cs="Times New Roman"/>
          <w:b/>
          <w:i/>
          <w:sz w:val="28"/>
          <w:szCs w:val="28"/>
        </w:rPr>
        <w:t>II. Titular:</w:t>
      </w:r>
    </w:p>
    <w:p w:rsidR="00BA08F8" w:rsidRPr="005B7C47" w:rsidRDefault="00F54643" w:rsidP="00DB0DA9">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b/>
          <w:sz w:val="28"/>
          <w:szCs w:val="28"/>
        </w:rPr>
        <w:t xml:space="preserve">- </w:t>
      </w:r>
      <w:r w:rsidR="002D3FDE" w:rsidRPr="005B7C47">
        <w:rPr>
          <w:rFonts w:ascii="Times New Roman" w:eastAsia="Times New Roman" w:hAnsi="Times New Roman" w:cs="Times New Roman"/>
          <w:sz w:val="28"/>
          <w:szCs w:val="28"/>
        </w:rPr>
        <w:t>N</w:t>
      </w:r>
      <w:r w:rsidRPr="005B7C47">
        <w:rPr>
          <w:rFonts w:ascii="Times New Roman" w:eastAsia="Times New Roman" w:hAnsi="Times New Roman" w:cs="Times New Roman"/>
          <w:sz w:val="28"/>
          <w:szCs w:val="28"/>
        </w:rPr>
        <w:t xml:space="preserve">umele companiei: </w:t>
      </w:r>
      <w:r w:rsidRPr="005B7C47">
        <w:rPr>
          <w:rFonts w:ascii="Times New Roman" w:eastAsia="Times New Roman" w:hAnsi="Times New Roman" w:cs="Times New Roman"/>
          <w:b/>
          <w:sz w:val="28"/>
          <w:szCs w:val="28"/>
        </w:rPr>
        <w:t>S.C</w:t>
      </w:r>
      <w:r w:rsidR="002D3FDE" w:rsidRPr="005B7C47">
        <w:rPr>
          <w:rFonts w:ascii="Times New Roman" w:eastAsia="Times New Roman" w:hAnsi="Times New Roman" w:cs="Times New Roman"/>
          <w:b/>
          <w:sz w:val="28"/>
          <w:szCs w:val="28"/>
        </w:rPr>
        <w:t>.</w:t>
      </w:r>
      <w:r w:rsidRPr="005B7C47">
        <w:rPr>
          <w:rFonts w:ascii="Times New Roman" w:eastAsia="Times New Roman" w:hAnsi="Times New Roman" w:cs="Times New Roman"/>
          <w:b/>
          <w:sz w:val="28"/>
          <w:szCs w:val="28"/>
        </w:rPr>
        <w:t xml:space="preserve"> SUN ENERGY EUROPE S</w:t>
      </w:r>
      <w:r w:rsidR="002D3FDE" w:rsidRPr="005B7C47">
        <w:rPr>
          <w:rFonts w:ascii="Times New Roman" w:eastAsia="Times New Roman" w:hAnsi="Times New Roman" w:cs="Times New Roman"/>
          <w:b/>
          <w:sz w:val="28"/>
          <w:szCs w:val="28"/>
        </w:rPr>
        <w:t>.</w:t>
      </w:r>
      <w:r w:rsidRPr="005B7C47">
        <w:rPr>
          <w:rFonts w:ascii="Times New Roman" w:eastAsia="Times New Roman" w:hAnsi="Times New Roman" w:cs="Times New Roman"/>
          <w:b/>
          <w:sz w:val="28"/>
          <w:szCs w:val="28"/>
        </w:rPr>
        <w:t>R</w:t>
      </w:r>
      <w:r w:rsidR="002D3FDE" w:rsidRPr="005B7C47">
        <w:rPr>
          <w:rFonts w:ascii="Times New Roman" w:eastAsia="Times New Roman" w:hAnsi="Times New Roman" w:cs="Times New Roman"/>
          <w:b/>
          <w:sz w:val="28"/>
          <w:szCs w:val="28"/>
        </w:rPr>
        <w:t>.</w:t>
      </w:r>
      <w:r w:rsidRPr="005B7C47">
        <w:rPr>
          <w:rFonts w:ascii="Times New Roman" w:eastAsia="Times New Roman" w:hAnsi="Times New Roman" w:cs="Times New Roman"/>
          <w:b/>
          <w:sz w:val="28"/>
          <w:szCs w:val="28"/>
        </w:rPr>
        <w:t>L</w:t>
      </w:r>
      <w:r w:rsidR="002D3FDE" w:rsidRPr="005B7C47">
        <w:rPr>
          <w:rFonts w:ascii="Times New Roman" w:eastAsia="Times New Roman" w:hAnsi="Times New Roman" w:cs="Times New Roman"/>
          <w:b/>
          <w:sz w:val="28"/>
          <w:szCs w:val="28"/>
        </w:rPr>
        <w:t>.</w:t>
      </w:r>
    </w:p>
    <w:p w:rsidR="00BA08F8" w:rsidRPr="005B7C47" w:rsidRDefault="00F54643" w:rsidP="00DB0DA9">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b/>
          <w:sz w:val="28"/>
          <w:szCs w:val="28"/>
        </w:rPr>
        <w:t>-</w:t>
      </w:r>
      <w:r w:rsidRPr="005B7C47">
        <w:rPr>
          <w:rFonts w:ascii="Times New Roman" w:eastAsia="Times New Roman" w:hAnsi="Times New Roman" w:cs="Times New Roman"/>
          <w:sz w:val="28"/>
          <w:szCs w:val="28"/>
        </w:rPr>
        <w:t> </w:t>
      </w:r>
      <w:r w:rsidR="002D3FDE" w:rsidRPr="005B7C47">
        <w:rPr>
          <w:rFonts w:ascii="Times New Roman" w:eastAsia="Times New Roman" w:hAnsi="Times New Roman" w:cs="Times New Roman"/>
          <w:sz w:val="28"/>
          <w:szCs w:val="28"/>
        </w:rPr>
        <w:t>A</w:t>
      </w:r>
      <w:r w:rsidRPr="005B7C47">
        <w:rPr>
          <w:rFonts w:ascii="Times New Roman" w:eastAsia="Times New Roman" w:hAnsi="Times New Roman" w:cs="Times New Roman"/>
          <w:sz w:val="28"/>
          <w:szCs w:val="28"/>
        </w:rPr>
        <w:t>dresa poștală: str.1 Decembrie 1918, nr.35, bl.L2, sc.C, et.1, ap.83, Constanta</w:t>
      </w:r>
    </w:p>
    <w:p w:rsidR="00BA08F8" w:rsidRPr="005B7C47" w:rsidRDefault="00F54643" w:rsidP="00DB0DA9">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b/>
          <w:sz w:val="28"/>
          <w:szCs w:val="28"/>
        </w:rPr>
        <w:t>-</w:t>
      </w:r>
      <w:r w:rsidRPr="005B7C47">
        <w:rPr>
          <w:rFonts w:ascii="Times New Roman" w:eastAsia="Times New Roman" w:hAnsi="Times New Roman" w:cs="Times New Roman"/>
          <w:sz w:val="28"/>
          <w:szCs w:val="28"/>
        </w:rPr>
        <w:t> </w:t>
      </w:r>
      <w:r w:rsidR="002D3FDE" w:rsidRPr="005B7C47">
        <w:rPr>
          <w:rFonts w:ascii="Times New Roman" w:eastAsia="Times New Roman" w:hAnsi="Times New Roman" w:cs="Times New Roman"/>
          <w:sz w:val="28"/>
          <w:szCs w:val="28"/>
        </w:rPr>
        <w:t>N</w:t>
      </w:r>
      <w:r w:rsidRPr="005B7C47">
        <w:rPr>
          <w:rFonts w:ascii="Times New Roman" w:eastAsia="Times New Roman" w:hAnsi="Times New Roman" w:cs="Times New Roman"/>
          <w:sz w:val="28"/>
          <w:szCs w:val="28"/>
        </w:rPr>
        <w:t>umărul de telefon: 0723346704</w:t>
      </w:r>
    </w:p>
    <w:p w:rsidR="00BA08F8" w:rsidRPr="005B7C47" w:rsidRDefault="00F54643" w:rsidP="00DB0DA9">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b/>
          <w:sz w:val="28"/>
          <w:szCs w:val="28"/>
        </w:rPr>
        <w:t>-</w:t>
      </w:r>
      <w:r w:rsidRPr="005B7C47">
        <w:rPr>
          <w:rFonts w:ascii="Times New Roman" w:eastAsia="Times New Roman" w:hAnsi="Times New Roman" w:cs="Times New Roman"/>
          <w:sz w:val="28"/>
          <w:szCs w:val="28"/>
        </w:rPr>
        <w:t> </w:t>
      </w:r>
      <w:r w:rsidR="002D3FDE" w:rsidRPr="005B7C47">
        <w:rPr>
          <w:rFonts w:ascii="Times New Roman" w:eastAsia="Times New Roman" w:hAnsi="Times New Roman" w:cs="Times New Roman"/>
          <w:sz w:val="28"/>
          <w:szCs w:val="28"/>
        </w:rPr>
        <w:t>N</w:t>
      </w:r>
      <w:r w:rsidRPr="005B7C47">
        <w:rPr>
          <w:rFonts w:ascii="Times New Roman" w:eastAsia="Times New Roman" w:hAnsi="Times New Roman" w:cs="Times New Roman"/>
          <w:sz w:val="28"/>
          <w:szCs w:val="28"/>
        </w:rPr>
        <w:t>umele persoanelor de contact: Administrator Barbuleasa Ion</w:t>
      </w:r>
    </w:p>
    <w:p w:rsidR="002D3FDE" w:rsidRPr="005B7C47" w:rsidRDefault="002D3FDE" w:rsidP="00DB0DA9">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p>
    <w:p w:rsidR="00BA08F8" w:rsidRPr="005B7C47" w:rsidRDefault="00F54643" w:rsidP="00DB0DA9">
      <w:pPr>
        <w:pStyle w:val="normal0"/>
        <w:pBdr>
          <w:top w:val="nil"/>
          <w:left w:val="nil"/>
          <w:bottom w:val="nil"/>
          <w:right w:val="nil"/>
          <w:between w:val="nil"/>
        </w:pBdr>
        <w:spacing w:after="150" w:line="288" w:lineRule="auto"/>
        <w:jc w:val="both"/>
        <w:rPr>
          <w:rFonts w:ascii="Times New Roman" w:eastAsia="Times New Roman" w:hAnsi="Times New Roman" w:cs="Times New Roman"/>
          <w:b/>
          <w:i/>
          <w:sz w:val="28"/>
          <w:szCs w:val="28"/>
        </w:rPr>
      </w:pPr>
      <w:r w:rsidRPr="005B7C47">
        <w:rPr>
          <w:rFonts w:ascii="Times New Roman" w:eastAsia="Times New Roman" w:hAnsi="Times New Roman" w:cs="Times New Roman"/>
          <w:b/>
          <w:i/>
          <w:sz w:val="28"/>
          <w:szCs w:val="28"/>
        </w:rPr>
        <w:t>III. Descrierea caracteristicilor fizice ale întregului proiect:</w:t>
      </w:r>
    </w:p>
    <w:p w:rsidR="00BA08F8" w:rsidRPr="005B7C47" w:rsidRDefault="00F54643" w:rsidP="00DB0DA9">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a) Rezumat al proiectului:</w:t>
      </w:r>
    </w:p>
    <w:p w:rsidR="00BA08F8" w:rsidRPr="00DB0DA9" w:rsidRDefault="00DB0DA9" w:rsidP="00DB0DA9">
      <w:pPr>
        <w:pStyle w:val="normal0"/>
        <w:pBdr>
          <w:top w:val="nil"/>
          <w:left w:val="nil"/>
          <w:bottom w:val="nil"/>
          <w:right w:val="nil"/>
          <w:between w:val="nil"/>
        </w:pBdr>
        <w:spacing w:after="150" w:line="288" w:lineRule="auto"/>
        <w:ind w:left="27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Proiectul “</w:t>
      </w:r>
      <w:r w:rsidR="00F54643" w:rsidRPr="005B7C47">
        <w:rPr>
          <w:rFonts w:ascii="Times New Roman" w:eastAsia="Times New Roman" w:hAnsi="Times New Roman" w:cs="Times New Roman"/>
          <w:b/>
          <w:sz w:val="28"/>
          <w:szCs w:val="28"/>
        </w:rPr>
        <w:t xml:space="preserve">CONSTRUIRE PARC FOTOVOLTAIC CEF2 2,9 MWp LOCALITATEA NEGRU VODA, </w:t>
      </w:r>
      <w:r w:rsidRPr="005B7C47">
        <w:rPr>
          <w:rFonts w:ascii="Times New Roman" w:eastAsia="Times New Roman" w:hAnsi="Times New Roman" w:cs="Times New Roman"/>
          <w:b/>
          <w:sz w:val="28"/>
          <w:szCs w:val="28"/>
        </w:rPr>
        <w:t xml:space="preserve">JUDETUL CONSTANTA, PROPUS A FI AMPLASAT IN ORAS NEGRU VODA, INTRAVILAN, </w:t>
      </w:r>
      <w:r w:rsidRPr="00E45195">
        <w:rPr>
          <w:rFonts w:ascii="Times New Roman" w:eastAsia="Times New Roman" w:hAnsi="Times New Roman" w:cs="Times New Roman"/>
          <w:b/>
          <w:sz w:val="28"/>
          <w:szCs w:val="28"/>
        </w:rPr>
        <w:t xml:space="preserve">PARCELA A57/44+ A57/45 + A57/46+A57/47+A57/48+A57/49+A57/50+A57/51+A57/52-LOT1, JUDETUL CONSTANTA” </w:t>
      </w:r>
      <w:r w:rsidR="00F54643" w:rsidRPr="00E45195">
        <w:rPr>
          <w:rFonts w:ascii="Times New Roman" w:eastAsia="Times New Roman" w:hAnsi="Times New Roman" w:cs="Times New Roman"/>
          <w:sz w:val="28"/>
          <w:szCs w:val="28"/>
        </w:rPr>
        <w:t>, se refera la realizarea unui parc fotovoltaic cu</w:t>
      </w:r>
      <w:r w:rsidR="00F54643" w:rsidRPr="005B7C47">
        <w:rPr>
          <w:rFonts w:ascii="Times New Roman" w:eastAsia="Times New Roman" w:hAnsi="Times New Roman" w:cs="Times New Roman"/>
          <w:sz w:val="28"/>
          <w:szCs w:val="28"/>
        </w:rPr>
        <w:t xml:space="preserve"> puterea totala instalata de 2,9 MWp.</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Scopul realizatii proiectului de parc fotovoltaic este producerea energiei electrice prin valorificarea sursei regenerabile reprezentata de energia solara.</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xml:space="preserve">Cantitatea anuala de energie produsa de parcul fotovoltaic va fi de 3684 Mwh si va fi livrata Sistemului Electroenergetic National. Energia solara este o sursa viabila pentru </w:t>
      </w:r>
      <w:r w:rsidRPr="005B7C47">
        <w:rPr>
          <w:rFonts w:ascii="Times New Roman" w:eastAsia="Times New Roman" w:hAnsi="Times New Roman" w:cs="Times New Roman"/>
          <w:sz w:val="28"/>
          <w:szCs w:val="28"/>
        </w:rPr>
        <w:lastRenderedPageBreak/>
        <w:t>generarea electricitatii, utilizarea ei contribuind la diminuarea generarii de emisii poluante in mediul inconjurator.</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Amplasamentul parcului fotovoltaic este situat in intravilanul localitatii Negru Voda judetul Constanta pe teren proprietate privata asupra caruia proprietarul proiectului are drept de folosinta.</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xml:space="preserve">Terenul pe care urmeaza a se executa lucrarea este teren intravilan cu destinatia curti-constructii si arabil. </w:t>
      </w:r>
    </w:p>
    <w:p w:rsidR="002D3FDE" w:rsidRPr="005B7C47" w:rsidRDefault="002D3FDE"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b) Justificarea necesității proiectului;</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Scopul investitiei este de a valorifica potentialul solar al judetului Constanta cu consecinte benefice asupra mediului prin inlocuirea energiei electrice produse in instalatii termoenergetice cu energie produsa din surse regenerabile.</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xml:space="preserve">Cadrul legislativ aferent sectorului energetic a fost imbunatatit in conformitate cu legislatia comunitara in domeniu, producerea energiei din surse regenerabile fiind sustinuta de urmatoarele acte normative : </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Legea nr.123/2012 a energiei electrice si a gazelor naturale</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Legea nr.220-2008 pentru stabilirea sistemului de promovare a producerii energiei din surse regenerabile de energie, cu modificarile si completarile ulterioare.</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HG nr.409/2009 pentru aprobarea normelor metodologice de aplicare a OG nr.22/2008 privind eficienta energetica si promovarea utilizarii la consumatorii finali a surselor regenerabile de energie.</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HG nr.1069/2007 privind aprobarea Strategiei Energetice a Romaniei pentru perioada 2007-2020</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HG nr.1395/2005 privind aprobarea Programului de masuri existente si planificate pentru promovarea producerii si consumului de energie electrica produsa din surse regenerabile de energie.</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HG nr.1535/2003 privind aprobarea Strategiei de valorificare a surselor regenerabile de energie.</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OG nr.22/2008 privind eficienta energetica si promovarea utilizarii la consumatorii finali a surselor regenerabile de energie.</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lastRenderedPageBreak/>
        <w:t xml:space="preserve">Scopul realizarii proiectului de parc fotovoltaic este producerea energiei electrice prin valorificarea sursei regenerabile de energie reprezentata de radiatia solara, in contextul global al dezvoltarii durabile care presupune : </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gestionarea responsabila a resurselor energetice fosile prin valorificarea resurselor regenerabile viabile pentru generarea electricitatii.</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reducerea emisiilor de gaze cu efect de sera in scopul scaderii incalzirii globale prin utilizarea energiilor si tehnologiilor curate.</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-reducerea riscurilor pentru sanatatea populatiei si calitatea mediului.</w:t>
      </w:r>
    </w:p>
    <w:p w:rsidR="002D3FDE" w:rsidRPr="005B7C47" w:rsidRDefault="002D3FDE"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b/>
          <w:sz w:val="28"/>
          <w:szCs w:val="28"/>
        </w:rPr>
        <w:t>c) Valoarea investiției:</w:t>
      </w:r>
      <w:r w:rsidRPr="005B7C47">
        <w:rPr>
          <w:rFonts w:ascii="Times New Roman" w:eastAsia="Times New Roman" w:hAnsi="Times New Roman" w:cs="Times New Roman"/>
          <w:sz w:val="28"/>
          <w:szCs w:val="28"/>
        </w:rPr>
        <w:t xml:space="preserve"> </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Valoarea investitiei este in curs de estimare la faza de proiect tehnic pentru executarea lucrarilor de constructie.</w:t>
      </w:r>
    </w:p>
    <w:p w:rsidR="00405C44" w:rsidRPr="005B7C47" w:rsidRDefault="00405C44"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b/>
          <w:sz w:val="28"/>
          <w:szCs w:val="28"/>
        </w:rPr>
        <w:t>d)</w:t>
      </w:r>
      <w:r w:rsidRPr="005B7C47">
        <w:rPr>
          <w:rFonts w:ascii="Times New Roman" w:eastAsia="Times New Roman" w:hAnsi="Times New Roman" w:cs="Times New Roman"/>
          <w:sz w:val="28"/>
          <w:szCs w:val="28"/>
        </w:rPr>
        <w:t> </w:t>
      </w:r>
      <w:r w:rsidRPr="005B7C47">
        <w:rPr>
          <w:rFonts w:ascii="Times New Roman" w:eastAsia="Times New Roman" w:hAnsi="Times New Roman" w:cs="Times New Roman"/>
          <w:b/>
          <w:sz w:val="28"/>
          <w:szCs w:val="28"/>
        </w:rPr>
        <w:t>Perioada de implementare propusă:</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Termenul estimat de executie a lucrarilor de construire a parcului fotovoltaic este de pana la 24 de luni de la data obtinerii Autorizatiei de construire.</w:t>
      </w:r>
    </w:p>
    <w:p w:rsidR="00405C44" w:rsidRPr="005B7C47" w:rsidRDefault="00405C44"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b/>
          <w:sz w:val="28"/>
          <w:szCs w:val="28"/>
        </w:rPr>
        <w:t>e)</w:t>
      </w:r>
      <w:r w:rsidRPr="005B7C47">
        <w:rPr>
          <w:rFonts w:ascii="Times New Roman" w:eastAsia="Times New Roman" w:hAnsi="Times New Roman" w:cs="Times New Roman"/>
          <w:sz w:val="28"/>
          <w:szCs w:val="28"/>
        </w:rPr>
        <w:t> </w:t>
      </w:r>
      <w:r w:rsidRPr="005B7C47">
        <w:rPr>
          <w:rFonts w:ascii="Times New Roman" w:eastAsia="Times New Roman" w:hAnsi="Times New Roman" w:cs="Times New Roman"/>
          <w:b/>
          <w:sz w:val="28"/>
          <w:szCs w:val="28"/>
        </w:rPr>
        <w:t>Planșe reprezentând limitele amplasamentului proiectului, inclusiv orice suprafață de teren solicitată pentru a fi folosită temporar (planuri de situație și amplasamente):</w:t>
      </w:r>
    </w:p>
    <w:p w:rsidR="00BA08F8" w:rsidRPr="005B7C47" w:rsidRDefault="00F54643" w:rsidP="00E45195">
      <w:pPr>
        <w:pStyle w:val="normal0"/>
        <w:pBdr>
          <w:top w:val="nil"/>
          <w:left w:val="nil"/>
          <w:bottom w:val="nil"/>
          <w:right w:val="nil"/>
          <w:between w:val="nil"/>
        </w:pBdr>
        <w:tabs>
          <w:tab w:val="left" w:pos="360"/>
        </w:tabs>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Planul de incadrare in zona a parcului fotovoltaic si planul de situatie, cu locatia organizarii de santier si detalii ale retelei de drumuri si retelei de linii electrice, sunt atasate prezentului memoriu.</w:t>
      </w:r>
    </w:p>
    <w:p w:rsidR="00BA08F8" w:rsidRPr="005B7C47" w:rsidRDefault="00F54643" w:rsidP="00E45195">
      <w:pPr>
        <w:pStyle w:val="normal0"/>
        <w:pBdr>
          <w:top w:val="nil"/>
          <w:left w:val="nil"/>
          <w:bottom w:val="nil"/>
          <w:right w:val="nil"/>
          <w:between w:val="nil"/>
        </w:pBdr>
        <w:tabs>
          <w:tab w:val="left" w:pos="360"/>
        </w:tabs>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Pentru organizarea de santier este propusa o suprafata de teren aflata in partea de Nord a parcului fotovoltaic.</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xml:space="preserve">Amplasamentul proiectului se afla in partea de Sud-Est a localitatii Negru Voda. Distanta de la intravilanul localitatii Negru Voda pana la parcul fotovoltaic este de aproximativ 500m. Accesul la parcul fotovoltaic se va face din </w:t>
      </w:r>
      <w:r w:rsidR="00DB0DA9">
        <w:rPr>
          <w:rFonts w:ascii="Times New Roman" w:eastAsia="Times New Roman" w:hAnsi="Times New Roman" w:cs="Times New Roman"/>
          <w:sz w:val="28"/>
          <w:szCs w:val="28"/>
        </w:rPr>
        <w:t>DE 106</w:t>
      </w:r>
      <w:r w:rsidRPr="005B7C47">
        <w:rPr>
          <w:rFonts w:ascii="Times New Roman" w:eastAsia="Times New Roman" w:hAnsi="Times New Roman" w:cs="Times New Roman"/>
          <w:sz w:val="28"/>
          <w:szCs w:val="28"/>
        </w:rPr>
        <w:t>, localitatea Negru Voda.</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b/>
          <w:sz w:val="28"/>
          <w:szCs w:val="28"/>
        </w:rPr>
        <w:t>f)  O descriere a caracteristicilor fizice ale întregului proiect, formele fizice ale proiectului (planuri, clădiri, alte structuri, materiale de construcție și altele).</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lastRenderedPageBreak/>
        <w:t>Instalatia fotovoltaica va fi constituita din campul fotovoltaic si instalatia de conversie a energiei de curent continuu in energie de curent alternativ, precum si suportul pentru modulele fotovoltaice.</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S-a proiectat o instalatie realizata din 12</w:t>
      </w:r>
      <w:r w:rsidR="00DB0DA9">
        <w:rPr>
          <w:rFonts w:ascii="Times New Roman" w:eastAsia="Times New Roman" w:hAnsi="Times New Roman" w:cs="Times New Roman"/>
          <w:sz w:val="28"/>
          <w:szCs w:val="28"/>
        </w:rPr>
        <w:t>084</w:t>
      </w:r>
      <w:r w:rsidRPr="005B7C47">
        <w:rPr>
          <w:rFonts w:ascii="Times New Roman" w:eastAsia="Times New Roman" w:hAnsi="Times New Roman" w:cs="Times New Roman"/>
          <w:sz w:val="28"/>
          <w:szCs w:val="28"/>
        </w:rPr>
        <w:t xml:space="preserve"> module cu puterea de 240 Wp, propunandu-se distribuirea acestora in grupe de 16 kWp montate pe unitati fixe.</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Instalatia fotovoltaica cu sistem solar fix va fi constituita din ansamblul de fixare din confectie metalica, ancorata in sol cu stalpi metalici fixati prin batere pe o adancime de 2m in functie de natura terenului.</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Ea se compune din 551 de siruri in grupe de 22 de module conectate la invertoare de 16 kW fixate pe structura metalica a sistemului.</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Invertorul constituie grupul de conversie a puterii electrice produsa de modulele fotovoltaice, din curent continuu, in curent alternativ, care poate fi astfel introdusa in reteaua de distributie,in conformitate cu cele mai strice cerinte si normative de siguranta aplicabile.</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Sistemul de conversie – sunt prevazute 174 invertoare de 16 kWp legate in paralel, conectate la un tablou central de monitorizare si control.</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Pentru o functionare in deplina siguranta izolarea galvanica dintre reteaua electrica si campul fotovoltaic este asigurata pentru fiecare invertor de catre un transformator de izolare de mare eficienta, acesta fiind incorporat in invertor.</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De asemenea, pentru suprimarea deranjamentelor electromagnetice si realizarea controlului functionarii in paralel a retelei electrice, sunt prevazute filtre de retea JT pentru fiecare dintre invertoare.</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Invertoarele sunt legate la 3 transformatoare ce au rolul de a ridica tensiunea la 20 kW. Monitorizarea si controlul instalatiei fotovoltaice se va realiza prin intermediul unui computer cu software specializat urmarindu-se parametrii de functionare a instalatiei si va inregistra continuu toate valorile de productie ale instalatiei:energie electrica produsa, respectiv cantitatea de CO2 economisita.</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Se vor inregistra informatii din fiecare zona a instalatiei existand posibilitatea de management pe sectii ale sistemului.</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Legaturile dintre echipamente se realizeaza cu cabluri electrice armate, cu rezistenta marita la foc, pentru executia subterana, respectiv cu cabluri halogen free pentru cele supraterane.</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lastRenderedPageBreak/>
        <w:t>Interconectarea parcului fotovoltaic la Sistemul Electroenergetic National se va realiza prin conectarea directa in barele de 20 kW ale retelei de MJ de 20 kW prin intermediul unui racord electri subteran dublu circuit proiectat 20 kW in lungime de circa 0,4 km, interconectarea facandu-se prin introducerea in statie a unor noi celule complet echipate : o celula de linie si o celula de masura echipata cu contoare CONVERGE cu dublu sens.</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Se prezintă elementele specifice caracteristice proiectului propus:</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Profilul și capacitățile de producție:</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Investitia propusa se va realiza in scopul producerii energiei electrice prin valorificarea unei surse regenerabile de energie ( energie solara ). Energia va fi produsa de celulele solare componente ale modulelor fotovoltaice.</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Cantitatea anuala de energie produsa de parcul fotovoltaic va fi de 3684 Mwh.</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Productia totala de energie electrica a campului fotovoltaic va fi variabila si va fi livrata Sistemului Electroenergetic National.</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Descrierea instalației și a fluxurilor tehnologice existente pe amplasament (după caz):</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Sistemul fotovoltaic este compus din:</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A. Panouri fotovoltaice</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Un modul fotovoltaic este format dintr-un sistem de celule solare conectate intre ele astfel incat sa furnizeze o putere electrica ( pe modul ) de 240 Wp.</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Pentru a creste puterea electrica trebuie conectate mai multe module : mai multe module in serie formeaza un sir, iar mai multe siruri formeaza un camp fotovoltaic.</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Pentru aplicatii industriale sau de utilitate publica sunt necesare sute de panouri care vor fi interconectate pentru a forma un singur, mare sistem fotovoltaic.</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B. Structuri de sustinere</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Panourile solare sunt plate si pot fi montate la un unghi de expunere sud fix care le permit sa capteze lumina soarelui in decursul unei zile.</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C. Invertoare</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Invertorul constituie grupul ce converteste puterea electrica produsa de modulele fotovoltaice din curent continuu in curent alternativ care astfel poate fi introdus in reteaua normala de distributie.</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lastRenderedPageBreak/>
        <w:t>Convertizorul DC/AC utilizat este adecvat pentru transferarea puterii electrice generate de campul fotovoltaic in reteaua de distributie, in conformitate cu cele mai restrictive cerinte normative si de securitate aplicabile.</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Valorile tensiunilor si curentilor de intrare in invertor sunt perfect compatibile cu cele ale campului fotovoltaic conex, in timp ce valorile tensiunilor si frecventelor de iesire sunt compatibile cu cele ale retelei de distributie la care este conectata instalatia.</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Invertoarele monitorizeaza si controleaza intreaga instalatie fotovoltaica, asigura functionarea la capacitate maxima si colecteaza datele specifice operarii.</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D.Transformatoare</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Transformatorul permite transformarea unei tensiuni in alta tensiune, transformare necesara pentru transportul si distributia cu pierderi minime de energie electrica in curent alternativ.</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E. Sistem de control si monitorizare</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Sistemul de control si monitorizare a instalatiei fotovoltaice permite, prin intermediul unui computer si unui software specializat, monitorizarea in fiecare moment a starii instalatiei si verificarea functionalitatii invertoarelor instalate cu posibilitatea vizualizarii si inregistrarii tuturor indicatiilor tehnice ( tensiuni, curenti, putere electrica, energia electrica produsa, etc.) a fiecarui invertor.</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Sistemul efectueaza pe langa aceasta si o inregistrare automata si continua a tuturor valorilor de productie a instalatiei si astfel va fi posibila vizualizarea in orice moment a tuturor marimilor caracteristice pentru zilele si lunile trecute.</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F. Drumuri de acces spre amplasament si drumuri interne</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xml:space="preserve">Caile de acces in zona sunt reprezentate de drumul de exploatare </w:t>
      </w:r>
      <w:r w:rsidR="00DB0DA9">
        <w:rPr>
          <w:rFonts w:ascii="Times New Roman" w:eastAsia="Times New Roman" w:hAnsi="Times New Roman" w:cs="Times New Roman"/>
          <w:sz w:val="28"/>
          <w:szCs w:val="28"/>
        </w:rPr>
        <w:t>DE 106</w:t>
      </w:r>
      <w:r w:rsidRPr="005B7C47">
        <w:rPr>
          <w:rFonts w:ascii="Times New Roman" w:eastAsia="Times New Roman" w:hAnsi="Times New Roman" w:cs="Times New Roman"/>
          <w:sz w:val="28"/>
          <w:szCs w:val="28"/>
        </w:rPr>
        <w:t xml:space="preserve">, ce face legatura cu </w:t>
      </w:r>
      <w:r w:rsidR="00DD6E2C">
        <w:rPr>
          <w:rFonts w:ascii="Times New Roman" w:eastAsia="Times New Roman" w:hAnsi="Times New Roman" w:cs="Times New Roman"/>
          <w:sz w:val="28"/>
          <w:szCs w:val="28"/>
        </w:rPr>
        <w:t>Str. Cerealelor si DC14</w:t>
      </w:r>
      <w:r w:rsidRPr="005B7C47">
        <w:rPr>
          <w:rFonts w:ascii="Times New Roman" w:eastAsia="Times New Roman" w:hAnsi="Times New Roman" w:cs="Times New Roman"/>
          <w:sz w:val="28"/>
          <w:szCs w:val="28"/>
        </w:rPr>
        <w:t>.</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Proiectul prevede reamenajarea drumurilor de exploatare agricola existente pe o lungime de aproximativ 500m si amenajarea unor alei de acces pe amplasamentul parcului fotovoltaic.</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Alegerea tehnologiei corespunzatoare pentru realizarea drumurilor de acces depinde de caracteristicile solului existent pe amplasament. Studiul geotehnic realizat pentru amplasament va contribui la alegerea solutiei optime.</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G. Linii electrice subterane</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lastRenderedPageBreak/>
        <w:t>Pentru transportul energiei electrice la punctele de transformare se vor folosi cabluri electrice pozate subteran. Transportul din punctul principal de transformare la statia 100/20Kw Tataru se face prin cabluri electrice pozate aerian.</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In general, traseele cablurilor trebuie alese in asa fel incat:</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sa se realizeze legaturile cele mai scurte,in concordanta cu organizarea intregii retele de cabluri.</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sa se evite pe cat posibil zonele in care integritatea cablului este periclitata prin deteriorari mecanice, prin agenti corozivi, pozare in apa, vibratii, supraincalzire sau prin arc electric provocat de alte cabluri.</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Pentru pozarea cablurilor subterane se vor practica santuri cu adancimea de 1,2m si latimea de 0,8m. Dupa asezarea cablurilor pe pat de nisip se umplu santurile cu pamant compactant si se reface forma initiala a terenului.</w:t>
      </w:r>
    </w:p>
    <w:p w:rsidR="008D49D2" w:rsidRPr="005B7C47" w:rsidRDefault="008D49D2"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Descrierea proceselor de producție ale proiectului propus, în funcție de specificul investiției, produse și subproduse obținute, mărimea, capacitatea:</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Ca urmare a valorificarii potentialului solar al zonei de catre reteaua de panouri solare, se va obtine energie electrica ce va fi livrata Sistemului Electroenergetic National.</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Celulele solare convertesc lumina soarelui direct in energie electrica.Celulele sunt fabricate din materiale semiconductoare.Cand lumina este absorbita de aceste materiale, energia solara este transformata intr-un flux de electroni care produce electricitate.Acest proces de conversie a luminii in energie electrica se numeste efect fotovoltaic.</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Materiile prime, energia și combustibilii utilizați, cu modul de asigurare a acestora:</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In perioada de constructie a parcului fotovoltaic se utilizeaza materii prime pentru:</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realizarea platformelor posturilor de transformare</w:t>
      </w:r>
      <w:r w:rsidR="005108F3" w:rsidRPr="005B7C47">
        <w:rPr>
          <w:rFonts w:ascii="Times New Roman" w:eastAsia="Times New Roman" w:hAnsi="Times New Roman" w:cs="Times New Roman"/>
          <w:sz w:val="28"/>
          <w:szCs w:val="28"/>
        </w:rPr>
        <w:t>;</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amenajarea drumurilor de exploatare agricola existente si realizarea de noi cai de acces</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amplasarea retelei de cabluri electrice subterane</w:t>
      </w:r>
      <w:r w:rsidR="005108F3" w:rsidRPr="005B7C47">
        <w:rPr>
          <w:rFonts w:ascii="Times New Roman" w:eastAsia="Times New Roman" w:hAnsi="Times New Roman" w:cs="Times New Roman"/>
          <w:sz w:val="28"/>
          <w:szCs w:val="28"/>
        </w:rPr>
        <w:t>;</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montarea panourilor fotovoltaice</w:t>
      </w:r>
      <w:r w:rsidR="005108F3" w:rsidRPr="005B7C47">
        <w:rPr>
          <w:rFonts w:ascii="Times New Roman" w:eastAsia="Times New Roman" w:hAnsi="Times New Roman" w:cs="Times New Roman"/>
          <w:sz w:val="28"/>
          <w:szCs w:val="28"/>
        </w:rPr>
        <w:t>;</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montarea posturilor de transformare</w:t>
      </w:r>
      <w:r w:rsidR="005108F3" w:rsidRPr="005B7C47">
        <w:rPr>
          <w:rFonts w:ascii="Times New Roman" w:eastAsia="Times New Roman" w:hAnsi="Times New Roman" w:cs="Times New Roman"/>
          <w:sz w:val="28"/>
          <w:szCs w:val="28"/>
        </w:rPr>
        <w:t>;</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Alimentarea cu energie electrica a platformei pe care va fi amplasata organizarea de santier a constructorului se va face de la grupuri electrogene proprii.</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lastRenderedPageBreak/>
        <w:t>Totodata se utilizeaza motorina pentru vehicule si pentru utilajele folosite la lucrari de constructii si montaj.</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In perioada de functionare nu se utilizeaza materii prime.</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Atunci cand este necesar, se inlocuiesc uleiurile de la unele echipamente sau instalatii. In perioada de exploatare a parcului fotovoltaic, nu este necesar sa se consume decat energie electrica pentru asigurarea cerintelor procesului de productie.</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Se mai adauga, atunci cand este cazul, carburanti pentru vehicule de transport si utilaje necesare in activitatile de intretinere si reparatii.</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Racordarea la rețelele utilitare existente în zonă:</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Racordarea la reteaua de transport a energiei electrice.</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Energia electrica produsa in parcul fotovoltaic va fi livrata Sistemului Electroenergetic National.</w:t>
      </w:r>
      <w:r w:rsidR="00DD6E2C">
        <w:rPr>
          <w:rFonts w:ascii="Times New Roman" w:eastAsia="Times New Roman" w:hAnsi="Times New Roman" w:cs="Times New Roman"/>
          <w:sz w:val="28"/>
          <w:szCs w:val="28"/>
        </w:rPr>
        <w:t xml:space="preserve"> </w:t>
      </w:r>
      <w:r w:rsidRPr="005B7C47">
        <w:rPr>
          <w:rFonts w:ascii="Times New Roman" w:eastAsia="Times New Roman" w:hAnsi="Times New Roman" w:cs="Times New Roman"/>
          <w:sz w:val="28"/>
          <w:szCs w:val="28"/>
        </w:rPr>
        <w:t>Racordarea se va face prin instalatii de transformare si transport al energiei electrice.</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Racordarea la sistemul de alimentare cu apa.</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Apa necesara in perioada de constructie va fi asigurata cu cisterne auto.</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Intrucat functionarea parcului fotovoltaic nu necesita apa tehnologica, nu va fi necesara racordarea la sistemul de alimentare cu apa si/sau canalizare.</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Descrierea lucrărilor de refacere a amplasamentului în zona afectată de execuția investiției:</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xml:space="preserve">La finalul perioadei de constructie, utilajele vor fi retrase de pe amplasament,organizarea de santier va fi dezafectata, iar deseurile rezultate vor fi valorificate sau eliminate prin firme autorizate, cu respectarea legislatiei in vigoare. </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b/>
          <w:sz w:val="28"/>
          <w:szCs w:val="28"/>
        </w:rPr>
        <w:t>-</w:t>
      </w:r>
      <w:r w:rsidRPr="005B7C47">
        <w:rPr>
          <w:rFonts w:ascii="Times New Roman" w:eastAsia="Times New Roman" w:hAnsi="Times New Roman" w:cs="Times New Roman"/>
          <w:sz w:val="28"/>
          <w:szCs w:val="28"/>
        </w:rPr>
        <w:t> </w:t>
      </w:r>
      <w:r w:rsidRPr="005B7C47">
        <w:rPr>
          <w:rFonts w:ascii="Times New Roman" w:eastAsia="Times New Roman" w:hAnsi="Times New Roman" w:cs="Times New Roman"/>
          <w:b/>
          <w:sz w:val="28"/>
          <w:szCs w:val="28"/>
        </w:rPr>
        <w:t>Căi noi de acces sau schimbări ale celor existente:</w:t>
      </w:r>
      <w:r w:rsidR="009A4C4A" w:rsidRPr="005B7C47">
        <w:rPr>
          <w:rFonts w:ascii="Times New Roman" w:eastAsia="Times New Roman" w:hAnsi="Times New Roman" w:cs="Times New Roman"/>
          <w:b/>
          <w:sz w:val="28"/>
          <w:szCs w:val="28"/>
        </w:rPr>
        <w:t xml:space="preserve">- </w:t>
      </w:r>
      <w:r w:rsidR="009A4C4A" w:rsidRPr="005B7C47">
        <w:rPr>
          <w:rFonts w:ascii="Times New Roman" w:eastAsia="Times New Roman" w:hAnsi="Times New Roman" w:cs="Times New Roman"/>
          <w:sz w:val="28"/>
          <w:szCs w:val="28"/>
        </w:rPr>
        <w:t>nu este cazul.</w:t>
      </w:r>
    </w:p>
    <w:p w:rsidR="009A4C4A"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Accesul auto si pietonal pe amplasament se va realiza din caile de comunicatii existente.</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xml:space="preserve">Accesul la parcul fotovoltaic se va face din </w:t>
      </w:r>
      <w:r w:rsidR="00DB0DA9">
        <w:rPr>
          <w:rFonts w:ascii="Times New Roman" w:eastAsia="Times New Roman" w:hAnsi="Times New Roman" w:cs="Times New Roman"/>
          <w:sz w:val="28"/>
          <w:szCs w:val="28"/>
        </w:rPr>
        <w:t>DE 106</w:t>
      </w:r>
      <w:r w:rsidRPr="005B7C47">
        <w:rPr>
          <w:rFonts w:ascii="Times New Roman" w:eastAsia="Times New Roman" w:hAnsi="Times New Roman" w:cs="Times New Roman"/>
          <w:sz w:val="28"/>
          <w:szCs w:val="28"/>
        </w:rPr>
        <w:t>, localitatea Negru Voda.</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Resursele naturale folosite în construcție și funcționare:</w:t>
      </w:r>
    </w:p>
    <w:p w:rsidR="00BA08F8" w:rsidRPr="005B7C47" w:rsidRDefault="00F54643" w:rsidP="00E45195">
      <w:pPr>
        <w:pStyle w:val="normal0"/>
        <w:pBdr>
          <w:top w:val="nil"/>
          <w:left w:val="nil"/>
          <w:bottom w:val="nil"/>
          <w:right w:val="nil"/>
          <w:between w:val="nil"/>
        </w:pBdr>
        <w:tabs>
          <w:tab w:val="left" w:pos="360"/>
        </w:tabs>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In perioada de constructie a parcului fotovoltaic se vor folosi din categoria resurselor naturale cantitati de pietris, nisip, lemn etc.</w:t>
      </w:r>
    </w:p>
    <w:p w:rsidR="00BA08F8" w:rsidRPr="005B7C47" w:rsidRDefault="00F54643" w:rsidP="00E45195">
      <w:pPr>
        <w:pStyle w:val="normal0"/>
        <w:pBdr>
          <w:top w:val="nil"/>
          <w:left w:val="nil"/>
          <w:bottom w:val="nil"/>
          <w:right w:val="nil"/>
          <w:between w:val="nil"/>
        </w:pBdr>
        <w:tabs>
          <w:tab w:val="left" w:pos="360"/>
        </w:tabs>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lastRenderedPageBreak/>
        <w:t>Singura resursa naturala care va fi folosita pe toata durata de functionare a parcului fotovoltaic este energia solara, cu ajutorul careia se va produce energia electrica.</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Metode folosite în construcție/demolare:</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Tehnologia de realizare a parcului fotovoltaic cuprinde:</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montarea elementelor metalice de sustinere a panourilor fotovoltaice</w:t>
      </w:r>
      <w:r w:rsidR="00640E6D" w:rsidRPr="005B7C47">
        <w:rPr>
          <w:rFonts w:ascii="Times New Roman" w:eastAsia="Times New Roman" w:hAnsi="Times New Roman" w:cs="Times New Roman"/>
          <w:sz w:val="28"/>
          <w:szCs w:val="28"/>
        </w:rPr>
        <w:t>;</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lucrari pentru montarea panourilor fotovoltaice</w:t>
      </w:r>
      <w:r w:rsidR="00640E6D" w:rsidRPr="005B7C47">
        <w:rPr>
          <w:rFonts w:ascii="Times New Roman" w:eastAsia="Times New Roman" w:hAnsi="Times New Roman" w:cs="Times New Roman"/>
          <w:sz w:val="28"/>
          <w:szCs w:val="28"/>
        </w:rPr>
        <w:t>;</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saparea santurilor si amplasarea liniilor electrice subterane</w:t>
      </w:r>
      <w:r w:rsidR="00640E6D" w:rsidRPr="005B7C47">
        <w:rPr>
          <w:rFonts w:ascii="Times New Roman" w:eastAsia="Times New Roman" w:hAnsi="Times New Roman" w:cs="Times New Roman"/>
          <w:sz w:val="28"/>
          <w:szCs w:val="28"/>
        </w:rPr>
        <w:t>;</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realizarea inchiderilor perimetrale</w:t>
      </w:r>
      <w:r w:rsidR="00640E6D" w:rsidRPr="005B7C47">
        <w:rPr>
          <w:rFonts w:ascii="Times New Roman" w:eastAsia="Times New Roman" w:hAnsi="Times New Roman" w:cs="Times New Roman"/>
          <w:sz w:val="28"/>
          <w:szCs w:val="28"/>
        </w:rPr>
        <w:t>;</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lucrari de refacere a tererenului in zonele folosite temporar</w:t>
      </w:r>
      <w:r w:rsidR="00640E6D" w:rsidRPr="005B7C47">
        <w:rPr>
          <w:rFonts w:ascii="Times New Roman" w:eastAsia="Times New Roman" w:hAnsi="Times New Roman" w:cs="Times New Roman"/>
          <w:sz w:val="28"/>
          <w:szCs w:val="28"/>
        </w:rPr>
        <w:t>;</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Excavarile sunt limitate la santuri inguste pentru cablurile electrice, fiind necesare utilaje de dimensiune obisnuite.</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Lucrarile de refacere a terenului ocupat temporar in interiorul parcului fotovoltaic cuprind:</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-curatarea terenului d</w:t>
      </w:r>
      <w:r w:rsidR="00640E6D" w:rsidRPr="005B7C47">
        <w:rPr>
          <w:rFonts w:ascii="Times New Roman" w:eastAsia="Times New Roman" w:hAnsi="Times New Roman" w:cs="Times New Roman"/>
          <w:sz w:val="28"/>
          <w:szCs w:val="28"/>
        </w:rPr>
        <w:t>e materiale, deseuri, reziduri;</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-transportul resturilor de materiale si al deseurilor in afara amplasamentului, la locurile de depozitare stabilite.</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Retragerea autovehiculelor de transport si a celorlalte utilaje</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-dezafectarea oragnizarii de santier</w:t>
      </w:r>
      <w:r w:rsidR="00640E6D" w:rsidRPr="005B7C47">
        <w:rPr>
          <w:rFonts w:ascii="Times New Roman" w:eastAsia="Times New Roman" w:hAnsi="Times New Roman" w:cs="Times New Roman"/>
          <w:sz w:val="28"/>
          <w:szCs w:val="28"/>
        </w:rPr>
        <w:t>;</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refacerea terenului ocupat temporar.</w:t>
      </w:r>
    </w:p>
    <w:p w:rsidR="00640E6D" w:rsidRPr="005B7C47" w:rsidRDefault="00640E6D"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Planul de execuție, cuprinzând faza de construcție, punerea în funcțiune, exploatare, refacere și folosire ulterioară:</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Lucrarile de realizare a parcului fotovolatc parcurg urmatoarele faze:</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-pregatirea oranizarii de santier</w:t>
      </w:r>
      <w:r w:rsidR="00640E6D" w:rsidRPr="005B7C47">
        <w:rPr>
          <w:rFonts w:ascii="Times New Roman" w:eastAsia="Times New Roman" w:hAnsi="Times New Roman" w:cs="Times New Roman"/>
          <w:sz w:val="28"/>
          <w:szCs w:val="28"/>
        </w:rPr>
        <w:t>;</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-construirea structurilor de sustinere a panourilor fotovoltaice</w:t>
      </w:r>
      <w:r w:rsidR="00640E6D" w:rsidRPr="005B7C47">
        <w:rPr>
          <w:rFonts w:ascii="Times New Roman" w:eastAsia="Times New Roman" w:hAnsi="Times New Roman" w:cs="Times New Roman"/>
          <w:sz w:val="28"/>
          <w:szCs w:val="28"/>
        </w:rPr>
        <w:t>;</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-realizarea liniilor electrice subterane</w:t>
      </w:r>
      <w:r w:rsidR="00640E6D" w:rsidRPr="005B7C47">
        <w:rPr>
          <w:rFonts w:ascii="Times New Roman" w:eastAsia="Times New Roman" w:hAnsi="Times New Roman" w:cs="Times New Roman"/>
          <w:sz w:val="28"/>
          <w:szCs w:val="28"/>
        </w:rPr>
        <w:t>;</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-montarea panouilor fotovoltaice</w:t>
      </w:r>
      <w:r w:rsidR="00640E6D" w:rsidRPr="005B7C47">
        <w:rPr>
          <w:rFonts w:ascii="Times New Roman" w:eastAsia="Times New Roman" w:hAnsi="Times New Roman" w:cs="Times New Roman"/>
          <w:sz w:val="28"/>
          <w:szCs w:val="28"/>
        </w:rPr>
        <w:t>;</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xml:space="preserve">-refacerea zonelor din interiorul parcului folosite temporar </w:t>
      </w:r>
      <w:r w:rsidR="00640E6D" w:rsidRPr="005B7C47">
        <w:rPr>
          <w:rFonts w:ascii="Times New Roman" w:eastAsia="Times New Roman" w:hAnsi="Times New Roman" w:cs="Times New Roman"/>
          <w:sz w:val="28"/>
          <w:szCs w:val="28"/>
        </w:rPr>
        <w:t>;</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lastRenderedPageBreak/>
        <w:t>-dezafectarea organizarii de santier si refacerea zonei respective</w:t>
      </w:r>
      <w:r w:rsidR="00640E6D" w:rsidRPr="005B7C47">
        <w:rPr>
          <w:rFonts w:ascii="Times New Roman" w:eastAsia="Times New Roman" w:hAnsi="Times New Roman" w:cs="Times New Roman"/>
          <w:sz w:val="28"/>
          <w:szCs w:val="28"/>
        </w:rPr>
        <w:t>.</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Durata de exploatare a parcului fotovoltaic este de minim 25 de ani.</w:t>
      </w:r>
    </w:p>
    <w:p w:rsidR="00640E6D"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La incheierea duratei de exploatare se va decide daca se va continua producerea de energie electrica sau parcul va fi dezafectat.</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Daca se decide continuarea activitatii de producere a energiei electrice, pot fi necesare urmatoarele lucrari:</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verificarea tehnica a instalatiilor parcului fotovoltaic</w:t>
      </w:r>
      <w:r w:rsidR="00640E6D" w:rsidRPr="005B7C47">
        <w:rPr>
          <w:rFonts w:ascii="Times New Roman" w:eastAsia="Times New Roman" w:hAnsi="Times New Roman" w:cs="Times New Roman"/>
          <w:sz w:val="28"/>
          <w:szCs w:val="28"/>
        </w:rPr>
        <w:t>.</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inlocuirea panourilor fotovoltaice</w:t>
      </w:r>
      <w:r w:rsidR="00640E6D" w:rsidRPr="005B7C47">
        <w:rPr>
          <w:rFonts w:ascii="Times New Roman" w:eastAsia="Times New Roman" w:hAnsi="Times New Roman" w:cs="Times New Roman"/>
          <w:sz w:val="28"/>
          <w:szCs w:val="28"/>
        </w:rPr>
        <w:t>.</w:t>
      </w:r>
    </w:p>
    <w:p w:rsidR="00640E6D"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consultarea proiectantilor si modernizarea componentelor, sistemelor sau refacerea constructiilor, dupa caz</w:t>
      </w:r>
      <w:r w:rsidR="00640E6D" w:rsidRPr="005B7C47">
        <w:rPr>
          <w:rFonts w:ascii="Times New Roman" w:eastAsia="Times New Roman" w:hAnsi="Times New Roman" w:cs="Times New Roman"/>
          <w:sz w:val="28"/>
          <w:szCs w:val="28"/>
        </w:rPr>
        <w:t>.</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In cazul dezafectarii parcului fotovoltaic se vor executa urmatoarele lucrari:</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-demontarea panourilor fotovoltaice si a instalatiilor aferente</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-dezafectarea liniilor electrice</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-transportarea componentelor si deseurilor in afara parcului fotovoltaic</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-refacerea terenului astfel incat sa fie pregatit pentru utilizarea din perioada anterioara realizarii parcului fotovoltaic</w:t>
      </w:r>
      <w:r w:rsidR="00640E6D" w:rsidRPr="005B7C47">
        <w:rPr>
          <w:rFonts w:ascii="Times New Roman" w:eastAsia="Times New Roman" w:hAnsi="Times New Roman" w:cs="Times New Roman"/>
          <w:sz w:val="28"/>
          <w:szCs w:val="28"/>
        </w:rPr>
        <w:t>.</w:t>
      </w:r>
    </w:p>
    <w:p w:rsidR="00640E6D" w:rsidRPr="005B7C47" w:rsidRDefault="00640E6D"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b/>
          <w:sz w:val="28"/>
          <w:szCs w:val="28"/>
        </w:rPr>
        <w:t>- Relația cu alte proiecte existente sau planificate:</w:t>
      </w:r>
      <w:r w:rsidR="00640E6D" w:rsidRPr="005B7C47">
        <w:rPr>
          <w:rFonts w:ascii="Times New Roman" w:eastAsia="Times New Roman" w:hAnsi="Times New Roman" w:cs="Times New Roman"/>
          <w:b/>
          <w:sz w:val="28"/>
          <w:szCs w:val="28"/>
        </w:rPr>
        <w:t xml:space="preserve"> </w:t>
      </w:r>
      <w:r w:rsidR="00640E6D" w:rsidRPr="005B7C47">
        <w:rPr>
          <w:rFonts w:ascii="Times New Roman" w:eastAsia="Times New Roman" w:hAnsi="Times New Roman" w:cs="Times New Roman"/>
          <w:sz w:val="28"/>
          <w:szCs w:val="28"/>
        </w:rPr>
        <w:t>Nu este cazul.</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Detalii privind alternativele care au fost luate în considerare</w:t>
      </w:r>
      <w:r w:rsidR="00640E6D" w:rsidRPr="005B7C47">
        <w:rPr>
          <w:rFonts w:ascii="Times New Roman" w:eastAsia="Times New Roman" w:hAnsi="Times New Roman" w:cs="Times New Roman"/>
          <w:b/>
          <w:sz w:val="28"/>
          <w:szCs w:val="28"/>
        </w:rPr>
        <w:t xml:space="preserve">: </w:t>
      </w:r>
      <w:r w:rsidRPr="005B7C47">
        <w:rPr>
          <w:rFonts w:ascii="Times New Roman" w:eastAsia="Times New Roman" w:hAnsi="Times New Roman" w:cs="Times New Roman"/>
          <w:sz w:val="28"/>
          <w:szCs w:val="28"/>
        </w:rPr>
        <w:t>Nu este cazul.</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Alte activități care pot apărea ca urmare a proiectului (de exemplu, extragerea de agregate, asigurarea unor noi surse de apă, surse sau linii de transport al energiei, creșterea numărului de locuințe, eliminarea apelor uzate și a deșeurilor):</w:t>
      </w:r>
      <w:r w:rsidR="00640E6D" w:rsidRPr="005B7C47">
        <w:rPr>
          <w:rFonts w:ascii="Times New Roman" w:eastAsia="Times New Roman" w:hAnsi="Times New Roman" w:cs="Times New Roman"/>
          <w:b/>
          <w:sz w:val="28"/>
          <w:szCs w:val="28"/>
        </w:rPr>
        <w:t xml:space="preserve"> </w:t>
      </w:r>
      <w:r w:rsidRPr="005B7C47">
        <w:rPr>
          <w:rFonts w:ascii="Times New Roman" w:eastAsia="Times New Roman" w:hAnsi="Times New Roman" w:cs="Times New Roman"/>
          <w:sz w:val="28"/>
          <w:szCs w:val="28"/>
        </w:rPr>
        <w:t>Nu este cazul.</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Alte autorizații cerute pentru proiect.</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Pentru realizarea investitiei s-au obtinut de la Primaria Orasului Negru Voda Certificatul de urbanism nr.3</w:t>
      </w:r>
      <w:r w:rsidR="00DD6E2C">
        <w:rPr>
          <w:rFonts w:ascii="Times New Roman" w:eastAsia="Times New Roman" w:hAnsi="Times New Roman" w:cs="Times New Roman"/>
          <w:sz w:val="28"/>
          <w:szCs w:val="28"/>
        </w:rPr>
        <w:t>8</w:t>
      </w:r>
      <w:r w:rsidRPr="005B7C47">
        <w:rPr>
          <w:rFonts w:ascii="Times New Roman" w:eastAsia="Times New Roman" w:hAnsi="Times New Roman" w:cs="Times New Roman"/>
          <w:sz w:val="28"/>
          <w:szCs w:val="28"/>
        </w:rPr>
        <w:t>/12.08.2020 in care sunt mentionate avizele si acordurile necesare pentru obtinerea autorizatiei de constructie, respectiv:</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Documentatie tehnica-DTAC</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lastRenderedPageBreak/>
        <w:t>-Avize si acorduri privind utilitatile urbane si infrastructura:</w:t>
      </w:r>
      <w:r w:rsidR="00640E6D" w:rsidRPr="005B7C47">
        <w:rPr>
          <w:rFonts w:ascii="Times New Roman" w:eastAsia="Times New Roman" w:hAnsi="Times New Roman" w:cs="Times New Roman"/>
          <w:sz w:val="28"/>
          <w:szCs w:val="28"/>
        </w:rPr>
        <w:t xml:space="preserve"> </w:t>
      </w:r>
      <w:r w:rsidRPr="005B7C47">
        <w:rPr>
          <w:rFonts w:ascii="Times New Roman" w:eastAsia="Times New Roman" w:hAnsi="Times New Roman" w:cs="Times New Roman"/>
          <w:sz w:val="28"/>
          <w:szCs w:val="28"/>
        </w:rPr>
        <w:t>alimentare cu energie electrica ( E-Distributie Dobrogea S.A.)</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xml:space="preserve">- Studii de specialitate: proces verbal de trasare </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 Acord UAT Negru Voda pentru amenajare drumuri de exploatare</w:t>
      </w:r>
    </w:p>
    <w:p w:rsidR="00640E6D" w:rsidRPr="005B7C47" w:rsidRDefault="00640E6D"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b/>
          <w:sz w:val="28"/>
          <w:szCs w:val="28"/>
        </w:rPr>
        <w:t>IV.</w:t>
      </w:r>
      <w:r w:rsidRPr="005B7C47">
        <w:rPr>
          <w:rFonts w:ascii="Times New Roman" w:eastAsia="Times New Roman" w:hAnsi="Times New Roman" w:cs="Times New Roman"/>
          <w:sz w:val="28"/>
          <w:szCs w:val="28"/>
        </w:rPr>
        <w:t> </w:t>
      </w:r>
      <w:r w:rsidRPr="005B7C47">
        <w:rPr>
          <w:rFonts w:ascii="Times New Roman" w:eastAsia="Times New Roman" w:hAnsi="Times New Roman" w:cs="Times New Roman"/>
          <w:b/>
          <w:sz w:val="28"/>
          <w:szCs w:val="28"/>
        </w:rPr>
        <w:t>Descrierea lucrărilor de demolare necesare:</w:t>
      </w:r>
      <w:r w:rsidR="00640E6D" w:rsidRPr="005B7C47">
        <w:rPr>
          <w:rFonts w:ascii="Times New Roman" w:eastAsia="Times New Roman" w:hAnsi="Times New Roman" w:cs="Times New Roman"/>
          <w:sz w:val="28"/>
          <w:szCs w:val="28"/>
        </w:rPr>
        <w:t xml:space="preserve"> </w:t>
      </w:r>
      <w:r w:rsidRPr="005B7C47">
        <w:rPr>
          <w:rFonts w:ascii="Times New Roman" w:eastAsia="Times New Roman" w:hAnsi="Times New Roman" w:cs="Times New Roman"/>
          <w:sz w:val="28"/>
          <w:szCs w:val="28"/>
        </w:rPr>
        <w:t>Nu este cazul.</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Pentru implementarea proiectului propus nu sunt necesare lucrari de demolare.</w:t>
      </w:r>
    </w:p>
    <w:p w:rsidR="00640E6D" w:rsidRPr="005B7C47" w:rsidRDefault="00640E6D"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b/>
          <w:sz w:val="28"/>
          <w:szCs w:val="28"/>
        </w:rPr>
        <w:t>V.</w:t>
      </w:r>
      <w:r w:rsidRPr="005B7C47">
        <w:rPr>
          <w:rFonts w:ascii="Times New Roman" w:eastAsia="Times New Roman" w:hAnsi="Times New Roman" w:cs="Times New Roman"/>
          <w:sz w:val="28"/>
          <w:szCs w:val="28"/>
        </w:rPr>
        <w:t> </w:t>
      </w:r>
      <w:r w:rsidRPr="005B7C47">
        <w:rPr>
          <w:rFonts w:ascii="Times New Roman" w:eastAsia="Times New Roman" w:hAnsi="Times New Roman" w:cs="Times New Roman"/>
          <w:b/>
          <w:sz w:val="28"/>
          <w:szCs w:val="28"/>
        </w:rPr>
        <w:t>Descrierea amplasării proiectului:</w:t>
      </w:r>
    </w:p>
    <w:p w:rsidR="00BA08F8" w:rsidRPr="005B7C47" w:rsidRDefault="00F54643" w:rsidP="00E45195">
      <w:pPr>
        <w:pStyle w:val="normal0"/>
        <w:pBdr>
          <w:top w:val="nil"/>
          <w:left w:val="nil"/>
          <w:bottom w:val="nil"/>
          <w:right w:val="nil"/>
          <w:between w:val="nil"/>
        </w:pBdr>
        <w:spacing w:after="150" w:line="288" w:lineRule="auto"/>
        <w:jc w:val="both"/>
      </w:pPr>
      <w:r w:rsidRPr="005B7C47">
        <w:rPr>
          <w:rFonts w:ascii="Times New Roman" w:eastAsia="Times New Roman" w:hAnsi="Times New Roman" w:cs="Times New Roman"/>
          <w:b/>
          <w:sz w:val="28"/>
          <w:szCs w:val="28"/>
        </w:rPr>
        <w:t>- Distanța față de granițe pentru proiectele care cad sub incidența </w:t>
      </w:r>
      <w:hyperlink r:id="rId8">
        <w:r w:rsidRPr="005B7C47">
          <w:rPr>
            <w:rFonts w:ascii="Times New Roman" w:eastAsia="Times New Roman" w:hAnsi="Times New Roman" w:cs="Times New Roman"/>
            <w:b/>
            <w:sz w:val="28"/>
            <w:szCs w:val="28"/>
          </w:rPr>
          <w:t>Convenției</w:t>
        </w:r>
      </w:hyperlink>
      <w:r w:rsidRPr="005B7C47">
        <w:rPr>
          <w:rFonts w:ascii="Times New Roman" w:eastAsia="Times New Roman" w:hAnsi="Times New Roman" w:cs="Times New Roman"/>
          <w:b/>
          <w:sz w:val="28"/>
          <w:szCs w:val="28"/>
        </w:rPr>
        <w:t> privind evaluarea impactului asupra mediului în context transfrontieră, adoptată la Espoo la 25 februarie 1991, ratificată prin Legea </w:t>
      </w:r>
      <w:hyperlink r:id="rId9">
        <w:r w:rsidRPr="005B7C47">
          <w:rPr>
            <w:rFonts w:ascii="Times New Roman" w:eastAsia="Times New Roman" w:hAnsi="Times New Roman" w:cs="Times New Roman"/>
            <w:b/>
            <w:sz w:val="28"/>
            <w:szCs w:val="28"/>
          </w:rPr>
          <w:t>nr. 22/2001</w:t>
        </w:r>
      </w:hyperlink>
      <w:r w:rsidRPr="005B7C47">
        <w:rPr>
          <w:rFonts w:ascii="Times New Roman" w:eastAsia="Times New Roman" w:hAnsi="Times New Roman" w:cs="Times New Roman"/>
          <w:b/>
          <w:sz w:val="28"/>
          <w:szCs w:val="28"/>
        </w:rPr>
        <w:t>, cu completările ulterioare:</w:t>
      </w:r>
      <w:r w:rsidR="00640E6D" w:rsidRPr="005B7C47">
        <w:t xml:space="preserve"> </w:t>
      </w:r>
      <w:r w:rsidRPr="005B7C47">
        <w:rPr>
          <w:rFonts w:ascii="Times New Roman" w:eastAsia="Times New Roman" w:hAnsi="Times New Roman" w:cs="Times New Roman"/>
          <w:sz w:val="28"/>
          <w:szCs w:val="28"/>
        </w:rPr>
        <w:t>Nu este cazul.</w:t>
      </w:r>
    </w:p>
    <w:p w:rsidR="00BA08F8" w:rsidRPr="005B7C47" w:rsidRDefault="00F54643" w:rsidP="00E45195">
      <w:pPr>
        <w:pStyle w:val="normal0"/>
        <w:pBdr>
          <w:top w:val="nil"/>
          <w:left w:val="nil"/>
          <w:bottom w:val="nil"/>
          <w:right w:val="nil"/>
          <w:between w:val="nil"/>
        </w:pBdr>
        <w:spacing w:after="150" w:line="288" w:lineRule="auto"/>
        <w:jc w:val="both"/>
      </w:pPr>
      <w:r w:rsidRPr="005B7C47">
        <w:rPr>
          <w:rFonts w:ascii="Times New Roman" w:eastAsia="Times New Roman" w:hAnsi="Times New Roman" w:cs="Times New Roman"/>
          <w:b/>
          <w:sz w:val="28"/>
          <w:szCs w:val="28"/>
        </w:rPr>
        <w:t>- Localizarea amplasamentului în raport cu patrimoniul cultural potrivit Listei monumentelor istorice, actualizată, aprobată prin Ordinul ministrului culturii și cultelor </w:t>
      </w:r>
      <w:hyperlink r:id="rId10">
        <w:r w:rsidRPr="005B7C47">
          <w:rPr>
            <w:rFonts w:ascii="Times New Roman" w:eastAsia="Times New Roman" w:hAnsi="Times New Roman" w:cs="Times New Roman"/>
            <w:b/>
            <w:sz w:val="28"/>
            <w:szCs w:val="28"/>
          </w:rPr>
          <w:t>nr. 2.314/2004</w:t>
        </w:r>
      </w:hyperlink>
      <w:r w:rsidRPr="005B7C47">
        <w:rPr>
          <w:rFonts w:ascii="Times New Roman" w:eastAsia="Times New Roman" w:hAnsi="Times New Roman" w:cs="Times New Roman"/>
          <w:b/>
          <w:sz w:val="28"/>
          <w:szCs w:val="28"/>
        </w:rPr>
        <w:t>, cu modificările ulterioare, și Repertoriului arheologic național prevăzut de Ordonanța Guvernului </w:t>
      </w:r>
      <w:hyperlink r:id="rId11">
        <w:r w:rsidRPr="005B7C47">
          <w:rPr>
            <w:rFonts w:ascii="Times New Roman" w:eastAsia="Times New Roman" w:hAnsi="Times New Roman" w:cs="Times New Roman"/>
            <w:b/>
            <w:sz w:val="28"/>
            <w:szCs w:val="28"/>
          </w:rPr>
          <w:t>nr. 43/2000</w:t>
        </w:r>
      </w:hyperlink>
      <w:r w:rsidRPr="005B7C47">
        <w:rPr>
          <w:rFonts w:ascii="Times New Roman" w:eastAsia="Times New Roman" w:hAnsi="Times New Roman" w:cs="Times New Roman"/>
          <w:b/>
          <w:sz w:val="28"/>
          <w:szCs w:val="28"/>
        </w:rPr>
        <w:t> privind protecția patrimoniului arheologic și declararea unor situri arheologice ca zone de interes național, republicată, cu modificările și completările ulterioare:</w:t>
      </w:r>
      <w:r w:rsidR="00557B7C" w:rsidRPr="005B7C47">
        <w:t xml:space="preserve"> </w:t>
      </w:r>
      <w:r w:rsidRPr="005B7C47">
        <w:rPr>
          <w:rFonts w:ascii="Times New Roman" w:eastAsia="Times New Roman" w:hAnsi="Times New Roman" w:cs="Times New Roman"/>
          <w:sz w:val="28"/>
          <w:szCs w:val="28"/>
        </w:rPr>
        <w:t>Nu este cazul.</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Pe amplasament si in imprejurimi nu se afla obiective de interes public, monumente istorice si de arhitectura.</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Hărți, fotografii ale amplasamentului care pot oferi informații privind caracteristicile fizice ale mediului, atât naturale, cât și artificiale, și alte informații :</w:t>
      </w:r>
      <w:r w:rsidR="00557B7C" w:rsidRPr="005B7C47">
        <w:rPr>
          <w:rFonts w:ascii="Times New Roman" w:eastAsia="Times New Roman" w:hAnsi="Times New Roman" w:cs="Times New Roman"/>
          <w:b/>
          <w:sz w:val="28"/>
          <w:szCs w:val="28"/>
        </w:rPr>
        <w:t xml:space="preserve">      </w:t>
      </w:r>
      <w:r w:rsidRPr="005B7C47">
        <w:rPr>
          <w:rFonts w:ascii="Times New Roman" w:eastAsia="Times New Roman" w:hAnsi="Times New Roman" w:cs="Times New Roman"/>
          <w:sz w:val="28"/>
          <w:szCs w:val="28"/>
        </w:rPr>
        <w:t>Nu este cazul.</w:t>
      </w:r>
    </w:p>
    <w:p w:rsidR="00BA08F8" w:rsidRPr="005B7C47" w:rsidRDefault="00F54643" w:rsidP="00E45195">
      <w:pPr>
        <w:pStyle w:val="normal0"/>
        <w:pBdr>
          <w:top w:val="nil"/>
          <w:left w:val="nil"/>
          <w:bottom w:val="nil"/>
          <w:right w:val="nil"/>
          <w:between w:val="nil"/>
        </w:pBdr>
        <w:spacing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Folosințele actuale și planificate ale terenului atât pe amplasament, cât și pe zone adiacente acestuia:</w:t>
      </w:r>
    </w:p>
    <w:p w:rsidR="00BA08F8" w:rsidRPr="005B7C47" w:rsidRDefault="00F54643" w:rsidP="00E45195">
      <w:pPr>
        <w:pStyle w:val="normal0"/>
        <w:pBdr>
          <w:top w:val="nil"/>
          <w:left w:val="nil"/>
          <w:bottom w:val="nil"/>
          <w:right w:val="nil"/>
          <w:between w:val="nil"/>
        </w:pBdr>
        <w:spacing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Terenul pe care se urmareste realizarea investitiei este situat in</w:t>
      </w:r>
      <w:r w:rsidR="00C64CC4">
        <w:rPr>
          <w:rFonts w:ascii="Times New Roman" w:eastAsia="Times New Roman" w:hAnsi="Times New Roman" w:cs="Times New Roman"/>
          <w:sz w:val="28"/>
          <w:szCs w:val="28"/>
        </w:rPr>
        <w:t xml:space="preserve"> intravilanul localitatii Negru </w:t>
      </w:r>
      <w:r w:rsidRPr="005B7C47">
        <w:rPr>
          <w:rFonts w:ascii="Times New Roman" w:eastAsia="Times New Roman" w:hAnsi="Times New Roman" w:cs="Times New Roman"/>
          <w:sz w:val="28"/>
          <w:szCs w:val="28"/>
        </w:rPr>
        <w:t>Voda, strada Parcela</w:t>
      </w:r>
      <w:r w:rsidR="00E45195">
        <w:rPr>
          <w:rFonts w:ascii="Times New Roman" w:eastAsia="Times New Roman" w:hAnsi="Times New Roman" w:cs="Times New Roman"/>
          <w:sz w:val="28"/>
          <w:szCs w:val="28"/>
        </w:rPr>
        <w:t xml:space="preserve"> </w:t>
      </w:r>
      <w:r w:rsidR="00C64CC4">
        <w:rPr>
          <w:rFonts w:ascii="Times New Roman" w:eastAsia="Times New Roman" w:hAnsi="Times New Roman" w:cs="Times New Roman"/>
          <w:b/>
          <w:sz w:val="28"/>
          <w:szCs w:val="28"/>
        </w:rPr>
        <w:t>A57/44+A57/45</w:t>
      </w:r>
      <w:r w:rsidR="00C64CC4" w:rsidRPr="00C64CC4">
        <w:rPr>
          <w:rFonts w:ascii="Times New Roman" w:eastAsia="Times New Roman" w:hAnsi="Times New Roman" w:cs="Times New Roman"/>
          <w:b/>
          <w:sz w:val="28"/>
          <w:szCs w:val="28"/>
        </w:rPr>
        <w:t>+ A57/46+</w:t>
      </w:r>
      <w:r w:rsidR="00E45195">
        <w:rPr>
          <w:rFonts w:ascii="Times New Roman" w:eastAsia="Times New Roman" w:hAnsi="Times New Roman" w:cs="Times New Roman"/>
          <w:b/>
          <w:sz w:val="28"/>
          <w:szCs w:val="28"/>
        </w:rPr>
        <w:t xml:space="preserve"> </w:t>
      </w:r>
      <w:r w:rsidR="00C64CC4" w:rsidRPr="00C64CC4">
        <w:rPr>
          <w:rFonts w:ascii="Times New Roman" w:eastAsia="Times New Roman" w:hAnsi="Times New Roman" w:cs="Times New Roman"/>
          <w:b/>
          <w:sz w:val="28"/>
          <w:szCs w:val="28"/>
        </w:rPr>
        <w:t>A57/47+</w:t>
      </w:r>
      <w:r w:rsidR="00E45195">
        <w:rPr>
          <w:rFonts w:ascii="Times New Roman" w:eastAsia="Times New Roman" w:hAnsi="Times New Roman" w:cs="Times New Roman"/>
          <w:b/>
          <w:sz w:val="28"/>
          <w:szCs w:val="28"/>
        </w:rPr>
        <w:t xml:space="preserve"> </w:t>
      </w:r>
      <w:r w:rsidR="00C64CC4" w:rsidRPr="00C64CC4">
        <w:rPr>
          <w:rFonts w:ascii="Times New Roman" w:eastAsia="Times New Roman" w:hAnsi="Times New Roman" w:cs="Times New Roman"/>
          <w:b/>
          <w:sz w:val="28"/>
          <w:szCs w:val="28"/>
        </w:rPr>
        <w:t>A57/48+</w:t>
      </w:r>
      <w:r w:rsidR="00E45195">
        <w:rPr>
          <w:rFonts w:ascii="Times New Roman" w:eastAsia="Times New Roman" w:hAnsi="Times New Roman" w:cs="Times New Roman"/>
          <w:b/>
          <w:sz w:val="28"/>
          <w:szCs w:val="28"/>
        </w:rPr>
        <w:t xml:space="preserve"> </w:t>
      </w:r>
      <w:r w:rsidR="00C64CC4" w:rsidRPr="00C64CC4">
        <w:rPr>
          <w:rFonts w:ascii="Times New Roman" w:eastAsia="Times New Roman" w:hAnsi="Times New Roman" w:cs="Times New Roman"/>
          <w:b/>
          <w:sz w:val="28"/>
          <w:szCs w:val="28"/>
        </w:rPr>
        <w:t>A57/49+</w:t>
      </w:r>
      <w:r w:rsidR="00E45195">
        <w:rPr>
          <w:rFonts w:ascii="Times New Roman" w:eastAsia="Times New Roman" w:hAnsi="Times New Roman" w:cs="Times New Roman"/>
          <w:b/>
          <w:sz w:val="28"/>
          <w:szCs w:val="28"/>
        </w:rPr>
        <w:t xml:space="preserve"> </w:t>
      </w:r>
      <w:r w:rsidR="00C64CC4" w:rsidRPr="00C64CC4">
        <w:rPr>
          <w:rFonts w:ascii="Times New Roman" w:eastAsia="Times New Roman" w:hAnsi="Times New Roman" w:cs="Times New Roman"/>
          <w:b/>
          <w:sz w:val="28"/>
          <w:szCs w:val="28"/>
        </w:rPr>
        <w:t>A57/50+</w:t>
      </w:r>
      <w:r w:rsidR="00E45195">
        <w:rPr>
          <w:rFonts w:ascii="Times New Roman" w:eastAsia="Times New Roman" w:hAnsi="Times New Roman" w:cs="Times New Roman"/>
          <w:b/>
          <w:sz w:val="28"/>
          <w:szCs w:val="28"/>
        </w:rPr>
        <w:t xml:space="preserve"> </w:t>
      </w:r>
      <w:r w:rsidR="00C64CC4" w:rsidRPr="00C64CC4">
        <w:rPr>
          <w:rFonts w:ascii="Times New Roman" w:eastAsia="Times New Roman" w:hAnsi="Times New Roman" w:cs="Times New Roman"/>
          <w:b/>
          <w:sz w:val="28"/>
          <w:szCs w:val="28"/>
        </w:rPr>
        <w:t>A57/51+</w:t>
      </w:r>
      <w:r w:rsidR="00E45195">
        <w:rPr>
          <w:rFonts w:ascii="Times New Roman" w:eastAsia="Times New Roman" w:hAnsi="Times New Roman" w:cs="Times New Roman"/>
          <w:b/>
          <w:sz w:val="28"/>
          <w:szCs w:val="28"/>
        </w:rPr>
        <w:t xml:space="preserve"> </w:t>
      </w:r>
      <w:r w:rsidR="00C64CC4" w:rsidRPr="00C64CC4">
        <w:rPr>
          <w:rFonts w:ascii="Times New Roman" w:eastAsia="Times New Roman" w:hAnsi="Times New Roman" w:cs="Times New Roman"/>
          <w:b/>
          <w:sz w:val="28"/>
          <w:szCs w:val="28"/>
        </w:rPr>
        <w:t>A57/52-</w:t>
      </w:r>
      <w:r w:rsidR="00E45195">
        <w:rPr>
          <w:rFonts w:ascii="Times New Roman" w:eastAsia="Times New Roman" w:hAnsi="Times New Roman" w:cs="Times New Roman"/>
          <w:b/>
          <w:sz w:val="28"/>
          <w:szCs w:val="28"/>
        </w:rPr>
        <w:t xml:space="preserve"> </w:t>
      </w:r>
      <w:r w:rsidR="00C64CC4" w:rsidRPr="00C64CC4">
        <w:rPr>
          <w:rFonts w:ascii="Times New Roman" w:eastAsia="Times New Roman" w:hAnsi="Times New Roman" w:cs="Times New Roman"/>
          <w:b/>
          <w:sz w:val="28"/>
          <w:szCs w:val="28"/>
        </w:rPr>
        <w:t>LOT1</w:t>
      </w:r>
      <w:r w:rsidR="00C64CC4">
        <w:rPr>
          <w:rFonts w:ascii="Times New Roman" w:eastAsia="Times New Roman" w:hAnsi="Times New Roman" w:cs="Times New Roman"/>
          <w:b/>
          <w:sz w:val="28"/>
          <w:szCs w:val="28"/>
        </w:rPr>
        <w:t>,</w:t>
      </w:r>
      <w:r w:rsidR="00E45195">
        <w:rPr>
          <w:rFonts w:ascii="Times New Roman" w:eastAsia="Times New Roman" w:hAnsi="Times New Roman" w:cs="Times New Roman"/>
          <w:b/>
          <w:sz w:val="28"/>
          <w:szCs w:val="28"/>
        </w:rPr>
        <w:t xml:space="preserve"> </w:t>
      </w:r>
      <w:r w:rsidR="00C64CC4" w:rsidRPr="00C64CC4">
        <w:rPr>
          <w:rFonts w:ascii="Times New Roman" w:eastAsia="Times New Roman" w:hAnsi="Times New Roman" w:cs="Times New Roman"/>
          <w:b/>
          <w:sz w:val="28"/>
          <w:szCs w:val="28"/>
        </w:rPr>
        <w:t>JUDETUL CONSTANTA</w:t>
      </w:r>
      <w:r w:rsidRPr="00C64CC4">
        <w:rPr>
          <w:rFonts w:ascii="Times New Roman" w:eastAsia="Times New Roman" w:hAnsi="Times New Roman" w:cs="Times New Roman"/>
          <w:sz w:val="28"/>
          <w:szCs w:val="28"/>
        </w:rPr>
        <w:t>, fiind liber de constructii.</w:t>
      </w:r>
    </w:p>
    <w:p w:rsidR="00BA08F8" w:rsidRPr="005B7C47" w:rsidRDefault="00F54643" w:rsidP="00E45195">
      <w:pPr>
        <w:pStyle w:val="normal0"/>
        <w:pBdr>
          <w:top w:val="nil"/>
          <w:left w:val="nil"/>
          <w:bottom w:val="nil"/>
          <w:right w:val="nil"/>
          <w:between w:val="nil"/>
        </w:pBdr>
        <w:spacing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Conform certificatului de urbanism nr.3</w:t>
      </w:r>
      <w:r w:rsidR="00C64CC4">
        <w:rPr>
          <w:rFonts w:ascii="Times New Roman" w:eastAsia="Times New Roman" w:hAnsi="Times New Roman" w:cs="Times New Roman"/>
          <w:sz w:val="28"/>
          <w:szCs w:val="28"/>
        </w:rPr>
        <w:t>8</w:t>
      </w:r>
      <w:r w:rsidRPr="005B7C47">
        <w:rPr>
          <w:rFonts w:ascii="Times New Roman" w:eastAsia="Times New Roman" w:hAnsi="Times New Roman" w:cs="Times New Roman"/>
          <w:sz w:val="28"/>
          <w:szCs w:val="28"/>
        </w:rPr>
        <w:t xml:space="preserve">/12.08.2020, situatia terenurilor este urmatoarea: </w:t>
      </w:r>
    </w:p>
    <w:p w:rsidR="00BA08F8" w:rsidRPr="005B7C47" w:rsidRDefault="00F54643" w:rsidP="00E45195">
      <w:pPr>
        <w:pStyle w:val="normal0"/>
        <w:pBdr>
          <w:top w:val="nil"/>
          <w:left w:val="nil"/>
          <w:bottom w:val="nil"/>
          <w:right w:val="nil"/>
          <w:between w:val="nil"/>
        </w:pBdr>
        <w:spacing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Regimul economic:-</w:t>
      </w:r>
      <w:r w:rsidR="00557B7C" w:rsidRPr="005B7C47">
        <w:rPr>
          <w:rFonts w:ascii="Times New Roman" w:eastAsia="Times New Roman" w:hAnsi="Times New Roman" w:cs="Times New Roman"/>
          <w:sz w:val="28"/>
          <w:szCs w:val="28"/>
        </w:rPr>
        <w:t xml:space="preserve"> </w:t>
      </w:r>
      <w:r w:rsidRPr="005B7C47">
        <w:rPr>
          <w:rFonts w:ascii="Times New Roman" w:eastAsia="Times New Roman" w:hAnsi="Times New Roman" w:cs="Times New Roman"/>
          <w:sz w:val="28"/>
          <w:szCs w:val="28"/>
        </w:rPr>
        <w:t>categoria de folosinta actuala a terenului:</w:t>
      </w:r>
      <w:r w:rsidR="00557B7C" w:rsidRPr="005B7C47">
        <w:rPr>
          <w:rFonts w:ascii="Times New Roman" w:eastAsia="Times New Roman" w:hAnsi="Times New Roman" w:cs="Times New Roman"/>
          <w:sz w:val="28"/>
          <w:szCs w:val="28"/>
        </w:rPr>
        <w:t xml:space="preserve"> </w:t>
      </w:r>
      <w:r w:rsidRPr="005B7C47">
        <w:rPr>
          <w:rFonts w:ascii="Times New Roman" w:eastAsia="Times New Roman" w:hAnsi="Times New Roman" w:cs="Times New Roman"/>
          <w:sz w:val="28"/>
          <w:szCs w:val="28"/>
        </w:rPr>
        <w:t>curti constructii.</w:t>
      </w:r>
    </w:p>
    <w:p w:rsidR="00557B7C" w:rsidRPr="005B7C47" w:rsidRDefault="00557B7C" w:rsidP="00E45195">
      <w:pPr>
        <w:pStyle w:val="normal0"/>
        <w:pBdr>
          <w:top w:val="nil"/>
          <w:left w:val="nil"/>
          <w:bottom w:val="nil"/>
          <w:right w:val="nil"/>
          <w:between w:val="nil"/>
        </w:pBdr>
        <w:spacing w:line="288" w:lineRule="auto"/>
        <w:jc w:val="both"/>
        <w:rPr>
          <w:rFonts w:ascii="Times New Roman" w:eastAsia="Times New Roman" w:hAnsi="Times New Roman" w:cs="Times New Roman"/>
          <w:b/>
          <w:sz w:val="28"/>
          <w:szCs w:val="28"/>
        </w:rPr>
      </w:pPr>
    </w:p>
    <w:p w:rsidR="00BA08F8" w:rsidRPr="005B7C47" w:rsidRDefault="00F54643" w:rsidP="00E45195">
      <w:pPr>
        <w:pStyle w:val="normal0"/>
        <w:pBdr>
          <w:top w:val="nil"/>
          <w:left w:val="nil"/>
          <w:bottom w:val="nil"/>
          <w:right w:val="nil"/>
          <w:between w:val="nil"/>
        </w:pBdr>
        <w:spacing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-Politici de zonare și de folosire a terenului:</w:t>
      </w:r>
    </w:p>
    <w:p w:rsidR="00BA08F8" w:rsidRPr="005B7C47" w:rsidRDefault="00F54643" w:rsidP="00E45195">
      <w:pPr>
        <w:pStyle w:val="normal0"/>
        <w:pBdr>
          <w:top w:val="nil"/>
          <w:left w:val="nil"/>
          <w:bottom w:val="nil"/>
          <w:right w:val="nil"/>
          <w:between w:val="nil"/>
        </w:pBdr>
        <w:spacing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Investitia va fi realizata cu respectarea functiunilor stabilite prin prevederile documentatiilor avizate si aprobate conform legii.</w:t>
      </w:r>
    </w:p>
    <w:p w:rsidR="00BA08F8" w:rsidRPr="005B7C47" w:rsidRDefault="00F54643" w:rsidP="00E45195">
      <w:pPr>
        <w:pStyle w:val="normal0"/>
        <w:pBdr>
          <w:top w:val="nil"/>
          <w:left w:val="nil"/>
          <w:bottom w:val="nil"/>
          <w:right w:val="nil"/>
          <w:between w:val="nil"/>
        </w:pBdr>
        <w:spacing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Accesul la parcu</w:t>
      </w:r>
      <w:r w:rsidR="00C64CC4">
        <w:rPr>
          <w:rFonts w:ascii="Times New Roman" w:eastAsia="Times New Roman" w:hAnsi="Times New Roman" w:cs="Times New Roman"/>
          <w:sz w:val="28"/>
          <w:szCs w:val="28"/>
        </w:rPr>
        <w:t>l fotovoltaic se va face din DE 106</w:t>
      </w:r>
      <w:r w:rsidRPr="005B7C47">
        <w:rPr>
          <w:rFonts w:ascii="Times New Roman" w:eastAsia="Times New Roman" w:hAnsi="Times New Roman" w:cs="Times New Roman"/>
          <w:sz w:val="28"/>
          <w:szCs w:val="28"/>
        </w:rPr>
        <w:t>,</w:t>
      </w:r>
      <w:r w:rsidR="00C64CC4">
        <w:rPr>
          <w:rFonts w:ascii="Times New Roman" w:eastAsia="Times New Roman" w:hAnsi="Times New Roman" w:cs="Times New Roman"/>
          <w:sz w:val="28"/>
          <w:szCs w:val="28"/>
        </w:rPr>
        <w:t xml:space="preserve"> </w:t>
      </w:r>
      <w:r w:rsidRPr="005B7C47">
        <w:rPr>
          <w:rFonts w:ascii="Times New Roman" w:eastAsia="Times New Roman" w:hAnsi="Times New Roman" w:cs="Times New Roman"/>
          <w:sz w:val="28"/>
          <w:szCs w:val="28"/>
        </w:rPr>
        <w:t>localitatea Negru Voda.</w:t>
      </w:r>
    </w:p>
    <w:p w:rsidR="00BA08F8" w:rsidRPr="005B7C47" w:rsidRDefault="00BA08F8" w:rsidP="00E45195">
      <w:pPr>
        <w:pStyle w:val="normal0"/>
        <w:pBdr>
          <w:top w:val="nil"/>
          <w:left w:val="nil"/>
          <w:bottom w:val="nil"/>
          <w:right w:val="nil"/>
          <w:between w:val="nil"/>
        </w:pBdr>
        <w:spacing w:line="288" w:lineRule="auto"/>
        <w:jc w:val="both"/>
        <w:rPr>
          <w:rFonts w:ascii="Times New Roman" w:eastAsia="Times New Roman" w:hAnsi="Times New Roman" w:cs="Times New Roman"/>
          <w:sz w:val="28"/>
          <w:szCs w:val="28"/>
        </w:rPr>
      </w:pPr>
    </w:p>
    <w:p w:rsidR="00BA08F8" w:rsidRPr="005B7C47" w:rsidRDefault="00F54643" w:rsidP="00E45195">
      <w:pPr>
        <w:pStyle w:val="normal0"/>
        <w:spacing w:after="150"/>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-Arealele sensibile:</w:t>
      </w:r>
      <w:r w:rsidR="00557B7C" w:rsidRPr="005B7C47">
        <w:rPr>
          <w:rFonts w:ascii="Times New Roman" w:eastAsia="Times New Roman" w:hAnsi="Times New Roman" w:cs="Times New Roman"/>
          <w:b/>
          <w:sz w:val="28"/>
          <w:szCs w:val="28"/>
        </w:rPr>
        <w:t xml:space="preserve"> </w:t>
      </w:r>
      <w:r w:rsidRPr="005B7C47">
        <w:rPr>
          <w:rFonts w:ascii="Times New Roman" w:eastAsia="Times New Roman" w:hAnsi="Times New Roman" w:cs="Times New Roman"/>
          <w:sz w:val="28"/>
          <w:szCs w:val="28"/>
        </w:rPr>
        <w:t>Nu este cazul.</w:t>
      </w:r>
    </w:p>
    <w:p w:rsidR="00BA08F8" w:rsidRPr="005B7C47" w:rsidRDefault="00F54643" w:rsidP="00E45195">
      <w:pPr>
        <w:pStyle w:val="normal0"/>
        <w:spacing w:after="150"/>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Terenul pe care se va realiza investitia nu este amplasat in zona protejata.</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Coordonatele geografice ale amplasamentului proiectului, care vor fi prezentate sub formă de vector în format digital cu referință geografică, în sistem de proiecție națională Stereo 1970:</w:t>
      </w:r>
    </w:p>
    <w:tbl>
      <w:tblPr>
        <w:tblStyle w:val="a"/>
        <w:tblW w:w="6710" w:type="dxa"/>
        <w:tblInd w:w="1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0"/>
        <w:gridCol w:w="2700"/>
        <w:gridCol w:w="3060"/>
      </w:tblGrid>
      <w:tr w:rsidR="00BA08F8" w:rsidRPr="00C64CC4" w:rsidTr="00A50A94">
        <w:tc>
          <w:tcPr>
            <w:tcW w:w="6710" w:type="dxa"/>
            <w:gridSpan w:val="3"/>
            <w:shd w:val="clear" w:color="auto" w:fill="auto"/>
          </w:tcPr>
          <w:p w:rsidR="00BA08F8" w:rsidRPr="00074CDF" w:rsidRDefault="00F54643" w:rsidP="00E45195">
            <w:pPr>
              <w:pStyle w:val="normal0"/>
              <w:pBdr>
                <w:top w:val="nil"/>
                <w:left w:val="nil"/>
                <w:bottom w:val="nil"/>
                <w:right w:val="nil"/>
                <w:between w:val="nil"/>
              </w:pBdr>
              <w:jc w:val="center"/>
              <w:rPr>
                <w:b/>
              </w:rPr>
            </w:pPr>
            <w:r w:rsidRPr="00074CDF">
              <w:rPr>
                <w:b/>
              </w:rPr>
              <w:t xml:space="preserve">     Coordonate suprafata Stereo 70</w:t>
            </w:r>
          </w:p>
        </w:tc>
      </w:tr>
      <w:tr w:rsidR="00BA08F8" w:rsidRPr="00C64CC4" w:rsidTr="00A50A94">
        <w:tc>
          <w:tcPr>
            <w:tcW w:w="950" w:type="dxa"/>
            <w:shd w:val="clear" w:color="auto" w:fill="auto"/>
          </w:tcPr>
          <w:p w:rsidR="00BA08F8" w:rsidRPr="00074CDF" w:rsidRDefault="00F54643" w:rsidP="00E45195">
            <w:pPr>
              <w:pStyle w:val="normal0"/>
              <w:pBdr>
                <w:top w:val="nil"/>
                <w:left w:val="nil"/>
                <w:bottom w:val="nil"/>
                <w:right w:val="nil"/>
                <w:between w:val="nil"/>
              </w:pBdr>
              <w:jc w:val="center"/>
              <w:rPr>
                <w:b/>
              </w:rPr>
            </w:pPr>
            <w:r w:rsidRPr="00074CDF">
              <w:rPr>
                <w:b/>
              </w:rPr>
              <w:t>NR.</w:t>
            </w:r>
          </w:p>
        </w:tc>
        <w:tc>
          <w:tcPr>
            <w:tcW w:w="2700" w:type="dxa"/>
            <w:shd w:val="clear" w:color="auto" w:fill="auto"/>
          </w:tcPr>
          <w:p w:rsidR="00BA08F8" w:rsidRPr="00074CDF" w:rsidRDefault="00F54643" w:rsidP="00E45195">
            <w:pPr>
              <w:pStyle w:val="normal0"/>
              <w:pBdr>
                <w:top w:val="nil"/>
                <w:left w:val="nil"/>
                <w:bottom w:val="nil"/>
                <w:right w:val="nil"/>
                <w:between w:val="nil"/>
              </w:pBdr>
              <w:jc w:val="center"/>
              <w:rPr>
                <w:b/>
              </w:rPr>
            </w:pPr>
            <w:r w:rsidRPr="00074CDF">
              <w:rPr>
                <w:b/>
              </w:rPr>
              <w:t>X(E)</w:t>
            </w:r>
          </w:p>
        </w:tc>
        <w:tc>
          <w:tcPr>
            <w:tcW w:w="3060" w:type="dxa"/>
            <w:shd w:val="clear" w:color="auto" w:fill="auto"/>
          </w:tcPr>
          <w:p w:rsidR="00BA08F8" w:rsidRPr="00074CDF" w:rsidRDefault="00F54643" w:rsidP="00E45195">
            <w:pPr>
              <w:pStyle w:val="normal0"/>
              <w:pBdr>
                <w:top w:val="nil"/>
                <w:left w:val="nil"/>
                <w:bottom w:val="nil"/>
                <w:right w:val="nil"/>
                <w:between w:val="nil"/>
              </w:pBdr>
              <w:jc w:val="center"/>
              <w:rPr>
                <w:b/>
              </w:rPr>
            </w:pPr>
            <w:r w:rsidRPr="00074CDF">
              <w:rPr>
                <w:b/>
              </w:rPr>
              <w:t>Y(N)</w:t>
            </w:r>
          </w:p>
        </w:tc>
      </w:tr>
      <w:tr w:rsidR="00BA08F8" w:rsidRPr="00C64CC4" w:rsidTr="00A50A94">
        <w:tc>
          <w:tcPr>
            <w:tcW w:w="950" w:type="dxa"/>
            <w:shd w:val="clear" w:color="auto" w:fill="auto"/>
          </w:tcPr>
          <w:p w:rsidR="00BA08F8" w:rsidRPr="00074CDF" w:rsidRDefault="00F54643" w:rsidP="00E45195">
            <w:pPr>
              <w:pStyle w:val="normal0"/>
              <w:pBdr>
                <w:top w:val="nil"/>
                <w:left w:val="nil"/>
                <w:bottom w:val="nil"/>
                <w:right w:val="nil"/>
                <w:between w:val="nil"/>
              </w:pBdr>
              <w:jc w:val="center"/>
            </w:pPr>
            <w:r w:rsidRPr="00074CDF">
              <w:t>1</w:t>
            </w:r>
          </w:p>
        </w:tc>
        <w:tc>
          <w:tcPr>
            <w:tcW w:w="2700" w:type="dxa"/>
            <w:shd w:val="clear" w:color="auto" w:fill="auto"/>
          </w:tcPr>
          <w:p w:rsidR="00BA08F8" w:rsidRPr="00074CDF" w:rsidRDefault="00B57AD3" w:rsidP="00B57AD3">
            <w:pPr>
              <w:pStyle w:val="normal0"/>
              <w:pBdr>
                <w:top w:val="nil"/>
                <w:left w:val="nil"/>
                <w:bottom w:val="nil"/>
                <w:right w:val="nil"/>
                <w:between w:val="nil"/>
              </w:pBdr>
              <w:jc w:val="center"/>
            </w:pPr>
            <w:r w:rsidRPr="00074CDF">
              <w:t>261410.973</w:t>
            </w:r>
          </w:p>
        </w:tc>
        <w:tc>
          <w:tcPr>
            <w:tcW w:w="3060" w:type="dxa"/>
            <w:shd w:val="clear" w:color="auto" w:fill="auto"/>
          </w:tcPr>
          <w:p w:rsidR="00BA08F8" w:rsidRPr="00074CDF" w:rsidRDefault="00074CDF" w:rsidP="00E45195">
            <w:pPr>
              <w:pStyle w:val="normal0"/>
              <w:pBdr>
                <w:top w:val="nil"/>
                <w:left w:val="nil"/>
                <w:bottom w:val="nil"/>
                <w:right w:val="nil"/>
                <w:between w:val="nil"/>
              </w:pBdr>
              <w:jc w:val="center"/>
            </w:pPr>
            <w:r>
              <w:t>759929.634</w:t>
            </w:r>
          </w:p>
        </w:tc>
      </w:tr>
      <w:tr w:rsidR="00BA08F8" w:rsidRPr="00C64CC4" w:rsidTr="00A50A94">
        <w:tc>
          <w:tcPr>
            <w:tcW w:w="950" w:type="dxa"/>
            <w:shd w:val="clear" w:color="auto" w:fill="auto"/>
          </w:tcPr>
          <w:p w:rsidR="00BA08F8" w:rsidRPr="00074CDF" w:rsidRDefault="00F54643" w:rsidP="00E45195">
            <w:pPr>
              <w:pStyle w:val="normal0"/>
              <w:pBdr>
                <w:top w:val="nil"/>
                <w:left w:val="nil"/>
                <w:bottom w:val="nil"/>
                <w:right w:val="nil"/>
                <w:between w:val="nil"/>
              </w:pBdr>
              <w:jc w:val="center"/>
            </w:pPr>
            <w:r w:rsidRPr="00074CDF">
              <w:t>2</w:t>
            </w:r>
          </w:p>
        </w:tc>
        <w:tc>
          <w:tcPr>
            <w:tcW w:w="2700" w:type="dxa"/>
            <w:shd w:val="clear" w:color="auto" w:fill="auto"/>
          </w:tcPr>
          <w:p w:rsidR="00BA08F8" w:rsidRPr="00074CDF" w:rsidRDefault="00B57AD3" w:rsidP="00E45195">
            <w:pPr>
              <w:pStyle w:val="normal0"/>
              <w:pBdr>
                <w:top w:val="nil"/>
                <w:left w:val="nil"/>
                <w:bottom w:val="nil"/>
                <w:right w:val="nil"/>
                <w:between w:val="nil"/>
              </w:pBdr>
              <w:jc w:val="center"/>
            </w:pPr>
            <w:r w:rsidRPr="00074CDF">
              <w:t>261427.292</w:t>
            </w:r>
          </w:p>
        </w:tc>
        <w:tc>
          <w:tcPr>
            <w:tcW w:w="3060" w:type="dxa"/>
            <w:shd w:val="clear" w:color="auto" w:fill="auto"/>
          </w:tcPr>
          <w:p w:rsidR="00BA08F8" w:rsidRPr="00074CDF" w:rsidRDefault="00074CDF" w:rsidP="00E45195">
            <w:pPr>
              <w:pStyle w:val="normal0"/>
              <w:pBdr>
                <w:top w:val="nil"/>
                <w:left w:val="nil"/>
                <w:bottom w:val="nil"/>
                <w:right w:val="nil"/>
                <w:between w:val="nil"/>
              </w:pBdr>
              <w:jc w:val="center"/>
            </w:pPr>
            <w:r>
              <w:t>759886.841</w:t>
            </w:r>
          </w:p>
        </w:tc>
      </w:tr>
      <w:tr w:rsidR="00BA08F8" w:rsidRPr="00C64CC4" w:rsidTr="00A50A94">
        <w:tc>
          <w:tcPr>
            <w:tcW w:w="950" w:type="dxa"/>
            <w:shd w:val="clear" w:color="auto" w:fill="auto"/>
          </w:tcPr>
          <w:p w:rsidR="00BA08F8" w:rsidRPr="00074CDF" w:rsidRDefault="00F54643" w:rsidP="00E45195">
            <w:pPr>
              <w:pStyle w:val="normal0"/>
              <w:pBdr>
                <w:top w:val="nil"/>
                <w:left w:val="nil"/>
                <w:bottom w:val="nil"/>
                <w:right w:val="nil"/>
                <w:between w:val="nil"/>
              </w:pBdr>
              <w:jc w:val="center"/>
            </w:pPr>
            <w:r w:rsidRPr="00074CDF">
              <w:t>3</w:t>
            </w:r>
          </w:p>
        </w:tc>
        <w:tc>
          <w:tcPr>
            <w:tcW w:w="2700" w:type="dxa"/>
            <w:shd w:val="clear" w:color="auto" w:fill="auto"/>
          </w:tcPr>
          <w:p w:rsidR="00BA08F8" w:rsidRPr="00074CDF" w:rsidRDefault="00B57AD3" w:rsidP="00E45195">
            <w:pPr>
              <w:pStyle w:val="normal0"/>
              <w:pBdr>
                <w:top w:val="nil"/>
                <w:left w:val="nil"/>
                <w:bottom w:val="nil"/>
                <w:right w:val="nil"/>
                <w:between w:val="nil"/>
              </w:pBdr>
              <w:jc w:val="center"/>
            </w:pPr>
            <w:r w:rsidRPr="00074CDF">
              <w:t>261429.712</w:t>
            </w:r>
          </w:p>
        </w:tc>
        <w:tc>
          <w:tcPr>
            <w:tcW w:w="3060" w:type="dxa"/>
            <w:shd w:val="clear" w:color="auto" w:fill="auto"/>
          </w:tcPr>
          <w:p w:rsidR="00BA08F8" w:rsidRPr="00074CDF" w:rsidRDefault="00074CDF" w:rsidP="00E45195">
            <w:pPr>
              <w:pStyle w:val="normal0"/>
              <w:pBdr>
                <w:top w:val="nil"/>
                <w:left w:val="nil"/>
                <w:bottom w:val="nil"/>
                <w:right w:val="nil"/>
                <w:between w:val="nil"/>
              </w:pBdr>
              <w:jc w:val="center"/>
            </w:pPr>
            <w:r>
              <w:t>759880.494</w:t>
            </w:r>
          </w:p>
        </w:tc>
      </w:tr>
      <w:tr w:rsidR="00BA08F8" w:rsidRPr="00C64CC4" w:rsidTr="00A50A94">
        <w:tc>
          <w:tcPr>
            <w:tcW w:w="950" w:type="dxa"/>
            <w:shd w:val="clear" w:color="auto" w:fill="auto"/>
          </w:tcPr>
          <w:p w:rsidR="00BA08F8" w:rsidRPr="00074CDF" w:rsidRDefault="00F54643" w:rsidP="00E45195">
            <w:pPr>
              <w:pStyle w:val="normal0"/>
              <w:pBdr>
                <w:top w:val="nil"/>
                <w:left w:val="nil"/>
                <w:bottom w:val="nil"/>
                <w:right w:val="nil"/>
                <w:between w:val="nil"/>
              </w:pBdr>
              <w:jc w:val="center"/>
            </w:pPr>
            <w:r w:rsidRPr="00074CDF">
              <w:t>4</w:t>
            </w:r>
          </w:p>
        </w:tc>
        <w:tc>
          <w:tcPr>
            <w:tcW w:w="2700" w:type="dxa"/>
            <w:shd w:val="clear" w:color="auto" w:fill="auto"/>
          </w:tcPr>
          <w:p w:rsidR="00BA08F8" w:rsidRPr="00074CDF" w:rsidRDefault="00B57AD3" w:rsidP="00E45195">
            <w:pPr>
              <w:pStyle w:val="normal0"/>
              <w:pBdr>
                <w:top w:val="nil"/>
                <w:left w:val="nil"/>
                <w:bottom w:val="nil"/>
                <w:right w:val="nil"/>
                <w:between w:val="nil"/>
              </w:pBdr>
              <w:jc w:val="center"/>
            </w:pPr>
            <w:r w:rsidRPr="00074CDF">
              <w:t>261432.581</w:t>
            </w:r>
          </w:p>
        </w:tc>
        <w:tc>
          <w:tcPr>
            <w:tcW w:w="3060" w:type="dxa"/>
            <w:shd w:val="clear" w:color="auto" w:fill="auto"/>
          </w:tcPr>
          <w:p w:rsidR="00BA08F8" w:rsidRPr="00074CDF" w:rsidRDefault="00074CDF" w:rsidP="00E45195">
            <w:pPr>
              <w:pStyle w:val="normal0"/>
              <w:pBdr>
                <w:top w:val="nil"/>
                <w:left w:val="nil"/>
                <w:bottom w:val="nil"/>
                <w:right w:val="nil"/>
                <w:between w:val="nil"/>
              </w:pBdr>
              <w:jc w:val="center"/>
            </w:pPr>
            <w:r>
              <w:t>759872.972</w:t>
            </w:r>
          </w:p>
        </w:tc>
      </w:tr>
      <w:tr w:rsidR="00BA08F8" w:rsidRPr="00C64CC4" w:rsidTr="00A50A94">
        <w:tc>
          <w:tcPr>
            <w:tcW w:w="950" w:type="dxa"/>
            <w:shd w:val="clear" w:color="auto" w:fill="auto"/>
          </w:tcPr>
          <w:p w:rsidR="00BA08F8" w:rsidRPr="00074CDF" w:rsidRDefault="00F54643" w:rsidP="00E45195">
            <w:pPr>
              <w:pStyle w:val="normal0"/>
              <w:pBdr>
                <w:top w:val="nil"/>
                <w:left w:val="nil"/>
                <w:bottom w:val="nil"/>
                <w:right w:val="nil"/>
                <w:between w:val="nil"/>
              </w:pBdr>
              <w:jc w:val="center"/>
            </w:pPr>
            <w:r w:rsidRPr="00074CDF">
              <w:t>5</w:t>
            </w:r>
          </w:p>
        </w:tc>
        <w:tc>
          <w:tcPr>
            <w:tcW w:w="2700" w:type="dxa"/>
            <w:shd w:val="clear" w:color="auto" w:fill="auto"/>
          </w:tcPr>
          <w:p w:rsidR="00BA08F8" w:rsidRPr="00074CDF" w:rsidRDefault="00B57AD3" w:rsidP="00E45195">
            <w:pPr>
              <w:pStyle w:val="normal0"/>
              <w:pBdr>
                <w:top w:val="nil"/>
                <w:left w:val="nil"/>
                <w:bottom w:val="nil"/>
                <w:right w:val="nil"/>
                <w:between w:val="nil"/>
              </w:pBdr>
              <w:jc w:val="center"/>
            </w:pPr>
            <w:r w:rsidRPr="00074CDF">
              <w:t>261448.885</w:t>
            </w:r>
          </w:p>
        </w:tc>
        <w:tc>
          <w:tcPr>
            <w:tcW w:w="3060" w:type="dxa"/>
            <w:shd w:val="clear" w:color="auto" w:fill="auto"/>
          </w:tcPr>
          <w:p w:rsidR="00BA08F8" w:rsidRPr="00074CDF" w:rsidRDefault="00074CDF" w:rsidP="00E45195">
            <w:pPr>
              <w:pStyle w:val="normal0"/>
              <w:pBdr>
                <w:top w:val="nil"/>
                <w:left w:val="nil"/>
                <w:bottom w:val="nil"/>
                <w:right w:val="nil"/>
                <w:between w:val="nil"/>
              </w:pBdr>
              <w:jc w:val="center"/>
            </w:pPr>
            <w:r>
              <w:t>759830.222</w:t>
            </w:r>
          </w:p>
        </w:tc>
      </w:tr>
      <w:tr w:rsidR="00BA08F8" w:rsidRPr="00C64CC4" w:rsidTr="00A50A94">
        <w:tc>
          <w:tcPr>
            <w:tcW w:w="950" w:type="dxa"/>
            <w:shd w:val="clear" w:color="auto" w:fill="auto"/>
          </w:tcPr>
          <w:p w:rsidR="00BA08F8" w:rsidRPr="00074CDF" w:rsidRDefault="00F54643" w:rsidP="00E45195">
            <w:pPr>
              <w:pStyle w:val="normal0"/>
              <w:pBdr>
                <w:top w:val="nil"/>
                <w:left w:val="nil"/>
                <w:bottom w:val="nil"/>
                <w:right w:val="nil"/>
                <w:between w:val="nil"/>
              </w:pBdr>
              <w:jc w:val="center"/>
            </w:pPr>
            <w:r w:rsidRPr="00074CDF">
              <w:t>6</w:t>
            </w:r>
          </w:p>
        </w:tc>
        <w:tc>
          <w:tcPr>
            <w:tcW w:w="2700" w:type="dxa"/>
            <w:shd w:val="clear" w:color="auto" w:fill="auto"/>
          </w:tcPr>
          <w:p w:rsidR="00BA08F8" w:rsidRPr="00074CDF" w:rsidRDefault="00B57AD3" w:rsidP="00E45195">
            <w:pPr>
              <w:pStyle w:val="normal0"/>
              <w:pBdr>
                <w:top w:val="nil"/>
                <w:left w:val="nil"/>
                <w:bottom w:val="nil"/>
                <w:right w:val="nil"/>
                <w:between w:val="nil"/>
              </w:pBdr>
              <w:jc w:val="center"/>
            </w:pPr>
            <w:r w:rsidRPr="00074CDF">
              <w:t>261451.674</w:t>
            </w:r>
          </w:p>
        </w:tc>
        <w:tc>
          <w:tcPr>
            <w:tcW w:w="3060" w:type="dxa"/>
            <w:shd w:val="clear" w:color="auto" w:fill="auto"/>
          </w:tcPr>
          <w:p w:rsidR="00BA08F8" w:rsidRPr="00074CDF" w:rsidRDefault="00074CDF" w:rsidP="00E45195">
            <w:pPr>
              <w:pStyle w:val="normal0"/>
              <w:pBdr>
                <w:top w:val="nil"/>
                <w:left w:val="nil"/>
                <w:bottom w:val="nil"/>
                <w:right w:val="nil"/>
                <w:between w:val="nil"/>
              </w:pBdr>
              <w:jc w:val="center"/>
            </w:pPr>
            <w:r>
              <w:t>759822.907</w:t>
            </w:r>
          </w:p>
        </w:tc>
      </w:tr>
      <w:tr w:rsidR="00BA08F8" w:rsidRPr="00C64CC4" w:rsidTr="00A50A94">
        <w:tc>
          <w:tcPr>
            <w:tcW w:w="950" w:type="dxa"/>
            <w:shd w:val="clear" w:color="auto" w:fill="auto"/>
          </w:tcPr>
          <w:p w:rsidR="00BA08F8" w:rsidRPr="00074CDF" w:rsidRDefault="00F54643" w:rsidP="00E45195">
            <w:pPr>
              <w:pStyle w:val="normal0"/>
              <w:pBdr>
                <w:top w:val="nil"/>
                <w:left w:val="nil"/>
                <w:bottom w:val="nil"/>
                <w:right w:val="nil"/>
                <w:between w:val="nil"/>
              </w:pBdr>
              <w:jc w:val="center"/>
            </w:pPr>
            <w:r w:rsidRPr="00074CDF">
              <w:t>7</w:t>
            </w:r>
          </w:p>
        </w:tc>
        <w:tc>
          <w:tcPr>
            <w:tcW w:w="2700" w:type="dxa"/>
            <w:shd w:val="clear" w:color="auto" w:fill="auto"/>
          </w:tcPr>
          <w:p w:rsidR="00BA08F8" w:rsidRPr="00074CDF" w:rsidRDefault="00B57AD3" w:rsidP="00E45195">
            <w:pPr>
              <w:pStyle w:val="normal0"/>
              <w:pBdr>
                <w:top w:val="nil"/>
                <w:left w:val="nil"/>
                <w:bottom w:val="nil"/>
                <w:right w:val="nil"/>
                <w:between w:val="nil"/>
              </w:pBdr>
              <w:jc w:val="center"/>
            </w:pPr>
            <w:r w:rsidRPr="00074CDF">
              <w:t>261454.427</w:t>
            </w:r>
          </w:p>
        </w:tc>
        <w:tc>
          <w:tcPr>
            <w:tcW w:w="3060" w:type="dxa"/>
            <w:shd w:val="clear" w:color="auto" w:fill="auto"/>
          </w:tcPr>
          <w:p w:rsidR="00BA08F8" w:rsidRPr="00074CDF" w:rsidRDefault="00074CDF" w:rsidP="00E45195">
            <w:pPr>
              <w:pStyle w:val="normal0"/>
              <w:pBdr>
                <w:top w:val="nil"/>
                <w:left w:val="nil"/>
                <w:bottom w:val="nil"/>
                <w:right w:val="nil"/>
                <w:between w:val="nil"/>
              </w:pBdr>
              <w:jc w:val="center"/>
            </w:pPr>
            <w:r>
              <w:t>759815.691</w:t>
            </w:r>
          </w:p>
        </w:tc>
      </w:tr>
      <w:tr w:rsidR="00BA08F8" w:rsidRPr="005B7C47" w:rsidTr="00A50A94">
        <w:tc>
          <w:tcPr>
            <w:tcW w:w="950" w:type="dxa"/>
            <w:shd w:val="clear" w:color="auto" w:fill="auto"/>
          </w:tcPr>
          <w:p w:rsidR="00BA08F8" w:rsidRPr="00074CDF" w:rsidRDefault="00F54643" w:rsidP="00E45195">
            <w:pPr>
              <w:pStyle w:val="normal0"/>
              <w:pBdr>
                <w:top w:val="nil"/>
                <w:left w:val="nil"/>
                <w:bottom w:val="nil"/>
                <w:right w:val="nil"/>
                <w:between w:val="nil"/>
              </w:pBdr>
              <w:jc w:val="center"/>
            </w:pPr>
            <w:r w:rsidRPr="00074CDF">
              <w:t>8</w:t>
            </w:r>
          </w:p>
        </w:tc>
        <w:tc>
          <w:tcPr>
            <w:tcW w:w="2700" w:type="dxa"/>
            <w:shd w:val="clear" w:color="auto" w:fill="auto"/>
          </w:tcPr>
          <w:p w:rsidR="00BA08F8" w:rsidRPr="00074CDF" w:rsidRDefault="00B57AD3" w:rsidP="00E45195">
            <w:pPr>
              <w:pStyle w:val="normal0"/>
              <w:pBdr>
                <w:top w:val="nil"/>
                <w:left w:val="nil"/>
                <w:bottom w:val="nil"/>
                <w:right w:val="nil"/>
                <w:between w:val="nil"/>
              </w:pBdr>
              <w:jc w:val="center"/>
            </w:pPr>
            <w:r w:rsidRPr="00074CDF">
              <w:t>261457.178</w:t>
            </w:r>
          </w:p>
        </w:tc>
        <w:tc>
          <w:tcPr>
            <w:tcW w:w="3060" w:type="dxa"/>
            <w:shd w:val="clear" w:color="auto" w:fill="auto"/>
          </w:tcPr>
          <w:p w:rsidR="00BA08F8" w:rsidRPr="00074CDF" w:rsidRDefault="00074CDF" w:rsidP="00E45195">
            <w:pPr>
              <w:pStyle w:val="normal0"/>
              <w:pBdr>
                <w:top w:val="nil"/>
                <w:left w:val="nil"/>
                <w:bottom w:val="nil"/>
                <w:right w:val="nil"/>
                <w:between w:val="nil"/>
              </w:pBdr>
              <w:jc w:val="center"/>
            </w:pPr>
            <w:r>
              <w:t>759808.475</w:t>
            </w:r>
          </w:p>
        </w:tc>
      </w:tr>
      <w:tr w:rsidR="00B57AD3" w:rsidRPr="005B7C47" w:rsidTr="00A50A94">
        <w:tc>
          <w:tcPr>
            <w:tcW w:w="950" w:type="dxa"/>
            <w:shd w:val="clear" w:color="auto" w:fill="auto"/>
          </w:tcPr>
          <w:p w:rsidR="00B57AD3" w:rsidRPr="00074CDF" w:rsidRDefault="00B57AD3" w:rsidP="00E45195">
            <w:pPr>
              <w:pStyle w:val="normal0"/>
              <w:pBdr>
                <w:top w:val="nil"/>
                <w:left w:val="nil"/>
                <w:bottom w:val="nil"/>
                <w:right w:val="nil"/>
                <w:between w:val="nil"/>
              </w:pBdr>
              <w:jc w:val="center"/>
            </w:pPr>
            <w:r w:rsidRPr="00074CDF">
              <w:t>9</w:t>
            </w:r>
          </w:p>
        </w:tc>
        <w:tc>
          <w:tcPr>
            <w:tcW w:w="2700" w:type="dxa"/>
            <w:shd w:val="clear" w:color="auto" w:fill="auto"/>
          </w:tcPr>
          <w:p w:rsidR="00B57AD3" w:rsidRPr="00074CDF" w:rsidRDefault="00B57AD3" w:rsidP="00E45195">
            <w:pPr>
              <w:pStyle w:val="normal0"/>
              <w:pBdr>
                <w:top w:val="nil"/>
                <w:left w:val="nil"/>
                <w:bottom w:val="nil"/>
                <w:right w:val="nil"/>
                <w:between w:val="nil"/>
              </w:pBdr>
              <w:jc w:val="center"/>
            </w:pPr>
            <w:r w:rsidRPr="00074CDF">
              <w:t>261463.282</w:t>
            </w:r>
          </w:p>
        </w:tc>
        <w:tc>
          <w:tcPr>
            <w:tcW w:w="3060" w:type="dxa"/>
            <w:shd w:val="clear" w:color="auto" w:fill="auto"/>
          </w:tcPr>
          <w:p w:rsidR="00B57AD3" w:rsidRPr="00074CDF" w:rsidRDefault="00074CDF" w:rsidP="00E45195">
            <w:pPr>
              <w:pStyle w:val="normal0"/>
              <w:pBdr>
                <w:top w:val="nil"/>
                <w:left w:val="nil"/>
                <w:bottom w:val="nil"/>
                <w:right w:val="nil"/>
                <w:between w:val="nil"/>
              </w:pBdr>
              <w:jc w:val="center"/>
            </w:pPr>
            <w:r>
              <w:t>759792.468</w:t>
            </w:r>
          </w:p>
        </w:tc>
      </w:tr>
      <w:tr w:rsidR="00B57AD3" w:rsidRPr="005B7C47" w:rsidTr="00A50A94">
        <w:tc>
          <w:tcPr>
            <w:tcW w:w="950" w:type="dxa"/>
            <w:shd w:val="clear" w:color="auto" w:fill="auto"/>
          </w:tcPr>
          <w:p w:rsidR="00B57AD3" w:rsidRPr="00074CDF" w:rsidRDefault="00B57AD3" w:rsidP="00E45195">
            <w:pPr>
              <w:pStyle w:val="normal0"/>
              <w:pBdr>
                <w:top w:val="nil"/>
                <w:left w:val="nil"/>
                <w:bottom w:val="nil"/>
                <w:right w:val="nil"/>
                <w:between w:val="nil"/>
              </w:pBdr>
              <w:jc w:val="center"/>
            </w:pPr>
            <w:r w:rsidRPr="00074CDF">
              <w:t>10</w:t>
            </w:r>
          </w:p>
        </w:tc>
        <w:tc>
          <w:tcPr>
            <w:tcW w:w="2700" w:type="dxa"/>
            <w:shd w:val="clear" w:color="auto" w:fill="auto"/>
          </w:tcPr>
          <w:p w:rsidR="00B57AD3" w:rsidRPr="00074CDF" w:rsidRDefault="00B57AD3" w:rsidP="00E45195">
            <w:pPr>
              <w:pStyle w:val="normal0"/>
              <w:pBdr>
                <w:top w:val="nil"/>
                <w:left w:val="nil"/>
                <w:bottom w:val="nil"/>
                <w:right w:val="nil"/>
                <w:between w:val="nil"/>
              </w:pBdr>
              <w:jc w:val="center"/>
            </w:pPr>
            <w:r w:rsidRPr="00074CDF">
              <w:t>261501.852</w:t>
            </w:r>
          </w:p>
        </w:tc>
        <w:tc>
          <w:tcPr>
            <w:tcW w:w="3060" w:type="dxa"/>
            <w:shd w:val="clear" w:color="auto" w:fill="auto"/>
          </w:tcPr>
          <w:p w:rsidR="00B57AD3" w:rsidRPr="00074CDF" w:rsidRDefault="00074CDF" w:rsidP="00E45195">
            <w:pPr>
              <w:pStyle w:val="normal0"/>
              <w:pBdr>
                <w:top w:val="nil"/>
                <w:left w:val="nil"/>
                <w:bottom w:val="nil"/>
                <w:right w:val="nil"/>
                <w:between w:val="nil"/>
              </w:pBdr>
              <w:jc w:val="center"/>
            </w:pPr>
            <w:r>
              <w:t>759691.221</w:t>
            </w:r>
          </w:p>
        </w:tc>
      </w:tr>
      <w:tr w:rsidR="00B57AD3" w:rsidRPr="005B7C47" w:rsidTr="00A50A94">
        <w:tc>
          <w:tcPr>
            <w:tcW w:w="950" w:type="dxa"/>
            <w:shd w:val="clear" w:color="auto" w:fill="auto"/>
          </w:tcPr>
          <w:p w:rsidR="00B57AD3" w:rsidRPr="00074CDF" w:rsidRDefault="00B57AD3" w:rsidP="00E45195">
            <w:pPr>
              <w:pStyle w:val="normal0"/>
              <w:pBdr>
                <w:top w:val="nil"/>
                <w:left w:val="nil"/>
                <w:bottom w:val="nil"/>
                <w:right w:val="nil"/>
                <w:between w:val="nil"/>
              </w:pBdr>
              <w:jc w:val="center"/>
            </w:pPr>
            <w:r w:rsidRPr="00074CDF">
              <w:t>11</w:t>
            </w:r>
          </w:p>
        </w:tc>
        <w:tc>
          <w:tcPr>
            <w:tcW w:w="2700" w:type="dxa"/>
            <w:shd w:val="clear" w:color="auto" w:fill="auto"/>
          </w:tcPr>
          <w:p w:rsidR="00B57AD3" w:rsidRPr="00074CDF" w:rsidRDefault="00B57AD3" w:rsidP="00E45195">
            <w:pPr>
              <w:pStyle w:val="normal0"/>
              <w:pBdr>
                <w:top w:val="nil"/>
                <w:left w:val="nil"/>
                <w:bottom w:val="nil"/>
                <w:right w:val="nil"/>
                <w:between w:val="nil"/>
              </w:pBdr>
              <w:jc w:val="center"/>
            </w:pPr>
            <w:r w:rsidRPr="00074CDF">
              <w:t>261419.166</w:t>
            </w:r>
          </w:p>
        </w:tc>
        <w:tc>
          <w:tcPr>
            <w:tcW w:w="3060" w:type="dxa"/>
            <w:shd w:val="clear" w:color="auto" w:fill="auto"/>
          </w:tcPr>
          <w:p w:rsidR="00B57AD3" w:rsidRPr="00074CDF" w:rsidRDefault="00074CDF" w:rsidP="00E45195">
            <w:pPr>
              <w:pStyle w:val="normal0"/>
              <w:pBdr>
                <w:top w:val="nil"/>
                <w:left w:val="nil"/>
                <w:bottom w:val="nil"/>
                <w:right w:val="nil"/>
                <w:between w:val="nil"/>
              </w:pBdr>
              <w:jc w:val="center"/>
            </w:pPr>
            <w:r>
              <w:t>759661.939</w:t>
            </w:r>
          </w:p>
        </w:tc>
      </w:tr>
      <w:tr w:rsidR="00B57AD3" w:rsidRPr="005B7C47" w:rsidTr="00A50A94">
        <w:tc>
          <w:tcPr>
            <w:tcW w:w="950" w:type="dxa"/>
            <w:shd w:val="clear" w:color="auto" w:fill="auto"/>
          </w:tcPr>
          <w:p w:rsidR="00B57AD3" w:rsidRPr="00074CDF" w:rsidRDefault="00B57AD3" w:rsidP="00E45195">
            <w:pPr>
              <w:pStyle w:val="normal0"/>
              <w:pBdr>
                <w:top w:val="nil"/>
                <w:left w:val="nil"/>
                <w:bottom w:val="nil"/>
                <w:right w:val="nil"/>
                <w:between w:val="nil"/>
              </w:pBdr>
              <w:jc w:val="center"/>
            </w:pPr>
            <w:r w:rsidRPr="00074CDF">
              <w:t>12</w:t>
            </w:r>
          </w:p>
        </w:tc>
        <w:tc>
          <w:tcPr>
            <w:tcW w:w="2700" w:type="dxa"/>
            <w:shd w:val="clear" w:color="auto" w:fill="auto"/>
          </w:tcPr>
          <w:p w:rsidR="00B57AD3" w:rsidRPr="00074CDF" w:rsidRDefault="00B57AD3" w:rsidP="00E45195">
            <w:pPr>
              <w:pStyle w:val="normal0"/>
              <w:pBdr>
                <w:top w:val="nil"/>
                <w:left w:val="nil"/>
                <w:bottom w:val="nil"/>
                <w:right w:val="nil"/>
                <w:between w:val="nil"/>
              </w:pBdr>
              <w:jc w:val="center"/>
            </w:pPr>
            <w:r w:rsidRPr="00074CDF">
              <w:t>261372.004</w:t>
            </w:r>
          </w:p>
        </w:tc>
        <w:tc>
          <w:tcPr>
            <w:tcW w:w="3060" w:type="dxa"/>
            <w:shd w:val="clear" w:color="auto" w:fill="auto"/>
          </w:tcPr>
          <w:p w:rsidR="00B57AD3" w:rsidRPr="00074CDF" w:rsidRDefault="00074CDF" w:rsidP="00E45195">
            <w:pPr>
              <w:pStyle w:val="normal0"/>
              <w:pBdr>
                <w:top w:val="nil"/>
                <w:left w:val="nil"/>
                <w:bottom w:val="nil"/>
                <w:right w:val="nil"/>
                <w:between w:val="nil"/>
              </w:pBdr>
              <w:jc w:val="center"/>
            </w:pPr>
            <w:r>
              <w:t>759642.963</w:t>
            </w:r>
          </w:p>
        </w:tc>
      </w:tr>
      <w:tr w:rsidR="00B57AD3" w:rsidRPr="005B7C47" w:rsidTr="00A50A94">
        <w:tc>
          <w:tcPr>
            <w:tcW w:w="950" w:type="dxa"/>
            <w:shd w:val="clear" w:color="auto" w:fill="auto"/>
          </w:tcPr>
          <w:p w:rsidR="00B57AD3" w:rsidRPr="00074CDF" w:rsidRDefault="00B57AD3" w:rsidP="00E45195">
            <w:pPr>
              <w:pStyle w:val="normal0"/>
              <w:pBdr>
                <w:top w:val="nil"/>
                <w:left w:val="nil"/>
                <w:bottom w:val="nil"/>
                <w:right w:val="nil"/>
                <w:between w:val="nil"/>
              </w:pBdr>
              <w:jc w:val="center"/>
            </w:pPr>
            <w:r w:rsidRPr="00074CDF">
              <w:t>13</w:t>
            </w:r>
          </w:p>
        </w:tc>
        <w:tc>
          <w:tcPr>
            <w:tcW w:w="2700" w:type="dxa"/>
            <w:shd w:val="clear" w:color="auto" w:fill="auto"/>
          </w:tcPr>
          <w:p w:rsidR="00B57AD3" w:rsidRPr="00074CDF" w:rsidRDefault="00B57AD3" w:rsidP="00E45195">
            <w:pPr>
              <w:pStyle w:val="normal0"/>
              <w:pBdr>
                <w:top w:val="nil"/>
                <w:left w:val="nil"/>
                <w:bottom w:val="nil"/>
                <w:right w:val="nil"/>
                <w:between w:val="nil"/>
              </w:pBdr>
              <w:jc w:val="center"/>
            </w:pPr>
            <w:r w:rsidRPr="00074CDF">
              <w:t>261315.147</w:t>
            </w:r>
          </w:p>
        </w:tc>
        <w:tc>
          <w:tcPr>
            <w:tcW w:w="3060" w:type="dxa"/>
            <w:shd w:val="clear" w:color="auto" w:fill="auto"/>
          </w:tcPr>
          <w:p w:rsidR="00B57AD3" w:rsidRPr="00074CDF" w:rsidRDefault="00BF0A12" w:rsidP="00E45195">
            <w:pPr>
              <w:pStyle w:val="normal0"/>
              <w:pBdr>
                <w:top w:val="nil"/>
                <w:left w:val="nil"/>
                <w:bottom w:val="nil"/>
                <w:right w:val="nil"/>
                <w:between w:val="nil"/>
              </w:pBdr>
              <w:jc w:val="center"/>
            </w:pPr>
            <w:r>
              <w:t>759620.466</w:t>
            </w:r>
          </w:p>
        </w:tc>
      </w:tr>
      <w:tr w:rsidR="00B57AD3" w:rsidRPr="005B7C47" w:rsidTr="00A50A94">
        <w:tc>
          <w:tcPr>
            <w:tcW w:w="950" w:type="dxa"/>
            <w:shd w:val="clear" w:color="auto" w:fill="auto"/>
          </w:tcPr>
          <w:p w:rsidR="00B57AD3" w:rsidRPr="00074CDF" w:rsidRDefault="00B57AD3" w:rsidP="00E45195">
            <w:pPr>
              <w:pStyle w:val="normal0"/>
              <w:pBdr>
                <w:top w:val="nil"/>
                <w:left w:val="nil"/>
                <w:bottom w:val="nil"/>
                <w:right w:val="nil"/>
                <w:between w:val="nil"/>
              </w:pBdr>
              <w:jc w:val="center"/>
            </w:pPr>
            <w:r w:rsidRPr="00074CDF">
              <w:t>14</w:t>
            </w:r>
          </w:p>
        </w:tc>
        <w:tc>
          <w:tcPr>
            <w:tcW w:w="2700" w:type="dxa"/>
            <w:shd w:val="clear" w:color="auto" w:fill="auto"/>
          </w:tcPr>
          <w:p w:rsidR="00B57AD3" w:rsidRPr="00074CDF" w:rsidRDefault="00B57AD3" w:rsidP="00E45195">
            <w:pPr>
              <w:pStyle w:val="normal0"/>
              <w:pBdr>
                <w:top w:val="nil"/>
                <w:left w:val="nil"/>
                <w:bottom w:val="nil"/>
                <w:right w:val="nil"/>
                <w:between w:val="nil"/>
              </w:pBdr>
              <w:jc w:val="center"/>
            </w:pPr>
            <w:r w:rsidRPr="00074CDF">
              <w:t>261244.437</w:t>
            </w:r>
          </w:p>
        </w:tc>
        <w:tc>
          <w:tcPr>
            <w:tcW w:w="3060" w:type="dxa"/>
            <w:shd w:val="clear" w:color="auto" w:fill="auto"/>
          </w:tcPr>
          <w:p w:rsidR="00B57AD3" w:rsidRPr="00074CDF" w:rsidRDefault="00BF0A12" w:rsidP="00E45195">
            <w:pPr>
              <w:pStyle w:val="normal0"/>
              <w:pBdr>
                <w:top w:val="nil"/>
                <w:left w:val="nil"/>
                <w:bottom w:val="nil"/>
                <w:right w:val="nil"/>
                <w:between w:val="nil"/>
              </w:pBdr>
              <w:jc w:val="center"/>
            </w:pPr>
            <w:r>
              <w:t>759594.751</w:t>
            </w:r>
          </w:p>
        </w:tc>
      </w:tr>
      <w:tr w:rsidR="00B57AD3" w:rsidRPr="005B7C47" w:rsidTr="00A50A94">
        <w:tc>
          <w:tcPr>
            <w:tcW w:w="950" w:type="dxa"/>
            <w:shd w:val="clear" w:color="auto" w:fill="auto"/>
          </w:tcPr>
          <w:p w:rsidR="00B57AD3" w:rsidRPr="00074CDF" w:rsidRDefault="00B57AD3" w:rsidP="00E45195">
            <w:pPr>
              <w:pStyle w:val="normal0"/>
              <w:pBdr>
                <w:top w:val="nil"/>
                <w:left w:val="nil"/>
                <w:bottom w:val="nil"/>
                <w:right w:val="nil"/>
                <w:between w:val="nil"/>
              </w:pBdr>
              <w:jc w:val="center"/>
            </w:pPr>
            <w:r w:rsidRPr="00074CDF">
              <w:t>15</w:t>
            </w:r>
          </w:p>
        </w:tc>
        <w:tc>
          <w:tcPr>
            <w:tcW w:w="2700" w:type="dxa"/>
            <w:shd w:val="clear" w:color="auto" w:fill="auto"/>
          </w:tcPr>
          <w:p w:rsidR="00B57AD3" w:rsidRPr="00074CDF" w:rsidRDefault="00B57AD3" w:rsidP="00E45195">
            <w:pPr>
              <w:pStyle w:val="normal0"/>
              <w:pBdr>
                <w:top w:val="nil"/>
                <w:left w:val="nil"/>
                <w:bottom w:val="nil"/>
                <w:right w:val="nil"/>
                <w:between w:val="nil"/>
              </w:pBdr>
              <w:jc w:val="center"/>
            </w:pPr>
            <w:r w:rsidRPr="00074CDF">
              <w:t>261227.316</w:t>
            </w:r>
          </w:p>
        </w:tc>
        <w:tc>
          <w:tcPr>
            <w:tcW w:w="3060" w:type="dxa"/>
            <w:shd w:val="clear" w:color="auto" w:fill="auto"/>
          </w:tcPr>
          <w:p w:rsidR="00B57AD3" w:rsidRPr="00074CDF" w:rsidRDefault="00BF0A12" w:rsidP="00E45195">
            <w:pPr>
              <w:pStyle w:val="normal0"/>
              <w:pBdr>
                <w:top w:val="nil"/>
                <w:left w:val="nil"/>
                <w:bottom w:val="nil"/>
                <w:right w:val="nil"/>
                <w:between w:val="nil"/>
              </w:pBdr>
              <w:jc w:val="center"/>
            </w:pPr>
            <w:r>
              <w:t>759593.256</w:t>
            </w:r>
          </w:p>
        </w:tc>
      </w:tr>
      <w:tr w:rsidR="00B57AD3" w:rsidRPr="005B7C47" w:rsidTr="00A50A94">
        <w:tc>
          <w:tcPr>
            <w:tcW w:w="950" w:type="dxa"/>
            <w:shd w:val="clear" w:color="auto" w:fill="auto"/>
          </w:tcPr>
          <w:p w:rsidR="00B57AD3" w:rsidRPr="00074CDF" w:rsidRDefault="00B57AD3" w:rsidP="00B57AD3">
            <w:pPr>
              <w:pStyle w:val="normal0"/>
              <w:pBdr>
                <w:top w:val="nil"/>
                <w:left w:val="nil"/>
                <w:bottom w:val="nil"/>
                <w:right w:val="nil"/>
                <w:between w:val="nil"/>
              </w:pBdr>
              <w:jc w:val="center"/>
            </w:pPr>
            <w:r w:rsidRPr="00074CDF">
              <w:t>16</w:t>
            </w:r>
          </w:p>
        </w:tc>
        <w:tc>
          <w:tcPr>
            <w:tcW w:w="2700" w:type="dxa"/>
            <w:shd w:val="clear" w:color="auto" w:fill="auto"/>
          </w:tcPr>
          <w:p w:rsidR="00B57AD3" w:rsidRPr="00074CDF" w:rsidRDefault="00B57AD3" w:rsidP="00E45195">
            <w:pPr>
              <w:pStyle w:val="normal0"/>
              <w:pBdr>
                <w:top w:val="nil"/>
                <w:left w:val="nil"/>
                <w:bottom w:val="nil"/>
                <w:right w:val="nil"/>
                <w:between w:val="nil"/>
              </w:pBdr>
              <w:jc w:val="center"/>
            </w:pPr>
            <w:r w:rsidRPr="00074CDF">
              <w:t>261188.716</w:t>
            </w:r>
          </w:p>
        </w:tc>
        <w:tc>
          <w:tcPr>
            <w:tcW w:w="3060" w:type="dxa"/>
            <w:shd w:val="clear" w:color="auto" w:fill="auto"/>
          </w:tcPr>
          <w:p w:rsidR="00B57AD3" w:rsidRPr="00074CDF" w:rsidRDefault="00BF0A12" w:rsidP="00E45195">
            <w:pPr>
              <w:pStyle w:val="normal0"/>
              <w:pBdr>
                <w:top w:val="nil"/>
                <w:left w:val="nil"/>
                <w:bottom w:val="nil"/>
                <w:right w:val="nil"/>
                <w:between w:val="nil"/>
              </w:pBdr>
              <w:jc w:val="center"/>
            </w:pPr>
            <w:r>
              <w:t>759577.457</w:t>
            </w:r>
          </w:p>
        </w:tc>
      </w:tr>
      <w:tr w:rsidR="00B57AD3" w:rsidRPr="005B7C47" w:rsidTr="00A50A94">
        <w:tc>
          <w:tcPr>
            <w:tcW w:w="950" w:type="dxa"/>
            <w:shd w:val="clear" w:color="auto" w:fill="auto"/>
          </w:tcPr>
          <w:p w:rsidR="00B57AD3" w:rsidRPr="00074CDF" w:rsidRDefault="00B57AD3" w:rsidP="00E45195">
            <w:pPr>
              <w:pStyle w:val="normal0"/>
              <w:pBdr>
                <w:top w:val="nil"/>
                <w:left w:val="nil"/>
                <w:bottom w:val="nil"/>
                <w:right w:val="nil"/>
                <w:between w:val="nil"/>
              </w:pBdr>
              <w:jc w:val="center"/>
            </w:pPr>
            <w:r w:rsidRPr="00074CDF">
              <w:t>17</w:t>
            </w:r>
          </w:p>
        </w:tc>
        <w:tc>
          <w:tcPr>
            <w:tcW w:w="2700" w:type="dxa"/>
            <w:shd w:val="clear" w:color="auto" w:fill="auto"/>
          </w:tcPr>
          <w:p w:rsidR="00B57AD3" w:rsidRPr="00074CDF" w:rsidRDefault="000A1A7B" w:rsidP="00E45195">
            <w:pPr>
              <w:pStyle w:val="normal0"/>
              <w:pBdr>
                <w:top w:val="nil"/>
                <w:left w:val="nil"/>
                <w:bottom w:val="nil"/>
                <w:right w:val="nil"/>
                <w:between w:val="nil"/>
              </w:pBdr>
              <w:jc w:val="center"/>
            </w:pPr>
            <w:r>
              <w:t>261170</w:t>
            </w:r>
            <w:r w:rsidR="00074CDF" w:rsidRPr="00074CDF">
              <w:t>.211</w:t>
            </w:r>
          </w:p>
        </w:tc>
        <w:tc>
          <w:tcPr>
            <w:tcW w:w="3060" w:type="dxa"/>
            <w:shd w:val="clear" w:color="auto" w:fill="auto"/>
          </w:tcPr>
          <w:p w:rsidR="00B57AD3" w:rsidRPr="00074CDF" w:rsidRDefault="00BF0A12" w:rsidP="00E45195">
            <w:pPr>
              <w:pStyle w:val="normal0"/>
              <w:pBdr>
                <w:top w:val="nil"/>
                <w:left w:val="nil"/>
                <w:bottom w:val="nil"/>
                <w:right w:val="nil"/>
                <w:between w:val="nil"/>
              </w:pBdr>
              <w:jc w:val="center"/>
            </w:pPr>
            <w:r>
              <w:t>759571.501</w:t>
            </w:r>
          </w:p>
        </w:tc>
      </w:tr>
      <w:tr w:rsidR="00B57AD3" w:rsidRPr="005B7C47" w:rsidTr="00A50A94">
        <w:tc>
          <w:tcPr>
            <w:tcW w:w="950" w:type="dxa"/>
            <w:shd w:val="clear" w:color="auto" w:fill="auto"/>
          </w:tcPr>
          <w:p w:rsidR="00B57AD3" w:rsidRPr="00074CDF" w:rsidRDefault="00B57AD3" w:rsidP="00E45195">
            <w:pPr>
              <w:pStyle w:val="normal0"/>
              <w:pBdr>
                <w:top w:val="nil"/>
                <w:left w:val="nil"/>
                <w:bottom w:val="nil"/>
                <w:right w:val="nil"/>
                <w:between w:val="nil"/>
              </w:pBdr>
              <w:jc w:val="center"/>
            </w:pPr>
            <w:r w:rsidRPr="00074CDF">
              <w:t>18</w:t>
            </w:r>
          </w:p>
        </w:tc>
        <w:tc>
          <w:tcPr>
            <w:tcW w:w="2700" w:type="dxa"/>
            <w:shd w:val="clear" w:color="auto" w:fill="auto"/>
          </w:tcPr>
          <w:p w:rsidR="00B57AD3" w:rsidRPr="00074CDF" w:rsidRDefault="00074CDF" w:rsidP="00E45195">
            <w:pPr>
              <w:pStyle w:val="normal0"/>
              <w:pBdr>
                <w:top w:val="nil"/>
                <w:left w:val="nil"/>
                <w:bottom w:val="nil"/>
                <w:right w:val="nil"/>
                <w:between w:val="nil"/>
              </w:pBdr>
              <w:jc w:val="center"/>
            </w:pPr>
            <w:r w:rsidRPr="00074CDF">
              <w:t>261142.437</w:t>
            </w:r>
          </w:p>
        </w:tc>
        <w:tc>
          <w:tcPr>
            <w:tcW w:w="3060" w:type="dxa"/>
            <w:shd w:val="clear" w:color="auto" w:fill="auto"/>
          </w:tcPr>
          <w:p w:rsidR="00B57AD3" w:rsidRPr="00074CDF" w:rsidRDefault="00BF0A12" w:rsidP="00E45195">
            <w:pPr>
              <w:pStyle w:val="normal0"/>
              <w:pBdr>
                <w:top w:val="nil"/>
                <w:left w:val="nil"/>
                <w:bottom w:val="nil"/>
                <w:right w:val="nil"/>
                <w:between w:val="nil"/>
              </w:pBdr>
              <w:jc w:val="center"/>
            </w:pPr>
            <w:r>
              <w:t>759563.369</w:t>
            </w:r>
          </w:p>
        </w:tc>
      </w:tr>
      <w:tr w:rsidR="00B57AD3" w:rsidRPr="005B7C47" w:rsidTr="00A50A94">
        <w:tc>
          <w:tcPr>
            <w:tcW w:w="950" w:type="dxa"/>
            <w:shd w:val="clear" w:color="auto" w:fill="auto"/>
          </w:tcPr>
          <w:p w:rsidR="00B57AD3" w:rsidRPr="00074CDF" w:rsidRDefault="00B57AD3" w:rsidP="00E45195">
            <w:pPr>
              <w:pStyle w:val="normal0"/>
              <w:pBdr>
                <w:top w:val="nil"/>
                <w:left w:val="nil"/>
                <w:bottom w:val="nil"/>
                <w:right w:val="nil"/>
                <w:between w:val="nil"/>
              </w:pBdr>
              <w:jc w:val="center"/>
            </w:pPr>
            <w:r w:rsidRPr="00074CDF">
              <w:t>19</w:t>
            </w:r>
          </w:p>
        </w:tc>
        <w:tc>
          <w:tcPr>
            <w:tcW w:w="2700" w:type="dxa"/>
            <w:shd w:val="clear" w:color="auto" w:fill="auto"/>
          </w:tcPr>
          <w:p w:rsidR="00B57AD3" w:rsidRPr="00074CDF" w:rsidRDefault="00074CDF" w:rsidP="00E45195">
            <w:pPr>
              <w:pStyle w:val="normal0"/>
              <w:pBdr>
                <w:top w:val="nil"/>
                <w:left w:val="nil"/>
                <w:bottom w:val="nil"/>
                <w:right w:val="nil"/>
                <w:between w:val="nil"/>
              </w:pBdr>
              <w:jc w:val="center"/>
            </w:pPr>
            <w:r w:rsidRPr="00074CDF">
              <w:t>261112.160</w:t>
            </w:r>
          </w:p>
        </w:tc>
        <w:tc>
          <w:tcPr>
            <w:tcW w:w="3060" w:type="dxa"/>
            <w:shd w:val="clear" w:color="auto" w:fill="auto"/>
          </w:tcPr>
          <w:p w:rsidR="00B57AD3" w:rsidRPr="00074CDF" w:rsidRDefault="00BF0A12" w:rsidP="00E45195">
            <w:pPr>
              <w:pStyle w:val="normal0"/>
              <w:pBdr>
                <w:top w:val="nil"/>
                <w:left w:val="nil"/>
                <w:bottom w:val="nil"/>
                <w:right w:val="nil"/>
                <w:between w:val="nil"/>
              </w:pBdr>
              <w:jc w:val="center"/>
            </w:pPr>
            <w:r>
              <w:t>759553.626</w:t>
            </w:r>
          </w:p>
        </w:tc>
      </w:tr>
      <w:tr w:rsidR="00B57AD3" w:rsidRPr="005B7C47" w:rsidTr="00A50A94">
        <w:tc>
          <w:tcPr>
            <w:tcW w:w="950" w:type="dxa"/>
            <w:shd w:val="clear" w:color="auto" w:fill="auto"/>
          </w:tcPr>
          <w:p w:rsidR="00B57AD3" w:rsidRPr="00074CDF" w:rsidRDefault="00B57AD3" w:rsidP="00E45195">
            <w:pPr>
              <w:pStyle w:val="normal0"/>
              <w:pBdr>
                <w:top w:val="nil"/>
                <w:left w:val="nil"/>
                <w:bottom w:val="nil"/>
                <w:right w:val="nil"/>
                <w:between w:val="nil"/>
              </w:pBdr>
              <w:jc w:val="center"/>
            </w:pPr>
            <w:r w:rsidRPr="00074CDF">
              <w:t>20</w:t>
            </w:r>
          </w:p>
        </w:tc>
        <w:tc>
          <w:tcPr>
            <w:tcW w:w="2700" w:type="dxa"/>
            <w:shd w:val="clear" w:color="auto" w:fill="auto"/>
          </w:tcPr>
          <w:p w:rsidR="00B57AD3" w:rsidRPr="00074CDF" w:rsidRDefault="00074CDF" w:rsidP="00E45195">
            <w:pPr>
              <w:pStyle w:val="normal0"/>
              <w:pBdr>
                <w:top w:val="nil"/>
                <w:left w:val="nil"/>
                <w:bottom w:val="nil"/>
                <w:right w:val="nil"/>
                <w:between w:val="nil"/>
              </w:pBdr>
              <w:jc w:val="center"/>
            </w:pPr>
            <w:r w:rsidRPr="00074CDF">
              <w:t>261081.807</w:t>
            </w:r>
          </w:p>
        </w:tc>
        <w:tc>
          <w:tcPr>
            <w:tcW w:w="3060" w:type="dxa"/>
            <w:shd w:val="clear" w:color="auto" w:fill="auto"/>
          </w:tcPr>
          <w:p w:rsidR="00B57AD3" w:rsidRPr="00074CDF" w:rsidRDefault="00BF0A12" w:rsidP="00E45195">
            <w:pPr>
              <w:pStyle w:val="normal0"/>
              <w:pBdr>
                <w:top w:val="nil"/>
                <w:left w:val="nil"/>
                <w:bottom w:val="nil"/>
                <w:right w:val="nil"/>
                <w:between w:val="nil"/>
              </w:pBdr>
              <w:jc w:val="center"/>
            </w:pPr>
            <w:r>
              <w:t>759543.803</w:t>
            </w:r>
          </w:p>
        </w:tc>
      </w:tr>
      <w:tr w:rsidR="00B57AD3" w:rsidRPr="005B7C47" w:rsidTr="00A50A94">
        <w:tc>
          <w:tcPr>
            <w:tcW w:w="950" w:type="dxa"/>
            <w:shd w:val="clear" w:color="auto" w:fill="auto"/>
          </w:tcPr>
          <w:p w:rsidR="00B57AD3" w:rsidRPr="00074CDF" w:rsidRDefault="00B57AD3" w:rsidP="00E45195">
            <w:pPr>
              <w:pStyle w:val="normal0"/>
              <w:pBdr>
                <w:top w:val="nil"/>
                <w:left w:val="nil"/>
                <w:bottom w:val="nil"/>
                <w:right w:val="nil"/>
                <w:between w:val="nil"/>
              </w:pBdr>
              <w:jc w:val="center"/>
            </w:pPr>
            <w:r w:rsidRPr="00074CDF">
              <w:t>21</w:t>
            </w:r>
          </w:p>
        </w:tc>
        <w:tc>
          <w:tcPr>
            <w:tcW w:w="2700" w:type="dxa"/>
            <w:shd w:val="clear" w:color="auto" w:fill="auto"/>
          </w:tcPr>
          <w:p w:rsidR="00B57AD3" w:rsidRPr="00074CDF" w:rsidRDefault="00074CDF" w:rsidP="00E45195">
            <w:pPr>
              <w:pStyle w:val="normal0"/>
              <w:pBdr>
                <w:top w:val="nil"/>
                <w:left w:val="nil"/>
                <w:bottom w:val="nil"/>
                <w:right w:val="nil"/>
                <w:between w:val="nil"/>
              </w:pBdr>
              <w:jc w:val="center"/>
            </w:pPr>
            <w:r w:rsidRPr="00074CDF">
              <w:t>261062.176</w:t>
            </w:r>
          </w:p>
        </w:tc>
        <w:tc>
          <w:tcPr>
            <w:tcW w:w="3060" w:type="dxa"/>
            <w:shd w:val="clear" w:color="auto" w:fill="auto"/>
          </w:tcPr>
          <w:p w:rsidR="00B57AD3" w:rsidRPr="00074CDF" w:rsidRDefault="00BF0A12" w:rsidP="00E45195">
            <w:pPr>
              <w:pStyle w:val="normal0"/>
              <w:pBdr>
                <w:top w:val="nil"/>
                <w:left w:val="nil"/>
                <w:bottom w:val="nil"/>
                <w:right w:val="nil"/>
                <w:between w:val="nil"/>
              </w:pBdr>
              <w:jc w:val="center"/>
            </w:pPr>
            <w:r>
              <w:t>759536.165</w:t>
            </w:r>
          </w:p>
        </w:tc>
      </w:tr>
      <w:tr w:rsidR="00B57AD3" w:rsidRPr="005B7C47" w:rsidTr="00A50A94">
        <w:tc>
          <w:tcPr>
            <w:tcW w:w="950" w:type="dxa"/>
            <w:shd w:val="clear" w:color="auto" w:fill="auto"/>
          </w:tcPr>
          <w:p w:rsidR="00B57AD3" w:rsidRPr="00074CDF" w:rsidRDefault="00B57AD3" w:rsidP="00E45195">
            <w:pPr>
              <w:pStyle w:val="normal0"/>
              <w:pBdr>
                <w:top w:val="nil"/>
                <w:left w:val="nil"/>
                <w:bottom w:val="nil"/>
                <w:right w:val="nil"/>
                <w:between w:val="nil"/>
              </w:pBdr>
              <w:jc w:val="center"/>
            </w:pPr>
            <w:r w:rsidRPr="00074CDF">
              <w:lastRenderedPageBreak/>
              <w:t>22</w:t>
            </w:r>
          </w:p>
        </w:tc>
        <w:tc>
          <w:tcPr>
            <w:tcW w:w="2700" w:type="dxa"/>
            <w:shd w:val="clear" w:color="auto" w:fill="auto"/>
          </w:tcPr>
          <w:p w:rsidR="00B57AD3" w:rsidRPr="00074CDF" w:rsidRDefault="00074CDF" w:rsidP="00E45195">
            <w:pPr>
              <w:pStyle w:val="normal0"/>
              <w:pBdr>
                <w:top w:val="nil"/>
                <w:left w:val="nil"/>
                <w:bottom w:val="nil"/>
                <w:right w:val="nil"/>
                <w:between w:val="nil"/>
              </w:pBdr>
              <w:jc w:val="center"/>
            </w:pPr>
            <w:r w:rsidRPr="00074CDF">
              <w:t>261027.586</w:t>
            </w:r>
          </w:p>
        </w:tc>
        <w:tc>
          <w:tcPr>
            <w:tcW w:w="3060" w:type="dxa"/>
            <w:shd w:val="clear" w:color="auto" w:fill="auto"/>
          </w:tcPr>
          <w:p w:rsidR="00B57AD3" w:rsidRPr="00074CDF" w:rsidRDefault="00BF0A12" w:rsidP="00E45195">
            <w:pPr>
              <w:pStyle w:val="normal0"/>
              <w:pBdr>
                <w:top w:val="nil"/>
                <w:left w:val="nil"/>
                <w:bottom w:val="nil"/>
                <w:right w:val="nil"/>
                <w:between w:val="nil"/>
              </w:pBdr>
              <w:jc w:val="center"/>
            </w:pPr>
            <w:r>
              <w:t>759523.910</w:t>
            </w:r>
          </w:p>
        </w:tc>
      </w:tr>
      <w:tr w:rsidR="00B57AD3" w:rsidRPr="005B7C47" w:rsidTr="00A50A94">
        <w:tc>
          <w:tcPr>
            <w:tcW w:w="950" w:type="dxa"/>
            <w:shd w:val="clear" w:color="auto" w:fill="auto"/>
          </w:tcPr>
          <w:p w:rsidR="00B57AD3" w:rsidRPr="00074CDF" w:rsidRDefault="00B57AD3" w:rsidP="00E45195">
            <w:pPr>
              <w:pStyle w:val="normal0"/>
              <w:pBdr>
                <w:top w:val="nil"/>
                <w:left w:val="nil"/>
                <w:bottom w:val="nil"/>
                <w:right w:val="nil"/>
                <w:between w:val="nil"/>
              </w:pBdr>
              <w:jc w:val="center"/>
            </w:pPr>
            <w:r w:rsidRPr="00074CDF">
              <w:t>23</w:t>
            </w:r>
          </w:p>
        </w:tc>
        <w:tc>
          <w:tcPr>
            <w:tcW w:w="2700" w:type="dxa"/>
            <w:shd w:val="clear" w:color="auto" w:fill="auto"/>
          </w:tcPr>
          <w:p w:rsidR="00B57AD3" w:rsidRPr="00074CDF" w:rsidRDefault="00074CDF" w:rsidP="00E45195">
            <w:pPr>
              <w:pStyle w:val="normal0"/>
              <w:pBdr>
                <w:top w:val="nil"/>
                <w:left w:val="nil"/>
                <w:bottom w:val="nil"/>
                <w:right w:val="nil"/>
                <w:between w:val="nil"/>
              </w:pBdr>
              <w:jc w:val="center"/>
            </w:pPr>
            <w:r w:rsidRPr="00074CDF">
              <w:t>260947.641</w:t>
            </w:r>
          </w:p>
        </w:tc>
        <w:tc>
          <w:tcPr>
            <w:tcW w:w="3060" w:type="dxa"/>
            <w:shd w:val="clear" w:color="auto" w:fill="auto"/>
          </w:tcPr>
          <w:p w:rsidR="00B57AD3" w:rsidRPr="00074CDF" w:rsidRDefault="00BF0A12" w:rsidP="00E45195">
            <w:pPr>
              <w:pStyle w:val="normal0"/>
              <w:pBdr>
                <w:top w:val="nil"/>
                <w:left w:val="nil"/>
                <w:bottom w:val="nil"/>
                <w:right w:val="nil"/>
                <w:between w:val="nil"/>
              </w:pBdr>
              <w:jc w:val="center"/>
            </w:pPr>
            <w:r>
              <w:t>759492.733</w:t>
            </w:r>
          </w:p>
        </w:tc>
      </w:tr>
      <w:tr w:rsidR="00074CDF" w:rsidRPr="005B7C47" w:rsidTr="00A50A94">
        <w:tc>
          <w:tcPr>
            <w:tcW w:w="950" w:type="dxa"/>
            <w:shd w:val="clear" w:color="auto" w:fill="auto"/>
          </w:tcPr>
          <w:p w:rsidR="00074CDF" w:rsidRPr="00074CDF" w:rsidRDefault="00074CDF" w:rsidP="00E45195">
            <w:pPr>
              <w:pStyle w:val="normal0"/>
              <w:pBdr>
                <w:top w:val="nil"/>
                <w:left w:val="nil"/>
                <w:bottom w:val="nil"/>
                <w:right w:val="nil"/>
                <w:between w:val="nil"/>
              </w:pBdr>
              <w:jc w:val="center"/>
            </w:pPr>
            <w:r w:rsidRPr="00074CDF">
              <w:t>24</w:t>
            </w:r>
          </w:p>
        </w:tc>
        <w:tc>
          <w:tcPr>
            <w:tcW w:w="2700" w:type="dxa"/>
            <w:shd w:val="clear" w:color="auto" w:fill="auto"/>
          </w:tcPr>
          <w:p w:rsidR="00074CDF" w:rsidRPr="00074CDF" w:rsidRDefault="00074CDF" w:rsidP="00E45195">
            <w:pPr>
              <w:pStyle w:val="normal0"/>
              <w:pBdr>
                <w:top w:val="nil"/>
                <w:left w:val="nil"/>
                <w:bottom w:val="nil"/>
                <w:right w:val="nil"/>
                <w:between w:val="nil"/>
              </w:pBdr>
              <w:jc w:val="center"/>
            </w:pPr>
            <w:r w:rsidRPr="00074CDF">
              <w:t>260910.258</w:t>
            </w:r>
          </w:p>
        </w:tc>
        <w:tc>
          <w:tcPr>
            <w:tcW w:w="3060" w:type="dxa"/>
            <w:shd w:val="clear" w:color="auto" w:fill="auto"/>
          </w:tcPr>
          <w:p w:rsidR="00074CDF" w:rsidRPr="00074CDF" w:rsidRDefault="00BF0A12" w:rsidP="00E45195">
            <w:pPr>
              <w:pStyle w:val="normal0"/>
              <w:pBdr>
                <w:top w:val="nil"/>
                <w:left w:val="nil"/>
                <w:bottom w:val="nil"/>
                <w:right w:val="nil"/>
                <w:between w:val="nil"/>
              </w:pBdr>
              <w:jc w:val="center"/>
            </w:pPr>
            <w:r>
              <w:t>759478.585</w:t>
            </w:r>
          </w:p>
        </w:tc>
      </w:tr>
      <w:tr w:rsidR="00074CDF" w:rsidRPr="005B7C47" w:rsidTr="00A50A94">
        <w:tc>
          <w:tcPr>
            <w:tcW w:w="950" w:type="dxa"/>
            <w:shd w:val="clear" w:color="auto" w:fill="auto"/>
          </w:tcPr>
          <w:p w:rsidR="00074CDF" w:rsidRPr="00074CDF" w:rsidRDefault="00074CDF" w:rsidP="00E45195">
            <w:pPr>
              <w:pStyle w:val="normal0"/>
              <w:pBdr>
                <w:top w:val="nil"/>
                <w:left w:val="nil"/>
                <w:bottom w:val="nil"/>
                <w:right w:val="nil"/>
                <w:between w:val="nil"/>
              </w:pBdr>
              <w:jc w:val="center"/>
            </w:pPr>
            <w:r w:rsidRPr="00074CDF">
              <w:t>25</w:t>
            </w:r>
          </w:p>
        </w:tc>
        <w:tc>
          <w:tcPr>
            <w:tcW w:w="2700" w:type="dxa"/>
            <w:shd w:val="clear" w:color="auto" w:fill="auto"/>
          </w:tcPr>
          <w:p w:rsidR="00074CDF" w:rsidRPr="00074CDF" w:rsidRDefault="00074CDF" w:rsidP="00E45195">
            <w:pPr>
              <w:pStyle w:val="normal0"/>
              <w:pBdr>
                <w:top w:val="nil"/>
                <w:left w:val="nil"/>
                <w:bottom w:val="nil"/>
                <w:right w:val="nil"/>
                <w:between w:val="nil"/>
              </w:pBdr>
              <w:jc w:val="center"/>
            </w:pPr>
            <w:r w:rsidRPr="00074CDF">
              <w:t>260902.381</w:t>
            </w:r>
          </w:p>
        </w:tc>
        <w:tc>
          <w:tcPr>
            <w:tcW w:w="3060" w:type="dxa"/>
            <w:shd w:val="clear" w:color="auto" w:fill="auto"/>
          </w:tcPr>
          <w:p w:rsidR="00074CDF" w:rsidRPr="00074CDF" w:rsidRDefault="00BF0A12" w:rsidP="00E45195">
            <w:pPr>
              <w:pStyle w:val="normal0"/>
              <w:pBdr>
                <w:top w:val="nil"/>
                <w:left w:val="nil"/>
                <w:bottom w:val="nil"/>
                <w:right w:val="nil"/>
                <w:between w:val="nil"/>
              </w:pBdr>
              <w:jc w:val="center"/>
            </w:pPr>
            <w:r>
              <w:t>759475.446</w:t>
            </w:r>
          </w:p>
        </w:tc>
      </w:tr>
      <w:tr w:rsidR="00074CDF" w:rsidRPr="005B7C47" w:rsidTr="00A50A94">
        <w:tc>
          <w:tcPr>
            <w:tcW w:w="950" w:type="dxa"/>
            <w:shd w:val="clear" w:color="auto" w:fill="auto"/>
          </w:tcPr>
          <w:p w:rsidR="00074CDF" w:rsidRPr="00074CDF" w:rsidRDefault="00074CDF" w:rsidP="00E45195">
            <w:pPr>
              <w:pStyle w:val="normal0"/>
              <w:pBdr>
                <w:top w:val="nil"/>
                <w:left w:val="nil"/>
                <w:bottom w:val="nil"/>
                <w:right w:val="nil"/>
                <w:between w:val="nil"/>
              </w:pBdr>
              <w:jc w:val="center"/>
            </w:pPr>
            <w:r w:rsidRPr="00074CDF">
              <w:t>26</w:t>
            </w:r>
          </w:p>
        </w:tc>
        <w:tc>
          <w:tcPr>
            <w:tcW w:w="2700" w:type="dxa"/>
            <w:shd w:val="clear" w:color="auto" w:fill="auto"/>
          </w:tcPr>
          <w:p w:rsidR="00074CDF" w:rsidRPr="00074CDF" w:rsidRDefault="00074CDF" w:rsidP="00E45195">
            <w:pPr>
              <w:pStyle w:val="normal0"/>
              <w:pBdr>
                <w:top w:val="nil"/>
                <w:left w:val="nil"/>
                <w:bottom w:val="nil"/>
                <w:right w:val="nil"/>
                <w:between w:val="nil"/>
              </w:pBdr>
              <w:jc w:val="center"/>
            </w:pPr>
            <w:r w:rsidRPr="00074CDF">
              <w:t>260883.127</w:t>
            </w:r>
          </w:p>
        </w:tc>
        <w:tc>
          <w:tcPr>
            <w:tcW w:w="3060" w:type="dxa"/>
            <w:shd w:val="clear" w:color="auto" w:fill="auto"/>
          </w:tcPr>
          <w:p w:rsidR="00074CDF" w:rsidRPr="00074CDF" w:rsidRDefault="00BF0A12" w:rsidP="00E45195">
            <w:pPr>
              <w:pStyle w:val="normal0"/>
              <w:pBdr>
                <w:top w:val="nil"/>
                <w:left w:val="nil"/>
                <w:bottom w:val="nil"/>
                <w:right w:val="nil"/>
                <w:between w:val="nil"/>
              </w:pBdr>
              <w:jc w:val="center"/>
            </w:pPr>
            <w:r>
              <w:t>759474.394</w:t>
            </w:r>
          </w:p>
        </w:tc>
      </w:tr>
      <w:tr w:rsidR="00074CDF" w:rsidRPr="005B7C47" w:rsidTr="00A50A94">
        <w:tc>
          <w:tcPr>
            <w:tcW w:w="950" w:type="dxa"/>
            <w:shd w:val="clear" w:color="auto" w:fill="auto"/>
          </w:tcPr>
          <w:p w:rsidR="00074CDF" w:rsidRPr="00074CDF" w:rsidRDefault="00074CDF" w:rsidP="00E45195">
            <w:pPr>
              <w:pStyle w:val="normal0"/>
              <w:pBdr>
                <w:top w:val="nil"/>
                <w:left w:val="nil"/>
                <w:bottom w:val="nil"/>
                <w:right w:val="nil"/>
                <w:between w:val="nil"/>
              </w:pBdr>
              <w:jc w:val="center"/>
            </w:pPr>
            <w:r w:rsidRPr="00074CDF">
              <w:t>27</w:t>
            </w:r>
          </w:p>
        </w:tc>
        <w:tc>
          <w:tcPr>
            <w:tcW w:w="2700" w:type="dxa"/>
            <w:shd w:val="clear" w:color="auto" w:fill="auto"/>
          </w:tcPr>
          <w:p w:rsidR="00074CDF" w:rsidRPr="00074CDF" w:rsidRDefault="00074CDF" w:rsidP="00E45195">
            <w:pPr>
              <w:pStyle w:val="normal0"/>
              <w:pBdr>
                <w:top w:val="nil"/>
                <w:left w:val="nil"/>
                <w:bottom w:val="nil"/>
                <w:right w:val="nil"/>
                <w:between w:val="nil"/>
              </w:pBdr>
              <w:jc w:val="center"/>
            </w:pPr>
            <w:r w:rsidRPr="00074CDF">
              <w:t>260878.599</w:t>
            </w:r>
          </w:p>
        </w:tc>
        <w:tc>
          <w:tcPr>
            <w:tcW w:w="3060" w:type="dxa"/>
            <w:shd w:val="clear" w:color="auto" w:fill="auto"/>
          </w:tcPr>
          <w:p w:rsidR="00074CDF" w:rsidRPr="00074CDF" w:rsidRDefault="00BF0A12" w:rsidP="00E45195">
            <w:pPr>
              <w:pStyle w:val="normal0"/>
              <w:pBdr>
                <w:top w:val="nil"/>
                <w:left w:val="nil"/>
                <w:bottom w:val="nil"/>
                <w:right w:val="nil"/>
                <w:between w:val="nil"/>
              </w:pBdr>
              <w:jc w:val="center"/>
            </w:pPr>
            <w:r>
              <w:t>759482.056</w:t>
            </w:r>
          </w:p>
        </w:tc>
      </w:tr>
      <w:tr w:rsidR="00074CDF" w:rsidRPr="005B7C47" w:rsidTr="00A50A94">
        <w:tc>
          <w:tcPr>
            <w:tcW w:w="950" w:type="dxa"/>
            <w:shd w:val="clear" w:color="auto" w:fill="auto"/>
          </w:tcPr>
          <w:p w:rsidR="00074CDF" w:rsidRPr="00074CDF" w:rsidRDefault="00074CDF" w:rsidP="00E45195">
            <w:pPr>
              <w:pStyle w:val="normal0"/>
              <w:pBdr>
                <w:top w:val="nil"/>
                <w:left w:val="nil"/>
                <w:bottom w:val="nil"/>
                <w:right w:val="nil"/>
                <w:between w:val="nil"/>
              </w:pBdr>
              <w:jc w:val="center"/>
            </w:pPr>
            <w:r w:rsidRPr="00074CDF">
              <w:t>28</w:t>
            </w:r>
          </w:p>
        </w:tc>
        <w:tc>
          <w:tcPr>
            <w:tcW w:w="2700" w:type="dxa"/>
            <w:shd w:val="clear" w:color="auto" w:fill="auto"/>
          </w:tcPr>
          <w:p w:rsidR="00074CDF" w:rsidRPr="00074CDF" w:rsidRDefault="00074CDF" w:rsidP="00E45195">
            <w:pPr>
              <w:pStyle w:val="normal0"/>
              <w:pBdr>
                <w:top w:val="nil"/>
                <w:left w:val="nil"/>
                <w:bottom w:val="nil"/>
                <w:right w:val="nil"/>
                <w:between w:val="nil"/>
              </w:pBdr>
              <w:jc w:val="center"/>
            </w:pPr>
            <w:r w:rsidRPr="00074CDF">
              <w:t>260869.618</w:t>
            </w:r>
          </w:p>
        </w:tc>
        <w:tc>
          <w:tcPr>
            <w:tcW w:w="3060" w:type="dxa"/>
            <w:shd w:val="clear" w:color="auto" w:fill="auto"/>
          </w:tcPr>
          <w:p w:rsidR="00074CDF" w:rsidRPr="00074CDF" w:rsidRDefault="00BF0A12" w:rsidP="00E45195">
            <w:pPr>
              <w:pStyle w:val="normal0"/>
              <w:pBdr>
                <w:top w:val="nil"/>
                <w:left w:val="nil"/>
                <w:bottom w:val="nil"/>
                <w:right w:val="nil"/>
                <w:between w:val="nil"/>
              </w:pBdr>
              <w:jc w:val="center"/>
            </w:pPr>
            <w:r>
              <w:t>759497.655</w:t>
            </w:r>
          </w:p>
        </w:tc>
      </w:tr>
      <w:tr w:rsidR="00074CDF" w:rsidRPr="005B7C47" w:rsidTr="00A50A94">
        <w:tc>
          <w:tcPr>
            <w:tcW w:w="950" w:type="dxa"/>
            <w:shd w:val="clear" w:color="auto" w:fill="auto"/>
          </w:tcPr>
          <w:p w:rsidR="00074CDF" w:rsidRPr="00074CDF" w:rsidRDefault="00074CDF" w:rsidP="00E45195">
            <w:pPr>
              <w:pStyle w:val="normal0"/>
              <w:pBdr>
                <w:top w:val="nil"/>
                <w:left w:val="nil"/>
                <w:bottom w:val="nil"/>
                <w:right w:val="nil"/>
                <w:between w:val="nil"/>
              </w:pBdr>
              <w:jc w:val="center"/>
            </w:pPr>
            <w:r w:rsidRPr="00074CDF">
              <w:t>29</w:t>
            </w:r>
          </w:p>
        </w:tc>
        <w:tc>
          <w:tcPr>
            <w:tcW w:w="2700" w:type="dxa"/>
            <w:shd w:val="clear" w:color="auto" w:fill="auto"/>
          </w:tcPr>
          <w:p w:rsidR="00074CDF" w:rsidRPr="00074CDF" w:rsidRDefault="00074CDF" w:rsidP="00E45195">
            <w:pPr>
              <w:pStyle w:val="normal0"/>
              <w:pBdr>
                <w:top w:val="nil"/>
                <w:left w:val="nil"/>
                <w:bottom w:val="nil"/>
                <w:right w:val="nil"/>
                <w:between w:val="nil"/>
              </w:pBdr>
              <w:jc w:val="center"/>
            </w:pPr>
            <w:r w:rsidRPr="00074CDF">
              <w:t>260850.794</w:t>
            </w:r>
          </w:p>
        </w:tc>
        <w:tc>
          <w:tcPr>
            <w:tcW w:w="3060" w:type="dxa"/>
            <w:shd w:val="clear" w:color="auto" w:fill="auto"/>
          </w:tcPr>
          <w:p w:rsidR="00074CDF" w:rsidRPr="00074CDF" w:rsidRDefault="00BF0A12" w:rsidP="00E45195">
            <w:pPr>
              <w:pStyle w:val="normal0"/>
              <w:pBdr>
                <w:top w:val="nil"/>
                <w:left w:val="nil"/>
                <w:bottom w:val="nil"/>
                <w:right w:val="nil"/>
                <w:between w:val="nil"/>
              </w:pBdr>
              <w:jc w:val="center"/>
            </w:pPr>
            <w:r>
              <w:t>759554.550</w:t>
            </w:r>
          </w:p>
        </w:tc>
      </w:tr>
      <w:tr w:rsidR="00074CDF" w:rsidRPr="005B7C47" w:rsidTr="00A50A94">
        <w:tc>
          <w:tcPr>
            <w:tcW w:w="950" w:type="dxa"/>
            <w:shd w:val="clear" w:color="auto" w:fill="auto"/>
          </w:tcPr>
          <w:p w:rsidR="00074CDF" w:rsidRPr="00074CDF" w:rsidRDefault="00074CDF" w:rsidP="00E45195">
            <w:pPr>
              <w:pStyle w:val="normal0"/>
              <w:pBdr>
                <w:top w:val="nil"/>
                <w:left w:val="nil"/>
                <w:bottom w:val="nil"/>
                <w:right w:val="nil"/>
                <w:between w:val="nil"/>
              </w:pBdr>
              <w:jc w:val="center"/>
            </w:pPr>
            <w:r w:rsidRPr="00074CDF">
              <w:t>30</w:t>
            </w:r>
          </w:p>
        </w:tc>
        <w:tc>
          <w:tcPr>
            <w:tcW w:w="2700" w:type="dxa"/>
            <w:shd w:val="clear" w:color="auto" w:fill="auto"/>
          </w:tcPr>
          <w:p w:rsidR="00074CDF" w:rsidRPr="00074CDF" w:rsidRDefault="00074CDF" w:rsidP="00E45195">
            <w:pPr>
              <w:pStyle w:val="normal0"/>
              <w:pBdr>
                <w:top w:val="nil"/>
                <w:left w:val="nil"/>
                <w:bottom w:val="nil"/>
                <w:right w:val="nil"/>
                <w:between w:val="nil"/>
              </w:pBdr>
              <w:jc w:val="center"/>
            </w:pPr>
            <w:r w:rsidRPr="00074CDF">
              <w:t>260847.411</w:t>
            </w:r>
          </w:p>
        </w:tc>
        <w:tc>
          <w:tcPr>
            <w:tcW w:w="3060" w:type="dxa"/>
            <w:shd w:val="clear" w:color="auto" w:fill="auto"/>
          </w:tcPr>
          <w:p w:rsidR="00074CDF" w:rsidRPr="00074CDF" w:rsidRDefault="00BF0A12" w:rsidP="00E45195">
            <w:pPr>
              <w:pStyle w:val="normal0"/>
              <w:pBdr>
                <w:top w:val="nil"/>
                <w:left w:val="nil"/>
                <w:bottom w:val="nil"/>
                <w:right w:val="nil"/>
                <w:between w:val="nil"/>
              </w:pBdr>
              <w:jc w:val="center"/>
            </w:pPr>
            <w:r>
              <w:t>759563.961</w:t>
            </w:r>
          </w:p>
        </w:tc>
      </w:tr>
      <w:tr w:rsidR="00074CDF" w:rsidRPr="005B7C47" w:rsidTr="00A50A94">
        <w:tc>
          <w:tcPr>
            <w:tcW w:w="950" w:type="dxa"/>
            <w:shd w:val="clear" w:color="auto" w:fill="auto"/>
          </w:tcPr>
          <w:p w:rsidR="00074CDF" w:rsidRPr="00074CDF" w:rsidRDefault="00074CDF" w:rsidP="00E45195">
            <w:pPr>
              <w:pStyle w:val="normal0"/>
              <w:pBdr>
                <w:top w:val="nil"/>
                <w:left w:val="nil"/>
                <w:bottom w:val="nil"/>
                <w:right w:val="nil"/>
                <w:between w:val="nil"/>
              </w:pBdr>
              <w:jc w:val="center"/>
            </w:pPr>
            <w:r w:rsidRPr="00074CDF">
              <w:t>31</w:t>
            </w:r>
          </w:p>
        </w:tc>
        <w:tc>
          <w:tcPr>
            <w:tcW w:w="2700" w:type="dxa"/>
            <w:shd w:val="clear" w:color="auto" w:fill="auto"/>
          </w:tcPr>
          <w:p w:rsidR="00074CDF" w:rsidRPr="00074CDF" w:rsidRDefault="00074CDF" w:rsidP="00E45195">
            <w:pPr>
              <w:pStyle w:val="normal0"/>
              <w:pBdr>
                <w:top w:val="nil"/>
                <w:left w:val="nil"/>
                <w:bottom w:val="nil"/>
                <w:right w:val="nil"/>
                <w:between w:val="nil"/>
              </w:pBdr>
              <w:jc w:val="center"/>
            </w:pPr>
            <w:r w:rsidRPr="00074CDF">
              <w:t>260841.678</w:t>
            </w:r>
          </w:p>
        </w:tc>
        <w:tc>
          <w:tcPr>
            <w:tcW w:w="3060" w:type="dxa"/>
            <w:shd w:val="clear" w:color="auto" w:fill="auto"/>
          </w:tcPr>
          <w:p w:rsidR="00074CDF" w:rsidRPr="00074CDF" w:rsidRDefault="00BF0A12" w:rsidP="00E45195">
            <w:pPr>
              <w:pStyle w:val="normal0"/>
              <w:pBdr>
                <w:top w:val="nil"/>
                <w:left w:val="nil"/>
                <w:bottom w:val="nil"/>
                <w:right w:val="nil"/>
                <w:between w:val="nil"/>
              </w:pBdr>
              <w:jc w:val="center"/>
            </w:pPr>
            <w:r>
              <w:t>759580.106</w:t>
            </w:r>
          </w:p>
        </w:tc>
      </w:tr>
      <w:tr w:rsidR="00074CDF" w:rsidRPr="005B7C47" w:rsidTr="00A50A94">
        <w:tc>
          <w:tcPr>
            <w:tcW w:w="950" w:type="dxa"/>
            <w:shd w:val="clear" w:color="auto" w:fill="auto"/>
          </w:tcPr>
          <w:p w:rsidR="00074CDF" w:rsidRPr="00074CDF" w:rsidRDefault="00074CDF" w:rsidP="00E45195">
            <w:pPr>
              <w:pStyle w:val="normal0"/>
              <w:pBdr>
                <w:top w:val="nil"/>
                <w:left w:val="nil"/>
                <w:bottom w:val="nil"/>
                <w:right w:val="nil"/>
                <w:between w:val="nil"/>
              </w:pBdr>
              <w:jc w:val="center"/>
            </w:pPr>
            <w:r w:rsidRPr="00074CDF">
              <w:t>32</w:t>
            </w:r>
          </w:p>
        </w:tc>
        <w:tc>
          <w:tcPr>
            <w:tcW w:w="2700" w:type="dxa"/>
            <w:shd w:val="clear" w:color="auto" w:fill="auto"/>
          </w:tcPr>
          <w:p w:rsidR="00074CDF" w:rsidRPr="00074CDF" w:rsidRDefault="00074CDF" w:rsidP="00E45195">
            <w:pPr>
              <w:pStyle w:val="normal0"/>
              <w:pBdr>
                <w:top w:val="nil"/>
                <w:left w:val="nil"/>
                <w:bottom w:val="nil"/>
                <w:right w:val="nil"/>
                <w:between w:val="nil"/>
              </w:pBdr>
              <w:jc w:val="center"/>
            </w:pPr>
            <w:r w:rsidRPr="00074CDF">
              <w:t>260839.074</w:t>
            </w:r>
          </w:p>
        </w:tc>
        <w:tc>
          <w:tcPr>
            <w:tcW w:w="3060" w:type="dxa"/>
            <w:shd w:val="clear" w:color="auto" w:fill="auto"/>
          </w:tcPr>
          <w:p w:rsidR="00074CDF" w:rsidRPr="00074CDF" w:rsidRDefault="00BF0A12" w:rsidP="00E45195">
            <w:pPr>
              <w:pStyle w:val="normal0"/>
              <w:pBdr>
                <w:top w:val="nil"/>
                <w:left w:val="nil"/>
                <w:bottom w:val="nil"/>
                <w:right w:val="nil"/>
                <w:between w:val="nil"/>
              </w:pBdr>
              <w:jc w:val="center"/>
            </w:pPr>
            <w:r>
              <w:t>759587.151</w:t>
            </w:r>
          </w:p>
        </w:tc>
      </w:tr>
      <w:tr w:rsidR="00074CDF" w:rsidRPr="005B7C47" w:rsidTr="00A50A94">
        <w:tc>
          <w:tcPr>
            <w:tcW w:w="950" w:type="dxa"/>
            <w:shd w:val="clear" w:color="auto" w:fill="auto"/>
          </w:tcPr>
          <w:p w:rsidR="00074CDF" w:rsidRPr="00074CDF" w:rsidRDefault="00074CDF" w:rsidP="00E45195">
            <w:pPr>
              <w:pStyle w:val="normal0"/>
              <w:pBdr>
                <w:top w:val="nil"/>
                <w:left w:val="nil"/>
                <w:bottom w:val="nil"/>
                <w:right w:val="nil"/>
                <w:between w:val="nil"/>
              </w:pBdr>
              <w:jc w:val="center"/>
            </w:pPr>
            <w:r w:rsidRPr="00074CDF">
              <w:t>33</w:t>
            </w:r>
          </w:p>
        </w:tc>
        <w:tc>
          <w:tcPr>
            <w:tcW w:w="2700" w:type="dxa"/>
            <w:shd w:val="clear" w:color="auto" w:fill="auto"/>
          </w:tcPr>
          <w:p w:rsidR="00074CDF" w:rsidRPr="00074CDF" w:rsidRDefault="00074CDF" w:rsidP="00E45195">
            <w:pPr>
              <w:pStyle w:val="normal0"/>
              <w:pBdr>
                <w:top w:val="nil"/>
                <w:left w:val="nil"/>
                <w:bottom w:val="nil"/>
                <w:right w:val="nil"/>
                <w:between w:val="nil"/>
              </w:pBdr>
              <w:jc w:val="center"/>
            </w:pPr>
            <w:r w:rsidRPr="00074CDF">
              <w:t>260836.531</w:t>
            </w:r>
          </w:p>
        </w:tc>
        <w:tc>
          <w:tcPr>
            <w:tcW w:w="3060" w:type="dxa"/>
            <w:shd w:val="clear" w:color="auto" w:fill="auto"/>
          </w:tcPr>
          <w:p w:rsidR="00074CDF" w:rsidRPr="00074CDF" w:rsidRDefault="00BF0A12" w:rsidP="00E45195">
            <w:pPr>
              <w:pStyle w:val="normal0"/>
              <w:pBdr>
                <w:top w:val="nil"/>
                <w:left w:val="nil"/>
                <w:bottom w:val="nil"/>
                <w:right w:val="nil"/>
                <w:between w:val="nil"/>
              </w:pBdr>
              <w:jc w:val="center"/>
            </w:pPr>
            <w:r>
              <w:t>759594.221</w:t>
            </w:r>
          </w:p>
        </w:tc>
      </w:tr>
      <w:tr w:rsidR="00074CDF" w:rsidRPr="005B7C47" w:rsidTr="00A50A94">
        <w:tc>
          <w:tcPr>
            <w:tcW w:w="950" w:type="dxa"/>
            <w:shd w:val="clear" w:color="auto" w:fill="auto"/>
          </w:tcPr>
          <w:p w:rsidR="00074CDF" w:rsidRPr="00074CDF" w:rsidRDefault="00074CDF" w:rsidP="00E45195">
            <w:pPr>
              <w:pStyle w:val="normal0"/>
              <w:pBdr>
                <w:top w:val="nil"/>
                <w:left w:val="nil"/>
                <w:bottom w:val="nil"/>
                <w:right w:val="nil"/>
                <w:between w:val="nil"/>
              </w:pBdr>
              <w:jc w:val="center"/>
            </w:pPr>
            <w:r w:rsidRPr="00074CDF">
              <w:t>34</w:t>
            </w:r>
          </w:p>
        </w:tc>
        <w:tc>
          <w:tcPr>
            <w:tcW w:w="2700" w:type="dxa"/>
            <w:shd w:val="clear" w:color="auto" w:fill="auto"/>
          </w:tcPr>
          <w:p w:rsidR="00074CDF" w:rsidRPr="00074CDF" w:rsidRDefault="00074CDF" w:rsidP="00E45195">
            <w:pPr>
              <w:pStyle w:val="normal0"/>
              <w:pBdr>
                <w:top w:val="nil"/>
                <w:left w:val="nil"/>
                <w:bottom w:val="nil"/>
                <w:right w:val="nil"/>
                <w:between w:val="nil"/>
              </w:pBdr>
              <w:jc w:val="center"/>
            </w:pPr>
            <w:r w:rsidRPr="00074CDF">
              <w:t>260834.024</w:t>
            </w:r>
          </w:p>
        </w:tc>
        <w:tc>
          <w:tcPr>
            <w:tcW w:w="3060" w:type="dxa"/>
            <w:shd w:val="clear" w:color="auto" w:fill="auto"/>
          </w:tcPr>
          <w:p w:rsidR="00074CDF" w:rsidRPr="00074CDF" w:rsidRDefault="00BF0A12" w:rsidP="00E45195">
            <w:pPr>
              <w:pStyle w:val="normal0"/>
              <w:pBdr>
                <w:top w:val="nil"/>
                <w:left w:val="nil"/>
                <w:bottom w:val="nil"/>
                <w:right w:val="nil"/>
                <w:between w:val="nil"/>
              </w:pBdr>
              <w:jc w:val="center"/>
            </w:pPr>
            <w:r>
              <w:t>759601.195</w:t>
            </w:r>
          </w:p>
        </w:tc>
      </w:tr>
      <w:tr w:rsidR="00074CDF" w:rsidRPr="005B7C47" w:rsidTr="00A50A94">
        <w:tc>
          <w:tcPr>
            <w:tcW w:w="950" w:type="dxa"/>
            <w:shd w:val="clear" w:color="auto" w:fill="auto"/>
          </w:tcPr>
          <w:p w:rsidR="00074CDF" w:rsidRPr="00074CDF" w:rsidRDefault="00074CDF" w:rsidP="00E45195">
            <w:pPr>
              <w:pStyle w:val="normal0"/>
              <w:pBdr>
                <w:top w:val="nil"/>
                <w:left w:val="nil"/>
                <w:bottom w:val="nil"/>
                <w:right w:val="nil"/>
                <w:between w:val="nil"/>
              </w:pBdr>
              <w:jc w:val="center"/>
            </w:pPr>
            <w:r w:rsidRPr="00074CDF">
              <w:t>35</w:t>
            </w:r>
          </w:p>
        </w:tc>
        <w:tc>
          <w:tcPr>
            <w:tcW w:w="2700" w:type="dxa"/>
            <w:shd w:val="clear" w:color="auto" w:fill="auto"/>
          </w:tcPr>
          <w:p w:rsidR="00074CDF" w:rsidRPr="00074CDF" w:rsidRDefault="00074CDF" w:rsidP="00E45195">
            <w:pPr>
              <w:pStyle w:val="normal0"/>
              <w:pBdr>
                <w:top w:val="nil"/>
                <w:left w:val="nil"/>
                <w:bottom w:val="nil"/>
                <w:right w:val="nil"/>
                <w:between w:val="nil"/>
              </w:pBdr>
              <w:jc w:val="center"/>
            </w:pPr>
            <w:r w:rsidRPr="00074CDF">
              <w:t>260828.789</w:t>
            </w:r>
          </w:p>
        </w:tc>
        <w:tc>
          <w:tcPr>
            <w:tcW w:w="3060" w:type="dxa"/>
            <w:shd w:val="clear" w:color="auto" w:fill="auto"/>
          </w:tcPr>
          <w:p w:rsidR="00074CDF" w:rsidRPr="00074CDF" w:rsidRDefault="00BF0A12" w:rsidP="00E45195">
            <w:pPr>
              <w:pStyle w:val="normal0"/>
              <w:pBdr>
                <w:top w:val="nil"/>
                <w:left w:val="nil"/>
                <w:bottom w:val="nil"/>
                <w:right w:val="nil"/>
                <w:between w:val="nil"/>
              </w:pBdr>
              <w:jc w:val="center"/>
            </w:pPr>
            <w:r>
              <w:t>759615.757</w:t>
            </w:r>
          </w:p>
        </w:tc>
      </w:tr>
      <w:tr w:rsidR="00074CDF" w:rsidRPr="005B7C47" w:rsidTr="00A50A94">
        <w:tc>
          <w:tcPr>
            <w:tcW w:w="950" w:type="dxa"/>
            <w:shd w:val="clear" w:color="auto" w:fill="auto"/>
          </w:tcPr>
          <w:p w:rsidR="00074CDF" w:rsidRPr="00074CDF" w:rsidRDefault="00074CDF" w:rsidP="00E45195">
            <w:pPr>
              <w:pStyle w:val="normal0"/>
              <w:pBdr>
                <w:top w:val="nil"/>
                <w:left w:val="nil"/>
                <w:bottom w:val="nil"/>
                <w:right w:val="nil"/>
                <w:between w:val="nil"/>
              </w:pBdr>
              <w:jc w:val="center"/>
            </w:pPr>
            <w:r w:rsidRPr="00074CDF">
              <w:t>36</w:t>
            </w:r>
          </w:p>
        </w:tc>
        <w:tc>
          <w:tcPr>
            <w:tcW w:w="2700" w:type="dxa"/>
            <w:shd w:val="clear" w:color="auto" w:fill="auto"/>
          </w:tcPr>
          <w:p w:rsidR="00074CDF" w:rsidRPr="00074CDF" w:rsidRDefault="00074CDF" w:rsidP="00E45195">
            <w:pPr>
              <w:pStyle w:val="normal0"/>
              <w:pBdr>
                <w:top w:val="nil"/>
                <w:left w:val="nil"/>
                <w:bottom w:val="nil"/>
                <w:right w:val="nil"/>
                <w:between w:val="nil"/>
              </w:pBdr>
              <w:jc w:val="center"/>
            </w:pPr>
            <w:r w:rsidRPr="00074CDF">
              <w:t>260823.715</w:t>
            </w:r>
          </w:p>
        </w:tc>
        <w:tc>
          <w:tcPr>
            <w:tcW w:w="3060" w:type="dxa"/>
            <w:shd w:val="clear" w:color="auto" w:fill="auto"/>
          </w:tcPr>
          <w:p w:rsidR="00074CDF" w:rsidRPr="00074CDF" w:rsidRDefault="00BF0A12" w:rsidP="00E45195">
            <w:pPr>
              <w:pStyle w:val="normal0"/>
              <w:pBdr>
                <w:top w:val="nil"/>
                <w:left w:val="nil"/>
                <w:bottom w:val="nil"/>
                <w:right w:val="nil"/>
                <w:between w:val="nil"/>
              </w:pBdr>
              <w:jc w:val="center"/>
            </w:pPr>
            <w:r>
              <w:t>759629.872</w:t>
            </w:r>
          </w:p>
        </w:tc>
      </w:tr>
      <w:tr w:rsidR="00074CDF" w:rsidRPr="005B7C47" w:rsidTr="00A50A94">
        <w:tc>
          <w:tcPr>
            <w:tcW w:w="950" w:type="dxa"/>
            <w:shd w:val="clear" w:color="auto" w:fill="auto"/>
          </w:tcPr>
          <w:p w:rsidR="00074CDF" w:rsidRPr="00074CDF" w:rsidRDefault="00074CDF" w:rsidP="00E45195">
            <w:pPr>
              <w:pStyle w:val="normal0"/>
              <w:pBdr>
                <w:top w:val="nil"/>
                <w:left w:val="nil"/>
                <w:bottom w:val="nil"/>
                <w:right w:val="nil"/>
                <w:between w:val="nil"/>
              </w:pBdr>
              <w:jc w:val="center"/>
            </w:pPr>
            <w:r w:rsidRPr="00074CDF">
              <w:t>37</w:t>
            </w:r>
          </w:p>
        </w:tc>
        <w:tc>
          <w:tcPr>
            <w:tcW w:w="2700" w:type="dxa"/>
            <w:shd w:val="clear" w:color="auto" w:fill="auto"/>
          </w:tcPr>
          <w:p w:rsidR="00074CDF" w:rsidRPr="00074CDF" w:rsidRDefault="00074CDF" w:rsidP="00E45195">
            <w:pPr>
              <w:pStyle w:val="normal0"/>
              <w:pBdr>
                <w:top w:val="nil"/>
                <w:left w:val="nil"/>
                <w:bottom w:val="nil"/>
                <w:right w:val="nil"/>
                <w:between w:val="nil"/>
              </w:pBdr>
              <w:jc w:val="center"/>
            </w:pPr>
            <w:r w:rsidRPr="00074CDF">
              <w:t>260818.419</w:t>
            </w:r>
          </w:p>
        </w:tc>
        <w:tc>
          <w:tcPr>
            <w:tcW w:w="3060" w:type="dxa"/>
            <w:shd w:val="clear" w:color="auto" w:fill="auto"/>
          </w:tcPr>
          <w:p w:rsidR="00074CDF" w:rsidRPr="00074CDF" w:rsidRDefault="00BF0A12" w:rsidP="00E45195">
            <w:pPr>
              <w:pStyle w:val="normal0"/>
              <w:pBdr>
                <w:top w:val="nil"/>
                <w:left w:val="nil"/>
                <w:bottom w:val="nil"/>
                <w:right w:val="nil"/>
                <w:between w:val="nil"/>
              </w:pBdr>
              <w:jc w:val="center"/>
            </w:pPr>
            <w:r>
              <w:t>759644.204</w:t>
            </w:r>
          </w:p>
        </w:tc>
      </w:tr>
      <w:tr w:rsidR="00074CDF" w:rsidRPr="005B7C47" w:rsidTr="00A50A94">
        <w:tc>
          <w:tcPr>
            <w:tcW w:w="950" w:type="dxa"/>
            <w:shd w:val="clear" w:color="auto" w:fill="auto"/>
          </w:tcPr>
          <w:p w:rsidR="00074CDF" w:rsidRPr="00074CDF" w:rsidRDefault="00074CDF" w:rsidP="00E45195">
            <w:pPr>
              <w:pStyle w:val="normal0"/>
              <w:pBdr>
                <w:top w:val="nil"/>
                <w:left w:val="nil"/>
                <w:bottom w:val="nil"/>
                <w:right w:val="nil"/>
                <w:between w:val="nil"/>
              </w:pBdr>
              <w:jc w:val="center"/>
            </w:pPr>
            <w:r w:rsidRPr="00074CDF">
              <w:t>38</w:t>
            </w:r>
          </w:p>
        </w:tc>
        <w:tc>
          <w:tcPr>
            <w:tcW w:w="2700" w:type="dxa"/>
            <w:shd w:val="clear" w:color="auto" w:fill="auto"/>
          </w:tcPr>
          <w:p w:rsidR="00074CDF" w:rsidRPr="00074CDF" w:rsidRDefault="00074CDF" w:rsidP="00E45195">
            <w:pPr>
              <w:pStyle w:val="normal0"/>
              <w:pBdr>
                <w:top w:val="nil"/>
                <w:left w:val="nil"/>
                <w:bottom w:val="nil"/>
                <w:right w:val="nil"/>
                <w:between w:val="nil"/>
              </w:pBdr>
              <w:jc w:val="center"/>
            </w:pPr>
            <w:r w:rsidRPr="00074CDF">
              <w:t>260815.903</w:t>
            </w:r>
          </w:p>
        </w:tc>
        <w:tc>
          <w:tcPr>
            <w:tcW w:w="3060" w:type="dxa"/>
            <w:shd w:val="clear" w:color="auto" w:fill="auto"/>
          </w:tcPr>
          <w:p w:rsidR="00074CDF" w:rsidRPr="00074CDF" w:rsidRDefault="00BF0A12" w:rsidP="00E45195">
            <w:pPr>
              <w:pStyle w:val="normal0"/>
              <w:pBdr>
                <w:top w:val="nil"/>
                <w:left w:val="nil"/>
                <w:bottom w:val="nil"/>
                <w:right w:val="nil"/>
                <w:between w:val="nil"/>
              </w:pBdr>
              <w:jc w:val="center"/>
            </w:pPr>
            <w:r>
              <w:t>759650.959</w:t>
            </w:r>
          </w:p>
        </w:tc>
      </w:tr>
      <w:tr w:rsidR="00074CDF" w:rsidRPr="005B7C47" w:rsidTr="00A50A94">
        <w:tc>
          <w:tcPr>
            <w:tcW w:w="950" w:type="dxa"/>
            <w:shd w:val="clear" w:color="auto" w:fill="auto"/>
          </w:tcPr>
          <w:p w:rsidR="00074CDF" w:rsidRPr="00074CDF" w:rsidRDefault="00074CDF" w:rsidP="00E45195">
            <w:pPr>
              <w:pStyle w:val="normal0"/>
              <w:pBdr>
                <w:top w:val="nil"/>
                <w:left w:val="nil"/>
                <w:bottom w:val="nil"/>
                <w:right w:val="nil"/>
                <w:between w:val="nil"/>
              </w:pBdr>
              <w:jc w:val="center"/>
            </w:pPr>
            <w:r w:rsidRPr="00074CDF">
              <w:t>39</w:t>
            </w:r>
          </w:p>
        </w:tc>
        <w:tc>
          <w:tcPr>
            <w:tcW w:w="2700" w:type="dxa"/>
            <w:shd w:val="clear" w:color="auto" w:fill="auto"/>
          </w:tcPr>
          <w:p w:rsidR="00074CDF" w:rsidRPr="00074CDF" w:rsidRDefault="00074CDF" w:rsidP="00E45195">
            <w:pPr>
              <w:pStyle w:val="normal0"/>
              <w:pBdr>
                <w:top w:val="nil"/>
                <w:left w:val="nil"/>
                <w:bottom w:val="nil"/>
                <w:right w:val="nil"/>
                <w:between w:val="nil"/>
              </w:pBdr>
              <w:jc w:val="center"/>
            </w:pPr>
            <w:r w:rsidRPr="00074CDF">
              <w:t>260812.960</w:t>
            </w:r>
          </w:p>
        </w:tc>
        <w:tc>
          <w:tcPr>
            <w:tcW w:w="3060" w:type="dxa"/>
            <w:shd w:val="clear" w:color="auto" w:fill="auto"/>
          </w:tcPr>
          <w:p w:rsidR="00074CDF" w:rsidRPr="00074CDF" w:rsidRDefault="00BF0A12" w:rsidP="00E45195">
            <w:pPr>
              <w:pStyle w:val="normal0"/>
              <w:pBdr>
                <w:top w:val="nil"/>
                <w:left w:val="nil"/>
                <w:bottom w:val="nil"/>
                <w:right w:val="nil"/>
                <w:between w:val="nil"/>
              </w:pBdr>
              <w:jc w:val="center"/>
            </w:pPr>
            <w:r>
              <w:t>759658.905</w:t>
            </w:r>
          </w:p>
        </w:tc>
      </w:tr>
      <w:tr w:rsidR="00074CDF" w:rsidRPr="005B7C47" w:rsidTr="00A50A94">
        <w:tc>
          <w:tcPr>
            <w:tcW w:w="950" w:type="dxa"/>
            <w:shd w:val="clear" w:color="auto" w:fill="auto"/>
          </w:tcPr>
          <w:p w:rsidR="00074CDF" w:rsidRPr="00074CDF" w:rsidRDefault="00074CDF" w:rsidP="00E45195">
            <w:pPr>
              <w:pStyle w:val="normal0"/>
              <w:pBdr>
                <w:top w:val="nil"/>
                <w:left w:val="nil"/>
                <w:bottom w:val="nil"/>
                <w:right w:val="nil"/>
                <w:between w:val="nil"/>
              </w:pBdr>
              <w:jc w:val="center"/>
            </w:pPr>
            <w:r w:rsidRPr="00074CDF">
              <w:t>40</w:t>
            </w:r>
          </w:p>
        </w:tc>
        <w:tc>
          <w:tcPr>
            <w:tcW w:w="2700" w:type="dxa"/>
            <w:shd w:val="clear" w:color="auto" w:fill="auto"/>
          </w:tcPr>
          <w:p w:rsidR="00074CDF" w:rsidRPr="00074CDF" w:rsidRDefault="00074CDF" w:rsidP="00E45195">
            <w:pPr>
              <w:pStyle w:val="normal0"/>
              <w:pBdr>
                <w:top w:val="nil"/>
                <w:left w:val="nil"/>
                <w:bottom w:val="nil"/>
                <w:right w:val="nil"/>
                <w:between w:val="nil"/>
              </w:pBdr>
              <w:jc w:val="center"/>
            </w:pPr>
            <w:r w:rsidRPr="00074CDF">
              <w:t>260799.994</w:t>
            </w:r>
          </w:p>
        </w:tc>
        <w:tc>
          <w:tcPr>
            <w:tcW w:w="3060" w:type="dxa"/>
            <w:shd w:val="clear" w:color="auto" w:fill="auto"/>
          </w:tcPr>
          <w:p w:rsidR="00074CDF" w:rsidRPr="00074CDF" w:rsidRDefault="00BF0A12" w:rsidP="00E45195">
            <w:pPr>
              <w:pStyle w:val="normal0"/>
              <w:pBdr>
                <w:top w:val="nil"/>
                <w:left w:val="nil"/>
                <w:bottom w:val="nil"/>
                <w:right w:val="nil"/>
                <w:between w:val="nil"/>
              </w:pBdr>
              <w:jc w:val="center"/>
            </w:pPr>
            <w:r>
              <w:t>759693.901</w:t>
            </w:r>
          </w:p>
        </w:tc>
      </w:tr>
      <w:tr w:rsidR="00074CDF" w:rsidRPr="005B7C47" w:rsidTr="00A50A94">
        <w:tc>
          <w:tcPr>
            <w:tcW w:w="950" w:type="dxa"/>
            <w:shd w:val="clear" w:color="auto" w:fill="auto"/>
          </w:tcPr>
          <w:p w:rsidR="00074CDF" w:rsidRPr="00074CDF" w:rsidRDefault="00074CDF" w:rsidP="00E45195">
            <w:pPr>
              <w:pStyle w:val="normal0"/>
              <w:pBdr>
                <w:top w:val="nil"/>
                <w:left w:val="nil"/>
                <w:bottom w:val="nil"/>
                <w:right w:val="nil"/>
                <w:between w:val="nil"/>
              </w:pBdr>
              <w:jc w:val="center"/>
            </w:pPr>
            <w:r w:rsidRPr="00074CDF">
              <w:t>41</w:t>
            </w:r>
          </w:p>
        </w:tc>
        <w:tc>
          <w:tcPr>
            <w:tcW w:w="2700" w:type="dxa"/>
            <w:shd w:val="clear" w:color="auto" w:fill="auto"/>
          </w:tcPr>
          <w:p w:rsidR="00074CDF" w:rsidRPr="00074CDF" w:rsidRDefault="00074CDF" w:rsidP="00E45195">
            <w:pPr>
              <w:pStyle w:val="normal0"/>
              <w:pBdr>
                <w:top w:val="nil"/>
                <w:left w:val="nil"/>
                <w:bottom w:val="nil"/>
                <w:right w:val="nil"/>
                <w:between w:val="nil"/>
              </w:pBdr>
              <w:jc w:val="center"/>
            </w:pPr>
            <w:r w:rsidRPr="00074CDF">
              <w:t>260797.049</w:t>
            </w:r>
          </w:p>
        </w:tc>
        <w:tc>
          <w:tcPr>
            <w:tcW w:w="3060" w:type="dxa"/>
            <w:shd w:val="clear" w:color="auto" w:fill="auto"/>
          </w:tcPr>
          <w:p w:rsidR="00074CDF" w:rsidRPr="00074CDF" w:rsidRDefault="00BF0A12" w:rsidP="00E45195">
            <w:pPr>
              <w:pStyle w:val="normal0"/>
              <w:pBdr>
                <w:top w:val="nil"/>
                <w:left w:val="nil"/>
                <w:bottom w:val="nil"/>
                <w:right w:val="nil"/>
                <w:between w:val="nil"/>
              </w:pBdr>
              <w:jc w:val="center"/>
            </w:pPr>
            <w:r>
              <w:t>759701.849</w:t>
            </w:r>
          </w:p>
        </w:tc>
      </w:tr>
    </w:tbl>
    <w:p w:rsidR="00BA08F8" w:rsidRPr="005B7C47" w:rsidRDefault="00BA08F8"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VI. Descrierea tuturor efectelor semnificative posibile asupra mediului ale proiectului, în limita informațiilor disponibile:</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A. Surse de poluanți și instalații pentru reținerea, evacuarea și dispersia poluanților în mediu:</w:t>
      </w:r>
    </w:p>
    <w:p w:rsidR="00BA08F8" w:rsidRPr="005B7C47" w:rsidRDefault="00557B7C"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1</w:t>
      </w:r>
      <w:r w:rsidR="00F54643" w:rsidRPr="005B7C47">
        <w:rPr>
          <w:rFonts w:ascii="Times New Roman" w:eastAsia="Times New Roman" w:hAnsi="Times New Roman" w:cs="Times New Roman"/>
          <w:b/>
          <w:sz w:val="28"/>
          <w:szCs w:val="28"/>
        </w:rPr>
        <w:t>) </w:t>
      </w:r>
      <w:r w:rsidRPr="005B7C47">
        <w:rPr>
          <w:rFonts w:ascii="Times New Roman" w:eastAsia="Times New Roman" w:hAnsi="Times New Roman" w:cs="Times New Roman"/>
          <w:b/>
          <w:sz w:val="28"/>
          <w:szCs w:val="28"/>
        </w:rPr>
        <w:t>P</w:t>
      </w:r>
      <w:r w:rsidR="00F54643" w:rsidRPr="005B7C47">
        <w:rPr>
          <w:rFonts w:ascii="Times New Roman" w:eastAsia="Times New Roman" w:hAnsi="Times New Roman" w:cs="Times New Roman"/>
          <w:b/>
          <w:sz w:val="28"/>
          <w:szCs w:val="28"/>
        </w:rPr>
        <w:t>rotecția calității apelor:</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w:t>
      </w:r>
      <w:r w:rsidR="00557B7C" w:rsidRPr="005B7C47">
        <w:rPr>
          <w:rFonts w:ascii="Times New Roman" w:eastAsia="Times New Roman" w:hAnsi="Times New Roman" w:cs="Times New Roman"/>
          <w:b/>
          <w:sz w:val="28"/>
          <w:szCs w:val="28"/>
        </w:rPr>
        <w:t>S</w:t>
      </w:r>
      <w:r w:rsidRPr="005B7C47">
        <w:rPr>
          <w:rFonts w:ascii="Times New Roman" w:eastAsia="Times New Roman" w:hAnsi="Times New Roman" w:cs="Times New Roman"/>
          <w:b/>
          <w:sz w:val="28"/>
          <w:szCs w:val="28"/>
        </w:rPr>
        <w:t>ursele de poluanți pentru ape, locul de evacuare sau emisarul;</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Functionarea parcului fotovoltaic nu necesita apa tehnologica, ca urmare nu vor rezulta ape uzate, prin urmare, functionarea parcului nu are impact negativ asupra factorului de mediu apa.</w:t>
      </w:r>
    </w:p>
    <w:p w:rsidR="00BA08F8" w:rsidRPr="00C64CC4"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stațiile și instalațiile de epurare sau de preepurare a apelor uzate prevăzute;-</w:t>
      </w:r>
      <w:r w:rsidRPr="005B7C47">
        <w:rPr>
          <w:rFonts w:ascii="Times New Roman" w:eastAsia="Times New Roman" w:hAnsi="Times New Roman" w:cs="Times New Roman"/>
          <w:sz w:val="28"/>
          <w:szCs w:val="28"/>
        </w:rPr>
        <w:t>nu este cazul</w:t>
      </w:r>
    </w:p>
    <w:p w:rsidR="00557B7C" w:rsidRPr="005B7C47" w:rsidRDefault="00557B7C"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p>
    <w:p w:rsidR="00BA08F8" w:rsidRPr="005B7C47" w:rsidRDefault="00557B7C"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lastRenderedPageBreak/>
        <w:t>2</w:t>
      </w:r>
      <w:r w:rsidR="00F54643" w:rsidRPr="005B7C47">
        <w:rPr>
          <w:rFonts w:ascii="Times New Roman" w:eastAsia="Times New Roman" w:hAnsi="Times New Roman" w:cs="Times New Roman"/>
          <w:b/>
          <w:sz w:val="28"/>
          <w:szCs w:val="28"/>
        </w:rPr>
        <w:t>) </w:t>
      </w:r>
      <w:r w:rsidRPr="005B7C47">
        <w:rPr>
          <w:rFonts w:ascii="Times New Roman" w:eastAsia="Times New Roman" w:hAnsi="Times New Roman" w:cs="Times New Roman"/>
          <w:b/>
          <w:sz w:val="28"/>
          <w:szCs w:val="28"/>
        </w:rPr>
        <w:t>P</w:t>
      </w:r>
      <w:r w:rsidR="00F54643" w:rsidRPr="005B7C47">
        <w:rPr>
          <w:rFonts w:ascii="Times New Roman" w:eastAsia="Times New Roman" w:hAnsi="Times New Roman" w:cs="Times New Roman"/>
          <w:b/>
          <w:sz w:val="28"/>
          <w:szCs w:val="28"/>
        </w:rPr>
        <w:t>rotecția aerului:</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w:t>
      </w:r>
      <w:r w:rsidR="0044738D" w:rsidRPr="005B7C47">
        <w:rPr>
          <w:rFonts w:ascii="Times New Roman" w:eastAsia="Times New Roman" w:hAnsi="Times New Roman" w:cs="Times New Roman"/>
          <w:b/>
          <w:sz w:val="28"/>
          <w:szCs w:val="28"/>
        </w:rPr>
        <w:t>S</w:t>
      </w:r>
      <w:r w:rsidRPr="005B7C47">
        <w:rPr>
          <w:rFonts w:ascii="Times New Roman" w:eastAsia="Times New Roman" w:hAnsi="Times New Roman" w:cs="Times New Roman"/>
          <w:b/>
          <w:sz w:val="28"/>
          <w:szCs w:val="28"/>
        </w:rPr>
        <w:t>ursele de poluanți pentru aer, poluanți, inclusiv surse de mirosuri;</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Productia de energie electrica prin conversia energiei solare este o tehnologie curata care nu produce noxe, nu are multe elemente in miscare si nu influenteaza negativ mediul inconjurator. In perioada de functionare, parcul fotovoltaic nu va produce emisii de poluanti in aer, prin urmare, functionarea parcului nu are impact negativ asupra factorului de mediu aer.</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Sursele potentiale de poluare ce pot afecta calitatea aerului in timpul lucrarilor de construire a parcului sunt emisiile de substante poluante specifice arderii motorine generate de traficul autovehiculelor de transport a componentelor, echipamentelor si a materialelor, prin urmare, impactul asupra factorului de mediu aer va fi temporar pe termen scurt.</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Se vor lua masuri de prevenire si reducere a poluarii aerului, masuri ce vor fi respectate pe intreaga perioada de constructie, respectiv:</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-oprirea motoarelor autovehiculelor de transport in timpul stationarilor indelungate</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-folosirea de utilaje moderne dotate cu motoare ale caror emisii sa respecte legislatia in vigoare</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w:t>
      </w:r>
      <w:r w:rsidR="0044738D" w:rsidRPr="005B7C47">
        <w:rPr>
          <w:rFonts w:ascii="Times New Roman" w:eastAsia="Times New Roman" w:hAnsi="Times New Roman" w:cs="Times New Roman"/>
          <w:b/>
          <w:sz w:val="28"/>
          <w:szCs w:val="28"/>
        </w:rPr>
        <w:t>I</w:t>
      </w:r>
      <w:r w:rsidRPr="005B7C47">
        <w:rPr>
          <w:rFonts w:ascii="Times New Roman" w:eastAsia="Times New Roman" w:hAnsi="Times New Roman" w:cs="Times New Roman"/>
          <w:b/>
          <w:sz w:val="28"/>
          <w:szCs w:val="28"/>
        </w:rPr>
        <w:t>nstalațiile pentru reținerea și dispersia poluanților în atmosferă:</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In scopul limitarii emisiilor de gaze si particule poluante provenite de la motoarele autovehiculelor si utilajelor vor fi urmarite masurile necesare pentru ca acestea sa fie verificate tehnic si sa functioneze la parametri normali.</w:t>
      </w:r>
    </w:p>
    <w:p w:rsidR="00A50B30" w:rsidRPr="005B7C47" w:rsidRDefault="00A50B30"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highlight w:val="yellow"/>
        </w:rPr>
      </w:pPr>
    </w:p>
    <w:p w:rsidR="00BA08F8" w:rsidRPr="005B7C47" w:rsidRDefault="00A50B30"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3</w:t>
      </w:r>
      <w:r w:rsidR="00F54643" w:rsidRPr="005B7C47">
        <w:rPr>
          <w:rFonts w:ascii="Times New Roman" w:eastAsia="Times New Roman" w:hAnsi="Times New Roman" w:cs="Times New Roman"/>
          <w:b/>
          <w:sz w:val="28"/>
          <w:szCs w:val="28"/>
        </w:rPr>
        <w:t>) </w:t>
      </w:r>
      <w:r w:rsidR="00582C57" w:rsidRPr="005B7C47">
        <w:rPr>
          <w:rFonts w:ascii="Times New Roman" w:eastAsia="Times New Roman" w:hAnsi="Times New Roman" w:cs="Times New Roman"/>
          <w:b/>
          <w:sz w:val="28"/>
          <w:szCs w:val="28"/>
        </w:rPr>
        <w:t>P</w:t>
      </w:r>
      <w:r w:rsidR="00F54643" w:rsidRPr="005B7C47">
        <w:rPr>
          <w:rFonts w:ascii="Times New Roman" w:eastAsia="Times New Roman" w:hAnsi="Times New Roman" w:cs="Times New Roman"/>
          <w:b/>
          <w:sz w:val="28"/>
          <w:szCs w:val="28"/>
        </w:rPr>
        <w:t>rotecția împotriva zgomotului și vibrațiilor:</w:t>
      </w:r>
    </w:p>
    <w:p w:rsidR="00C4252D"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w:t>
      </w:r>
      <w:r w:rsidR="00C4252D" w:rsidRPr="005B7C47">
        <w:rPr>
          <w:rFonts w:ascii="Times New Roman" w:eastAsia="Times New Roman" w:hAnsi="Times New Roman" w:cs="Times New Roman"/>
          <w:b/>
          <w:sz w:val="28"/>
          <w:szCs w:val="28"/>
        </w:rPr>
        <w:t>S</w:t>
      </w:r>
      <w:r w:rsidRPr="005B7C47">
        <w:rPr>
          <w:rFonts w:ascii="Times New Roman" w:eastAsia="Times New Roman" w:hAnsi="Times New Roman" w:cs="Times New Roman"/>
          <w:b/>
          <w:sz w:val="28"/>
          <w:szCs w:val="28"/>
        </w:rPr>
        <w:t>ursele de zgomot și de vibrații</w:t>
      </w:r>
      <w:r w:rsidR="00C4252D" w:rsidRPr="005B7C47">
        <w:rPr>
          <w:rFonts w:ascii="Times New Roman" w:eastAsia="Times New Roman" w:hAnsi="Times New Roman" w:cs="Times New Roman"/>
          <w:b/>
          <w:sz w:val="28"/>
          <w:szCs w:val="28"/>
        </w:rPr>
        <w:t>:</w:t>
      </w:r>
    </w:p>
    <w:p w:rsidR="00C4252D" w:rsidRPr="005B7C47" w:rsidRDefault="00C4252D" w:rsidP="00E45195">
      <w:pPr>
        <w:pStyle w:val="normal0"/>
        <w:pBdr>
          <w:top w:val="nil"/>
          <w:left w:val="nil"/>
          <w:bottom w:val="nil"/>
          <w:right w:val="nil"/>
          <w:between w:val="nil"/>
        </w:pBdr>
        <w:spacing w:after="150" w:line="288" w:lineRule="auto"/>
        <w:jc w:val="both"/>
        <w:rPr>
          <w:rFonts w:ascii="Times New Roman" w:hAnsi="Times New Roman" w:cs="Times New Roman"/>
          <w:sz w:val="28"/>
          <w:szCs w:val="28"/>
        </w:rPr>
      </w:pPr>
      <w:r w:rsidRPr="005B7C47">
        <w:rPr>
          <w:rFonts w:ascii="Times New Roman" w:hAnsi="Times New Roman" w:cs="Times New Roman"/>
          <w:sz w:val="28"/>
          <w:szCs w:val="28"/>
        </w:rPr>
        <w:t xml:space="preserve">Productia de energie electrica prin conversia energiei solare este o tehnologie curata, care nu produce zgomot si vibratii si nu influenteaza negativ mediu inconjurator. Zgomotul va proveni doar pe perioada lucrarilor de executie de la vehiculele utilizate pentru transportul componentelor şi a materialelor de construcţii, montaj şi va fi pe termen scurt. </w:t>
      </w:r>
    </w:p>
    <w:p w:rsidR="00C4252D" w:rsidRPr="005B7C47" w:rsidRDefault="00C4252D" w:rsidP="00E45195">
      <w:pPr>
        <w:pStyle w:val="normal0"/>
        <w:pBdr>
          <w:top w:val="nil"/>
          <w:left w:val="nil"/>
          <w:bottom w:val="nil"/>
          <w:right w:val="nil"/>
          <w:between w:val="nil"/>
        </w:pBdr>
        <w:spacing w:after="150" w:line="288" w:lineRule="auto"/>
        <w:jc w:val="both"/>
        <w:rPr>
          <w:rFonts w:ascii="Times New Roman" w:hAnsi="Times New Roman" w:cs="Times New Roman"/>
          <w:sz w:val="28"/>
          <w:szCs w:val="28"/>
        </w:rPr>
      </w:pPr>
      <w:r w:rsidRPr="005B7C47">
        <w:rPr>
          <w:rFonts w:ascii="Times New Roman" w:hAnsi="Times New Roman" w:cs="Times New Roman"/>
          <w:sz w:val="28"/>
          <w:szCs w:val="28"/>
        </w:rPr>
        <w:t>Conducătorii auto vor avea obl</w:t>
      </w:r>
      <w:r w:rsidRPr="005B7C47">
        <w:rPr>
          <w:rFonts w:ascii="Times New Roman" w:hAnsi="Times New Roman" w:cs="Times New Roman"/>
          <w:sz w:val="28"/>
          <w:szCs w:val="28"/>
          <w:u w:val="single"/>
        </w:rPr>
        <w:t>i</w:t>
      </w:r>
      <w:r w:rsidRPr="005B7C47">
        <w:rPr>
          <w:rFonts w:ascii="Times New Roman" w:hAnsi="Times New Roman" w:cs="Times New Roman"/>
          <w:sz w:val="28"/>
          <w:szCs w:val="28"/>
        </w:rPr>
        <w:t xml:space="preserve">gația să respecte vitezele legale de circulaţie, în mod deosebit când tranzitează zonele rezidenţiale. </w:t>
      </w:r>
    </w:p>
    <w:p w:rsidR="00C4252D" w:rsidRPr="005B7C47" w:rsidRDefault="00C4252D"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hAnsi="Times New Roman" w:cs="Times New Roman"/>
          <w:sz w:val="28"/>
          <w:szCs w:val="28"/>
        </w:rPr>
        <w:t>In perioada de functionare nu exista surse de zgomot si vibratii</w:t>
      </w:r>
      <w:r w:rsidR="00582C57" w:rsidRPr="005B7C47">
        <w:rPr>
          <w:rFonts w:ascii="Times New Roman" w:hAnsi="Times New Roman" w:cs="Times New Roman"/>
          <w:sz w:val="28"/>
          <w:szCs w:val="28"/>
        </w:rPr>
        <w:t>.</w:t>
      </w:r>
    </w:p>
    <w:p w:rsidR="00C4252D" w:rsidRPr="005B7C47" w:rsidRDefault="00C4252D"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w:t>
      </w:r>
      <w:r w:rsidR="00C4252D" w:rsidRPr="005B7C47">
        <w:rPr>
          <w:rFonts w:ascii="Times New Roman" w:eastAsia="Times New Roman" w:hAnsi="Times New Roman" w:cs="Times New Roman"/>
          <w:b/>
          <w:sz w:val="28"/>
          <w:szCs w:val="28"/>
        </w:rPr>
        <w:t>A</w:t>
      </w:r>
      <w:r w:rsidRPr="005B7C47">
        <w:rPr>
          <w:rFonts w:ascii="Times New Roman" w:eastAsia="Times New Roman" w:hAnsi="Times New Roman" w:cs="Times New Roman"/>
          <w:b/>
          <w:sz w:val="28"/>
          <w:szCs w:val="28"/>
        </w:rPr>
        <w:t>menajările și dotările pentru protecția împotriva zgomotului și vibrațiilor</w:t>
      </w:r>
      <w:r w:rsidR="00C4252D" w:rsidRPr="005B7C47">
        <w:rPr>
          <w:rFonts w:ascii="Times New Roman" w:eastAsia="Times New Roman" w:hAnsi="Times New Roman" w:cs="Times New Roman"/>
          <w:b/>
          <w:sz w:val="28"/>
          <w:szCs w:val="28"/>
        </w:rPr>
        <w:t>:</w:t>
      </w:r>
    </w:p>
    <w:p w:rsidR="00C4252D" w:rsidRPr="005B7C47" w:rsidRDefault="00C4252D" w:rsidP="00E45195">
      <w:pPr>
        <w:pStyle w:val="normal0"/>
        <w:pBdr>
          <w:top w:val="nil"/>
          <w:left w:val="nil"/>
          <w:bottom w:val="nil"/>
          <w:right w:val="nil"/>
          <w:between w:val="nil"/>
        </w:pBdr>
        <w:tabs>
          <w:tab w:val="left" w:pos="90"/>
        </w:tabs>
        <w:spacing w:after="150" w:line="288" w:lineRule="auto"/>
        <w:jc w:val="both"/>
        <w:rPr>
          <w:rFonts w:ascii="Times New Roman" w:hAnsi="Times New Roman" w:cs="Times New Roman"/>
          <w:sz w:val="28"/>
          <w:szCs w:val="28"/>
        </w:rPr>
      </w:pPr>
      <w:r w:rsidRPr="005B7C47">
        <w:rPr>
          <w:rFonts w:ascii="Times New Roman" w:hAnsi="Times New Roman" w:cs="Times New Roman"/>
          <w:sz w:val="28"/>
          <w:szCs w:val="28"/>
        </w:rPr>
        <w:t>Vor fi utilizate vehicule şi utilaje aflate în stare bună de funcţionare, care corespund cerintelor de mediu privind emisiile acustice.</w:t>
      </w:r>
    </w:p>
    <w:p w:rsidR="00C4252D" w:rsidRPr="005B7C47" w:rsidRDefault="00C4252D"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p>
    <w:p w:rsidR="00BA08F8" w:rsidRPr="005B7C47" w:rsidRDefault="00582C57"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4</w:t>
      </w:r>
      <w:r w:rsidR="00F54643" w:rsidRPr="005B7C47">
        <w:rPr>
          <w:rFonts w:ascii="Times New Roman" w:eastAsia="Times New Roman" w:hAnsi="Times New Roman" w:cs="Times New Roman"/>
          <w:b/>
          <w:sz w:val="28"/>
          <w:szCs w:val="28"/>
        </w:rPr>
        <w:t>) </w:t>
      </w:r>
      <w:r w:rsidR="00C4252D" w:rsidRPr="005B7C47">
        <w:rPr>
          <w:rFonts w:ascii="Times New Roman" w:eastAsia="Times New Roman" w:hAnsi="Times New Roman" w:cs="Times New Roman"/>
          <w:b/>
          <w:sz w:val="28"/>
          <w:szCs w:val="28"/>
        </w:rPr>
        <w:t>P</w:t>
      </w:r>
      <w:r w:rsidR="00F54643" w:rsidRPr="005B7C47">
        <w:rPr>
          <w:rFonts w:ascii="Times New Roman" w:eastAsia="Times New Roman" w:hAnsi="Times New Roman" w:cs="Times New Roman"/>
          <w:b/>
          <w:sz w:val="28"/>
          <w:szCs w:val="28"/>
        </w:rPr>
        <w:t>rotecția împotriva radiațiilor:</w:t>
      </w:r>
    </w:p>
    <w:p w:rsidR="00582C57" w:rsidRPr="005B7C47" w:rsidRDefault="00F54643" w:rsidP="00E45195">
      <w:pPr>
        <w:pStyle w:val="normal0"/>
        <w:pBdr>
          <w:top w:val="nil"/>
          <w:left w:val="nil"/>
          <w:bottom w:val="nil"/>
          <w:right w:val="nil"/>
          <w:between w:val="nil"/>
        </w:pBdr>
        <w:spacing w:line="276"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w:t>
      </w:r>
      <w:r w:rsidR="00582C57" w:rsidRPr="005B7C47">
        <w:rPr>
          <w:rFonts w:ascii="Times New Roman" w:eastAsia="Times New Roman" w:hAnsi="Times New Roman" w:cs="Times New Roman"/>
          <w:b/>
          <w:sz w:val="28"/>
          <w:szCs w:val="28"/>
        </w:rPr>
        <w:t>S</w:t>
      </w:r>
      <w:r w:rsidRPr="005B7C47">
        <w:rPr>
          <w:rFonts w:ascii="Times New Roman" w:eastAsia="Times New Roman" w:hAnsi="Times New Roman" w:cs="Times New Roman"/>
          <w:b/>
          <w:sz w:val="28"/>
          <w:szCs w:val="28"/>
        </w:rPr>
        <w:t>ursele de radiații;</w:t>
      </w:r>
    </w:p>
    <w:p w:rsidR="00C4252D" w:rsidRPr="005B7C47" w:rsidRDefault="00C4252D" w:rsidP="00E45195">
      <w:pPr>
        <w:pStyle w:val="normal0"/>
        <w:pBdr>
          <w:top w:val="nil"/>
          <w:left w:val="nil"/>
          <w:bottom w:val="nil"/>
          <w:right w:val="nil"/>
          <w:between w:val="nil"/>
        </w:pBdr>
        <w:spacing w:line="276" w:lineRule="auto"/>
        <w:jc w:val="both"/>
        <w:rPr>
          <w:rFonts w:ascii="Times New Roman" w:eastAsia="Times New Roman" w:hAnsi="Times New Roman" w:cs="Times New Roman"/>
          <w:b/>
          <w:sz w:val="28"/>
          <w:szCs w:val="28"/>
        </w:rPr>
      </w:pPr>
      <w:r w:rsidRPr="005B7C47">
        <w:rPr>
          <w:rFonts w:ascii="Times New Roman" w:hAnsi="Times New Roman" w:cs="Times New Roman"/>
          <w:sz w:val="28"/>
          <w:szCs w:val="28"/>
        </w:rPr>
        <w:t>In perioada de exploatare a parcului fotovoltaic liniile electrice subterane de medie tensiune vor g</w:t>
      </w:r>
      <w:r w:rsidRPr="005B7C47">
        <w:rPr>
          <w:rFonts w:ascii="Times New Roman" w:eastAsia="Courier New" w:hAnsi="Times New Roman" w:cs="Times New Roman"/>
          <w:sz w:val="28"/>
          <w:szCs w:val="28"/>
        </w:rPr>
        <w:t>en</w:t>
      </w:r>
      <w:r w:rsidRPr="005B7C47">
        <w:rPr>
          <w:rFonts w:ascii="Times New Roman" w:hAnsi="Times New Roman" w:cs="Times New Roman"/>
          <w:sz w:val="28"/>
          <w:szCs w:val="28"/>
        </w:rPr>
        <w:t xml:space="preserve">era camp electromagnetic. Valorile acestuia desresc rapid cu adancimea de pozare a cablurilor. </w:t>
      </w:r>
    </w:p>
    <w:p w:rsidR="00C4252D" w:rsidRPr="005B7C47" w:rsidRDefault="00C4252D" w:rsidP="00E45195">
      <w:pPr>
        <w:pStyle w:val="normal0"/>
        <w:pBdr>
          <w:top w:val="nil"/>
          <w:left w:val="nil"/>
          <w:bottom w:val="nil"/>
          <w:right w:val="nil"/>
          <w:between w:val="nil"/>
        </w:pBdr>
        <w:spacing w:line="288" w:lineRule="auto"/>
        <w:jc w:val="both"/>
        <w:rPr>
          <w:rFonts w:ascii="Times New Roman" w:eastAsia="Times New Roman" w:hAnsi="Times New Roman" w:cs="Times New Roman"/>
          <w:b/>
          <w:sz w:val="28"/>
          <w:szCs w:val="28"/>
        </w:rPr>
      </w:pP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w:t>
      </w:r>
      <w:r w:rsidR="00582C57" w:rsidRPr="005B7C47">
        <w:rPr>
          <w:rFonts w:ascii="Times New Roman" w:eastAsia="Times New Roman" w:hAnsi="Times New Roman" w:cs="Times New Roman"/>
          <w:b/>
          <w:sz w:val="28"/>
          <w:szCs w:val="28"/>
        </w:rPr>
        <w:t>A</w:t>
      </w:r>
      <w:r w:rsidRPr="005B7C47">
        <w:rPr>
          <w:rFonts w:ascii="Times New Roman" w:eastAsia="Times New Roman" w:hAnsi="Times New Roman" w:cs="Times New Roman"/>
          <w:b/>
          <w:sz w:val="28"/>
          <w:szCs w:val="28"/>
        </w:rPr>
        <w:t>menajările și dotările pentru protecția împotriva radiațiilor;</w:t>
      </w:r>
    </w:p>
    <w:p w:rsidR="00C4252D" w:rsidRPr="005B7C47" w:rsidRDefault="00C4252D"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hAnsi="Times New Roman" w:cs="Times New Roman"/>
          <w:sz w:val="28"/>
          <w:szCs w:val="28"/>
        </w:rPr>
        <w:t>Cablurile subterane se vor amplasa in pamant la o adancime de 1 m.</w:t>
      </w:r>
    </w:p>
    <w:p w:rsidR="00C4252D" w:rsidRPr="005B7C47" w:rsidRDefault="00C4252D"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p>
    <w:p w:rsidR="00C4252D" w:rsidRPr="005B7C47" w:rsidRDefault="00582C57"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5</w:t>
      </w:r>
      <w:r w:rsidR="00F54643" w:rsidRPr="005B7C47">
        <w:rPr>
          <w:rFonts w:ascii="Times New Roman" w:eastAsia="Times New Roman" w:hAnsi="Times New Roman" w:cs="Times New Roman"/>
          <w:b/>
          <w:sz w:val="28"/>
          <w:szCs w:val="28"/>
        </w:rPr>
        <w:t>) </w:t>
      </w:r>
      <w:r w:rsidRPr="005B7C47">
        <w:rPr>
          <w:rFonts w:ascii="Times New Roman" w:eastAsia="Times New Roman" w:hAnsi="Times New Roman" w:cs="Times New Roman"/>
          <w:b/>
          <w:sz w:val="28"/>
          <w:szCs w:val="28"/>
        </w:rPr>
        <w:t>P</w:t>
      </w:r>
      <w:r w:rsidR="00F54643" w:rsidRPr="005B7C47">
        <w:rPr>
          <w:rFonts w:ascii="Times New Roman" w:eastAsia="Times New Roman" w:hAnsi="Times New Roman" w:cs="Times New Roman"/>
          <w:b/>
          <w:sz w:val="28"/>
          <w:szCs w:val="28"/>
        </w:rPr>
        <w:t>rotecția solului și a subsolului:</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w:t>
      </w:r>
      <w:r w:rsidR="00582C57" w:rsidRPr="005B7C47">
        <w:rPr>
          <w:rFonts w:ascii="Times New Roman" w:eastAsia="Times New Roman" w:hAnsi="Times New Roman" w:cs="Times New Roman"/>
          <w:b/>
          <w:sz w:val="28"/>
          <w:szCs w:val="28"/>
        </w:rPr>
        <w:t>S</w:t>
      </w:r>
      <w:r w:rsidRPr="005B7C47">
        <w:rPr>
          <w:rFonts w:ascii="Times New Roman" w:eastAsia="Times New Roman" w:hAnsi="Times New Roman" w:cs="Times New Roman"/>
          <w:b/>
          <w:sz w:val="28"/>
          <w:szCs w:val="28"/>
        </w:rPr>
        <w:t>ursele de poluanți pentru sol, subsol, ape freatice și de adâncime;</w:t>
      </w:r>
    </w:p>
    <w:p w:rsidR="000C1A1B" w:rsidRPr="005B7C47" w:rsidRDefault="000C1A1B"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hAnsi="Times New Roman" w:cs="Times New Roman"/>
          <w:sz w:val="28"/>
          <w:szCs w:val="28"/>
        </w:rPr>
        <w:t>Proiectul nu contine surse de poluare a solului sau a subsolului. în perioada de construcţie a parcului fotovoltaic poluarea solului şi subsolului s-ar putea produce în caz de scurgeri accidentale de carburanţi şi/sau uleiuri de la vehiculele şi utilajele folosite in lucrarile de executie.</w:t>
      </w:r>
    </w:p>
    <w:p w:rsidR="000C1A1B"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b/>
          <w:sz w:val="28"/>
          <w:szCs w:val="28"/>
        </w:rPr>
        <w:t>- </w:t>
      </w:r>
      <w:r w:rsidR="00582C57" w:rsidRPr="005B7C47">
        <w:rPr>
          <w:rFonts w:ascii="Times New Roman" w:eastAsia="Times New Roman" w:hAnsi="Times New Roman" w:cs="Times New Roman"/>
          <w:b/>
          <w:sz w:val="28"/>
          <w:szCs w:val="28"/>
        </w:rPr>
        <w:t>L</w:t>
      </w:r>
      <w:r w:rsidRPr="005B7C47">
        <w:rPr>
          <w:rFonts w:ascii="Times New Roman" w:eastAsia="Times New Roman" w:hAnsi="Times New Roman" w:cs="Times New Roman"/>
          <w:b/>
          <w:sz w:val="28"/>
          <w:szCs w:val="28"/>
        </w:rPr>
        <w:t>ucrările și dotările pentru protecția solului și a subsolului;</w:t>
      </w:r>
      <w:r w:rsidR="000C1A1B" w:rsidRPr="005B7C47">
        <w:rPr>
          <w:rFonts w:ascii="Times New Roman" w:eastAsia="Times New Roman" w:hAnsi="Times New Roman" w:cs="Times New Roman"/>
          <w:b/>
          <w:sz w:val="28"/>
          <w:szCs w:val="28"/>
        </w:rPr>
        <w:t xml:space="preserve">- </w:t>
      </w:r>
      <w:r w:rsidR="000C1A1B" w:rsidRPr="005B7C47">
        <w:rPr>
          <w:rFonts w:ascii="Times New Roman" w:eastAsia="Times New Roman" w:hAnsi="Times New Roman" w:cs="Times New Roman"/>
          <w:sz w:val="28"/>
          <w:szCs w:val="28"/>
        </w:rPr>
        <w:t>nu este cazul</w:t>
      </w:r>
    </w:p>
    <w:p w:rsidR="00582C57" w:rsidRPr="005B7C47" w:rsidRDefault="00582C57"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p>
    <w:p w:rsidR="00BA08F8" w:rsidRPr="005B7C47" w:rsidRDefault="00582C57"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6</w:t>
      </w:r>
      <w:r w:rsidR="00F54643" w:rsidRPr="005B7C47">
        <w:rPr>
          <w:rFonts w:ascii="Times New Roman" w:eastAsia="Times New Roman" w:hAnsi="Times New Roman" w:cs="Times New Roman"/>
          <w:b/>
          <w:sz w:val="28"/>
          <w:szCs w:val="28"/>
        </w:rPr>
        <w:t>) </w:t>
      </w:r>
      <w:r w:rsidRPr="005B7C47">
        <w:rPr>
          <w:rFonts w:ascii="Times New Roman" w:eastAsia="Times New Roman" w:hAnsi="Times New Roman" w:cs="Times New Roman"/>
          <w:b/>
          <w:sz w:val="28"/>
          <w:szCs w:val="28"/>
        </w:rPr>
        <w:t>P</w:t>
      </w:r>
      <w:r w:rsidR="00F54643" w:rsidRPr="005B7C47">
        <w:rPr>
          <w:rFonts w:ascii="Times New Roman" w:eastAsia="Times New Roman" w:hAnsi="Times New Roman" w:cs="Times New Roman"/>
          <w:b/>
          <w:sz w:val="28"/>
          <w:szCs w:val="28"/>
        </w:rPr>
        <w:t>rotecția ecosistemelor terestre și acvatice:</w:t>
      </w:r>
    </w:p>
    <w:p w:rsidR="000C1A1B"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w:t>
      </w:r>
      <w:r w:rsidR="00582C57" w:rsidRPr="005B7C47">
        <w:rPr>
          <w:rFonts w:ascii="Times New Roman" w:eastAsia="Times New Roman" w:hAnsi="Times New Roman" w:cs="Times New Roman"/>
          <w:b/>
          <w:sz w:val="28"/>
          <w:szCs w:val="28"/>
        </w:rPr>
        <w:t>I</w:t>
      </w:r>
      <w:r w:rsidRPr="005B7C47">
        <w:rPr>
          <w:rFonts w:ascii="Times New Roman" w:eastAsia="Times New Roman" w:hAnsi="Times New Roman" w:cs="Times New Roman"/>
          <w:b/>
          <w:sz w:val="28"/>
          <w:szCs w:val="28"/>
        </w:rPr>
        <w:t>dentificarea arealelor sensibile ce pot fi afectate de proiect;</w:t>
      </w:r>
      <w:r w:rsidR="000C1A1B" w:rsidRPr="005B7C47">
        <w:rPr>
          <w:rFonts w:ascii="Times New Roman" w:eastAsia="Times New Roman" w:hAnsi="Times New Roman" w:cs="Times New Roman"/>
          <w:b/>
          <w:sz w:val="28"/>
          <w:szCs w:val="28"/>
        </w:rPr>
        <w:t>- nu este cazul</w:t>
      </w:r>
    </w:p>
    <w:p w:rsidR="000C1A1B" w:rsidRPr="005B7C47" w:rsidRDefault="000C1A1B"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hAnsi="Times New Roman" w:cs="Times New Roman"/>
          <w:sz w:val="28"/>
          <w:szCs w:val="28"/>
        </w:rPr>
        <w:t>Terenul pe care se vor monta panourile fotovoltaice nu se afla in interiorul sau in vecinatatea unei arii naturale protejate.</w:t>
      </w:r>
    </w:p>
    <w:p w:rsidR="00582C57"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w:t>
      </w:r>
      <w:r w:rsidR="00582C57" w:rsidRPr="005B7C47">
        <w:rPr>
          <w:rFonts w:ascii="Times New Roman" w:eastAsia="Times New Roman" w:hAnsi="Times New Roman" w:cs="Times New Roman"/>
          <w:b/>
          <w:sz w:val="28"/>
          <w:szCs w:val="28"/>
        </w:rPr>
        <w:t>L</w:t>
      </w:r>
      <w:r w:rsidRPr="005B7C47">
        <w:rPr>
          <w:rFonts w:ascii="Times New Roman" w:eastAsia="Times New Roman" w:hAnsi="Times New Roman" w:cs="Times New Roman"/>
          <w:b/>
          <w:sz w:val="28"/>
          <w:szCs w:val="28"/>
        </w:rPr>
        <w:t>ucrările, dotările și măsurile pentru protecția biodiversității, monumentelor naturii și ariilor protejate;</w:t>
      </w:r>
    </w:p>
    <w:p w:rsidR="00582C57" w:rsidRPr="005B7C47" w:rsidRDefault="000C1A1B" w:rsidP="00E45195">
      <w:pPr>
        <w:pStyle w:val="normal0"/>
        <w:pBdr>
          <w:top w:val="nil"/>
          <w:left w:val="nil"/>
          <w:bottom w:val="nil"/>
          <w:right w:val="nil"/>
          <w:between w:val="nil"/>
        </w:pBdr>
        <w:spacing w:after="150" w:line="288" w:lineRule="auto"/>
        <w:jc w:val="both"/>
        <w:rPr>
          <w:rFonts w:ascii="Times New Roman" w:hAnsi="Times New Roman" w:cs="Times New Roman"/>
          <w:sz w:val="28"/>
          <w:szCs w:val="28"/>
        </w:rPr>
      </w:pPr>
      <w:r w:rsidRPr="005B7C47">
        <w:rPr>
          <w:rFonts w:ascii="Times New Roman" w:hAnsi="Times New Roman" w:cs="Times New Roman"/>
          <w:sz w:val="28"/>
          <w:szCs w:val="28"/>
        </w:rPr>
        <w:lastRenderedPageBreak/>
        <w:t xml:space="preserve">Lucrarile de montare </w:t>
      </w:r>
      <w:r w:rsidRPr="005B7C47">
        <w:rPr>
          <w:rFonts w:ascii="Times New Roman" w:eastAsia="Courier New" w:hAnsi="Times New Roman" w:cs="Times New Roman"/>
          <w:sz w:val="28"/>
          <w:szCs w:val="28"/>
        </w:rPr>
        <w:t>a p</w:t>
      </w:r>
      <w:r w:rsidRPr="005B7C47">
        <w:rPr>
          <w:rFonts w:ascii="Times New Roman" w:hAnsi="Times New Roman" w:cs="Times New Roman"/>
          <w:sz w:val="28"/>
          <w:szCs w:val="28"/>
        </w:rPr>
        <w:t xml:space="preserve">anourilor fotovoltaice se </w:t>
      </w:r>
      <w:r w:rsidRPr="005B7C47">
        <w:rPr>
          <w:rFonts w:ascii="Times New Roman" w:eastAsia="Courier New" w:hAnsi="Times New Roman" w:cs="Times New Roman"/>
          <w:sz w:val="28"/>
          <w:szCs w:val="28"/>
        </w:rPr>
        <w:t>v</w:t>
      </w:r>
      <w:r w:rsidRPr="005B7C47">
        <w:rPr>
          <w:rFonts w:ascii="Times New Roman" w:hAnsi="Times New Roman" w:cs="Times New Roman"/>
          <w:sz w:val="28"/>
          <w:szCs w:val="28"/>
        </w:rPr>
        <w:t>o</w:t>
      </w:r>
      <w:r w:rsidRPr="005B7C47">
        <w:rPr>
          <w:rFonts w:ascii="Times New Roman" w:eastAsia="Courier New" w:hAnsi="Times New Roman" w:cs="Times New Roman"/>
          <w:sz w:val="28"/>
          <w:szCs w:val="28"/>
        </w:rPr>
        <w:t xml:space="preserve">r </w:t>
      </w:r>
      <w:r w:rsidRPr="005B7C47">
        <w:rPr>
          <w:rFonts w:ascii="Times New Roman" w:hAnsi="Times New Roman" w:cs="Times New Roman"/>
          <w:sz w:val="28"/>
          <w:szCs w:val="28"/>
        </w:rPr>
        <w:t>efectua conform proiectului tehnic, cu respectarea măsurilor stabilite şi a celor impuse prin actele de reglementare care se vor obţine pentru implementarea lui.</w:t>
      </w:r>
    </w:p>
    <w:p w:rsidR="000C1A1B" w:rsidRPr="005B7C47" w:rsidRDefault="000C1A1B"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hAnsi="Times New Roman" w:cs="Times New Roman"/>
          <w:sz w:val="28"/>
          <w:szCs w:val="28"/>
        </w:rPr>
        <w:t xml:space="preserve"> Lucrarile de executia a parcului nu se vor desfasura in arii naturale protejate. Pentru limitarea impactului pe care implementarea proiectului l-ar putea genera, se recomanda : </w:t>
      </w:r>
    </w:p>
    <w:p w:rsidR="000C1A1B" w:rsidRPr="005B7C47" w:rsidRDefault="000C1A1B" w:rsidP="00E45195">
      <w:pPr>
        <w:pStyle w:val="normal0"/>
        <w:widowControl w:val="0"/>
        <w:pBdr>
          <w:top w:val="nil"/>
          <w:left w:val="nil"/>
          <w:bottom w:val="nil"/>
          <w:right w:val="nil"/>
          <w:between w:val="nil"/>
        </w:pBdr>
        <w:spacing w:before="83"/>
        <w:ind w:right="1494" w:firstLine="147"/>
        <w:jc w:val="both"/>
        <w:rPr>
          <w:rFonts w:ascii="Times New Roman" w:hAnsi="Times New Roman" w:cs="Times New Roman"/>
          <w:sz w:val="28"/>
          <w:szCs w:val="28"/>
        </w:rPr>
      </w:pPr>
      <w:r w:rsidRPr="005B7C47">
        <w:rPr>
          <w:rFonts w:ascii="Times New Roman" w:eastAsia="Courier New" w:hAnsi="Times New Roman" w:cs="Times New Roman"/>
          <w:sz w:val="28"/>
          <w:szCs w:val="28"/>
        </w:rPr>
        <w:t xml:space="preserve">• </w:t>
      </w:r>
      <w:r w:rsidRPr="005B7C47">
        <w:rPr>
          <w:rFonts w:ascii="Times New Roman" w:hAnsi="Times New Roman" w:cs="Times New Roman"/>
          <w:sz w:val="28"/>
          <w:szCs w:val="28"/>
        </w:rPr>
        <w:t>exploatarea echipamentelor, instalatiilor, dispozitivelor utilizate conform instructiunilor individuale, cu mentinerea lor la parametri opti</w:t>
      </w:r>
      <w:r w:rsidRPr="005B7C47">
        <w:rPr>
          <w:rFonts w:ascii="Times New Roman" w:eastAsia="Courier New" w:hAnsi="Times New Roman" w:cs="Times New Roman"/>
          <w:sz w:val="28"/>
          <w:szCs w:val="28"/>
        </w:rPr>
        <w:t>m</w:t>
      </w:r>
      <w:r w:rsidRPr="005B7C47">
        <w:rPr>
          <w:rFonts w:ascii="Times New Roman" w:hAnsi="Times New Roman" w:cs="Times New Roman"/>
          <w:sz w:val="28"/>
          <w:szCs w:val="28"/>
        </w:rPr>
        <w:t xml:space="preserve">i de functionare; </w:t>
      </w:r>
    </w:p>
    <w:p w:rsidR="000C1A1B" w:rsidRPr="005B7C47" w:rsidRDefault="000C1A1B" w:rsidP="00E45195">
      <w:pPr>
        <w:pStyle w:val="normal0"/>
        <w:widowControl w:val="0"/>
        <w:pBdr>
          <w:top w:val="nil"/>
          <w:left w:val="nil"/>
          <w:bottom w:val="nil"/>
          <w:right w:val="nil"/>
          <w:between w:val="nil"/>
        </w:pBdr>
        <w:spacing w:before="78"/>
        <w:ind w:right="452" w:firstLine="122"/>
        <w:jc w:val="both"/>
        <w:rPr>
          <w:rFonts w:ascii="Times New Roman" w:hAnsi="Times New Roman" w:cs="Times New Roman"/>
          <w:sz w:val="28"/>
          <w:szCs w:val="28"/>
        </w:rPr>
      </w:pPr>
      <w:r w:rsidRPr="005B7C47">
        <w:rPr>
          <w:rFonts w:ascii="Times New Roman" w:eastAsia="Courier New" w:hAnsi="Times New Roman" w:cs="Times New Roman"/>
          <w:sz w:val="28"/>
          <w:szCs w:val="28"/>
        </w:rPr>
        <w:t xml:space="preserve">• </w:t>
      </w:r>
      <w:r w:rsidRPr="005B7C47">
        <w:rPr>
          <w:rFonts w:ascii="Times New Roman" w:hAnsi="Times New Roman" w:cs="Times New Roman"/>
          <w:sz w:val="28"/>
          <w:szCs w:val="28"/>
        </w:rPr>
        <w:t xml:space="preserve">gestionarea tuturor categoriilor de deseuri generate in perioada de realizare a investitiei conform cerintelor pentru protectia mediului si a ariei naturale protejate, specifice fiecarui tip de deseu (colectare selectiva si valorificarea lor prin relatie contractuala cu societati de profil); </w:t>
      </w:r>
    </w:p>
    <w:p w:rsidR="000C1A1B" w:rsidRPr="005B7C47" w:rsidRDefault="000C1A1B" w:rsidP="00E45195">
      <w:pPr>
        <w:pStyle w:val="normal0"/>
        <w:widowControl w:val="0"/>
        <w:pBdr>
          <w:top w:val="nil"/>
          <w:left w:val="nil"/>
          <w:bottom w:val="nil"/>
          <w:right w:val="nil"/>
          <w:between w:val="nil"/>
        </w:pBdr>
        <w:spacing w:before="68"/>
        <w:ind w:right="614"/>
        <w:jc w:val="both"/>
        <w:rPr>
          <w:rFonts w:ascii="Times New Roman" w:hAnsi="Times New Roman" w:cs="Times New Roman"/>
          <w:sz w:val="28"/>
          <w:szCs w:val="28"/>
        </w:rPr>
      </w:pPr>
      <w:r w:rsidRPr="005B7C47">
        <w:rPr>
          <w:rFonts w:ascii="Times New Roman" w:hAnsi="Times New Roman" w:cs="Times New Roman"/>
          <w:sz w:val="28"/>
          <w:szCs w:val="28"/>
        </w:rPr>
        <w:t xml:space="preserve">         • instruirea personalului de executie cu privire la masurile obligatorii pentru intreaga perioada de executie</w:t>
      </w:r>
      <w:r w:rsidR="00582C57" w:rsidRPr="005B7C47">
        <w:rPr>
          <w:rFonts w:ascii="Times New Roman" w:hAnsi="Times New Roman" w:cs="Times New Roman"/>
          <w:sz w:val="28"/>
          <w:szCs w:val="28"/>
        </w:rPr>
        <w:t>.</w:t>
      </w:r>
    </w:p>
    <w:p w:rsidR="000C1A1B" w:rsidRPr="005B7C47" w:rsidRDefault="000C1A1B"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p>
    <w:p w:rsidR="00BA08F8" w:rsidRPr="005B7C47" w:rsidRDefault="00582C57"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7</w:t>
      </w:r>
      <w:r w:rsidR="00F54643" w:rsidRPr="005B7C47">
        <w:rPr>
          <w:rFonts w:ascii="Times New Roman" w:eastAsia="Times New Roman" w:hAnsi="Times New Roman" w:cs="Times New Roman"/>
          <w:b/>
          <w:sz w:val="28"/>
          <w:szCs w:val="28"/>
        </w:rPr>
        <w:t>) </w:t>
      </w:r>
      <w:r w:rsidRPr="005B7C47">
        <w:rPr>
          <w:rFonts w:ascii="Times New Roman" w:eastAsia="Times New Roman" w:hAnsi="Times New Roman" w:cs="Times New Roman"/>
          <w:b/>
          <w:sz w:val="28"/>
          <w:szCs w:val="28"/>
        </w:rPr>
        <w:t>P</w:t>
      </w:r>
      <w:r w:rsidR="00F54643" w:rsidRPr="005B7C47">
        <w:rPr>
          <w:rFonts w:ascii="Times New Roman" w:eastAsia="Times New Roman" w:hAnsi="Times New Roman" w:cs="Times New Roman"/>
          <w:b/>
          <w:sz w:val="28"/>
          <w:szCs w:val="28"/>
        </w:rPr>
        <w:t>rotecția așezărilor umane și a altor obiective de interes public:</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b/>
          <w:sz w:val="28"/>
          <w:szCs w:val="28"/>
        </w:rPr>
        <w:t>- </w:t>
      </w:r>
      <w:r w:rsidR="007F078C" w:rsidRPr="005B7C47">
        <w:rPr>
          <w:rFonts w:ascii="Times New Roman" w:eastAsia="Times New Roman" w:hAnsi="Times New Roman" w:cs="Times New Roman"/>
          <w:b/>
          <w:sz w:val="28"/>
          <w:szCs w:val="28"/>
        </w:rPr>
        <w:t>I</w:t>
      </w:r>
      <w:r w:rsidRPr="005B7C47">
        <w:rPr>
          <w:rFonts w:ascii="Times New Roman" w:eastAsia="Times New Roman" w:hAnsi="Times New Roman" w:cs="Times New Roman"/>
          <w:b/>
          <w:sz w:val="28"/>
          <w:szCs w:val="28"/>
        </w:rPr>
        <w:t>dentificarea obiectivelor de interes public, distanța față de așezările umane, respectiv față de monumente istorice și de arhitectură, alte zone asupra cărora există instituit un regim de restricție, zone de interes tradițional și altele;</w:t>
      </w:r>
      <w:r w:rsidR="000C1A1B" w:rsidRPr="005B7C47">
        <w:rPr>
          <w:rFonts w:ascii="Times New Roman" w:eastAsia="Times New Roman" w:hAnsi="Times New Roman" w:cs="Times New Roman"/>
          <w:b/>
          <w:sz w:val="28"/>
          <w:szCs w:val="28"/>
        </w:rPr>
        <w:t>-</w:t>
      </w:r>
      <w:r w:rsidR="000C1A1B" w:rsidRPr="005B7C47">
        <w:rPr>
          <w:rFonts w:ascii="Times New Roman" w:eastAsia="Times New Roman" w:hAnsi="Times New Roman" w:cs="Times New Roman"/>
          <w:sz w:val="28"/>
          <w:szCs w:val="28"/>
        </w:rPr>
        <w:t>nu este cazul</w:t>
      </w:r>
    </w:p>
    <w:p w:rsidR="007F078C" w:rsidRPr="005B7C47" w:rsidRDefault="000C1A1B" w:rsidP="00E45195">
      <w:pPr>
        <w:pStyle w:val="normal0"/>
        <w:pBdr>
          <w:top w:val="nil"/>
          <w:left w:val="nil"/>
          <w:bottom w:val="nil"/>
          <w:right w:val="nil"/>
          <w:between w:val="nil"/>
        </w:pBdr>
        <w:spacing w:after="150" w:line="288" w:lineRule="auto"/>
        <w:jc w:val="both"/>
        <w:rPr>
          <w:rFonts w:ascii="Times New Roman" w:hAnsi="Times New Roman" w:cs="Times New Roman"/>
          <w:sz w:val="28"/>
          <w:szCs w:val="28"/>
        </w:rPr>
      </w:pPr>
      <w:r w:rsidRPr="005B7C47">
        <w:rPr>
          <w:rFonts w:ascii="Times New Roman" w:hAnsi="Times New Roman" w:cs="Times New Roman"/>
          <w:sz w:val="28"/>
          <w:szCs w:val="28"/>
        </w:rPr>
        <w:t xml:space="preserve">Nu exista zone de restrictie si nici zone de interes traditional iar pe amplasament si in imprejurimi nu se afla obiective de interes public, monumente istorice si de arhitectura. </w:t>
      </w:r>
    </w:p>
    <w:p w:rsidR="000C1A1B" w:rsidRPr="005B7C47" w:rsidRDefault="007F078C"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hAnsi="Times New Roman" w:cs="Times New Roman"/>
          <w:sz w:val="28"/>
          <w:szCs w:val="28"/>
        </w:rPr>
        <w:t>I</w:t>
      </w:r>
      <w:r w:rsidR="000C1A1B" w:rsidRPr="005B7C47">
        <w:rPr>
          <w:rFonts w:ascii="Times New Roman" w:hAnsi="Times New Roman" w:cs="Times New Roman"/>
          <w:sz w:val="28"/>
          <w:szCs w:val="28"/>
        </w:rPr>
        <w:t>nfiinţarea parcului fotovoltaic va avea efecte benefice asupra comunităţii locale atât prin crearea de noi locuri de muncă cât şi prin contribuţia la bugetul local.</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w:t>
      </w:r>
      <w:r w:rsidR="007F078C" w:rsidRPr="005B7C47">
        <w:rPr>
          <w:rFonts w:ascii="Times New Roman" w:eastAsia="Times New Roman" w:hAnsi="Times New Roman" w:cs="Times New Roman"/>
          <w:b/>
          <w:sz w:val="28"/>
          <w:szCs w:val="28"/>
        </w:rPr>
        <w:t>L</w:t>
      </w:r>
      <w:r w:rsidRPr="005B7C47">
        <w:rPr>
          <w:rFonts w:ascii="Times New Roman" w:eastAsia="Times New Roman" w:hAnsi="Times New Roman" w:cs="Times New Roman"/>
          <w:b/>
          <w:sz w:val="28"/>
          <w:szCs w:val="28"/>
        </w:rPr>
        <w:t>ucrările, dotările și măsurile pentru protecția așezărilor umane și a obiectivelor protejate și/sau de interes public;</w:t>
      </w:r>
    </w:p>
    <w:p w:rsidR="000C1A1B" w:rsidRPr="005B7C47" w:rsidRDefault="007F078C"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hAnsi="Times New Roman" w:cs="Times New Roman"/>
          <w:sz w:val="28"/>
          <w:szCs w:val="28"/>
        </w:rPr>
        <w:t>I</w:t>
      </w:r>
      <w:r w:rsidR="000C1A1B" w:rsidRPr="005B7C47">
        <w:rPr>
          <w:rFonts w:ascii="Times New Roman" w:hAnsi="Times New Roman" w:cs="Times New Roman"/>
          <w:sz w:val="28"/>
          <w:szCs w:val="28"/>
        </w:rPr>
        <w:t>n perioada de constructie, se vor lua măsuri de evitare a accidentelor pe timpul transportului componentelor/echipamentelor prin localitati.</w:t>
      </w:r>
    </w:p>
    <w:p w:rsidR="007F078C" w:rsidRPr="005B7C47" w:rsidRDefault="007F078C"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p>
    <w:p w:rsidR="00BA08F8" w:rsidRPr="005B7C47" w:rsidRDefault="007F078C"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8</w:t>
      </w:r>
      <w:r w:rsidR="00F54643" w:rsidRPr="005B7C47">
        <w:rPr>
          <w:rFonts w:ascii="Times New Roman" w:eastAsia="Times New Roman" w:hAnsi="Times New Roman" w:cs="Times New Roman"/>
          <w:b/>
          <w:sz w:val="28"/>
          <w:szCs w:val="28"/>
        </w:rPr>
        <w:t>) </w:t>
      </w:r>
      <w:r w:rsidRPr="005B7C47">
        <w:rPr>
          <w:rFonts w:ascii="Times New Roman" w:eastAsia="Times New Roman" w:hAnsi="Times New Roman" w:cs="Times New Roman"/>
          <w:b/>
          <w:sz w:val="28"/>
          <w:szCs w:val="28"/>
        </w:rPr>
        <w:t>P</w:t>
      </w:r>
      <w:r w:rsidR="00F54643" w:rsidRPr="005B7C47">
        <w:rPr>
          <w:rFonts w:ascii="Times New Roman" w:eastAsia="Times New Roman" w:hAnsi="Times New Roman" w:cs="Times New Roman"/>
          <w:b/>
          <w:sz w:val="28"/>
          <w:szCs w:val="28"/>
        </w:rPr>
        <w:t>revenirea și gestionarea deșeurilor generate pe amplasament în timpul realizării proiectului/în timpul exploatării, inclusiv eliminarea:</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w:t>
      </w:r>
      <w:r w:rsidR="007F078C" w:rsidRPr="005B7C47">
        <w:rPr>
          <w:rFonts w:ascii="Times New Roman" w:eastAsia="Times New Roman" w:hAnsi="Times New Roman" w:cs="Times New Roman"/>
          <w:b/>
          <w:sz w:val="28"/>
          <w:szCs w:val="28"/>
        </w:rPr>
        <w:t>L</w:t>
      </w:r>
      <w:r w:rsidRPr="005B7C47">
        <w:rPr>
          <w:rFonts w:ascii="Times New Roman" w:eastAsia="Times New Roman" w:hAnsi="Times New Roman" w:cs="Times New Roman"/>
          <w:b/>
          <w:sz w:val="28"/>
          <w:szCs w:val="28"/>
        </w:rPr>
        <w:t>ista deșeurilor (clasificate și codificate în conformitate cu prevederile legislației europene și naționale privind deșeurile), cantități de deșeuri generate;</w:t>
      </w:r>
    </w:p>
    <w:p w:rsidR="000C1A1B" w:rsidRPr="005B7C47" w:rsidRDefault="000C1A1B" w:rsidP="00E45195">
      <w:pPr>
        <w:pStyle w:val="normal0"/>
        <w:widowControl w:val="0"/>
        <w:pBdr>
          <w:top w:val="nil"/>
          <w:left w:val="nil"/>
          <w:bottom w:val="nil"/>
          <w:right w:val="nil"/>
          <w:between w:val="nil"/>
        </w:pBdr>
        <w:spacing w:before="381"/>
        <w:jc w:val="both"/>
        <w:rPr>
          <w:rFonts w:ascii="Times New Roman" w:hAnsi="Times New Roman" w:cs="Times New Roman"/>
          <w:sz w:val="28"/>
          <w:szCs w:val="28"/>
        </w:rPr>
      </w:pPr>
      <w:r w:rsidRPr="005B7C47">
        <w:rPr>
          <w:rFonts w:ascii="Times New Roman" w:hAnsi="Times New Roman" w:cs="Times New Roman"/>
          <w:sz w:val="28"/>
          <w:szCs w:val="28"/>
        </w:rPr>
        <w:lastRenderedPageBreak/>
        <w:t xml:space="preserve">Deşeurile ce pot rezulta în urma lucrarilor de construcţii-montaj (codificate conform Deciziei Comisiei Europene nr. 955/2014 privind stabilirea listei de deşeuri, inclusiv deşeurile periculoase) sunt următoarele: </w:t>
      </w:r>
    </w:p>
    <w:p w:rsidR="000C1A1B" w:rsidRPr="005B7C47" w:rsidRDefault="000C1A1B" w:rsidP="00E45195">
      <w:pPr>
        <w:pStyle w:val="normal0"/>
        <w:widowControl w:val="0"/>
        <w:pBdr>
          <w:top w:val="nil"/>
          <w:left w:val="nil"/>
          <w:bottom w:val="nil"/>
          <w:right w:val="nil"/>
          <w:between w:val="nil"/>
        </w:pBdr>
        <w:spacing w:before="72"/>
        <w:ind w:firstLine="720"/>
        <w:jc w:val="both"/>
        <w:rPr>
          <w:rFonts w:ascii="Times New Roman" w:hAnsi="Times New Roman" w:cs="Times New Roman"/>
          <w:b/>
          <w:sz w:val="28"/>
          <w:szCs w:val="28"/>
        </w:rPr>
      </w:pPr>
      <w:r w:rsidRPr="005B7C47">
        <w:rPr>
          <w:rFonts w:ascii="Times New Roman" w:hAnsi="Times New Roman" w:cs="Times New Roman"/>
          <w:b/>
          <w:sz w:val="28"/>
          <w:szCs w:val="28"/>
        </w:rPr>
        <w:t xml:space="preserve">• deşeuri din construcţii: cod 17 </w:t>
      </w:r>
    </w:p>
    <w:p w:rsidR="000C1A1B" w:rsidRPr="005B7C47" w:rsidRDefault="000C1A1B" w:rsidP="00E45195">
      <w:pPr>
        <w:pStyle w:val="normal0"/>
        <w:widowControl w:val="0"/>
        <w:pBdr>
          <w:top w:val="nil"/>
          <w:left w:val="nil"/>
          <w:bottom w:val="nil"/>
          <w:right w:val="nil"/>
          <w:between w:val="nil"/>
        </w:pBdr>
        <w:spacing w:before="51"/>
        <w:ind w:firstLine="720"/>
        <w:jc w:val="both"/>
        <w:rPr>
          <w:rFonts w:ascii="Times New Roman" w:hAnsi="Times New Roman" w:cs="Times New Roman"/>
          <w:sz w:val="28"/>
          <w:szCs w:val="28"/>
        </w:rPr>
      </w:pPr>
      <w:r w:rsidRPr="005B7C47">
        <w:rPr>
          <w:rFonts w:ascii="Times New Roman" w:hAnsi="Times New Roman" w:cs="Times New Roman"/>
          <w:sz w:val="28"/>
          <w:szCs w:val="28"/>
        </w:rPr>
        <w:t xml:space="preserve">• pământ şi piatră rezultată din excavatii, cod 17 05; </w:t>
      </w:r>
    </w:p>
    <w:p w:rsidR="000C1A1B" w:rsidRPr="005B7C47" w:rsidRDefault="007F078C" w:rsidP="00E45195">
      <w:pPr>
        <w:pStyle w:val="normal0"/>
        <w:widowControl w:val="0"/>
        <w:pBdr>
          <w:top w:val="nil"/>
          <w:left w:val="nil"/>
          <w:bottom w:val="nil"/>
          <w:right w:val="nil"/>
          <w:between w:val="nil"/>
        </w:pBdr>
        <w:spacing w:before="56"/>
        <w:ind w:firstLine="720"/>
        <w:jc w:val="both"/>
        <w:rPr>
          <w:rFonts w:ascii="Times New Roman" w:hAnsi="Times New Roman" w:cs="Times New Roman"/>
          <w:sz w:val="28"/>
          <w:szCs w:val="28"/>
        </w:rPr>
      </w:pPr>
      <w:r w:rsidRPr="005B7C47">
        <w:rPr>
          <w:rFonts w:ascii="Times New Roman" w:hAnsi="Times New Roman" w:cs="Times New Roman"/>
          <w:sz w:val="28"/>
          <w:szCs w:val="28"/>
        </w:rPr>
        <w:t>•</w:t>
      </w:r>
      <w:r w:rsidR="000C1A1B" w:rsidRPr="005B7C47">
        <w:rPr>
          <w:rFonts w:ascii="Times New Roman" w:hAnsi="Times New Roman" w:cs="Times New Roman"/>
          <w:sz w:val="28"/>
          <w:szCs w:val="28"/>
        </w:rPr>
        <w:t>deşeuri metalice, rezultate din montajul structurilor de sustinere a panourilor fotovoltaice, din activitatea de organizare de şantier, din execuţia traseelor de cablur</w:t>
      </w:r>
      <w:r w:rsidR="000C1A1B" w:rsidRPr="005B7C47">
        <w:rPr>
          <w:rFonts w:ascii="Times New Roman" w:eastAsia="Courier New" w:hAnsi="Times New Roman" w:cs="Times New Roman"/>
          <w:sz w:val="28"/>
          <w:szCs w:val="28"/>
        </w:rPr>
        <w:t>i</w:t>
      </w:r>
      <w:r w:rsidR="000C1A1B" w:rsidRPr="005B7C47">
        <w:rPr>
          <w:rFonts w:ascii="Times New Roman" w:hAnsi="Times New Roman" w:cs="Times New Roman"/>
          <w:sz w:val="28"/>
          <w:szCs w:val="28"/>
        </w:rPr>
        <w:t xml:space="preserve">, cod 17 04; </w:t>
      </w:r>
    </w:p>
    <w:p w:rsidR="000C1A1B" w:rsidRPr="005B7C47" w:rsidRDefault="000C1A1B" w:rsidP="00E45195">
      <w:pPr>
        <w:pStyle w:val="normal0"/>
        <w:widowControl w:val="0"/>
        <w:pBdr>
          <w:top w:val="nil"/>
          <w:left w:val="nil"/>
          <w:bottom w:val="nil"/>
          <w:right w:val="nil"/>
          <w:between w:val="nil"/>
        </w:pBdr>
        <w:spacing w:before="87"/>
        <w:ind w:firstLine="720"/>
        <w:jc w:val="both"/>
        <w:rPr>
          <w:rFonts w:ascii="Times New Roman" w:hAnsi="Times New Roman" w:cs="Times New Roman"/>
          <w:b/>
          <w:sz w:val="28"/>
          <w:szCs w:val="28"/>
        </w:rPr>
      </w:pPr>
      <w:r w:rsidRPr="005B7C47">
        <w:rPr>
          <w:rFonts w:ascii="Times New Roman" w:eastAsia="Courier New" w:hAnsi="Times New Roman" w:cs="Times New Roman"/>
          <w:b/>
          <w:sz w:val="28"/>
          <w:szCs w:val="28"/>
        </w:rPr>
        <w:t xml:space="preserve">• </w:t>
      </w:r>
      <w:r w:rsidRPr="005B7C47">
        <w:rPr>
          <w:rFonts w:ascii="Times New Roman" w:hAnsi="Times New Roman" w:cs="Times New Roman"/>
          <w:b/>
          <w:sz w:val="28"/>
          <w:szCs w:val="28"/>
        </w:rPr>
        <w:t xml:space="preserve">deşeuri din ambalaje: cod 15 </w:t>
      </w:r>
    </w:p>
    <w:p w:rsidR="000C1A1B" w:rsidRPr="005B7C47" w:rsidRDefault="000C1A1B" w:rsidP="00E45195">
      <w:pPr>
        <w:pStyle w:val="normal0"/>
        <w:widowControl w:val="0"/>
        <w:pBdr>
          <w:top w:val="nil"/>
          <w:left w:val="nil"/>
          <w:bottom w:val="nil"/>
          <w:right w:val="nil"/>
          <w:between w:val="nil"/>
        </w:pBdr>
        <w:spacing w:before="77"/>
        <w:ind w:firstLine="720"/>
        <w:jc w:val="both"/>
        <w:rPr>
          <w:rFonts w:ascii="Times New Roman" w:hAnsi="Times New Roman" w:cs="Times New Roman"/>
          <w:sz w:val="28"/>
          <w:szCs w:val="28"/>
        </w:rPr>
      </w:pPr>
      <w:r w:rsidRPr="005B7C47">
        <w:rPr>
          <w:rFonts w:ascii="Times New Roman" w:hAnsi="Times New Roman" w:cs="Times New Roman"/>
          <w:sz w:val="28"/>
          <w:szCs w:val="28"/>
        </w:rPr>
        <w:t xml:space="preserve">• deşeuri de hârtie şi carton de la ambalaje, cod 15 01 01; </w:t>
      </w:r>
    </w:p>
    <w:p w:rsidR="000C1A1B" w:rsidRPr="005B7C47" w:rsidRDefault="00B41615" w:rsidP="00E45195">
      <w:pPr>
        <w:pStyle w:val="normal0"/>
        <w:widowControl w:val="0"/>
        <w:pBdr>
          <w:top w:val="nil"/>
          <w:left w:val="nil"/>
          <w:bottom w:val="nil"/>
          <w:right w:val="nil"/>
          <w:between w:val="nil"/>
        </w:pBdr>
        <w:spacing w:before="61"/>
        <w:ind w:firstLine="720"/>
        <w:jc w:val="both"/>
        <w:rPr>
          <w:rFonts w:ascii="Times New Roman" w:hAnsi="Times New Roman" w:cs="Times New Roman"/>
          <w:sz w:val="28"/>
          <w:szCs w:val="28"/>
        </w:rPr>
      </w:pPr>
      <w:r w:rsidRPr="005B7C47">
        <w:rPr>
          <w:rFonts w:ascii="Times New Roman" w:hAnsi="Times New Roman" w:cs="Times New Roman"/>
          <w:sz w:val="28"/>
          <w:szCs w:val="28"/>
        </w:rPr>
        <w:t>•</w:t>
      </w:r>
      <w:r w:rsidR="000C1A1B" w:rsidRPr="005B7C47">
        <w:rPr>
          <w:rFonts w:ascii="Times New Roman" w:hAnsi="Times New Roman" w:cs="Times New Roman"/>
          <w:sz w:val="28"/>
          <w:szCs w:val="28"/>
        </w:rPr>
        <w:t xml:space="preserve">deşeuri de lemn de la ambalaje, cod 15 01 03; </w:t>
      </w:r>
    </w:p>
    <w:p w:rsidR="00B41615" w:rsidRPr="005B7C47" w:rsidRDefault="000C1A1B" w:rsidP="00E45195">
      <w:pPr>
        <w:pStyle w:val="normal0"/>
        <w:widowControl w:val="0"/>
        <w:pBdr>
          <w:top w:val="nil"/>
          <w:left w:val="nil"/>
          <w:bottom w:val="nil"/>
          <w:right w:val="nil"/>
          <w:between w:val="nil"/>
        </w:pBdr>
        <w:spacing w:before="36"/>
        <w:ind w:firstLine="720"/>
        <w:jc w:val="both"/>
        <w:rPr>
          <w:rFonts w:ascii="Times New Roman" w:hAnsi="Times New Roman" w:cs="Times New Roman"/>
          <w:sz w:val="28"/>
          <w:szCs w:val="28"/>
        </w:rPr>
      </w:pPr>
      <w:r w:rsidRPr="005B7C47">
        <w:rPr>
          <w:rFonts w:ascii="Times New Roman" w:hAnsi="Times New Roman" w:cs="Times New Roman"/>
          <w:sz w:val="28"/>
          <w:szCs w:val="28"/>
        </w:rPr>
        <w:t xml:space="preserve">• deşeuri de materiale plastice de la ambalaje, cod 15 01 02; </w:t>
      </w:r>
    </w:p>
    <w:p w:rsidR="00B41615" w:rsidRPr="005B7C47" w:rsidRDefault="00B41615" w:rsidP="00E45195">
      <w:pPr>
        <w:pStyle w:val="normal0"/>
        <w:widowControl w:val="0"/>
        <w:pBdr>
          <w:top w:val="nil"/>
          <w:left w:val="nil"/>
          <w:bottom w:val="nil"/>
          <w:right w:val="nil"/>
          <w:between w:val="nil"/>
        </w:pBdr>
        <w:spacing w:before="36"/>
        <w:jc w:val="both"/>
        <w:rPr>
          <w:rFonts w:ascii="Times New Roman" w:hAnsi="Times New Roman" w:cs="Times New Roman"/>
          <w:sz w:val="28"/>
          <w:szCs w:val="28"/>
        </w:rPr>
      </w:pPr>
    </w:p>
    <w:p w:rsidR="000C1A1B" w:rsidRPr="005B7C47" w:rsidRDefault="000C1A1B" w:rsidP="00E45195">
      <w:pPr>
        <w:pStyle w:val="normal0"/>
        <w:widowControl w:val="0"/>
        <w:pBdr>
          <w:top w:val="nil"/>
          <w:left w:val="nil"/>
          <w:bottom w:val="nil"/>
          <w:right w:val="nil"/>
          <w:between w:val="nil"/>
        </w:pBdr>
        <w:spacing w:before="36"/>
        <w:jc w:val="both"/>
        <w:rPr>
          <w:rFonts w:ascii="Times New Roman" w:hAnsi="Times New Roman" w:cs="Times New Roman"/>
          <w:sz w:val="28"/>
          <w:szCs w:val="28"/>
        </w:rPr>
      </w:pPr>
      <w:r w:rsidRPr="005B7C47">
        <w:rPr>
          <w:rFonts w:ascii="Times New Roman" w:hAnsi="Times New Roman" w:cs="Times New Roman"/>
          <w:b/>
          <w:sz w:val="28"/>
          <w:szCs w:val="28"/>
        </w:rPr>
        <w:t>Producerea energiei electrice din potential solar n</w:t>
      </w:r>
      <w:r w:rsidR="00B41615" w:rsidRPr="005B7C47">
        <w:rPr>
          <w:rFonts w:ascii="Times New Roman" w:hAnsi="Times New Roman" w:cs="Times New Roman"/>
          <w:b/>
          <w:sz w:val="28"/>
          <w:szCs w:val="28"/>
        </w:rPr>
        <w:t>u generează deşeuri periculoase</w:t>
      </w:r>
      <w:r w:rsidRPr="005B7C47">
        <w:rPr>
          <w:rFonts w:ascii="Times New Roman" w:eastAsia="Courier New" w:hAnsi="Times New Roman" w:cs="Times New Roman"/>
          <w:b/>
          <w:sz w:val="28"/>
          <w:szCs w:val="28"/>
        </w:rPr>
        <w:t>:</w:t>
      </w:r>
      <w:r w:rsidRPr="005B7C47">
        <w:rPr>
          <w:rFonts w:ascii="Times New Roman" w:eastAsia="Courier New" w:hAnsi="Times New Roman" w:cs="Times New Roman"/>
          <w:sz w:val="28"/>
          <w:szCs w:val="28"/>
        </w:rPr>
        <w:t xml:space="preserve"> </w:t>
      </w:r>
      <w:r w:rsidRPr="005B7C47">
        <w:rPr>
          <w:rFonts w:ascii="Times New Roman" w:hAnsi="Times New Roman" w:cs="Times New Roman"/>
          <w:sz w:val="28"/>
          <w:szCs w:val="28"/>
        </w:rPr>
        <w:t xml:space="preserve">Activitatea de mentenanţă a unui parc fotovoltaic poate genera deşeuri din întreţinerea echipamentelor mecanice, electrice şi de automatizare. Deşeurile tipice rezultate din această activitate sunt: </w:t>
      </w:r>
    </w:p>
    <w:p w:rsidR="000C1A1B" w:rsidRPr="005B7C47" w:rsidRDefault="000C1A1B" w:rsidP="00E45195">
      <w:pPr>
        <w:pStyle w:val="normal0"/>
        <w:widowControl w:val="0"/>
        <w:pBdr>
          <w:top w:val="nil"/>
          <w:left w:val="nil"/>
          <w:bottom w:val="nil"/>
          <w:right w:val="nil"/>
          <w:between w:val="nil"/>
        </w:pBdr>
        <w:spacing w:before="72"/>
        <w:jc w:val="both"/>
        <w:rPr>
          <w:rFonts w:ascii="Times New Roman" w:hAnsi="Times New Roman" w:cs="Times New Roman"/>
          <w:sz w:val="28"/>
          <w:szCs w:val="28"/>
        </w:rPr>
      </w:pPr>
      <w:r w:rsidRPr="005B7C47">
        <w:rPr>
          <w:rFonts w:ascii="Times New Roman" w:hAnsi="Times New Roman" w:cs="Times New Roman"/>
          <w:sz w:val="28"/>
          <w:szCs w:val="28"/>
        </w:rPr>
        <w:t xml:space="preserve">• piese de schimb; </w:t>
      </w:r>
    </w:p>
    <w:p w:rsidR="000C1A1B" w:rsidRPr="005B7C47" w:rsidRDefault="000C1A1B" w:rsidP="00E45195">
      <w:pPr>
        <w:pStyle w:val="normal0"/>
        <w:widowControl w:val="0"/>
        <w:pBdr>
          <w:top w:val="nil"/>
          <w:left w:val="nil"/>
          <w:bottom w:val="nil"/>
          <w:right w:val="nil"/>
          <w:between w:val="nil"/>
        </w:pBdr>
        <w:spacing w:before="61"/>
        <w:jc w:val="both"/>
        <w:rPr>
          <w:rFonts w:ascii="Times New Roman" w:hAnsi="Times New Roman" w:cs="Times New Roman"/>
          <w:sz w:val="28"/>
          <w:szCs w:val="28"/>
        </w:rPr>
      </w:pPr>
      <w:r w:rsidRPr="005B7C47">
        <w:rPr>
          <w:rFonts w:ascii="Times New Roman" w:eastAsia="Courier New" w:hAnsi="Times New Roman" w:cs="Times New Roman"/>
          <w:sz w:val="28"/>
          <w:szCs w:val="28"/>
        </w:rPr>
        <w:t xml:space="preserve">• </w:t>
      </w:r>
      <w:r w:rsidRPr="005B7C47">
        <w:rPr>
          <w:rFonts w:ascii="Times New Roman" w:hAnsi="Times New Roman" w:cs="Times New Roman"/>
          <w:sz w:val="28"/>
          <w:szCs w:val="28"/>
        </w:rPr>
        <w:t xml:space="preserve">consumabile; </w:t>
      </w:r>
    </w:p>
    <w:p w:rsidR="000C1A1B" w:rsidRPr="005B7C47" w:rsidRDefault="000C1A1B" w:rsidP="00E45195">
      <w:pPr>
        <w:pStyle w:val="normal0"/>
        <w:widowControl w:val="0"/>
        <w:pBdr>
          <w:top w:val="nil"/>
          <w:left w:val="nil"/>
          <w:bottom w:val="nil"/>
          <w:right w:val="nil"/>
          <w:between w:val="nil"/>
        </w:pBdr>
        <w:spacing w:before="87"/>
        <w:jc w:val="both"/>
        <w:rPr>
          <w:rFonts w:ascii="Times New Roman" w:hAnsi="Times New Roman" w:cs="Times New Roman"/>
          <w:sz w:val="28"/>
          <w:szCs w:val="28"/>
        </w:rPr>
      </w:pPr>
      <w:r w:rsidRPr="005B7C47">
        <w:rPr>
          <w:rFonts w:ascii="Times New Roman" w:hAnsi="Times New Roman" w:cs="Times New Roman"/>
          <w:sz w:val="28"/>
          <w:szCs w:val="28"/>
        </w:rPr>
        <w:t xml:space="preserve">materiale textile de curătat; </w:t>
      </w:r>
    </w:p>
    <w:p w:rsidR="000C1A1B" w:rsidRPr="005B7C47" w:rsidRDefault="000C1A1B" w:rsidP="00E45195">
      <w:pPr>
        <w:pStyle w:val="normal0"/>
        <w:widowControl w:val="0"/>
        <w:pBdr>
          <w:top w:val="nil"/>
          <w:left w:val="nil"/>
          <w:bottom w:val="nil"/>
          <w:right w:val="nil"/>
          <w:between w:val="nil"/>
        </w:pBdr>
        <w:spacing w:before="87"/>
        <w:jc w:val="both"/>
        <w:rPr>
          <w:rFonts w:ascii="Times New Roman" w:hAnsi="Times New Roman" w:cs="Times New Roman"/>
          <w:sz w:val="28"/>
          <w:szCs w:val="28"/>
        </w:rPr>
      </w:pPr>
      <w:r w:rsidRPr="005B7C47">
        <w:rPr>
          <w:rFonts w:ascii="Times New Roman" w:eastAsia="Courier New" w:hAnsi="Times New Roman" w:cs="Times New Roman"/>
          <w:sz w:val="28"/>
          <w:szCs w:val="28"/>
        </w:rPr>
        <w:t xml:space="preserve">• </w:t>
      </w:r>
      <w:r w:rsidRPr="005B7C47">
        <w:rPr>
          <w:rFonts w:ascii="Times New Roman" w:hAnsi="Times New Roman" w:cs="Times New Roman"/>
          <w:sz w:val="28"/>
          <w:szCs w:val="28"/>
        </w:rPr>
        <w:t xml:space="preserve">ambalaje rezultate de la înlocuirea unor piese; </w:t>
      </w:r>
    </w:p>
    <w:p w:rsidR="000C1A1B" w:rsidRPr="005B7C47" w:rsidRDefault="000C1A1B" w:rsidP="00E45195">
      <w:pPr>
        <w:pStyle w:val="normal0"/>
        <w:widowControl w:val="0"/>
        <w:pBdr>
          <w:top w:val="nil"/>
          <w:left w:val="nil"/>
          <w:bottom w:val="nil"/>
          <w:right w:val="nil"/>
          <w:between w:val="nil"/>
        </w:pBdr>
        <w:spacing w:before="77"/>
        <w:jc w:val="both"/>
        <w:rPr>
          <w:rFonts w:ascii="Times New Roman" w:hAnsi="Times New Roman" w:cs="Times New Roman"/>
          <w:sz w:val="28"/>
          <w:szCs w:val="28"/>
        </w:rPr>
      </w:pPr>
      <w:r w:rsidRPr="005B7C47">
        <w:rPr>
          <w:rFonts w:ascii="Times New Roman" w:hAnsi="Times New Roman" w:cs="Times New Roman"/>
          <w:sz w:val="28"/>
          <w:szCs w:val="28"/>
        </w:rPr>
        <w:t xml:space="preserve">• ambalaje de la materiale consumabile. </w:t>
      </w:r>
    </w:p>
    <w:p w:rsidR="000C1A1B" w:rsidRPr="005B7C47" w:rsidRDefault="000C1A1B" w:rsidP="00E45195">
      <w:pPr>
        <w:pStyle w:val="normal0"/>
        <w:widowControl w:val="0"/>
        <w:pBdr>
          <w:top w:val="nil"/>
          <w:left w:val="nil"/>
          <w:bottom w:val="nil"/>
          <w:right w:val="nil"/>
          <w:between w:val="nil"/>
        </w:pBdr>
        <w:spacing w:before="406"/>
        <w:ind w:right="-151"/>
        <w:jc w:val="both"/>
        <w:rPr>
          <w:rFonts w:ascii="Times New Roman" w:hAnsi="Times New Roman" w:cs="Times New Roman"/>
          <w:sz w:val="28"/>
          <w:szCs w:val="28"/>
        </w:rPr>
      </w:pPr>
      <w:r w:rsidRPr="005B7C47">
        <w:rPr>
          <w:rFonts w:ascii="Times New Roman" w:hAnsi="Times New Roman" w:cs="Times New Roman"/>
          <w:sz w:val="28"/>
          <w:szCs w:val="28"/>
        </w:rPr>
        <w:t>Regimul gospodaririi deseurilor produse in timpul lucrarilor de montare a panourilor fotovoltaice va face obiectul organizarii de santier, in conformitate cu reglementarile in v</w:t>
      </w:r>
      <w:r w:rsidRPr="005B7C47">
        <w:rPr>
          <w:rFonts w:ascii="Times New Roman" w:hAnsi="Times New Roman" w:cs="Times New Roman"/>
          <w:sz w:val="28"/>
          <w:szCs w:val="28"/>
          <w:u w:val="single"/>
        </w:rPr>
        <w:t>i</w:t>
      </w:r>
      <w:r w:rsidRPr="005B7C47">
        <w:rPr>
          <w:rFonts w:ascii="Times New Roman" w:hAnsi="Times New Roman" w:cs="Times New Roman"/>
          <w:sz w:val="28"/>
          <w:szCs w:val="28"/>
        </w:rPr>
        <w:t xml:space="preserve">goare. Evidenta gestiunii deseurilor se va tine pe </w:t>
      </w:r>
      <w:r w:rsidRPr="005B7C47">
        <w:rPr>
          <w:rFonts w:ascii="Times New Roman" w:eastAsia="Courier New" w:hAnsi="Times New Roman" w:cs="Times New Roman"/>
          <w:sz w:val="28"/>
          <w:szCs w:val="28"/>
        </w:rPr>
        <w:t>b</w:t>
      </w:r>
      <w:r w:rsidRPr="005B7C47">
        <w:rPr>
          <w:rFonts w:ascii="Times New Roman" w:hAnsi="Times New Roman" w:cs="Times New Roman"/>
          <w:sz w:val="28"/>
          <w:szCs w:val="28"/>
        </w:rPr>
        <w:t xml:space="preserve">aza „Listei cuprinzand deseurile, inclusiv deseurile periculoase", prezentate in anexa 2 a H.G. nr. 856/2002. </w:t>
      </w:r>
    </w:p>
    <w:p w:rsidR="000C1A1B" w:rsidRPr="005B7C47" w:rsidRDefault="000C1A1B"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w:t>
      </w:r>
      <w:r w:rsidR="007936E0" w:rsidRPr="005B7C47">
        <w:rPr>
          <w:rFonts w:ascii="Times New Roman" w:eastAsia="Times New Roman" w:hAnsi="Times New Roman" w:cs="Times New Roman"/>
          <w:b/>
          <w:sz w:val="28"/>
          <w:szCs w:val="28"/>
        </w:rPr>
        <w:t>P</w:t>
      </w:r>
      <w:r w:rsidRPr="005B7C47">
        <w:rPr>
          <w:rFonts w:ascii="Times New Roman" w:eastAsia="Times New Roman" w:hAnsi="Times New Roman" w:cs="Times New Roman"/>
          <w:b/>
          <w:sz w:val="28"/>
          <w:szCs w:val="28"/>
        </w:rPr>
        <w:t>rogramul de prevenire și reducere a cantităților de deșeuri generate;</w:t>
      </w:r>
    </w:p>
    <w:p w:rsidR="000C1A1B" w:rsidRPr="005B7C47" w:rsidRDefault="000C1A1B" w:rsidP="00E45195">
      <w:pPr>
        <w:pStyle w:val="normal0"/>
        <w:widowControl w:val="0"/>
        <w:pBdr>
          <w:top w:val="nil"/>
          <w:left w:val="nil"/>
          <w:bottom w:val="nil"/>
          <w:right w:val="nil"/>
          <w:between w:val="nil"/>
        </w:pBdr>
        <w:spacing w:before="48"/>
        <w:ind w:right="-186"/>
        <w:jc w:val="both"/>
        <w:rPr>
          <w:rFonts w:ascii="Times New Roman" w:hAnsi="Times New Roman" w:cs="Times New Roman"/>
          <w:sz w:val="28"/>
          <w:szCs w:val="28"/>
        </w:rPr>
      </w:pPr>
      <w:r w:rsidRPr="005B7C47">
        <w:rPr>
          <w:rFonts w:ascii="Times New Roman" w:hAnsi="Times New Roman" w:cs="Times New Roman"/>
          <w:sz w:val="28"/>
          <w:szCs w:val="28"/>
        </w:rPr>
        <w:t>In urma lucrarilor de montare a panourilor fotovoltaice cantitatea de deseuri rezultate, respectiv deseurile menajere si cele asimilabile de la organizarea de santie</w:t>
      </w:r>
      <w:r w:rsidRPr="005B7C47">
        <w:rPr>
          <w:rFonts w:ascii="Times New Roman" w:eastAsia="Courier New" w:hAnsi="Times New Roman" w:cs="Times New Roman"/>
          <w:sz w:val="28"/>
          <w:szCs w:val="28"/>
        </w:rPr>
        <w:t>r vo</w:t>
      </w:r>
      <w:r w:rsidRPr="005B7C47">
        <w:rPr>
          <w:rFonts w:ascii="Times New Roman" w:hAnsi="Times New Roman" w:cs="Times New Roman"/>
          <w:sz w:val="28"/>
          <w:szCs w:val="28"/>
        </w:rPr>
        <w:t>r fi transportate de pe amplasament in conformitate cu legislatia in vigoare respectiv cu dispozitiile H.G. nr.1061/2008 . Transportul acestora se va realiza in mod uniform pe toata durata procesului de constructie a parcu</w:t>
      </w:r>
      <w:r w:rsidRPr="005B7C47">
        <w:rPr>
          <w:rFonts w:ascii="Times New Roman" w:eastAsia="Times New Roman" w:hAnsi="Times New Roman" w:cs="Times New Roman"/>
          <w:sz w:val="28"/>
          <w:szCs w:val="28"/>
        </w:rPr>
        <w:t>l</w:t>
      </w:r>
      <w:r w:rsidRPr="005B7C47">
        <w:rPr>
          <w:rFonts w:ascii="Times New Roman" w:hAnsi="Times New Roman" w:cs="Times New Roman"/>
          <w:sz w:val="28"/>
          <w:szCs w:val="28"/>
        </w:rPr>
        <w:t xml:space="preserve">ui de catre operatori economici autorizati. </w:t>
      </w:r>
    </w:p>
    <w:p w:rsidR="000C1A1B" w:rsidRPr="005B7C47" w:rsidRDefault="000C1A1B"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w:t>
      </w:r>
      <w:r w:rsidR="007936E0" w:rsidRPr="005B7C47">
        <w:rPr>
          <w:rFonts w:ascii="Times New Roman" w:eastAsia="Times New Roman" w:hAnsi="Times New Roman" w:cs="Times New Roman"/>
          <w:b/>
          <w:sz w:val="28"/>
          <w:szCs w:val="28"/>
        </w:rPr>
        <w:t>P</w:t>
      </w:r>
      <w:r w:rsidRPr="005B7C47">
        <w:rPr>
          <w:rFonts w:ascii="Times New Roman" w:eastAsia="Times New Roman" w:hAnsi="Times New Roman" w:cs="Times New Roman"/>
          <w:b/>
          <w:sz w:val="28"/>
          <w:szCs w:val="28"/>
        </w:rPr>
        <w:t>lanul de gestionare a deșeurilor;</w:t>
      </w:r>
    </w:p>
    <w:p w:rsidR="000C1A1B" w:rsidRPr="005B7C47" w:rsidRDefault="000C1A1B" w:rsidP="00E45195">
      <w:pPr>
        <w:pStyle w:val="normal0"/>
        <w:widowControl w:val="0"/>
        <w:pBdr>
          <w:top w:val="nil"/>
          <w:left w:val="nil"/>
          <w:bottom w:val="nil"/>
          <w:right w:val="nil"/>
          <w:between w:val="nil"/>
        </w:pBdr>
        <w:spacing w:before="391"/>
        <w:ind w:right="-210" w:firstLine="10"/>
        <w:jc w:val="both"/>
        <w:rPr>
          <w:rFonts w:ascii="Times New Roman" w:hAnsi="Times New Roman" w:cs="Times New Roman"/>
          <w:sz w:val="28"/>
          <w:szCs w:val="28"/>
        </w:rPr>
      </w:pPr>
      <w:r w:rsidRPr="005B7C47">
        <w:rPr>
          <w:rFonts w:ascii="Times New Roman" w:hAnsi="Times New Roman" w:cs="Times New Roman"/>
          <w:sz w:val="28"/>
          <w:szCs w:val="28"/>
        </w:rPr>
        <w:t>Prin co</w:t>
      </w:r>
      <w:r w:rsidRPr="005B7C47">
        <w:rPr>
          <w:rFonts w:ascii="Times New Roman" w:eastAsia="Courier New" w:hAnsi="Times New Roman" w:cs="Times New Roman"/>
          <w:sz w:val="28"/>
          <w:szCs w:val="28"/>
        </w:rPr>
        <w:t>n</w:t>
      </w:r>
      <w:r w:rsidRPr="005B7C47">
        <w:rPr>
          <w:rFonts w:ascii="Times New Roman" w:hAnsi="Times New Roman" w:cs="Times New Roman"/>
          <w:sz w:val="28"/>
          <w:szCs w:val="28"/>
        </w:rPr>
        <w:t xml:space="preserve">tractul semnat cu antreprenorul de lucrari se </w:t>
      </w:r>
      <w:r w:rsidRPr="005B7C47">
        <w:rPr>
          <w:rFonts w:ascii="Times New Roman" w:eastAsia="Courier New" w:hAnsi="Times New Roman" w:cs="Times New Roman"/>
          <w:sz w:val="28"/>
          <w:szCs w:val="28"/>
        </w:rPr>
        <w:t xml:space="preserve">va </w:t>
      </w:r>
      <w:r w:rsidRPr="005B7C47">
        <w:rPr>
          <w:rFonts w:ascii="Times New Roman" w:hAnsi="Times New Roman" w:cs="Times New Roman"/>
          <w:sz w:val="28"/>
          <w:szCs w:val="28"/>
        </w:rPr>
        <w:t xml:space="preserve">stabili responsabilitatea partilor in </w:t>
      </w:r>
      <w:r w:rsidRPr="005B7C47">
        <w:rPr>
          <w:rFonts w:ascii="Times New Roman" w:hAnsi="Times New Roman" w:cs="Times New Roman"/>
          <w:sz w:val="28"/>
          <w:szCs w:val="28"/>
        </w:rPr>
        <w:lastRenderedPageBreak/>
        <w:t>privinta gestionarii deseurilor rezultate in urma executiei lucrarilor si a organizarii de santier. Pentru a asigura managementul deseurilor in conformitate cu legislatia nationala  antrepenorul de lucrarilor va incheia contracte cu operatorul de salubrizare local si cu operatori specializati, in vederea colectarii / valorificarii/transportarii tuturor deseurilor rezultate in urma lucrarilor. Deseurile menajere si cele asimilabile acestora de la organizarea de santier vor fi colectate in interiorul organizarii de sa</w:t>
      </w:r>
      <w:r w:rsidRPr="005B7C47">
        <w:rPr>
          <w:rFonts w:ascii="Times New Roman" w:eastAsia="Courier New" w:hAnsi="Times New Roman" w:cs="Times New Roman"/>
          <w:sz w:val="28"/>
          <w:szCs w:val="28"/>
        </w:rPr>
        <w:t>n</w:t>
      </w:r>
      <w:r w:rsidRPr="005B7C47">
        <w:rPr>
          <w:rFonts w:ascii="Times New Roman" w:hAnsi="Times New Roman" w:cs="Times New Roman"/>
          <w:sz w:val="28"/>
          <w:szCs w:val="28"/>
        </w:rPr>
        <w:t>tier in puncte de colectare prevazute cu containere tip pubele . Aceste deseuri periodic vor fi transportate in conditii de s</w:t>
      </w:r>
      <w:r w:rsidRPr="005B7C47">
        <w:rPr>
          <w:rFonts w:ascii="Times New Roman" w:hAnsi="Times New Roman" w:cs="Times New Roman"/>
          <w:sz w:val="28"/>
          <w:szCs w:val="28"/>
          <w:u w:val="single"/>
        </w:rPr>
        <w:t>i</w:t>
      </w:r>
      <w:r w:rsidRPr="005B7C47">
        <w:rPr>
          <w:rFonts w:ascii="Times New Roman" w:hAnsi="Times New Roman" w:cs="Times New Roman"/>
          <w:sz w:val="28"/>
          <w:szCs w:val="28"/>
        </w:rPr>
        <w:t>guranta la cea mai apropiata rampa de guno</w:t>
      </w:r>
      <w:r w:rsidRPr="005B7C47">
        <w:rPr>
          <w:rFonts w:ascii="Times New Roman" w:eastAsia="Courier New" w:hAnsi="Times New Roman" w:cs="Times New Roman"/>
          <w:sz w:val="28"/>
          <w:szCs w:val="28"/>
        </w:rPr>
        <w:t xml:space="preserve">i </w:t>
      </w:r>
      <w:r w:rsidRPr="005B7C47">
        <w:rPr>
          <w:rFonts w:ascii="Times New Roman" w:hAnsi="Times New Roman" w:cs="Times New Roman"/>
          <w:sz w:val="28"/>
          <w:szCs w:val="28"/>
        </w:rPr>
        <w:t>de catre o firma de profil</w:t>
      </w:r>
      <w:r w:rsidR="007936E0" w:rsidRPr="005B7C47">
        <w:rPr>
          <w:rFonts w:ascii="Times New Roman" w:hAnsi="Times New Roman" w:cs="Times New Roman"/>
          <w:sz w:val="28"/>
          <w:szCs w:val="28"/>
        </w:rPr>
        <w:t>.</w:t>
      </w:r>
      <w:r w:rsidRPr="005B7C47">
        <w:rPr>
          <w:rFonts w:ascii="Times New Roman" w:hAnsi="Times New Roman" w:cs="Times New Roman"/>
          <w:sz w:val="28"/>
          <w:szCs w:val="28"/>
        </w:rPr>
        <w:t xml:space="preserve">. </w:t>
      </w:r>
    </w:p>
    <w:p w:rsidR="000C1A1B" w:rsidRPr="005B7C47" w:rsidRDefault="000C1A1B"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p>
    <w:p w:rsidR="00BA08F8" w:rsidRPr="005B7C47" w:rsidRDefault="007936E0"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9</w:t>
      </w:r>
      <w:r w:rsidR="00F54643" w:rsidRPr="005B7C47">
        <w:rPr>
          <w:rFonts w:ascii="Times New Roman" w:eastAsia="Times New Roman" w:hAnsi="Times New Roman" w:cs="Times New Roman"/>
          <w:b/>
          <w:sz w:val="28"/>
          <w:szCs w:val="28"/>
        </w:rPr>
        <w:t>) </w:t>
      </w:r>
      <w:r w:rsidRPr="005B7C47">
        <w:rPr>
          <w:rFonts w:ascii="Times New Roman" w:eastAsia="Times New Roman" w:hAnsi="Times New Roman" w:cs="Times New Roman"/>
          <w:b/>
          <w:sz w:val="28"/>
          <w:szCs w:val="28"/>
        </w:rPr>
        <w:t>G</w:t>
      </w:r>
      <w:r w:rsidR="00F54643" w:rsidRPr="005B7C47">
        <w:rPr>
          <w:rFonts w:ascii="Times New Roman" w:eastAsia="Times New Roman" w:hAnsi="Times New Roman" w:cs="Times New Roman"/>
          <w:b/>
          <w:sz w:val="28"/>
          <w:szCs w:val="28"/>
        </w:rPr>
        <w:t>ospodărirea substanțelor și preparatelor chimice periculoase:</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w:t>
      </w:r>
      <w:r w:rsidR="007936E0" w:rsidRPr="005B7C47">
        <w:rPr>
          <w:rFonts w:ascii="Times New Roman" w:eastAsia="Times New Roman" w:hAnsi="Times New Roman" w:cs="Times New Roman"/>
          <w:b/>
          <w:sz w:val="28"/>
          <w:szCs w:val="28"/>
        </w:rPr>
        <w:t>S</w:t>
      </w:r>
      <w:r w:rsidRPr="005B7C47">
        <w:rPr>
          <w:rFonts w:ascii="Times New Roman" w:eastAsia="Times New Roman" w:hAnsi="Times New Roman" w:cs="Times New Roman"/>
          <w:b/>
          <w:sz w:val="28"/>
          <w:szCs w:val="28"/>
        </w:rPr>
        <w:t>ubstanțele și preparatele chimice periculoase utilizate și/sau produse;</w:t>
      </w:r>
    </w:p>
    <w:p w:rsidR="007936E0" w:rsidRPr="005B7C47" w:rsidRDefault="000C1A1B" w:rsidP="00E45195">
      <w:pPr>
        <w:pStyle w:val="normal0"/>
        <w:pBdr>
          <w:top w:val="nil"/>
          <w:left w:val="nil"/>
          <w:bottom w:val="nil"/>
          <w:right w:val="nil"/>
          <w:between w:val="nil"/>
        </w:pBdr>
        <w:spacing w:after="150" w:line="288" w:lineRule="auto"/>
        <w:jc w:val="both"/>
        <w:rPr>
          <w:rFonts w:ascii="Times New Roman" w:hAnsi="Times New Roman" w:cs="Times New Roman"/>
          <w:sz w:val="28"/>
          <w:szCs w:val="28"/>
        </w:rPr>
      </w:pPr>
      <w:r w:rsidRPr="005B7C47">
        <w:rPr>
          <w:rFonts w:ascii="Times New Roman" w:hAnsi="Times New Roman" w:cs="Times New Roman"/>
          <w:sz w:val="28"/>
          <w:szCs w:val="28"/>
        </w:rPr>
        <w:t>Pe perioada lucrarilor de construire a parcului fotovoltaic nu vor fi utilizate substante chimice periculoase.</w:t>
      </w:r>
    </w:p>
    <w:p w:rsidR="000C1A1B" w:rsidRPr="005B7C47" w:rsidRDefault="000C1A1B"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hAnsi="Times New Roman" w:cs="Times New Roman"/>
          <w:sz w:val="28"/>
          <w:szCs w:val="28"/>
        </w:rPr>
        <w:t xml:space="preserve"> În cadrul activităţilor de exploatare a parcului fotovoltaic nu se utilizează substanţe sau preparate chimice periculoase.</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w:t>
      </w:r>
      <w:r w:rsidR="007936E0" w:rsidRPr="005B7C47">
        <w:rPr>
          <w:rFonts w:ascii="Times New Roman" w:eastAsia="Times New Roman" w:hAnsi="Times New Roman" w:cs="Times New Roman"/>
          <w:b/>
          <w:sz w:val="28"/>
          <w:szCs w:val="28"/>
        </w:rPr>
        <w:t>M</w:t>
      </w:r>
      <w:r w:rsidRPr="005B7C47">
        <w:rPr>
          <w:rFonts w:ascii="Times New Roman" w:eastAsia="Times New Roman" w:hAnsi="Times New Roman" w:cs="Times New Roman"/>
          <w:b/>
          <w:sz w:val="28"/>
          <w:szCs w:val="28"/>
        </w:rPr>
        <w:t xml:space="preserve">odul de gospodărire a substanțelor și preparatelor chimice periculoase și asigurarea condițiilor de protecție a factorilor de </w:t>
      </w:r>
      <w:r w:rsidR="007936E0" w:rsidRPr="005B7C47">
        <w:rPr>
          <w:rFonts w:ascii="Times New Roman" w:eastAsia="Times New Roman" w:hAnsi="Times New Roman" w:cs="Times New Roman"/>
          <w:b/>
          <w:sz w:val="28"/>
          <w:szCs w:val="28"/>
        </w:rPr>
        <w:t>mediu și a sănătății populației;-</w:t>
      </w:r>
      <w:r w:rsidR="000C1A1B" w:rsidRPr="005B7C47">
        <w:rPr>
          <w:rFonts w:ascii="Times New Roman" w:eastAsia="Times New Roman" w:hAnsi="Times New Roman" w:cs="Times New Roman"/>
          <w:sz w:val="28"/>
          <w:szCs w:val="28"/>
        </w:rPr>
        <w:t>nu este cazul</w:t>
      </w:r>
    </w:p>
    <w:p w:rsidR="000C1A1B" w:rsidRPr="005B7C47" w:rsidRDefault="000C1A1B"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hAnsi="Times New Roman" w:cs="Times New Roman"/>
          <w:sz w:val="28"/>
          <w:szCs w:val="28"/>
        </w:rPr>
        <w:t xml:space="preserve"> Se vor lua măsuri de prevenire a scurgerii motorinei în sol de la autovehiculele de transport pe </w:t>
      </w:r>
      <w:r w:rsidRPr="005B7C47">
        <w:rPr>
          <w:rFonts w:ascii="Times New Roman" w:eastAsia="Courier New" w:hAnsi="Times New Roman" w:cs="Times New Roman"/>
          <w:sz w:val="28"/>
          <w:szCs w:val="28"/>
        </w:rPr>
        <w:t>per</w:t>
      </w:r>
      <w:r w:rsidRPr="005B7C47">
        <w:rPr>
          <w:rFonts w:ascii="Times New Roman" w:hAnsi="Times New Roman" w:cs="Times New Roman"/>
          <w:sz w:val="28"/>
          <w:szCs w:val="28"/>
        </w:rPr>
        <w:t>ioa</w:t>
      </w:r>
      <w:r w:rsidRPr="005B7C47">
        <w:rPr>
          <w:rFonts w:ascii="Times New Roman" w:eastAsia="Courier New" w:hAnsi="Times New Roman" w:cs="Times New Roman"/>
          <w:sz w:val="28"/>
          <w:szCs w:val="28"/>
        </w:rPr>
        <w:t xml:space="preserve">da </w:t>
      </w:r>
      <w:r w:rsidRPr="005B7C47">
        <w:rPr>
          <w:rFonts w:ascii="Times New Roman" w:hAnsi="Times New Roman" w:cs="Times New Roman"/>
          <w:sz w:val="28"/>
          <w:szCs w:val="28"/>
        </w:rPr>
        <w:t>e</w:t>
      </w:r>
      <w:r w:rsidRPr="005B7C47">
        <w:rPr>
          <w:rFonts w:ascii="Times New Roman" w:eastAsia="Courier New" w:hAnsi="Times New Roman" w:cs="Times New Roman"/>
          <w:sz w:val="28"/>
          <w:szCs w:val="28"/>
        </w:rPr>
        <w:t>x</w:t>
      </w:r>
      <w:r w:rsidRPr="005B7C47">
        <w:rPr>
          <w:rFonts w:ascii="Times New Roman" w:hAnsi="Times New Roman" w:cs="Times New Roman"/>
          <w:sz w:val="28"/>
          <w:szCs w:val="28"/>
        </w:rPr>
        <w:t xml:space="preserve">ecutarii lucrarilor </w:t>
      </w:r>
      <w:r w:rsidRPr="005B7C47">
        <w:rPr>
          <w:rFonts w:ascii="Times New Roman" w:eastAsia="Courier New" w:hAnsi="Times New Roman" w:cs="Times New Roman"/>
          <w:sz w:val="28"/>
          <w:szCs w:val="28"/>
        </w:rPr>
        <w:t>d</w:t>
      </w:r>
      <w:r w:rsidRPr="005B7C47">
        <w:rPr>
          <w:rFonts w:ascii="Times New Roman" w:hAnsi="Times New Roman" w:cs="Times New Roman"/>
          <w:sz w:val="28"/>
          <w:szCs w:val="28"/>
        </w:rPr>
        <w:t>e montare a panourilor fotovoltaice. Periodic vor fi r</w:t>
      </w:r>
      <w:r w:rsidRPr="005B7C47">
        <w:rPr>
          <w:rFonts w:ascii="Times New Roman" w:eastAsia="Courier New" w:hAnsi="Times New Roman" w:cs="Times New Roman"/>
          <w:sz w:val="28"/>
          <w:szCs w:val="28"/>
        </w:rPr>
        <w:t>ea</w:t>
      </w:r>
      <w:r w:rsidRPr="005B7C47">
        <w:rPr>
          <w:rFonts w:ascii="Times New Roman" w:hAnsi="Times New Roman" w:cs="Times New Roman"/>
          <w:sz w:val="28"/>
          <w:szCs w:val="28"/>
        </w:rPr>
        <w:t>lizate verificări pentru prevenirea unor eventuale scurgeri de motorină.</w:t>
      </w:r>
    </w:p>
    <w:p w:rsidR="000C1A1B" w:rsidRPr="005B7C47" w:rsidRDefault="000C1A1B"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VII. Descrierea aspectelor de mediu susceptibile a fi afectate în mod semnificativ de proiect:</w:t>
      </w:r>
    </w:p>
    <w:p w:rsidR="00502E2C"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 </w:t>
      </w:r>
      <w:r w:rsidR="007936E0" w:rsidRPr="005B7C47">
        <w:rPr>
          <w:rFonts w:ascii="Times New Roman" w:eastAsia="Times New Roman" w:hAnsi="Times New Roman" w:cs="Times New Roman"/>
          <w:b/>
          <w:sz w:val="28"/>
          <w:szCs w:val="28"/>
        </w:rPr>
        <w:t>I</w:t>
      </w:r>
      <w:r w:rsidRPr="005B7C47">
        <w:rPr>
          <w:rFonts w:ascii="Times New Roman" w:eastAsia="Times New Roman" w:hAnsi="Times New Roman" w:cs="Times New Roman"/>
          <w:b/>
          <w:sz w:val="28"/>
          <w:szCs w:val="28"/>
        </w:rPr>
        <w:t xml:space="preserve">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w:t>
      </w: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r w:rsidRPr="005B7C47">
        <w:rPr>
          <w:rFonts w:ascii="Times New Roman" w:eastAsia="Times New Roman" w:hAnsi="Times New Roman" w:cs="Times New Roman"/>
          <w:b/>
          <w:sz w:val="28"/>
          <w:szCs w:val="28"/>
        </w:rPr>
        <w:t>Natura impactului (adică impactul direct, indirect, secundar, cumulativ, pe termen scurt, mediu și lung, permanent și temporar, pozitiv și negativ);</w:t>
      </w:r>
    </w:p>
    <w:p w:rsidR="00502E2C" w:rsidRPr="005B7C47" w:rsidRDefault="00502E2C" w:rsidP="00E45195">
      <w:pPr>
        <w:pStyle w:val="normal0"/>
        <w:widowControl w:val="0"/>
        <w:pBdr>
          <w:top w:val="nil"/>
          <w:left w:val="nil"/>
          <w:bottom w:val="nil"/>
          <w:right w:val="nil"/>
          <w:between w:val="nil"/>
        </w:pBdr>
        <w:spacing w:before="49"/>
        <w:jc w:val="both"/>
        <w:rPr>
          <w:rFonts w:ascii="Times New Roman" w:hAnsi="Times New Roman" w:cs="Times New Roman"/>
          <w:sz w:val="28"/>
          <w:szCs w:val="28"/>
        </w:rPr>
      </w:pPr>
      <w:r w:rsidRPr="005B7C47">
        <w:rPr>
          <w:rFonts w:ascii="Times New Roman" w:hAnsi="Times New Roman" w:cs="Times New Roman"/>
          <w:sz w:val="28"/>
          <w:szCs w:val="28"/>
        </w:rPr>
        <w:lastRenderedPageBreak/>
        <w:t xml:space="preserve">Caracteristicile </w:t>
      </w:r>
      <w:r w:rsidRPr="005B7C47">
        <w:rPr>
          <w:rFonts w:ascii="Times New Roman" w:eastAsia="Courier New" w:hAnsi="Times New Roman" w:cs="Times New Roman"/>
          <w:sz w:val="28"/>
          <w:szCs w:val="28"/>
        </w:rPr>
        <w:t>i</w:t>
      </w:r>
      <w:r w:rsidRPr="005B7C47">
        <w:rPr>
          <w:rFonts w:ascii="Times New Roman" w:hAnsi="Times New Roman" w:cs="Times New Roman"/>
          <w:sz w:val="28"/>
          <w:szCs w:val="28"/>
        </w:rPr>
        <w:t xml:space="preserve">mpactului potenţial decurg </w:t>
      </w:r>
      <w:r w:rsidRPr="005B7C47">
        <w:rPr>
          <w:rFonts w:ascii="Times New Roman" w:eastAsia="Courier New" w:hAnsi="Times New Roman" w:cs="Times New Roman"/>
          <w:sz w:val="28"/>
          <w:szCs w:val="28"/>
        </w:rPr>
        <w:t xml:space="preserve">din </w:t>
      </w:r>
      <w:r w:rsidRPr="005B7C47">
        <w:rPr>
          <w:rFonts w:ascii="Times New Roman" w:hAnsi="Times New Roman" w:cs="Times New Roman"/>
          <w:sz w:val="28"/>
          <w:szCs w:val="28"/>
        </w:rPr>
        <w:t xml:space="preserve">activităţile </w:t>
      </w:r>
      <w:r w:rsidRPr="005B7C47">
        <w:rPr>
          <w:rFonts w:ascii="Times New Roman" w:eastAsia="Courier New" w:hAnsi="Times New Roman" w:cs="Times New Roman"/>
          <w:sz w:val="28"/>
          <w:szCs w:val="28"/>
        </w:rPr>
        <w:t>d</w:t>
      </w:r>
      <w:r w:rsidRPr="005B7C47">
        <w:rPr>
          <w:rFonts w:ascii="Times New Roman" w:hAnsi="Times New Roman" w:cs="Times New Roman"/>
          <w:sz w:val="28"/>
          <w:szCs w:val="28"/>
        </w:rPr>
        <w:t>e co</w:t>
      </w:r>
      <w:r w:rsidRPr="005B7C47">
        <w:rPr>
          <w:rFonts w:ascii="Times New Roman" w:eastAsia="Courier New" w:hAnsi="Times New Roman" w:cs="Times New Roman"/>
          <w:sz w:val="28"/>
          <w:szCs w:val="28"/>
        </w:rPr>
        <w:t>n</w:t>
      </w:r>
      <w:r w:rsidRPr="005B7C47">
        <w:rPr>
          <w:rFonts w:ascii="Times New Roman" w:hAnsi="Times New Roman" w:cs="Times New Roman"/>
          <w:sz w:val="28"/>
          <w:szCs w:val="28"/>
        </w:rPr>
        <w:t>strucţi</w:t>
      </w:r>
      <w:r w:rsidRPr="005B7C47">
        <w:rPr>
          <w:rFonts w:ascii="Times New Roman" w:eastAsia="Courier New" w:hAnsi="Times New Roman" w:cs="Times New Roman"/>
          <w:sz w:val="28"/>
          <w:szCs w:val="28"/>
        </w:rPr>
        <w:t>e ş</w:t>
      </w:r>
      <w:r w:rsidRPr="005B7C47">
        <w:rPr>
          <w:rFonts w:ascii="Times New Roman" w:hAnsi="Times New Roman" w:cs="Times New Roman"/>
          <w:sz w:val="28"/>
          <w:szCs w:val="28"/>
        </w:rPr>
        <w:t xml:space="preserve">i din modul defuncţionare a parcului fotovoltaic. </w:t>
      </w:r>
    </w:p>
    <w:p w:rsidR="007936E0" w:rsidRPr="005B7C47" w:rsidRDefault="007936E0" w:rsidP="00E45195">
      <w:pPr>
        <w:pStyle w:val="normal0"/>
        <w:widowControl w:val="0"/>
        <w:pBdr>
          <w:top w:val="nil"/>
          <w:left w:val="nil"/>
          <w:bottom w:val="nil"/>
          <w:right w:val="nil"/>
          <w:between w:val="nil"/>
        </w:pBdr>
        <w:spacing w:before="74"/>
        <w:jc w:val="both"/>
        <w:rPr>
          <w:rFonts w:ascii="Times New Roman" w:eastAsia="Times New Roman" w:hAnsi="Times New Roman" w:cs="Times New Roman"/>
          <w:sz w:val="28"/>
          <w:szCs w:val="28"/>
        </w:rPr>
      </w:pPr>
    </w:p>
    <w:p w:rsidR="007936E0" w:rsidRPr="00E45195" w:rsidRDefault="00502E2C" w:rsidP="00E45195">
      <w:pPr>
        <w:pStyle w:val="normal0"/>
        <w:widowControl w:val="0"/>
        <w:pBdr>
          <w:top w:val="nil"/>
          <w:left w:val="nil"/>
          <w:bottom w:val="nil"/>
          <w:right w:val="nil"/>
          <w:between w:val="nil"/>
        </w:pBdr>
        <w:spacing w:before="74"/>
        <w:jc w:val="both"/>
        <w:rPr>
          <w:rFonts w:ascii="Times New Roman" w:hAnsi="Times New Roman" w:cs="Times New Roman"/>
          <w:sz w:val="28"/>
          <w:szCs w:val="28"/>
        </w:rPr>
      </w:pPr>
      <w:r w:rsidRPr="005B7C47">
        <w:rPr>
          <w:rFonts w:ascii="Times New Roman" w:eastAsia="Times New Roman" w:hAnsi="Times New Roman" w:cs="Times New Roman"/>
          <w:sz w:val="28"/>
          <w:szCs w:val="28"/>
        </w:rPr>
        <w:t>S</w:t>
      </w:r>
      <w:r w:rsidRPr="005B7C47">
        <w:rPr>
          <w:rFonts w:ascii="Times New Roman" w:hAnsi="Times New Roman" w:cs="Times New Roman"/>
          <w:sz w:val="28"/>
          <w:szCs w:val="28"/>
        </w:rPr>
        <w:t xml:space="preserve">e poate considera că impactul în perioada de constructie este pe termen scurt, cel din perioada de funcţionare este pe termen lung, iar în intervalul de dezafectare este pe termen scurt. Proiectul va avea impact pozitiv asupra mediului datorită faptului ca se va realiza energie verde cu emisii O de CO2 si se va evita producerea de emisii de CO2 prin evitarea arderii combustibililor tradiționali, utilizaţi daca s-ar fi produs energia electrica in mod tradițional, care ar fi produs prin ardere dioxid de carbon responsabil cu încălzirea accelerata a atmosferei terestre. Nu exista impact negativ asupra populaţiei, sănătăţii umane, faunei si florei, solului, folosinţelor, bunurilor materiale, calității si regimului cantitativ al apei, calitativi aerului, climei, zgomotelor si vibraţiilor, peisajului si mediului vizual, patrimoniului istoric si cultural, </w:t>
      </w:r>
    </w:p>
    <w:p w:rsidR="00502E2C" w:rsidRPr="005B7C47" w:rsidRDefault="00502E2C" w:rsidP="00E45195">
      <w:pPr>
        <w:pStyle w:val="normal0"/>
        <w:widowControl w:val="0"/>
        <w:pBdr>
          <w:top w:val="nil"/>
          <w:left w:val="nil"/>
          <w:bottom w:val="nil"/>
          <w:right w:val="nil"/>
          <w:between w:val="nil"/>
        </w:pBdr>
        <w:spacing w:before="390"/>
        <w:jc w:val="both"/>
        <w:rPr>
          <w:rFonts w:ascii="Times New Roman" w:hAnsi="Times New Roman" w:cs="Times New Roman"/>
          <w:b/>
          <w:sz w:val="28"/>
          <w:szCs w:val="28"/>
        </w:rPr>
      </w:pPr>
      <w:r w:rsidRPr="005B7C47">
        <w:rPr>
          <w:rFonts w:ascii="Times New Roman" w:hAnsi="Times New Roman" w:cs="Times New Roman"/>
          <w:b/>
          <w:sz w:val="28"/>
          <w:szCs w:val="28"/>
        </w:rPr>
        <w:t xml:space="preserve">1. Caracteristicile impactului potenţial asupra populaţiei, sănătăţii umane; </w:t>
      </w:r>
    </w:p>
    <w:p w:rsidR="002165CB" w:rsidRPr="005B7C47" w:rsidRDefault="002165CB" w:rsidP="00E45195">
      <w:pPr>
        <w:pStyle w:val="normal0"/>
        <w:widowControl w:val="0"/>
        <w:pBdr>
          <w:top w:val="nil"/>
          <w:left w:val="nil"/>
          <w:bottom w:val="nil"/>
          <w:right w:val="nil"/>
          <w:between w:val="nil"/>
        </w:pBdr>
        <w:jc w:val="both"/>
        <w:rPr>
          <w:rFonts w:ascii="Times New Roman" w:hAnsi="Times New Roman" w:cs="Times New Roman"/>
          <w:sz w:val="28"/>
          <w:szCs w:val="28"/>
        </w:rPr>
      </w:pPr>
    </w:p>
    <w:p w:rsidR="007936E0" w:rsidRPr="005B7C47" w:rsidRDefault="00502E2C" w:rsidP="00E45195">
      <w:pPr>
        <w:pStyle w:val="normal0"/>
        <w:widowControl w:val="0"/>
        <w:pBdr>
          <w:top w:val="nil"/>
          <w:left w:val="nil"/>
          <w:bottom w:val="nil"/>
          <w:right w:val="nil"/>
          <w:between w:val="nil"/>
        </w:pBdr>
        <w:jc w:val="both"/>
        <w:rPr>
          <w:rFonts w:ascii="Times New Roman" w:hAnsi="Times New Roman" w:cs="Times New Roman"/>
          <w:sz w:val="28"/>
          <w:szCs w:val="28"/>
        </w:rPr>
      </w:pPr>
      <w:r w:rsidRPr="005B7C47">
        <w:rPr>
          <w:rFonts w:ascii="Times New Roman" w:hAnsi="Times New Roman" w:cs="Times New Roman"/>
          <w:sz w:val="28"/>
          <w:szCs w:val="28"/>
        </w:rPr>
        <w:t xml:space="preserve">Impact direct asupra locuitorilor poate apărea numai în caz </w:t>
      </w:r>
      <w:r w:rsidRPr="005B7C47">
        <w:rPr>
          <w:rFonts w:ascii="Times New Roman" w:eastAsia="Courier New" w:hAnsi="Times New Roman" w:cs="Times New Roman"/>
          <w:sz w:val="28"/>
          <w:szCs w:val="28"/>
        </w:rPr>
        <w:t>d</w:t>
      </w:r>
      <w:r w:rsidRPr="005B7C47">
        <w:rPr>
          <w:rFonts w:ascii="Times New Roman" w:hAnsi="Times New Roman" w:cs="Times New Roman"/>
          <w:sz w:val="28"/>
          <w:szCs w:val="28"/>
        </w:rPr>
        <w:t xml:space="preserve">e accident în timpultransportului sau manevrării componentelor mari ale parcului fotovoltaic. Activităţile de construcţii-montaj se vor desfăşura în interiorul amplasamentului. Pentru prevenirea poluării apei în perioada de construcţie, se iau măsuri de prevenire a unoreventuale accidente şi măsuri de reducere a poluării în cazul producerii accidentelor cu risc pentrucalitatea apei. </w:t>
      </w:r>
    </w:p>
    <w:p w:rsidR="00502E2C" w:rsidRPr="005B7C47" w:rsidRDefault="00502E2C" w:rsidP="00E45195">
      <w:pPr>
        <w:pStyle w:val="normal0"/>
        <w:widowControl w:val="0"/>
        <w:pBdr>
          <w:top w:val="nil"/>
          <w:left w:val="nil"/>
          <w:bottom w:val="nil"/>
          <w:right w:val="nil"/>
          <w:between w:val="nil"/>
        </w:pBdr>
        <w:jc w:val="both"/>
        <w:rPr>
          <w:rFonts w:ascii="Times New Roman" w:hAnsi="Times New Roman" w:cs="Times New Roman"/>
          <w:sz w:val="28"/>
          <w:szCs w:val="28"/>
        </w:rPr>
      </w:pPr>
      <w:r w:rsidRPr="005B7C47">
        <w:rPr>
          <w:rFonts w:ascii="Times New Roman" w:eastAsia="Courier New" w:hAnsi="Times New Roman" w:cs="Times New Roman"/>
          <w:sz w:val="28"/>
          <w:szCs w:val="28"/>
        </w:rPr>
        <w:t>P</w:t>
      </w:r>
      <w:r w:rsidRPr="005B7C47">
        <w:rPr>
          <w:rFonts w:ascii="Times New Roman" w:hAnsi="Times New Roman" w:cs="Times New Roman"/>
          <w:sz w:val="28"/>
          <w:szCs w:val="28"/>
        </w:rPr>
        <w:t xml:space="preserve">entru reducerea efectelor negative asupra populaţiei şi sănătăţii umane, lucrătorii vor fi informaţi şi instruiți cu privire la respectarea regulilor privind protecţia calităţii apelor şi prevenirea accidentelor. </w:t>
      </w:r>
    </w:p>
    <w:p w:rsidR="007936E0" w:rsidRPr="005B7C47" w:rsidRDefault="007936E0" w:rsidP="00E45195">
      <w:pPr>
        <w:pStyle w:val="normal0"/>
        <w:widowControl w:val="0"/>
        <w:pBdr>
          <w:top w:val="nil"/>
          <w:left w:val="nil"/>
          <w:bottom w:val="nil"/>
          <w:right w:val="nil"/>
          <w:between w:val="nil"/>
        </w:pBdr>
        <w:spacing w:before="366"/>
        <w:jc w:val="both"/>
        <w:rPr>
          <w:rFonts w:ascii="Times New Roman" w:eastAsia="Courier New" w:hAnsi="Times New Roman" w:cs="Times New Roman"/>
          <w:sz w:val="28"/>
          <w:szCs w:val="28"/>
        </w:rPr>
      </w:pPr>
      <w:r w:rsidRPr="005B7C47">
        <w:rPr>
          <w:rFonts w:ascii="Times New Roman" w:hAnsi="Times New Roman" w:cs="Times New Roman"/>
          <w:b/>
          <w:sz w:val="28"/>
          <w:szCs w:val="28"/>
        </w:rPr>
        <w:t>I</w:t>
      </w:r>
      <w:r w:rsidR="00502E2C" w:rsidRPr="005B7C47">
        <w:rPr>
          <w:rFonts w:ascii="Times New Roman" w:hAnsi="Times New Roman" w:cs="Times New Roman"/>
          <w:b/>
          <w:sz w:val="28"/>
          <w:szCs w:val="28"/>
        </w:rPr>
        <w:t>n etapa de exploatare a parcului fotovoltaic nu se va utiliza apă, prin urmare funcţionarea acestuia nu are impact negativ asupra factorului de mediu apă.</w:t>
      </w:r>
      <w:r w:rsidR="00502E2C" w:rsidRPr="005B7C47">
        <w:rPr>
          <w:rFonts w:ascii="Times New Roman" w:hAnsi="Times New Roman" w:cs="Times New Roman"/>
          <w:sz w:val="28"/>
          <w:szCs w:val="28"/>
        </w:rPr>
        <w:t xml:space="preserve"> Funcţionarea utilajelor şi vehiculelor utilizate pentru activităţi de transport, construcţie şi montaj va genera o serie de poluanţi specifici arderii motorinei. Se vor lua măsuri de prevenire şi reducere a poluării aerului, măsuri ce vor fi respectate pe întreaga perioadă de construcţie.</w:t>
      </w:r>
      <w:r w:rsidR="00502E2C" w:rsidRPr="005B7C47">
        <w:rPr>
          <w:rFonts w:ascii="Times New Roman" w:eastAsia="Courier New" w:hAnsi="Times New Roman" w:cs="Times New Roman"/>
          <w:sz w:val="28"/>
          <w:szCs w:val="28"/>
        </w:rPr>
        <w:t xml:space="preserve"> </w:t>
      </w:r>
    </w:p>
    <w:p w:rsidR="007936E0" w:rsidRPr="005B7C47" w:rsidRDefault="00502E2C" w:rsidP="00E45195">
      <w:pPr>
        <w:pStyle w:val="normal0"/>
        <w:widowControl w:val="0"/>
        <w:pBdr>
          <w:top w:val="nil"/>
          <w:left w:val="nil"/>
          <w:bottom w:val="nil"/>
          <w:right w:val="nil"/>
          <w:between w:val="nil"/>
        </w:pBdr>
        <w:jc w:val="both"/>
        <w:rPr>
          <w:rFonts w:ascii="Times New Roman" w:hAnsi="Times New Roman" w:cs="Times New Roman"/>
          <w:sz w:val="28"/>
          <w:szCs w:val="28"/>
        </w:rPr>
      </w:pPr>
      <w:r w:rsidRPr="005B7C47">
        <w:rPr>
          <w:rFonts w:ascii="Times New Roman" w:hAnsi="Times New Roman" w:cs="Times New Roman"/>
          <w:b/>
          <w:sz w:val="28"/>
          <w:szCs w:val="28"/>
        </w:rPr>
        <w:t>În peri</w:t>
      </w:r>
      <w:r w:rsidRPr="005B7C47">
        <w:rPr>
          <w:rFonts w:ascii="Times New Roman" w:eastAsia="Courier New" w:hAnsi="Times New Roman" w:cs="Times New Roman"/>
          <w:b/>
          <w:sz w:val="28"/>
          <w:szCs w:val="28"/>
        </w:rPr>
        <w:t>o</w:t>
      </w:r>
      <w:r w:rsidRPr="005B7C47">
        <w:rPr>
          <w:rFonts w:ascii="Times New Roman" w:hAnsi="Times New Roman" w:cs="Times New Roman"/>
          <w:b/>
          <w:sz w:val="28"/>
          <w:szCs w:val="28"/>
        </w:rPr>
        <w:t>ada de funcţionare parcul fotovoltaic nu produce emisii de poluanţi în aer</w:t>
      </w:r>
      <w:r w:rsidRPr="005B7C47">
        <w:rPr>
          <w:rFonts w:ascii="Times New Roman" w:hAnsi="Times New Roman" w:cs="Times New Roman"/>
          <w:sz w:val="28"/>
          <w:szCs w:val="28"/>
        </w:rPr>
        <w:t>. Proiectul de parc fotovoltaic contribuie la reducerea cantităţilor de gaze cu efect de seră emise în atmosferă prin faptul că produce energie electrică dintr-o sursă ce nu arde combustibili fosili.</w:t>
      </w:r>
    </w:p>
    <w:p w:rsidR="007936E0" w:rsidRPr="005B7C47" w:rsidRDefault="00502E2C" w:rsidP="00E45195">
      <w:pPr>
        <w:pStyle w:val="normal0"/>
        <w:widowControl w:val="0"/>
        <w:pBdr>
          <w:top w:val="nil"/>
          <w:left w:val="nil"/>
          <w:bottom w:val="nil"/>
          <w:right w:val="nil"/>
          <w:between w:val="nil"/>
        </w:pBdr>
        <w:jc w:val="both"/>
        <w:rPr>
          <w:rFonts w:ascii="Times New Roman" w:hAnsi="Times New Roman" w:cs="Times New Roman"/>
          <w:sz w:val="28"/>
          <w:szCs w:val="28"/>
        </w:rPr>
      </w:pPr>
      <w:r w:rsidRPr="005B7C47">
        <w:rPr>
          <w:rFonts w:ascii="Times New Roman" w:hAnsi="Times New Roman" w:cs="Times New Roman"/>
          <w:sz w:val="28"/>
          <w:szCs w:val="28"/>
        </w:rPr>
        <w:t xml:space="preserve"> Zgomotul va proveni de la vehiculele utilizate pentru transportul componentelor şi a materialelor de construcţii pe drumurile publice şi va apărea de-a lungul drumurilor care străbat localităţile aflate pe rutele de transport. Impactul va fi pe termen scurt. Conducătorii auto vor avea obligația să respecte vitezele legale de circulaţie, în mod deosebit când tranzitează zonele rezidenţiale. </w:t>
      </w:r>
    </w:p>
    <w:p w:rsidR="00502E2C" w:rsidRPr="005B7C47" w:rsidRDefault="00502E2C" w:rsidP="00E45195">
      <w:pPr>
        <w:pStyle w:val="normal0"/>
        <w:widowControl w:val="0"/>
        <w:pBdr>
          <w:top w:val="nil"/>
          <w:left w:val="nil"/>
          <w:bottom w:val="nil"/>
          <w:right w:val="nil"/>
          <w:between w:val="nil"/>
        </w:pBdr>
        <w:jc w:val="both"/>
        <w:rPr>
          <w:rFonts w:ascii="Times New Roman" w:eastAsia="Courier New" w:hAnsi="Times New Roman" w:cs="Times New Roman"/>
          <w:sz w:val="28"/>
          <w:szCs w:val="28"/>
        </w:rPr>
      </w:pPr>
      <w:r w:rsidRPr="005B7C47">
        <w:rPr>
          <w:rFonts w:ascii="Times New Roman" w:hAnsi="Times New Roman" w:cs="Times New Roman"/>
          <w:sz w:val="28"/>
          <w:szCs w:val="28"/>
        </w:rPr>
        <w:t>Zgomotul în perioada de construcţie poate avea un impact pe termen scurt.</w:t>
      </w:r>
    </w:p>
    <w:p w:rsidR="007936E0" w:rsidRPr="005B7C47" w:rsidRDefault="00502E2C" w:rsidP="00E45195">
      <w:pPr>
        <w:pStyle w:val="normal0"/>
        <w:widowControl w:val="0"/>
        <w:pBdr>
          <w:top w:val="nil"/>
          <w:left w:val="nil"/>
          <w:bottom w:val="nil"/>
          <w:right w:val="nil"/>
          <w:between w:val="nil"/>
        </w:pBdr>
        <w:jc w:val="both"/>
        <w:rPr>
          <w:rFonts w:ascii="Times New Roman" w:hAnsi="Times New Roman" w:cs="Times New Roman"/>
          <w:sz w:val="28"/>
          <w:szCs w:val="28"/>
        </w:rPr>
      </w:pPr>
      <w:r w:rsidRPr="005B7C47">
        <w:rPr>
          <w:rFonts w:ascii="Times New Roman" w:hAnsi="Times New Roman" w:cs="Times New Roman"/>
          <w:sz w:val="28"/>
          <w:szCs w:val="28"/>
        </w:rPr>
        <w:lastRenderedPageBreak/>
        <w:t xml:space="preserve"> </w:t>
      </w:r>
      <w:r w:rsidRPr="005B7C47">
        <w:rPr>
          <w:rFonts w:ascii="Times New Roman" w:hAnsi="Times New Roman" w:cs="Times New Roman"/>
          <w:b/>
          <w:sz w:val="28"/>
          <w:szCs w:val="28"/>
        </w:rPr>
        <w:t>În perioada de funcţionare nu există surse de zgomot.</w:t>
      </w:r>
      <w:r w:rsidRPr="005B7C47">
        <w:rPr>
          <w:rFonts w:ascii="Times New Roman" w:hAnsi="Times New Roman" w:cs="Times New Roman"/>
          <w:sz w:val="28"/>
          <w:szCs w:val="28"/>
        </w:rPr>
        <w:t xml:space="preserve"> </w:t>
      </w:r>
    </w:p>
    <w:p w:rsidR="00502E2C" w:rsidRPr="005B7C47" w:rsidRDefault="00502E2C" w:rsidP="00E45195">
      <w:pPr>
        <w:pStyle w:val="normal0"/>
        <w:widowControl w:val="0"/>
        <w:pBdr>
          <w:top w:val="nil"/>
          <w:left w:val="nil"/>
          <w:bottom w:val="nil"/>
          <w:right w:val="nil"/>
          <w:between w:val="nil"/>
        </w:pBdr>
        <w:jc w:val="both"/>
        <w:rPr>
          <w:rFonts w:ascii="Times New Roman" w:hAnsi="Times New Roman" w:cs="Times New Roman"/>
          <w:sz w:val="28"/>
          <w:szCs w:val="28"/>
        </w:rPr>
      </w:pPr>
      <w:r w:rsidRPr="005B7C47">
        <w:rPr>
          <w:rFonts w:ascii="Times New Roman" w:hAnsi="Times New Roman" w:cs="Times New Roman"/>
          <w:sz w:val="28"/>
          <w:szCs w:val="28"/>
        </w:rPr>
        <w:t>Protecţia lucrătorilor va fi realizată prin aplicarea măsurilor generale de sănătate şi securitate in muncă şi prin măsuri specifice</w:t>
      </w:r>
      <w:r w:rsidR="007936E0" w:rsidRPr="005B7C47">
        <w:rPr>
          <w:rFonts w:ascii="Times New Roman" w:hAnsi="Times New Roman" w:cs="Times New Roman"/>
          <w:sz w:val="28"/>
          <w:szCs w:val="28"/>
        </w:rPr>
        <w:t>.</w:t>
      </w:r>
      <w:r w:rsidRPr="005B7C47">
        <w:rPr>
          <w:rFonts w:ascii="Times New Roman" w:hAnsi="Times New Roman" w:cs="Times New Roman"/>
          <w:sz w:val="28"/>
          <w:szCs w:val="28"/>
        </w:rPr>
        <w:t xml:space="preserve">. </w:t>
      </w:r>
    </w:p>
    <w:p w:rsidR="007936E0" w:rsidRPr="005B7C47" w:rsidRDefault="00502E2C" w:rsidP="00E45195">
      <w:pPr>
        <w:pStyle w:val="normal0"/>
        <w:widowControl w:val="0"/>
        <w:pBdr>
          <w:top w:val="nil"/>
          <w:left w:val="nil"/>
          <w:bottom w:val="nil"/>
          <w:right w:val="nil"/>
          <w:between w:val="nil"/>
        </w:pBdr>
        <w:jc w:val="both"/>
        <w:rPr>
          <w:rFonts w:ascii="Times New Roman" w:hAnsi="Times New Roman" w:cs="Times New Roman"/>
          <w:sz w:val="28"/>
          <w:szCs w:val="28"/>
        </w:rPr>
      </w:pPr>
      <w:r w:rsidRPr="005B7C47">
        <w:rPr>
          <w:rFonts w:ascii="Times New Roman" w:hAnsi="Times New Roman" w:cs="Times New Roman"/>
          <w:sz w:val="28"/>
          <w:szCs w:val="28"/>
        </w:rPr>
        <w:t>Măsurile de sănătate şi securitate în muncă vor fi aplicate şi în timpul lucrărilor de întreţinere şi mentanantei.</w:t>
      </w:r>
    </w:p>
    <w:p w:rsidR="00502E2C" w:rsidRPr="005B7C47" w:rsidRDefault="00502E2C" w:rsidP="00E45195">
      <w:pPr>
        <w:pStyle w:val="normal0"/>
        <w:widowControl w:val="0"/>
        <w:pBdr>
          <w:top w:val="nil"/>
          <w:left w:val="nil"/>
          <w:bottom w:val="nil"/>
          <w:right w:val="nil"/>
          <w:between w:val="nil"/>
        </w:pBdr>
        <w:jc w:val="both"/>
        <w:rPr>
          <w:rFonts w:ascii="Times New Roman" w:hAnsi="Times New Roman" w:cs="Times New Roman"/>
          <w:sz w:val="28"/>
          <w:szCs w:val="28"/>
        </w:rPr>
      </w:pPr>
      <w:r w:rsidRPr="005B7C47">
        <w:rPr>
          <w:rFonts w:ascii="Times New Roman" w:hAnsi="Times New Roman" w:cs="Times New Roman"/>
          <w:sz w:val="28"/>
          <w:szCs w:val="28"/>
        </w:rPr>
        <w:t xml:space="preserve"> </w:t>
      </w:r>
      <w:r w:rsidR="007936E0" w:rsidRPr="005B7C47">
        <w:rPr>
          <w:rFonts w:ascii="Times New Roman" w:hAnsi="Times New Roman" w:cs="Times New Roman"/>
          <w:sz w:val="28"/>
          <w:szCs w:val="28"/>
        </w:rPr>
        <w:t>I</w:t>
      </w:r>
      <w:r w:rsidRPr="005B7C47">
        <w:rPr>
          <w:rFonts w:ascii="Times New Roman" w:hAnsi="Times New Roman" w:cs="Times New Roman"/>
          <w:sz w:val="28"/>
          <w:szCs w:val="28"/>
        </w:rPr>
        <w:t xml:space="preserve">n perioada de dezafectare, impactul va fi asemănător cu cel din perioada de constructie a parcului fotovoltaic. </w:t>
      </w:r>
    </w:p>
    <w:p w:rsidR="00502E2C" w:rsidRPr="005B7C47" w:rsidRDefault="00502E2C" w:rsidP="00E45195">
      <w:pPr>
        <w:pStyle w:val="normal0"/>
        <w:widowControl w:val="0"/>
        <w:pBdr>
          <w:top w:val="nil"/>
          <w:left w:val="nil"/>
          <w:bottom w:val="nil"/>
          <w:right w:val="nil"/>
          <w:between w:val="nil"/>
        </w:pBdr>
        <w:spacing w:before="389"/>
        <w:jc w:val="both"/>
        <w:rPr>
          <w:rFonts w:ascii="Times New Roman" w:hAnsi="Times New Roman" w:cs="Times New Roman"/>
          <w:b/>
          <w:sz w:val="28"/>
          <w:szCs w:val="28"/>
        </w:rPr>
      </w:pPr>
      <w:r w:rsidRPr="005B7C47">
        <w:rPr>
          <w:rFonts w:ascii="Times New Roman" w:hAnsi="Times New Roman" w:cs="Times New Roman"/>
          <w:b/>
          <w:sz w:val="28"/>
          <w:szCs w:val="28"/>
        </w:rPr>
        <w:t xml:space="preserve">2. Caracteristicile impactului potenţial asupra faunei şi florei; </w:t>
      </w:r>
    </w:p>
    <w:p w:rsidR="002165CB" w:rsidRPr="005B7C47" w:rsidRDefault="002165CB" w:rsidP="00E45195">
      <w:pPr>
        <w:pStyle w:val="normal0"/>
        <w:widowControl w:val="0"/>
        <w:pBdr>
          <w:top w:val="nil"/>
          <w:left w:val="nil"/>
          <w:bottom w:val="nil"/>
          <w:right w:val="nil"/>
          <w:between w:val="nil"/>
        </w:pBdr>
        <w:jc w:val="both"/>
        <w:rPr>
          <w:rFonts w:ascii="Times New Roman" w:hAnsi="Times New Roman" w:cs="Times New Roman"/>
          <w:sz w:val="28"/>
          <w:szCs w:val="28"/>
        </w:rPr>
      </w:pPr>
    </w:p>
    <w:p w:rsidR="00502E2C" w:rsidRPr="005B7C47" w:rsidRDefault="007936E0" w:rsidP="00E45195">
      <w:pPr>
        <w:pStyle w:val="normal0"/>
        <w:widowControl w:val="0"/>
        <w:pBdr>
          <w:top w:val="nil"/>
          <w:left w:val="nil"/>
          <w:bottom w:val="nil"/>
          <w:right w:val="nil"/>
          <w:between w:val="nil"/>
        </w:pBdr>
        <w:jc w:val="both"/>
        <w:rPr>
          <w:rFonts w:ascii="Times New Roman" w:hAnsi="Times New Roman" w:cs="Times New Roman"/>
          <w:sz w:val="28"/>
          <w:szCs w:val="28"/>
        </w:rPr>
      </w:pPr>
      <w:r w:rsidRPr="005B7C47">
        <w:rPr>
          <w:rFonts w:ascii="Times New Roman" w:hAnsi="Times New Roman" w:cs="Times New Roman"/>
          <w:sz w:val="28"/>
          <w:szCs w:val="28"/>
        </w:rPr>
        <w:t>I</w:t>
      </w:r>
      <w:r w:rsidR="00502E2C" w:rsidRPr="005B7C47">
        <w:rPr>
          <w:rFonts w:ascii="Times New Roman" w:hAnsi="Times New Roman" w:cs="Times New Roman"/>
          <w:sz w:val="28"/>
          <w:szCs w:val="28"/>
        </w:rPr>
        <w:t xml:space="preserve">n amplasamentul studiate nu sunt zone împădurite. </w:t>
      </w:r>
    </w:p>
    <w:p w:rsidR="00502E2C" w:rsidRPr="005B7C47" w:rsidRDefault="00502E2C" w:rsidP="00E45195">
      <w:pPr>
        <w:pStyle w:val="normal0"/>
        <w:widowControl w:val="0"/>
        <w:pBdr>
          <w:top w:val="nil"/>
          <w:left w:val="nil"/>
          <w:bottom w:val="nil"/>
          <w:right w:val="nil"/>
          <w:between w:val="nil"/>
        </w:pBdr>
        <w:jc w:val="both"/>
        <w:rPr>
          <w:rFonts w:ascii="Times New Roman" w:hAnsi="Times New Roman" w:cs="Times New Roman"/>
          <w:sz w:val="28"/>
          <w:szCs w:val="28"/>
        </w:rPr>
      </w:pPr>
      <w:r w:rsidRPr="005B7C47">
        <w:rPr>
          <w:rFonts w:ascii="Times New Roman" w:eastAsia="Courier New" w:hAnsi="Times New Roman" w:cs="Times New Roman"/>
          <w:sz w:val="28"/>
          <w:szCs w:val="28"/>
        </w:rPr>
        <w:t>R</w:t>
      </w:r>
      <w:r w:rsidRPr="005B7C47">
        <w:rPr>
          <w:rFonts w:ascii="Times New Roman" w:hAnsi="Times New Roman" w:cs="Times New Roman"/>
          <w:sz w:val="28"/>
          <w:szCs w:val="28"/>
        </w:rPr>
        <w:t xml:space="preserve">ealizarea acestui proiect nu va avea impact negative asupra florei şi faunei salbatice din zona.. </w:t>
      </w:r>
    </w:p>
    <w:p w:rsidR="00502E2C" w:rsidRPr="005B7C47" w:rsidRDefault="00502E2C" w:rsidP="00E45195">
      <w:pPr>
        <w:pStyle w:val="normal0"/>
        <w:widowControl w:val="0"/>
        <w:pBdr>
          <w:top w:val="nil"/>
          <w:left w:val="nil"/>
          <w:bottom w:val="nil"/>
          <w:right w:val="nil"/>
          <w:between w:val="nil"/>
        </w:pBdr>
        <w:jc w:val="both"/>
        <w:rPr>
          <w:rFonts w:ascii="Times New Roman" w:hAnsi="Times New Roman" w:cs="Times New Roman"/>
          <w:sz w:val="28"/>
          <w:szCs w:val="28"/>
        </w:rPr>
      </w:pPr>
      <w:r w:rsidRPr="005B7C47">
        <w:rPr>
          <w:rFonts w:ascii="Times New Roman" w:hAnsi="Times New Roman" w:cs="Times New Roman"/>
          <w:sz w:val="28"/>
          <w:szCs w:val="28"/>
        </w:rPr>
        <w:t>Creşterea prezenţei oamenilor în zona amplasamentu</w:t>
      </w:r>
      <w:r w:rsidRPr="005B7C47">
        <w:rPr>
          <w:rFonts w:ascii="Times New Roman" w:eastAsia="Times New Roman" w:hAnsi="Times New Roman" w:cs="Times New Roman"/>
          <w:sz w:val="28"/>
          <w:szCs w:val="28"/>
        </w:rPr>
        <w:t>lu</w:t>
      </w:r>
      <w:r w:rsidRPr="005B7C47">
        <w:rPr>
          <w:rFonts w:ascii="Times New Roman" w:hAnsi="Times New Roman" w:cs="Times New Roman"/>
          <w:sz w:val="28"/>
          <w:szCs w:val="28"/>
        </w:rPr>
        <w:t xml:space="preserve">i va fi temporară, doar pe perioada de construcţie. </w:t>
      </w:r>
    </w:p>
    <w:p w:rsidR="00502E2C" w:rsidRPr="005B7C47" w:rsidRDefault="00502E2C" w:rsidP="00E45195">
      <w:pPr>
        <w:pStyle w:val="normal0"/>
        <w:widowControl w:val="0"/>
        <w:pBdr>
          <w:top w:val="nil"/>
          <w:left w:val="nil"/>
          <w:bottom w:val="nil"/>
          <w:right w:val="nil"/>
          <w:between w:val="nil"/>
        </w:pBdr>
        <w:jc w:val="both"/>
        <w:rPr>
          <w:rFonts w:ascii="Times New Roman" w:hAnsi="Times New Roman" w:cs="Times New Roman"/>
          <w:sz w:val="28"/>
          <w:szCs w:val="28"/>
        </w:rPr>
      </w:pPr>
      <w:r w:rsidRPr="005B7C47">
        <w:rPr>
          <w:rFonts w:ascii="Times New Roman" w:hAnsi="Times New Roman" w:cs="Times New Roman"/>
          <w:sz w:val="28"/>
          <w:szCs w:val="28"/>
        </w:rPr>
        <w:t xml:space="preserve">Exploatarea parcului fotovoltaic nu va necesită un număr mare de angajaţi pe amplasament care să deranjeze fauna existentă în zonă. </w:t>
      </w:r>
    </w:p>
    <w:p w:rsidR="00502E2C" w:rsidRPr="005B7C47" w:rsidRDefault="00502E2C" w:rsidP="00E45195">
      <w:pPr>
        <w:pStyle w:val="normal0"/>
        <w:widowControl w:val="0"/>
        <w:pBdr>
          <w:top w:val="nil"/>
          <w:left w:val="nil"/>
          <w:bottom w:val="nil"/>
          <w:right w:val="nil"/>
          <w:between w:val="nil"/>
        </w:pBdr>
        <w:jc w:val="both"/>
        <w:rPr>
          <w:rFonts w:ascii="Times New Roman" w:hAnsi="Times New Roman" w:cs="Times New Roman"/>
          <w:b/>
          <w:sz w:val="28"/>
          <w:szCs w:val="28"/>
        </w:rPr>
      </w:pPr>
      <w:r w:rsidRPr="005B7C47">
        <w:rPr>
          <w:rFonts w:ascii="Times New Roman" w:hAnsi="Times New Roman" w:cs="Times New Roman"/>
          <w:b/>
          <w:sz w:val="28"/>
          <w:szCs w:val="28"/>
        </w:rPr>
        <w:t>3. Ca</w:t>
      </w:r>
      <w:r w:rsidRPr="005B7C47">
        <w:rPr>
          <w:rFonts w:ascii="Times New Roman" w:eastAsia="Courier New" w:hAnsi="Times New Roman" w:cs="Times New Roman"/>
          <w:b/>
          <w:sz w:val="28"/>
          <w:szCs w:val="28"/>
        </w:rPr>
        <w:t>r</w:t>
      </w:r>
      <w:r w:rsidRPr="005B7C47">
        <w:rPr>
          <w:rFonts w:ascii="Times New Roman" w:hAnsi="Times New Roman" w:cs="Times New Roman"/>
          <w:b/>
          <w:sz w:val="28"/>
          <w:szCs w:val="28"/>
        </w:rPr>
        <w:t xml:space="preserve">acteristicile impactului potenţial asupra solului; </w:t>
      </w:r>
    </w:p>
    <w:p w:rsidR="002165CB" w:rsidRPr="005B7C47" w:rsidRDefault="002165CB" w:rsidP="00E45195">
      <w:pPr>
        <w:pStyle w:val="normal0"/>
        <w:widowControl w:val="0"/>
        <w:pBdr>
          <w:top w:val="nil"/>
          <w:left w:val="nil"/>
          <w:bottom w:val="nil"/>
          <w:right w:val="nil"/>
          <w:between w:val="nil"/>
        </w:pBdr>
        <w:jc w:val="both"/>
        <w:rPr>
          <w:rFonts w:ascii="Times New Roman" w:eastAsia="Courier New" w:hAnsi="Times New Roman" w:cs="Times New Roman"/>
          <w:sz w:val="28"/>
          <w:szCs w:val="28"/>
        </w:rPr>
      </w:pPr>
    </w:p>
    <w:p w:rsidR="002165CB" w:rsidRPr="005B7C47" w:rsidRDefault="00502E2C" w:rsidP="00E45195">
      <w:pPr>
        <w:pStyle w:val="normal0"/>
        <w:widowControl w:val="0"/>
        <w:pBdr>
          <w:top w:val="nil"/>
          <w:left w:val="nil"/>
          <w:bottom w:val="nil"/>
          <w:right w:val="nil"/>
          <w:between w:val="nil"/>
        </w:pBdr>
        <w:jc w:val="both"/>
        <w:rPr>
          <w:rFonts w:ascii="Times New Roman" w:hAnsi="Times New Roman" w:cs="Times New Roman"/>
          <w:sz w:val="28"/>
          <w:szCs w:val="28"/>
        </w:rPr>
      </w:pPr>
      <w:r w:rsidRPr="005B7C47">
        <w:rPr>
          <w:rFonts w:ascii="Times New Roman" w:eastAsia="Courier New" w:hAnsi="Times New Roman" w:cs="Times New Roman"/>
          <w:sz w:val="28"/>
          <w:szCs w:val="28"/>
        </w:rPr>
        <w:t>I</w:t>
      </w:r>
      <w:r w:rsidRPr="005B7C47">
        <w:rPr>
          <w:rFonts w:ascii="Times New Roman" w:hAnsi="Times New Roman" w:cs="Times New Roman"/>
          <w:sz w:val="28"/>
          <w:szCs w:val="28"/>
        </w:rPr>
        <w:t xml:space="preserve">mpactul asupra solului constă în ocuparea unor arii de către stâlpii de susţinere a panourilor fotovoltaice. </w:t>
      </w:r>
    </w:p>
    <w:p w:rsidR="002165CB" w:rsidRPr="005B7C47" w:rsidRDefault="00502E2C" w:rsidP="00E45195">
      <w:pPr>
        <w:pStyle w:val="normal0"/>
        <w:widowControl w:val="0"/>
        <w:pBdr>
          <w:top w:val="nil"/>
          <w:left w:val="nil"/>
          <w:bottom w:val="nil"/>
          <w:right w:val="nil"/>
          <w:between w:val="nil"/>
        </w:pBdr>
        <w:jc w:val="both"/>
        <w:rPr>
          <w:rFonts w:ascii="Times New Roman" w:hAnsi="Times New Roman" w:cs="Times New Roman"/>
          <w:sz w:val="28"/>
          <w:szCs w:val="28"/>
        </w:rPr>
      </w:pPr>
      <w:r w:rsidRPr="005B7C47">
        <w:rPr>
          <w:rFonts w:ascii="Times New Roman" w:hAnsi="Times New Roman" w:cs="Times New Roman"/>
          <w:sz w:val="28"/>
          <w:szCs w:val="28"/>
        </w:rPr>
        <w:t>Pe suprafaţa ocupată de organizarea de şantier, impactul este temporar, pe durata activităţilor de construire a parcului fotovoltaic.</w:t>
      </w:r>
    </w:p>
    <w:p w:rsidR="002165CB" w:rsidRPr="005B7C47" w:rsidRDefault="00502E2C" w:rsidP="00E45195">
      <w:pPr>
        <w:pStyle w:val="normal0"/>
        <w:widowControl w:val="0"/>
        <w:pBdr>
          <w:top w:val="nil"/>
          <w:left w:val="nil"/>
          <w:bottom w:val="nil"/>
          <w:right w:val="nil"/>
          <w:between w:val="nil"/>
        </w:pBdr>
        <w:jc w:val="both"/>
        <w:rPr>
          <w:rFonts w:ascii="Times New Roman" w:hAnsi="Times New Roman" w:cs="Times New Roman"/>
          <w:sz w:val="28"/>
          <w:szCs w:val="28"/>
        </w:rPr>
      </w:pPr>
      <w:r w:rsidRPr="005B7C47">
        <w:rPr>
          <w:rFonts w:ascii="Times New Roman" w:hAnsi="Times New Roman" w:cs="Times New Roman"/>
          <w:sz w:val="28"/>
          <w:szCs w:val="28"/>
        </w:rPr>
        <w:t xml:space="preserve"> </w:t>
      </w:r>
      <w:r w:rsidR="002165CB" w:rsidRPr="005B7C47">
        <w:rPr>
          <w:rFonts w:ascii="Times New Roman" w:hAnsi="Times New Roman" w:cs="Times New Roman"/>
          <w:sz w:val="28"/>
          <w:szCs w:val="28"/>
        </w:rPr>
        <w:t>I</w:t>
      </w:r>
      <w:r w:rsidRPr="005B7C47">
        <w:rPr>
          <w:rFonts w:ascii="Times New Roman" w:hAnsi="Times New Roman" w:cs="Times New Roman"/>
          <w:sz w:val="28"/>
          <w:szCs w:val="28"/>
        </w:rPr>
        <w:t>n perioada de constructie a parcului fotovoltaic poluarea solului şi subsolului s-ar putea produce în ca</w:t>
      </w:r>
      <w:r w:rsidRPr="005B7C47">
        <w:rPr>
          <w:rFonts w:ascii="Times New Roman" w:eastAsia="Courier New" w:hAnsi="Times New Roman" w:cs="Times New Roman"/>
          <w:sz w:val="28"/>
          <w:szCs w:val="28"/>
        </w:rPr>
        <w:t xml:space="preserve">z </w:t>
      </w:r>
      <w:r w:rsidRPr="005B7C47">
        <w:rPr>
          <w:rFonts w:ascii="Times New Roman" w:hAnsi="Times New Roman" w:cs="Times New Roman"/>
          <w:sz w:val="28"/>
          <w:szCs w:val="28"/>
        </w:rPr>
        <w:t xml:space="preserve">de scurgeri accidentale de carburanţi şi uleiuri de la vehiculele şi utilajele de construcţii folosite. </w:t>
      </w:r>
    </w:p>
    <w:p w:rsidR="002165CB" w:rsidRPr="005B7C47" w:rsidRDefault="00502E2C" w:rsidP="00E45195">
      <w:pPr>
        <w:pStyle w:val="normal0"/>
        <w:widowControl w:val="0"/>
        <w:pBdr>
          <w:top w:val="nil"/>
          <w:left w:val="nil"/>
          <w:bottom w:val="nil"/>
          <w:right w:val="nil"/>
          <w:between w:val="nil"/>
        </w:pBdr>
        <w:jc w:val="both"/>
        <w:rPr>
          <w:rFonts w:ascii="Times New Roman" w:hAnsi="Times New Roman" w:cs="Times New Roman"/>
          <w:sz w:val="28"/>
          <w:szCs w:val="28"/>
        </w:rPr>
      </w:pPr>
      <w:r w:rsidRPr="005B7C47">
        <w:rPr>
          <w:rFonts w:ascii="Times New Roman" w:hAnsi="Times New Roman" w:cs="Times New Roman"/>
          <w:sz w:val="28"/>
          <w:szCs w:val="28"/>
        </w:rPr>
        <w:t xml:space="preserve">Impactul deşeurilor rezultate în urma activităţilor desfăşurate poate fi prevenit prin colectarea în sistem separat, urmând a fi valorificate sau eliminate de pe amplasament de către operatori economici autorizaţi. </w:t>
      </w:r>
    </w:p>
    <w:p w:rsidR="00502E2C" w:rsidRPr="005B7C47" w:rsidRDefault="002165CB" w:rsidP="00E45195">
      <w:pPr>
        <w:pStyle w:val="normal0"/>
        <w:widowControl w:val="0"/>
        <w:pBdr>
          <w:top w:val="nil"/>
          <w:left w:val="nil"/>
          <w:bottom w:val="nil"/>
          <w:right w:val="nil"/>
          <w:between w:val="nil"/>
        </w:pBdr>
        <w:jc w:val="both"/>
        <w:rPr>
          <w:rFonts w:ascii="Times New Roman" w:hAnsi="Times New Roman" w:cs="Times New Roman"/>
          <w:sz w:val="28"/>
          <w:szCs w:val="28"/>
        </w:rPr>
      </w:pPr>
      <w:r w:rsidRPr="005B7C47">
        <w:rPr>
          <w:rFonts w:ascii="Times New Roman" w:hAnsi="Times New Roman" w:cs="Times New Roman"/>
          <w:sz w:val="28"/>
          <w:szCs w:val="28"/>
        </w:rPr>
        <w:t>I</w:t>
      </w:r>
      <w:r w:rsidR="00502E2C" w:rsidRPr="005B7C47">
        <w:rPr>
          <w:rFonts w:ascii="Times New Roman" w:hAnsi="Times New Roman" w:cs="Times New Roman"/>
          <w:sz w:val="28"/>
          <w:szCs w:val="28"/>
        </w:rPr>
        <w:t xml:space="preserve">n proiect vor exista măsuri pentru prevenirea scurgerilor accidentale de uleiuri pe sol. Deşeurile rezultate în urma activităţilor de întreţinere a parcului fotovoltaic nu vor fi depozitate pe sol. Acestea vor fi colectate în recipiente speciale şi eliminate de pe amplasament. </w:t>
      </w:r>
    </w:p>
    <w:p w:rsidR="002165CB" w:rsidRPr="005B7C47" w:rsidRDefault="002165CB" w:rsidP="00E45195">
      <w:pPr>
        <w:pStyle w:val="normal0"/>
        <w:widowControl w:val="0"/>
        <w:pBdr>
          <w:top w:val="nil"/>
          <w:left w:val="nil"/>
          <w:bottom w:val="nil"/>
          <w:right w:val="nil"/>
          <w:between w:val="nil"/>
        </w:pBdr>
        <w:jc w:val="both"/>
        <w:rPr>
          <w:rFonts w:ascii="Times New Roman" w:hAnsi="Times New Roman" w:cs="Times New Roman"/>
          <w:b/>
          <w:sz w:val="28"/>
          <w:szCs w:val="28"/>
        </w:rPr>
      </w:pPr>
    </w:p>
    <w:p w:rsidR="00502E2C" w:rsidRPr="005B7C47" w:rsidRDefault="00502E2C" w:rsidP="00E45195">
      <w:pPr>
        <w:pStyle w:val="normal0"/>
        <w:widowControl w:val="0"/>
        <w:pBdr>
          <w:top w:val="nil"/>
          <w:left w:val="nil"/>
          <w:bottom w:val="nil"/>
          <w:right w:val="nil"/>
          <w:between w:val="nil"/>
        </w:pBdr>
        <w:jc w:val="both"/>
        <w:rPr>
          <w:rFonts w:ascii="Times New Roman" w:hAnsi="Times New Roman" w:cs="Times New Roman"/>
          <w:b/>
          <w:sz w:val="28"/>
          <w:szCs w:val="28"/>
        </w:rPr>
      </w:pPr>
      <w:r w:rsidRPr="005B7C47">
        <w:rPr>
          <w:rFonts w:ascii="Times New Roman" w:hAnsi="Times New Roman" w:cs="Times New Roman"/>
          <w:b/>
          <w:sz w:val="28"/>
          <w:szCs w:val="28"/>
        </w:rPr>
        <w:t>4. Ca</w:t>
      </w:r>
      <w:r w:rsidRPr="005B7C47">
        <w:rPr>
          <w:rFonts w:ascii="Times New Roman" w:eastAsia="Courier New" w:hAnsi="Times New Roman" w:cs="Times New Roman"/>
          <w:b/>
          <w:sz w:val="28"/>
          <w:szCs w:val="28"/>
        </w:rPr>
        <w:t>r</w:t>
      </w:r>
      <w:r w:rsidRPr="005B7C47">
        <w:rPr>
          <w:rFonts w:ascii="Times New Roman" w:hAnsi="Times New Roman" w:cs="Times New Roman"/>
          <w:b/>
          <w:sz w:val="28"/>
          <w:szCs w:val="28"/>
        </w:rPr>
        <w:t xml:space="preserve">acteristicile impactului potenţial asupra calităţii şi regimului cantitativ al apei; </w:t>
      </w:r>
    </w:p>
    <w:p w:rsidR="002165CB" w:rsidRPr="005B7C47" w:rsidRDefault="002165CB" w:rsidP="00E45195">
      <w:pPr>
        <w:pStyle w:val="normal0"/>
        <w:widowControl w:val="0"/>
        <w:pBdr>
          <w:top w:val="nil"/>
          <w:left w:val="nil"/>
          <w:bottom w:val="nil"/>
          <w:right w:val="nil"/>
          <w:between w:val="nil"/>
        </w:pBdr>
        <w:jc w:val="both"/>
        <w:rPr>
          <w:rFonts w:ascii="Times New Roman" w:hAnsi="Times New Roman" w:cs="Times New Roman"/>
          <w:sz w:val="28"/>
          <w:szCs w:val="28"/>
        </w:rPr>
      </w:pPr>
    </w:p>
    <w:p w:rsidR="002165CB" w:rsidRPr="005B7C47" w:rsidRDefault="002165CB" w:rsidP="00E45195">
      <w:pPr>
        <w:pStyle w:val="normal0"/>
        <w:widowControl w:val="0"/>
        <w:pBdr>
          <w:top w:val="nil"/>
          <w:left w:val="nil"/>
          <w:bottom w:val="nil"/>
          <w:right w:val="nil"/>
          <w:between w:val="nil"/>
        </w:pBdr>
        <w:jc w:val="both"/>
        <w:rPr>
          <w:rFonts w:ascii="Times New Roman" w:hAnsi="Times New Roman" w:cs="Times New Roman"/>
          <w:sz w:val="28"/>
          <w:szCs w:val="28"/>
        </w:rPr>
      </w:pPr>
      <w:r w:rsidRPr="005B7C47">
        <w:rPr>
          <w:rFonts w:ascii="Times New Roman" w:hAnsi="Times New Roman" w:cs="Times New Roman"/>
          <w:sz w:val="28"/>
          <w:szCs w:val="28"/>
        </w:rPr>
        <w:t>I</w:t>
      </w:r>
      <w:r w:rsidR="00502E2C" w:rsidRPr="005B7C47">
        <w:rPr>
          <w:rFonts w:ascii="Times New Roman" w:hAnsi="Times New Roman" w:cs="Times New Roman"/>
          <w:sz w:val="28"/>
          <w:szCs w:val="28"/>
        </w:rPr>
        <w:t xml:space="preserve">n etapa de operare a centralei electrice fotovoltaice nu se va utiliza apă, prin urmare </w:t>
      </w:r>
      <w:r w:rsidR="00502E2C" w:rsidRPr="005B7C47">
        <w:rPr>
          <w:rFonts w:ascii="Times New Roman" w:hAnsi="Times New Roman" w:cs="Times New Roman"/>
          <w:b/>
          <w:sz w:val="28"/>
          <w:szCs w:val="28"/>
        </w:rPr>
        <w:t>funcţionarea parcului fotovoltaic nu are impact negativ asupra factorului de mediu apă</w:t>
      </w:r>
      <w:r w:rsidR="00502E2C" w:rsidRPr="005B7C47">
        <w:rPr>
          <w:rFonts w:ascii="Times New Roman" w:hAnsi="Times New Roman" w:cs="Times New Roman"/>
          <w:sz w:val="28"/>
          <w:szCs w:val="28"/>
        </w:rPr>
        <w:t xml:space="preserve">. </w:t>
      </w:r>
    </w:p>
    <w:p w:rsidR="00502E2C" w:rsidRPr="005B7C47" w:rsidRDefault="00502E2C" w:rsidP="00E45195">
      <w:pPr>
        <w:pStyle w:val="normal0"/>
        <w:widowControl w:val="0"/>
        <w:pBdr>
          <w:top w:val="nil"/>
          <w:left w:val="nil"/>
          <w:bottom w:val="nil"/>
          <w:right w:val="nil"/>
          <w:between w:val="nil"/>
        </w:pBdr>
        <w:jc w:val="both"/>
        <w:rPr>
          <w:rFonts w:ascii="Times New Roman" w:hAnsi="Times New Roman" w:cs="Times New Roman"/>
          <w:sz w:val="28"/>
          <w:szCs w:val="28"/>
        </w:rPr>
      </w:pPr>
      <w:r w:rsidRPr="005B7C47">
        <w:rPr>
          <w:rFonts w:ascii="Times New Roman" w:hAnsi="Times New Roman" w:cs="Times New Roman"/>
          <w:sz w:val="28"/>
          <w:szCs w:val="28"/>
        </w:rPr>
        <w:t>Efecte negative asupra apelor s-ar putea produce doar în caz de scurgeri accidentale de ulei sau carburanţi pe sol, dar în proiect vor exista măsuri de prevenire a poluării</w:t>
      </w:r>
      <w:r w:rsidR="002165CB" w:rsidRPr="005B7C47">
        <w:rPr>
          <w:rFonts w:ascii="Times New Roman" w:hAnsi="Times New Roman" w:cs="Times New Roman"/>
          <w:sz w:val="28"/>
          <w:szCs w:val="28"/>
        </w:rPr>
        <w:t>.</w:t>
      </w:r>
    </w:p>
    <w:p w:rsidR="002165CB" w:rsidRPr="005B7C47" w:rsidRDefault="002165CB" w:rsidP="00E45195">
      <w:pPr>
        <w:pStyle w:val="normal0"/>
        <w:widowControl w:val="0"/>
        <w:pBdr>
          <w:top w:val="nil"/>
          <w:left w:val="nil"/>
          <w:bottom w:val="nil"/>
          <w:right w:val="nil"/>
          <w:between w:val="nil"/>
        </w:pBdr>
        <w:jc w:val="both"/>
        <w:rPr>
          <w:rFonts w:ascii="Times New Roman" w:hAnsi="Times New Roman" w:cs="Times New Roman"/>
          <w:b/>
          <w:sz w:val="28"/>
          <w:szCs w:val="28"/>
        </w:rPr>
      </w:pPr>
    </w:p>
    <w:p w:rsidR="00502E2C" w:rsidRPr="005B7C47" w:rsidRDefault="00502E2C" w:rsidP="00E45195">
      <w:pPr>
        <w:pStyle w:val="normal0"/>
        <w:widowControl w:val="0"/>
        <w:pBdr>
          <w:top w:val="nil"/>
          <w:left w:val="nil"/>
          <w:bottom w:val="nil"/>
          <w:right w:val="nil"/>
          <w:between w:val="nil"/>
        </w:pBdr>
        <w:jc w:val="both"/>
        <w:rPr>
          <w:rFonts w:ascii="Times New Roman" w:hAnsi="Times New Roman" w:cs="Times New Roman"/>
          <w:b/>
          <w:sz w:val="28"/>
          <w:szCs w:val="28"/>
        </w:rPr>
      </w:pPr>
      <w:r w:rsidRPr="005B7C47">
        <w:rPr>
          <w:rFonts w:ascii="Times New Roman" w:hAnsi="Times New Roman" w:cs="Times New Roman"/>
          <w:b/>
          <w:sz w:val="28"/>
          <w:szCs w:val="28"/>
        </w:rPr>
        <w:t xml:space="preserve">5. Caracteristicile impactului potenţial asupra calităţii aerului şi asupra climei; </w:t>
      </w:r>
    </w:p>
    <w:p w:rsidR="00502E2C" w:rsidRPr="005B7C47" w:rsidRDefault="002165CB" w:rsidP="00E45195">
      <w:pPr>
        <w:pStyle w:val="normal0"/>
        <w:widowControl w:val="0"/>
        <w:pBdr>
          <w:top w:val="nil"/>
          <w:left w:val="nil"/>
          <w:bottom w:val="nil"/>
          <w:right w:val="nil"/>
          <w:between w:val="nil"/>
        </w:pBdr>
        <w:spacing w:before="384"/>
        <w:jc w:val="both"/>
        <w:rPr>
          <w:rFonts w:ascii="Times New Roman" w:hAnsi="Times New Roman" w:cs="Times New Roman"/>
          <w:sz w:val="28"/>
          <w:szCs w:val="28"/>
        </w:rPr>
      </w:pPr>
      <w:r w:rsidRPr="005B7C47">
        <w:rPr>
          <w:rFonts w:ascii="Times New Roman" w:hAnsi="Times New Roman" w:cs="Times New Roman"/>
          <w:sz w:val="28"/>
          <w:szCs w:val="28"/>
        </w:rPr>
        <w:lastRenderedPageBreak/>
        <w:t>I</w:t>
      </w:r>
      <w:r w:rsidR="00502E2C" w:rsidRPr="005B7C47">
        <w:rPr>
          <w:rFonts w:ascii="Times New Roman" w:hAnsi="Times New Roman" w:cs="Times New Roman"/>
          <w:sz w:val="28"/>
          <w:szCs w:val="28"/>
        </w:rPr>
        <w:t xml:space="preserve">n perioada de construcţie, impactul proiectului asupra aerului constă în generarea de poluanţi atmosferici de către sursele următoare: </w:t>
      </w:r>
    </w:p>
    <w:p w:rsidR="00502E2C" w:rsidRPr="005B7C47" w:rsidRDefault="00502E2C" w:rsidP="00E45195">
      <w:pPr>
        <w:pStyle w:val="normal0"/>
        <w:widowControl w:val="0"/>
        <w:pBdr>
          <w:top w:val="nil"/>
          <w:left w:val="nil"/>
          <w:bottom w:val="nil"/>
          <w:right w:val="nil"/>
          <w:between w:val="nil"/>
        </w:pBdr>
        <w:spacing w:before="51"/>
        <w:ind w:firstLine="720"/>
        <w:jc w:val="both"/>
        <w:rPr>
          <w:rFonts w:ascii="Times New Roman" w:hAnsi="Times New Roman" w:cs="Times New Roman"/>
          <w:sz w:val="28"/>
          <w:szCs w:val="28"/>
        </w:rPr>
      </w:pPr>
      <w:r w:rsidRPr="005B7C47">
        <w:rPr>
          <w:rFonts w:ascii="Times New Roman" w:eastAsia="Courier New" w:hAnsi="Times New Roman" w:cs="Times New Roman"/>
          <w:sz w:val="28"/>
          <w:szCs w:val="28"/>
        </w:rPr>
        <w:t xml:space="preserve">• </w:t>
      </w:r>
      <w:r w:rsidRPr="005B7C47">
        <w:rPr>
          <w:rFonts w:ascii="Times New Roman" w:hAnsi="Times New Roman" w:cs="Times New Roman"/>
          <w:sz w:val="28"/>
          <w:szCs w:val="28"/>
        </w:rPr>
        <w:t xml:space="preserve">vehicule rutiere pentru transportul componentelor şi echipamentelor, al materialelor de construcţii; </w:t>
      </w:r>
    </w:p>
    <w:p w:rsidR="002165CB" w:rsidRPr="005B7C47" w:rsidRDefault="00502E2C" w:rsidP="00E45195">
      <w:pPr>
        <w:pStyle w:val="normal0"/>
        <w:widowControl w:val="0"/>
        <w:pBdr>
          <w:top w:val="nil"/>
          <w:left w:val="nil"/>
          <w:bottom w:val="nil"/>
          <w:right w:val="nil"/>
          <w:between w:val="nil"/>
        </w:pBdr>
        <w:spacing w:before="66"/>
        <w:ind w:firstLine="720"/>
        <w:jc w:val="both"/>
        <w:rPr>
          <w:rFonts w:ascii="Times New Roman" w:hAnsi="Times New Roman" w:cs="Times New Roman"/>
          <w:sz w:val="28"/>
          <w:szCs w:val="28"/>
        </w:rPr>
      </w:pPr>
      <w:r w:rsidRPr="005B7C47">
        <w:rPr>
          <w:rFonts w:ascii="Times New Roman" w:eastAsia="Courier New" w:hAnsi="Times New Roman" w:cs="Times New Roman"/>
          <w:sz w:val="28"/>
          <w:szCs w:val="28"/>
        </w:rPr>
        <w:t xml:space="preserve">• </w:t>
      </w:r>
      <w:r w:rsidRPr="005B7C47">
        <w:rPr>
          <w:rFonts w:ascii="Times New Roman" w:hAnsi="Times New Roman" w:cs="Times New Roman"/>
          <w:sz w:val="28"/>
          <w:szCs w:val="28"/>
        </w:rPr>
        <w:t>utila</w:t>
      </w:r>
      <w:r w:rsidRPr="005B7C47">
        <w:rPr>
          <w:rFonts w:ascii="Times New Roman" w:eastAsia="Times New Roman" w:hAnsi="Times New Roman" w:cs="Times New Roman"/>
          <w:sz w:val="28"/>
          <w:szCs w:val="28"/>
        </w:rPr>
        <w:t>j</w:t>
      </w:r>
      <w:r w:rsidRPr="005B7C47">
        <w:rPr>
          <w:rFonts w:ascii="Times New Roman" w:hAnsi="Times New Roman" w:cs="Times New Roman"/>
          <w:sz w:val="28"/>
          <w:szCs w:val="28"/>
        </w:rPr>
        <w:t xml:space="preserve">e şi vehicule pentru diferite activităţi de construcţii-montaj. </w:t>
      </w:r>
    </w:p>
    <w:p w:rsidR="002165CB" w:rsidRPr="005B7C47" w:rsidRDefault="00502E2C" w:rsidP="00E45195">
      <w:pPr>
        <w:pStyle w:val="normal0"/>
        <w:widowControl w:val="0"/>
        <w:pBdr>
          <w:top w:val="nil"/>
          <w:left w:val="nil"/>
          <w:bottom w:val="nil"/>
          <w:right w:val="nil"/>
          <w:between w:val="nil"/>
        </w:pBdr>
        <w:spacing w:before="66"/>
        <w:jc w:val="both"/>
        <w:rPr>
          <w:rFonts w:ascii="Times New Roman" w:hAnsi="Times New Roman" w:cs="Times New Roman"/>
          <w:sz w:val="28"/>
          <w:szCs w:val="28"/>
        </w:rPr>
      </w:pPr>
      <w:r w:rsidRPr="005B7C47">
        <w:rPr>
          <w:rFonts w:ascii="Times New Roman" w:hAnsi="Times New Roman" w:cs="Times New Roman"/>
          <w:sz w:val="28"/>
          <w:szCs w:val="28"/>
        </w:rPr>
        <w:t xml:space="preserve">Vor fi luate măsuri pentru limitarea emisiilor. </w:t>
      </w:r>
    </w:p>
    <w:p w:rsidR="002165CB" w:rsidRPr="00E45195" w:rsidRDefault="00502E2C" w:rsidP="00E45195">
      <w:pPr>
        <w:pStyle w:val="normal0"/>
        <w:widowControl w:val="0"/>
        <w:pBdr>
          <w:top w:val="nil"/>
          <w:left w:val="nil"/>
          <w:bottom w:val="nil"/>
          <w:right w:val="nil"/>
          <w:between w:val="nil"/>
        </w:pBdr>
        <w:spacing w:before="66"/>
        <w:jc w:val="both"/>
        <w:rPr>
          <w:rFonts w:ascii="Times New Roman" w:hAnsi="Times New Roman" w:cs="Times New Roman"/>
          <w:sz w:val="28"/>
          <w:szCs w:val="28"/>
        </w:rPr>
      </w:pPr>
      <w:r w:rsidRPr="005B7C47">
        <w:rPr>
          <w:rFonts w:ascii="Times New Roman" w:hAnsi="Times New Roman" w:cs="Times New Roman"/>
          <w:sz w:val="28"/>
          <w:szCs w:val="28"/>
        </w:rPr>
        <w:t>Functionarea parcului fotovoltaic contribuie la diminuarea cantităţii de gaze cu efect de seră emise în atmosferă prin faptul că produce energie electrică dintr-o sursă ce nu arde combustibili fosi</w:t>
      </w:r>
      <w:r w:rsidRPr="005B7C47">
        <w:rPr>
          <w:rFonts w:ascii="Times New Roman" w:eastAsia="Times New Roman" w:hAnsi="Times New Roman" w:cs="Times New Roman"/>
          <w:sz w:val="28"/>
          <w:szCs w:val="28"/>
        </w:rPr>
        <w:t>l</w:t>
      </w:r>
      <w:r w:rsidRPr="005B7C47">
        <w:rPr>
          <w:rFonts w:ascii="Times New Roman" w:hAnsi="Times New Roman" w:cs="Times New Roman"/>
          <w:sz w:val="28"/>
          <w:szCs w:val="28"/>
        </w:rPr>
        <w:t xml:space="preserve">i. </w:t>
      </w:r>
    </w:p>
    <w:p w:rsidR="00502E2C" w:rsidRPr="005B7C47" w:rsidRDefault="00502E2C" w:rsidP="00E45195">
      <w:pPr>
        <w:pStyle w:val="normal0"/>
        <w:widowControl w:val="0"/>
        <w:pBdr>
          <w:top w:val="nil"/>
          <w:left w:val="nil"/>
          <w:bottom w:val="nil"/>
          <w:right w:val="nil"/>
          <w:between w:val="nil"/>
        </w:pBdr>
        <w:spacing w:before="394"/>
        <w:jc w:val="both"/>
        <w:rPr>
          <w:rFonts w:ascii="Times New Roman" w:hAnsi="Times New Roman" w:cs="Times New Roman"/>
          <w:b/>
          <w:sz w:val="28"/>
          <w:szCs w:val="28"/>
        </w:rPr>
      </w:pPr>
      <w:r w:rsidRPr="005B7C47">
        <w:rPr>
          <w:rFonts w:ascii="Times New Roman" w:eastAsia="Courier New" w:hAnsi="Times New Roman" w:cs="Times New Roman"/>
          <w:b/>
          <w:sz w:val="28"/>
          <w:szCs w:val="28"/>
        </w:rPr>
        <w:t>6</w:t>
      </w:r>
      <w:r w:rsidRPr="005B7C47">
        <w:rPr>
          <w:rFonts w:ascii="Times New Roman" w:hAnsi="Times New Roman" w:cs="Times New Roman"/>
          <w:b/>
          <w:sz w:val="28"/>
          <w:szCs w:val="28"/>
        </w:rPr>
        <w:t>. C</w:t>
      </w:r>
      <w:r w:rsidRPr="005B7C47">
        <w:rPr>
          <w:rFonts w:ascii="Times New Roman" w:eastAsia="Courier New" w:hAnsi="Times New Roman" w:cs="Times New Roman"/>
          <w:b/>
          <w:sz w:val="28"/>
          <w:szCs w:val="28"/>
        </w:rPr>
        <w:t>ar</w:t>
      </w:r>
      <w:r w:rsidRPr="005B7C47">
        <w:rPr>
          <w:rFonts w:ascii="Times New Roman" w:hAnsi="Times New Roman" w:cs="Times New Roman"/>
          <w:b/>
          <w:sz w:val="28"/>
          <w:szCs w:val="28"/>
        </w:rPr>
        <w:t xml:space="preserve">acteristicile impactului potenţial asupra zgomotelor şi vibraţiilor; </w:t>
      </w:r>
    </w:p>
    <w:p w:rsidR="002165CB" w:rsidRPr="005B7C47" w:rsidRDefault="002165CB" w:rsidP="00E45195">
      <w:pPr>
        <w:pStyle w:val="normal0"/>
        <w:widowControl w:val="0"/>
        <w:pBdr>
          <w:top w:val="nil"/>
          <w:left w:val="nil"/>
          <w:bottom w:val="nil"/>
          <w:right w:val="nil"/>
          <w:between w:val="nil"/>
        </w:pBdr>
        <w:jc w:val="both"/>
        <w:rPr>
          <w:rFonts w:ascii="Times New Roman" w:hAnsi="Times New Roman" w:cs="Times New Roman"/>
          <w:sz w:val="28"/>
          <w:szCs w:val="28"/>
        </w:rPr>
      </w:pPr>
    </w:p>
    <w:p w:rsidR="002165CB" w:rsidRPr="005B7C47" w:rsidRDefault="00502E2C" w:rsidP="00E45195">
      <w:pPr>
        <w:pStyle w:val="normal0"/>
        <w:widowControl w:val="0"/>
        <w:pBdr>
          <w:top w:val="nil"/>
          <w:left w:val="nil"/>
          <w:bottom w:val="nil"/>
          <w:right w:val="nil"/>
          <w:between w:val="nil"/>
        </w:pBdr>
        <w:jc w:val="both"/>
        <w:rPr>
          <w:rFonts w:ascii="Times New Roman" w:hAnsi="Times New Roman" w:cs="Times New Roman"/>
          <w:sz w:val="28"/>
          <w:szCs w:val="28"/>
        </w:rPr>
      </w:pPr>
      <w:r w:rsidRPr="005B7C47">
        <w:rPr>
          <w:rFonts w:ascii="Times New Roman" w:hAnsi="Times New Roman" w:cs="Times New Roman"/>
          <w:sz w:val="28"/>
          <w:szCs w:val="28"/>
        </w:rPr>
        <w:t xml:space="preserve">În perioada de constructie a parcului fotovoltaic, vehiculele şi utilajele folosite pentru transport şi în activităţile de şantier vor avea impact asupra zgomotului. </w:t>
      </w:r>
    </w:p>
    <w:p w:rsidR="002165CB" w:rsidRPr="005B7C47" w:rsidRDefault="00502E2C" w:rsidP="00E45195">
      <w:pPr>
        <w:pStyle w:val="normal0"/>
        <w:widowControl w:val="0"/>
        <w:pBdr>
          <w:top w:val="nil"/>
          <w:left w:val="nil"/>
          <w:bottom w:val="nil"/>
          <w:right w:val="nil"/>
          <w:between w:val="nil"/>
        </w:pBdr>
        <w:jc w:val="both"/>
        <w:rPr>
          <w:rFonts w:ascii="Times New Roman" w:hAnsi="Times New Roman" w:cs="Times New Roman"/>
          <w:sz w:val="28"/>
          <w:szCs w:val="28"/>
        </w:rPr>
      </w:pPr>
      <w:r w:rsidRPr="005B7C47">
        <w:rPr>
          <w:rFonts w:ascii="Times New Roman" w:hAnsi="Times New Roman" w:cs="Times New Roman"/>
          <w:sz w:val="28"/>
          <w:szCs w:val="28"/>
        </w:rPr>
        <w:t xml:space="preserve">Zgomotul generat de utilajele de construcţii şi vehicule va fi temporar. </w:t>
      </w:r>
    </w:p>
    <w:p w:rsidR="002165CB" w:rsidRPr="005B7C47" w:rsidRDefault="00502E2C" w:rsidP="00E45195">
      <w:pPr>
        <w:pStyle w:val="normal0"/>
        <w:widowControl w:val="0"/>
        <w:pBdr>
          <w:top w:val="nil"/>
          <w:left w:val="nil"/>
          <w:bottom w:val="nil"/>
          <w:right w:val="nil"/>
          <w:between w:val="nil"/>
        </w:pBdr>
        <w:jc w:val="both"/>
        <w:rPr>
          <w:rFonts w:ascii="Times New Roman" w:hAnsi="Times New Roman" w:cs="Times New Roman"/>
          <w:b/>
          <w:sz w:val="28"/>
          <w:szCs w:val="28"/>
        </w:rPr>
      </w:pPr>
      <w:r w:rsidRPr="005B7C47">
        <w:rPr>
          <w:rFonts w:ascii="Times New Roman" w:hAnsi="Times New Roman" w:cs="Times New Roman"/>
          <w:b/>
          <w:sz w:val="28"/>
          <w:szCs w:val="28"/>
        </w:rPr>
        <w:t xml:space="preserve">În perioada de funcţionare nu există surse de zgomot. </w:t>
      </w:r>
    </w:p>
    <w:p w:rsidR="002165CB" w:rsidRPr="005B7C47" w:rsidRDefault="00502E2C" w:rsidP="00E45195">
      <w:pPr>
        <w:pStyle w:val="normal0"/>
        <w:widowControl w:val="0"/>
        <w:pBdr>
          <w:top w:val="nil"/>
          <w:left w:val="nil"/>
          <w:bottom w:val="nil"/>
          <w:right w:val="nil"/>
          <w:between w:val="nil"/>
        </w:pBdr>
        <w:spacing w:before="379"/>
        <w:jc w:val="both"/>
        <w:rPr>
          <w:rFonts w:ascii="Times New Roman" w:hAnsi="Times New Roman" w:cs="Times New Roman"/>
          <w:sz w:val="28"/>
          <w:szCs w:val="28"/>
        </w:rPr>
      </w:pPr>
      <w:r w:rsidRPr="005B7C47">
        <w:rPr>
          <w:rFonts w:ascii="Times New Roman" w:hAnsi="Times New Roman" w:cs="Times New Roman"/>
          <w:b/>
          <w:sz w:val="28"/>
          <w:szCs w:val="28"/>
        </w:rPr>
        <w:t>7. Ca</w:t>
      </w:r>
      <w:r w:rsidRPr="005B7C47">
        <w:rPr>
          <w:rFonts w:ascii="Times New Roman" w:eastAsia="Courier New" w:hAnsi="Times New Roman" w:cs="Times New Roman"/>
          <w:b/>
          <w:sz w:val="28"/>
          <w:szCs w:val="28"/>
        </w:rPr>
        <w:t>r</w:t>
      </w:r>
      <w:r w:rsidRPr="005B7C47">
        <w:rPr>
          <w:rFonts w:ascii="Times New Roman" w:hAnsi="Times New Roman" w:cs="Times New Roman"/>
          <w:b/>
          <w:sz w:val="28"/>
          <w:szCs w:val="28"/>
        </w:rPr>
        <w:t>acteristicile impactului potenţial asupra peisajului şi mediului visual</w:t>
      </w:r>
      <w:r w:rsidRPr="005B7C47">
        <w:rPr>
          <w:rFonts w:ascii="Times New Roman" w:hAnsi="Times New Roman" w:cs="Times New Roman"/>
          <w:sz w:val="28"/>
          <w:szCs w:val="28"/>
        </w:rPr>
        <w:t xml:space="preserve">; </w:t>
      </w:r>
    </w:p>
    <w:p w:rsidR="00502E2C" w:rsidRPr="005B7C47" w:rsidRDefault="00502E2C" w:rsidP="00E45195">
      <w:pPr>
        <w:pStyle w:val="normal0"/>
        <w:widowControl w:val="0"/>
        <w:pBdr>
          <w:top w:val="nil"/>
          <w:left w:val="nil"/>
          <w:bottom w:val="nil"/>
          <w:right w:val="nil"/>
          <w:between w:val="nil"/>
        </w:pBdr>
        <w:spacing w:before="379"/>
        <w:jc w:val="both"/>
        <w:rPr>
          <w:rFonts w:ascii="Times New Roman" w:hAnsi="Times New Roman" w:cs="Times New Roman"/>
          <w:sz w:val="28"/>
          <w:szCs w:val="28"/>
        </w:rPr>
      </w:pPr>
      <w:r w:rsidRPr="005B7C47">
        <w:rPr>
          <w:rFonts w:ascii="Times New Roman" w:hAnsi="Times New Roman" w:cs="Times New Roman"/>
          <w:sz w:val="28"/>
          <w:szCs w:val="28"/>
        </w:rPr>
        <w:t xml:space="preserve">Panourile fotovoltaice ce vor fi montate vor schimba aspectul vizual al peisajului din zona. </w:t>
      </w:r>
    </w:p>
    <w:p w:rsidR="00502E2C" w:rsidRPr="005B7C47" w:rsidRDefault="00502E2C" w:rsidP="00E45195">
      <w:pPr>
        <w:pStyle w:val="normal0"/>
        <w:widowControl w:val="0"/>
        <w:pBdr>
          <w:top w:val="nil"/>
          <w:left w:val="nil"/>
          <w:bottom w:val="nil"/>
          <w:right w:val="nil"/>
          <w:between w:val="nil"/>
        </w:pBdr>
        <w:spacing w:before="51"/>
        <w:jc w:val="both"/>
        <w:rPr>
          <w:rFonts w:ascii="Times New Roman" w:hAnsi="Times New Roman" w:cs="Times New Roman"/>
          <w:sz w:val="28"/>
          <w:szCs w:val="28"/>
        </w:rPr>
      </w:pPr>
      <w:r w:rsidRPr="005B7C47">
        <w:rPr>
          <w:rFonts w:ascii="Times New Roman" w:hAnsi="Times New Roman" w:cs="Times New Roman"/>
          <w:sz w:val="28"/>
          <w:szCs w:val="28"/>
        </w:rPr>
        <w:t xml:space="preserve">- </w:t>
      </w:r>
      <w:r w:rsidRPr="005B7C47">
        <w:rPr>
          <w:rFonts w:ascii="Times New Roman" w:hAnsi="Times New Roman" w:cs="Times New Roman"/>
          <w:b/>
          <w:sz w:val="28"/>
          <w:szCs w:val="28"/>
        </w:rPr>
        <w:t>Extinderea impactului (zona geografica, numarul populatiei/habitatelor/speciilor afectate);</w:t>
      </w:r>
      <w:r w:rsidRPr="005B7C47">
        <w:rPr>
          <w:rFonts w:ascii="Times New Roman" w:hAnsi="Times New Roman" w:cs="Times New Roman"/>
          <w:sz w:val="28"/>
          <w:szCs w:val="28"/>
        </w:rPr>
        <w:t xml:space="preserve"> - nu este cazul; </w:t>
      </w:r>
    </w:p>
    <w:p w:rsidR="002165CB" w:rsidRPr="005B7C47" w:rsidRDefault="00502E2C" w:rsidP="00E45195">
      <w:pPr>
        <w:pStyle w:val="normal0"/>
        <w:widowControl w:val="0"/>
        <w:pBdr>
          <w:top w:val="nil"/>
          <w:left w:val="nil"/>
          <w:bottom w:val="nil"/>
          <w:right w:val="nil"/>
          <w:between w:val="nil"/>
        </w:pBdr>
        <w:spacing w:before="51"/>
        <w:jc w:val="both"/>
        <w:rPr>
          <w:rFonts w:ascii="Times New Roman" w:hAnsi="Times New Roman" w:cs="Times New Roman"/>
          <w:sz w:val="28"/>
          <w:szCs w:val="28"/>
        </w:rPr>
      </w:pPr>
      <w:r w:rsidRPr="005B7C47">
        <w:rPr>
          <w:rFonts w:ascii="Times New Roman" w:hAnsi="Times New Roman" w:cs="Times New Roman"/>
          <w:sz w:val="28"/>
          <w:szCs w:val="28"/>
        </w:rPr>
        <w:t xml:space="preserve"> </w:t>
      </w:r>
      <w:r w:rsidR="002165CB" w:rsidRPr="005B7C47">
        <w:rPr>
          <w:rFonts w:ascii="Times New Roman" w:hAnsi="Times New Roman" w:cs="Times New Roman"/>
          <w:sz w:val="28"/>
          <w:szCs w:val="28"/>
        </w:rPr>
        <w:t>-</w:t>
      </w:r>
      <w:r w:rsidRPr="005B7C47">
        <w:rPr>
          <w:rFonts w:ascii="Times New Roman" w:hAnsi="Times New Roman" w:cs="Times New Roman"/>
          <w:b/>
          <w:sz w:val="28"/>
          <w:szCs w:val="28"/>
        </w:rPr>
        <w:t>Magnitudinea si complexitatea impactului;</w:t>
      </w:r>
      <w:r w:rsidRPr="005B7C47">
        <w:rPr>
          <w:rFonts w:ascii="Times New Roman" w:hAnsi="Times New Roman" w:cs="Times New Roman"/>
          <w:sz w:val="28"/>
          <w:szCs w:val="28"/>
        </w:rPr>
        <w:t xml:space="preserve"> </w:t>
      </w:r>
    </w:p>
    <w:p w:rsidR="002165CB" w:rsidRPr="005B7C47" w:rsidRDefault="00502E2C" w:rsidP="00E45195">
      <w:pPr>
        <w:pStyle w:val="normal0"/>
        <w:widowControl w:val="0"/>
        <w:pBdr>
          <w:top w:val="nil"/>
          <w:left w:val="nil"/>
          <w:bottom w:val="nil"/>
          <w:right w:val="nil"/>
          <w:between w:val="nil"/>
        </w:pBdr>
        <w:spacing w:before="51"/>
        <w:jc w:val="both"/>
        <w:rPr>
          <w:rFonts w:ascii="Times New Roman" w:hAnsi="Times New Roman" w:cs="Times New Roman"/>
          <w:sz w:val="28"/>
          <w:szCs w:val="28"/>
        </w:rPr>
      </w:pPr>
      <w:r w:rsidRPr="005B7C47">
        <w:rPr>
          <w:rFonts w:ascii="Times New Roman" w:hAnsi="Times New Roman" w:cs="Times New Roman"/>
          <w:sz w:val="28"/>
          <w:szCs w:val="28"/>
        </w:rPr>
        <w:t xml:space="preserve">In </w:t>
      </w:r>
      <w:r w:rsidRPr="005B7C47">
        <w:rPr>
          <w:rFonts w:ascii="Times New Roman" w:eastAsia="Courier New" w:hAnsi="Times New Roman" w:cs="Times New Roman"/>
          <w:sz w:val="28"/>
          <w:szCs w:val="28"/>
        </w:rPr>
        <w:t>p</w:t>
      </w:r>
      <w:r w:rsidRPr="005B7C47">
        <w:rPr>
          <w:rFonts w:ascii="Times New Roman" w:hAnsi="Times New Roman" w:cs="Times New Roman"/>
          <w:sz w:val="28"/>
          <w:szCs w:val="28"/>
        </w:rPr>
        <w:t xml:space="preserve">erioada de executie a lucrarilor impactul asupra mediului este redus si temporar, riscul potential de poluare a solului fiind dat de scurgeri accidentale de carburanti sau lubrefianti de la vehicule si utilaje. In perioada de functionare a parcului impactul va fi nesemnificativ.  </w:t>
      </w:r>
    </w:p>
    <w:p w:rsidR="00502E2C" w:rsidRPr="005B7C47" w:rsidRDefault="002165CB" w:rsidP="00E45195">
      <w:pPr>
        <w:pStyle w:val="normal0"/>
        <w:widowControl w:val="0"/>
        <w:pBdr>
          <w:top w:val="nil"/>
          <w:left w:val="nil"/>
          <w:bottom w:val="nil"/>
          <w:right w:val="nil"/>
          <w:between w:val="nil"/>
        </w:pBdr>
        <w:spacing w:before="51"/>
        <w:jc w:val="both"/>
        <w:rPr>
          <w:rFonts w:ascii="Times New Roman" w:hAnsi="Times New Roman" w:cs="Times New Roman"/>
          <w:sz w:val="28"/>
          <w:szCs w:val="28"/>
        </w:rPr>
      </w:pPr>
      <w:r w:rsidRPr="005B7C47">
        <w:rPr>
          <w:rFonts w:ascii="Times New Roman" w:hAnsi="Times New Roman" w:cs="Times New Roman"/>
          <w:sz w:val="28"/>
          <w:szCs w:val="28"/>
        </w:rPr>
        <w:t>-</w:t>
      </w:r>
      <w:r w:rsidR="00502E2C" w:rsidRPr="005B7C47">
        <w:rPr>
          <w:rFonts w:ascii="Times New Roman" w:hAnsi="Times New Roman" w:cs="Times New Roman"/>
          <w:b/>
          <w:sz w:val="28"/>
          <w:szCs w:val="28"/>
        </w:rPr>
        <w:t>Probabilitatea impactului</w:t>
      </w:r>
      <w:r w:rsidR="00502E2C" w:rsidRPr="005B7C47">
        <w:rPr>
          <w:rFonts w:ascii="Times New Roman" w:hAnsi="Times New Roman" w:cs="Times New Roman"/>
          <w:sz w:val="28"/>
          <w:szCs w:val="28"/>
        </w:rPr>
        <w:t xml:space="preserve">;-redusa.  </w:t>
      </w:r>
    </w:p>
    <w:p w:rsidR="002165CB" w:rsidRPr="005B7C47" w:rsidRDefault="002165CB" w:rsidP="00E45195">
      <w:pPr>
        <w:pStyle w:val="normal0"/>
        <w:widowControl w:val="0"/>
        <w:pBdr>
          <w:top w:val="nil"/>
          <w:left w:val="nil"/>
          <w:bottom w:val="nil"/>
          <w:right w:val="nil"/>
          <w:between w:val="nil"/>
        </w:pBdr>
        <w:spacing w:before="51"/>
        <w:jc w:val="both"/>
        <w:rPr>
          <w:rFonts w:ascii="Times New Roman" w:hAnsi="Times New Roman" w:cs="Times New Roman"/>
          <w:sz w:val="28"/>
          <w:szCs w:val="28"/>
        </w:rPr>
      </w:pPr>
      <w:r w:rsidRPr="005B7C47">
        <w:rPr>
          <w:rFonts w:ascii="Times New Roman" w:hAnsi="Times New Roman" w:cs="Times New Roman"/>
          <w:b/>
          <w:sz w:val="28"/>
          <w:szCs w:val="28"/>
        </w:rPr>
        <w:t>-</w:t>
      </w:r>
      <w:r w:rsidR="00502E2C" w:rsidRPr="005B7C47">
        <w:rPr>
          <w:rFonts w:ascii="Times New Roman" w:hAnsi="Times New Roman" w:cs="Times New Roman"/>
          <w:b/>
          <w:sz w:val="28"/>
          <w:szCs w:val="28"/>
        </w:rPr>
        <w:t>Durata, frecventa si reversibilitatea impactului</w:t>
      </w:r>
      <w:r w:rsidR="00502E2C" w:rsidRPr="005B7C47">
        <w:rPr>
          <w:rFonts w:ascii="Times New Roman" w:hAnsi="Times New Roman" w:cs="Times New Roman"/>
          <w:sz w:val="28"/>
          <w:szCs w:val="28"/>
        </w:rPr>
        <w:t xml:space="preserve">; </w:t>
      </w:r>
    </w:p>
    <w:p w:rsidR="002165CB" w:rsidRPr="005B7C47" w:rsidRDefault="00502E2C" w:rsidP="00E45195">
      <w:pPr>
        <w:pStyle w:val="normal0"/>
        <w:widowControl w:val="0"/>
        <w:pBdr>
          <w:top w:val="nil"/>
          <w:left w:val="nil"/>
          <w:bottom w:val="nil"/>
          <w:right w:val="nil"/>
          <w:between w:val="nil"/>
        </w:pBdr>
        <w:spacing w:before="51"/>
        <w:jc w:val="both"/>
        <w:rPr>
          <w:rFonts w:ascii="Times New Roman" w:hAnsi="Times New Roman" w:cs="Times New Roman"/>
          <w:sz w:val="28"/>
          <w:szCs w:val="28"/>
        </w:rPr>
      </w:pPr>
      <w:r w:rsidRPr="005B7C47">
        <w:rPr>
          <w:rFonts w:ascii="Times New Roman" w:hAnsi="Times New Roman" w:cs="Times New Roman"/>
          <w:sz w:val="28"/>
          <w:szCs w:val="28"/>
        </w:rPr>
        <w:t xml:space="preserve">Impactul asupra mediului va exista in perioada desfasurarii lucrarilor de executia a parcului. </w:t>
      </w:r>
    </w:p>
    <w:p w:rsidR="00502E2C" w:rsidRPr="005B7C47" w:rsidRDefault="00502E2C" w:rsidP="00E45195">
      <w:pPr>
        <w:pStyle w:val="normal0"/>
        <w:widowControl w:val="0"/>
        <w:pBdr>
          <w:top w:val="nil"/>
          <w:left w:val="nil"/>
          <w:bottom w:val="nil"/>
          <w:right w:val="nil"/>
          <w:between w:val="nil"/>
        </w:pBdr>
        <w:spacing w:before="51"/>
        <w:jc w:val="both"/>
        <w:rPr>
          <w:rFonts w:ascii="Times New Roman" w:hAnsi="Times New Roman" w:cs="Times New Roman"/>
          <w:sz w:val="28"/>
          <w:szCs w:val="28"/>
        </w:rPr>
      </w:pPr>
      <w:r w:rsidRPr="005B7C47">
        <w:rPr>
          <w:rFonts w:ascii="Times New Roman" w:hAnsi="Times New Roman" w:cs="Times New Roman"/>
          <w:sz w:val="28"/>
          <w:szCs w:val="28"/>
        </w:rPr>
        <w:t xml:space="preserve">- </w:t>
      </w:r>
      <w:r w:rsidRPr="005B7C47">
        <w:rPr>
          <w:rFonts w:ascii="Times New Roman" w:hAnsi="Times New Roman" w:cs="Times New Roman"/>
          <w:b/>
          <w:sz w:val="28"/>
          <w:szCs w:val="28"/>
        </w:rPr>
        <w:t>Masurile de evitate , reducere sau ameliorare a impactului semnificativ asupra mediului</w:t>
      </w:r>
      <w:r w:rsidRPr="005B7C47">
        <w:rPr>
          <w:rFonts w:ascii="Times New Roman" w:hAnsi="Times New Roman" w:cs="Times New Roman"/>
          <w:sz w:val="28"/>
          <w:szCs w:val="28"/>
        </w:rPr>
        <w:t xml:space="preserve">; -nu este cazul. </w:t>
      </w:r>
    </w:p>
    <w:p w:rsidR="002165CB" w:rsidRPr="005B7C47" w:rsidRDefault="002165CB" w:rsidP="00E45195">
      <w:pPr>
        <w:pStyle w:val="normal0"/>
        <w:widowControl w:val="0"/>
        <w:pBdr>
          <w:top w:val="nil"/>
          <w:left w:val="nil"/>
          <w:bottom w:val="nil"/>
          <w:right w:val="nil"/>
          <w:between w:val="nil"/>
        </w:pBdr>
        <w:spacing w:before="40"/>
        <w:jc w:val="both"/>
        <w:rPr>
          <w:rFonts w:ascii="Times New Roman" w:hAnsi="Times New Roman" w:cs="Times New Roman"/>
          <w:b/>
          <w:sz w:val="28"/>
          <w:szCs w:val="28"/>
        </w:rPr>
      </w:pPr>
      <w:r w:rsidRPr="005B7C47">
        <w:rPr>
          <w:rFonts w:ascii="Times New Roman" w:hAnsi="Times New Roman" w:cs="Times New Roman"/>
          <w:b/>
          <w:sz w:val="28"/>
          <w:szCs w:val="28"/>
        </w:rPr>
        <w:t>-</w:t>
      </w:r>
      <w:r w:rsidR="00502E2C" w:rsidRPr="005B7C47">
        <w:rPr>
          <w:rFonts w:ascii="Times New Roman" w:hAnsi="Times New Roman" w:cs="Times New Roman"/>
          <w:b/>
          <w:sz w:val="28"/>
          <w:szCs w:val="28"/>
        </w:rPr>
        <w:t xml:space="preserve">Natura transfrontaliera a impactului; </w:t>
      </w:r>
    </w:p>
    <w:p w:rsidR="002165CB" w:rsidRPr="00E45195" w:rsidRDefault="00502E2C" w:rsidP="00E45195">
      <w:pPr>
        <w:pStyle w:val="normal0"/>
        <w:widowControl w:val="0"/>
        <w:pBdr>
          <w:top w:val="nil"/>
          <w:left w:val="nil"/>
          <w:bottom w:val="nil"/>
          <w:right w:val="nil"/>
          <w:between w:val="nil"/>
        </w:pBdr>
        <w:spacing w:before="40"/>
        <w:jc w:val="both"/>
        <w:rPr>
          <w:rFonts w:ascii="Times New Roman" w:hAnsi="Times New Roman" w:cs="Times New Roman"/>
          <w:sz w:val="28"/>
          <w:szCs w:val="28"/>
        </w:rPr>
      </w:pPr>
      <w:r w:rsidRPr="005B7C47">
        <w:rPr>
          <w:rFonts w:ascii="Times New Roman" w:hAnsi="Times New Roman" w:cs="Times New Roman"/>
          <w:sz w:val="28"/>
          <w:szCs w:val="28"/>
        </w:rPr>
        <w:t xml:space="preserve">Proiectul nu prezinta impact transfrontalier. </w:t>
      </w:r>
    </w:p>
    <w:p w:rsidR="00F54643" w:rsidRPr="005B7C47" w:rsidRDefault="00F54643" w:rsidP="00E45195">
      <w:pPr>
        <w:pStyle w:val="normal0"/>
        <w:widowControl w:val="0"/>
        <w:pBdr>
          <w:top w:val="nil"/>
          <w:left w:val="nil"/>
          <w:bottom w:val="nil"/>
          <w:right w:val="nil"/>
          <w:between w:val="nil"/>
        </w:pBdr>
        <w:spacing w:before="389"/>
        <w:jc w:val="both"/>
        <w:rPr>
          <w:rFonts w:ascii="Times New Roman" w:hAnsi="Times New Roman" w:cs="Times New Roman"/>
          <w:sz w:val="28"/>
          <w:szCs w:val="28"/>
        </w:rPr>
      </w:pPr>
      <w:r w:rsidRPr="005B7C47">
        <w:rPr>
          <w:rFonts w:ascii="Times New Roman" w:hAnsi="Times New Roman" w:cs="Times New Roman"/>
          <w:b/>
          <w:sz w:val="28"/>
          <w:szCs w:val="28"/>
        </w:rPr>
        <w:t>VIII.PREVEDERI PENTRU MONITORIZAREA MEDIUL</w:t>
      </w:r>
      <w:r w:rsidRPr="005B7C47">
        <w:rPr>
          <w:rFonts w:ascii="Times New Roman" w:eastAsia="Times New Roman" w:hAnsi="Times New Roman" w:cs="Times New Roman"/>
          <w:b/>
          <w:sz w:val="28"/>
          <w:szCs w:val="28"/>
        </w:rPr>
        <w:t>UI</w:t>
      </w:r>
      <w:r w:rsidRPr="005B7C47">
        <w:rPr>
          <w:rFonts w:ascii="Times New Roman" w:eastAsia="Times New Roman" w:hAnsi="Times New Roman" w:cs="Times New Roman"/>
          <w:sz w:val="28"/>
          <w:szCs w:val="28"/>
        </w:rPr>
        <w:t xml:space="preserve"> </w:t>
      </w:r>
    </w:p>
    <w:p w:rsidR="00502E2C" w:rsidRPr="005B7C47" w:rsidRDefault="00F54643" w:rsidP="00E45195">
      <w:pPr>
        <w:pStyle w:val="normal0"/>
        <w:widowControl w:val="0"/>
        <w:pBdr>
          <w:top w:val="nil"/>
          <w:left w:val="nil"/>
          <w:bottom w:val="nil"/>
          <w:right w:val="nil"/>
          <w:between w:val="nil"/>
        </w:pBdr>
        <w:spacing w:before="389"/>
        <w:jc w:val="both"/>
        <w:rPr>
          <w:rFonts w:ascii="Times New Roman" w:hAnsi="Times New Roman" w:cs="Times New Roman"/>
          <w:sz w:val="28"/>
          <w:szCs w:val="28"/>
        </w:rPr>
      </w:pPr>
      <w:r w:rsidRPr="005B7C47">
        <w:rPr>
          <w:rFonts w:ascii="Times New Roman" w:hAnsi="Times New Roman" w:cs="Times New Roman"/>
          <w:sz w:val="28"/>
          <w:szCs w:val="28"/>
        </w:rPr>
        <w:t xml:space="preserve">După intrarea în exploatare a parcului fotovoltaic se va transmite anual pana la data de 31 martie - raportarea gestiunii deseurilor generate din activitatea, monitorizarea se va realiza </w:t>
      </w:r>
      <w:r w:rsidRPr="005B7C47">
        <w:rPr>
          <w:rFonts w:ascii="Times New Roman" w:hAnsi="Times New Roman" w:cs="Times New Roman"/>
          <w:sz w:val="28"/>
          <w:szCs w:val="28"/>
        </w:rPr>
        <w:lastRenderedPageBreak/>
        <w:t xml:space="preserve">conform impunerilor din actul de reglementare emis de Agentia pentru Protectia Mediului Constanta. </w:t>
      </w:r>
    </w:p>
    <w:p w:rsidR="00F54643" w:rsidRPr="005B7C47" w:rsidRDefault="00F54643" w:rsidP="00E45195">
      <w:pPr>
        <w:pStyle w:val="normal0"/>
        <w:widowControl w:val="0"/>
        <w:pBdr>
          <w:top w:val="nil"/>
          <w:left w:val="nil"/>
          <w:bottom w:val="nil"/>
          <w:right w:val="nil"/>
          <w:between w:val="nil"/>
        </w:pBdr>
        <w:spacing w:before="409"/>
        <w:jc w:val="both"/>
        <w:rPr>
          <w:rFonts w:ascii="Times New Roman" w:hAnsi="Times New Roman" w:cs="Times New Roman"/>
          <w:sz w:val="28"/>
          <w:szCs w:val="28"/>
        </w:rPr>
      </w:pPr>
      <w:r w:rsidRPr="005B7C47">
        <w:rPr>
          <w:rFonts w:ascii="Times New Roman" w:hAnsi="Times New Roman" w:cs="Times New Roman"/>
          <w:b/>
          <w:sz w:val="28"/>
          <w:szCs w:val="28"/>
        </w:rPr>
        <w:t>IX. LEGATURA CU ALTE ACTE NORMATIVE SI/SAU PLANURI/PROGRAME/STRATEGII/DOCUMENTE DE PLANIFICARE</w:t>
      </w:r>
      <w:r w:rsidRPr="005B7C47">
        <w:rPr>
          <w:rFonts w:ascii="Times New Roman" w:hAnsi="Times New Roman" w:cs="Times New Roman"/>
          <w:sz w:val="28"/>
          <w:szCs w:val="28"/>
        </w:rPr>
        <w:t xml:space="preserve">; </w:t>
      </w:r>
    </w:p>
    <w:p w:rsidR="002165CB" w:rsidRPr="005B7C47" w:rsidRDefault="00F54643" w:rsidP="00E45195">
      <w:pPr>
        <w:pStyle w:val="normal0"/>
        <w:widowControl w:val="0"/>
        <w:pBdr>
          <w:top w:val="nil"/>
          <w:left w:val="nil"/>
          <w:bottom w:val="nil"/>
          <w:right w:val="nil"/>
          <w:between w:val="nil"/>
        </w:pBdr>
        <w:spacing w:before="87"/>
        <w:ind w:firstLine="360"/>
        <w:jc w:val="both"/>
        <w:rPr>
          <w:rFonts w:ascii="Times New Roman" w:hAnsi="Times New Roman" w:cs="Times New Roman"/>
          <w:b/>
          <w:sz w:val="28"/>
          <w:szCs w:val="28"/>
        </w:rPr>
      </w:pPr>
      <w:r w:rsidRPr="005B7C47">
        <w:rPr>
          <w:rFonts w:ascii="Times New Roman" w:hAnsi="Times New Roman" w:cs="Times New Roman"/>
          <w:b/>
          <w:sz w:val="28"/>
          <w:szCs w:val="28"/>
        </w:rPr>
        <w:t>A.Justificarea încadrării proiectului, dup</w:t>
      </w:r>
      <w:r w:rsidRPr="005B7C47">
        <w:rPr>
          <w:rFonts w:ascii="Times New Roman" w:eastAsia="Courier New" w:hAnsi="Times New Roman" w:cs="Times New Roman"/>
          <w:b/>
          <w:sz w:val="28"/>
          <w:szCs w:val="28"/>
        </w:rPr>
        <w:t xml:space="preserve">ă </w:t>
      </w:r>
      <w:r w:rsidRPr="005B7C47">
        <w:rPr>
          <w:rFonts w:ascii="Times New Roman" w:hAnsi="Times New Roman" w:cs="Times New Roman"/>
          <w:b/>
          <w:sz w:val="28"/>
          <w:szCs w:val="28"/>
        </w:rPr>
        <w:t xml:space="preserve">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si a Consiliului din 19 noiembrie 2008 privind deseurile si de abrogare a anumitor directive , si altele). </w:t>
      </w:r>
    </w:p>
    <w:p w:rsidR="00FD7D0D" w:rsidRPr="005B7C47" w:rsidRDefault="00FD7D0D" w:rsidP="00E45195">
      <w:pPr>
        <w:pStyle w:val="normal0"/>
        <w:widowControl w:val="0"/>
        <w:pBdr>
          <w:top w:val="nil"/>
          <w:left w:val="nil"/>
          <w:bottom w:val="nil"/>
          <w:right w:val="nil"/>
          <w:between w:val="nil"/>
        </w:pBdr>
        <w:spacing w:before="87"/>
        <w:ind w:firstLine="360"/>
        <w:jc w:val="both"/>
        <w:rPr>
          <w:rFonts w:ascii="Times New Roman" w:hAnsi="Times New Roman" w:cs="Times New Roman"/>
          <w:sz w:val="28"/>
          <w:szCs w:val="28"/>
        </w:rPr>
      </w:pPr>
    </w:p>
    <w:p w:rsidR="00F54643" w:rsidRPr="00C64CC4" w:rsidRDefault="00F54643" w:rsidP="00E45195">
      <w:pPr>
        <w:pStyle w:val="normal0"/>
        <w:widowControl w:val="0"/>
        <w:pBdr>
          <w:top w:val="nil"/>
          <w:left w:val="nil"/>
          <w:bottom w:val="nil"/>
          <w:right w:val="nil"/>
          <w:between w:val="nil"/>
        </w:pBdr>
        <w:spacing w:before="87"/>
        <w:jc w:val="both"/>
        <w:rPr>
          <w:rFonts w:ascii="Times New Roman" w:hAnsi="Times New Roman" w:cs="Times New Roman"/>
          <w:sz w:val="28"/>
          <w:szCs w:val="28"/>
        </w:rPr>
      </w:pPr>
      <w:r w:rsidRPr="005B7C47">
        <w:rPr>
          <w:rFonts w:ascii="Times New Roman" w:hAnsi="Times New Roman" w:cs="Times New Roman"/>
          <w:sz w:val="28"/>
          <w:szCs w:val="28"/>
        </w:rPr>
        <w:t>Memoriul de prezentre pentru proiectul</w:t>
      </w:r>
      <w:r w:rsidR="00C64CC4">
        <w:rPr>
          <w:rFonts w:ascii="Times New Roman" w:hAnsi="Times New Roman" w:cs="Times New Roman"/>
          <w:sz w:val="28"/>
          <w:szCs w:val="28"/>
        </w:rPr>
        <w:t>:</w:t>
      </w:r>
      <w:r w:rsidRPr="005B7C47">
        <w:rPr>
          <w:rFonts w:ascii="Times New Roman" w:hAnsi="Times New Roman" w:cs="Times New Roman"/>
          <w:sz w:val="28"/>
          <w:szCs w:val="28"/>
        </w:rPr>
        <w:t xml:space="preserve"> "</w:t>
      </w:r>
      <w:r w:rsidRPr="005B7C47">
        <w:rPr>
          <w:rFonts w:ascii="Times New Roman" w:hAnsi="Times New Roman" w:cs="Times New Roman"/>
          <w:b/>
          <w:sz w:val="28"/>
          <w:szCs w:val="28"/>
        </w:rPr>
        <w:t>Construire  Parc Fotovoltaic Negru Voda</w:t>
      </w:r>
      <w:r w:rsidR="00674D30" w:rsidRPr="005B7C47">
        <w:rPr>
          <w:rFonts w:ascii="Times New Roman" w:hAnsi="Times New Roman" w:cs="Times New Roman"/>
          <w:b/>
          <w:sz w:val="28"/>
          <w:szCs w:val="28"/>
        </w:rPr>
        <w:t xml:space="preserve"> CEF2 2,9 MWp, localitatea Negru Voda, judetul Constanta</w:t>
      </w:r>
      <w:r w:rsidRPr="005B7C47">
        <w:rPr>
          <w:rFonts w:ascii="Times New Roman" w:hAnsi="Times New Roman" w:cs="Times New Roman"/>
          <w:b/>
          <w:sz w:val="28"/>
          <w:szCs w:val="28"/>
        </w:rPr>
        <w:t>"</w:t>
      </w:r>
      <w:r w:rsidR="000A3444" w:rsidRPr="005B7C47">
        <w:rPr>
          <w:rFonts w:ascii="Times New Roman" w:hAnsi="Times New Roman" w:cs="Times New Roman"/>
          <w:b/>
          <w:sz w:val="28"/>
          <w:szCs w:val="28"/>
        </w:rPr>
        <w:t xml:space="preserve"> propus a fi amplasat in oras Negru Voda , intravilan, parcela </w:t>
      </w:r>
      <w:r w:rsidR="00C64CC4">
        <w:rPr>
          <w:rFonts w:ascii="Times New Roman" w:hAnsi="Times New Roman" w:cs="Times New Roman"/>
          <w:b/>
          <w:sz w:val="28"/>
          <w:szCs w:val="28"/>
        </w:rPr>
        <w:t>A57/44+ A57/45+ A57/46+ A57/57+ A57/48+ A57/49+ A57/50+ A57/51+ A57/52- LOT2</w:t>
      </w:r>
      <w:r w:rsidR="000A3444" w:rsidRPr="005B7C47">
        <w:rPr>
          <w:rFonts w:ascii="Times New Roman" w:hAnsi="Times New Roman" w:cs="Times New Roman"/>
          <w:b/>
          <w:sz w:val="28"/>
          <w:szCs w:val="28"/>
        </w:rPr>
        <w:t>, judetul Constanta</w:t>
      </w:r>
      <w:r w:rsidRPr="005B7C47">
        <w:rPr>
          <w:rFonts w:ascii="Times New Roman" w:hAnsi="Times New Roman" w:cs="Times New Roman"/>
          <w:sz w:val="28"/>
          <w:szCs w:val="28"/>
        </w:rPr>
        <w:t xml:space="preserve"> este elaborat in conformitate cu prevederile urmatoarelor acte normative: </w:t>
      </w:r>
    </w:p>
    <w:p w:rsidR="00F54643" w:rsidRPr="005B7C47" w:rsidRDefault="00F54643" w:rsidP="00E45195">
      <w:pPr>
        <w:pStyle w:val="normal0"/>
        <w:widowControl w:val="0"/>
        <w:numPr>
          <w:ilvl w:val="0"/>
          <w:numId w:val="3"/>
        </w:numPr>
        <w:pBdr>
          <w:top w:val="nil"/>
          <w:left w:val="nil"/>
          <w:bottom w:val="nil"/>
          <w:right w:val="nil"/>
          <w:between w:val="nil"/>
        </w:pBdr>
        <w:spacing w:before="65"/>
        <w:ind w:left="0"/>
        <w:jc w:val="both"/>
        <w:rPr>
          <w:rFonts w:ascii="Times New Roman" w:hAnsi="Times New Roman" w:cs="Times New Roman"/>
          <w:b/>
          <w:sz w:val="28"/>
          <w:szCs w:val="28"/>
        </w:rPr>
      </w:pPr>
      <w:r w:rsidRPr="005B7C47">
        <w:rPr>
          <w:rFonts w:ascii="Times New Roman" w:hAnsi="Times New Roman" w:cs="Times New Roman"/>
          <w:sz w:val="28"/>
          <w:szCs w:val="28"/>
        </w:rPr>
        <w:t>Leg</w:t>
      </w:r>
      <w:r w:rsidRPr="005B7C47">
        <w:rPr>
          <w:rFonts w:ascii="Times New Roman" w:eastAsia="Courier New" w:hAnsi="Times New Roman" w:cs="Times New Roman"/>
          <w:sz w:val="28"/>
          <w:szCs w:val="28"/>
        </w:rPr>
        <w:t>e</w:t>
      </w:r>
      <w:r w:rsidRPr="005B7C47">
        <w:rPr>
          <w:rFonts w:ascii="Times New Roman" w:hAnsi="Times New Roman" w:cs="Times New Roman"/>
          <w:sz w:val="28"/>
          <w:szCs w:val="28"/>
        </w:rPr>
        <w:t xml:space="preserve">a nr.292/2018 privind evaluarea impactului anumitor proiecte publice si private asupra mediului, proiectul fiind incadrat in </w:t>
      </w:r>
      <w:r w:rsidRPr="005B7C47">
        <w:rPr>
          <w:rFonts w:ascii="Times New Roman" w:hAnsi="Times New Roman" w:cs="Times New Roman"/>
          <w:b/>
          <w:sz w:val="28"/>
          <w:szCs w:val="28"/>
        </w:rPr>
        <w:t>Anexa nr.2, pct.</w:t>
      </w:r>
      <w:r w:rsidR="00674D30" w:rsidRPr="005B7C47">
        <w:rPr>
          <w:rFonts w:ascii="Times New Roman" w:hAnsi="Times New Roman" w:cs="Times New Roman"/>
          <w:b/>
          <w:sz w:val="28"/>
          <w:szCs w:val="28"/>
        </w:rPr>
        <w:t>3</w:t>
      </w:r>
      <w:r w:rsidRPr="005B7C47">
        <w:rPr>
          <w:rFonts w:ascii="Times New Roman" w:hAnsi="Times New Roman" w:cs="Times New Roman"/>
          <w:b/>
          <w:sz w:val="28"/>
          <w:szCs w:val="28"/>
        </w:rPr>
        <w:t xml:space="preserve">, lit. a) </w:t>
      </w:r>
      <w:r w:rsidRPr="005B7C47">
        <w:rPr>
          <w:rFonts w:ascii="Times New Roman" w:hAnsi="Times New Roman" w:cs="Times New Roman"/>
          <w:sz w:val="28"/>
          <w:szCs w:val="28"/>
        </w:rPr>
        <w:t xml:space="preserve">si redactat conform </w:t>
      </w:r>
      <w:r w:rsidRPr="005B7C47">
        <w:rPr>
          <w:rFonts w:ascii="Times New Roman" w:hAnsi="Times New Roman" w:cs="Times New Roman"/>
          <w:b/>
          <w:sz w:val="28"/>
          <w:szCs w:val="28"/>
        </w:rPr>
        <w:t xml:space="preserve">Anexei nr.5E – la procedura; </w:t>
      </w:r>
    </w:p>
    <w:p w:rsidR="00F54643" w:rsidRPr="005B7C47" w:rsidRDefault="00F54643" w:rsidP="00E45195">
      <w:pPr>
        <w:pStyle w:val="normal0"/>
        <w:widowControl w:val="0"/>
        <w:numPr>
          <w:ilvl w:val="0"/>
          <w:numId w:val="2"/>
        </w:numPr>
        <w:pBdr>
          <w:top w:val="nil"/>
          <w:left w:val="nil"/>
          <w:bottom w:val="nil"/>
          <w:right w:val="nil"/>
          <w:between w:val="nil"/>
        </w:pBdr>
        <w:spacing w:before="55"/>
        <w:ind w:left="0"/>
        <w:jc w:val="both"/>
        <w:rPr>
          <w:rFonts w:ascii="Times New Roman" w:hAnsi="Times New Roman" w:cs="Times New Roman"/>
          <w:sz w:val="28"/>
          <w:szCs w:val="28"/>
        </w:rPr>
      </w:pPr>
      <w:r w:rsidRPr="005B7C47">
        <w:rPr>
          <w:rFonts w:ascii="Times New Roman" w:hAnsi="Times New Roman" w:cs="Times New Roman"/>
          <w:sz w:val="28"/>
          <w:szCs w:val="28"/>
        </w:rPr>
        <w:t xml:space="preserve">Ordonanta de Urgenta nr.195/2005 privind protectia mediului; </w:t>
      </w:r>
    </w:p>
    <w:p w:rsidR="00F54643" w:rsidRPr="005B7C47" w:rsidRDefault="00F54643" w:rsidP="00E45195">
      <w:pPr>
        <w:pStyle w:val="normal0"/>
        <w:widowControl w:val="0"/>
        <w:numPr>
          <w:ilvl w:val="0"/>
          <w:numId w:val="2"/>
        </w:numPr>
        <w:pBdr>
          <w:top w:val="nil"/>
          <w:left w:val="nil"/>
          <w:bottom w:val="nil"/>
          <w:right w:val="nil"/>
          <w:between w:val="nil"/>
        </w:pBdr>
        <w:spacing w:before="65"/>
        <w:ind w:left="0"/>
        <w:jc w:val="both"/>
        <w:rPr>
          <w:rFonts w:ascii="Times New Roman" w:hAnsi="Times New Roman" w:cs="Times New Roman"/>
          <w:sz w:val="28"/>
          <w:szCs w:val="28"/>
        </w:rPr>
      </w:pPr>
      <w:r w:rsidRPr="005B7C47">
        <w:rPr>
          <w:rFonts w:ascii="Times New Roman" w:hAnsi="Times New Roman" w:cs="Times New Roman"/>
          <w:sz w:val="28"/>
          <w:szCs w:val="28"/>
        </w:rPr>
        <w:t xml:space="preserve">Legea nr.211/2011 privind regimul deseurilor; </w:t>
      </w:r>
    </w:p>
    <w:p w:rsidR="00F54643" w:rsidRPr="005B7C47" w:rsidRDefault="00F54643" w:rsidP="00E45195">
      <w:pPr>
        <w:pStyle w:val="normal0"/>
        <w:widowControl w:val="0"/>
        <w:numPr>
          <w:ilvl w:val="0"/>
          <w:numId w:val="2"/>
        </w:numPr>
        <w:pBdr>
          <w:top w:val="nil"/>
          <w:left w:val="nil"/>
          <w:bottom w:val="nil"/>
          <w:right w:val="nil"/>
          <w:between w:val="nil"/>
        </w:pBdr>
        <w:spacing w:before="65"/>
        <w:ind w:left="0"/>
        <w:jc w:val="both"/>
        <w:rPr>
          <w:rFonts w:ascii="Times New Roman" w:hAnsi="Times New Roman" w:cs="Times New Roman"/>
          <w:sz w:val="28"/>
          <w:szCs w:val="28"/>
        </w:rPr>
      </w:pPr>
      <w:r w:rsidRPr="005B7C47">
        <w:rPr>
          <w:rFonts w:ascii="Times New Roman" w:hAnsi="Times New Roman" w:cs="Times New Roman"/>
          <w:sz w:val="28"/>
          <w:szCs w:val="28"/>
        </w:rPr>
        <w:t xml:space="preserve">Hotararea de Guvern nr. 856/2002 privind evidenta gestiunii deseurilor si pentru aprobarea listei cuprizand deseurile, inclusiv deseurile periculoase; </w:t>
      </w:r>
    </w:p>
    <w:p w:rsidR="00F54643" w:rsidRPr="005B7C47" w:rsidRDefault="00F54643" w:rsidP="00E45195">
      <w:pPr>
        <w:pStyle w:val="normal0"/>
        <w:widowControl w:val="0"/>
        <w:numPr>
          <w:ilvl w:val="0"/>
          <w:numId w:val="2"/>
        </w:numPr>
        <w:pBdr>
          <w:top w:val="nil"/>
          <w:left w:val="nil"/>
          <w:bottom w:val="nil"/>
          <w:right w:val="nil"/>
          <w:between w:val="nil"/>
        </w:pBdr>
        <w:spacing w:before="65"/>
        <w:ind w:left="0"/>
        <w:jc w:val="both"/>
        <w:rPr>
          <w:rFonts w:ascii="Times New Roman" w:hAnsi="Times New Roman" w:cs="Times New Roman"/>
          <w:sz w:val="28"/>
          <w:szCs w:val="28"/>
        </w:rPr>
      </w:pPr>
      <w:r w:rsidRPr="005B7C47">
        <w:rPr>
          <w:rFonts w:ascii="Times New Roman" w:hAnsi="Times New Roman" w:cs="Times New Roman"/>
          <w:sz w:val="28"/>
          <w:szCs w:val="28"/>
        </w:rPr>
        <w:t xml:space="preserve">Hotararea de Guvern nr. 1061/2008 privind transportul deseurilor periculoase si nepericuloase pe teritoriul Romaniei; </w:t>
      </w:r>
    </w:p>
    <w:p w:rsidR="00F54643" w:rsidRPr="005B7C47" w:rsidRDefault="00F54643" w:rsidP="00E45195">
      <w:pPr>
        <w:pStyle w:val="normal0"/>
        <w:widowControl w:val="0"/>
        <w:numPr>
          <w:ilvl w:val="0"/>
          <w:numId w:val="1"/>
        </w:numPr>
        <w:pBdr>
          <w:top w:val="nil"/>
          <w:left w:val="nil"/>
          <w:bottom w:val="nil"/>
          <w:right w:val="nil"/>
          <w:between w:val="nil"/>
        </w:pBdr>
        <w:spacing w:before="65"/>
        <w:ind w:left="0"/>
        <w:jc w:val="both"/>
        <w:rPr>
          <w:rFonts w:ascii="Times New Roman" w:hAnsi="Times New Roman" w:cs="Times New Roman"/>
          <w:sz w:val="28"/>
          <w:szCs w:val="28"/>
        </w:rPr>
      </w:pPr>
      <w:r w:rsidRPr="005B7C47">
        <w:rPr>
          <w:rFonts w:ascii="Times New Roman" w:hAnsi="Times New Roman" w:cs="Times New Roman"/>
          <w:sz w:val="28"/>
          <w:szCs w:val="28"/>
        </w:rPr>
        <w:t xml:space="preserve">Decizia Comisiei Europene 2014/955/UE. </w:t>
      </w:r>
    </w:p>
    <w:p w:rsidR="002165CB" w:rsidRPr="005B7C47" w:rsidRDefault="002165CB"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b/>
          <w:sz w:val="28"/>
          <w:szCs w:val="28"/>
        </w:rPr>
      </w:pPr>
    </w:p>
    <w:p w:rsidR="00BA08F8" w:rsidRPr="005B7C47" w:rsidRDefault="00F54643" w:rsidP="00E45195">
      <w:pPr>
        <w:pStyle w:val="normal0"/>
        <w:pBdr>
          <w:top w:val="nil"/>
          <w:left w:val="nil"/>
          <w:bottom w:val="nil"/>
          <w:right w:val="nil"/>
          <w:between w:val="nil"/>
        </w:pBdr>
        <w:spacing w:after="150" w:line="288" w:lineRule="auto"/>
        <w:jc w:val="both"/>
        <w:rPr>
          <w:rFonts w:ascii="Times New Roman" w:eastAsia="Times New Roman" w:hAnsi="Times New Roman" w:cs="Times New Roman"/>
          <w:sz w:val="28"/>
          <w:szCs w:val="28"/>
        </w:rPr>
      </w:pPr>
      <w:r w:rsidRPr="005B7C47">
        <w:rPr>
          <w:rFonts w:ascii="Times New Roman" w:eastAsia="Times New Roman" w:hAnsi="Times New Roman" w:cs="Times New Roman"/>
          <w:b/>
          <w:sz w:val="28"/>
          <w:szCs w:val="28"/>
        </w:rPr>
        <w:t>XI.</w:t>
      </w:r>
      <w:r w:rsidRPr="005B7C47">
        <w:rPr>
          <w:rFonts w:ascii="Times New Roman" w:eastAsia="Times New Roman" w:hAnsi="Times New Roman" w:cs="Times New Roman"/>
          <w:sz w:val="28"/>
          <w:szCs w:val="28"/>
        </w:rPr>
        <w:t> </w:t>
      </w:r>
      <w:r w:rsidRPr="005B7C47">
        <w:rPr>
          <w:rFonts w:ascii="Times New Roman" w:hAnsi="Times New Roman" w:cs="Times New Roman"/>
          <w:b/>
          <w:sz w:val="28"/>
          <w:szCs w:val="28"/>
        </w:rPr>
        <w:t>LUCRARI NECESARE ORGANIZARII DE SANTIER</w:t>
      </w:r>
      <w:r w:rsidRPr="005B7C47">
        <w:rPr>
          <w:rFonts w:ascii="Times New Roman" w:hAnsi="Times New Roman" w:cs="Times New Roman"/>
          <w:sz w:val="28"/>
          <w:szCs w:val="28"/>
        </w:rPr>
        <w:t>;</w:t>
      </w:r>
    </w:p>
    <w:p w:rsidR="00F54643" w:rsidRPr="005B7C47" w:rsidRDefault="002165CB" w:rsidP="00E45195">
      <w:pPr>
        <w:pStyle w:val="normal0"/>
        <w:widowControl w:val="0"/>
        <w:pBdr>
          <w:top w:val="nil"/>
          <w:left w:val="nil"/>
          <w:bottom w:val="nil"/>
          <w:right w:val="nil"/>
          <w:between w:val="nil"/>
        </w:pBdr>
        <w:spacing w:before="327"/>
        <w:jc w:val="both"/>
        <w:rPr>
          <w:rFonts w:ascii="Times New Roman" w:hAnsi="Times New Roman" w:cs="Times New Roman"/>
          <w:b/>
          <w:sz w:val="28"/>
          <w:szCs w:val="28"/>
        </w:rPr>
      </w:pPr>
      <w:r w:rsidRPr="005B7C47">
        <w:rPr>
          <w:rFonts w:ascii="Times New Roman" w:hAnsi="Times New Roman" w:cs="Times New Roman"/>
          <w:b/>
          <w:sz w:val="28"/>
          <w:szCs w:val="28"/>
        </w:rPr>
        <w:t>-</w:t>
      </w:r>
      <w:r w:rsidR="00F54643" w:rsidRPr="005B7C47">
        <w:rPr>
          <w:rFonts w:ascii="Times New Roman" w:hAnsi="Times New Roman" w:cs="Times New Roman"/>
          <w:b/>
          <w:sz w:val="28"/>
          <w:szCs w:val="28"/>
        </w:rPr>
        <w:t xml:space="preserve">Descrierea lucrarilor necesare organizarii de santier; </w:t>
      </w:r>
    </w:p>
    <w:p w:rsidR="00F54643" w:rsidRPr="005B7C47" w:rsidRDefault="00F54643" w:rsidP="00E45195">
      <w:pPr>
        <w:pStyle w:val="normal0"/>
        <w:widowControl w:val="0"/>
        <w:pBdr>
          <w:top w:val="nil"/>
          <w:left w:val="nil"/>
          <w:bottom w:val="nil"/>
          <w:right w:val="nil"/>
          <w:between w:val="nil"/>
        </w:pBdr>
        <w:spacing w:before="327"/>
        <w:jc w:val="both"/>
        <w:rPr>
          <w:rFonts w:ascii="Times New Roman" w:hAnsi="Times New Roman" w:cs="Times New Roman"/>
          <w:sz w:val="28"/>
          <w:szCs w:val="28"/>
        </w:rPr>
      </w:pPr>
      <w:r w:rsidRPr="005B7C47">
        <w:rPr>
          <w:rFonts w:ascii="Times New Roman" w:hAnsi="Times New Roman" w:cs="Times New Roman"/>
          <w:sz w:val="28"/>
          <w:szCs w:val="28"/>
        </w:rPr>
        <w:t xml:space="preserve">Organizarea de santier este sarcina antrepenorului de lucrari ce va stabili solutiile cele mai </w:t>
      </w:r>
      <w:r w:rsidRPr="005B7C47">
        <w:rPr>
          <w:rFonts w:ascii="Times New Roman" w:hAnsi="Times New Roman" w:cs="Times New Roman"/>
          <w:sz w:val="28"/>
          <w:szCs w:val="28"/>
        </w:rPr>
        <w:lastRenderedPageBreak/>
        <w:t xml:space="preserve">avantajoase pentru montarea panourilor fotovoltaice si va cuprinde amenajari temporare pentru: </w:t>
      </w:r>
    </w:p>
    <w:p w:rsidR="00F54643" w:rsidRPr="005B7C47" w:rsidRDefault="00F54643" w:rsidP="00E45195">
      <w:pPr>
        <w:pStyle w:val="normal0"/>
        <w:widowControl w:val="0"/>
        <w:pBdr>
          <w:top w:val="nil"/>
          <w:left w:val="nil"/>
          <w:bottom w:val="nil"/>
          <w:right w:val="nil"/>
          <w:between w:val="nil"/>
        </w:pBdr>
        <w:spacing w:before="80"/>
        <w:jc w:val="both"/>
        <w:rPr>
          <w:rFonts w:ascii="Times New Roman" w:hAnsi="Times New Roman" w:cs="Times New Roman"/>
          <w:sz w:val="28"/>
          <w:szCs w:val="28"/>
        </w:rPr>
      </w:pPr>
      <w:r w:rsidRPr="005B7C47">
        <w:rPr>
          <w:rFonts w:ascii="Times New Roman" w:eastAsia="Courier New" w:hAnsi="Times New Roman" w:cs="Times New Roman"/>
          <w:sz w:val="28"/>
          <w:szCs w:val="28"/>
        </w:rPr>
        <w:t xml:space="preserve">• </w:t>
      </w:r>
      <w:r w:rsidRPr="005B7C47">
        <w:rPr>
          <w:rFonts w:ascii="Times New Roman" w:hAnsi="Times New Roman" w:cs="Times New Roman"/>
          <w:sz w:val="28"/>
          <w:szCs w:val="28"/>
        </w:rPr>
        <w:t xml:space="preserve">parcul de utilaje, autovehicule; </w:t>
      </w:r>
    </w:p>
    <w:p w:rsidR="00F54643" w:rsidRPr="005B7C47" w:rsidRDefault="00F54643" w:rsidP="00E45195">
      <w:pPr>
        <w:pStyle w:val="normal0"/>
        <w:widowControl w:val="0"/>
        <w:pBdr>
          <w:top w:val="nil"/>
          <w:left w:val="nil"/>
          <w:bottom w:val="nil"/>
          <w:right w:val="nil"/>
          <w:between w:val="nil"/>
        </w:pBdr>
        <w:spacing w:before="105"/>
        <w:jc w:val="both"/>
        <w:rPr>
          <w:rFonts w:ascii="Times New Roman" w:hAnsi="Times New Roman" w:cs="Times New Roman"/>
          <w:sz w:val="28"/>
          <w:szCs w:val="28"/>
        </w:rPr>
      </w:pPr>
      <w:r w:rsidRPr="005B7C47">
        <w:rPr>
          <w:rFonts w:ascii="Times New Roman" w:eastAsia="Courier New" w:hAnsi="Times New Roman" w:cs="Times New Roman"/>
          <w:sz w:val="28"/>
          <w:szCs w:val="28"/>
        </w:rPr>
        <w:t xml:space="preserve">• </w:t>
      </w:r>
      <w:r w:rsidRPr="005B7C47">
        <w:rPr>
          <w:rFonts w:ascii="Times New Roman" w:hAnsi="Times New Roman" w:cs="Times New Roman"/>
          <w:sz w:val="28"/>
          <w:szCs w:val="28"/>
        </w:rPr>
        <w:t xml:space="preserve">depozitarea echipamentelor, pieselor, materialelor; </w:t>
      </w:r>
    </w:p>
    <w:p w:rsidR="00F54643" w:rsidRPr="005B7C47" w:rsidRDefault="00F54643" w:rsidP="00E45195">
      <w:pPr>
        <w:pStyle w:val="normal0"/>
        <w:widowControl w:val="0"/>
        <w:pBdr>
          <w:top w:val="nil"/>
          <w:left w:val="nil"/>
          <w:bottom w:val="nil"/>
          <w:right w:val="nil"/>
          <w:between w:val="nil"/>
        </w:pBdr>
        <w:spacing w:before="65"/>
        <w:jc w:val="both"/>
        <w:rPr>
          <w:rFonts w:ascii="Times New Roman" w:hAnsi="Times New Roman" w:cs="Times New Roman"/>
          <w:sz w:val="28"/>
          <w:szCs w:val="28"/>
        </w:rPr>
      </w:pPr>
      <w:r w:rsidRPr="005B7C47">
        <w:rPr>
          <w:rFonts w:ascii="Times New Roman" w:eastAsia="Courier New" w:hAnsi="Times New Roman" w:cs="Times New Roman"/>
          <w:sz w:val="28"/>
          <w:szCs w:val="28"/>
        </w:rPr>
        <w:t xml:space="preserve">• </w:t>
      </w:r>
      <w:r w:rsidRPr="005B7C47">
        <w:rPr>
          <w:rFonts w:ascii="Times New Roman" w:hAnsi="Times New Roman" w:cs="Times New Roman"/>
          <w:sz w:val="28"/>
          <w:szCs w:val="28"/>
        </w:rPr>
        <w:t xml:space="preserve">verificarea si pregatirea pentru montaj a unor componente; </w:t>
      </w:r>
    </w:p>
    <w:p w:rsidR="00F54643" w:rsidRPr="005B7C47" w:rsidRDefault="00F54643" w:rsidP="00E45195">
      <w:pPr>
        <w:pStyle w:val="normal0"/>
        <w:widowControl w:val="0"/>
        <w:pBdr>
          <w:top w:val="nil"/>
          <w:left w:val="nil"/>
          <w:bottom w:val="nil"/>
          <w:right w:val="nil"/>
          <w:between w:val="nil"/>
        </w:pBdr>
        <w:spacing w:before="65"/>
        <w:jc w:val="both"/>
        <w:rPr>
          <w:rFonts w:ascii="Times New Roman" w:hAnsi="Times New Roman" w:cs="Times New Roman"/>
          <w:sz w:val="28"/>
          <w:szCs w:val="28"/>
        </w:rPr>
      </w:pPr>
      <w:r w:rsidRPr="005B7C47">
        <w:rPr>
          <w:rFonts w:ascii="Times New Roman" w:eastAsia="Courier New" w:hAnsi="Times New Roman" w:cs="Times New Roman"/>
          <w:sz w:val="28"/>
          <w:szCs w:val="28"/>
        </w:rPr>
        <w:t>• d</w:t>
      </w:r>
      <w:r w:rsidRPr="005B7C47">
        <w:rPr>
          <w:rFonts w:ascii="Times New Roman" w:hAnsi="Times New Roman" w:cs="Times New Roman"/>
          <w:sz w:val="28"/>
          <w:szCs w:val="28"/>
        </w:rPr>
        <w:t xml:space="preserve">epozitarea temporara a deseurilor de diferite categorii; </w:t>
      </w:r>
    </w:p>
    <w:p w:rsidR="00F54643" w:rsidRPr="005B7C47" w:rsidRDefault="00F54643" w:rsidP="00E45195">
      <w:pPr>
        <w:pStyle w:val="normal0"/>
        <w:widowControl w:val="0"/>
        <w:pBdr>
          <w:top w:val="nil"/>
          <w:left w:val="nil"/>
          <w:bottom w:val="nil"/>
          <w:right w:val="nil"/>
          <w:between w:val="nil"/>
        </w:pBdr>
        <w:spacing w:before="85"/>
        <w:jc w:val="both"/>
        <w:rPr>
          <w:rFonts w:ascii="Times New Roman" w:hAnsi="Times New Roman" w:cs="Times New Roman"/>
          <w:sz w:val="28"/>
          <w:szCs w:val="28"/>
        </w:rPr>
      </w:pPr>
      <w:r w:rsidRPr="005B7C47">
        <w:rPr>
          <w:rFonts w:ascii="Times New Roman" w:eastAsia="Courier New" w:hAnsi="Times New Roman" w:cs="Times New Roman"/>
          <w:sz w:val="28"/>
          <w:szCs w:val="28"/>
        </w:rPr>
        <w:t xml:space="preserve">• </w:t>
      </w:r>
      <w:r w:rsidRPr="005B7C47">
        <w:rPr>
          <w:rFonts w:ascii="Times New Roman" w:hAnsi="Times New Roman" w:cs="Times New Roman"/>
          <w:sz w:val="28"/>
          <w:szCs w:val="28"/>
        </w:rPr>
        <w:t xml:space="preserve">spatiu necesar personalului; </w:t>
      </w:r>
    </w:p>
    <w:p w:rsidR="00F54643" w:rsidRPr="005B7C47" w:rsidRDefault="00F54643" w:rsidP="00E45195">
      <w:pPr>
        <w:pStyle w:val="normal0"/>
        <w:widowControl w:val="0"/>
        <w:pBdr>
          <w:top w:val="nil"/>
          <w:left w:val="nil"/>
          <w:bottom w:val="nil"/>
          <w:right w:val="nil"/>
          <w:between w:val="nil"/>
        </w:pBdr>
        <w:spacing w:before="95"/>
        <w:jc w:val="both"/>
        <w:rPr>
          <w:rFonts w:ascii="Times New Roman" w:hAnsi="Times New Roman" w:cs="Times New Roman"/>
          <w:sz w:val="28"/>
          <w:szCs w:val="28"/>
        </w:rPr>
      </w:pPr>
      <w:r w:rsidRPr="005B7C47">
        <w:rPr>
          <w:rFonts w:ascii="Times New Roman" w:hAnsi="Times New Roman" w:cs="Times New Roman"/>
          <w:sz w:val="28"/>
          <w:szCs w:val="28"/>
        </w:rPr>
        <w:t>montarea unui WC ecologic. Lucrarile pentru organizarea santierului cu</w:t>
      </w:r>
      <w:r w:rsidRPr="005B7C47">
        <w:rPr>
          <w:rFonts w:ascii="Times New Roman" w:eastAsia="Courier New" w:hAnsi="Times New Roman" w:cs="Times New Roman"/>
          <w:sz w:val="28"/>
          <w:szCs w:val="28"/>
        </w:rPr>
        <w:t>pr</w:t>
      </w:r>
      <w:r w:rsidRPr="005B7C47">
        <w:rPr>
          <w:rFonts w:ascii="Times New Roman" w:hAnsi="Times New Roman" w:cs="Times New Roman"/>
          <w:sz w:val="28"/>
          <w:szCs w:val="28"/>
        </w:rPr>
        <w:t xml:space="preserve">ind: </w:t>
      </w:r>
    </w:p>
    <w:p w:rsidR="00F54643" w:rsidRPr="005B7C47" w:rsidRDefault="00F54643" w:rsidP="00E45195">
      <w:pPr>
        <w:pStyle w:val="normal0"/>
        <w:widowControl w:val="0"/>
        <w:pBdr>
          <w:top w:val="nil"/>
          <w:left w:val="nil"/>
          <w:bottom w:val="nil"/>
          <w:right w:val="nil"/>
          <w:between w:val="nil"/>
        </w:pBdr>
        <w:spacing w:before="105"/>
        <w:jc w:val="both"/>
        <w:rPr>
          <w:rFonts w:ascii="Times New Roman" w:hAnsi="Times New Roman" w:cs="Times New Roman"/>
          <w:sz w:val="28"/>
          <w:szCs w:val="28"/>
        </w:rPr>
      </w:pPr>
      <w:r w:rsidRPr="005B7C47">
        <w:rPr>
          <w:rFonts w:ascii="Times New Roman" w:hAnsi="Times New Roman" w:cs="Times New Roman"/>
          <w:sz w:val="28"/>
          <w:szCs w:val="28"/>
        </w:rPr>
        <w:t xml:space="preserve">• curatarea si nivelarea terenului; </w:t>
      </w:r>
    </w:p>
    <w:p w:rsidR="00F54643" w:rsidRPr="005B7C47" w:rsidRDefault="00F54643" w:rsidP="00E45195">
      <w:pPr>
        <w:pStyle w:val="normal0"/>
        <w:widowControl w:val="0"/>
        <w:pBdr>
          <w:top w:val="nil"/>
          <w:left w:val="nil"/>
          <w:bottom w:val="nil"/>
          <w:right w:val="nil"/>
          <w:between w:val="nil"/>
        </w:pBdr>
        <w:spacing w:before="70"/>
        <w:jc w:val="both"/>
        <w:rPr>
          <w:rFonts w:ascii="Times New Roman" w:hAnsi="Times New Roman" w:cs="Times New Roman"/>
          <w:sz w:val="28"/>
          <w:szCs w:val="28"/>
        </w:rPr>
      </w:pPr>
      <w:r w:rsidRPr="005B7C47">
        <w:rPr>
          <w:rFonts w:ascii="Times New Roman" w:eastAsia="Courier New" w:hAnsi="Times New Roman" w:cs="Times New Roman"/>
          <w:sz w:val="28"/>
          <w:szCs w:val="28"/>
        </w:rPr>
        <w:t xml:space="preserve">• </w:t>
      </w:r>
      <w:r w:rsidRPr="005B7C47">
        <w:rPr>
          <w:rFonts w:ascii="Times New Roman" w:hAnsi="Times New Roman" w:cs="Times New Roman"/>
          <w:sz w:val="28"/>
          <w:szCs w:val="28"/>
        </w:rPr>
        <w:t xml:space="preserve">amenajarea platformelor; </w:t>
      </w:r>
    </w:p>
    <w:p w:rsidR="00F54643" w:rsidRPr="005B7C47" w:rsidRDefault="00F54643" w:rsidP="00E45195">
      <w:pPr>
        <w:pStyle w:val="normal0"/>
        <w:widowControl w:val="0"/>
        <w:pBdr>
          <w:top w:val="nil"/>
          <w:left w:val="nil"/>
          <w:bottom w:val="nil"/>
          <w:right w:val="nil"/>
          <w:between w:val="nil"/>
        </w:pBdr>
        <w:spacing w:before="60"/>
        <w:jc w:val="both"/>
        <w:rPr>
          <w:rFonts w:ascii="Times New Roman" w:hAnsi="Times New Roman" w:cs="Times New Roman"/>
          <w:sz w:val="28"/>
          <w:szCs w:val="28"/>
        </w:rPr>
      </w:pPr>
      <w:r w:rsidRPr="005B7C47">
        <w:rPr>
          <w:rFonts w:ascii="Times New Roman" w:eastAsia="Courier New" w:hAnsi="Times New Roman" w:cs="Times New Roman"/>
          <w:sz w:val="28"/>
          <w:szCs w:val="28"/>
        </w:rPr>
        <w:t xml:space="preserve">• </w:t>
      </w:r>
      <w:r w:rsidRPr="005B7C47">
        <w:rPr>
          <w:rFonts w:ascii="Times New Roman" w:hAnsi="Times New Roman" w:cs="Times New Roman"/>
          <w:sz w:val="28"/>
          <w:szCs w:val="28"/>
        </w:rPr>
        <w:t>c</w:t>
      </w:r>
      <w:r w:rsidRPr="005B7C47">
        <w:rPr>
          <w:rFonts w:ascii="Times New Roman" w:eastAsia="Courier New" w:hAnsi="Times New Roman" w:cs="Times New Roman"/>
          <w:sz w:val="28"/>
          <w:szCs w:val="28"/>
        </w:rPr>
        <w:t>o</w:t>
      </w:r>
      <w:r w:rsidRPr="005B7C47">
        <w:rPr>
          <w:rFonts w:ascii="Times New Roman" w:hAnsi="Times New Roman" w:cs="Times New Roman"/>
          <w:sz w:val="28"/>
          <w:szCs w:val="28"/>
        </w:rPr>
        <w:t xml:space="preserve">nstructii sumare; </w:t>
      </w:r>
    </w:p>
    <w:p w:rsidR="00F54643" w:rsidRPr="005B7C47" w:rsidRDefault="00F54643" w:rsidP="00E45195">
      <w:pPr>
        <w:pStyle w:val="normal0"/>
        <w:widowControl w:val="0"/>
        <w:pBdr>
          <w:top w:val="nil"/>
          <w:left w:val="nil"/>
          <w:bottom w:val="nil"/>
          <w:right w:val="nil"/>
          <w:between w:val="nil"/>
        </w:pBdr>
        <w:spacing w:before="60"/>
        <w:jc w:val="both"/>
        <w:rPr>
          <w:rFonts w:ascii="Times New Roman" w:hAnsi="Times New Roman" w:cs="Times New Roman"/>
          <w:sz w:val="28"/>
          <w:szCs w:val="28"/>
        </w:rPr>
      </w:pPr>
      <w:r w:rsidRPr="005B7C47">
        <w:rPr>
          <w:rFonts w:ascii="Times New Roman" w:hAnsi="Times New Roman" w:cs="Times New Roman"/>
          <w:sz w:val="28"/>
          <w:szCs w:val="28"/>
        </w:rPr>
        <w:t xml:space="preserve">• ingradirea incintei.  </w:t>
      </w:r>
    </w:p>
    <w:p w:rsidR="002165CB" w:rsidRPr="005B7C47" w:rsidRDefault="002165CB" w:rsidP="00E45195">
      <w:pPr>
        <w:pStyle w:val="normal0"/>
        <w:widowControl w:val="0"/>
        <w:pBdr>
          <w:top w:val="nil"/>
          <w:left w:val="nil"/>
          <w:bottom w:val="nil"/>
          <w:right w:val="nil"/>
          <w:between w:val="nil"/>
        </w:pBdr>
        <w:spacing w:before="60"/>
        <w:jc w:val="both"/>
        <w:rPr>
          <w:rFonts w:ascii="Times New Roman" w:hAnsi="Times New Roman" w:cs="Times New Roman"/>
          <w:b/>
          <w:sz w:val="28"/>
          <w:szCs w:val="28"/>
        </w:rPr>
      </w:pPr>
    </w:p>
    <w:p w:rsidR="00F54643" w:rsidRPr="005B7C47" w:rsidRDefault="002165CB" w:rsidP="00E45195">
      <w:pPr>
        <w:pStyle w:val="normal0"/>
        <w:widowControl w:val="0"/>
        <w:pBdr>
          <w:top w:val="nil"/>
          <w:left w:val="nil"/>
          <w:bottom w:val="nil"/>
          <w:right w:val="nil"/>
          <w:between w:val="nil"/>
        </w:pBdr>
        <w:spacing w:before="60"/>
        <w:jc w:val="both"/>
        <w:rPr>
          <w:rFonts w:ascii="Times New Roman" w:hAnsi="Times New Roman" w:cs="Times New Roman"/>
          <w:b/>
          <w:sz w:val="28"/>
          <w:szCs w:val="28"/>
        </w:rPr>
      </w:pPr>
      <w:r w:rsidRPr="005B7C47">
        <w:rPr>
          <w:rFonts w:ascii="Times New Roman" w:hAnsi="Times New Roman" w:cs="Times New Roman"/>
          <w:b/>
          <w:sz w:val="28"/>
          <w:szCs w:val="28"/>
        </w:rPr>
        <w:t>-</w:t>
      </w:r>
      <w:r w:rsidR="00F54643" w:rsidRPr="005B7C47">
        <w:rPr>
          <w:rFonts w:ascii="Times New Roman" w:hAnsi="Times New Roman" w:cs="Times New Roman"/>
          <w:b/>
          <w:sz w:val="28"/>
          <w:szCs w:val="28"/>
        </w:rPr>
        <w:t xml:space="preserve">Localizarea organizarii de santier; </w:t>
      </w:r>
    </w:p>
    <w:p w:rsidR="00F54643" w:rsidRPr="005B7C47" w:rsidRDefault="00F54643" w:rsidP="00E45195">
      <w:pPr>
        <w:pStyle w:val="normal0"/>
        <w:widowControl w:val="0"/>
        <w:pBdr>
          <w:top w:val="nil"/>
          <w:left w:val="nil"/>
          <w:bottom w:val="nil"/>
          <w:right w:val="nil"/>
          <w:between w:val="nil"/>
        </w:pBdr>
        <w:spacing w:before="60"/>
        <w:jc w:val="both"/>
        <w:rPr>
          <w:rFonts w:ascii="Times New Roman" w:hAnsi="Times New Roman" w:cs="Times New Roman"/>
          <w:sz w:val="28"/>
          <w:szCs w:val="28"/>
        </w:rPr>
      </w:pPr>
      <w:r w:rsidRPr="005B7C47">
        <w:rPr>
          <w:rFonts w:ascii="Times New Roman" w:hAnsi="Times New Roman" w:cs="Times New Roman"/>
          <w:sz w:val="28"/>
          <w:szCs w:val="28"/>
        </w:rPr>
        <w:t xml:space="preserve">Organizarea de santier se va desfasura in interiorul amplasamentului. </w:t>
      </w:r>
    </w:p>
    <w:p w:rsidR="00F54643" w:rsidRPr="005B7C47" w:rsidRDefault="00F54643" w:rsidP="00E45195">
      <w:pPr>
        <w:pStyle w:val="normal0"/>
        <w:widowControl w:val="0"/>
        <w:pBdr>
          <w:top w:val="nil"/>
          <w:left w:val="nil"/>
          <w:bottom w:val="nil"/>
          <w:right w:val="nil"/>
          <w:between w:val="nil"/>
        </w:pBdr>
        <w:spacing w:before="60"/>
        <w:jc w:val="both"/>
        <w:rPr>
          <w:rFonts w:ascii="Times New Roman" w:hAnsi="Times New Roman" w:cs="Times New Roman"/>
          <w:sz w:val="28"/>
          <w:szCs w:val="28"/>
        </w:rPr>
      </w:pPr>
      <w:r w:rsidRPr="005B7C47">
        <w:rPr>
          <w:rFonts w:ascii="Times New Roman" w:hAnsi="Times New Roman" w:cs="Times New Roman"/>
          <w:sz w:val="28"/>
          <w:szCs w:val="28"/>
        </w:rPr>
        <w:t xml:space="preserve">Amplasamentul pentru organizarea de santier va fi realizat luand in considerare: </w:t>
      </w:r>
    </w:p>
    <w:p w:rsidR="00F54643" w:rsidRPr="005B7C47" w:rsidRDefault="00F54643" w:rsidP="00E45195">
      <w:pPr>
        <w:pStyle w:val="normal0"/>
        <w:widowControl w:val="0"/>
        <w:pBdr>
          <w:top w:val="nil"/>
          <w:left w:val="nil"/>
          <w:bottom w:val="nil"/>
          <w:right w:val="nil"/>
          <w:between w:val="nil"/>
        </w:pBdr>
        <w:spacing w:before="85"/>
        <w:jc w:val="both"/>
        <w:rPr>
          <w:rFonts w:ascii="Times New Roman" w:hAnsi="Times New Roman" w:cs="Times New Roman"/>
          <w:sz w:val="28"/>
          <w:szCs w:val="28"/>
        </w:rPr>
      </w:pPr>
      <w:r w:rsidRPr="005B7C47">
        <w:rPr>
          <w:rFonts w:ascii="Times New Roman" w:eastAsia="Courier New" w:hAnsi="Times New Roman" w:cs="Times New Roman"/>
          <w:sz w:val="28"/>
          <w:szCs w:val="28"/>
        </w:rPr>
        <w:t xml:space="preserve">• </w:t>
      </w:r>
      <w:r w:rsidRPr="005B7C47">
        <w:rPr>
          <w:rFonts w:ascii="Times New Roman" w:hAnsi="Times New Roman" w:cs="Times New Roman"/>
          <w:sz w:val="28"/>
          <w:szCs w:val="28"/>
        </w:rPr>
        <w:t xml:space="preserve">accesul de la reteaua de drumuri; </w:t>
      </w:r>
    </w:p>
    <w:p w:rsidR="00F54643" w:rsidRPr="005B7C47" w:rsidRDefault="002165CB" w:rsidP="00E45195">
      <w:pPr>
        <w:pStyle w:val="normal0"/>
        <w:widowControl w:val="0"/>
        <w:pBdr>
          <w:top w:val="nil"/>
          <w:left w:val="nil"/>
          <w:bottom w:val="nil"/>
          <w:right w:val="nil"/>
          <w:between w:val="nil"/>
        </w:pBdr>
        <w:spacing w:before="85"/>
        <w:jc w:val="both"/>
        <w:rPr>
          <w:rFonts w:ascii="Times New Roman" w:hAnsi="Times New Roman" w:cs="Times New Roman"/>
          <w:sz w:val="28"/>
          <w:szCs w:val="28"/>
        </w:rPr>
      </w:pPr>
      <w:r w:rsidRPr="005B7C47">
        <w:rPr>
          <w:rFonts w:ascii="Times New Roman" w:eastAsia="Courier New" w:hAnsi="Times New Roman" w:cs="Times New Roman"/>
          <w:sz w:val="28"/>
          <w:szCs w:val="28"/>
        </w:rPr>
        <w:t xml:space="preserve">• </w:t>
      </w:r>
      <w:r w:rsidR="00F54643" w:rsidRPr="005B7C47">
        <w:rPr>
          <w:rFonts w:ascii="Times New Roman" w:hAnsi="Times New Roman" w:cs="Times New Roman"/>
          <w:sz w:val="28"/>
          <w:szCs w:val="28"/>
        </w:rPr>
        <w:t xml:space="preserve">disponibilitatea terenului; </w:t>
      </w:r>
    </w:p>
    <w:p w:rsidR="00F54643" w:rsidRPr="005B7C47" w:rsidRDefault="00F54643" w:rsidP="00E45195">
      <w:pPr>
        <w:pStyle w:val="normal0"/>
        <w:widowControl w:val="0"/>
        <w:pBdr>
          <w:top w:val="nil"/>
          <w:left w:val="nil"/>
          <w:bottom w:val="nil"/>
          <w:right w:val="nil"/>
          <w:between w:val="nil"/>
        </w:pBdr>
        <w:spacing w:before="95"/>
        <w:jc w:val="both"/>
        <w:rPr>
          <w:rFonts w:ascii="Times New Roman" w:hAnsi="Times New Roman" w:cs="Times New Roman"/>
          <w:sz w:val="28"/>
          <w:szCs w:val="28"/>
        </w:rPr>
      </w:pPr>
      <w:r w:rsidRPr="005B7C47">
        <w:rPr>
          <w:rFonts w:ascii="Times New Roman" w:hAnsi="Times New Roman" w:cs="Times New Roman"/>
          <w:sz w:val="28"/>
          <w:szCs w:val="28"/>
        </w:rPr>
        <w:t xml:space="preserve">• accesul de la organizarea de santier spre locatiile panourilor fotovoltaice. </w:t>
      </w:r>
    </w:p>
    <w:p w:rsidR="00F54643" w:rsidRPr="005B7C47" w:rsidRDefault="002165CB" w:rsidP="00E45195">
      <w:pPr>
        <w:pStyle w:val="normal0"/>
        <w:widowControl w:val="0"/>
        <w:pBdr>
          <w:top w:val="nil"/>
          <w:left w:val="nil"/>
          <w:bottom w:val="nil"/>
          <w:right w:val="nil"/>
          <w:between w:val="nil"/>
        </w:pBdr>
        <w:spacing w:before="712"/>
        <w:jc w:val="both"/>
        <w:rPr>
          <w:rFonts w:ascii="Times New Roman" w:hAnsi="Times New Roman" w:cs="Times New Roman"/>
          <w:sz w:val="28"/>
          <w:szCs w:val="28"/>
        </w:rPr>
      </w:pPr>
      <w:r w:rsidRPr="005B7C47">
        <w:rPr>
          <w:rFonts w:ascii="Times New Roman" w:hAnsi="Times New Roman" w:cs="Times New Roman"/>
          <w:b/>
          <w:sz w:val="28"/>
          <w:szCs w:val="28"/>
        </w:rPr>
        <w:t>-</w:t>
      </w:r>
      <w:r w:rsidR="00F54643" w:rsidRPr="005B7C47">
        <w:rPr>
          <w:rFonts w:ascii="Times New Roman" w:hAnsi="Times New Roman" w:cs="Times New Roman"/>
          <w:b/>
          <w:sz w:val="28"/>
          <w:szCs w:val="28"/>
        </w:rPr>
        <w:t>Descrierea impactului asupra mediului a lucrarilor organizarii de santier; Efectele asupra mediului in aria organizarii de santier decurg din</w:t>
      </w:r>
      <w:r w:rsidR="00F54643" w:rsidRPr="005B7C47">
        <w:rPr>
          <w:rFonts w:ascii="Times New Roman" w:hAnsi="Times New Roman" w:cs="Times New Roman"/>
          <w:sz w:val="28"/>
          <w:szCs w:val="28"/>
        </w:rPr>
        <w:t xml:space="preserve">: </w:t>
      </w:r>
    </w:p>
    <w:p w:rsidR="00F54643" w:rsidRPr="005B7C47" w:rsidRDefault="00F54643" w:rsidP="00E45195">
      <w:pPr>
        <w:pStyle w:val="normal0"/>
        <w:widowControl w:val="0"/>
        <w:pBdr>
          <w:top w:val="nil"/>
          <w:left w:val="nil"/>
          <w:bottom w:val="nil"/>
          <w:right w:val="nil"/>
          <w:between w:val="nil"/>
        </w:pBdr>
        <w:spacing w:before="70"/>
        <w:jc w:val="both"/>
        <w:rPr>
          <w:rFonts w:ascii="Times New Roman" w:hAnsi="Times New Roman" w:cs="Times New Roman"/>
          <w:sz w:val="28"/>
          <w:szCs w:val="28"/>
        </w:rPr>
      </w:pPr>
      <w:r w:rsidRPr="005B7C47">
        <w:rPr>
          <w:rFonts w:ascii="Times New Roman" w:hAnsi="Times New Roman" w:cs="Times New Roman"/>
          <w:sz w:val="28"/>
          <w:szCs w:val="28"/>
        </w:rPr>
        <w:t xml:space="preserve">• ocuparea terenului; </w:t>
      </w:r>
    </w:p>
    <w:p w:rsidR="002165CB" w:rsidRPr="005B7C47" w:rsidRDefault="00F54643" w:rsidP="00E45195">
      <w:pPr>
        <w:pStyle w:val="normal0"/>
        <w:widowControl w:val="0"/>
        <w:pBdr>
          <w:top w:val="nil"/>
          <w:left w:val="nil"/>
          <w:bottom w:val="nil"/>
          <w:right w:val="nil"/>
          <w:between w:val="nil"/>
        </w:pBdr>
        <w:spacing w:before="75"/>
        <w:jc w:val="both"/>
        <w:rPr>
          <w:rFonts w:ascii="Times New Roman" w:hAnsi="Times New Roman" w:cs="Times New Roman"/>
          <w:sz w:val="28"/>
          <w:szCs w:val="28"/>
        </w:rPr>
      </w:pPr>
      <w:r w:rsidRPr="005B7C47">
        <w:rPr>
          <w:rFonts w:ascii="Times New Roman" w:eastAsia="Courier New" w:hAnsi="Times New Roman" w:cs="Times New Roman"/>
          <w:sz w:val="28"/>
          <w:szCs w:val="28"/>
        </w:rPr>
        <w:t xml:space="preserve">• </w:t>
      </w:r>
      <w:r w:rsidRPr="005B7C47">
        <w:rPr>
          <w:rFonts w:ascii="Times New Roman" w:hAnsi="Times New Roman" w:cs="Times New Roman"/>
          <w:sz w:val="28"/>
          <w:szCs w:val="28"/>
        </w:rPr>
        <w:t>depozitarea deseurilor.</w:t>
      </w:r>
    </w:p>
    <w:p w:rsidR="00F54643" w:rsidRPr="005B7C47" w:rsidRDefault="00F54643" w:rsidP="00E45195">
      <w:pPr>
        <w:pStyle w:val="normal0"/>
        <w:widowControl w:val="0"/>
        <w:pBdr>
          <w:top w:val="nil"/>
          <w:left w:val="nil"/>
          <w:bottom w:val="nil"/>
          <w:right w:val="nil"/>
          <w:between w:val="nil"/>
        </w:pBdr>
        <w:spacing w:before="75"/>
        <w:jc w:val="both"/>
        <w:rPr>
          <w:rFonts w:ascii="Times New Roman" w:hAnsi="Times New Roman" w:cs="Times New Roman"/>
          <w:sz w:val="28"/>
          <w:szCs w:val="28"/>
        </w:rPr>
      </w:pPr>
      <w:r w:rsidRPr="005B7C47">
        <w:rPr>
          <w:rFonts w:ascii="Times New Roman" w:hAnsi="Times New Roman" w:cs="Times New Roman"/>
          <w:sz w:val="28"/>
          <w:szCs w:val="28"/>
        </w:rPr>
        <w:t xml:space="preserve"> Durata impactului este limitata, p</w:t>
      </w:r>
      <w:r w:rsidRPr="005B7C47">
        <w:rPr>
          <w:rFonts w:ascii="Times New Roman" w:eastAsia="Courier New" w:hAnsi="Times New Roman" w:cs="Times New Roman"/>
          <w:sz w:val="28"/>
          <w:szCs w:val="28"/>
        </w:rPr>
        <w:t>an</w:t>
      </w:r>
      <w:r w:rsidRPr="005B7C47">
        <w:rPr>
          <w:rFonts w:ascii="Times New Roman" w:hAnsi="Times New Roman" w:cs="Times New Roman"/>
          <w:sz w:val="28"/>
          <w:szCs w:val="28"/>
        </w:rPr>
        <w:t xml:space="preserve">a la terminarea lucrarilor si dezafectarea organizarii de santier. </w:t>
      </w:r>
    </w:p>
    <w:p w:rsidR="00A22DE9" w:rsidRPr="005B7C47" w:rsidRDefault="00A22DE9" w:rsidP="00E45195">
      <w:pPr>
        <w:pStyle w:val="normal0"/>
        <w:widowControl w:val="0"/>
        <w:pBdr>
          <w:top w:val="nil"/>
          <w:left w:val="nil"/>
          <w:bottom w:val="nil"/>
          <w:right w:val="nil"/>
          <w:between w:val="nil"/>
        </w:pBdr>
        <w:jc w:val="both"/>
        <w:rPr>
          <w:rFonts w:ascii="Times New Roman" w:hAnsi="Times New Roman" w:cs="Times New Roman"/>
          <w:sz w:val="28"/>
          <w:szCs w:val="28"/>
        </w:rPr>
      </w:pPr>
    </w:p>
    <w:p w:rsidR="00A22DE9" w:rsidRPr="005B7C47" w:rsidRDefault="00F54643" w:rsidP="00E45195">
      <w:pPr>
        <w:pStyle w:val="normal0"/>
        <w:widowControl w:val="0"/>
        <w:pBdr>
          <w:top w:val="nil"/>
          <w:left w:val="nil"/>
          <w:bottom w:val="nil"/>
          <w:right w:val="nil"/>
          <w:between w:val="nil"/>
        </w:pBdr>
        <w:jc w:val="both"/>
        <w:rPr>
          <w:rFonts w:ascii="Times New Roman" w:hAnsi="Times New Roman" w:cs="Times New Roman"/>
          <w:sz w:val="28"/>
          <w:szCs w:val="28"/>
        </w:rPr>
      </w:pPr>
      <w:r w:rsidRPr="005B7C47">
        <w:rPr>
          <w:rFonts w:ascii="Times New Roman" w:hAnsi="Times New Roman" w:cs="Times New Roman"/>
          <w:sz w:val="28"/>
          <w:szCs w:val="28"/>
        </w:rPr>
        <w:t>-</w:t>
      </w:r>
      <w:r w:rsidRPr="005B7C47">
        <w:rPr>
          <w:rFonts w:ascii="Times New Roman" w:hAnsi="Times New Roman" w:cs="Times New Roman"/>
          <w:b/>
          <w:sz w:val="28"/>
          <w:szCs w:val="28"/>
        </w:rPr>
        <w:t>Surse de poluanti si instalatii pentru retinerea , evacuarea si dispersia poluantilor in mediu in timpul organizarii de santier</w:t>
      </w:r>
      <w:r w:rsidRPr="005B7C47">
        <w:rPr>
          <w:rFonts w:ascii="Times New Roman" w:hAnsi="Times New Roman" w:cs="Times New Roman"/>
          <w:sz w:val="28"/>
          <w:szCs w:val="28"/>
        </w:rPr>
        <w:t>;</w:t>
      </w:r>
    </w:p>
    <w:p w:rsidR="00F54643" w:rsidRPr="005B7C47" w:rsidRDefault="00F54643" w:rsidP="00E45195">
      <w:pPr>
        <w:pStyle w:val="normal0"/>
        <w:widowControl w:val="0"/>
        <w:pBdr>
          <w:top w:val="nil"/>
          <w:left w:val="nil"/>
          <w:bottom w:val="nil"/>
          <w:right w:val="nil"/>
          <w:between w:val="nil"/>
        </w:pBdr>
        <w:jc w:val="both"/>
        <w:rPr>
          <w:rFonts w:ascii="Times New Roman" w:hAnsi="Times New Roman" w:cs="Times New Roman"/>
          <w:sz w:val="28"/>
          <w:szCs w:val="28"/>
        </w:rPr>
      </w:pPr>
      <w:r w:rsidRPr="005B7C47">
        <w:rPr>
          <w:rFonts w:ascii="Times New Roman" w:hAnsi="Times New Roman" w:cs="Times New Roman"/>
          <w:sz w:val="28"/>
          <w:szCs w:val="28"/>
        </w:rPr>
        <w:t xml:space="preserve"> </w:t>
      </w:r>
      <w:r w:rsidR="00A22DE9" w:rsidRPr="005B7C47">
        <w:rPr>
          <w:rFonts w:ascii="Times New Roman" w:hAnsi="Times New Roman" w:cs="Times New Roman"/>
          <w:sz w:val="28"/>
          <w:szCs w:val="28"/>
        </w:rPr>
        <w:t>I</w:t>
      </w:r>
      <w:r w:rsidRPr="005B7C47">
        <w:rPr>
          <w:rFonts w:ascii="Times New Roman" w:hAnsi="Times New Roman" w:cs="Times New Roman"/>
          <w:sz w:val="28"/>
          <w:szCs w:val="28"/>
        </w:rPr>
        <w:t>n zona organizarii de san</w:t>
      </w:r>
      <w:r w:rsidRPr="005B7C47">
        <w:rPr>
          <w:rFonts w:ascii="Times New Roman" w:eastAsia="Courier New" w:hAnsi="Times New Roman" w:cs="Times New Roman"/>
          <w:sz w:val="28"/>
          <w:szCs w:val="28"/>
        </w:rPr>
        <w:t>t</w:t>
      </w:r>
      <w:r w:rsidRPr="005B7C47">
        <w:rPr>
          <w:rFonts w:ascii="Times New Roman" w:hAnsi="Times New Roman" w:cs="Times New Roman"/>
          <w:sz w:val="28"/>
          <w:szCs w:val="28"/>
        </w:rPr>
        <w:t xml:space="preserve">ier apar emisii de poluanti in aer de la motoarele autovehiculelor. Totodata se produce temporar zgomot de la autovehicule si de la activitati de depozitare, manevrare, constructie, reparatii. </w:t>
      </w:r>
    </w:p>
    <w:p w:rsidR="00A22DE9" w:rsidRPr="005B7C47" w:rsidRDefault="00F54643" w:rsidP="00E45195">
      <w:pPr>
        <w:pStyle w:val="normal0"/>
        <w:widowControl w:val="0"/>
        <w:pBdr>
          <w:top w:val="nil"/>
          <w:left w:val="nil"/>
          <w:bottom w:val="nil"/>
          <w:right w:val="nil"/>
          <w:between w:val="nil"/>
        </w:pBdr>
        <w:jc w:val="both"/>
        <w:rPr>
          <w:rFonts w:ascii="Times New Roman" w:hAnsi="Times New Roman" w:cs="Times New Roman"/>
          <w:sz w:val="28"/>
          <w:szCs w:val="28"/>
        </w:rPr>
      </w:pPr>
      <w:r w:rsidRPr="005B7C47">
        <w:rPr>
          <w:rFonts w:ascii="Times New Roman" w:hAnsi="Times New Roman" w:cs="Times New Roman"/>
          <w:sz w:val="28"/>
          <w:szCs w:val="28"/>
        </w:rPr>
        <w:t xml:space="preserve">- </w:t>
      </w:r>
    </w:p>
    <w:p w:rsidR="00A22DE9" w:rsidRPr="005B7C47" w:rsidRDefault="00A22DE9" w:rsidP="00E45195">
      <w:pPr>
        <w:pStyle w:val="normal0"/>
        <w:widowControl w:val="0"/>
        <w:pBdr>
          <w:top w:val="nil"/>
          <w:left w:val="nil"/>
          <w:bottom w:val="nil"/>
          <w:right w:val="nil"/>
          <w:between w:val="nil"/>
        </w:pBdr>
        <w:jc w:val="both"/>
        <w:rPr>
          <w:rFonts w:ascii="Times New Roman" w:hAnsi="Times New Roman" w:cs="Times New Roman"/>
          <w:sz w:val="28"/>
          <w:szCs w:val="28"/>
        </w:rPr>
      </w:pPr>
      <w:r w:rsidRPr="005B7C47">
        <w:rPr>
          <w:rFonts w:ascii="Times New Roman" w:hAnsi="Times New Roman" w:cs="Times New Roman"/>
          <w:sz w:val="28"/>
          <w:szCs w:val="28"/>
        </w:rPr>
        <w:t>-</w:t>
      </w:r>
      <w:r w:rsidR="00F54643" w:rsidRPr="005B7C47">
        <w:rPr>
          <w:rFonts w:ascii="Times New Roman" w:hAnsi="Times New Roman" w:cs="Times New Roman"/>
          <w:b/>
          <w:sz w:val="28"/>
          <w:szCs w:val="28"/>
        </w:rPr>
        <w:t>Dotari si masuri prevazute pentru controlul emisiilor de poluanti in mediu;</w:t>
      </w:r>
      <w:r w:rsidR="00F54643" w:rsidRPr="005B7C47">
        <w:rPr>
          <w:rFonts w:ascii="Times New Roman" w:hAnsi="Times New Roman" w:cs="Times New Roman"/>
          <w:sz w:val="28"/>
          <w:szCs w:val="28"/>
        </w:rPr>
        <w:t xml:space="preserve"> </w:t>
      </w:r>
    </w:p>
    <w:p w:rsidR="00A22DE9" w:rsidRPr="005B7C47" w:rsidRDefault="00F54643" w:rsidP="00E45195">
      <w:pPr>
        <w:pStyle w:val="normal0"/>
        <w:widowControl w:val="0"/>
        <w:pBdr>
          <w:top w:val="nil"/>
          <w:left w:val="nil"/>
          <w:bottom w:val="nil"/>
          <w:right w:val="nil"/>
          <w:between w:val="nil"/>
        </w:pBdr>
        <w:ind w:firstLine="720"/>
        <w:jc w:val="both"/>
        <w:rPr>
          <w:rFonts w:ascii="Times New Roman" w:hAnsi="Times New Roman" w:cs="Times New Roman"/>
          <w:sz w:val="28"/>
          <w:szCs w:val="28"/>
        </w:rPr>
      </w:pPr>
      <w:r w:rsidRPr="005B7C47">
        <w:rPr>
          <w:rFonts w:ascii="Times New Roman" w:hAnsi="Times New Roman" w:cs="Times New Roman"/>
          <w:sz w:val="28"/>
          <w:szCs w:val="28"/>
        </w:rPr>
        <w:t xml:space="preserve">Se vor lua măsuri pentru verificarea tehnică a mijloacelor de transport, utilajelor şi echipamentelor pentru a evita emisii mari datorate unor defecţiuni. </w:t>
      </w:r>
    </w:p>
    <w:p w:rsidR="00A22DE9" w:rsidRPr="00E45195" w:rsidRDefault="00F54643" w:rsidP="00E45195">
      <w:pPr>
        <w:pStyle w:val="normal0"/>
        <w:widowControl w:val="0"/>
        <w:pBdr>
          <w:top w:val="nil"/>
          <w:left w:val="nil"/>
          <w:bottom w:val="nil"/>
          <w:right w:val="nil"/>
          <w:between w:val="nil"/>
        </w:pBdr>
        <w:jc w:val="both"/>
        <w:rPr>
          <w:rFonts w:ascii="Times New Roman" w:hAnsi="Times New Roman" w:cs="Times New Roman"/>
          <w:sz w:val="28"/>
          <w:szCs w:val="28"/>
        </w:rPr>
      </w:pPr>
      <w:r w:rsidRPr="005B7C47">
        <w:rPr>
          <w:rFonts w:ascii="Times New Roman" w:hAnsi="Times New Roman" w:cs="Times New Roman"/>
          <w:sz w:val="28"/>
          <w:szCs w:val="28"/>
        </w:rPr>
        <w:t xml:space="preserve">Depozitarea materialelor şi depozitarea deşeurilor vor fi realizate astfel încât acestea să nu </w:t>
      </w:r>
      <w:r w:rsidRPr="005B7C47">
        <w:rPr>
          <w:rFonts w:ascii="Times New Roman" w:hAnsi="Times New Roman" w:cs="Times New Roman"/>
          <w:sz w:val="28"/>
          <w:szCs w:val="28"/>
        </w:rPr>
        <w:lastRenderedPageBreak/>
        <w:t xml:space="preserve">ajungă pe sol. </w:t>
      </w:r>
    </w:p>
    <w:p w:rsidR="00F54643" w:rsidRPr="005B7C47" w:rsidRDefault="00F54643" w:rsidP="00E45195">
      <w:pPr>
        <w:pStyle w:val="normal0"/>
        <w:widowControl w:val="0"/>
        <w:pBdr>
          <w:top w:val="nil"/>
          <w:left w:val="nil"/>
          <w:bottom w:val="nil"/>
          <w:right w:val="nil"/>
          <w:between w:val="nil"/>
        </w:pBdr>
        <w:spacing w:before="361"/>
        <w:jc w:val="both"/>
        <w:rPr>
          <w:rFonts w:ascii="Times New Roman" w:hAnsi="Times New Roman" w:cs="Times New Roman"/>
          <w:b/>
          <w:sz w:val="28"/>
          <w:szCs w:val="28"/>
        </w:rPr>
      </w:pPr>
      <w:r w:rsidRPr="005B7C47">
        <w:rPr>
          <w:rFonts w:ascii="Times New Roman" w:hAnsi="Times New Roman" w:cs="Times New Roman"/>
          <w:b/>
          <w:sz w:val="28"/>
          <w:szCs w:val="28"/>
        </w:rPr>
        <w:t xml:space="preserve">X.LUCRARI </w:t>
      </w:r>
      <w:r w:rsidRPr="005B7C47">
        <w:rPr>
          <w:rFonts w:ascii="Times New Roman" w:eastAsia="Courier New" w:hAnsi="Times New Roman" w:cs="Times New Roman"/>
          <w:b/>
          <w:sz w:val="28"/>
          <w:szCs w:val="28"/>
        </w:rPr>
        <w:t>DE R</w:t>
      </w:r>
      <w:r w:rsidRPr="005B7C47">
        <w:rPr>
          <w:rFonts w:ascii="Times New Roman" w:hAnsi="Times New Roman" w:cs="Times New Roman"/>
          <w:b/>
          <w:sz w:val="28"/>
          <w:szCs w:val="28"/>
        </w:rPr>
        <w:t>EFACE</w:t>
      </w:r>
      <w:r w:rsidRPr="005B7C47">
        <w:rPr>
          <w:rFonts w:ascii="Times New Roman" w:eastAsia="Courier New" w:hAnsi="Times New Roman" w:cs="Times New Roman"/>
          <w:b/>
          <w:sz w:val="28"/>
          <w:szCs w:val="28"/>
        </w:rPr>
        <w:t>R</w:t>
      </w:r>
      <w:r w:rsidRPr="005B7C47">
        <w:rPr>
          <w:rFonts w:ascii="Times New Roman" w:hAnsi="Times New Roman" w:cs="Times New Roman"/>
          <w:b/>
          <w:sz w:val="28"/>
          <w:szCs w:val="28"/>
        </w:rPr>
        <w:t xml:space="preserve">E </w:t>
      </w:r>
      <w:r w:rsidRPr="005B7C47">
        <w:rPr>
          <w:rFonts w:ascii="Times New Roman" w:eastAsia="Courier New" w:hAnsi="Times New Roman" w:cs="Times New Roman"/>
          <w:b/>
          <w:sz w:val="28"/>
          <w:szCs w:val="28"/>
        </w:rPr>
        <w:t>A A</w:t>
      </w:r>
      <w:r w:rsidRPr="005B7C47">
        <w:rPr>
          <w:rFonts w:ascii="Times New Roman" w:hAnsi="Times New Roman" w:cs="Times New Roman"/>
          <w:b/>
          <w:sz w:val="28"/>
          <w:szCs w:val="28"/>
        </w:rPr>
        <w:t>MPLASAMENTULUI L</w:t>
      </w:r>
      <w:r w:rsidRPr="005B7C47">
        <w:rPr>
          <w:rFonts w:ascii="Times New Roman" w:eastAsia="Courier New" w:hAnsi="Times New Roman" w:cs="Times New Roman"/>
          <w:b/>
          <w:sz w:val="28"/>
          <w:szCs w:val="28"/>
        </w:rPr>
        <w:t>A F</w:t>
      </w:r>
      <w:r w:rsidRPr="005B7C47">
        <w:rPr>
          <w:rFonts w:ascii="Times New Roman" w:hAnsi="Times New Roman" w:cs="Times New Roman"/>
          <w:b/>
          <w:sz w:val="28"/>
          <w:szCs w:val="28"/>
        </w:rPr>
        <w:t>INALIZAR</w:t>
      </w:r>
      <w:r w:rsidRPr="005B7C47">
        <w:rPr>
          <w:rFonts w:ascii="Times New Roman" w:eastAsia="Courier New" w:hAnsi="Times New Roman" w:cs="Times New Roman"/>
          <w:b/>
          <w:sz w:val="28"/>
          <w:szCs w:val="28"/>
        </w:rPr>
        <w:t>E</w:t>
      </w:r>
      <w:r w:rsidRPr="005B7C47">
        <w:rPr>
          <w:rFonts w:ascii="Times New Roman" w:hAnsi="Times New Roman" w:cs="Times New Roman"/>
          <w:b/>
          <w:sz w:val="28"/>
          <w:szCs w:val="28"/>
        </w:rPr>
        <w:t>A INVESTITIEI</w:t>
      </w:r>
      <w:r w:rsidRPr="005B7C47">
        <w:rPr>
          <w:rFonts w:ascii="Times New Roman" w:hAnsi="Times New Roman" w:cs="Times New Roman"/>
          <w:sz w:val="28"/>
          <w:szCs w:val="28"/>
        </w:rPr>
        <w:t xml:space="preserve"> </w:t>
      </w:r>
      <w:r w:rsidRPr="005B7C47">
        <w:rPr>
          <w:rFonts w:ascii="Times New Roman" w:hAnsi="Times New Roman" w:cs="Times New Roman"/>
          <w:b/>
          <w:sz w:val="28"/>
          <w:szCs w:val="28"/>
        </w:rPr>
        <w:t>in ca</w:t>
      </w:r>
      <w:r w:rsidRPr="005B7C47">
        <w:rPr>
          <w:rFonts w:ascii="Times New Roman" w:eastAsia="Courier New" w:hAnsi="Times New Roman" w:cs="Times New Roman"/>
          <w:b/>
          <w:sz w:val="28"/>
          <w:szCs w:val="28"/>
        </w:rPr>
        <w:t xml:space="preserve">z de </w:t>
      </w:r>
      <w:r w:rsidRPr="005B7C47">
        <w:rPr>
          <w:rFonts w:ascii="Times New Roman" w:hAnsi="Times New Roman" w:cs="Times New Roman"/>
          <w:b/>
          <w:sz w:val="28"/>
          <w:szCs w:val="28"/>
        </w:rPr>
        <w:t>accidente si/sau la incetarea activitatii , in masura in care aceste informatii sunt disponibile: -</w:t>
      </w:r>
    </w:p>
    <w:p w:rsidR="00F54643" w:rsidRPr="005B7C47" w:rsidRDefault="00A22DE9" w:rsidP="00E45195">
      <w:pPr>
        <w:pStyle w:val="normal0"/>
        <w:widowControl w:val="0"/>
        <w:pBdr>
          <w:top w:val="nil"/>
          <w:left w:val="nil"/>
          <w:bottom w:val="nil"/>
          <w:right w:val="nil"/>
          <w:between w:val="nil"/>
        </w:pBdr>
        <w:spacing w:before="361"/>
        <w:jc w:val="both"/>
        <w:rPr>
          <w:rFonts w:ascii="Times New Roman" w:hAnsi="Times New Roman" w:cs="Times New Roman"/>
          <w:b/>
          <w:sz w:val="28"/>
          <w:szCs w:val="28"/>
        </w:rPr>
      </w:pPr>
      <w:r w:rsidRPr="005B7C47">
        <w:rPr>
          <w:rFonts w:ascii="Times New Roman" w:hAnsi="Times New Roman" w:cs="Times New Roman"/>
          <w:sz w:val="28"/>
          <w:szCs w:val="28"/>
        </w:rPr>
        <w:t>-</w:t>
      </w:r>
      <w:r w:rsidR="00F54643" w:rsidRPr="005B7C47">
        <w:rPr>
          <w:rFonts w:ascii="Times New Roman" w:hAnsi="Times New Roman" w:cs="Times New Roman"/>
          <w:b/>
          <w:sz w:val="28"/>
          <w:szCs w:val="28"/>
        </w:rPr>
        <w:t xml:space="preserve">Lucrari propuse pentru refacerea amplasamentului la finalizarea investitiei , in caz de accidente si/sau la incetarea activitatii; </w:t>
      </w:r>
    </w:p>
    <w:p w:rsidR="00A22DE9" w:rsidRPr="005B7C47" w:rsidRDefault="00F54643" w:rsidP="00E45195">
      <w:pPr>
        <w:pStyle w:val="normal0"/>
        <w:widowControl w:val="0"/>
        <w:pBdr>
          <w:top w:val="nil"/>
          <w:left w:val="nil"/>
          <w:bottom w:val="nil"/>
          <w:right w:val="nil"/>
          <w:between w:val="nil"/>
        </w:pBdr>
        <w:ind w:firstLine="720"/>
        <w:jc w:val="both"/>
        <w:rPr>
          <w:rFonts w:ascii="Times New Roman" w:hAnsi="Times New Roman" w:cs="Times New Roman"/>
          <w:sz w:val="28"/>
          <w:szCs w:val="28"/>
        </w:rPr>
      </w:pPr>
      <w:r w:rsidRPr="005B7C47">
        <w:rPr>
          <w:rFonts w:ascii="Times New Roman" w:hAnsi="Times New Roman" w:cs="Times New Roman"/>
          <w:sz w:val="28"/>
          <w:szCs w:val="28"/>
        </w:rPr>
        <w:t xml:space="preserve">La finalul perioadei de constructie a parcului, vehiculele si utilajele folosite vor fi indepartate de pe amplasament. </w:t>
      </w:r>
    </w:p>
    <w:p w:rsidR="00A22DE9" w:rsidRPr="005B7C47" w:rsidRDefault="00F54643" w:rsidP="00E45195">
      <w:pPr>
        <w:pStyle w:val="normal0"/>
        <w:widowControl w:val="0"/>
        <w:pBdr>
          <w:top w:val="nil"/>
          <w:left w:val="nil"/>
          <w:bottom w:val="nil"/>
          <w:right w:val="nil"/>
          <w:between w:val="nil"/>
        </w:pBdr>
        <w:ind w:firstLine="720"/>
        <w:jc w:val="both"/>
        <w:rPr>
          <w:rFonts w:ascii="Times New Roman" w:hAnsi="Times New Roman" w:cs="Times New Roman"/>
          <w:sz w:val="28"/>
          <w:szCs w:val="28"/>
        </w:rPr>
      </w:pPr>
      <w:r w:rsidRPr="005B7C47">
        <w:rPr>
          <w:rFonts w:ascii="Times New Roman" w:hAnsi="Times New Roman" w:cs="Times New Roman"/>
          <w:sz w:val="28"/>
          <w:szCs w:val="28"/>
        </w:rPr>
        <w:t>Organizarea de santier va fi dezafectata, terenul va fi curatat, eliberat de materiale si resturi de materiale, nivelat si adus la starea de dinaintea inceperii lucrarilor.</w:t>
      </w:r>
    </w:p>
    <w:p w:rsidR="00F54643" w:rsidRPr="005B7C47" w:rsidRDefault="00F54643" w:rsidP="00E45195">
      <w:pPr>
        <w:pStyle w:val="normal0"/>
        <w:widowControl w:val="0"/>
        <w:pBdr>
          <w:top w:val="nil"/>
          <w:left w:val="nil"/>
          <w:bottom w:val="nil"/>
          <w:right w:val="nil"/>
          <w:between w:val="nil"/>
        </w:pBdr>
        <w:ind w:firstLine="720"/>
        <w:jc w:val="both"/>
        <w:rPr>
          <w:rFonts w:ascii="Times New Roman" w:hAnsi="Times New Roman" w:cs="Times New Roman"/>
          <w:sz w:val="28"/>
          <w:szCs w:val="28"/>
        </w:rPr>
      </w:pPr>
      <w:r w:rsidRPr="005B7C47">
        <w:rPr>
          <w:rFonts w:ascii="Times New Roman" w:hAnsi="Times New Roman" w:cs="Times New Roman"/>
          <w:sz w:val="28"/>
          <w:szCs w:val="28"/>
        </w:rPr>
        <w:t xml:space="preserve"> Deseurile generate vor fi elimate de pe amplasament si transportate de o firma autorizata in vederea valorificarii/eliminarii. </w:t>
      </w:r>
    </w:p>
    <w:p w:rsidR="00A22DE9" w:rsidRPr="005B7C47" w:rsidRDefault="00A22DE9" w:rsidP="00E45195">
      <w:pPr>
        <w:pStyle w:val="normal0"/>
        <w:widowControl w:val="0"/>
        <w:pBdr>
          <w:top w:val="nil"/>
          <w:left w:val="nil"/>
          <w:bottom w:val="nil"/>
          <w:right w:val="nil"/>
          <w:between w:val="nil"/>
        </w:pBdr>
        <w:jc w:val="both"/>
        <w:rPr>
          <w:rFonts w:ascii="Times New Roman" w:hAnsi="Times New Roman" w:cs="Times New Roman"/>
          <w:sz w:val="28"/>
          <w:szCs w:val="28"/>
        </w:rPr>
      </w:pPr>
    </w:p>
    <w:p w:rsidR="00F54643" w:rsidRPr="005B7C47" w:rsidRDefault="00A22DE9" w:rsidP="00E45195">
      <w:pPr>
        <w:pStyle w:val="normal0"/>
        <w:widowControl w:val="0"/>
        <w:pBdr>
          <w:top w:val="nil"/>
          <w:left w:val="nil"/>
          <w:bottom w:val="nil"/>
          <w:right w:val="nil"/>
          <w:between w:val="nil"/>
        </w:pBdr>
        <w:jc w:val="both"/>
        <w:rPr>
          <w:rFonts w:ascii="Times New Roman" w:hAnsi="Times New Roman" w:cs="Times New Roman"/>
          <w:b/>
          <w:sz w:val="28"/>
          <w:szCs w:val="28"/>
        </w:rPr>
      </w:pPr>
      <w:r w:rsidRPr="005B7C47">
        <w:rPr>
          <w:rFonts w:ascii="Times New Roman" w:hAnsi="Times New Roman" w:cs="Times New Roman"/>
          <w:sz w:val="28"/>
          <w:szCs w:val="28"/>
        </w:rPr>
        <w:t>-</w:t>
      </w:r>
      <w:r w:rsidR="00F54643" w:rsidRPr="005B7C47">
        <w:rPr>
          <w:rFonts w:ascii="Times New Roman" w:hAnsi="Times New Roman" w:cs="Times New Roman"/>
          <w:b/>
          <w:sz w:val="28"/>
          <w:szCs w:val="28"/>
        </w:rPr>
        <w:t xml:space="preserve">Aspecte referitoare la prevenirea si modul de raspuns pentru cazuri de poluari accidentale; </w:t>
      </w:r>
    </w:p>
    <w:p w:rsidR="00A22DE9" w:rsidRPr="005B7C47" w:rsidRDefault="00F54643" w:rsidP="00E45195">
      <w:pPr>
        <w:pStyle w:val="normal0"/>
        <w:widowControl w:val="0"/>
        <w:pBdr>
          <w:top w:val="nil"/>
          <w:left w:val="nil"/>
          <w:bottom w:val="nil"/>
          <w:right w:val="nil"/>
          <w:between w:val="nil"/>
        </w:pBdr>
        <w:ind w:firstLine="720"/>
        <w:jc w:val="both"/>
        <w:rPr>
          <w:rFonts w:ascii="Times New Roman" w:hAnsi="Times New Roman" w:cs="Times New Roman"/>
          <w:sz w:val="28"/>
          <w:szCs w:val="28"/>
        </w:rPr>
      </w:pPr>
      <w:r w:rsidRPr="005B7C47">
        <w:rPr>
          <w:rFonts w:ascii="Times New Roman" w:hAnsi="Times New Roman" w:cs="Times New Roman"/>
          <w:sz w:val="28"/>
          <w:szCs w:val="28"/>
        </w:rPr>
        <w:t xml:space="preserve">Se vor lua măsuri de evitare a poluării produsă de scurgeri accidentale de combustibili, lubrifianti, provenite de la mijloacele de transport şi alte utilaje ce ar putea contamina solul în perioada de execuţie a lucrării. </w:t>
      </w:r>
    </w:p>
    <w:p w:rsidR="00F54643" w:rsidRPr="005B7C47" w:rsidRDefault="00F54643" w:rsidP="00E45195">
      <w:pPr>
        <w:pStyle w:val="normal0"/>
        <w:widowControl w:val="0"/>
        <w:pBdr>
          <w:top w:val="nil"/>
          <w:left w:val="nil"/>
          <w:bottom w:val="nil"/>
          <w:right w:val="nil"/>
          <w:between w:val="nil"/>
        </w:pBdr>
        <w:ind w:firstLine="720"/>
        <w:jc w:val="both"/>
        <w:rPr>
          <w:rFonts w:ascii="Times New Roman" w:hAnsi="Times New Roman" w:cs="Times New Roman"/>
          <w:sz w:val="28"/>
          <w:szCs w:val="28"/>
        </w:rPr>
      </w:pPr>
      <w:r w:rsidRPr="005B7C47">
        <w:rPr>
          <w:rFonts w:ascii="Times New Roman" w:hAnsi="Times New Roman" w:cs="Times New Roman"/>
          <w:sz w:val="28"/>
          <w:szCs w:val="28"/>
        </w:rPr>
        <w:t xml:space="preserve">Se vor respecta prevederile Legii nr. 265/2006 pentru aprobarea OUG nr. 195/2005 privind protectia mediului cu modificările şi completările ulterioare. </w:t>
      </w:r>
    </w:p>
    <w:p w:rsidR="00A22DE9" w:rsidRPr="005B7C47" w:rsidRDefault="00A22DE9" w:rsidP="00E45195">
      <w:pPr>
        <w:pStyle w:val="normal0"/>
        <w:widowControl w:val="0"/>
        <w:pBdr>
          <w:top w:val="nil"/>
          <w:left w:val="nil"/>
          <w:bottom w:val="nil"/>
          <w:right w:val="nil"/>
          <w:between w:val="nil"/>
        </w:pBdr>
        <w:jc w:val="both"/>
        <w:rPr>
          <w:rFonts w:ascii="Times New Roman" w:hAnsi="Times New Roman" w:cs="Times New Roman"/>
          <w:b/>
          <w:sz w:val="28"/>
          <w:szCs w:val="28"/>
        </w:rPr>
      </w:pPr>
    </w:p>
    <w:p w:rsidR="00F54643" w:rsidRPr="005B7C47" w:rsidRDefault="00F54643" w:rsidP="00E45195">
      <w:pPr>
        <w:pStyle w:val="normal0"/>
        <w:widowControl w:val="0"/>
        <w:pBdr>
          <w:top w:val="nil"/>
          <w:left w:val="nil"/>
          <w:bottom w:val="nil"/>
          <w:right w:val="nil"/>
          <w:between w:val="nil"/>
        </w:pBdr>
        <w:jc w:val="both"/>
        <w:rPr>
          <w:rFonts w:ascii="Times New Roman" w:hAnsi="Times New Roman" w:cs="Times New Roman"/>
          <w:b/>
          <w:sz w:val="28"/>
          <w:szCs w:val="28"/>
        </w:rPr>
      </w:pPr>
      <w:r w:rsidRPr="005B7C47">
        <w:rPr>
          <w:rFonts w:ascii="Times New Roman" w:hAnsi="Times New Roman" w:cs="Times New Roman"/>
          <w:b/>
          <w:sz w:val="28"/>
          <w:szCs w:val="28"/>
        </w:rPr>
        <w:t>- Aspecte referitoare la inchiderea/dezafectarea /demolarea instalatiei;</w:t>
      </w:r>
    </w:p>
    <w:p w:rsidR="00F54643" w:rsidRPr="005B7C47" w:rsidRDefault="00F54643" w:rsidP="00E45195">
      <w:pPr>
        <w:pStyle w:val="normal0"/>
        <w:widowControl w:val="0"/>
        <w:pBdr>
          <w:top w:val="nil"/>
          <w:left w:val="nil"/>
          <w:bottom w:val="nil"/>
          <w:right w:val="nil"/>
          <w:between w:val="nil"/>
        </w:pBdr>
        <w:jc w:val="both"/>
        <w:rPr>
          <w:rFonts w:ascii="Times New Roman" w:hAnsi="Times New Roman" w:cs="Times New Roman"/>
          <w:sz w:val="28"/>
          <w:szCs w:val="28"/>
        </w:rPr>
      </w:pPr>
      <w:r w:rsidRPr="005B7C47">
        <w:rPr>
          <w:rFonts w:ascii="Times New Roman" w:hAnsi="Times New Roman" w:cs="Times New Roman"/>
          <w:sz w:val="28"/>
          <w:szCs w:val="28"/>
        </w:rPr>
        <w:t xml:space="preserve"> </w:t>
      </w:r>
      <w:r w:rsidR="00A22DE9" w:rsidRPr="005B7C47">
        <w:rPr>
          <w:rFonts w:ascii="Times New Roman" w:hAnsi="Times New Roman" w:cs="Times New Roman"/>
          <w:sz w:val="28"/>
          <w:szCs w:val="28"/>
        </w:rPr>
        <w:tab/>
      </w:r>
      <w:r w:rsidRPr="005B7C47">
        <w:rPr>
          <w:rFonts w:ascii="Times New Roman" w:hAnsi="Times New Roman" w:cs="Times New Roman"/>
          <w:sz w:val="28"/>
          <w:szCs w:val="28"/>
        </w:rPr>
        <w:t xml:space="preserve">In cazul dezafectarii, vor fi executate lucrari </w:t>
      </w:r>
      <w:r w:rsidRPr="005B7C47">
        <w:rPr>
          <w:rFonts w:ascii="Times New Roman" w:eastAsia="Courier New" w:hAnsi="Times New Roman" w:cs="Times New Roman"/>
          <w:sz w:val="28"/>
          <w:szCs w:val="28"/>
        </w:rPr>
        <w:t>d</w:t>
      </w:r>
      <w:r w:rsidRPr="005B7C47">
        <w:rPr>
          <w:rFonts w:ascii="Times New Roman" w:hAnsi="Times New Roman" w:cs="Times New Roman"/>
          <w:sz w:val="28"/>
          <w:szCs w:val="28"/>
        </w:rPr>
        <w:t xml:space="preserve">e demontare </w:t>
      </w:r>
      <w:r w:rsidRPr="005B7C47">
        <w:rPr>
          <w:rFonts w:ascii="Times New Roman" w:eastAsia="Courier New" w:hAnsi="Times New Roman" w:cs="Times New Roman"/>
          <w:sz w:val="28"/>
          <w:szCs w:val="28"/>
        </w:rPr>
        <w:t>a pa</w:t>
      </w:r>
      <w:r w:rsidRPr="005B7C47">
        <w:rPr>
          <w:rFonts w:ascii="Times New Roman" w:hAnsi="Times New Roman" w:cs="Times New Roman"/>
          <w:sz w:val="28"/>
          <w:szCs w:val="28"/>
        </w:rPr>
        <w:t xml:space="preserve">nourilor fotovoltaice si </w:t>
      </w:r>
      <w:r w:rsidRPr="005B7C47">
        <w:rPr>
          <w:rFonts w:ascii="Times New Roman" w:eastAsia="Courier New" w:hAnsi="Times New Roman" w:cs="Times New Roman"/>
          <w:sz w:val="28"/>
          <w:szCs w:val="28"/>
        </w:rPr>
        <w:t xml:space="preserve">de </w:t>
      </w:r>
      <w:r w:rsidRPr="005B7C47">
        <w:rPr>
          <w:rFonts w:ascii="Times New Roman" w:hAnsi="Times New Roman" w:cs="Times New Roman"/>
          <w:sz w:val="28"/>
          <w:szCs w:val="28"/>
        </w:rPr>
        <w:t xml:space="preserve">desfiintare a platformelor. </w:t>
      </w:r>
    </w:p>
    <w:p w:rsidR="00A22DE9" w:rsidRPr="005B7C47" w:rsidRDefault="00A22DE9" w:rsidP="00E45195">
      <w:pPr>
        <w:pStyle w:val="normal0"/>
        <w:widowControl w:val="0"/>
        <w:pBdr>
          <w:top w:val="nil"/>
          <w:left w:val="nil"/>
          <w:bottom w:val="nil"/>
          <w:right w:val="nil"/>
          <w:between w:val="nil"/>
        </w:pBdr>
        <w:jc w:val="both"/>
        <w:rPr>
          <w:rFonts w:ascii="Times New Roman" w:hAnsi="Times New Roman" w:cs="Times New Roman"/>
          <w:sz w:val="28"/>
          <w:szCs w:val="28"/>
        </w:rPr>
      </w:pPr>
    </w:p>
    <w:p w:rsidR="00F54643" w:rsidRPr="005B7C47" w:rsidRDefault="00F54643" w:rsidP="00E45195">
      <w:pPr>
        <w:pStyle w:val="normal0"/>
        <w:widowControl w:val="0"/>
        <w:pBdr>
          <w:top w:val="nil"/>
          <w:left w:val="nil"/>
          <w:bottom w:val="nil"/>
          <w:right w:val="nil"/>
          <w:between w:val="nil"/>
        </w:pBdr>
        <w:jc w:val="both"/>
        <w:rPr>
          <w:rFonts w:ascii="Times New Roman" w:hAnsi="Times New Roman" w:cs="Times New Roman"/>
          <w:b/>
          <w:sz w:val="28"/>
          <w:szCs w:val="28"/>
        </w:rPr>
      </w:pPr>
      <w:r w:rsidRPr="005B7C47">
        <w:rPr>
          <w:rFonts w:ascii="Times New Roman" w:hAnsi="Times New Roman" w:cs="Times New Roman"/>
          <w:b/>
          <w:sz w:val="28"/>
          <w:szCs w:val="28"/>
        </w:rPr>
        <w:t xml:space="preserve">- Modalitatile de refacere a starii initiale/reabilitare in vederea utilizarii ulterioare a terenului; </w:t>
      </w:r>
    </w:p>
    <w:p w:rsidR="00F54643" w:rsidRPr="005B7C47" w:rsidRDefault="00F54643" w:rsidP="00E45195">
      <w:pPr>
        <w:pStyle w:val="normal0"/>
        <w:widowControl w:val="0"/>
        <w:pBdr>
          <w:top w:val="nil"/>
          <w:left w:val="nil"/>
          <w:bottom w:val="nil"/>
          <w:right w:val="nil"/>
          <w:between w:val="nil"/>
        </w:pBdr>
        <w:ind w:firstLine="720"/>
        <w:jc w:val="both"/>
        <w:rPr>
          <w:rFonts w:ascii="Times New Roman" w:hAnsi="Times New Roman" w:cs="Times New Roman"/>
          <w:sz w:val="28"/>
          <w:szCs w:val="28"/>
        </w:rPr>
      </w:pPr>
      <w:r w:rsidRPr="005B7C47">
        <w:rPr>
          <w:rFonts w:ascii="Times New Roman" w:hAnsi="Times New Roman" w:cs="Times New Roman"/>
          <w:sz w:val="28"/>
          <w:szCs w:val="28"/>
        </w:rPr>
        <w:t xml:space="preserve">Daca dupa trecerea duratei </w:t>
      </w:r>
      <w:r w:rsidRPr="005B7C47">
        <w:rPr>
          <w:rFonts w:ascii="Times New Roman" w:eastAsia="Courier New" w:hAnsi="Times New Roman" w:cs="Times New Roman"/>
          <w:sz w:val="28"/>
          <w:szCs w:val="28"/>
        </w:rPr>
        <w:t>d</w:t>
      </w:r>
      <w:r w:rsidRPr="005B7C47">
        <w:rPr>
          <w:rFonts w:ascii="Times New Roman" w:hAnsi="Times New Roman" w:cs="Times New Roman"/>
          <w:sz w:val="28"/>
          <w:szCs w:val="28"/>
        </w:rPr>
        <w:t xml:space="preserve">e exploatare </w:t>
      </w:r>
      <w:r w:rsidRPr="005B7C47">
        <w:rPr>
          <w:rFonts w:ascii="Times New Roman" w:eastAsia="Courier New" w:hAnsi="Times New Roman" w:cs="Times New Roman"/>
          <w:sz w:val="28"/>
          <w:szCs w:val="28"/>
        </w:rPr>
        <w:t>a p</w:t>
      </w:r>
      <w:r w:rsidRPr="005B7C47">
        <w:rPr>
          <w:rFonts w:ascii="Times New Roman" w:hAnsi="Times New Roman" w:cs="Times New Roman"/>
          <w:sz w:val="28"/>
          <w:szCs w:val="28"/>
        </w:rPr>
        <w:t>arcului s</w:t>
      </w:r>
      <w:r w:rsidRPr="005B7C47">
        <w:rPr>
          <w:rFonts w:ascii="Times New Roman" w:eastAsia="Courier New" w:hAnsi="Times New Roman" w:cs="Times New Roman"/>
          <w:sz w:val="28"/>
          <w:szCs w:val="28"/>
        </w:rPr>
        <w:t xml:space="preserve">e va </w:t>
      </w:r>
      <w:r w:rsidRPr="005B7C47">
        <w:rPr>
          <w:rFonts w:ascii="Times New Roman" w:hAnsi="Times New Roman" w:cs="Times New Roman"/>
          <w:sz w:val="28"/>
          <w:szCs w:val="28"/>
        </w:rPr>
        <w:t>decide dezafectar</w:t>
      </w:r>
      <w:r w:rsidRPr="005B7C47">
        <w:rPr>
          <w:rFonts w:ascii="Times New Roman" w:eastAsia="Courier New" w:hAnsi="Times New Roman" w:cs="Times New Roman"/>
          <w:sz w:val="28"/>
          <w:szCs w:val="28"/>
        </w:rPr>
        <w:t>e</w:t>
      </w:r>
      <w:r w:rsidRPr="005B7C47">
        <w:rPr>
          <w:rFonts w:ascii="Times New Roman" w:hAnsi="Times New Roman" w:cs="Times New Roman"/>
          <w:sz w:val="28"/>
          <w:szCs w:val="28"/>
        </w:rPr>
        <w:t xml:space="preserve">a, activitatile specifice </w:t>
      </w:r>
      <w:r w:rsidRPr="005B7C47">
        <w:rPr>
          <w:rFonts w:ascii="Times New Roman" w:eastAsia="Courier New" w:hAnsi="Times New Roman" w:cs="Times New Roman"/>
          <w:sz w:val="28"/>
          <w:szCs w:val="28"/>
        </w:rPr>
        <w:t>v</w:t>
      </w:r>
      <w:r w:rsidRPr="005B7C47">
        <w:rPr>
          <w:rFonts w:ascii="Times New Roman" w:hAnsi="Times New Roman" w:cs="Times New Roman"/>
          <w:sz w:val="28"/>
          <w:szCs w:val="28"/>
        </w:rPr>
        <w:t xml:space="preserve">or include demontarea si indepartarea elementelor </w:t>
      </w:r>
      <w:r w:rsidRPr="005B7C47">
        <w:rPr>
          <w:rFonts w:ascii="Times New Roman" w:eastAsia="Courier New" w:hAnsi="Times New Roman" w:cs="Times New Roman"/>
          <w:sz w:val="28"/>
          <w:szCs w:val="28"/>
        </w:rPr>
        <w:t>p</w:t>
      </w:r>
      <w:r w:rsidRPr="005B7C47">
        <w:rPr>
          <w:rFonts w:ascii="Times New Roman" w:hAnsi="Times New Roman" w:cs="Times New Roman"/>
          <w:sz w:val="28"/>
          <w:szCs w:val="28"/>
        </w:rPr>
        <w:t>arcului fotovoltai</w:t>
      </w:r>
      <w:r w:rsidRPr="005B7C47">
        <w:rPr>
          <w:rFonts w:ascii="Times New Roman" w:eastAsia="Courier New" w:hAnsi="Times New Roman" w:cs="Times New Roman"/>
          <w:sz w:val="28"/>
          <w:szCs w:val="28"/>
        </w:rPr>
        <w:t xml:space="preserve">c de pe </w:t>
      </w:r>
      <w:r w:rsidRPr="005B7C47">
        <w:rPr>
          <w:rFonts w:ascii="Times New Roman" w:hAnsi="Times New Roman" w:cs="Times New Roman"/>
          <w:sz w:val="28"/>
          <w:szCs w:val="28"/>
        </w:rPr>
        <w:t xml:space="preserve">amplasament. </w:t>
      </w:r>
    </w:p>
    <w:p w:rsidR="00A22DE9" w:rsidRPr="005B7C47" w:rsidRDefault="00A22DE9" w:rsidP="00E45195">
      <w:pPr>
        <w:pStyle w:val="normal0"/>
        <w:widowControl w:val="0"/>
        <w:pBdr>
          <w:top w:val="nil"/>
          <w:left w:val="nil"/>
          <w:bottom w:val="nil"/>
          <w:right w:val="nil"/>
          <w:between w:val="nil"/>
        </w:pBdr>
        <w:jc w:val="both"/>
        <w:rPr>
          <w:rFonts w:ascii="Times New Roman" w:hAnsi="Times New Roman" w:cs="Times New Roman"/>
          <w:b/>
          <w:sz w:val="28"/>
          <w:szCs w:val="28"/>
        </w:rPr>
      </w:pPr>
    </w:p>
    <w:p w:rsidR="00F54643" w:rsidRPr="005B7C47" w:rsidRDefault="00F54643" w:rsidP="00E45195">
      <w:pPr>
        <w:pStyle w:val="normal0"/>
        <w:widowControl w:val="0"/>
        <w:pBdr>
          <w:top w:val="nil"/>
          <w:left w:val="nil"/>
          <w:bottom w:val="nil"/>
          <w:right w:val="nil"/>
          <w:between w:val="nil"/>
        </w:pBdr>
        <w:jc w:val="both"/>
        <w:rPr>
          <w:rFonts w:ascii="Times New Roman" w:hAnsi="Times New Roman" w:cs="Times New Roman"/>
          <w:b/>
          <w:sz w:val="28"/>
          <w:szCs w:val="28"/>
        </w:rPr>
      </w:pPr>
      <w:r w:rsidRPr="005B7C47">
        <w:rPr>
          <w:rFonts w:ascii="Times New Roman" w:hAnsi="Times New Roman" w:cs="Times New Roman"/>
          <w:b/>
          <w:sz w:val="28"/>
          <w:szCs w:val="28"/>
        </w:rPr>
        <w:t xml:space="preserve">XI. ANEXE- PIESE DESENATE: </w:t>
      </w:r>
    </w:p>
    <w:p w:rsidR="00F54643" w:rsidRPr="005B7C47" w:rsidRDefault="00F54643" w:rsidP="00E45195">
      <w:pPr>
        <w:pStyle w:val="normal0"/>
        <w:widowControl w:val="0"/>
        <w:pBdr>
          <w:top w:val="nil"/>
          <w:left w:val="nil"/>
          <w:bottom w:val="nil"/>
          <w:right w:val="nil"/>
          <w:between w:val="nil"/>
        </w:pBdr>
        <w:spacing w:before="400"/>
        <w:jc w:val="both"/>
        <w:rPr>
          <w:rFonts w:ascii="Times New Roman" w:hAnsi="Times New Roman" w:cs="Times New Roman"/>
          <w:b/>
          <w:sz w:val="28"/>
          <w:szCs w:val="28"/>
        </w:rPr>
      </w:pPr>
      <w:r w:rsidRPr="005B7C47">
        <w:rPr>
          <w:rFonts w:ascii="Times New Roman" w:hAnsi="Times New Roman" w:cs="Times New Roman"/>
          <w:b/>
          <w:sz w:val="28"/>
          <w:szCs w:val="28"/>
        </w:rPr>
        <w:t>1. Planul de incadrare in z</w:t>
      </w:r>
      <w:r w:rsidRPr="005B7C47">
        <w:rPr>
          <w:rFonts w:ascii="Times New Roman" w:eastAsia="Courier New" w:hAnsi="Times New Roman" w:cs="Times New Roman"/>
          <w:b/>
          <w:sz w:val="28"/>
          <w:szCs w:val="28"/>
        </w:rPr>
        <w:t>on</w:t>
      </w:r>
      <w:r w:rsidRPr="005B7C47">
        <w:rPr>
          <w:rFonts w:ascii="Times New Roman" w:hAnsi="Times New Roman" w:cs="Times New Roman"/>
          <w:b/>
          <w:sz w:val="28"/>
          <w:szCs w:val="28"/>
        </w:rPr>
        <w:t xml:space="preserve">a ,scara 1:10000; </w:t>
      </w:r>
    </w:p>
    <w:p w:rsidR="00A22DE9" w:rsidRPr="005B7C47" w:rsidRDefault="00F54643" w:rsidP="00E45195">
      <w:pPr>
        <w:pStyle w:val="normal0"/>
        <w:widowControl w:val="0"/>
        <w:pBdr>
          <w:top w:val="nil"/>
          <w:left w:val="nil"/>
          <w:bottom w:val="nil"/>
          <w:right w:val="nil"/>
          <w:between w:val="nil"/>
        </w:pBdr>
        <w:spacing w:before="400"/>
        <w:jc w:val="both"/>
        <w:rPr>
          <w:rFonts w:ascii="Times New Roman" w:hAnsi="Times New Roman" w:cs="Times New Roman"/>
          <w:b/>
          <w:sz w:val="28"/>
          <w:szCs w:val="28"/>
        </w:rPr>
      </w:pPr>
      <w:r w:rsidRPr="005B7C47">
        <w:rPr>
          <w:rFonts w:ascii="Times New Roman" w:eastAsia="Courier New" w:hAnsi="Times New Roman" w:cs="Times New Roman"/>
          <w:b/>
          <w:sz w:val="28"/>
          <w:szCs w:val="28"/>
        </w:rPr>
        <w:t>2</w:t>
      </w:r>
      <w:r w:rsidRPr="005B7C47">
        <w:rPr>
          <w:rFonts w:ascii="Times New Roman" w:hAnsi="Times New Roman" w:cs="Times New Roman"/>
          <w:b/>
          <w:sz w:val="28"/>
          <w:szCs w:val="28"/>
        </w:rPr>
        <w:t>. Planul de sit</w:t>
      </w:r>
      <w:r w:rsidRPr="005B7C47">
        <w:rPr>
          <w:rFonts w:ascii="Times New Roman" w:eastAsia="Courier New" w:hAnsi="Times New Roman" w:cs="Times New Roman"/>
          <w:b/>
          <w:sz w:val="28"/>
          <w:szCs w:val="28"/>
        </w:rPr>
        <w:t>uat</w:t>
      </w:r>
      <w:r w:rsidRPr="005B7C47">
        <w:rPr>
          <w:rFonts w:ascii="Times New Roman" w:hAnsi="Times New Roman" w:cs="Times New Roman"/>
          <w:b/>
          <w:sz w:val="28"/>
          <w:szCs w:val="28"/>
        </w:rPr>
        <w:t>ie ,scara 1:</w:t>
      </w:r>
      <w:r w:rsidR="007114F8" w:rsidRPr="005B7C47">
        <w:rPr>
          <w:rFonts w:ascii="Times New Roman" w:hAnsi="Times New Roman" w:cs="Times New Roman"/>
          <w:b/>
          <w:sz w:val="28"/>
          <w:szCs w:val="28"/>
        </w:rPr>
        <w:t>20</w:t>
      </w:r>
      <w:r w:rsidRPr="005B7C47">
        <w:rPr>
          <w:rFonts w:ascii="Times New Roman" w:hAnsi="Times New Roman" w:cs="Times New Roman"/>
          <w:b/>
          <w:sz w:val="28"/>
          <w:szCs w:val="28"/>
        </w:rPr>
        <w:t xml:space="preserve">00. </w:t>
      </w:r>
    </w:p>
    <w:p w:rsidR="00F54643" w:rsidRPr="005B7C47" w:rsidRDefault="00F54643" w:rsidP="00E45195">
      <w:pPr>
        <w:pStyle w:val="normal0"/>
        <w:widowControl w:val="0"/>
        <w:pBdr>
          <w:top w:val="nil"/>
          <w:left w:val="nil"/>
          <w:bottom w:val="nil"/>
          <w:right w:val="nil"/>
          <w:between w:val="nil"/>
        </w:pBdr>
        <w:spacing w:before="390"/>
        <w:jc w:val="both"/>
        <w:rPr>
          <w:rFonts w:ascii="Times New Roman" w:hAnsi="Times New Roman" w:cs="Times New Roman"/>
          <w:b/>
          <w:sz w:val="28"/>
          <w:szCs w:val="28"/>
        </w:rPr>
      </w:pPr>
      <w:r w:rsidRPr="005B7C47">
        <w:rPr>
          <w:rFonts w:ascii="Times New Roman" w:hAnsi="Times New Roman" w:cs="Times New Roman"/>
          <w:b/>
          <w:sz w:val="28"/>
          <w:szCs w:val="28"/>
        </w:rPr>
        <w:t>X</w:t>
      </w:r>
      <w:r w:rsidRPr="005B7C47">
        <w:rPr>
          <w:rFonts w:ascii="Times New Roman" w:eastAsia="Courier New" w:hAnsi="Times New Roman" w:cs="Times New Roman"/>
          <w:b/>
          <w:sz w:val="28"/>
          <w:szCs w:val="28"/>
        </w:rPr>
        <w:t>I</w:t>
      </w:r>
      <w:r w:rsidRPr="005B7C47">
        <w:rPr>
          <w:rFonts w:ascii="Times New Roman" w:hAnsi="Times New Roman" w:cs="Times New Roman"/>
          <w:b/>
          <w:sz w:val="28"/>
          <w:szCs w:val="28"/>
        </w:rPr>
        <w:t xml:space="preserve">I. PENTRU PROIECTELE CARE INTRĂ SUB INCIDENTA PREVEDERILOR ART. 28 DIN ORDONANTA DE URGENTĂ A GUVERNULUI NR. 57/2007 PRIVIND REGIMUL ARIILOR NATURALE PROTEJATE, CONSERVAREA </w:t>
      </w:r>
      <w:r w:rsidRPr="005B7C47">
        <w:rPr>
          <w:rFonts w:ascii="Times New Roman" w:hAnsi="Times New Roman" w:cs="Times New Roman"/>
          <w:b/>
          <w:sz w:val="28"/>
          <w:szCs w:val="28"/>
        </w:rPr>
        <w:lastRenderedPageBreak/>
        <w:t>HABITATELOR NATURALE, A FLOREI ŞI FAUNEI SĂLBATICE, APROBATĂ CU MODIFICĂRI ŞI COMPLETĂRI PRIN LEGEA NR. 49/2011, CU MODIFICARILE SI C</w:t>
      </w:r>
      <w:r w:rsidRPr="005B7C47">
        <w:rPr>
          <w:rFonts w:ascii="Times New Roman" w:eastAsia="Courier New" w:hAnsi="Times New Roman" w:cs="Times New Roman"/>
          <w:b/>
          <w:sz w:val="28"/>
          <w:szCs w:val="28"/>
        </w:rPr>
        <w:t>OM</w:t>
      </w:r>
      <w:r w:rsidRPr="005B7C47">
        <w:rPr>
          <w:rFonts w:ascii="Times New Roman" w:hAnsi="Times New Roman" w:cs="Times New Roman"/>
          <w:b/>
          <w:sz w:val="28"/>
          <w:szCs w:val="28"/>
        </w:rPr>
        <w:t>PLETARILE ULTERIOARE, M</w:t>
      </w:r>
      <w:r w:rsidRPr="005B7C47">
        <w:rPr>
          <w:rFonts w:ascii="Times New Roman" w:eastAsia="Courier New" w:hAnsi="Times New Roman" w:cs="Times New Roman"/>
          <w:b/>
          <w:sz w:val="28"/>
          <w:szCs w:val="28"/>
        </w:rPr>
        <w:t>E</w:t>
      </w:r>
      <w:r w:rsidRPr="005B7C47">
        <w:rPr>
          <w:rFonts w:ascii="Times New Roman" w:hAnsi="Times New Roman" w:cs="Times New Roman"/>
          <w:b/>
          <w:sz w:val="28"/>
          <w:szCs w:val="28"/>
        </w:rPr>
        <w:t>MORIAL VA FI COMPLETAT CU URMATOAREL</w:t>
      </w:r>
      <w:r w:rsidRPr="005B7C47">
        <w:rPr>
          <w:rFonts w:ascii="Times New Roman" w:eastAsia="Courier New" w:hAnsi="Times New Roman" w:cs="Times New Roman"/>
          <w:b/>
          <w:sz w:val="28"/>
          <w:szCs w:val="28"/>
        </w:rPr>
        <w:t>E</w:t>
      </w:r>
      <w:r w:rsidRPr="005B7C47">
        <w:rPr>
          <w:rFonts w:ascii="Times New Roman" w:hAnsi="Times New Roman" w:cs="Times New Roman"/>
          <w:b/>
          <w:sz w:val="28"/>
          <w:szCs w:val="28"/>
        </w:rPr>
        <w:t xml:space="preserve">: </w:t>
      </w:r>
    </w:p>
    <w:p w:rsidR="00F54643" w:rsidRPr="005B7C47" w:rsidRDefault="00F54643" w:rsidP="00E45195">
      <w:pPr>
        <w:pStyle w:val="normal0"/>
        <w:widowControl w:val="0"/>
        <w:pBdr>
          <w:top w:val="nil"/>
          <w:left w:val="nil"/>
          <w:bottom w:val="nil"/>
          <w:right w:val="nil"/>
          <w:between w:val="nil"/>
        </w:pBdr>
        <w:spacing w:before="84"/>
        <w:ind w:firstLine="720"/>
        <w:jc w:val="both"/>
        <w:rPr>
          <w:rFonts w:ascii="Times New Roman" w:hAnsi="Times New Roman" w:cs="Times New Roman"/>
          <w:sz w:val="28"/>
          <w:szCs w:val="28"/>
        </w:rPr>
      </w:pPr>
      <w:r w:rsidRPr="005B7C47">
        <w:rPr>
          <w:rFonts w:ascii="Times New Roman" w:hAnsi="Times New Roman" w:cs="Times New Roman"/>
          <w:sz w:val="28"/>
          <w:szCs w:val="28"/>
        </w:rPr>
        <w:t xml:space="preserve">Proiectul propus nu intra sub incidenta art.28 din Ordonanta de urgenta a Guvernului nr. 57/2007 privind regimul ariilor naturale protejate ,conservarea habitatelor naturale, a florei si faunei salbatice, aprobata cu modificarile si completari prin Legea nr.49/2011, cu modificarile si completarile ulterioare, conform Deciziei de Evaluare Initiala nr. </w:t>
      </w:r>
      <w:r w:rsidR="00A22DE9" w:rsidRPr="005B7C47">
        <w:rPr>
          <w:rFonts w:ascii="Times New Roman" w:hAnsi="Times New Roman" w:cs="Times New Roman"/>
          <w:sz w:val="28"/>
          <w:szCs w:val="28"/>
        </w:rPr>
        <w:t>516</w:t>
      </w:r>
      <w:r w:rsidR="00C64CC4">
        <w:rPr>
          <w:rFonts w:ascii="Times New Roman" w:hAnsi="Times New Roman" w:cs="Times New Roman"/>
          <w:sz w:val="28"/>
          <w:szCs w:val="28"/>
        </w:rPr>
        <w:t>1</w:t>
      </w:r>
      <w:r w:rsidRPr="005B7C47">
        <w:rPr>
          <w:rFonts w:ascii="Times New Roman" w:hAnsi="Times New Roman" w:cs="Times New Roman"/>
          <w:sz w:val="28"/>
          <w:szCs w:val="28"/>
        </w:rPr>
        <w:t>RP/</w:t>
      </w:r>
      <w:r w:rsidR="00A22DE9" w:rsidRPr="005B7C47">
        <w:rPr>
          <w:rFonts w:ascii="Times New Roman" w:hAnsi="Times New Roman" w:cs="Times New Roman"/>
          <w:sz w:val="28"/>
          <w:szCs w:val="28"/>
        </w:rPr>
        <w:t>27</w:t>
      </w:r>
      <w:r w:rsidRPr="005B7C47">
        <w:rPr>
          <w:rFonts w:ascii="Times New Roman" w:hAnsi="Times New Roman" w:cs="Times New Roman"/>
          <w:sz w:val="28"/>
          <w:szCs w:val="28"/>
        </w:rPr>
        <w:t>.</w:t>
      </w:r>
      <w:r w:rsidR="00A22DE9" w:rsidRPr="005B7C47">
        <w:rPr>
          <w:rFonts w:ascii="Times New Roman" w:hAnsi="Times New Roman" w:cs="Times New Roman"/>
          <w:sz w:val="28"/>
          <w:szCs w:val="28"/>
        </w:rPr>
        <w:t>08</w:t>
      </w:r>
      <w:r w:rsidRPr="005B7C47">
        <w:rPr>
          <w:rFonts w:ascii="Times New Roman" w:hAnsi="Times New Roman" w:cs="Times New Roman"/>
          <w:sz w:val="28"/>
          <w:szCs w:val="28"/>
        </w:rPr>
        <w:t xml:space="preserve">.2020 emisa de Agentia pentru Protectia Mediului Constanta. </w:t>
      </w:r>
    </w:p>
    <w:p w:rsidR="00F54643" w:rsidRPr="005B7C47" w:rsidRDefault="00F54643" w:rsidP="00E45195">
      <w:pPr>
        <w:pStyle w:val="normal0"/>
        <w:widowControl w:val="0"/>
        <w:pBdr>
          <w:top w:val="nil"/>
          <w:left w:val="nil"/>
          <w:bottom w:val="nil"/>
          <w:right w:val="nil"/>
          <w:between w:val="nil"/>
        </w:pBdr>
        <w:spacing w:before="406"/>
        <w:jc w:val="both"/>
        <w:rPr>
          <w:rFonts w:ascii="Times New Roman" w:hAnsi="Times New Roman" w:cs="Times New Roman"/>
          <w:sz w:val="28"/>
          <w:szCs w:val="28"/>
        </w:rPr>
      </w:pPr>
      <w:r w:rsidRPr="005B7C47">
        <w:rPr>
          <w:rFonts w:ascii="Times New Roman" w:hAnsi="Times New Roman" w:cs="Times New Roman"/>
          <w:b/>
          <w:sz w:val="28"/>
          <w:szCs w:val="28"/>
        </w:rPr>
        <w:t>XIII. PENTRU PROIECTELE CARE SE REALIZEAZĂ PE APE SAU AU LEGĂTURĂ CU APELE</w:t>
      </w:r>
      <w:r w:rsidRPr="005B7C47">
        <w:rPr>
          <w:rFonts w:ascii="Times New Roman" w:eastAsia="Courier New" w:hAnsi="Times New Roman" w:cs="Times New Roman"/>
          <w:b/>
          <w:sz w:val="28"/>
          <w:szCs w:val="28"/>
        </w:rPr>
        <w:t>, ME</w:t>
      </w:r>
      <w:r w:rsidRPr="005B7C47">
        <w:rPr>
          <w:rFonts w:ascii="Times New Roman" w:hAnsi="Times New Roman" w:cs="Times New Roman"/>
          <w:b/>
          <w:sz w:val="28"/>
          <w:szCs w:val="28"/>
        </w:rPr>
        <w:t>MORIUL VA FI COMPLE</w:t>
      </w:r>
      <w:r w:rsidRPr="005B7C47">
        <w:rPr>
          <w:rFonts w:ascii="Times New Roman" w:eastAsia="Courier New" w:hAnsi="Times New Roman" w:cs="Times New Roman"/>
          <w:b/>
          <w:sz w:val="28"/>
          <w:szCs w:val="28"/>
        </w:rPr>
        <w:t>T</w:t>
      </w:r>
      <w:r w:rsidRPr="005B7C47">
        <w:rPr>
          <w:rFonts w:ascii="Times New Roman" w:hAnsi="Times New Roman" w:cs="Times New Roman"/>
          <w:b/>
          <w:sz w:val="28"/>
          <w:szCs w:val="28"/>
        </w:rPr>
        <w:t>AT CU URMĂTOARELE INFORMATII, PRELUATE DIN PLANURILE DE MANAGEMENT BAZINALE, ACTUALIZATE</w:t>
      </w:r>
      <w:r w:rsidRPr="005B7C47">
        <w:rPr>
          <w:rFonts w:ascii="Times New Roman" w:hAnsi="Times New Roman" w:cs="Times New Roman"/>
          <w:sz w:val="28"/>
          <w:szCs w:val="28"/>
        </w:rPr>
        <w:t xml:space="preserve">. </w:t>
      </w:r>
    </w:p>
    <w:p w:rsidR="00F54643" w:rsidRPr="005B7C47" w:rsidRDefault="00F54643" w:rsidP="00E45195">
      <w:pPr>
        <w:pStyle w:val="normal0"/>
        <w:widowControl w:val="0"/>
        <w:pBdr>
          <w:top w:val="nil"/>
          <w:left w:val="nil"/>
          <w:bottom w:val="nil"/>
          <w:right w:val="nil"/>
          <w:between w:val="nil"/>
        </w:pBdr>
        <w:spacing w:before="84"/>
        <w:ind w:firstLine="720"/>
        <w:jc w:val="both"/>
        <w:rPr>
          <w:rFonts w:ascii="Times New Roman" w:hAnsi="Times New Roman" w:cs="Times New Roman"/>
          <w:sz w:val="28"/>
          <w:szCs w:val="28"/>
        </w:rPr>
      </w:pPr>
      <w:r w:rsidRPr="005B7C47">
        <w:rPr>
          <w:rFonts w:ascii="Times New Roman" w:hAnsi="Times New Roman" w:cs="Times New Roman"/>
          <w:sz w:val="28"/>
          <w:szCs w:val="28"/>
        </w:rPr>
        <w:t xml:space="preserve">Proiectul propus nu intra sub incidenta prevederilor art.48 si 54 din Legea apelor nr. 107/1996, modificarile </w:t>
      </w:r>
      <w:r w:rsidRPr="005B7C47">
        <w:rPr>
          <w:rFonts w:ascii="Times New Roman" w:eastAsia="Courier New" w:hAnsi="Times New Roman" w:cs="Times New Roman"/>
          <w:sz w:val="28"/>
          <w:szCs w:val="28"/>
        </w:rPr>
        <w:t xml:space="preserve">si </w:t>
      </w:r>
      <w:r w:rsidRPr="005B7C47">
        <w:rPr>
          <w:rFonts w:ascii="Times New Roman" w:hAnsi="Times New Roman" w:cs="Times New Roman"/>
          <w:sz w:val="28"/>
          <w:szCs w:val="28"/>
        </w:rPr>
        <w:t xml:space="preserve">completarile ulterioare, conform Deciziei </w:t>
      </w:r>
      <w:r w:rsidRPr="005B7C47">
        <w:rPr>
          <w:rFonts w:ascii="Times New Roman" w:eastAsia="Courier New" w:hAnsi="Times New Roman" w:cs="Times New Roman"/>
          <w:sz w:val="28"/>
          <w:szCs w:val="28"/>
        </w:rPr>
        <w:t>de E</w:t>
      </w:r>
      <w:r w:rsidRPr="005B7C47">
        <w:rPr>
          <w:rFonts w:ascii="Times New Roman" w:hAnsi="Times New Roman" w:cs="Times New Roman"/>
          <w:sz w:val="28"/>
          <w:szCs w:val="28"/>
        </w:rPr>
        <w:t xml:space="preserve">valuare Initiala nr. </w:t>
      </w:r>
      <w:r w:rsidR="00A22DE9" w:rsidRPr="005B7C47">
        <w:rPr>
          <w:rFonts w:ascii="Times New Roman" w:hAnsi="Times New Roman" w:cs="Times New Roman"/>
          <w:sz w:val="28"/>
          <w:szCs w:val="28"/>
        </w:rPr>
        <w:t>516</w:t>
      </w:r>
      <w:r w:rsidR="00C64CC4">
        <w:rPr>
          <w:rFonts w:ascii="Times New Roman" w:hAnsi="Times New Roman" w:cs="Times New Roman"/>
          <w:sz w:val="28"/>
          <w:szCs w:val="28"/>
        </w:rPr>
        <w:t>1</w:t>
      </w:r>
      <w:r w:rsidR="00A22DE9" w:rsidRPr="005B7C47">
        <w:rPr>
          <w:rFonts w:ascii="Times New Roman" w:hAnsi="Times New Roman" w:cs="Times New Roman"/>
          <w:sz w:val="28"/>
          <w:szCs w:val="28"/>
        </w:rPr>
        <w:t xml:space="preserve">RP/27.08.2020 </w:t>
      </w:r>
      <w:r w:rsidRPr="005B7C47">
        <w:rPr>
          <w:rFonts w:ascii="Times New Roman" w:hAnsi="Times New Roman" w:cs="Times New Roman"/>
          <w:sz w:val="28"/>
          <w:szCs w:val="28"/>
        </w:rPr>
        <w:t xml:space="preserve"> emisa de Agentia pentru Protectia Mediului Constanta</w:t>
      </w:r>
      <w:r w:rsidR="00A22DE9" w:rsidRPr="005B7C47">
        <w:rPr>
          <w:rFonts w:ascii="Times New Roman" w:hAnsi="Times New Roman" w:cs="Times New Roman"/>
          <w:sz w:val="28"/>
          <w:szCs w:val="28"/>
        </w:rPr>
        <w:t>.</w:t>
      </w:r>
      <w:r w:rsidRPr="005B7C47">
        <w:rPr>
          <w:rFonts w:ascii="Times New Roman" w:hAnsi="Times New Roman" w:cs="Times New Roman"/>
          <w:sz w:val="28"/>
          <w:szCs w:val="28"/>
        </w:rPr>
        <w:t xml:space="preserve">. </w:t>
      </w:r>
    </w:p>
    <w:p w:rsidR="00F54643" w:rsidRPr="005B7C47" w:rsidRDefault="00F54643" w:rsidP="00E45195">
      <w:pPr>
        <w:pStyle w:val="normal0"/>
        <w:widowControl w:val="0"/>
        <w:pBdr>
          <w:top w:val="nil"/>
          <w:left w:val="nil"/>
          <w:bottom w:val="nil"/>
          <w:right w:val="nil"/>
          <w:between w:val="nil"/>
        </w:pBdr>
        <w:spacing w:before="395"/>
        <w:jc w:val="both"/>
        <w:rPr>
          <w:rFonts w:ascii="Times New Roman" w:hAnsi="Times New Roman" w:cs="Times New Roman"/>
          <w:sz w:val="28"/>
          <w:szCs w:val="28"/>
        </w:rPr>
      </w:pPr>
      <w:r w:rsidRPr="005B7C47">
        <w:rPr>
          <w:rFonts w:ascii="Times New Roman" w:hAnsi="Times New Roman" w:cs="Times New Roman"/>
          <w:b/>
          <w:sz w:val="28"/>
          <w:szCs w:val="28"/>
        </w:rPr>
        <w:t>XIV. CRITERIILE PREVAZUTE IN ANEXA NR.3 LA LEGEA NR.292/2018 PRIVIND EVALUAREA IMPACTULUI ANUMITOR PROIECTE PUBLICE SI PRIVATE ASUPRA MEDIULUI SE IAU IN CONSIDER</w:t>
      </w:r>
      <w:r w:rsidRPr="005B7C47">
        <w:rPr>
          <w:rFonts w:ascii="Times New Roman" w:eastAsia="Courier New" w:hAnsi="Times New Roman" w:cs="Times New Roman"/>
          <w:b/>
          <w:sz w:val="28"/>
          <w:szCs w:val="28"/>
        </w:rPr>
        <w:t>ARE, DA</w:t>
      </w:r>
      <w:r w:rsidRPr="005B7C47">
        <w:rPr>
          <w:rFonts w:ascii="Times New Roman" w:hAnsi="Times New Roman" w:cs="Times New Roman"/>
          <w:b/>
          <w:sz w:val="28"/>
          <w:szCs w:val="28"/>
        </w:rPr>
        <w:t>CA ESTE CAZUL IN MOMENTUL COMPLETARIJ INFORMATIILOR IN CONFORMITATE CU PUNCTELE III-XIV-</w:t>
      </w:r>
      <w:r w:rsidRPr="005B7C47">
        <w:rPr>
          <w:rFonts w:ascii="Times New Roman" w:hAnsi="Times New Roman" w:cs="Times New Roman"/>
          <w:sz w:val="28"/>
          <w:szCs w:val="28"/>
        </w:rPr>
        <w:t xml:space="preserve">nu este cazul. </w:t>
      </w:r>
    </w:p>
    <w:p w:rsidR="00F54643" w:rsidRPr="005B7C47" w:rsidRDefault="00F54643" w:rsidP="00E45195">
      <w:pPr>
        <w:pStyle w:val="normal0"/>
        <w:widowControl w:val="0"/>
        <w:pBdr>
          <w:top w:val="nil"/>
          <w:left w:val="nil"/>
          <w:bottom w:val="nil"/>
          <w:right w:val="nil"/>
          <w:between w:val="nil"/>
        </w:pBdr>
        <w:spacing w:before="274"/>
        <w:jc w:val="both"/>
        <w:rPr>
          <w:rFonts w:ascii="Times New Roman" w:hAnsi="Times New Roman" w:cs="Times New Roman"/>
          <w:sz w:val="28"/>
          <w:szCs w:val="28"/>
        </w:rPr>
      </w:pPr>
    </w:p>
    <w:p w:rsidR="00F54643" w:rsidRPr="005B7C47" w:rsidRDefault="00E45195" w:rsidP="00E45195">
      <w:pPr>
        <w:pStyle w:val="normal0"/>
        <w:widowControl w:val="0"/>
        <w:pBdr>
          <w:top w:val="nil"/>
          <w:left w:val="nil"/>
          <w:bottom w:val="nil"/>
          <w:right w:val="nil"/>
          <w:between w:val="nil"/>
        </w:pBdr>
        <w:spacing w:before="274"/>
        <w:ind w:firstLine="720"/>
        <w:rPr>
          <w:rFonts w:ascii="Times New Roman" w:hAnsi="Times New Roman" w:cs="Times New Roman"/>
          <w:sz w:val="28"/>
          <w:szCs w:val="28"/>
        </w:rPr>
      </w:pPr>
      <w:r>
        <w:rPr>
          <w:rFonts w:ascii="Times New Roman" w:hAnsi="Times New Roman" w:cs="Times New Roman"/>
          <w:sz w:val="28"/>
          <w:szCs w:val="28"/>
        </w:rPr>
        <w:t xml:space="preserve">                                          </w:t>
      </w:r>
      <w:r w:rsidR="00A22DE9" w:rsidRPr="005B7C47">
        <w:rPr>
          <w:rFonts w:ascii="Times New Roman" w:hAnsi="Times New Roman" w:cs="Times New Roman"/>
          <w:sz w:val="28"/>
          <w:szCs w:val="28"/>
        </w:rPr>
        <w:t>Semnatura titularului</w:t>
      </w:r>
      <w:r w:rsidR="00F54643" w:rsidRPr="005B7C47">
        <w:rPr>
          <w:rFonts w:ascii="Times New Roman" w:hAnsi="Times New Roman" w:cs="Times New Roman"/>
          <w:sz w:val="28"/>
          <w:szCs w:val="28"/>
        </w:rPr>
        <w:t>,</w:t>
      </w:r>
    </w:p>
    <w:p w:rsidR="00F54643" w:rsidRPr="005B7C47" w:rsidRDefault="00F54643" w:rsidP="00E45195">
      <w:pPr>
        <w:pStyle w:val="normal0"/>
        <w:widowControl w:val="0"/>
        <w:pBdr>
          <w:top w:val="nil"/>
          <w:left w:val="nil"/>
          <w:bottom w:val="nil"/>
          <w:right w:val="nil"/>
          <w:between w:val="nil"/>
        </w:pBdr>
        <w:jc w:val="both"/>
        <w:rPr>
          <w:rFonts w:ascii="Times New Roman" w:hAnsi="Times New Roman" w:cs="Times New Roman"/>
          <w:sz w:val="28"/>
          <w:szCs w:val="28"/>
        </w:rPr>
      </w:pPr>
      <w:r w:rsidRPr="005B7C47">
        <w:rPr>
          <w:rFonts w:ascii="Times New Roman" w:hAnsi="Times New Roman" w:cs="Times New Roman"/>
          <w:sz w:val="28"/>
          <w:szCs w:val="28"/>
        </w:rPr>
        <w:t xml:space="preserve"> </w:t>
      </w:r>
    </w:p>
    <w:p w:rsidR="00BA08F8" w:rsidRPr="005B7C47" w:rsidRDefault="00A22DE9" w:rsidP="00E45195">
      <w:pPr>
        <w:pStyle w:val="normal0"/>
        <w:widowControl w:val="0"/>
        <w:pBdr>
          <w:top w:val="nil"/>
          <w:left w:val="nil"/>
          <w:bottom w:val="nil"/>
          <w:right w:val="nil"/>
          <w:between w:val="nil"/>
        </w:pBdr>
        <w:spacing w:before="361"/>
        <w:jc w:val="center"/>
        <w:rPr>
          <w:rFonts w:ascii="Times New Roman" w:eastAsia="Times New Roman" w:hAnsi="Times New Roman" w:cs="Times New Roman"/>
          <w:sz w:val="28"/>
          <w:szCs w:val="28"/>
        </w:rPr>
      </w:pPr>
      <w:r w:rsidRPr="005B7C47">
        <w:rPr>
          <w:rFonts w:ascii="Times New Roman" w:eastAsia="Times New Roman" w:hAnsi="Times New Roman" w:cs="Times New Roman"/>
          <w:sz w:val="28"/>
          <w:szCs w:val="28"/>
        </w:rPr>
        <w:t>.............................................................</w:t>
      </w:r>
    </w:p>
    <w:sectPr w:rsidR="00BA08F8" w:rsidRPr="005B7C47" w:rsidSect="00E45195">
      <w:footerReference w:type="default" r:id="rId12"/>
      <w:pgSz w:w="12240" w:h="15840"/>
      <w:pgMar w:top="990" w:right="900" w:bottom="810" w:left="1134"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4BD" w:rsidRDefault="008924BD" w:rsidP="00246592">
      <w:r>
        <w:separator/>
      </w:r>
    </w:p>
  </w:endnote>
  <w:endnote w:type="continuationSeparator" w:id="1">
    <w:p w:rsidR="008924BD" w:rsidRDefault="008924BD" w:rsidP="002465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18094"/>
      <w:docPartObj>
        <w:docPartGallery w:val="Page Numbers (Bottom of Page)"/>
        <w:docPartUnique/>
      </w:docPartObj>
    </w:sdtPr>
    <w:sdtContent>
      <w:p w:rsidR="00B57AD3" w:rsidRDefault="00CD6297">
        <w:pPr>
          <w:pStyle w:val="Subsol"/>
          <w:jc w:val="right"/>
        </w:pPr>
        <w:fldSimple w:instr=" PAGE   \* MERGEFORMAT ">
          <w:r w:rsidR="000A1A7B">
            <w:rPr>
              <w:noProof/>
            </w:rPr>
            <w:t>12</w:t>
          </w:r>
        </w:fldSimple>
      </w:p>
    </w:sdtContent>
  </w:sdt>
  <w:p w:rsidR="00B57AD3" w:rsidRDefault="00B57AD3">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4BD" w:rsidRDefault="008924BD" w:rsidP="00246592">
      <w:r>
        <w:separator/>
      </w:r>
    </w:p>
  </w:footnote>
  <w:footnote w:type="continuationSeparator" w:id="1">
    <w:p w:rsidR="008924BD" w:rsidRDefault="008924BD" w:rsidP="002465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42B7B"/>
    <w:multiLevelType w:val="hybridMultilevel"/>
    <w:tmpl w:val="74AA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9D05C3"/>
    <w:multiLevelType w:val="hybridMultilevel"/>
    <w:tmpl w:val="63F8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D52E9C"/>
    <w:multiLevelType w:val="hybridMultilevel"/>
    <w:tmpl w:val="9E0C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BA08F8"/>
    <w:rsid w:val="0005383C"/>
    <w:rsid w:val="00074CDF"/>
    <w:rsid w:val="00091B92"/>
    <w:rsid w:val="000A1A7B"/>
    <w:rsid w:val="000A3444"/>
    <w:rsid w:val="000C1A1B"/>
    <w:rsid w:val="002165CB"/>
    <w:rsid w:val="00236DF4"/>
    <w:rsid w:val="00246592"/>
    <w:rsid w:val="002D3FDE"/>
    <w:rsid w:val="003A7B91"/>
    <w:rsid w:val="00405C44"/>
    <w:rsid w:val="0044738D"/>
    <w:rsid w:val="00502E2C"/>
    <w:rsid w:val="005108F3"/>
    <w:rsid w:val="00540B19"/>
    <w:rsid w:val="00557B7C"/>
    <w:rsid w:val="00582C57"/>
    <w:rsid w:val="005B7C47"/>
    <w:rsid w:val="005D6721"/>
    <w:rsid w:val="00632738"/>
    <w:rsid w:val="00640E6D"/>
    <w:rsid w:val="006669B9"/>
    <w:rsid w:val="00674D30"/>
    <w:rsid w:val="006B0272"/>
    <w:rsid w:val="007114F8"/>
    <w:rsid w:val="007936E0"/>
    <w:rsid w:val="007C42F7"/>
    <w:rsid w:val="007F078C"/>
    <w:rsid w:val="008924BD"/>
    <w:rsid w:val="008D49D2"/>
    <w:rsid w:val="008F7FB1"/>
    <w:rsid w:val="00940086"/>
    <w:rsid w:val="009A4C4A"/>
    <w:rsid w:val="00A0443C"/>
    <w:rsid w:val="00A22DE9"/>
    <w:rsid w:val="00A43520"/>
    <w:rsid w:val="00A43D77"/>
    <w:rsid w:val="00A50A94"/>
    <w:rsid w:val="00A50B30"/>
    <w:rsid w:val="00B41615"/>
    <w:rsid w:val="00B57AD3"/>
    <w:rsid w:val="00BA08F8"/>
    <w:rsid w:val="00BF0A12"/>
    <w:rsid w:val="00C4252D"/>
    <w:rsid w:val="00C4387F"/>
    <w:rsid w:val="00C64CC4"/>
    <w:rsid w:val="00CD6297"/>
    <w:rsid w:val="00D23335"/>
    <w:rsid w:val="00DA53F0"/>
    <w:rsid w:val="00DB0DA9"/>
    <w:rsid w:val="00DD6E2C"/>
    <w:rsid w:val="00DF4D66"/>
    <w:rsid w:val="00E13DDD"/>
    <w:rsid w:val="00E45195"/>
    <w:rsid w:val="00E97BD0"/>
    <w:rsid w:val="00F54643"/>
    <w:rsid w:val="00FD7D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erif" w:hAnsi="Liberation Serif" w:cs="Liberation Serif"/>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086"/>
  </w:style>
  <w:style w:type="paragraph" w:styleId="Titlu1">
    <w:name w:val="heading 1"/>
    <w:basedOn w:val="normal0"/>
    <w:next w:val="normal0"/>
    <w:rsid w:val="00BA08F8"/>
    <w:pPr>
      <w:keepNext/>
      <w:keepLines/>
      <w:spacing w:before="480" w:after="120"/>
      <w:outlineLvl w:val="0"/>
    </w:pPr>
    <w:rPr>
      <w:b/>
      <w:sz w:val="48"/>
      <w:szCs w:val="48"/>
    </w:rPr>
  </w:style>
  <w:style w:type="paragraph" w:styleId="Titlu2">
    <w:name w:val="heading 2"/>
    <w:basedOn w:val="normal0"/>
    <w:next w:val="normal0"/>
    <w:rsid w:val="00BA08F8"/>
    <w:pPr>
      <w:keepNext/>
      <w:keepLines/>
      <w:spacing w:before="360" w:after="80"/>
      <w:outlineLvl w:val="1"/>
    </w:pPr>
    <w:rPr>
      <w:b/>
      <w:sz w:val="36"/>
      <w:szCs w:val="36"/>
    </w:rPr>
  </w:style>
  <w:style w:type="paragraph" w:styleId="Titlu3">
    <w:name w:val="heading 3"/>
    <w:basedOn w:val="normal0"/>
    <w:next w:val="normal0"/>
    <w:rsid w:val="00BA08F8"/>
    <w:pPr>
      <w:keepNext/>
      <w:keepLines/>
      <w:spacing w:before="280" w:after="80"/>
      <w:outlineLvl w:val="2"/>
    </w:pPr>
    <w:rPr>
      <w:b/>
      <w:sz w:val="28"/>
      <w:szCs w:val="28"/>
    </w:rPr>
  </w:style>
  <w:style w:type="paragraph" w:styleId="Titlu4">
    <w:name w:val="heading 4"/>
    <w:basedOn w:val="normal0"/>
    <w:next w:val="normal0"/>
    <w:rsid w:val="00BA08F8"/>
    <w:pPr>
      <w:keepNext/>
      <w:keepLines/>
      <w:spacing w:before="240" w:after="40"/>
      <w:outlineLvl w:val="3"/>
    </w:pPr>
    <w:rPr>
      <w:b/>
    </w:rPr>
  </w:style>
  <w:style w:type="paragraph" w:styleId="Titlu5">
    <w:name w:val="heading 5"/>
    <w:basedOn w:val="normal0"/>
    <w:next w:val="normal0"/>
    <w:rsid w:val="00BA08F8"/>
    <w:pPr>
      <w:keepNext/>
      <w:keepLines/>
      <w:spacing w:before="220" w:after="40"/>
      <w:outlineLvl w:val="4"/>
    </w:pPr>
    <w:rPr>
      <w:b/>
      <w:sz w:val="22"/>
      <w:szCs w:val="22"/>
    </w:rPr>
  </w:style>
  <w:style w:type="paragraph" w:styleId="Titlu6">
    <w:name w:val="heading 6"/>
    <w:basedOn w:val="normal0"/>
    <w:next w:val="normal0"/>
    <w:rsid w:val="00BA08F8"/>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normal0">
    <w:name w:val="normal"/>
    <w:rsid w:val="00BA08F8"/>
  </w:style>
  <w:style w:type="table" w:customStyle="1" w:styleId="TableNormal">
    <w:name w:val="Table Normal"/>
    <w:rsid w:val="00BA08F8"/>
    <w:tblPr>
      <w:tblCellMar>
        <w:top w:w="0" w:type="dxa"/>
        <w:left w:w="0" w:type="dxa"/>
        <w:bottom w:w="0" w:type="dxa"/>
        <w:right w:w="0" w:type="dxa"/>
      </w:tblCellMar>
    </w:tblPr>
  </w:style>
  <w:style w:type="paragraph" w:styleId="Titlu">
    <w:name w:val="Title"/>
    <w:basedOn w:val="normal0"/>
    <w:next w:val="normal0"/>
    <w:rsid w:val="00BA08F8"/>
    <w:pPr>
      <w:keepNext/>
      <w:keepLines/>
      <w:spacing w:before="480" w:after="120"/>
    </w:pPr>
    <w:rPr>
      <w:b/>
      <w:sz w:val="72"/>
      <w:szCs w:val="72"/>
    </w:rPr>
  </w:style>
  <w:style w:type="paragraph" w:styleId="Subtitlu">
    <w:name w:val="Subtitle"/>
    <w:basedOn w:val="normal0"/>
    <w:next w:val="normal0"/>
    <w:rsid w:val="00BA08F8"/>
    <w:pPr>
      <w:keepNext/>
      <w:keepLines/>
      <w:spacing w:before="360" w:after="80"/>
    </w:pPr>
    <w:rPr>
      <w:rFonts w:ascii="Georgia" w:eastAsia="Georgia" w:hAnsi="Georgia" w:cs="Georgia"/>
      <w:i/>
      <w:color w:val="666666"/>
      <w:sz w:val="48"/>
      <w:szCs w:val="48"/>
    </w:rPr>
  </w:style>
  <w:style w:type="table" w:customStyle="1" w:styleId="a">
    <w:basedOn w:val="TableNormal"/>
    <w:rsid w:val="00BA08F8"/>
    <w:tblPr>
      <w:tblStyleRowBandSize w:val="1"/>
      <w:tblStyleColBandSize w:val="1"/>
      <w:tblCellMar>
        <w:top w:w="55" w:type="dxa"/>
        <w:left w:w="50" w:type="dxa"/>
        <w:bottom w:w="55" w:type="dxa"/>
        <w:right w:w="55" w:type="dxa"/>
      </w:tblCellMar>
    </w:tblPr>
  </w:style>
  <w:style w:type="table" w:customStyle="1" w:styleId="a0">
    <w:basedOn w:val="TableNormal"/>
    <w:rsid w:val="00BA08F8"/>
    <w:tblPr>
      <w:tblStyleRowBandSize w:val="1"/>
      <w:tblStyleColBandSize w:val="1"/>
      <w:tblCellMar>
        <w:top w:w="0" w:type="dxa"/>
        <w:left w:w="0" w:type="dxa"/>
        <w:bottom w:w="0" w:type="dxa"/>
        <w:right w:w="0" w:type="dxa"/>
      </w:tblCellMar>
    </w:tblPr>
  </w:style>
  <w:style w:type="paragraph" w:styleId="Antet">
    <w:name w:val="header"/>
    <w:basedOn w:val="Normal"/>
    <w:link w:val="AntetCaracter"/>
    <w:uiPriority w:val="99"/>
    <w:semiHidden/>
    <w:unhideWhenUsed/>
    <w:rsid w:val="00246592"/>
    <w:pPr>
      <w:tabs>
        <w:tab w:val="center" w:pos="4680"/>
        <w:tab w:val="right" w:pos="9360"/>
      </w:tabs>
    </w:pPr>
  </w:style>
  <w:style w:type="character" w:customStyle="1" w:styleId="AntetCaracter">
    <w:name w:val="Antet Caracter"/>
    <w:basedOn w:val="Fontdeparagrafimplicit"/>
    <w:link w:val="Antet"/>
    <w:uiPriority w:val="99"/>
    <w:semiHidden/>
    <w:rsid w:val="00246592"/>
  </w:style>
  <w:style w:type="paragraph" w:styleId="Subsol">
    <w:name w:val="footer"/>
    <w:basedOn w:val="Normal"/>
    <w:link w:val="SubsolCaracter"/>
    <w:uiPriority w:val="99"/>
    <w:unhideWhenUsed/>
    <w:rsid w:val="00246592"/>
    <w:pPr>
      <w:tabs>
        <w:tab w:val="center" w:pos="4680"/>
        <w:tab w:val="right" w:pos="9360"/>
      </w:tabs>
    </w:pPr>
  </w:style>
  <w:style w:type="character" w:customStyle="1" w:styleId="SubsolCaracter">
    <w:name w:val="Subsol Caracter"/>
    <w:basedOn w:val="Fontdeparagrafimplicit"/>
    <w:link w:val="Subsol"/>
    <w:uiPriority w:val="99"/>
    <w:rsid w:val="00246592"/>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y3domzs/conventia-privind-evaluarea-impactului-asupra-mediului-in-context-transfrontiera-din-25021991?d=2020-09-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zdiobqgy/ordonanta-nr-43-2000-privind-protectia-patrimoniului-arheologic-si-declararea-unor-situri-arheologice-ca-zone-de-interes-national?d=2020-09-15" TargetMode="External"/><Relationship Id="rId5" Type="http://schemas.openxmlformats.org/officeDocument/2006/relationships/webSettings" Target="webSettings.xml"/><Relationship Id="rId10" Type="http://schemas.openxmlformats.org/officeDocument/2006/relationships/hyperlink" Target="https://lege5.ro/Gratuit/guztmmjv/ordinul-nr-2314-2004-privind-aprobarea-listei-monumentelor-istorice-actualizata-si-a-listei-monumentelor-istorice-disparute?d=2020-09-15" TargetMode="External"/><Relationship Id="rId4" Type="http://schemas.openxmlformats.org/officeDocument/2006/relationships/settings" Target="settings.xml"/><Relationship Id="rId9" Type="http://schemas.openxmlformats.org/officeDocument/2006/relationships/hyperlink" Target="https://lege5.ro/Gratuit/gmztgnrx/legea-nr-22-2001-pentru-ratificarea-conventiei-privind-evaluarea-impactului-asupra-mediului-in-context-transfrontiera-adoptata-la-espoo-la-25-februarie-1991?d=2020-09-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1BEE7-CDB7-4FD3-AF9C-93599DD45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25</Pages>
  <Words>7346</Words>
  <Characters>41878</Characters>
  <Application>Microsoft Office Word</Application>
  <DocSecurity>0</DocSecurity>
  <Lines>348</Lines>
  <Paragraphs>98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Tiac</cp:lastModifiedBy>
  <cp:revision>34</cp:revision>
  <dcterms:created xsi:type="dcterms:W3CDTF">2020-09-16T06:33:00Z</dcterms:created>
  <dcterms:modified xsi:type="dcterms:W3CDTF">2020-09-17T05:04:00Z</dcterms:modified>
</cp:coreProperties>
</file>