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DE" w:rsidRPr="005B7C47" w:rsidRDefault="002D3FDE" w:rsidP="002D3FDE">
      <w:pPr>
        <w:pStyle w:val="normal0"/>
        <w:pBdr>
          <w:top w:val="nil"/>
          <w:left w:val="nil"/>
          <w:bottom w:val="nil"/>
          <w:right w:val="nil"/>
          <w:between w:val="nil"/>
        </w:pBdr>
        <w:spacing w:after="150" w:line="288" w:lineRule="auto"/>
        <w:rPr>
          <w:rFonts w:ascii="Times New Roman" w:eastAsia="Times New Roman" w:hAnsi="Times New Roman" w:cs="Times New Roman"/>
          <w:b/>
          <w:sz w:val="28"/>
          <w:szCs w:val="28"/>
        </w:rPr>
      </w:pPr>
    </w:p>
    <w:p w:rsidR="002D3FDE" w:rsidRPr="005B7C47" w:rsidRDefault="002D3FDE" w:rsidP="002D3FDE">
      <w:pPr>
        <w:pStyle w:val="normal0"/>
        <w:pBdr>
          <w:top w:val="nil"/>
          <w:left w:val="nil"/>
          <w:bottom w:val="nil"/>
          <w:right w:val="nil"/>
          <w:between w:val="nil"/>
        </w:pBdr>
        <w:spacing w:after="150" w:line="288" w:lineRule="auto"/>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MEMORIU DE PREZENTARE</w:t>
      </w:r>
    </w:p>
    <w:p w:rsidR="002D3FDE" w:rsidRPr="005B7C47" w:rsidRDefault="002D3FDE" w:rsidP="002D3FDE">
      <w:pPr>
        <w:pStyle w:val="normal0"/>
        <w:pBdr>
          <w:top w:val="nil"/>
          <w:left w:val="nil"/>
          <w:bottom w:val="nil"/>
          <w:right w:val="nil"/>
          <w:between w:val="nil"/>
        </w:pBdr>
        <w:spacing w:after="150" w:line="288" w:lineRule="auto"/>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Conform Anexei 5E din Legea nr.292/2018</w:t>
      </w:r>
    </w:p>
    <w:p w:rsidR="002D3FDE" w:rsidRPr="005B7C47" w:rsidRDefault="002D3FDE">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ab/>
      </w:r>
    </w:p>
    <w:p w:rsidR="002D3FDE"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 xml:space="preserve">I.Denumirea proiectului: </w:t>
      </w:r>
    </w:p>
    <w:p w:rsidR="00BA08F8" w:rsidRPr="005B7C47" w:rsidRDefault="007C42F7" w:rsidP="007C42F7">
      <w:pPr>
        <w:pStyle w:val="normal0"/>
        <w:pBdr>
          <w:top w:val="nil"/>
          <w:left w:val="nil"/>
          <w:bottom w:val="nil"/>
          <w:right w:val="nil"/>
          <w:between w:val="nil"/>
        </w:pBdr>
        <w:spacing w:after="150" w:line="288" w:lineRule="auto"/>
        <w:ind w:left="720"/>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w:t>
      </w:r>
      <w:r w:rsidR="00F54643" w:rsidRPr="005B7C47">
        <w:rPr>
          <w:rFonts w:ascii="Times New Roman" w:eastAsia="Times New Roman" w:hAnsi="Times New Roman" w:cs="Times New Roman"/>
          <w:b/>
          <w:sz w:val="28"/>
          <w:szCs w:val="28"/>
        </w:rPr>
        <w:t xml:space="preserve">CONSTRUIRE </w:t>
      </w:r>
      <w:r w:rsidR="00116233">
        <w:rPr>
          <w:rFonts w:ascii="Times New Roman" w:eastAsia="Times New Roman" w:hAnsi="Times New Roman" w:cs="Times New Roman"/>
          <w:b/>
          <w:sz w:val="28"/>
          <w:szCs w:val="28"/>
        </w:rPr>
        <w:t xml:space="preserve"> </w:t>
      </w:r>
      <w:r w:rsidR="00F54643" w:rsidRPr="005B7C47">
        <w:rPr>
          <w:rFonts w:ascii="Times New Roman" w:eastAsia="Times New Roman" w:hAnsi="Times New Roman" w:cs="Times New Roman"/>
          <w:b/>
          <w:sz w:val="28"/>
          <w:szCs w:val="28"/>
        </w:rPr>
        <w:t>PARC</w:t>
      </w:r>
      <w:r w:rsidR="00116233">
        <w:rPr>
          <w:rFonts w:ascii="Times New Roman" w:eastAsia="Times New Roman" w:hAnsi="Times New Roman" w:cs="Times New Roman"/>
          <w:b/>
          <w:sz w:val="28"/>
          <w:szCs w:val="28"/>
        </w:rPr>
        <w:t xml:space="preserve"> </w:t>
      </w:r>
      <w:r w:rsidR="00F54643" w:rsidRPr="005B7C47">
        <w:rPr>
          <w:rFonts w:ascii="Times New Roman" w:eastAsia="Times New Roman" w:hAnsi="Times New Roman" w:cs="Times New Roman"/>
          <w:b/>
          <w:sz w:val="28"/>
          <w:szCs w:val="28"/>
        </w:rPr>
        <w:t xml:space="preserve"> FOTOVOLTAIC CEF2 2,9 MWp, LOCALITATEA NEGRU VODA, JUDETUL CONSTANTA</w:t>
      </w:r>
      <w:r w:rsidRPr="005B7C47">
        <w:rPr>
          <w:rFonts w:ascii="Times New Roman" w:eastAsia="Times New Roman" w:hAnsi="Times New Roman" w:cs="Times New Roman"/>
          <w:b/>
          <w:sz w:val="28"/>
          <w:szCs w:val="28"/>
        </w:rPr>
        <w:t xml:space="preserve">, PROPUS A FI AMPLASAT IN ORAS </w:t>
      </w:r>
      <w:r w:rsidR="00F54643" w:rsidRPr="005B7C47">
        <w:rPr>
          <w:rFonts w:ascii="Times New Roman" w:eastAsia="Times New Roman" w:hAnsi="Times New Roman" w:cs="Times New Roman"/>
          <w:b/>
          <w:sz w:val="28"/>
          <w:szCs w:val="28"/>
        </w:rPr>
        <w:t>NEGRU VODA,</w:t>
      </w:r>
      <w:r w:rsidRPr="005B7C47">
        <w:rPr>
          <w:rFonts w:ascii="Times New Roman" w:eastAsia="Times New Roman" w:hAnsi="Times New Roman" w:cs="Times New Roman"/>
          <w:b/>
          <w:sz w:val="28"/>
          <w:szCs w:val="28"/>
        </w:rPr>
        <w:t xml:space="preserve"> INTRAVILAN, </w:t>
      </w:r>
      <w:r w:rsidR="00F54643" w:rsidRPr="005B7C47">
        <w:rPr>
          <w:rFonts w:ascii="Times New Roman" w:eastAsia="Times New Roman" w:hAnsi="Times New Roman" w:cs="Times New Roman"/>
          <w:b/>
          <w:sz w:val="28"/>
          <w:szCs w:val="28"/>
        </w:rPr>
        <w:t>PARCELA A315/7/1 + A315/7/2 + A315/7/3</w:t>
      </w:r>
      <w:r w:rsidR="002D3FDE" w:rsidRPr="005B7C47">
        <w:rPr>
          <w:rFonts w:ascii="Times New Roman" w:eastAsia="Times New Roman" w:hAnsi="Times New Roman" w:cs="Times New Roman"/>
          <w:b/>
          <w:sz w:val="28"/>
          <w:szCs w:val="28"/>
        </w:rPr>
        <w:t>, JUDETUL CONSTANTA</w:t>
      </w:r>
      <w:r w:rsidRPr="005B7C47">
        <w:rPr>
          <w:rFonts w:ascii="Times New Roman" w:eastAsia="Times New Roman" w:hAnsi="Times New Roman" w:cs="Times New Roman"/>
          <w:b/>
          <w:sz w:val="28"/>
          <w:szCs w:val="28"/>
        </w:rPr>
        <w:t>”</w:t>
      </w:r>
    </w:p>
    <w:p w:rsidR="002D3FDE" w:rsidRPr="005B7C47" w:rsidRDefault="002D3FDE" w:rsidP="007C42F7">
      <w:pPr>
        <w:pStyle w:val="normal0"/>
        <w:pBdr>
          <w:top w:val="nil"/>
          <w:left w:val="nil"/>
          <w:bottom w:val="nil"/>
          <w:right w:val="nil"/>
          <w:between w:val="nil"/>
        </w:pBdr>
        <w:spacing w:after="150" w:line="288" w:lineRule="auto"/>
        <w:jc w:val="center"/>
        <w:rPr>
          <w:rFonts w:ascii="Times New Roman" w:eastAsia="Times New Roman" w:hAnsi="Times New Roman" w:cs="Times New Roman"/>
          <w:b/>
          <w:i/>
          <w:sz w:val="28"/>
          <w:szCs w:val="28"/>
        </w:rPr>
      </w:pPr>
    </w:p>
    <w:p w:rsidR="00BA08F8"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II. Titular:</w:t>
      </w:r>
    </w:p>
    <w:p w:rsidR="00BA08F8"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xml:space="preserve">-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 xml:space="preserve">umele companiei: </w:t>
      </w:r>
      <w:r w:rsidRPr="005B7C47">
        <w:rPr>
          <w:rFonts w:ascii="Times New Roman" w:eastAsia="Times New Roman" w:hAnsi="Times New Roman" w:cs="Times New Roman"/>
          <w:b/>
          <w:sz w:val="28"/>
          <w:szCs w:val="28"/>
        </w:rPr>
        <w:t>S.C</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 xml:space="preserve"> SUN ENERGY EUROPE S</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R</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L</w:t>
      </w:r>
      <w:r w:rsidR="002D3FDE" w:rsidRPr="005B7C47">
        <w:rPr>
          <w:rFonts w:ascii="Times New Roman" w:eastAsia="Times New Roman" w:hAnsi="Times New Roman" w:cs="Times New Roman"/>
          <w:b/>
          <w:sz w:val="28"/>
          <w:szCs w:val="28"/>
        </w:rPr>
        <w:t>.</w:t>
      </w:r>
    </w:p>
    <w:p w:rsidR="00BA08F8"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A</w:t>
      </w:r>
      <w:r w:rsidRPr="005B7C47">
        <w:rPr>
          <w:rFonts w:ascii="Times New Roman" w:eastAsia="Times New Roman" w:hAnsi="Times New Roman" w:cs="Times New Roman"/>
          <w:sz w:val="28"/>
          <w:szCs w:val="28"/>
        </w:rPr>
        <w:t>dresa poștală: str.1 Decembrie 1918, nr.35, bl.L2, sc.C, et.1, ap.83, Constanta</w:t>
      </w:r>
    </w:p>
    <w:p w:rsidR="00BA08F8"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umărul de telefon: 0723346704</w:t>
      </w:r>
    </w:p>
    <w:p w:rsidR="00BA08F8"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umele persoanelor de contact: Administrator Barbuleasa Ion</w:t>
      </w:r>
    </w:p>
    <w:p w:rsidR="002D3FDE" w:rsidRPr="005B7C47" w:rsidRDefault="002D3FDE">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III. Descrierea caracteristicilor fizice ale întregului proiect: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Rezumat al proiectului: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Proiectul </w:t>
      </w:r>
      <w:r w:rsidR="00116233">
        <w:rPr>
          <w:rFonts w:ascii="Times New Roman" w:eastAsia="Times New Roman" w:hAnsi="Times New Roman" w:cs="Times New Roman"/>
          <w:sz w:val="28"/>
          <w:szCs w:val="28"/>
        </w:rPr>
        <w:t>“</w:t>
      </w:r>
      <w:r w:rsidR="00116233" w:rsidRPr="005B7C47">
        <w:rPr>
          <w:rFonts w:ascii="Times New Roman" w:eastAsia="Times New Roman" w:hAnsi="Times New Roman" w:cs="Times New Roman"/>
          <w:b/>
          <w:sz w:val="28"/>
          <w:szCs w:val="28"/>
        </w:rPr>
        <w:t xml:space="preserve">CONSTRUIRE </w:t>
      </w:r>
      <w:r w:rsidR="00116233">
        <w:rPr>
          <w:rFonts w:ascii="Times New Roman" w:eastAsia="Times New Roman" w:hAnsi="Times New Roman" w:cs="Times New Roman"/>
          <w:b/>
          <w:sz w:val="28"/>
          <w:szCs w:val="28"/>
        </w:rPr>
        <w:t xml:space="preserve"> </w:t>
      </w:r>
      <w:r w:rsidR="00116233" w:rsidRPr="005B7C47">
        <w:rPr>
          <w:rFonts w:ascii="Times New Roman" w:eastAsia="Times New Roman" w:hAnsi="Times New Roman" w:cs="Times New Roman"/>
          <w:b/>
          <w:sz w:val="28"/>
          <w:szCs w:val="28"/>
        </w:rPr>
        <w:t>PARC</w:t>
      </w:r>
      <w:r w:rsidR="00116233">
        <w:rPr>
          <w:rFonts w:ascii="Times New Roman" w:eastAsia="Times New Roman" w:hAnsi="Times New Roman" w:cs="Times New Roman"/>
          <w:b/>
          <w:sz w:val="28"/>
          <w:szCs w:val="28"/>
        </w:rPr>
        <w:t xml:space="preserve"> </w:t>
      </w:r>
      <w:r w:rsidR="00116233" w:rsidRPr="005B7C47">
        <w:rPr>
          <w:rFonts w:ascii="Times New Roman" w:eastAsia="Times New Roman" w:hAnsi="Times New Roman" w:cs="Times New Roman"/>
          <w:b/>
          <w:sz w:val="28"/>
          <w:szCs w:val="28"/>
        </w:rPr>
        <w:t xml:space="preserve"> FOTOVOLTAIC CEF2 2,9 MWp, LOCALITATEA NEGRU VODA, JUDETUL CONSTANTA, PROPUS A FI AMPLASAT IN ORAS NEGRU VODA, INTRAVILAN, PARCELA A315/7/1 + A315/7/2 + A315/7/3, JUDETUL CONSTANTA</w:t>
      </w:r>
      <w:r w:rsidR="00116233">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se refera la realizarea unui parc fotovoltaic cu puterea totala instalata de 2,9 MWp.</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Scopul realizatii proiectului de parc fotovoltaic este producerea energiei electrice prin valorificarea sursei regenerabile reprezentata de energia solara.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Cantitatea anuala de energie produsa de parcul fotovoltaic va fi de 3684 Mwh si va fi livrata Sistemului Electroenergetic National. Energia solara este o sursa viabila pentru generarea electricitatii, utilizarea ei contribuind la diminuarea generarii de emisii poluante in mediul inconjurator.</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Amplasamentul parcului fotovoltaic este situat in intravilanul localitatii Negru Voda judetul Constanta pe teren proprietate privata asupra caruia proprietarul proiectului are drept de folosinta.</w:t>
      </w:r>
    </w:p>
    <w:p w:rsidR="002D3FDE"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Terenul pe care urmeaza a se executa lucrarea este teren intravilan cu destinatia curti-constructii si arabil.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b) Justificarea necesității proiectului;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Scopul investitiei este de a valorifica potentialul solar al judetului Constanta cu consecinte benefice asupra mediului prin inlocuirea energiei electrice produse in instalatii termoenergetice cu energie produsa din surse regenerabile.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Cadrul legislativ aferent sectorului energetic a fost imbunatatit in conformitate cu legislatia comunitara in domeniu, producerea energiei din surse regenerabile fiind sustinuta de urmatoarele acte normative :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Legea nr.123/2012 a energiei electrice si a gazelor naturale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Legea nr.220-2008 pentru stabilirea sistemului de promovare a producerii energiei din surse regenerabile de energie, cu modificarile si completarile ulterioare.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nr.409/2009 pentru aprobarea normelor metodologice de aplicare a OG nr.22/2008 privind eficienta energetica si promovarea utilizarii la consumatorii finali a surselor regenerabile de energie.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nr.1069/2007 privind aprobarea Strategiei Energetice a Romaniei pentru perioada 2007-2020</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nr.1395/2005 privind aprobarea Programului de masuri existente si planificate pentru promovarea producerii si consumului de energie electrica produsa din surse regenerabile de energie.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nr.1535/2003 privind aprobarea Strategiei de valorificare a surselor regenerabile de energie.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OG nr.22/2008 privind eficienta energetica si promovarea utilizarii la consumatorii finali a surselor regenerabile de energie.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Scopul realizarii proiectului de parc fotovoltaic este producerea energiei electrice prin valorificarea sursei regenerabile de energie reprezentata de radiatia solara, in contextul global al dezvoltarii durabile care presupune :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 gestionarea responsabila a resurselor energetice fosile prin valorificarea resurselor regenerabile viabile pentru generarea electricitatii.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reducerea emisiilor de gaze cu efect de sera in scopul scaderii incalzirii globale prin utilizarea energiilor si tehnologiilor curate.</w:t>
      </w:r>
    </w:p>
    <w:p w:rsidR="002D3FDE"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-reducerea riscurilor pentru sanatatea populatiei si calitatea mediului.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c) Valoarea investiției:</w:t>
      </w:r>
      <w:r w:rsidRPr="005B7C47">
        <w:rPr>
          <w:rFonts w:ascii="Times New Roman" w:eastAsia="Times New Roman" w:hAnsi="Times New Roman" w:cs="Times New Roman"/>
          <w:sz w:val="28"/>
          <w:szCs w:val="28"/>
        </w:rPr>
        <w:t xml:space="preserve"> </w:t>
      </w:r>
    </w:p>
    <w:p w:rsidR="00405C44"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Valoarea investitiei este in curs de estimare la faza de proiect tehnic pentru executarea lucrarilor de constructie.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d)</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Perioada de implementare propusă:</w:t>
      </w:r>
    </w:p>
    <w:p w:rsidR="00405C44"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Termenul estimat de executie a lucrarilor de construire a parcului fotovoltaic este de pana la 24 de luni de la data obtinerii Autorizatiei de construire.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e)</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Planșe reprezentând limitele amplasamentului proiectului, inclusiv orice suprafață de teren solicitată pentru a fi folosită temporar (planuri de situație și amplasamente):</w:t>
      </w:r>
    </w:p>
    <w:p w:rsidR="00BA08F8" w:rsidRPr="005B7C47" w:rsidRDefault="00F54643" w:rsidP="00116233">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Planul de incadrare in zona a parcului fotovoltaic si planul de situatie, cu locatia organizarii de santier si detalii ale retelei de drumuri si retelei de linii electrice, sunt atasate prezentului memoriu.</w:t>
      </w:r>
    </w:p>
    <w:p w:rsidR="00BA08F8" w:rsidRPr="005B7C47" w:rsidRDefault="00F54643" w:rsidP="00116233">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organizarea de santier este propusa o suprafata de teren aflata in partea de Nord a parcului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Amplasamentul proiectului se afla in partea de Sud-Est a localitatii Negru Voda. Distanta de la intravilanul localitatii Negru Voda pana la parcul fotovoltaic este de aproximativ 500m. Accesul la parcul fotovoltaic se va face din DE 314, localitatea Negru Voda.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f)  O descriere a caracteristicilor fizice ale întregului proiect, formele fizice ale proiectului (planuri, clădiri, alte structuri, materiale de construcție și altele).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Instalatia fotovoltaica va fi constituita din campul fotovoltaic si instalatia de conversie a energiei de curent continuu in energie de curent alternativ, precum si suportul pentru modulele fotovoltaice.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S-a proiectat o instalatie realizata din 12122 module cu puterea de 240 Wp, propunandu-se distribuirea acestora in grupe de 16 kWp montate pe unitati fixe.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Instalatia fotovoltaica cu sistem solar fix va fi constituita din ansamblul de fixare din confectie metalica, ancorata in sol cu stalpi metalici fixati prin batere pe o adancime de 2m in functie de natura terenului.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Ea se compune din 551 de siruri in grupe de 22 de module conectate la invertoare de 16 kW fixate pe structura metalica a sistemului.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Invertorul constituie grupul de conversie a puterii electrice produsa de modulele fotovoltaice, din curent continuu, in curent alternativ, care poate fi astfel introdusa in reteaua de distributie,in conformitate cu cele mai strice cerinte si normative de siguranta aplicabile.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de conversie – sunt prevazute 174 invertoare de 16 kWp legate in paralel, conectate la un tablou central de monitorizare si control.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o functionare in deplina siguranta izolarea galvanica dintre reteaua electrica si campul fotovoltaic este asigurata pentru fiecare invertor de catre un transformator de izolare de mare eficienta, acesta fiind incorporat in invertor.</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 asemenea, pentru suprimarea deranjamentelor electromagnetice si realizarea controlului functionarii in paralel a retelei electrice, sunt prevazute filtre de retea JT pentru fiecare dintre invertoare.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Invertoarele sunt legate la 3 transformatoare ce au rolul de a ridica tensiunea la 20 kW. Monitorizarea si controlul instalatiei fotovoltaice se va realiza prin intermediul unui computer cu software specializat urmarindu-se parametrii de functionare a instalatiei si va inregistra continuu toate valorile de productie ale instalatiei:energie electrica produsa, respectiv cantitatea de CO2 economisita.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vor inregistra informatii din fiecare zona a instalatiei existand posibilitatea de management pe sectii ale sistemului.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Legaturile dintre echipamente se realizeaza cu cabluri electrice armate, cu rezistenta marita la foc, pentru executia subterana, respectiv cu cabluri halogen free pentru cele supraterane.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Interconectarea parcului fotovoltaic la Sistemul Electroenergetic National se va realiza prin conectarea directa in barele de 20 kW ale retelei de MJ de 20 kW prin intermediul unui racord electri subteran dublu circuit proiectat 20 kW in lungime de circa 0,4 km, interconectarea facandu-se prin introducerea in statie a unor noi celule complet echipate : o celula de linie si o celula de masura echipata cu contoare CONVERGE cu dublu sens.</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lastRenderedPageBreak/>
        <w:t>Se prezintă elementele specifice caracteristice proiectului propus:</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Profilul și capacitățile de producție: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Investitia propusa se va realiza in scopul producerii energiei electrice prin valorificarea unei surse regenerabile de energie ( energie solara ). Energia va fi produsa de celulele solare componente ale modulelor fotovoltaice.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Cantitatea anuala de energie produsa de parcul fotovoltaic va fi de 3684 Mwh.</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Productia totala de energie electrica a campului fotovoltaic va fi variabila si va fi livrata Sistemului Electroenergetic National.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instalației și a fluxurilor tehnologice existente pe amplasament (după caz):</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fotovoltaic este compus din:</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Panouri fotovoltaice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Un modul fotovoltaic este format dintr-un sistem de celule solare conectate intre ele astfel incat sa furnizeze o putere electrica ( pe modul ) de 240 Wp.</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a creste puterea electrica trebuie conectate mai multe module : mai multe module in serie formeaza un sir, iar mai multe siruri formeaza un camp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aplicatii industriale sau de utilitate publica sunt necesare sute de panouri care vor fi interconectate pentru a forma un singur, mare sistem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B. Structuri de sustinere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Panourile solare sunt plate si pot fi montate la un unghi de expunere sud fix care le permit sa capteze lumina soarelui in decursul unei zile.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C. Invertoare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Invertorul constituie grupul ce converteste puterea electrica produsa de modulele fotovoltaice din curent continuu in curent alternativ care astfel poate fi introdus in reteaua normala de distributie.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Convertizorul DC/AC utilizat este adecvat pentru transferarea puterii electrice generate de campul fotovoltaic in reteaua de distributie, in conformitate cu cele mai restrictive cerinte normative si de securitate aplicabile.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Valorile tensiunilor si curentilor de intrare in invertor sunt perfect compatibile cu cele ale campului fotovoltaic conex, in timp ce valorile tensiunilor si frecventelor de iesire sunt compatibile cu cele ale retelei de distributie la care este conectata instalatia.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Invertoarele monitorizeaza si controleaza intreaga instalatie fotovoltaica, asigura functionarea la capacitate maxima si colecteaza datele specifice operarii.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D.Transformatoare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Transformatorul permite transformarea unei tensiuni in alta tensiune, transformare necesara pentru transportul si distributia cu pierderi minime de energie electrica in curent alternativ.</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E. Sistem de control si monitorizare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de control si monitorizare a instalatiei fotovoltaice permite, prin intermediul unui computer si unui software specializat, monitorizarea in fiecare moment a starii instalatiei si verificarea functionalitatii invertoarelor instalate cu posibilitatea vizualizarii si inregistrarii tuturor indicatiilor tehnice ( tensiuni, curenti, putere electrica, energia electrica produsa, etc.) a fiecarui invertor.</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efectueaza pe langa aceasta si o inregistrare automata si continua a tuturor valorilor de productie a instalatiei si astfel va fi posibila vizualizarea in orice moment a tuturor marimilor caracteristice pentru zilele si lunile trecute.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F. Drumuri de acces spre amplasament si drumuri interne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Caile de acces in zona sunt reprezentate de drumul de exploatare DE 314, ce face legatura cu drumul comunal DC 14.</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Proiectul prevede reamenajarea drumurilor de exploatare agricola existente pe o lungime de aproximativ 500m si amenajarea unor alei de acces pe amplasamentul parcului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Alegerea tehnologiei corespunzatoare pentru realizarea drumurilor de acces depinde de caracteristicile solului existent pe amplasament. Studiul geotehnic realizat pentru amplasament va contribui la alegerea solutiei optime.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G. Linii electrice subterane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transportul energiei electrice la punctele de transformare se vor folosi cabluri electrice pozate subteran. Transportul din punctul principal de transformare la statia 100/20Kw Tataru se face prin cabluri electrice pozate aerian.</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In general, traseele cablurilor trebuie alese in asa fel incat: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 se realizeze legaturile cele mai scurte,in concordanta cu organizarea intregii retele de cabluri.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 se evite pe cat posibil zonele in care integritatea cablului este periclitata prin deteriorari mecanice, prin agenti corozivi, pozare in apa, vibratii, supraincalzire sau prin arc electric provocat de alte cabluri.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pozarea cablurilor subterane se vor practica santuri cu adancimea de 1,2m si latimea de 0,8m. Dupa asezarea cablurilor pe pat de nisip se umplu santurile cu pamant compactant si se reface forma initiala a terenului.</w:t>
      </w:r>
    </w:p>
    <w:p w:rsidR="008D49D2" w:rsidRPr="005B7C47" w:rsidRDefault="008D49D2"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proceselor de producție ale proiectului propus, în funcție de specificul investiției, produse și subproduse obținute, mărimea, capacitatea: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 urmare a valorificarii potentialului solar al zonei de catre reteaua de panouri solare, se va obtine energie electrica ce va fi livrata Sistemului Electroenergetic National.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Celulele solare convertesc lumina soarelui direct in energie electrica.Celulele sunt fabricate din materiale semiconductoare.Cand lumina este absorbita de aceste materiale, energia solara este transformata intr-un flux de electroni care produce electricitate.Acest proces de conversie a luminii in energie electrica se numeste efect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Materiile prime, energia și combustibilii utilizați, cu modul de asigurare a acestora: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perioada de constructie a parcului fotovoltaic se utilizeaza materii prime pentru:</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realizarea platformelor posturilor de transformare</w:t>
      </w:r>
      <w:r w:rsidR="005108F3"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amenajarea drumurilor de exploatare agricola existente si realizarea de noi cai de acces</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amplasarea retelei de cabluri electrice subterane</w:t>
      </w:r>
      <w:r w:rsidR="005108F3"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panourilor fotovoltaice</w:t>
      </w:r>
      <w:r w:rsidR="005108F3"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posturilor de transformare</w:t>
      </w:r>
      <w:r w:rsidR="005108F3"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Alimentarea cu energie electrica a platformei pe care va fi amplasata organizarea de santier a constructorului se va face de la grupuri electrogene proprii.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Totodata se utilizeaza motorina pentru vehicule si pentru utilajele folosite la lucrari de constructii si montaj.</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In perioada de functionare nu se utilizeaza materii prime.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Atunci cand este necesar, se inlocuiesc uleiurile de la unele echipamente sau instalatii. In perioada de exploatare a parcului fotovoltaic, nu este necesar sa se consume decat energie electrica pentru asigurarea cerintelor procesului de productie.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mai adauga, atunci cand este cazul, carburanti pentru vehicule de transport si utilaje necesare in activitatile de intretinere si reparatii.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Racordarea la rețelele utilitare existente în zonă:</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Racordarea la reteaua de transport a energiei electrice.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Energia electrica produsa in parcul fotovoltaic va fi livrata Sistemului Electroenergetic National.Racordarea se va face prin instalatii de transformare si transport al energiei electrice.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Racordarea la sistemul de alimentare cu apa.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Apa necesara in perioada de constructie va fi asigurata cu cisterne auto.</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Intrucat functionarea parcului fotovoltaic nu necesita apa tehnologica, nu va fi necesara racordarea la sistemul de alimentare cu apa si/sau canalizare.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lucrărilor de refacere a amplasamentului în zona afectată de execuția investiției: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La finalul perioadei de constructie, utilajele vor fi retrase de pe amplasament,organizarea de santier va fi dezafectata, iar deseurile rezultate vor fi valorificate sau eliminate prin firme autorizate, cu respectarea legislatiei in vigoare.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Căi noi de acces sau schimbări ale celor existente:</w:t>
      </w:r>
      <w:r w:rsidR="009A4C4A" w:rsidRPr="005B7C47">
        <w:rPr>
          <w:rFonts w:ascii="Times New Roman" w:eastAsia="Times New Roman" w:hAnsi="Times New Roman" w:cs="Times New Roman"/>
          <w:b/>
          <w:sz w:val="28"/>
          <w:szCs w:val="28"/>
        </w:rPr>
        <w:t xml:space="preserve">- </w:t>
      </w:r>
      <w:r w:rsidR="009A4C4A" w:rsidRPr="005B7C47">
        <w:rPr>
          <w:rFonts w:ascii="Times New Roman" w:eastAsia="Times New Roman" w:hAnsi="Times New Roman" w:cs="Times New Roman"/>
          <w:sz w:val="28"/>
          <w:szCs w:val="28"/>
        </w:rPr>
        <w:t>nu este cazul.</w:t>
      </w:r>
    </w:p>
    <w:p w:rsidR="009A4C4A"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Accesul auto si pietonal pe amplasament se va realiza din caile de comunicatii existente.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Accesul la parcul fotovoltaic se va face din DE 314, localitatea Negru Voda.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Resursele naturale folosite în construcție și funcționare:</w:t>
      </w:r>
    </w:p>
    <w:p w:rsidR="00BA08F8" w:rsidRPr="005B7C47" w:rsidRDefault="00F54643" w:rsidP="00116233">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perioada de constructie a parcului fotovoltaic se vor folosi din categoria resurselor naturale cantitati de pietris, nisip, lemn etc.</w:t>
      </w:r>
    </w:p>
    <w:p w:rsidR="00BA08F8" w:rsidRPr="005B7C47" w:rsidRDefault="00F54643" w:rsidP="00116233">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Singura resursa naturala care va fi folosita pe toata durata de functionare a parcului fotovoltaic este energia solara, cu ajutorul careia se va produce energia electrica.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Metode folosite în construcție/demolare: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Tehnologia de realizare a parcului fotovoltaic cuprinde: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elementelor metalice de sustinere a panourilor fotovoltaice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lucrari pentru montarea panourilor fotovoltaice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saparea santurilor si amplasarea liniilor electrice subterane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realizarea inchiderilor perimetrale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lucrari de refacere a tererenului in zonele folosite temporar</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Excavarile sunt limitate la santuri inguste pentru cablurile electrice, fiind necesare utilaje de dimensiune obisnuite.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Lucrarile de refacere a terenului ocupat temporar in interiorul parcului fotovoltaic cuprind:</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-curatarea terenului d</w:t>
      </w:r>
      <w:r w:rsidR="00640E6D" w:rsidRPr="005B7C47">
        <w:rPr>
          <w:rFonts w:ascii="Times New Roman" w:eastAsia="Times New Roman" w:hAnsi="Times New Roman" w:cs="Times New Roman"/>
          <w:sz w:val="28"/>
          <w:szCs w:val="28"/>
        </w:rPr>
        <w:t>e materiale, deseuri, reziduri;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-transportul resturilor de materiale si al deseurilor in afara amplasamentului, la locurile de depozitare stabilite.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Retragerea autovehiculelor de transport si a celorlalte utilaje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-dezafectarea oragnizarii de santier</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refacerea terenului ocupat temporar.</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Planul de execuție, cuprinzând faza de construcție, punerea în funcțiune, exploatare, refacere și folosire ulterioară:</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Lucrarile de realizare a parcului fotovolatc parcurg urmatoarele faze: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-pregatirea oranizarii de santier</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-construirea structurilor de sustinere a panourilor fotovoltaice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-realizarea liniilor electrice subterane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-montarea panouilor fotovoltaice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-refacerea zonelor din interiorul parcului folosite temporar </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-dezafectarea organizarii de santier si refacerea zonei respective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Durata de exploatare a parcului fotovoltaic este de minim 25 de ani.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La incheierea duratei de exploatare se va decide daca se va continua producerea de energie electrica sau parcul va fi dezafectat.</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Daca se decide continuarea activitatii de producere a energiei electrice, pot fi necesare urmatoarele lucrari: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verificarea tehnica a instalatiilor parcului fotovoltaic</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inlocuirea panourilor fotovoltaice</w:t>
      </w:r>
      <w:r w:rsidR="00640E6D" w:rsidRPr="005B7C47">
        <w:rPr>
          <w:rFonts w:ascii="Times New Roman" w:eastAsia="Times New Roman" w:hAnsi="Times New Roman" w:cs="Times New Roman"/>
          <w:sz w:val="28"/>
          <w:szCs w:val="28"/>
        </w:rPr>
        <w: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consultarea proiectantilor si modernizarea componentelor, sistemelor sau refacerea constructiilor, dupa caz</w:t>
      </w:r>
      <w:r w:rsidR="00640E6D" w:rsidRPr="005B7C47">
        <w:rPr>
          <w:rFonts w:ascii="Times New Roman" w:eastAsia="Times New Roman" w:hAnsi="Times New Roman" w:cs="Times New Roman"/>
          <w:sz w:val="28"/>
          <w:szCs w:val="28"/>
        </w:rPr>
        <w:t>.</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cazul dezafectarii parcului fotovoltaic se vor executa urmatoarele lucrari: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-demontarea panourilor fotovoltaice si a instalatiilor aferente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-dezafectarea liniilor electrice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-transportarea componentelor si deseurilor in afara parcului fotovoltaic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-refacerea terenului astfel incat sa fie pregatit pentru utilizarea din perioada anterioara realizarii parcului fotovoltaic</w:t>
      </w:r>
      <w:r w:rsidR="00640E6D" w:rsidRPr="005B7C47">
        <w:rPr>
          <w:rFonts w:ascii="Times New Roman" w:eastAsia="Times New Roman" w:hAnsi="Times New Roman" w:cs="Times New Roman"/>
          <w:sz w:val="28"/>
          <w:szCs w:val="28"/>
        </w:rPr>
        <w:t>.</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Relația cu alte proiecte existente sau planificate:</w:t>
      </w:r>
      <w:r w:rsidR="00640E6D" w:rsidRPr="005B7C47">
        <w:rPr>
          <w:rFonts w:ascii="Times New Roman" w:eastAsia="Times New Roman" w:hAnsi="Times New Roman" w:cs="Times New Roman"/>
          <w:b/>
          <w:sz w:val="28"/>
          <w:szCs w:val="28"/>
        </w:rPr>
        <w:t xml:space="preserve"> </w:t>
      </w:r>
      <w:r w:rsidR="00640E6D"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Detalii privind alternativele care au fost luate în considerare</w:t>
      </w:r>
      <w:r w:rsidR="00640E6D"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Alte activități care pot apărea ca urmare a proiectului (de exemplu, extragerea de agregate, asigurarea unor noi surse de apă, surse sau linii de transport al energiei, creșterea numărului de locuințe, eliminarea apelor uzate și a deșeurilor):</w:t>
      </w:r>
      <w:r w:rsidR="00640E6D"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Alte autorizații cerute pentru proiect.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realizarea investitiei s-au obtinut de la Primaria Orasului Negru Voda Certificatul de urbanism nr.39/12.08.2020 in care sunt mentionate avizele si acordurile necesare pentru obtinerea autorizatiei de constructie, respectiv:</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Documentatie tehnica-DTAC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-Avize si acorduri privind utilitatile urbane si infrastructura:</w:t>
      </w:r>
      <w:r w:rsidR="00640E6D"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alimentare cu energie electrica ( E-Distributie Dobrogea S.A.)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 Studii de specialitate: proces verbal de trasare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Acord UAT Negru Voda pentru amenajare drumuri de exploatare</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IV.</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Descrierea lucrărilor de demolare necesare:</w:t>
      </w:r>
      <w:r w:rsidR="00640E6D"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implementarea proiectului propus nu sunt necesare lucrari de demolare.</w:t>
      </w:r>
    </w:p>
    <w:p w:rsidR="00640E6D" w:rsidRPr="005B7C47" w:rsidRDefault="00640E6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V.</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Descrierea amplasării proiectului:</w:t>
      </w:r>
    </w:p>
    <w:p w:rsidR="00BA08F8" w:rsidRPr="005B7C47" w:rsidRDefault="00F54643" w:rsidP="00116233">
      <w:pPr>
        <w:pStyle w:val="normal0"/>
        <w:pBdr>
          <w:top w:val="nil"/>
          <w:left w:val="nil"/>
          <w:bottom w:val="nil"/>
          <w:right w:val="nil"/>
          <w:between w:val="nil"/>
        </w:pBdr>
        <w:spacing w:after="150" w:line="288" w:lineRule="auto"/>
        <w:jc w:val="both"/>
      </w:pPr>
      <w:r w:rsidRPr="005B7C47">
        <w:rPr>
          <w:rFonts w:ascii="Times New Roman" w:eastAsia="Times New Roman" w:hAnsi="Times New Roman" w:cs="Times New Roman"/>
          <w:b/>
          <w:sz w:val="28"/>
          <w:szCs w:val="28"/>
        </w:rPr>
        <w:t>- Distanța față de granițe pentru proiectele care cad sub incidența </w:t>
      </w:r>
      <w:hyperlink r:id="rId8">
        <w:r w:rsidRPr="005B7C47">
          <w:rPr>
            <w:rFonts w:ascii="Times New Roman" w:eastAsia="Times New Roman" w:hAnsi="Times New Roman" w:cs="Times New Roman"/>
            <w:b/>
            <w:sz w:val="28"/>
            <w:szCs w:val="28"/>
          </w:rPr>
          <w:t>Convenției</w:t>
        </w:r>
      </w:hyperlink>
      <w:r w:rsidRPr="005B7C47">
        <w:rPr>
          <w:rFonts w:ascii="Times New Roman" w:eastAsia="Times New Roman" w:hAnsi="Times New Roman" w:cs="Times New Roman"/>
          <w:b/>
          <w:sz w:val="28"/>
          <w:szCs w:val="28"/>
        </w:rPr>
        <w:t> privind evaluarea impactului asupra mediului în context transfrontieră, adoptată la Espoo la 25 februarie 1991, ratificată prin Legea </w:t>
      </w:r>
      <w:hyperlink r:id="rId9">
        <w:r w:rsidRPr="005B7C47">
          <w:rPr>
            <w:rFonts w:ascii="Times New Roman" w:eastAsia="Times New Roman" w:hAnsi="Times New Roman" w:cs="Times New Roman"/>
            <w:b/>
            <w:sz w:val="28"/>
            <w:szCs w:val="28"/>
          </w:rPr>
          <w:t>nr. 22/2001</w:t>
        </w:r>
      </w:hyperlink>
      <w:r w:rsidRPr="005B7C47">
        <w:rPr>
          <w:rFonts w:ascii="Times New Roman" w:eastAsia="Times New Roman" w:hAnsi="Times New Roman" w:cs="Times New Roman"/>
          <w:b/>
          <w:sz w:val="28"/>
          <w:szCs w:val="28"/>
        </w:rPr>
        <w:t>, cu completările ulterioare:</w:t>
      </w:r>
      <w:r w:rsidR="00640E6D" w:rsidRPr="005B7C47">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pPr>
      <w:r w:rsidRPr="005B7C47">
        <w:rPr>
          <w:rFonts w:ascii="Times New Roman" w:eastAsia="Times New Roman" w:hAnsi="Times New Roman" w:cs="Times New Roman"/>
          <w:b/>
          <w:sz w:val="28"/>
          <w:szCs w:val="28"/>
        </w:rPr>
        <w:t>- Localizarea amplasamentului în raport cu patrimoniul cultural potrivit Listei monumentelor istorice, actualizată, aprobată prin Ordinul ministrului culturii și cultelor </w:t>
      </w:r>
      <w:hyperlink r:id="rId10">
        <w:r w:rsidRPr="005B7C47">
          <w:rPr>
            <w:rFonts w:ascii="Times New Roman" w:eastAsia="Times New Roman" w:hAnsi="Times New Roman" w:cs="Times New Roman"/>
            <w:b/>
            <w:sz w:val="28"/>
            <w:szCs w:val="28"/>
          </w:rPr>
          <w:t>nr. 2.314/2004</w:t>
        </w:r>
      </w:hyperlink>
      <w:r w:rsidRPr="005B7C47">
        <w:rPr>
          <w:rFonts w:ascii="Times New Roman" w:eastAsia="Times New Roman" w:hAnsi="Times New Roman" w:cs="Times New Roman"/>
          <w:b/>
          <w:sz w:val="28"/>
          <w:szCs w:val="28"/>
        </w:rPr>
        <w:t>, cu modificările ulterioare, și Repertoriului arheologic național prevăzut de Ordonanța Guvernului </w:t>
      </w:r>
      <w:hyperlink r:id="rId11">
        <w:r w:rsidRPr="005B7C47">
          <w:rPr>
            <w:rFonts w:ascii="Times New Roman" w:eastAsia="Times New Roman" w:hAnsi="Times New Roman" w:cs="Times New Roman"/>
            <w:b/>
            <w:sz w:val="28"/>
            <w:szCs w:val="28"/>
          </w:rPr>
          <w:t>nr. 43/2000</w:t>
        </w:r>
      </w:hyperlink>
      <w:r w:rsidRPr="005B7C47">
        <w:rPr>
          <w:rFonts w:ascii="Times New Roman" w:eastAsia="Times New Roman" w:hAnsi="Times New Roman" w:cs="Times New Roman"/>
          <w:b/>
          <w:sz w:val="28"/>
          <w:szCs w:val="28"/>
        </w:rPr>
        <w:t> privind protecția patrimoniului arheologic și declararea unor situri arheologice ca zone de interes național, republicată, cu modificările și completările ulterioare:</w:t>
      </w:r>
      <w:r w:rsidR="00557B7C" w:rsidRPr="005B7C47">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 amplasament si in imprejurimi nu se afla obiective de interes public, monumente istorice si de arhitectura.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Hărți, fotografii ale amplasamentului care pot oferi informații privind caracteristicile fizice ale mediului, atât naturale, cât și artificiale, și alte informații :</w:t>
      </w:r>
      <w:r w:rsidR="00557B7C"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Folosințele actuale și planificate ale terenului atât pe amplasament, cât și pe zone adiacente acestuia:</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Terenul pe care se urmareste realizarea investitiei este situat in intravilanul localitatii Negru Voda, strada Parcela A315/7/1 + A315/7/2 + A315/7/3, judetul Constanta, fiind liber de constructii.</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Conform certificatului de urbanism nr.39/12.08.2020, situatia terenurilor este urmatoarea: </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Regimul economic:-</w:t>
      </w:r>
      <w:r w:rsidR="00557B7C"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categoria de folosinta actuala a terenului:</w:t>
      </w:r>
      <w:r w:rsidR="00557B7C"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curti constructii.</w:t>
      </w:r>
    </w:p>
    <w:p w:rsidR="00557B7C" w:rsidRPr="005B7C47" w:rsidRDefault="00557B7C"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-Politici de zonare și de folosire a terenului:</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Investitia va fi realizata cu respectarea functiunilor stabilite prin prevederile documentatiilor avizate si aprobate conform legii.</w:t>
      </w: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Accesul la parcul fotovoltaic se va face din DE314,localitatea Negru Voda.</w:t>
      </w:r>
    </w:p>
    <w:p w:rsidR="00BA08F8" w:rsidRPr="005B7C47" w:rsidRDefault="00BA08F8" w:rsidP="00116233">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p>
    <w:p w:rsidR="00BA08F8" w:rsidRPr="005B7C47" w:rsidRDefault="00F54643" w:rsidP="00116233">
      <w:pPr>
        <w:pStyle w:val="normal0"/>
        <w:spacing w:after="150"/>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-Arealele sensibile:</w:t>
      </w:r>
      <w:r w:rsidR="00557B7C"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116233">
      <w:pPr>
        <w:pStyle w:val="normal0"/>
        <w:spacing w:after="150"/>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Terenul pe care se va realiza investitia nu este amplasat in zona protejata.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Coordonatele geografice ale amplasamentului proiectului, care vor fi prezentate sub formă de vector în format digital cu referință geografică, în sistem de proiecție națională Stereo 1970:</w:t>
      </w:r>
    </w:p>
    <w:tbl>
      <w:tblPr>
        <w:tblStyle w:val="a"/>
        <w:tblW w:w="6710" w:type="dxa"/>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2700"/>
        <w:gridCol w:w="3060"/>
      </w:tblGrid>
      <w:tr w:rsidR="00BA08F8" w:rsidRPr="005B7C47" w:rsidTr="00AA2A70">
        <w:tc>
          <w:tcPr>
            <w:tcW w:w="6710" w:type="dxa"/>
            <w:gridSpan w:val="3"/>
            <w:shd w:val="clear" w:color="auto" w:fill="auto"/>
          </w:tcPr>
          <w:p w:rsidR="00BA08F8" w:rsidRPr="005B7C47" w:rsidRDefault="00F54643" w:rsidP="00116233">
            <w:pPr>
              <w:pStyle w:val="normal0"/>
              <w:pBdr>
                <w:top w:val="nil"/>
                <w:left w:val="nil"/>
                <w:bottom w:val="nil"/>
                <w:right w:val="nil"/>
                <w:between w:val="nil"/>
              </w:pBdr>
              <w:jc w:val="center"/>
              <w:rPr>
                <w:b/>
              </w:rPr>
            </w:pPr>
            <w:r w:rsidRPr="005B7C47">
              <w:rPr>
                <w:b/>
              </w:rPr>
              <w:t xml:space="preserve">     Coordonate suprafata Stereo 70</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rPr>
                <w:b/>
              </w:rPr>
            </w:pPr>
            <w:r w:rsidRPr="005B7C47">
              <w:rPr>
                <w:b/>
              </w:rPr>
              <w:t>NR.</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rPr>
                <w:b/>
              </w:rPr>
            </w:pPr>
            <w:r w:rsidRPr="005B7C47">
              <w:rPr>
                <w:b/>
              </w:rPr>
              <w:t>X(E)</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rPr>
                <w:b/>
              </w:rPr>
            </w:pPr>
            <w:r w:rsidRPr="005B7C47">
              <w:rPr>
                <w:b/>
              </w:rPr>
              <w:t>Y(N)</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1</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260321,310</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761224,575</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260329,422</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761269,832</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3</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260337,534</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761315,089</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4</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260345,892</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761361,718</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5</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259639,454</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761488,517</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6</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259631,096</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761441,888</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259622,985</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761396,631</w:t>
            </w:r>
          </w:p>
        </w:tc>
      </w:tr>
      <w:tr w:rsidR="00BA08F8" w:rsidRPr="005B7C47" w:rsidTr="00AA2A70">
        <w:tc>
          <w:tcPr>
            <w:tcW w:w="950" w:type="dxa"/>
            <w:shd w:val="clear" w:color="auto" w:fill="auto"/>
          </w:tcPr>
          <w:p w:rsidR="00BA08F8" w:rsidRPr="005B7C47" w:rsidRDefault="00F54643" w:rsidP="00116233">
            <w:pPr>
              <w:pStyle w:val="normal0"/>
              <w:pBdr>
                <w:top w:val="nil"/>
                <w:left w:val="nil"/>
                <w:bottom w:val="nil"/>
                <w:right w:val="nil"/>
                <w:between w:val="nil"/>
              </w:pBdr>
              <w:jc w:val="center"/>
            </w:pPr>
            <w:r w:rsidRPr="005B7C47">
              <w:t>8</w:t>
            </w:r>
          </w:p>
        </w:tc>
        <w:tc>
          <w:tcPr>
            <w:tcW w:w="2700" w:type="dxa"/>
            <w:shd w:val="clear" w:color="auto" w:fill="auto"/>
          </w:tcPr>
          <w:p w:rsidR="00BA08F8" w:rsidRPr="005B7C47" w:rsidRDefault="00F54643" w:rsidP="00116233">
            <w:pPr>
              <w:pStyle w:val="normal0"/>
              <w:pBdr>
                <w:top w:val="nil"/>
                <w:left w:val="nil"/>
                <w:bottom w:val="nil"/>
                <w:right w:val="nil"/>
                <w:between w:val="nil"/>
              </w:pBdr>
              <w:jc w:val="center"/>
            </w:pPr>
            <w:r w:rsidRPr="005B7C47">
              <w:t>259614,862</w:t>
            </w:r>
          </w:p>
        </w:tc>
        <w:tc>
          <w:tcPr>
            <w:tcW w:w="3060" w:type="dxa"/>
            <w:shd w:val="clear" w:color="auto" w:fill="auto"/>
          </w:tcPr>
          <w:p w:rsidR="00BA08F8" w:rsidRPr="005B7C47" w:rsidRDefault="00F54643" w:rsidP="00116233">
            <w:pPr>
              <w:pStyle w:val="normal0"/>
              <w:pBdr>
                <w:top w:val="nil"/>
                <w:left w:val="nil"/>
                <w:bottom w:val="nil"/>
                <w:right w:val="nil"/>
                <w:between w:val="nil"/>
              </w:pBdr>
              <w:jc w:val="center"/>
            </w:pPr>
            <w:r w:rsidRPr="005B7C47">
              <w:t>761351,375</w:t>
            </w:r>
          </w:p>
        </w:tc>
      </w:tr>
    </w:tbl>
    <w:p w:rsidR="00BA08F8" w:rsidRPr="005B7C47" w:rsidRDefault="00BA08F8"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VI. Descrierea tuturor efectelor semnificative posibile asupra mediului ale proiectului, în limita informațiilor disponibile: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Surse de poluanți și instalații pentru reținerea, evacuarea și dispersia poluanților în mediu:</w:t>
      </w:r>
    </w:p>
    <w:p w:rsidR="00BA08F8" w:rsidRPr="005B7C47" w:rsidRDefault="00557B7C"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1</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calității apelor:</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57B7C"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ape, locul de evacuare sau emisarul;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Functionarea parcului fotovoltaic nu necesita apa tehnologica, ca urmare nu vor rezulta ape uzate, prin urmare, functionarea parcului nu are impact negativ asupra factorului de mediu apa.</w:t>
      </w:r>
    </w:p>
    <w:p w:rsidR="00557B7C"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lastRenderedPageBreak/>
        <w:t>- stațiile și instalațiile de epurare sau de preepurare a apelor uzate prevăzute;-</w:t>
      </w:r>
      <w:r w:rsidRPr="005B7C47">
        <w:rPr>
          <w:rFonts w:ascii="Times New Roman" w:eastAsia="Times New Roman" w:hAnsi="Times New Roman" w:cs="Times New Roman"/>
          <w:sz w:val="28"/>
          <w:szCs w:val="28"/>
        </w:rPr>
        <w:t>nu este cazul</w:t>
      </w:r>
    </w:p>
    <w:p w:rsidR="00BA08F8" w:rsidRPr="005B7C47" w:rsidRDefault="00557B7C"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2</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aerului: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44738D"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aer, poluanți, inclusiv surse de mirosuri;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Productia de energie electrica prin conversia energiei solare este o tehnologie curata care nu produce noxe, nu are multe elemente in miscare si nu influenteaza negativ mediul inconjurator. In perioada de functionare, parcul fotovoltaic nu va produce emisii de poluanti in aer, prin urmare, functionarea parcului nu are impact negativ asupra factorului de mediu aer.</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Sursele potentiale de poluare ce pot afecta calitatea aerului in timpul lucrarilor de construire a parcului sunt emisiile de substante poluante specifice arderii motorine generate de traficul autovehiculelor de transport a componentelor, echipamentelor si a materialelor, prin urmare, impactul asupra factorului de mediu aer va fi temporar pe termen scurt.</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vor lua masuri de prevenire si reducere a poluarii aerului, masuri ce vor fi respectate pe intreaga perioada de constructie, respectiv:</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-oprirea motoarelor autovehiculelor de transport in timpul stationarilor indelungate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-folosirea de utilaje moderne dotate cu motoare ale caror emisii sa respecte legislatia in vigoare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44738D"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nstalațiile pentru reținerea și dispersia poluanților în atmosferă:</w:t>
      </w:r>
    </w:p>
    <w:p w:rsidR="00A50B30" w:rsidRPr="00116233"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scopul limitarii emisiilor de gaze si particule poluante provenite de la motoarele autovehiculelor si utilajelor vor fi urmarite masurile necesare pentru ca acestea sa fie verificate tehnic si sa functioneze la parametri normali.</w:t>
      </w:r>
    </w:p>
    <w:p w:rsidR="00BA08F8" w:rsidRPr="005B7C47" w:rsidRDefault="00A50B30"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3</w:t>
      </w:r>
      <w:r w:rsidR="00F54643"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împotriva zgomotului și vibrațiilor:</w:t>
      </w:r>
    </w:p>
    <w:p w:rsidR="00C4252D"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zgomot și de vibrații</w:t>
      </w:r>
      <w:r w:rsidR="00C4252D" w:rsidRPr="005B7C47">
        <w:rPr>
          <w:rFonts w:ascii="Times New Roman" w:eastAsia="Times New Roman" w:hAnsi="Times New Roman" w:cs="Times New Roman"/>
          <w:b/>
          <w:sz w:val="28"/>
          <w:szCs w:val="28"/>
        </w:rPr>
        <w:t>:</w:t>
      </w:r>
    </w:p>
    <w:p w:rsidR="00C4252D" w:rsidRPr="005B7C47" w:rsidRDefault="00C4252D" w:rsidP="00116233">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 xml:space="preserve">Productia de energie electrica prin conversia energiei solare este o tehnologie curata, care nu produce zgomot si vibratii si nu influenteaza negativ mediu inconjurator. Zgomotul va proveni doar pe perioada lucrarilor de executie de la vehiculele utilizate pentru transportul componentelor şi a materialelor de construcţii, montaj şi va fi pe termen scurt. </w:t>
      </w:r>
    </w:p>
    <w:p w:rsidR="00C4252D" w:rsidRPr="005B7C47" w:rsidRDefault="00C4252D" w:rsidP="00116233">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lastRenderedPageBreak/>
        <w:t>Conducătorii auto vor avea obl</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 xml:space="preserve">gația să respecte vitezele legale de circulaţie, în mod deosebit când tranzitează zonele rezidenţiale. </w:t>
      </w:r>
    </w:p>
    <w:p w:rsidR="00C4252D" w:rsidRPr="005B7C47" w:rsidRDefault="00C4252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In perioada de functionare nu exista surse de zgomot si vibratii</w:t>
      </w:r>
      <w:r w:rsidR="00582C57" w:rsidRPr="005B7C47">
        <w:rPr>
          <w:rFonts w:ascii="Times New Roman" w:hAnsi="Times New Roman" w:cs="Times New Roman"/>
          <w:sz w:val="28"/>
          <w:szCs w:val="28"/>
        </w:rPr>
        <w:t>.</w:t>
      </w:r>
    </w:p>
    <w:p w:rsidR="00C4252D" w:rsidRPr="005B7C47" w:rsidRDefault="00C4252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A</w:t>
      </w:r>
      <w:r w:rsidRPr="005B7C47">
        <w:rPr>
          <w:rFonts w:ascii="Times New Roman" w:eastAsia="Times New Roman" w:hAnsi="Times New Roman" w:cs="Times New Roman"/>
          <w:b/>
          <w:sz w:val="28"/>
          <w:szCs w:val="28"/>
        </w:rPr>
        <w:t>menajările și dotările pentru protecția împotriva zgomotului și vibrațiilor</w:t>
      </w:r>
      <w:r w:rsidR="00C4252D" w:rsidRPr="005B7C47">
        <w:rPr>
          <w:rFonts w:ascii="Times New Roman" w:eastAsia="Times New Roman" w:hAnsi="Times New Roman" w:cs="Times New Roman"/>
          <w:b/>
          <w:sz w:val="28"/>
          <w:szCs w:val="28"/>
        </w:rPr>
        <w:t>:</w:t>
      </w:r>
    </w:p>
    <w:p w:rsidR="00C4252D" w:rsidRPr="00116233" w:rsidRDefault="00C4252D" w:rsidP="00116233">
      <w:pPr>
        <w:pStyle w:val="normal0"/>
        <w:pBdr>
          <w:top w:val="nil"/>
          <w:left w:val="nil"/>
          <w:bottom w:val="nil"/>
          <w:right w:val="nil"/>
          <w:between w:val="nil"/>
        </w:pBdr>
        <w:tabs>
          <w:tab w:val="left" w:pos="90"/>
        </w:tabs>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Vor fi utilizate vehicule şi utilaje aflate în stare bună de funcţionare, care corespund cerintelor de mediu privind emisiile acustice.</w:t>
      </w:r>
    </w:p>
    <w:p w:rsidR="00BA08F8" w:rsidRPr="005B7C47" w:rsidRDefault="00582C57"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4</w:t>
      </w:r>
      <w:r w:rsidR="00F54643"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împotriva radiațiilor:</w:t>
      </w:r>
    </w:p>
    <w:p w:rsidR="00582C57" w:rsidRPr="005B7C47" w:rsidRDefault="00F54643" w:rsidP="00116233">
      <w:pPr>
        <w:pStyle w:val="normal0"/>
        <w:pBdr>
          <w:top w:val="nil"/>
          <w:left w:val="nil"/>
          <w:bottom w:val="nil"/>
          <w:right w:val="nil"/>
          <w:between w:val="nil"/>
        </w:pBdr>
        <w:spacing w:line="276"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radiații;</w:t>
      </w:r>
    </w:p>
    <w:p w:rsidR="00C4252D" w:rsidRPr="005B7C47" w:rsidRDefault="00C4252D" w:rsidP="00116233">
      <w:pPr>
        <w:pStyle w:val="normal0"/>
        <w:pBdr>
          <w:top w:val="nil"/>
          <w:left w:val="nil"/>
          <w:bottom w:val="nil"/>
          <w:right w:val="nil"/>
          <w:between w:val="nil"/>
        </w:pBdr>
        <w:spacing w:line="276"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In perioada de exploatare a parcului fotovoltaic liniile electrice subterane de medie tensiune vor g</w:t>
      </w:r>
      <w:r w:rsidRPr="005B7C47">
        <w:rPr>
          <w:rFonts w:ascii="Times New Roman" w:eastAsia="Courier New" w:hAnsi="Times New Roman" w:cs="Times New Roman"/>
          <w:sz w:val="28"/>
          <w:szCs w:val="28"/>
        </w:rPr>
        <w:t>en</w:t>
      </w:r>
      <w:r w:rsidRPr="005B7C47">
        <w:rPr>
          <w:rFonts w:ascii="Times New Roman" w:hAnsi="Times New Roman" w:cs="Times New Roman"/>
          <w:sz w:val="28"/>
          <w:szCs w:val="28"/>
        </w:rPr>
        <w:t xml:space="preserve">era camp electromagnetic. Valorile acestuia desresc rapid cu adancimea de pozare a cablurilor. </w:t>
      </w:r>
    </w:p>
    <w:p w:rsidR="00C4252D" w:rsidRPr="005B7C47" w:rsidRDefault="00C4252D"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A</w:t>
      </w:r>
      <w:r w:rsidRPr="005B7C47">
        <w:rPr>
          <w:rFonts w:ascii="Times New Roman" w:eastAsia="Times New Roman" w:hAnsi="Times New Roman" w:cs="Times New Roman"/>
          <w:b/>
          <w:sz w:val="28"/>
          <w:szCs w:val="28"/>
        </w:rPr>
        <w:t>menajările și dotările pentru protecția împotriva radiațiilor;</w:t>
      </w:r>
    </w:p>
    <w:p w:rsidR="00C4252D" w:rsidRPr="005B7C47" w:rsidRDefault="00C4252D"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Cablurile subterane se vor amplasa in pamant la o adancime de 1 m.</w:t>
      </w:r>
    </w:p>
    <w:p w:rsidR="00C4252D" w:rsidRPr="005B7C47" w:rsidRDefault="00582C57"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5</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solului și a subsolului:</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sol, subsol, ape freatice și de adâncime;</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Proiectul nu contine surse de poluare a solului sau a subsolului. în perioada de construcţie a parcului fotovoltaic poluarea solului şi subsolului s-ar putea produce în caz de scurgeri accidentale de carburanţi şi/sau uleiuri de la vehiculele şi utilajele folosite in lucrarile de executie.</w:t>
      </w:r>
    </w:p>
    <w:p w:rsidR="00582C57"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și dotările pentru protecția solului și a subsolului;</w:t>
      </w:r>
      <w:r w:rsidR="000C1A1B" w:rsidRPr="005B7C47">
        <w:rPr>
          <w:rFonts w:ascii="Times New Roman" w:eastAsia="Times New Roman" w:hAnsi="Times New Roman" w:cs="Times New Roman"/>
          <w:b/>
          <w:sz w:val="28"/>
          <w:szCs w:val="28"/>
        </w:rPr>
        <w:t xml:space="preserve">- </w:t>
      </w:r>
      <w:r w:rsidR="000C1A1B" w:rsidRPr="005B7C47">
        <w:rPr>
          <w:rFonts w:ascii="Times New Roman" w:eastAsia="Times New Roman" w:hAnsi="Times New Roman" w:cs="Times New Roman"/>
          <w:sz w:val="28"/>
          <w:szCs w:val="28"/>
        </w:rPr>
        <w:t>nu este cazul</w:t>
      </w:r>
    </w:p>
    <w:p w:rsidR="00BA08F8" w:rsidRPr="005B7C47" w:rsidRDefault="00582C57"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6</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ecosistemelor terestre și acvatice:</w:t>
      </w:r>
    </w:p>
    <w:p w:rsidR="000C1A1B"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dentificarea arealelor sensibile ce pot fi afectate de proiect;</w:t>
      </w:r>
      <w:r w:rsidR="000C1A1B" w:rsidRPr="005B7C47">
        <w:rPr>
          <w:rFonts w:ascii="Times New Roman" w:eastAsia="Times New Roman" w:hAnsi="Times New Roman" w:cs="Times New Roman"/>
          <w:b/>
          <w:sz w:val="28"/>
          <w:szCs w:val="28"/>
        </w:rPr>
        <w:t>- nu este cazul</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Terenul pe care se vor monta panourile fotovoltaice nu se afla in interiorul sau in vecinatatea unei arii naturale protejate.</w:t>
      </w:r>
    </w:p>
    <w:p w:rsidR="00582C57"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dotările și măsurile pentru protecția biodiversității, monumentelor naturii și ariilor protejate;</w:t>
      </w:r>
    </w:p>
    <w:p w:rsidR="00582C57" w:rsidRPr="005B7C47" w:rsidRDefault="000C1A1B" w:rsidP="00116233">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lastRenderedPageBreak/>
        <w:t xml:space="preserve">Lucrarile de montare </w:t>
      </w:r>
      <w:r w:rsidRPr="005B7C47">
        <w:rPr>
          <w:rFonts w:ascii="Times New Roman" w:eastAsia="Courier New" w:hAnsi="Times New Roman" w:cs="Times New Roman"/>
          <w:sz w:val="28"/>
          <w:szCs w:val="28"/>
        </w:rPr>
        <w:t>a p</w:t>
      </w:r>
      <w:r w:rsidRPr="005B7C47">
        <w:rPr>
          <w:rFonts w:ascii="Times New Roman" w:hAnsi="Times New Roman" w:cs="Times New Roman"/>
          <w:sz w:val="28"/>
          <w:szCs w:val="28"/>
        </w:rPr>
        <w:t xml:space="preserve">anourilor fotovoltaice se </w:t>
      </w:r>
      <w:r w:rsidRPr="005B7C47">
        <w:rPr>
          <w:rFonts w:ascii="Times New Roman" w:eastAsia="Courier New" w:hAnsi="Times New Roman" w:cs="Times New Roman"/>
          <w:sz w:val="28"/>
          <w:szCs w:val="28"/>
        </w:rPr>
        <w:t>v</w:t>
      </w:r>
      <w:r w:rsidRPr="005B7C47">
        <w:rPr>
          <w:rFonts w:ascii="Times New Roman" w:hAnsi="Times New Roman" w:cs="Times New Roman"/>
          <w:sz w:val="28"/>
          <w:szCs w:val="28"/>
        </w:rPr>
        <w:t>o</w:t>
      </w:r>
      <w:r w:rsidRPr="005B7C47">
        <w:rPr>
          <w:rFonts w:ascii="Times New Roman" w:eastAsia="Courier New" w:hAnsi="Times New Roman" w:cs="Times New Roman"/>
          <w:sz w:val="28"/>
          <w:szCs w:val="28"/>
        </w:rPr>
        <w:t xml:space="preserve">r </w:t>
      </w:r>
      <w:r w:rsidRPr="005B7C47">
        <w:rPr>
          <w:rFonts w:ascii="Times New Roman" w:hAnsi="Times New Roman" w:cs="Times New Roman"/>
          <w:sz w:val="28"/>
          <w:szCs w:val="28"/>
        </w:rPr>
        <w:t>efectua conform proiectului tehnic, cu respectarea măsurilor stabilite şi a celor impuse prin actele de reglementare care se vor obţine pentru implementarea lui.</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 xml:space="preserve"> Lucrarile de executia a parcului nu se vor desfasura in arii naturale protejate. Pentru limitarea impactului pe care implementarea proiectului l-ar putea genera, se recomanda : </w:t>
      </w:r>
    </w:p>
    <w:p w:rsidR="000C1A1B" w:rsidRPr="005B7C47" w:rsidRDefault="000C1A1B" w:rsidP="00116233">
      <w:pPr>
        <w:pStyle w:val="normal0"/>
        <w:widowControl w:val="0"/>
        <w:pBdr>
          <w:top w:val="nil"/>
          <w:left w:val="nil"/>
          <w:bottom w:val="nil"/>
          <w:right w:val="nil"/>
          <w:between w:val="nil"/>
        </w:pBdr>
        <w:spacing w:before="83"/>
        <w:ind w:right="1494" w:firstLine="147"/>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exploatarea echipamentelor, instalatiilor, dispozitivelor utilizate conform instructiunilor individuale, cu mentinerea lor la parametri opti</w:t>
      </w:r>
      <w:r w:rsidRPr="005B7C47">
        <w:rPr>
          <w:rFonts w:ascii="Times New Roman" w:eastAsia="Courier New" w:hAnsi="Times New Roman" w:cs="Times New Roman"/>
          <w:sz w:val="28"/>
          <w:szCs w:val="28"/>
        </w:rPr>
        <w:t>m</w:t>
      </w:r>
      <w:r w:rsidRPr="005B7C47">
        <w:rPr>
          <w:rFonts w:ascii="Times New Roman" w:hAnsi="Times New Roman" w:cs="Times New Roman"/>
          <w:sz w:val="28"/>
          <w:szCs w:val="28"/>
        </w:rPr>
        <w:t xml:space="preserve">i de functionare; </w:t>
      </w:r>
    </w:p>
    <w:p w:rsidR="000C1A1B" w:rsidRPr="005B7C47" w:rsidRDefault="000C1A1B" w:rsidP="00116233">
      <w:pPr>
        <w:pStyle w:val="normal0"/>
        <w:widowControl w:val="0"/>
        <w:pBdr>
          <w:top w:val="nil"/>
          <w:left w:val="nil"/>
          <w:bottom w:val="nil"/>
          <w:right w:val="nil"/>
          <w:between w:val="nil"/>
        </w:pBdr>
        <w:spacing w:before="78"/>
        <w:ind w:right="452" w:firstLine="122"/>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gestionarea tuturor categoriilor de deseuri generate in perioada de realizare a investitiei conform cerintelor pentru protectia mediului si a ariei naturale protejate, specifice fiecarui tip de deseu (colectare selectiva si valorificarea lor prin relatie contractuala cu societati de profil); </w:t>
      </w:r>
    </w:p>
    <w:p w:rsidR="000C1A1B" w:rsidRDefault="000C1A1B" w:rsidP="00116233">
      <w:pPr>
        <w:pStyle w:val="normal0"/>
        <w:widowControl w:val="0"/>
        <w:pBdr>
          <w:top w:val="nil"/>
          <w:left w:val="nil"/>
          <w:bottom w:val="nil"/>
          <w:right w:val="nil"/>
          <w:between w:val="nil"/>
        </w:pBdr>
        <w:spacing w:before="68"/>
        <w:ind w:right="614"/>
        <w:jc w:val="both"/>
        <w:rPr>
          <w:rFonts w:ascii="Times New Roman" w:hAnsi="Times New Roman" w:cs="Times New Roman"/>
          <w:sz w:val="28"/>
          <w:szCs w:val="28"/>
        </w:rPr>
      </w:pPr>
      <w:r w:rsidRPr="005B7C47">
        <w:rPr>
          <w:rFonts w:ascii="Times New Roman" w:hAnsi="Times New Roman" w:cs="Times New Roman"/>
          <w:sz w:val="28"/>
          <w:szCs w:val="28"/>
        </w:rPr>
        <w:t xml:space="preserve">         • instruirea personalului de executie cu privire la masurile obligatorii pentru intreaga perioada de executie</w:t>
      </w:r>
      <w:r w:rsidR="00582C57" w:rsidRPr="005B7C47">
        <w:rPr>
          <w:rFonts w:ascii="Times New Roman" w:hAnsi="Times New Roman" w:cs="Times New Roman"/>
          <w:sz w:val="28"/>
          <w:szCs w:val="28"/>
        </w:rPr>
        <w:t>.</w:t>
      </w:r>
    </w:p>
    <w:p w:rsidR="00116233" w:rsidRPr="00116233" w:rsidRDefault="00116233" w:rsidP="00116233">
      <w:pPr>
        <w:pStyle w:val="normal0"/>
        <w:widowControl w:val="0"/>
        <w:pBdr>
          <w:top w:val="nil"/>
          <w:left w:val="nil"/>
          <w:bottom w:val="nil"/>
          <w:right w:val="nil"/>
          <w:between w:val="nil"/>
        </w:pBdr>
        <w:spacing w:before="68"/>
        <w:ind w:right="614"/>
        <w:jc w:val="both"/>
        <w:rPr>
          <w:rFonts w:ascii="Times New Roman" w:hAnsi="Times New Roman" w:cs="Times New Roman"/>
          <w:sz w:val="28"/>
          <w:szCs w:val="28"/>
        </w:rPr>
      </w:pPr>
    </w:p>
    <w:p w:rsidR="00BA08F8" w:rsidRPr="005B7C47" w:rsidRDefault="00582C57"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7</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așezărilor umane și a altor obiective de interes public:</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dentificarea obiectivelor de interes public, distanța față de așezările umane, respectiv față de monumente istorice și de arhitectură, alte zone asupra cărora există instituit un regim de restricție, zone de interes tradițional și altele;</w:t>
      </w:r>
      <w:r w:rsidR="000C1A1B" w:rsidRPr="005B7C47">
        <w:rPr>
          <w:rFonts w:ascii="Times New Roman" w:eastAsia="Times New Roman" w:hAnsi="Times New Roman" w:cs="Times New Roman"/>
          <w:b/>
          <w:sz w:val="28"/>
          <w:szCs w:val="28"/>
        </w:rPr>
        <w:t>-</w:t>
      </w:r>
      <w:r w:rsidR="000C1A1B" w:rsidRPr="005B7C47">
        <w:rPr>
          <w:rFonts w:ascii="Times New Roman" w:eastAsia="Times New Roman" w:hAnsi="Times New Roman" w:cs="Times New Roman"/>
          <w:sz w:val="28"/>
          <w:szCs w:val="28"/>
        </w:rPr>
        <w:t>nu este cazul</w:t>
      </w:r>
    </w:p>
    <w:p w:rsidR="007F078C" w:rsidRPr="005B7C47" w:rsidRDefault="000C1A1B" w:rsidP="00116233">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 xml:space="preserve">Nu exista zone de restrictie si nici zone de interes traditional iar pe amplasament si in imprejurimi nu se afla obiective de interes public, monumente istorice si de arhitectura. </w:t>
      </w:r>
    </w:p>
    <w:p w:rsidR="000C1A1B" w:rsidRPr="005B7C47" w:rsidRDefault="007F078C"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hAnsi="Times New Roman" w:cs="Times New Roman"/>
          <w:sz w:val="28"/>
          <w:szCs w:val="28"/>
        </w:rPr>
        <w:t>I</w:t>
      </w:r>
      <w:r w:rsidR="000C1A1B" w:rsidRPr="005B7C47">
        <w:rPr>
          <w:rFonts w:ascii="Times New Roman" w:hAnsi="Times New Roman" w:cs="Times New Roman"/>
          <w:sz w:val="28"/>
          <w:szCs w:val="28"/>
        </w:rPr>
        <w:t>nfiinţarea parcului fotovoltaic va avea efecte benefice asupra comunităţii locale atât prin crearea de noi locuri de muncă cât şi prin contribuţia la bugetul local.</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dotările și măsurile pentru protecția așezărilor umane și a obiectivelor protejate și/sau de interes public;</w:t>
      </w:r>
    </w:p>
    <w:p w:rsidR="007F078C" w:rsidRPr="005B7C47" w:rsidRDefault="007F078C"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w:t>
      </w:r>
      <w:r w:rsidR="000C1A1B" w:rsidRPr="005B7C47">
        <w:rPr>
          <w:rFonts w:ascii="Times New Roman" w:hAnsi="Times New Roman" w:cs="Times New Roman"/>
          <w:sz w:val="28"/>
          <w:szCs w:val="28"/>
        </w:rPr>
        <w:t>n perioada de constructie, se vor lua măsuri de evitare a accidentelor pe timpul transportului componentelor/echipamentelor prin localitati.</w:t>
      </w:r>
    </w:p>
    <w:p w:rsidR="00BA08F8" w:rsidRPr="005B7C47" w:rsidRDefault="007F078C"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8</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revenirea și gestionarea deșeurilor generate pe amplasament în timpul realizării proiectului/în timpul exploatării, inclusiv eliminarea:</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ista deșeurilor (clasificate și codificate în conformitate cu prevederile legislației europene și naționale privind deșeurile), cantități de deșeuri generate;</w:t>
      </w:r>
    </w:p>
    <w:p w:rsidR="000C1A1B" w:rsidRPr="005B7C47" w:rsidRDefault="000C1A1B" w:rsidP="00116233">
      <w:pPr>
        <w:pStyle w:val="normal0"/>
        <w:widowControl w:val="0"/>
        <w:pBdr>
          <w:top w:val="nil"/>
          <w:left w:val="nil"/>
          <w:bottom w:val="nil"/>
          <w:right w:val="nil"/>
          <w:between w:val="nil"/>
        </w:pBdr>
        <w:spacing w:before="381"/>
        <w:jc w:val="both"/>
        <w:rPr>
          <w:rFonts w:ascii="Times New Roman" w:hAnsi="Times New Roman" w:cs="Times New Roman"/>
          <w:sz w:val="28"/>
          <w:szCs w:val="28"/>
        </w:rPr>
      </w:pPr>
      <w:r w:rsidRPr="005B7C47">
        <w:rPr>
          <w:rFonts w:ascii="Times New Roman" w:hAnsi="Times New Roman" w:cs="Times New Roman"/>
          <w:sz w:val="28"/>
          <w:szCs w:val="28"/>
        </w:rPr>
        <w:t xml:space="preserve">Deşeurile ce pot rezulta în urma lucrarilor de construcţii-montaj (codificate conform </w:t>
      </w:r>
      <w:r w:rsidRPr="005B7C47">
        <w:rPr>
          <w:rFonts w:ascii="Times New Roman" w:hAnsi="Times New Roman" w:cs="Times New Roman"/>
          <w:sz w:val="28"/>
          <w:szCs w:val="28"/>
        </w:rPr>
        <w:lastRenderedPageBreak/>
        <w:t xml:space="preserve">Deciziei Comisiei Europene nr. 955/2014 privind stabilirea listei de deşeuri, inclusiv deşeurile periculoase) sunt următoarele: </w:t>
      </w:r>
    </w:p>
    <w:p w:rsidR="000C1A1B" w:rsidRPr="005B7C47" w:rsidRDefault="000C1A1B" w:rsidP="00116233">
      <w:pPr>
        <w:pStyle w:val="normal0"/>
        <w:widowControl w:val="0"/>
        <w:pBdr>
          <w:top w:val="nil"/>
          <w:left w:val="nil"/>
          <w:bottom w:val="nil"/>
          <w:right w:val="nil"/>
          <w:between w:val="nil"/>
        </w:pBdr>
        <w:spacing w:before="72"/>
        <w:ind w:firstLine="720"/>
        <w:jc w:val="both"/>
        <w:rPr>
          <w:rFonts w:ascii="Times New Roman" w:hAnsi="Times New Roman" w:cs="Times New Roman"/>
          <w:b/>
          <w:sz w:val="28"/>
          <w:szCs w:val="28"/>
        </w:rPr>
      </w:pPr>
      <w:r w:rsidRPr="005B7C47">
        <w:rPr>
          <w:rFonts w:ascii="Times New Roman" w:hAnsi="Times New Roman" w:cs="Times New Roman"/>
          <w:b/>
          <w:sz w:val="28"/>
          <w:szCs w:val="28"/>
        </w:rPr>
        <w:t xml:space="preserve">• deşeuri din construcţii: cod 17 </w:t>
      </w:r>
    </w:p>
    <w:p w:rsidR="000C1A1B" w:rsidRPr="005B7C47" w:rsidRDefault="000C1A1B" w:rsidP="00116233">
      <w:pPr>
        <w:pStyle w:val="normal0"/>
        <w:widowControl w:val="0"/>
        <w:pBdr>
          <w:top w:val="nil"/>
          <w:left w:val="nil"/>
          <w:bottom w:val="nil"/>
          <w:right w:val="nil"/>
          <w:between w:val="nil"/>
        </w:pBdr>
        <w:spacing w:before="51"/>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pământ şi piatră rezultată din excavatii, cod 17 05; </w:t>
      </w:r>
    </w:p>
    <w:p w:rsidR="000C1A1B" w:rsidRPr="005B7C47" w:rsidRDefault="007F078C" w:rsidP="00116233">
      <w:pPr>
        <w:pStyle w:val="normal0"/>
        <w:widowControl w:val="0"/>
        <w:pBdr>
          <w:top w:val="nil"/>
          <w:left w:val="nil"/>
          <w:bottom w:val="nil"/>
          <w:right w:val="nil"/>
          <w:between w:val="nil"/>
        </w:pBdr>
        <w:spacing w:before="56"/>
        <w:ind w:firstLine="720"/>
        <w:jc w:val="both"/>
        <w:rPr>
          <w:rFonts w:ascii="Times New Roman" w:hAnsi="Times New Roman" w:cs="Times New Roman"/>
          <w:sz w:val="28"/>
          <w:szCs w:val="28"/>
        </w:rPr>
      </w:pPr>
      <w:r w:rsidRPr="005B7C47">
        <w:rPr>
          <w:rFonts w:ascii="Times New Roman" w:hAnsi="Times New Roman" w:cs="Times New Roman"/>
          <w:sz w:val="28"/>
          <w:szCs w:val="28"/>
        </w:rPr>
        <w:t>•</w:t>
      </w:r>
      <w:r w:rsidR="000C1A1B" w:rsidRPr="005B7C47">
        <w:rPr>
          <w:rFonts w:ascii="Times New Roman" w:hAnsi="Times New Roman" w:cs="Times New Roman"/>
          <w:sz w:val="28"/>
          <w:szCs w:val="28"/>
        </w:rPr>
        <w:t>deşeuri metalice, rezultate din montajul structurilor de sustinere a panourilor fotovoltaice, din activitatea de organizare de şantier, din execuţia traseelor de cablur</w:t>
      </w:r>
      <w:r w:rsidR="000C1A1B" w:rsidRPr="005B7C47">
        <w:rPr>
          <w:rFonts w:ascii="Times New Roman" w:eastAsia="Courier New" w:hAnsi="Times New Roman" w:cs="Times New Roman"/>
          <w:sz w:val="28"/>
          <w:szCs w:val="28"/>
        </w:rPr>
        <w:t>i</w:t>
      </w:r>
      <w:r w:rsidR="000C1A1B" w:rsidRPr="005B7C47">
        <w:rPr>
          <w:rFonts w:ascii="Times New Roman" w:hAnsi="Times New Roman" w:cs="Times New Roman"/>
          <w:sz w:val="28"/>
          <w:szCs w:val="28"/>
        </w:rPr>
        <w:t xml:space="preserve">, cod 17 04; </w:t>
      </w:r>
    </w:p>
    <w:p w:rsidR="000C1A1B" w:rsidRPr="005B7C47" w:rsidRDefault="000C1A1B" w:rsidP="00116233">
      <w:pPr>
        <w:pStyle w:val="normal0"/>
        <w:widowControl w:val="0"/>
        <w:pBdr>
          <w:top w:val="nil"/>
          <w:left w:val="nil"/>
          <w:bottom w:val="nil"/>
          <w:right w:val="nil"/>
          <w:between w:val="nil"/>
        </w:pBdr>
        <w:spacing w:before="87"/>
        <w:ind w:firstLine="720"/>
        <w:jc w:val="both"/>
        <w:rPr>
          <w:rFonts w:ascii="Times New Roman" w:hAnsi="Times New Roman" w:cs="Times New Roman"/>
          <w:b/>
          <w:sz w:val="28"/>
          <w:szCs w:val="28"/>
        </w:rPr>
      </w:pPr>
      <w:r w:rsidRPr="005B7C47">
        <w:rPr>
          <w:rFonts w:ascii="Times New Roman" w:eastAsia="Courier New" w:hAnsi="Times New Roman" w:cs="Times New Roman"/>
          <w:b/>
          <w:sz w:val="28"/>
          <w:szCs w:val="28"/>
        </w:rPr>
        <w:t xml:space="preserve">• </w:t>
      </w:r>
      <w:r w:rsidRPr="005B7C47">
        <w:rPr>
          <w:rFonts w:ascii="Times New Roman" w:hAnsi="Times New Roman" w:cs="Times New Roman"/>
          <w:b/>
          <w:sz w:val="28"/>
          <w:szCs w:val="28"/>
        </w:rPr>
        <w:t xml:space="preserve">deşeuri din ambalaje: cod 15 </w:t>
      </w:r>
    </w:p>
    <w:p w:rsidR="000C1A1B" w:rsidRPr="005B7C47" w:rsidRDefault="000C1A1B" w:rsidP="00116233">
      <w:pPr>
        <w:pStyle w:val="normal0"/>
        <w:widowControl w:val="0"/>
        <w:pBdr>
          <w:top w:val="nil"/>
          <w:left w:val="nil"/>
          <w:bottom w:val="nil"/>
          <w:right w:val="nil"/>
          <w:between w:val="nil"/>
        </w:pBdr>
        <w:spacing w:before="77"/>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deşeuri de hârtie şi carton de la ambalaje, cod 15 01 01; </w:t>
      </w:r>
    </w:p>
    <w:p w:rsidR="000C1A1B" w:rsidRPr="005B7C47" w:rsidRDefault="00B41615" w:rsidP="00116233">
      <w:pPr>
        <w:pStyle w:val="normal0"/>
        <w:widowControl w:val="0"/>
        <w:pBdr>
          <w:top w:val="nil"/>
          <w:left w:val="nil"/>
          <w:bottom w:val="nil"/>
          <w:right w:val="nil"/>
          <w:between w:val="nil"/>
        </w:pBdr>
        <w:spacing w:before="61"/>
        <w:ind w:firstLine="720"/>
        <w:jc w:val="both"/>
        <w:rPr>
          <w:rFonts w:ascii="Times New Roman" w:hAnsi="Times New Roman" w:cs="Times New Roman"/>
          <w:sz w:val="28"/>
          <w:szCs w:val="28"/>
        </w:rPr>
      </w:pPr>
      <w:r w:rsidRPr="005B7C47">
        <w:rPr>
          <w:rFonts w:ascii="Times New Roman" w:hAnsi="Times New Roman" w:cs="Times New Roman"/>
          <w:sz w:val="28"/>
          <w:szCs w:val="28"/>
        </w:rPr>
        <w:t>•</w:t>
      </w:r>
      <w:r w:rsidR="000C1A1B" w:rsidRPr="005B7C47">
        <w:rPr>
          <w:rFonts w:ascii="Times New Roman" w:hAnsi="Times New Roman" w:cs="Times New Roman"/>
          <w:sz w:val="28"/>
          <w:szCs w:val="28"/>
        </w:rPr>
        <w:t xml:space="preserve">deşeuri de lemn de la ambalaje, cod 15 01 03; </w:t>
      </w:r>
    </w:p>
    <w:p w:rsidR="00B41615" w:rsidRPr="005B7C47" w:rsidRDefault="000C1A1B" w:rsidP="00116233">
      <w:pPr>
        <w:pStyle w:val="normal0"/>
        <w:widowControl w:val="0"/>
        <w:pBdr>
          <w:top w:val="nil"/>
          <w:left w:val="nil"/>
          <w:bottom w:val="nil"/>
          <w:right w:val="nil"/>
          <w:between w:val="nil"/>
        </w:pBdr>
        <w:spacing w:before="36"/>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deşeuri de materiale plastice de la ambalaje, cod 15 01 02; </w:t>
      </w:r>
    </w:p>
    <w:p w:rsidR="00B41615" w:rsidRPr="005B7C47" w:rsidRDefault="00B41615" w:rsidP="00116233">
      <w:pPr>
        <w:pStyle w:val="normal0"/>
        <w:widowControl w:val="0"/>
        <w:pBdr>
          <w:top w:val="nil"/>
          <w:left w:val="nil"/>
          <w:bottom w:val="nil"/>
          <w:right w:val="nil"/>
          <w:between w:val="nil"/>
        </w:pBdr>
        <w:spacing w:before="36"/>
        <w:jc w:val="both"/>
        <w:rPr>
          <w:rFonts w:ascii="Times New Roman" w:hAnsi="Times New Roman" w:cs="Times New Roman"/>
          <w:sz w:val="28"/>
          <w:szCs w:val="28"/>
        </w:rPr>
      </w:pPr>
    </w:p>
    <w:p w:rsidR="000C1A1B" w:rsidRPr="005B7C47" w:rsidRDefault="000C1A1B" w:rsidP="00116233">
      <w:pPr>
        <w:pStyle w:val="normal0"/>
        <w:widowControl w:val="0"/>
        <w:pBdr>
          <w:top w:val="nil"/>
          <w:left w:val="nil"/>
          <w:bottom w:val="nil"/>
          <w:right w:val="nil"/>
          <w:between w:val="nil"/>
        </w:pBdr>
        <w:spacing w:before="36"/>
        <w:jc w:val="both"/>
        <w:rPr>
          <w:rFonts w:ascii="Times New Roman" w:hAnsi="Times New Roman" w:cs="Times New Roman"/>
          <w:sz w:val="28"/>
          <w:szCs w:val="28"/>
        </w:rPr>
      </w:pPr>
      <w:r w:rsidRPr="005B7C47">
        <w:rPr>
          <w:rFonts w:ascii="Times New Roman" w:hAnsi="Times New Roman" w:cs="Times New Roman"/>
          <w:b/>
          <w:sz w:val="28"/>
          <w:szCs w:val="28"/>
        </w:rPr>
        <w:t>Producerea energiei electrice din potential solar n</w:t>
      </w:r>
      <w:r w:rsidR="00B41615" w:rsidRPr="005B7C47">
        <w:rPr>
          <w:rFonts w:ascii="Times New Roman" w:hAnsi="Times New Roman" w:cs="Times New Roman"/>
          <w:b/>
          <w:sz w:val="28"/>
          <w:szCs w:val="28"/>
        </w:rPr>
        <w:t>u generează deşeuri periculoase</w:t>
      </w:r>
      <w:r w:rsidRPr="005B7C47">
        <w:rPr>
          <w:rFonts w:ascii="Times New Roman" w:eastAsia="Courier New" w:hAnsi="Times New Roman" w:cs="Times New Roman"/>
          <w:b/>
          <w:sz w:val="28"/>
          <w:szCs w:val="28"/>
        </w:rPr>
        <w:t>:</w:t>
      </w: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Activitatea de mentenanţă a unui parc fotovoltaic poate genera deşeuri din întreţinerea echipamentelor mecanice, electrice şi de automatizare. Deşeurile tipice rezultate din această activitate sunt: </w:t>
      </w:r>
    </w:p>
    <w:p w:rsidR="000C1A1B" w:rsidRPr="005B7C47" w:rsidRDefault="000C1A1B" w:rsidP="00116233">
      <w:pPr>
        <w:pStyle w:val="normal0"/>
        <w:widowControl w:val="0"/>
        <w:pBdr>
          <w:top w:val="nil"/>
          <w:left w:val="nil"/>
          <w:bottom w:val="nil"/>
          <w:right w:val="nil"/>
          <w:between w:val="nil"/>
        </w:pBdr>
        <w:spacing w:before="72"/>
        <w:jc w:val="both"/>
        <w:rPr>
          <w:rFonts w:ascii="Times New Roman" w:hAnsi="Times New Roman" w:cs="Times New Roman"/>
          <w:sz w:val="28"/>
          <w:szCs w:val="28"/>
        </w:rPr>
      </w:pPr>
      <w:r w:rsidRPr="005B7C47">
        <w:rPr>
          <w:rFonts w:ascii="Times New Roman" w:hAnsi="Times New Roman" w:cs="Times New Roman"/>
          <w:sz w:val="28"/>
          <w:szCs w:val="28"/>
        </w:rPr>
        <w:t xml:space="preserve">• piese de schimb; </w:t>
      </w:r>
    </w:p>
    <w:p w:rsidR="000C1A1B" w:rsidRPr="005B7C47" w:rsidRDefault="000C1A1B" w:rsidP="00116233">
      <w:pPr>
        <w:pStyle w:val="normal0"/>
        <w:widowControl w:val="0"/>
        <w:pBdr>
          <w:top w:val="nil"/>
          <w:left w:val="nil"/>
          <w:bottom w:val="nil"/>
          <w:right w:val="nil"/>
          <w:between w:val="nil"/>
        </w:pBdr>
        <w:spacing w:before="61"/>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consumabile; </w:t>
      </w:r>
    </w:p>
    <w:p w:rsidR="000C1A1B" w:rsidRPr="005B7C47" w:rsidRDefault="000C1A1B" w:rsidP="00116233">
      <w:pPr>
        <w:pStyle w:val="normal0"/>
        <w:widowControl w:val="0"/>
        <w:pBdr>
          <w:top w:val="nil"/>
          <w:left w:val="nil"/>
          <w:bottom w:val="nil"/>
          <w:right w:val="nil"/>
          <w:between w:val="nil"/>
        </w:pBdr>
        <w:spacing w:before="87"/>
        <w:jc w:val="both"/>
        <w:rPr>
          <w:rFonts w:ascii="Times New Roman" w:hAnsi="Times New Roman" w:cs="Times New Roman"/>
          <w:sz w:val="28"/>
          <w:szCs w:val="28"/>
        </w:rPr>
      </w:pPr>
      <w:r w:rsidRPr="005B7C47">
        <w:rPr>
          <w:rFonts w:ascii="Times New Roman" w:hAnsi="Times New Roman" w:cs="Times New Roman"/>
          <w:sz w:val="28"/>
          <w:szCs w:val="28"/>
        </w:rPr>
        <w:t xml:space="preserve">materiale textile de curătat; </w:t>
      </w:r>
    </w:p>
    <w:p w:rsidR="000C1A1B" w:rsidRPr="005B7C47" w:rsidRDefault="000C1A1B" w:rsidP="00116233">
      <w:pPr>
        <w:pStyle w:val="normal0"/>
        <w:widowControl w:val="0"/>
        <w:pBdr>
          <w:top w:val="nil"/>
          <w:left w:val="nil"/>
          <w:bottom w:val="nil"/>
          <w:right w:val="nil"/>
          <w:between w:val="nil"/>
        </w:pBdr>
        <w:spacing w:before="87"/>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ambalaje rezultate de la înlocuirea unor piese; </w:t>
      </w:r>
    </w:p>
    <w:p w:rsidR="000C1A1B" w:rsidRPr="005B7C47" w:rsidRDefault="000C1A1B" w:rsidP="00116233">
      <w:pPr>
        <w:pStyle w:val="normal0"/>
        <w:widowControl w:val="0"/>
        <w:pBdr>
          <w:top w:val="nil"/>
          <w:left w:val="nil"/>
          <w:bottom w:val="nil"/>
          <w:right w:val="nil"/>
          <w:between w:val="nil"/>
        </w:pBdr>
        <w:spacing w:before="77"/>
        <w:jc w:val="both"/>
        <w:rPr>
          <w:rFonts w:ascii="Times New Roman" w:hAnsi="Times New Roman" w:cs="Times New Roman"/>
          <w:sz w:val="28"/>
          <w:szCs w:val="28"/>
        </w:rPr>
      </w:pPr>
      <w:r w:rsidRPr="005B7C47">
        <w:rPr>
          <w:rFonts w:ascii="Times New Roman" w:hAnsi="Times New Roman" w:cs="Times New Roman"/>
          <w:sz w:val="28"/>
          <w:szCs w:val="28"/>
        </w:rPr>
        <w:t xml:space="preserve">• ambalaje de la materiale consumabile. </w:t>
      </w:r>
    </w:p>
    <w:p w:rsidR="00116233" w:rsidRPr="00116233" w:rsidRDefault="000C1A1B" w:rsidP="00116233">
      <w:pPr>
        <w:pStyle w:val="normal0"/>
        <w:widowControl w:val="0"/>
        <w:pBdr>
          <w:top w:val="nil"/>
          <w:left w:val="nil"/>
          <w:bottom w:val="nil"/>
          <w:right w:val="nil"/>
          <w:between w:val="nil"/>
        </w:pBdr>
        <w:spacing w:before="406"/>
        <w:ind w:right="-151"/>
        <w:jc w:val="both"/>
        <w:rPr>
          <w:rFonts w:ascii="Times New Roman" w:hAnsi="Times New Roman" w:cs="Times New Roman"/>
          <w:sz w:val="28"/>
          <w:szCs w:val="28"/>
        </w:rPr>
      </w:pPr>
      <w:r w:rsidRPr="005B7C47">
        <w:rPr>
          <w:rFonts w:ascii="Times New Roman" w:hAnsi="Times New Roman" w:cs="Times New Roman"/>
          <w:sz w:val="28"/>
          <w:szCs w:val="28"/>
        </w:rPr>
        <w:t>Regimul gospodaririi deseurilor produse in timpul lucrarilor de montare a panourilor fotovoltaice va face obiectul organizarii de santier, in conformitate cu reglementarile in v</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 xml:space="preserve">goare. Evidenta gestiunii deseurilor se va tine pe </w:t>
      </w:r>
      <w:r w:rsidRPr="005B7C47">
        <w:rPr>
          <w:rFonts w:ascii="Times New Roman" w:eastAsia="Courier New" w:hAnsi="Times New Roman" w:cs="Times New Roman"/>
          <w:sz w:val="28"/>
          <w:szCs w:val="28"/>
        </w:rPr>
        <w:t>b</w:t>
      </w:r>
      <w:r w:rsidRPr="005B7C47">
        <w:rPr>
          <w:rFonts w:ascii="Times New Roman" w:hAnsi="Times New Roman" w:cs="Times New Roman"/>
          <w:sz w:val="28"/>
          <w:szCs w:val="28"/>
        </w:rPr>
        <w:t xml:space="preserve">aza „Listei cuprinzand deseurile, inclusiv deseurile periculoase", prezentate in anexa 2 a H.G. nr. 856/2002. </w:t>
      </w:r>
    </w:p>
    <w:p w:rsidR="00116233" w:rsidRDefault="00116233"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p>
    <w:p w:rsidR="00BA08F8" w:rsidRPr="005B7C47" w:rsidRDefault="00116233"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7936E0"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rogramul de prevenire și reducere a cantităților de deșeuri generate;</w:t>
      </w:r>
    </w:p>
    <w:p w:rsidR="000C1A1B" w:rsidRDefault="000C1A1B" w:rsidP="00116233">
      <w:pPr>
        <w:pStyle w:val="normal0"/>
        <w:widowControl w:val="0"/>
        <w:pBdr>
          <w:top w:val="nil"/>
          <w:left w:val="nil"/>
          <w:bottom w:val="nil"/>
          <w:right w:val="nil"/>
          <w:between w:val="nil"/>
        </w:pBdr>
        <w:spacing w:before="48"/>
        <w:ind w:right="-186"/>
        <w:jc w:val="both"/>
        <w:rPr>
          <w:rFonts w:ascii="Times New Roman" w:hAnsi="Times New Roman" w:cs="Times New Roman"/>
          <w:sz w:val="28"/>
          <w:szCs w:val="28"/>
        </w:rPr>
      </w:pPr>
      <w:r w:rsidRPr="005B7C47">
        <w:rPr>
          <w:rFonts w:ascii="Times New Roman" w:hAnsi="Times New Roman" w:cs="Times New Roman"/>
          <w:sz w:val="28"/>
          <w:szCs w:val="28"/>
        </w:rPr>
        <w:t>In urma lucrarilor de montare a panourilor fotovoltaice cantitatea de deseuri rezultate, respectiv deseurile menajere si cele asimilabile de la organizarea de santie</w:t>
      </w:r>
      <w:r w:rsidRPr="005B7C47">
        <w:rPr>
          <w:rFonts w:ascii="Times New Roman" w:eastAsia="Courier New" w:hAnsi="Times New Roman" w:cs="Times New Roman"/>
          <w:sz w:val="28"/>
          <w:szCs w:val="28"/>
        </w:rPr>
        <w:t>r vo</w:t>
      </w:r>
      <w:r w:rsidRPr="005B7C47">
        <w:rPr>
          <w:rFonts w:ascii="Times New Roman" w:hAnsi="Times New Roman" w:cs="Times New Roman"/>
          <w:sz w:val="28"/>
          <w:szCs w:val="28"/>
        </w:rPr>
        <w:t>r fi transportate de pe amplasament in conformitate cu legislatia in vigoare respectiv cu dispozitiile H.G. nr.1061/2008 . Transportul acestora se va realiza in mod uniform pe toata durata procesului de constructie a parcu</w:t>
      </w:r>
      <w:r w:rsidRPr="005B7C47">
        <w:rPr>
          <w:rFonts w:ascii="Times New Roman" w:eastAsia="Times New Roman" w:hAnsi="Times New Roman" w:cs="Times New Roman"/>
          <w:sz w:val="28"/>
          <w:szCs w:val="28"/>
        </w:rPr>
        <w:t>l</w:t>
      </w:r>
      <w:r w:rsidRPr="005B7C47">
        <w:rPr>
          <w:rFonts w:ascii="Times New Roman" w:hAnsi="Times New Roman" w:cs="Times New Roman"/>
          <w:sz w:val="28"/>
          <w:szCs w:val="28"/>
        </w:rPr>
        <w:t xml:space="preserve">ui de catre operatori economici autorizati. </w:t>
      </w:r>
    </w:p>
    <w:p w:rsidR="00116233" w:rsidRPr="00116233" w:rsidRDefault="00116233" w:rsidP="00116233">
      <w:pPr>
        <w:pStyle w:val="normal0"/>
        <w:widowControl w:val="0"/>
        <w:pBdr>
          <w:top w:val="nil"/>
          <w:left w:val="nil"/>
          <w:bottom w:val="nil"/>
          <w:right w:val="nil"/>
          <w:between w:val="nil"/>
        </w:pBdr>
        <w:spacing w:before="48"/>
        <w:ind w:right="-186"/>
        <w:jc w:val="both"/>
        <w:rPr>
          <w:rFonts w:ascii="Times New Roman" w:hAnsi="Times New Roman" w:cs="Times New Roman"/>
          <w:sz w:val="28"/>
          <w:szCs w:val="28"/>
        </w:rPr>
      </w:pPr>
    </w:p>
    <w:p w:rsidR="00BA08F8" w:rsidRPr="005B7C47" w:rsidRDefault="00F54643" w:rsidP="00116233">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P</w:t>
      </w:r>
      <w:r w:rsidRPr="005B7C47">
        <w:rPr>
          <w:rFonts w:ascii="Times New Roman" w:eastAsia="Times New Roman" w:hAnsi="Times New Roman" w:cs="Times New Roman"/>
          <w:b/>
          <w:sz w:val="28"/>
          <w:szCs w:val="28"/>
        </w:rPr>
        <w:t>lanul de gestionare a deșeurilor;</w:t>
      </w:r>
    </w:p>
    <w:p w:rsidR="000C1A1B" w:rsidRPr="005B7C47" w:rsidRDefault="000C1A1B" w:rsidP="00116233">
      <w:pPr>
        <w:pStyle w:val="normal0"/>
        <w:widowControl w:val="0"/>
        <w:pBdr>
          <w:top w:val="nil"/>
          <w:left w:val="nil"/>
          <w:bottom w:val="nil"/>
          <w:right w:val="nil"/>
          <w:between w:val="nil"/>
        </w:pBdr>
        <w:ind w:right="-210"/>
        <w:jc w:val="both"/>
        <w:rPr>
          <w:rFonts w:ascii="Times New Roman" w:hAnsi="Times New Roman" w:cs="Times New Roman"/>
          <w:sz w:val="28"/>
          <w:szCs w:val="28"/>
        </w:rPr>
      </w:pPr>
      <w:r w:rsidRPr="005B7C47">
        <w:rPr>
          <w:rFonts w:ascii="Times New Roman" w:hAnsi="Times New Roman" w:cs="Times New Roman"/>
          <w:sz w:val="28"/>
          <w:szCs w:val="28"/>
        </w:rPr>
        <w:t>Prin co</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 xml:space="preserve">tractul semnat cu antreprenorul de lucrari se </w:t>
      </w:r>
      <w:r w:rsidRPr="005B7C47">
        <w:rPr>
          <w:rFonts w:ascii="Times New Roman" w:eastAsia="Courier New" w:hAnsi="Times New Roman" w:cs="Times New Roman"/>
          <w:sz w:val="28"/>
          <w:szCs w:val="28"/>
        </w:rPr>
        <w:t xml:space="preserve">va </w:t>
      </w:r>
      <w:r w:rsidRPr="005B7C47">
        <w:rPr>
          <w:rFonts w:ascii="Times New Roman" w:hAnsi="Times New Roman" w:cs="Times New Roman"/>
          <w:sz w:val="28"/>
          <w:szCs w:val="28"/>
        </w:rPr>
        <w:t xml:space="preserve">stabili responsabilitatea partilor in privinta gestionarii deseurilor rezultate in urma executiei lucrarilor si a organizarii de santier. Pentru a asigura managementul deseurilor in conformitate cu legislatia nationala  antrepenorul de lucrarilor va incheia contracte cu operatorul de salubrizare local si cu </w:t>
      </w:r>
      <w:r w:rsidRPr="005B7C47">
        <w:rPr>
          <w:rFonts w:ascii="Times New Roman" w:hAnsi="Times New Roman" w:cs="Times New Roman"/>
          <w:sz w:val="28"/>
          <w:szCs w:val="28"/>
        </w:rPr>
        <w:lastRenderedPageBreak/>
        <w:t>operatori specializati, in vederea colectarii / valorificarii/transportarii tuturor deseurilor rezultate in urma lucrarilor. Deseurile menajere si cele asimilabile acestora de la organizarea de santier vor fi colectate in interiorul organizarii de sa</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tier in puncte de colectare prevazute cu containere tip pubele . Aceste deseuri periodic vor fi transportate in conditii de s</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guranta la cea mai apropiata rampa de guno</w:t>
      </w:r>
      <w:r w:rsidRPr="005B7C47">
        <w:rPr>
          <w:rFonts w:ascii="Times New Roman" w:eastAsia="Courier New" w:hAnsi="Times New Roman" w:cs="Times New Roman"/>
          <w:sz w:val="28"/>
          <w:szCs w:val="28"/>
        </w:rPr>
        <w:t xml:space="preserve">i </w:t>
      </w:r>
      <w:r w:rsidRPr="005B7C47">
        <w:rPr>
          <w:rFonts w:ascii="Times New Roman" w:hAnsi="Times New Roman" w:cs="Times New Roman"/>
          <w:sz w:val="28"/>
          <w:szCs w:val="28"/>
        </w:rPr>
        <w:t>de catre o firma de profil</w:t>
      </w:r>
      <w:r w:rsidR="007936E0"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7936E0"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9</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G</w:t>
      </w:r>
      <w:r w:rsidR="00F54643" w:rsidRPr="005B7C47">
        <w:rPr>
          <w:rFonts w:ascii="Times New Roman" w:eastAsia="Times New Roman" w:hAnsi="Times New Roman" w:cs="Times New Roman"/>
          <w:b/>
          <w:sz w:val="28"/>
          <w:szCs w:val="28"/>
        </w:rPr>
        <w:t>ospodărirea substanțelor și preparatelor chimice periculoase: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ubstanțele și preparatele chimice periculoase utilizate și/sau produse;</w:t>
      </w:r>
    </w:p>
    <w:p w:rsidR="007936E0" w:rsidRPr="005B7C47" w:rsidRDefault="000C1A1B" w:rsidP="00116233">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Pe perioada lucrarilor de construire a parcului fotovoltaic nu vor fi utilizate substante chimice periculoase.</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 xml:space="preserve"> În cadrul activităţilor de exploatare a parcului fotovoltaic nu se utilizează substanţe sau preparate chimice periculoase.</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M</w:t>
      </w:r>
      <w:r w:rsidRPr="005B7C47">
        <w:rPr>
          <w:rFonts w:ascii="Times New Roman" w:eastAsia="Times New Roman" w:hAnsi="Times New Roman" w:cs="Times New Roman"/>
          <w:b/>
          <w:sz w:val="28"/>
          <w:szCs w:val="28"/>
        </w:rPr>
        <w:t xml:space="preserve">odul de gospodărire a substanțelor și preparatelor chimice periculoase și asigurarea condițiilor de protecție a factorilor de </w:t>
      </w:r>
      <w:r w:rsidR="007936E0" w:rsidRPr="005B7C47">
        <w:rPr>
          <w:rFonts w:ascii="Times New Roman" w:eastAsia="Times New Roman" w:hAnsi="Times New Roman" w:cs="Times New Roman"/>
          <w:b/>
          <w:sz w:val="28"/>
          <w:szCs w:val="28"/>
        </w:rPr>
        <w:t>mediu și a sănătății populației;-</w:t>
      </w:r>
      <w:r w:rsidR="000C1A1B" w:rsidRPr="005B7C47">
        <w:rPr>
          <w:rFonts w:ascii="Times New Roman" w:eastAsia="Times New Roman" w:hAnsi="Times New Roman" w:cs="Times New Roman"/>
          <w:sz w:val="28"/>
          <w:szCs w:val="28"/>
        </w:rPr>
        <w:t>nu este cazul</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hAnsi="Times New Roman" w:cs="Times New Roman"/>
          <w:sz w:val="28"/>
          <w:szCs w:val="28"/>
        </w:rPr>
        <w:t xml:space="preserve"> Se vor lua măsuri de prevenire a scurgerii motorinei în sol de la autovehiculele de transport pe </w:t>
      </w:r>
      <w:r w:rsidRPr="005B7C47">
        <w:rPr>
          <w:rFonts w:ascii="Times New Roman" w:eastAsia="Courier New" w:hAnsi="Times New Roman" w:cs="Times New Roman"/>
          <w:sz w:val="28"/>
          <w:szCs w:val="28"/>
        </w:rPr>
        <w:t>per</w:t>
      </w:r>
      <w:r w:rsidRPr="005B7C47">
        <w:rPr>
          <w:rFonts w:ascii="Times New Roman" w:hAnsi="Times New Roman" w:cs="Times New Roman"/>
          <w:sz w:val="28"/>
          <w:szCs w:val="28"/>
        </w:rPr>
        <w:t>ioa</w:t>
      </w:r>
      <w:r w:rsidRPr="005B7C47">
        <w:rPr>
          <w:rFonts w:ascii="Times New Roman" w:eastAsia="Courier New" w:hAnsi="Times New Roman" w:cs="Times New Roman"/>
          <w:sz w:val="28"/>
          <w:szCs w:val="28"/>
        </w:rPr>
        <w:t xml:space="preserve">da </w:t>
      </w:r>
      <w:r w:rsidRPr="005B7C47">
        <w:rPr>
          <w:rFonts w:ascii="Times New Roman" w:hAnsi="Times New Roman" w:cs="Times New Roman"/>
          <w:sz w:val="28"/>
          <w:szCs w:val="28"/>
        </w:rPr>
        <w:t>e</w:t>
      </w:r>
      <w:r w:rsidRPr="005B7C47">
        <w:rPr>
          <w:rFonts w:ascii="Times New Roman" w:eastAsia="Courier New" w:hAnsi="Times New Roman" w:cs="Times New Roman"/>
          <w:sz w:val="28"/>
          <w:szCs w:val="28"/>
        </w:rPr>
        <w:t>x</w:t>
      </w:r>
      <w:r w:rsidRPr="005B7C47">
        <w:rPr>
          <w:rFonts w:ascii="Times New Roman" w:hAnsi="Times New Roman" w:cs="Times New Roman"/>
          <w:sz w:val="28"/>
          <w:szCs w:val="28"/>
        </w:rPr>
        <w:t xml:space="preserve">ecutarii lucrarilor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e montare a panourilor fotovoltaice. Periodic vor fi r</w:t>
      </w:r>
      <w:r w:rsidRPr="005B7C47">
        <w:rPr>
          <w:rFonts w:ascii="Times New Roman" w:eastAsia="Courier New" w:hAnsi="Times New Roman" w:cs="Times New Roman"/>
          <w:sz w:val="28"/>
          <w:szCs w:val="28"/>
        </w:rPr>
        <w:t>ea</w:t>
      </w:r>
      <w:r w:rsidRPr="005B7C47">
        <w:rPr>
          <w:rFonts w:ascii="Times New Roman" w:hAnsi="Times New Roman" w:cs="Times New Roman"/>
          <w:sz w:val="28"/>
          <w:szCs w:val="28"/>
        </w:rPr>
        <w:t>lizate verificări pentru prevenirea unor eventuale scurgeri de motorină.</w:t>
      </w:r>
    </w:p>
    <w:p w:rsidR="000C1A1B" w:rsidRPr="005B7C47" w:rsidRDefault="000C1A1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VII. Descrierea aspectelor de mediu susceptibile a fi afectate în mod semnificativ de proiect:</w:t>
      </w:r>
    </w:p>
    <w:p w:rsidR="00502E2C"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w:t>
      </w: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Natura impactului (adică impactul direct, indirect, secundar, cumulativ, pe termen scurt, mediu și lung, permanent și temporar, pozitiv și negativ);</w:t>
      </w:r>
    </w:p>
    <w:p w:rsidR="00502E2C" w:rsidRPr="005B7C47" w:rsidRDefault="00502E2C" w:rsidP="00116233">
      <w:pPr>
        <w:pStyle w:val="normal0"/>
        <w:widowControl w:val="0"/>
        <w:pBdr>
          <w:top w:val="nil"/>
          <w:left w:val="nil"/>
          <w:bottom w:val="nil"/>
          <w:right w:val="nil"/>
          <w:between w:val="nil"/>
        </w:pBdr>
        <w:spacing w:before="49"/>
        <w:jc w:val="both"/>
        <w:rPr>
          <w:rFonts w:ascii="Times New Roman" w:hAnsi="Times New Roman" w:cs="Times New Roman"/>
          <w:sz w:val="28"/>
          <w:szCs w:val="28"/>
        </w:rPr>
      </w:pPr>
      <w:r w:rsidRPr="005B7C47">
        <w:rPr>
          <w:rFonts w:ascii="Times New Roman" w:hAnsi="Times New Roman" w:cs="Times New Roman"/>
          <w:sz w:val="28"/>
          <w:szCs w:val="28"/>
        </w:rPr>
        <w:t xml:space="preserve">Caracteristicile </w:t>
      </w:r>
      <w:r w:rsidRPr="005B7C47">
        <w:rPr>
          <w:rFonts w:ascii="Times New Roman" w:eastAsia="Courier New" w:hAnsi="Times New Roman" w:cs="Times New Roman"/>
          <w:sz w:val="28"/>
          <w:szCs w:val="28"/>
        </w:rPr>
        <w:t>i</w:t>
      </w:r>
      <w:r w:rsidRPr="005B7C47">
        <w:rPr>
          <w:rFonts w:ascii="Times New Roman" w:hAnsi="Times New Roman" w:cs="Times New Roman"/>
          <w:sz w:val="28"/>
          <w:szCs w:val="28"/>
        </w:rPr>
        <w:t xml:space="preserve">mpactului potenţial decurg </w:t>
      </w:r>
      <w:r w:rsidRPr="005B7C47">
        <w:rPr>
          <w:rFonts w:ascii="Times New Roman" w:eastAsia="Courier New" w:hAnsi="Times New Roman" w:cs="Times New Roman"/>
          <w:sz w:val="28"/>
          <w:szCs w:val="28"/>
        </w:rPr>
        <w:t xml:space="preserve">din </w:t>
      </w:r>
      <w:r w:rsidRPr="005B7C47">
        <w:rPr>
          <w:rFonts w:ascii="Times New Roman" w:hAnsi="Times New Roman" w:cs="Times New Roman"/>
          <w:sz w:val="28"/>
          <w:szCs w:val="28"/>
        </w:rPr>
        <w:t xml:space="preserve">activităţile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e co</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strucţi</w:t>
      </w:r>
      <w:r w:rsidRPr="005B7C47">
        <w:rPr>
          <w:rFonts w:ascii="Times New Roman" w:eastAsia="Courier New" w:hAnsi="Times New Roman" w:cs="Times New Roman"/>
          <w:sz w:val="28"/>
          <w:szCs w:val="28"/>
        </w:rPr>
        <w:t>e ş</w:t>
      </w:r>
      <w:r w:rsidRPr="005B7C47">
        <w:rPr>
          <w:rFonts w:ascii="Times New Roman" w:hAnsi="Times New Roman" w:cs="Times New Roman"/>
          <w:sz w:val="28"/>
          <w:szCs w:val="28"/>
        </w:rPr>
        <w:t xml:space="preserve">i din modul defuncţionare a parcului fotovoltaic. </w:t>
      </w:r>
    </w:p>
    <w:p w:rsidR="007936E0" w:rsidRPr="005B7C47" w:rsidRDefault="007936E0" w:rsidP="00116233">
      <w:pPr>
        <w:pStyle w:val="normal0"/>
        <w:widowControl w:val="0"/>
        <w:pBdr>
          <w:top w:val="nil"/>
          <w:left w:val="nil"/>
          <w:bottom w:val="nil"/>
          <w:right w:val="nil"/>
          <w:between w:val="nil"/>
        </w:pBdr>
        <w:spacing w:before="74"/>
        <w:jc w:val="both"/>
        <w:rPr>
          <w:rFonts w:ascii="Times New Roman" w:eastAsia="Times New Roman" w:hAnsi="Times New Roman" w:cs="Times New Roman"/>
          <w:sz w:val="28"/>
          <w:szCs w:val="28"/>
        </w:rPr>
      </w:pPr>
    </w:p>
    <w:p w:rsidR="007936E0" w:rsidRPr="00116233" w:rsidRDefault="00502E2C" w:rsidP="00116233">
      <w:pPr>
        <w:pStyle w:val="normal0"/>
        <w:widowControl w:val="0"/>
        <w:pBdr>
          <w:top w:val="nil"/>
          <w:left w:val="nil"/>
          <w:bottom w:val="nil"/>
          <w:right w:val="nil"/>
          <w:between w:val="nil"/>
        </w:pBdr>
        <w:spacing w:before="74"/>
        <w:jc w:val="both"/>
        <w:rPr>
          <w:rFonts w:ascii="Times New Roman" w:hAnsi="Times New Roman" w:cs="Times New Roman"/>
          <w:sz w:val="28"/>
          <w:szCs w:val="28"/>
        </w:rPr>
      </w:pPr>
      <w:r w:rsidRPr="005B7C47">
        <w:rPr>
          <w:rFonts w:ascii="Times New Roman" w:eastAsia="Times New Roman" w:hAnsi="Times New Roman" w:cs="Times New Roman"/>
          <w:sz w:val="28"/>
          <w:szCs w:val="28"/>
        </w:rPr>
        <w:lastRenderedPageBreak/>
        <w:t>S</w:t>
      </w:r>
      <w:r w:rsidRPr="005B7C47">
        <w:rPr>
          <w:rFonts w:ascii="Times New Roman" w:hAnsi="Times New Roman" w:cs="Times New Roman"/>
          <w:sz w:val="28"/>
          <w:szCs w:val="28"/>
        </w:rPr>
        <w:t xml:space="preserve">e poate considera că impactul în perioada de constructie este pe termen scurt, cel din perioada de funcţionare este pe termen lung, iar în intervalul de dezafectare este pe termen scurt. Proiectul va avea impact pozitiv asupra mediului datorită faptului ca se va realiza energie verde cu emisii O de CO2 si se va evita producerea de emisii de CO2 prin evitarea arderii combustibililor tradiționali, utilizaţi daca s-ar fi produs energia electrica in mod tradițional, care ar fi produs prin ardere dioxid de carbon responsabil cu încălzirea accelerata a atmosferei terestre. Nu exista impact negativ asupra populaţiei, sănătăţii umane, faunei si florei, solului, folosinţelor, bunurilor materiale, calității si regimului cantitativ al apei, calitativi aerului, climei, zgomotelor si vibraţiilor, peisajului si mediului vizual, patrimoniului istoric si cultural, </w:t>
      </w:r>
    </w:p>
    <w:p w:rsidR="00502E2C" w:rsidRPr="005B7C47" w:rsidRDefault="00502E2C" w:rsidP="00116233">
      <w:pPr>
        <w:pStyle w:val="normal0"/>
        <w:widowControl w:val="0"/>
        <w:pBdr>
          <w:top w:val="nil"/>
          <w:left w:val="nil"/>
          <w:bottom w:val="nil"/>
          <w:right w:val="nil"/>
          <w:between w:val="nil"/>
        </w:pBdr>
        <w:spacing w:before="390"/>
        <w:jc w:val="both"/>
        <w:rPr>
          <w:rFonts w:ascii="Times New Roman" w:hAnsi="Times New Roman" w:cs="Times New Roman"/>
          <w:b/>
          <w:sz w:val="28"/>
          <w:szCs w:val="28"/>
        </w:rPr>
      </w:pPr>
      <w:r w:rsidRPr="005B7C47">
        <w:rPr>
          <w:rFonts w:ascii="Times New Roman" w:hAnsi="Times New Roman" w:cs="Times New Roman"/>
          <w:b/>
          <w:sz w:val="28"/>
          <w:szCs w:val="28"/>
        </w:rPr>
        <w:t xml:space="preserve">1. Caracteristicile impactului potenţial asupra populaţiei, sănătăţii umane; </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7936E0"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Impact direct asupra locuitorilor poate apărea numai în caz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accident în timpultransportului sau manevrării componentelor mari ale parcului fotovoltaic. Activităţile de construcţii-montaj se vor desfăşura în interiorul amplasamentului. Pentru prevenirea poluării apei în perioada de construcţie, se iau măsuri de prevenire a unoreventuale accidente şi măsuri de reducere a poluării în cazul producerii accidentelor cu risc pentrucalitatea apei.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 xml:space="preserve">entru reducerea efectelor negative asupra populaţiei şi sănătăţii umane, lucrătorii vor fi informaţi şi instruiți cu privire la respectarea regulilor privind protecţia calităţii apelor şi prevenirea accidentelor. </w:t>
      </w:r>
    </w:p>
    <w:p w:rsidR="007936E0" w:rsidRPr="005B7C47" w:rsidRDefault="007936E0" w:rsidP="00116233">
      <w:pPr>
        <w:pStyle w:val="normal0"/>
        <w:widowControl w:val="0"/>
        <w:pBdr>
          <w:top w:val="nil"/>
          <w:left w:val="nil"/>
          <w:bottom w:val="nil"/>
          <w:right w:val="nil"/>
          <w:between w:val="nil"/>
        </w:pBdr>
        <w:spacing w:before="366"/>
        <w:jc w:val="both"/>
        <w:rPr>
          <w:rFonts w:ascii="Times New Roman" w:eastAsia="Courier New" w:hAnsi="Times New Roman" w:cs="Times New Roman"/>
          <w:sz w:val="28"/>
          <w:szCs w:val="28"/>
        </w:rPr>
      </w:pPr>
      <w:r w:rsidRPr="005B7C47">
        <w:rPr>
          <w:rFonts w:ascii="Times New Roman" w:hAnsi="Times New Roman" w:cs="Times New Roman"/>
          <w:b/>
          <w:sz w:val="28"/>
          <w:szCs w:val="28"/>
        </w:rPr>
        <w:t>I</w:t>
      </w:r>
      <w:r w:rsidR="00502E2C" w:rsidRPr="005B7C47">
        <w:rPr>
          <w:rFonts w:ascii="Times New Roman" w:hAnsi="Times New Roman" w:cs="Times New Roman"/>
          <w:b/>
          <w:sz w:val="28"/>
          <w:szCs w:val="28"/>
        </w:rPr>
        <w:t>n etapa de exploatare a parcului fotovoltaic nu se va utiliza apă, prin urmare funcţionarea acestuia nu are impact negativ asupra factorului de mediu apă.</w:t>
      </w:r>
      <w:r w:rsidR="00502E2C" w:rsidRPr="005B7C47">
        <w:rPr>
          <w:rFonts w:ascii="Times New Roman" w:hAnsi="Times New Roman" w:cs="Times New Roman"/>
          <w:sz w:val="28"/>
          <w:szCs w:val="28"/>
        </w:rPr>
        <w:t xml:space="preserve">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perioadă de construcţie.</w:t>
      </w:r>
      <w:r w:rsidR="00502E2C" w:rsidRPr="005B7C47">
        <w:rPr>
          <w:rFonts w:ascii="Times New Roman" w:eastAsia="Courier New" w:hAnsi="Times New Roman" w:cs="Times New Roman"/>
          <w:sz w:val="28"/>
          <w:szCs w:val="28"/>
        </w:rPr>
        <w:t xml:space="preserve"> </w:t>
      </w:r>
    </w:p>
    <w:p w:rsidR="007936E0"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b/>
          <w:sz w:val="28"/>
          <w:szCs w:val="28"/>
        </w:rPr>
        <w:t>În peri</w:t>
      </w:r>
      <w:r w:rsidRPr="005B7C47">
        <w:rPr>
          <w:rFonts w:ascii="Times New Roman" w:eastAsia="Courier New" w:hAnsi="Times New Roman" w:cs="Times New Roman"/>
          <w:b/>
          <w:sz w:val="28"/>
          <w:szCs w:val="28"/>
        </w:rPr>
        <w:t>o</w:t>
      </w:r>
      <w:r w:rsidRPr="005B7C47">
        <w:rPr>
          <w:rFonts w:ascii="Times New Roman" w:hAnsi="Times New Roman" w:cs="Times New Roman"/>
          <w:b/>
          <w:sz w:val="28"/>
          <w:szCs w:val="28"/>
        </w:rPr>
        <w:t>ada de funcţionare parcul fotovoltaic nu produce emisii de poluanţi în aer</w:t>
      </w:r>
      <w:r w:rsidRPr="005B7C47">
        <w:rPr>
          <w:rFonts w:ascii="Times New Roman" w:hAnsi="Times New Roman" w:cs="Times New Roman"/>
          <w:sz w:val="28"/>
          <w:szCs w:val="28"/>
        </w:rPr>
        <w:t>. Proiectul de parc fotovoltaic contribuie la reducerea cantităţilor de gaze cu efect de seră emise în atmosferă prin faptul că produce energie electrică dintr-o sursă ce nu arde combustibili fosili.</w:t>
      </w:r>
    </w:p>
    <w:p w:rsidR="007936E0"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Zgomotul va proveni de la vehiculele utilizate pentru transportul componentelor şi a materialelor de construcţii pe drumurile publice şi va apărea de-a lungul drumurilor care străbat localităţile aflate pe rutele de transport. Impactul va fi pe termen scurt. Conducătorii auto vor avea obligația să respecte vitezele legale de circulaţie, în mod deosebit când tranzitează zonele rezidenţiale. </w:t>
      </w:r>
    </w:p>
    <w:p w:rsidR="00502E2C" w:rsidRPr="005B7C47" w:rsidRDefault="00502E2C" w:rsidP="00116233">
      <w:pPr>
        <w:pStyle w:val="normal0"/>
        <w:widowControl w:val="0"/>
        <w:pBdr>
          <w:top w:val="nil"/>
          <w:left w:val="nil"/>
          <w:bottom w:val="nil"/>
          <w:right w:val="nil"/>
          <w:between w:val="nil"/>
        </w:pBdr>
        <w:jc w:val="both"/>
        <w:rPr>
          <w:rFonts w:ascii="Times New Roman" w:eastAsia="Courier New" w:hAnsi="Times New Roman" w:cs="Times New Roman"/>
          <w:sz w:val="28"/>
          <w:szCs w:val="28"/>
        </w:rPr>
      </w:pPr>
      <w:r w:rsidRPr="005B7C47">
        <w:rPr>
          <w:rFonts w:ascii="Times New Roman" w:hAnsi="Times New Roman" w:cs="Times New Roman"/>
          <w:sz w:val="28"/>
          <w:szCs w:val="28"/>
        </w:rPr>
        <w:t>Zgomotul în perioada de construcţie poate avea un impact pe termen scurt.</w:t>
      </w:r>
    </w:p>
    <w:p w:rsidR="007936E0"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În perioada de funcţionare nu există surse de zgomot.</w:t>
      </w:r>
      <w:r w:rsidRPr="005B7C47">
        <w:rPr>
          <w:rFonts w:ascii="Times New Roman" w:hAnsi="Times New Roman" w:cs="Times New Roman"/>
          <w:sz w:val="28"/>
          <w:szCs w:val="28"/>
        </w:rPr>
        <w:t xml:space="preserve">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Protecţia lucrătorilor va fi realizată prin aplicarea măsurilor generale de sănătate şi securitate in muncă şi prin măsuri specifice</w:t>
      </w:r>
      <w:r w:rsidR="007936E0"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7936E0"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Măsurile de sănătate şi securitate în muncă vor fi aplicate şi în timpul lucrărilor de </w:t>
      </w:r>
      <w:r w:rsidRPr="005B7C47">
        <w:rPr>
          <w:rFonts w:ascii="Times New Roman" w:hAnsi="Times New Roman" w:cs="Times New Roman"/>
          <w:sz w:val="28"/>
          <w:szCs w:val="28"/>
        </w:rPr>
        <w:lastRenderedPageBreak/>
        <w:t>întreţinere şi mentanantei.</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7936E0" w:rsidRPr="005B7C47">
        <w:rPr>
          <w:rFonts w:ascii="Times New Roman" w:hAnsi="Times New Roman" w:cs="Times New Roman"/>
          <w:sz w:val="28"/>
          <w:szCs w:val="28"/>
        </w:rPr>
        <w:t>I</w:t>
      </w:r>
      <w:r w:rsidRPr="005B7C47">
        <w:rPr>
          <w:rFonts w:ascii="Times New Roman" w:hAnsi="Times New Roman" w:cs="Times New Roman"/>
          <w:sz w:val="28"/>
          <w:szCs w:val="28"/>
        </w:rPr>
        <w:t xml:space="preserve">n perioada de dezafectare, impactul va fi asemănător cu cel din perioada de constructie a parcului fotovoltaic. </w:t>
      </w:r>
    </w:p>
    <w:p w:rsidR="00502E2C" w:rsidRPr="005B7C47" w:rsidRDefault="00502E2C" w:rsidP="00116233">
      <w:pPr>
        <w:pStyle w:val="normal0"/>
        <w:widowControl w:val="0"/>
        <w:pBdr>
          <w:top w:val="nil"/>
          <w:left w:val="nil"/>
          <w:bottom w:val="nil"/>
          <w:right w:val="nil"/>
          <w:between w:val="nil"/>
        </w:pBdr>
        <w:spacing w:before="389"/>
        <w:jc w:val="both"/>
        <w:rPr>
          <w:rFonts w:ascii="Times New Roman" w:hAnsi="Times New Roman" w:cs="Times New Roman"/>
          <w:b/>
          <w:sz w:val="28"/>
          <w:szCs w:val="28"/>
        </w:rPr>
      </w:pPr>
      <w:r w:rsidRPr="005B7C47">
        <w:rPr>
          <w:rFonts w:ascii="Times New Roman" w:hAnsi="Times New Roman" w:cs="Times New Roman"/>
          <w:b/>
          <w:sz w:val="28"/>
          <w:szCs w:val="28"/>
        </w:rPr>
        <w:t xml:space="preserve">2. Caracteristicile impactului potenţial asupra faunei şi florei; </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502E2C" w:rsidRPr="005B7C47" w:rsidRDefault="007936E0"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amplasamentul studiate nu sunt zone împădurite.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R</w:t>
      </w:r>
      <w:r w:rsidRPr="005B7C47">
        <w:rPr>
          <w:rFonts w:ascii="Times New Roman" w:hAnsi="Times New Roman" w:cs="Times New Roman"/>
          <w:sz w:val="28"/>
          <w:szCs w:val="28"/>
        </w:rPr>
        <w:t xml:space="preserve">ealizarea acestui proiect nu va avea impact negative asupra florei şi faunei salbatice din zona..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Creşterea prezenţei oamenilor în zona amplasamentu</w:t>
      </w:r>
      <w:r w:rsidRPr="005B7C47">
        <w:rPr>
          <w:rFonts w:ascii="Times New Roman" w:eastAsia="Times New Roman" w:hAnsi="Times New Roman" w:cs="Times New Roman"/>
          <w:sz w:val="28"/>
          <w:szCs w:val="28"/>
        </w:rPr>
        <w:t>lu</w:t>
      </w:r>
      <w:r w:rsidRPr="005B7C47">
        <w:rPr>
          <w:rFonts w:ascii="Times New Roman" w:hAnsi="Times New Roman" w:cs="Times New Roman"/>
          <w:sz w:val="28"/>
          <w:szCs w:val="28"/>
        </w:rPr>
        <w:t xml:space="preserve">i va fi temporară, doar pe perioada de construcţie.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Exploatarea parcului fotovoltaic nu va necesită un număr mare de angajaţi pe amplasament care să deranjeze fauna existentă în zonă. </w:t>
      </w:r>
    </w:p>
    <w:p w:rsidR="00116233" w:rsidRDefault="00116233"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3.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acteristicile impactului potenţial asupra solului; </w:t>
      </w:r>
    </w:p>
    <w:p w:rsidR="002165CB" w:rsidRPr="005B7C47" w:rsidRDefault="002165CB" w:rsidP="00116233">
      <w:pPr>
        <w:pStyle w:val="normal0"/>
        <w:widowControl w:val="0"/>
        <w:pBdr>
          <w:top w:val="nil"/>
          <w:left w:val="nil"/>
          <w:bottom w:val="nil"/>
          <w:right w:val="nil"/>
          <w:between w:val="nil"/>
        </w:pBdr>
        <w:jc w:val="both"/>
        <w:rPr>
          <w:rFonts w:ascii="Times New Roman" w:eastAsia="Courier New" w:hAnsi="Times New Roman" w:cs="Times New Roman"/>
          <w:sz w:val="28"/>
          <w:szCs w:val="28"/>
        </w:rPr>
      </w:pP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I</w:t>
      </w:r>
      <w:r w:rsidRPr="005B7C47">
        <w:rPr>
          <w:rFonts w:ascii="Times New Roman" w:hAnsi="Times New Roman" w:cs="Times New Roman"/>
          <w:sz w:val="28"/>
          <w:szCs w:val="28"/>
        </w:rPr>
        <w:t xml:space="preserve">mpactul asupra solului constă în ocuparea unor arii de către stâlpii de susţinere a panourilor fotovoltaice. </w:t>
      </w: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Pe suprafaţa ocupată de organizarea de şantier, impactul este temporar, pe durata activităţilor de construire a parcului fotovoltaic.</w:t>
      </w: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2165CB" w:rsidRPr="005B7C47">
        <w:rPr>
          <w:rFonts w:ascii="Times New Roman" w:hAnsi="Times New Roman" w:cs="Times New Roman"/>
          <w:sz w:val="28"/>
          <w:szCs w:val="28"/>
        </w:rPr>
        <w:t>I</w:t>
      </w:r>
      <w:r w:rsidRPr="005B7C47">
        <w:rPr>
          <w:rFonts w:ascii="Times New Roman" w:hAnsi="Times New Roman" w:cs="Times New Roman"/>
          <w:sz w:val="28"/>
          <w:szCs w:val="28"/>
        </w:rPr>
        <w:t>n perioada de constructie a parcului fotovoltaic poluarea solului şi subsolului s-ar putea produce în ca</w:t>
      </w:r>
      <w:r w:rsidRPr="005B7C47">
        <w:rPr>
          <w:rFonts w:ascii="Times New Roman" w:eastAsia="Courier New" w:hAnsi="Times New Roman" w:cs="Times New Roman"/>
          <w:sz w:val="28"/>
          <w:szCs w:val="28"/>
        </w:rPr>
        <w:t xml:space="preserve">z </w:t>
      </w:r>
      <w:r w:rsidRPr="005B7C47">
        <w:rPr>
          <w:rFonts w:ascii="Times New Roman" w:hAnsi="Times New Roman" w:cs="Times New Roman"/>
          <w:sz w:val="28"/>
          <w:szCs w:val="28"/>
        </w:rPr>
        <w:t xml:space="preserve">de scurgeri accidentale de carburanţi şi uleiuri de la vehiculele şi utilajele de construcţii folosite. </w:t>
      </w: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Impactul deşeurilor rezultate în urma activităţilor desfăşurate poate fi prevenit prin colectarea în sistem separat, urmând a fi valorificate sau eliminate de pe amplasament de către operatori economici autorizaţi. </w:t>
      </w:r>
    </w:p>
    <w:p w:rsidR="00502E2C"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proiect vor exista măsuri pentru prevenirea scurgerilor accidentale de uleiuri pe sol. Deşeurile rezultate în urma activităţilor de întreţinere a parcului fotovoltaic nu vor fi depozitate pe sol. Acestea vor fi colectate în recipiente speciale şi eliminate de pe amplasament. </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116233" w:rsidRDefault="00116233"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4.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acteristicile impactului potenţial asupra calităţii şi regimului cantitativ al apei; </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etapa de operare a centralei electrice fotovoltaice nu se va utiliza apă, prin urmare </w:t>
      </w:r>
      <w:r w:rsidR="00502E2C" w:rsidRPr="005B7C47">
        <w:rPr>
          <w:rFonts w:ascii="Times New Roman" w:hAnsi="Times New Roman" w:cs="Times New Roman"/>
          <w:b/>
          <w:sz w:val="28"/>
          <w:szCs w:val="28"/>
        </w:rPr>
        <w:t>funcţionarea parcului fotovoltaic nu are impact negativ asupra factorului de mediu apă</w:t>
      </w:r>
      <w:r w:rsidR="00502E2C" w:rsidRPr="005B7C47">
        <w:rPr>
          <w:rFonts w:ascii="Times New Roman" w:hAnsi="Times New Roman" w:cs="Times New Roman"/>
          <w:sz w:val="28"/>
          <w:szCs w:val="28"/>
        </w:rPr>
        <w:t xml:space="preserve">. </w:t>
      </w: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Efecte negative asupra apelor s-ar putea produce doar în caz de scurgeri accidentale de ulei sau carburanţi pe sol, dar în proiect vor exista măsuri de prevenire a poluării</w:t>
      </w:r>
      <w:r w:rsidR="002165CB" w:rsidRPr="005B7C47">
        <w:rPr>
          <w:rFonts w:ascii="Times New Roman" w:hAnsi="Times New Roman" w:cs="Times New Roman"/>
          <w:sz w:val="28"/>
          <w:szCs w:val="28"/>
        </w:rPr>
        <w:t>.</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502E2C" w:rsidRPr="005B7C47" w:rsidRDefault="00502E2C"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5. Caracteristicile impactului potenţial asupra calităţii aerului şi asupra climei; </w:t>
      </w:r>
    </w:p>
    <w:p w:rsidR="00502E2C" w:rsidRPr="005B7C47" w:rsidRDefault="002165CB" w:rsidP="00116233">
      <w:pPr>
        <w:pStyle w:val="normal0"/>
        <w:widowControl w:val="0"/>
        <w:pBdr>
          <w:top w:val="nil"/>
          <w:left w:val="nil"/>
          <w:bottom w:val="nil"/>
          <w:right w:val="nil"/>
          <w:between w:val="nil"/>
        </w:pBdr>
        <w:spacing w:before="384"/>
        <w:jc w:val="both"/>
        <w:rPr>
          <w:rFonts w:ascii="Times New Roman" w:hAnsi="Times New Roman" w:cs="Times New Roman"/>
          <w:sz w:val="28"/>
          <w:szCs w:val="28"/>
        </w:rPr>
      </w:pPr>
      <w:r w:rsidRPr="005B7C47">
        <w:rPr>
          <w:rFonts w:ascii="Times New Roman" w:hAnsi="Times New Roman" w:cs="Times New Roman"/>
          <w:sz w:val="28"/>
          <w:szCs w:val="28"/>
        </w:rPr>
        <w:lastRenderedPageBreak/>
        <w:t>I</w:t>
      </w:r>
      <w:r w:rsidR="00502E2C" w:rsidRPr="005B7C47">
        <w:rPr>
          <w:rFonts w:ascii="Times New Roman" w:hAnsi="Times New Roman" w:cs="Times New Roman"/>
          <w:sz w:val="28"/>
          <w:szCs w:val="28"/>
        </w:rPr>
        <w:t xml:space="preserve">n perioada de construcţie, impactul proiectului asupra aerului constă în generarea de poluanţi atmosferici de către sursele următoare: </w:t>
      </w:r>
    </w:p>
    <w:p w:rsidR="00502E2C" w:rsidRPr="005B7C47" w:rsidRDefault="00502E2C" w:rsidP="00116233">
      <w:pPr>
        <w:pStyle w:val="normal0"/>
        <w:widowControl w:val="0"/>
        <w:pBdr>
          <w:top w:val="nil"/>
          <w:left w:val="nil"/>
          <w:bottom w:val="nil"/>
          <w:right w:val="nil"/>
          <w:between w:val="nil"/>
        </w:pBdr>
        <w:spacing w:before="51"/>
        <w:ind w:firstLine="72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vehicule rutiere pentru transportul componentelor şi echipamentelor, al materialelor de construcţii; </w:t>
      </w:r>
    </w:p>
    <w:p w:rsidR="002165CB" w:rsidRPr="005B7C47" w:rsidRDefault="00502E2C" w:rsidP="00116233">
      <w:pPr>
        <w:pStyle w:val="normal0"/>
        <w:widowControl w:val="0"/>
        <w:pBdr>
          <w:top w:val="nil"/>
          <w:left w:val="nil"/>
          <w:bottom w:val="nil"/>
          <w:right w:val="nil"/>
          <w:between w:val="nil"/>
        </w:pBdr>
        <w:spacing w:before="66"/>
        <w:ind w:firstLine="72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utila</w:t>
      </w:r>
      <w:r w:rsidRPr="005B7C47">
        <w:rPr>
          <w:rFonts w:ascii="Times New Roman" w:eastAsia="Times New Roman" w:hAnsi="Times New Roman" w:cs="Times New Roman"/>
          <w:sz w:val="28"/>
          <w:szCs w:val="28"/>
        </w:rPr>
        <w:t>j</w:t>
      </w:r>
      <w:r w:rsidRPr="005B7C47">
        <w:rPr>
          <w:rFonts w:ascii="Times New Roman" w:hAnsi="Times New Roman" w:cs="Times New Roman"/>
          <w:sz w:val="28"/>
          <w:szCs w:val="28"/>
        </w:rPr>
        <w:t xml:space="preserve">e şi vehicule pentru diferite activităţi de construcţii-montaj. </w:t>
      </w:r>
    </w:p>
    <w:p w:rsidR="002165CB" w:rsidRPr="005B7C47" w:rsidRDefault="00502E2C" w:rsidP="00116233">
      <w:pPr>
        <w:pStyle w:val="normal0"/>
        <w:widowControl w:val="0"/>
        <w:pBdr>
          <w:top w:val="nil"/>
          <w:left w:val="nil"/>
          <w:bottom w:val="nil"/>
          <w:right w:val="nil"/>
          <w:between w:val="nil"/>
        </w:pBdr>
        <w:spacing w:before="66"/>
        <w:jc w:val="both"/>
        <w:rPr>
          <w:rFonts w:ascii="Times New Roman" w:hAnsi="Times New Roman" w:cs="Times New Roman"/>
          <w:sz w:val="28"/>
          <w:szCs w:val="28"/>
        </w:rPr>
      </w:pPr>
      <w:r w:rsidRPr="005B7C47">
        <w:rPr>
          <w:rFonts w:ascii="Times New Roman" w:hAnsi="Times New Roman" w:cs="Times New Roman"/>
          <w:sz w:val="28"/>
          <w:szCs w:val="28"/>
        </w:rPr>
        <w:t xml:space="preserve">Vor fi luate măsuri pentru limitarea emisiilor. </w:t>
      </w:r>
    </w:p>
    <w:p w:rsidR="002165CB" w:rsidRPr="00116233" w:rsidRDefault="00502E2C" w:rsidP="00116233">
      <w:pPr>
        <w:pStyle w:val="normal0"/>
        <w:widowControl w:val="0"/>
        <w:pBdr>
          <w:top w:val="nil"/>
          <w:left w:val="nil"/>
          <w:bottom w:val="nil"/>
          <w:right w:val="nil"/>
          <w:between w:val="nil"/>
        </w:pBdr>
        <w:spacing w:before="66"/>
        <w:jc w:val="both"/>
        <w:rPr>
          <w:rFonts w:ascii="Times New Roman" w:hAnsi="Times New Roman" w:cs="Times New Roman"/>
          <w:sz w:val="28"/>
          <w:szCs w:val="28"/>
        </w:rPr>
      </w:pPr>
      <w:r w:rsidRPr="005B7C47">
        <w:rPr>
          <w:rFonts w:ascii="Times New Roman" w:hAnsi="Times New Roman" w:cs="Times New Roman"/>
          <w:sz w:val="28"/>
          <w:szCs w:val="28"/>
        </w:rPr>
        <w:t>Functionarea parcului fotovoltaic contribuie la diminuarea cantităţii de gaze cu efect de seră emise în atmosferă prin faptul că produce energie electrică dintr-o sursă ce nu arde combustibili fosi</w:t>
      </w:r>
      <w:r w:rsidRPr="005B7C47">
        <w:rPr>
          <w:rFonts w:ascii="Times New Roman" w:eastAsia="Times New Roman" w:hAnsi="Times New Roman" w:cs="Times New Roman"/>
          <w:sz w:val="28"/>
          <w:szCs w:val="28"/>
        </w:rPr>
        <w:t>l</w:t>
      </w:r>
      <w:r w:rsidRPr="005B7C47">
        <w:rPr>
          <w:rFonts w:ascii="Times New Roman" w:hAnsi="Times New Roman" w:cs="Times New Roman"/>
          <w:sz w:val="28"/>
          <w:szCs w:val="28"/>
        </w:rPr>
        <w:t xml:space="preserve">i. </w:t>
      </w:r>
    </w:p>
    <w:p w:rsidR="00502E2C" w:rsidRPr="005B7C47" w:rsidRDefault="00502E2C" w:rsidP="00116233">
      <w:pPr>
        <w:pStyle w:val="normal0"/>
        <w:widowControl w:val="0"/>
        <w:pBdr>
          <w:top w:val="nil"/>
          <w:left w:val="nil"/>
          <w:bottom w:val="nil"/>
          <w:right w:val="nil"/>
          <w:between w:val="nil"/>
        </w:pBdr>
        <w:spacing w:before="394"/>
        <w:jc w:val="both"/>
        <w:rPr>
          <w:rFonts w:ascii="Times New Roman" w:hAnsi="Times New Roman" w:cs="Times New Roman"/>
          <w:b/>
          <w:sz w:val="28"/>
          <w:szCs w:val="28"/>
        </w:rPr>
      </w:pPr>
      <w:r w:rsidRPr="005B7C47">
        <w:rPr>
          <w:rFonts w:ascii="Times New Roman" w:eastAsia="Courier New" w:hAnsi="Times New Roman" w:cs="Times New Roman"/>
          <w:b/>
          <w:sz w:val="28"/>
          <w:szCs w:val="28"/>
        </w:rPr>
        <w:t>6</w:t>
      </w:r>
      <w:r w:rsidRPr="005B7C47">
        <w:rPr>
          <w:rFonts w:ascii="Times New Roman" w:hAnsi="Times New Roman" w:cs="Times New Roman"/>
          <w:b/>
          <w:sz w:val="28"/>
          <w:szCs w:val="28"/>
        </w:rPr>
        <w:t>. C</w:t>
      </w:r>
      <w:r w:rsidRPr="005B7C47">
        <w:rPr>
          <w:rFonts w:ascii="Times New Roman" w:eastAsia="Courier New" w:hAnsi="Times New Roman" w:cs="Times New Roman"/>
          <w:b/>
          <w:sz w:val="28"/>
          <w:szCs w:val="28"/>
        </w:rPr>
        <w:t>ar</w:t>
      </w:r>
      <w:r w:rsidRPr="005B7C47">
        <w:rPr>
          <w:rFonts w:ascii="Times New Roman" w:hAnsi="Times New Roman" w:cs="Times New Roman"/>
          <w:b/>
          <w:sz w:val="28"/>
          <w:szCs w:val="28"/>
        </w:rPr>
        <w:t xml:space="preserve">acteristicile impactului potenţial asupra zgomotelor şi vibraţiilor; </w:t>
      </w:r>
    </w:p>
    <w:p w:rsidR="002165CB" w:rsidRPr="005B7C47" w:rsidRDefault="002165CB"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În perioada de constructie a parcului fotovoltaic, vehiculele şi utilajele folosite pentru transport şi în activităţile de şantier vor avea impact asupra zgomotului. </w:t>
      </w: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Zgomotul generat de utilajele de construcţii şi vehicule va fi temporar. </w:t>
      </w:r>
    </w:p>
    <w:p w:rsidR="002165CB" w:rsidRPr="005B7C47" w:rsidRDefault="00502E2C"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În perioada de funcţionare nu există surse de zgomot. </w:t>
      </w:r>
    </w:p>
    <w:p w:rsidR="002165CB" w:rsidRPr="005B7C47" w:rsidRDefault="00502E2C" w:rsidP="00116233">
      <w:pPr>
        <w:pStyle w:val="normal0"/>
        <w:widowControl w:val="0"/>
        <w:pBdr>
          <w:top w:val="nil"/>
          <w:left w:val="nil"/>
          <w:bottom w:val="nil"/>
          <w:right w:val="nil"/>
          <w:between w:val="nil"/>
        </w:pBdr>
        <w:spacing w:before="379"/>
        <w:jc w:val="both"/>
        <w:rPr>
          <w:rFonts w:ascii="Times New Roman" w:hAnsi="Times New Roman" w:cs="Times New Roman"/>
          <w:sz w:val="28"/>
          <w:szCs w:val="28"/>
        </w:rPr>
      </w:pPr>
      <w:r w:rsidRPr="005B7C47">
        <w:rPr>
          <w:rFonts w:ascii="Times New Roman" w:hAnsi="Times New Roman" w:cs="Times New Roman"/>
          <w:b/>
          <w:sz w:val="28"/>
          <w:szCs w:val="28"/>
        </w:rPr>
        <w:t>7.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acteristicile impactului potenţial asupra peisajului şi mediului visual</w:t>
      </w:r>
      <w:r w:rsidRPr="005B7C47">
        <w:rPr>
          <w:rFonts w:ascii="Times New Roman" w:hAnsi="Times New Roman" w:cs="Times New Roman"/>
          <w:sz w:val="28"/>
          <w:szCs w:val="28"/>
        </w:rPr>
        <w:t xml:space="preserve">; </w:t>
      </w:r>
    </w:p>
    <w:p w:rsidR="00502E2C" w:rsidRPr="005B7C47" w:rsidRDefault="00502E2C" w:rsidP="00116233">
      <w:pPr>
        <w:pStyle w:val="normal0"/>
        <w:widowControl w:val="0"/>
        <w:pBdr>
          <w:top w:val="nil"/>
          <w:left w:val="nil"/>
          <w:bottom w:val="nil"/>
          <w:right w:val="nil"/>
          <w:between w:val="nil"/>
        </w:pBdr>
        <w:spacing w:before="379"/>
        <w:jc w:val="both"/>
        <w:rPr>
          <w:rFonts w:ascii="Times New Roman" w:hAnsi="Times New Roman" w:cs="Times New Roman"/>
          <w:sz w:val="28"/>
          <w:szCs w:val="28"/>
        </w:rPr>
      </w:pPr>
      <w:r w:rsidRPr="005B7C47">
        <w:rPr>
          <w:rFonts w:ascii="Times New Roman" w:hAnsi="Times New Roman" w:cs="Times New Roman"/>
          <w:sz w:val="28"/>
          <w:szCs w:val="28"/>
        </w:rPr>
        <w:t xml:space="preserve">Panourile fotovoltaice ce vor fi montate vor schimba aspectul vizual al peisajului din zona. </w:t>
      </w:r>
    </w:p>
    <w:p w:rsidR="00502E2C" w:rsidRPr="005B7C47" w:rsidRDefault="00502E2C"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Extinderea impactului (zona geografica, numarul populatiei/habitatelor/speciilor afectate);</w:t>
      </w:r>
      <w:r w:rsidRPr="005B7C47">
        <w:rPr>
          <w:rFonts w:ascii="Times New Roman" w:hAnsi="Times New Roman" w:cs="Times New Roman"/>
          <w:sz w:val="28"/>
          <w:szCs w:val="28"/>
        </w:rPr>
        <w:t xml:space="preserve"> - nu este cazul; </w:t>
      </w:r>
    </w:p>
    <w:p w:rsidR="002165CB" w:rsidRPr="005B7C47" w:rsidRDefault="00502E2C"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2165CB" w:rsidRPr="005B7C47">
        <w:rPr>
          <w:rFonts w:ascii="Times New Roman" w:hAnsi="Times New Roman" w:cs="Times New Roman"/>
          <w:sz w:val="28"/>
          <w:szCs w:val="28"/>
        </w:rPr>
        <w:t>-</w:t>
      </w:r>
      <w:r w:rsidRPr="005B7C47">
        <w:rPr>
          <w:rFonts w:ascii="Times New Roman" w:hAnsi="Times New Roman" w:cs="Times New Roman"/>
          <w:b/>
          <w:sz w:val="28"/>
          <w:szCs w:val="28"/>
        </w:rPr>
        <w:t>Magnitudinea si complexitatea impactului;</w:t>
      </w:r>
      <w:r w:rsidRPr="005B7C47">
        <w:rPr>
          <w:rFonts w:ascii="Times New Roman" w:hAnsi="Times New Roman" w:cs="Times New Roman"/>
          <w:sz w:val="28"/>
          <w:szCs w:val="28"/>
        </w:rPr>
        <w:t xml:space="preserve"> </w:t>
      </w:r>
    </w:p>
    <w:p w:rsidR="002165CB" w:rsidRPr="005B7C47" w:rsidRDefault="00502E2C"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In </w:t>
      </w: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 xml:space="preserve">erioada de executie a lucrarilor impactul asupra mediului este redus si temporar, riscul potential de poluare a solului fiind dat de scurgeri accidentale de carburanti sau lubrefianti de la vehicule si utilaje. In perioada de functionare a parcului impactul va fi nesemnificativ.  </w:t>
      </w:r>
    </w:p>
    <w:p w:rsidR="00502E2C" w:rsidRPr="005B7C47" w:rsidRDefault="002165CB"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w:t>
      </w:r>
      <w:r w:rsidR="00502E2C" w:rsidRPr="005B7C47">
        <w:rPr>
          <w:rFonts w:ascii="Times New Roman" w:hAnsi="Times New Roman" w:cs="Times New Roman"/>
          <w:b/>
          <w:sz w:val="28"/>
          <w:szCs w:val="28"/>
        </w:rPr>
        <w:t>Probabilitatea impactului</w:t>
      </w:r>
      <w:r w:rsidR="00502E2C" w:rsidRPr="005B7C47">
        <w:rPr>
          <w:rFonts w:ascii="Times New Roman" w:hAnsi="Times New Roman" w:cs="Times New Roman"/>
          <w:sz w:val="28"/>
          <w:szCs w:val="28"/>
        </w:rPr>
        <w:t xml:space="preserve">;-redusa.  </w:t>
      </w:r>
    </w:p>
    <w:p w:rsidR="002165CB" w:rsidRPr="005B7C47" w:rsidRDefault="002165CB"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b/>
          <w:sz w:val="28"/>
          <w:szCs w:val="28"/>
        </w:rPr>
        <w:t>-</w:t>
      </w:r>
      <w:r w:rsidR="00502E2C" w:rsidRPr="005B7C47">
        <w:rPr>
          <w:rFonts w:ascii="Times New Roman" w:hAnsi="Times New Roman" w:cs="Times New Roman"/>
          <w:b/>
          <w:sz w:val="28"/>
          <w:szCs w:val="28"/>
        </w:rPr>
        <w:t>Durata, frecventa si reversibilitatea impactului</w:t>
      </w:r>
      <w:r w:rsidR="00502E2C" w:rsidRPr="005B7C47">
        <w:rPr>
          <w:rFonts w:ascii="Times New Roman" w:hAnsi="Times New Roman" w:cs="Times New Roman"/>
          <w:sz w:val="28"/>
          <w:szCs w:val="28"/>
        </w:rPr>
        <w:t xml:space="preserve">; </w:t>
      </w:r>
    </w:p>
    <w:p w:rsidR="002165CB" w:rsidRPr="005B7C47" w:rsidRDefault="00502E2C"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Impactul asupra mediului va exista in perioada desfasurarii lucrarilor de executia a parcului. </w:t>
      </w:r>
    </w:p>
    <w:p w:rsidR="00502E2C" w:rsidRPr="005B7C47" w:rsidRDefault="00502E2C" w:rsidP="00116233">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Masurile de evitate , reducere sau ameliorare a impactului semnificativ asupra mediului</w:t>
      </w:r>
      <w:r w:rsidRPr="005B7C47">
        <w:rPr>
          <w:rFonts w:ascii="Times New Roman" w:hAnsi="Times New Roman" w:cs="Times New Roman"/>
          <w:sz w:val="28"/>
          <w:szCs w:val="28"/>
        </w:rPr>
        <w:t xml:space="preserve">; -nu este cazul. </w:t>
      </w:r>
    </w:p>
    <w:p w:rsidR="002165CB" w:rsidRPr="005B7C47" w:rsidRDefault="002165CB" w:rsidP="00116233">
      <w:pPr>
        <w:pStyle w:val="normal0"/>
        <w:widowControl w:val="0"/>
        <w:pBdr>
          <w:top w:val="nil"/>
          <w:left w:val="nil"/>
          <w:bottom w:val="nil"/>
          <w:right w:val="nil"/>
          <w:between w:val="nil"/>
        </w:pBdr>
        <w:spacing w:before="40"/>
        <w:jc w:val="both"/>
        <w:rPr>
          <w:rFonts w:ascii="Times New Roman" w:hAnsi="Times New Roman" w:cs="Times New Roman"/>
          <w:b/>
          <w:sz w:val="28"/>
          <w:szCs w:val="28"/>
        </w:rPr>
      </w:pPr>
      <w:r w:rsidRPr="005B7C47">
        <w:rPr>
          <w:rFonts w:ascii="Times New Roman" w:hAnsi="Times New Roman" w:cs="Times New Roman"/>
          <w:b/>
          <w:sz w:val="28"/>
          <w:szCs w:val="28"/>
        </w:rPr>
        <w:t>-</w:t>
      </w:r>
      <w:r w:rsidR="00502E2C" w:rsidRPr="005B7C47">
        <w:rPr>
          <w:rFonts w:ascii="Times New Roman" w:hAnsi="Times New Roman" w:cs="Times New Roman"/>
          <w:b/>
          <w:sz w:val="28"/>
          <w:szCs w:val="28"/>
        </w:rPr>
        <w:t xml:space="preserve">Natura transfrontaliera a impactului; </w:t>
      </w:r>
    </w:p>
    <w:p w:rsidR="002165CB" w:rsidRPr="00116233" w:rsidRDefault="00502E2C" w:rsidP="00116233">
      <w:pPr>
        <w:pStyle w:val="normal0"/>
        <w:widowControl w:val="0"/>
        <w:pBdr>
          <w:top w:val="nil"/>
          <w:left w:val="nil"/>
          <w:bottom w:val="nil"/>
          <w:right w:val="nil"/>
          <w:between w:val="nil"/>
        </w:pBdr>
        <w:spacing w:before="40"/>
        <w:jc w:val="both"/>
        <w:rPr>
          <w:rFonts w:ascii="Times New Roman" w:hAnsi="Times New Roman" w:cs="Times New Roman"/>
          <w:sz w:val="28"/>
          <w:szCs w:val="28"/>
        </w:rPr>
      </w:pPr>
      <w:r w:rsidRPr="005B7C47">
        <w:rPr>
          <w:rFonts w:ascii="Times New Roman" w:hAnsi="Times New Roman" w:cs="Times New Roman"/>
          <w:sz w:val="28"/>
          <w:szCs w:val="28"/>
        </w:rPr>
        <w:t xml:space="preserve">Proiectul nu prezinta impact transfrontalier. </w:t>
      </w:r>
    </w:p>
    <w:p w:rsidR="00F54643" w:rsidRPr="005B7C47" w:rsidRDefault="00F54643" w:rsidP="00116233">
      <w:pPr>
        <w:pStyle w:val="normal0"/>
        <w:widowControl w:val="0"/>
        <w:pBdr>
          <w:top w:val="nil"/>
          <w:left w:val="nil"/>
          <w:bottom w:val="nil"/>
          <w:right w:val="nil"/>
          <w:between w:val="nil"/>
        </w:pBdr>
        <w:spacing w:before="389"/>
        <w:jc w:val="both"/>
        <w:rPr>
          <w:rFonts w:ascii="Times New Roman" w:hAnsi="Times New Roman" w:cs="Times New Roman"/>
          <w:sz w:val="28"/>
          <w:szCs w:val="28"/>
        </w:rPr>
      </w:pPr>
      <w:r w:rsidRPr="005B7C47">
        <w:rPr>
          <w:rFonts w:ascii="Times New Roman" w:hAnsi="Times New Roman" w:cs="Times New Roman"/>
          <w:b/>
          <w:sz w:val="28"/>
          <w:szCs w:val="28"/>
        </w:rPr>
        <w:t>VIII.PREVEDERI PENTRU MONITORIZAREA MEDIUL</w:t>
      </w:r>
      <w:r w:rsidRPr="005B7C47">
        <w:rPr>
          <w:rFonts w:ascii="Times New Roman" w:eastAsia="Times New Roman" w:hAnsi="Times New Roman" w:cs="Times New Roman"/>
          <w:b/>
          <w:sz w:val="28"/>
          <w:szCs w:val="28"/>
        </w:rPr>
        <w:t>UI</w:t>
      </w:r>
      <w:r w:rsidRPr="005B7C47">
        <w:rPr>
          <w:rFonts w:ascii="Times New Roman" w:eastAsia="Times New Roman" w:hAnsi="Times New Roman" w:cs="Times New Roman"/>
          <w:sz w:val="28"/>
          <w:szCs w:val="28"/>
        </w:rPr>
        <w:t xml:space="preserve"> </w:t>
      </w:r>
    </w:p>
    <w:p w:rsidR="00502E2C" w:rsidRPr="005B7C47" w:rsidRDefault="00F54643" w:rsidP="00116233">
      <w:pPr>
        <w:pStyle w:val="normal0"/>
        <w:widowControl w:val="0"/>
        <w:pBdr>
          <w:top w:val="nil"/>
          <w:left w:val="nil"/>
          <w:bottom w:val="nil"/>
          <w:right w:val="nil"/>
          <w:between w:val="nil"/>
        </w:pBdr>
        <w:spacing w:before="389"/>
        <w:jc w:val="both"/>
        <w:rPr>
          <w:rFonts w:ascii="Times New Roman" w:hAnsi="Times New Roman" w:cs="Times New Roman"/>
          <w:sz w:val="28"/>
          <w:szCs w:val="28"/>
        </w:rPr>
      </w:pPr>
      <w:r w:rsidRPr="005B7C47">
        <w:rPr>
          <w:rFonts w:ascii="Times New Roman" w:hAnsi="Times New Roman" w:cs="Times New Roman"/>
          <w:sz w:val="28"/>
          <w:szCs w:val="28"/>
        </w:rPr>
        <w:t xml:space="preserve">După intrarea în exploatare a parcului fotovoltaic se va transmite anual pana la data de </w:t>
      </w:r>
      <w:r w:rsidRPr="005B7C47">
        <w:rPr>
          <w:rFonts w:ascii="Times New Roman" w:hAnsi="Times New Roman" w:cs="Times New Roman"/>
          <w:sz w:val="28"/>
          <w:szCs w:val="28"/>
        </w:rPr>
        <w:lastRenderedPageBreak/>
        <w:t xml:space="preserve">31 martie - raportarea gestiunii deseurilor generate din activitatea, monitorizarea se va realiza conform impunerilor din actul de reglementare emis de Agentia pentru Protectia Mediului Constanta. </w:t>
      </w:r>
    </w:p>
    <w:p w:rsidR="00F54643" w:rsidRPr="005B7C47" w:rsidRDefault="00F54643" w:rsidP="00116233">
      <w:pPr>
        <w:pStyle w:val="normal0"/>
        <w:widowControl w:val="0"/>
        <w:pBdr>
          <w:top w:val="nil"/>
          <w:left w:val="nil"/>
          <w:bottom w:val="nil"/>
          <w:right w:val="nil"/>
          <w:between w:val="nil"/>
        </w:pBdr>
        <w:spacing w:before="409"/>
        <w:jc w:val="both"/>
        <w:rPr>
          <w:rFonts w:ascii="Times New Roman" w:hAnsi="Times New Roman" w:cs="Times New Roman"/>
          <w:sz w:val="28"/>
          <w:szCs w:val="28"/>
        </w:rPr>
      </w:pPr>
      <w:r w:rsidRPr="005B7C47">
        <w:rPr>
          <w:rFonts w:ascii="Times New Roman" w:hAnsi="Times New Roman" w:cs="Times New Roman"/>
          <w:b/>
          <w:sz w:val="28"/>
          <w:szCs w:val="28"/>
        </w:rPr>
        <w:t>IX. LEGATURA CU ALTE ACTE NORMATIVE SI/SAU PLANURI/PROGRAME/STRATEGII/DOCUMENTE DE PLANIFICARE</w:t>
      </w:r>
      <w:r w:rsidRPr="005B7C47">
        <w:rPr>
          <w:rFonts w:ascii="Times New Roman" w:hAnsi="Times New Roman" w:cs="Times New Roman"/>
          <w:sz w:val="28"/>
          <w:szCs w:val="28"/>
        </w:rPr>
        <w:t xml:space="preserve">; </w:t>
      </w:r>
    </w:p>
    <w:p w:rsidR="002165CB" w:rsidRPr="005B7C47" w:rsidRDefault="00F54643" w:rsidP="00116233">
      <w:pPr>
        <w:pStyle w:val="normal0"/>
        <w:widowControl w:val="0"/>
        <w:pBdr>
          <w:top w:val="nil"/>
          <w:left w:val="nil"/>
          <w:bottom w:val="nil"/>
          <w:right w:val="nil"/>
          <w:between w:val="nil"/>
        </w:pBdr>
        <w:spacing w:before="87"/>
        <w:ind w:firstLine="360"/>
        <w:jc w:val="both"/>
        <w:rPr>
          <w:rFonts w:ascii="Times New Roman" w:hAnsi="Times New Roman" w:cs="Times New Roman"/>
          <w:b/>
          <w:sz w:val="28"/>
          <w:szCs w:val="28"/>
        </w:rPr>
      </w:pPr>
      <w:r w:rsidRPr="005B7C47">
        <w:rPr>
          <w:rFonts w:ascii="Times New Roman" w:hAnsi="Times New Roman" w:cs="Times New Roman"/>
          <w:b/>
          <w:sz w:val="28"/>
          <w:szCs w:val="28"/>
        </w:rPr>
        <w:t>A.Justificarea încadrării proiectului, dup</w:t>
      </w:r>
      <w:r w:rsidRPr="005B7C47">
        <w:rPr>
          <w:rFonts w:ascii="Times New Roman" w:eastAsia="Courier New" w:hAnsi="Times New Roman" w:cs="Times New Roman"/>
          <w:b/>
          <w:sz w:val="28"/>
          <w:szCs w:val="28"/>
        </w:rPr>
        <w:t xml:space="preserve">ă </w:t>
      </w:r>
      <w:r w:rsidRPr="005B7C47">
        <w:rPr>
          <w:rFonts w:ascii="Times New Roman" w:hAnsi="Times New Roman" w:cs="Times New Roman"/>
          <w:b/>
          <w:sz w:val="28"/>
          <w:szCs w:val="28"/>
        </w:rPr>
        <w:t xml:space="preserve">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si a Consiliului din 19 noiembrie 2008 privind deseurile si de abrogare a anumitor directive , si altele). </w:t>
      </w:r>
    </w:p>
    <w:p w:rsidR="00FD7D0D" w:rsidRPr="005B7C47" w:rsidRDefault="00FD7D0D" w:rsidP="00116233">
      <w:pPr>
        <w:pStyle w:val="normal0"/>
        <w:widowControl w:val="0"/>
        <w:pBdr>
          <w:top w:val="nil"/>
          <w:left w:val="nil"/>
          <w:bottom w:val="nil"/>
          <w:right w:val="nil"/>
          <w:between w:val="nil"/>
        </w:pBdr>
        <w:spacing w:before="87"/>
        <w:ind w:firstLine="360"/>
        <w:jc w:val="both"/>
        <w:rPr>
          <w:rFonts w:ascii="Times New Roman" w:hAnsi="Times New Roman" w:cs="Times New Roman"/>
          <w:sz w:val="28"/>
          <w:szCs w:val="28"/>
        </w:rPr>
      </w:pPr>
    </w:p>
    <w:p w:rsidR="00F54643" w:rsidRPr="005B7C47" w:rsidRDefault="00F54643" w:rsidP="00116233">
      <w:pPr>
        <w:pStyle w:val="normal0"/>
        <w:widowControl w:val="0"/>
        <w:pBdr>
          <w:top w:val="nil"/>
          <w:left w:val="nil"/>
          <w:bottom w:val="nil"/>
          <w:right w:val="nil"/>
          <w:between w:val="nil"/>
        </w:pBdr>
        <w:spacing w:before="87"/>
        <w:ind w:firstLine="360"/>
        <w:jc w:val="both"/>
        <w:rPr>
          <w:rFonts w:ascii="Times New Roman" w:hAnsi="Times New Roman" w:cs="Times New Roman"/>
          <w:b/>
          <w:sz w:val="28"/>
          <w:szCs w:val="28"/>
        </w:rPr>
      </w:pPr>
      <w:r w:rsidRPr="005B7C47">
        <w:rPr>
          <w:rFonts w:ascii="Times New Roman" w:hAnsi="Times New Roman" w:cs="Times New Roman"/>
          <w:sz w:val="28"/>
          <w:szCs w:val="28"/>
        </w:rPr>
        <w:t>Memoriul de prezentre pentru proiectul "</w:t>
      </w:r>
      <w:r w:rsidRPr="005B7C47">
        <w:rPr>
          <w:rFonts w:ascii="Times New Roman" w:hAnsi="Times New Roman" w:cs="Times New Roman"/>
          <w:b/>
          <w:sz w:val="28"/>
          <w:szCs w:val="28"/>
        </w:rPr>
        <w:t>Construire  Parc Fotovoltaic Negru Voda</w:t>
      </w:r>
      <w:r w:rsidR="00674D30" w:rsidRPr="005B7C47">
        <w:rPr>
          <w:rFonts w:ascii="Times New Roman" w:hAnsi="Times New Roman" w:cs="Times New Roman"/>
          <w:b/>
          <w:sz w:val="28"/>
          <w:szCs w:val="28"/>
        </w:rPr>
        <w:t xml:space="preserve"> CEF2 2,9 MWp, localitatea Negru Voda, judetul Constanta</w:t>
      </w:r>
      <w:r w:rsidRPr="005B7C47">
        <w:rPr>
          <w:rFonts w:ascii="Times New Roman" w:hAnsi="Times New Roman" w:cs="Times New Roman"/>
          <w:b/>
          <w:sz w:val="28"/>
          <w:szCs w:val="28"/>
        </w:rPr>
        <w:t>"</w:t>
      </w:r>
      <w:r w:rsidR="000A3444" w:rsidRPr="005B7C47">
        <w:rPr>
          <w:rFonts w:ascii="Times New Roman" w:hAnsi="Times New Roman" w:cs="Times New Roman"/>
          <w:b/>
          <w:sz w:val="28"/>
          <w:szCs w:val="28"/>
        </w:rPr>
        <w:t xml:space="preserve"> propus a fi amplasat in oras Negru Voda , intravilan, parcela A315/7/1+A315/7/2+A315/7/3, judetul Constanta</w:t>
      </w:r>
      <w:r w:rsidRPr="005B7C47">
        <w:rPr>
          <w:rFonts w:ascii="Times New Roman" w:hAnsi="Times New Roman" w:cs="Times New Roman"/>
          <w:sz w:val="28"/>
          <w:szCs w:val="28"/>
        </w:rPr>
        <w:t xml:space="preserve"> este elaborat in conformitate cu prevederile urmatoarelor acte normative: </w:t>
      </w:r>
    </w:p>
    <w:p w:rsidR="00F54643" w:rsidRPr="005B7C47" w:rsidRDefault="00F54643" w:rsidP="00116233">
      <w:pPr>
        <w:pStyle w:val="normal0"/>
        <w:widowControl w:val="0"/>
        <w:numPr>
          <w:ilvl w:val="0"/>
          <w:numId w:val="3"/>
        </w:numPr>
        <w:pBdr>
          <w:top w:val="nil"/>
          <w:left w:val="nil"/>
          <w:bottom w:val="nil"/>
          <w:right w:val="nil"/>
          <w:between w:val="nil"/>
        </w:pBdr>
        <w:spacing w:before="65"/>
        <w:ind w:left="0" w:firstLine="0"/>
        <w:jc w:val="both"/>
        <w:rPr>
          <w:rFonts w:ascii="Times New Roman" w:hAnsi="Times New Roman" w:cs="Times New Roman"/>
          <w:b/>
          <w:sz w:val="28"/>
          <w:szCs w:val="28"/>
        </w:rPr>
      </w:pPr>
      <w:r w:rsidRPr="005B7C47">
        <w:rPr>
          <w:rFonts w:ascii="Times New Roman" w:hAnsi="Times New Roman" w:cs="Times New Roman"/>
          <w:sz w:val="28"/>
          <w:szCs w:val="28"/>
        </w:rPr>
        <w:t>Leg</w:t>
      </w:r>
      <w:r w:rsidRPr="005B7C47">
        <w:rPr>
          <w:rFonts w:ascii="Times New Roman" w:eastAsia="Courier New" w:hAnsi="Times New Roman" w:cs="Times New Roman"/>
          <w:sz w:val="28"/>
          <w:szCs w:val="28"/>
        </w:rPr>
        <w:t>e</w:t>
      </w:r>
      <w:r w:rsidRPr="005B7C47">
        <w:rPr>
          <w:rFonts w:ascii="Times New Roman" w:hAnsi="Times New Roman" w:cs="Times New Roman"/>
          <w:sz w:val="28"/>
          <w:szCs w:val="28"/>
        </w:rPr>
        <w:t xml:space="preserve">a nr.292/2018 privind evaluarea impactului anumitor proiecte publice si private asupra mediului, proiectul fiind incadrat in </w:t>
      </w:r>
      <w:r w:rsidRPr="005B7C47">
        <w:rPr>
          <w:rFonts w:ascii="Times New Roman" w:hAnsi="Times New Roman" w:cs="Times New Roman"/>
          <w:b/>
          <w:sz w:val="28"/>
          <w:szCs w:val="28"/>
        </w:rPr>
        <w:t>Anexa nr.2, pct.</w:t>
      </w:r>
      <w:r w:rsidR="00674D30" w:rsidRPr="005B7C47">
        <w:rPr>
          <w:rFonts w:ascii="Times New Roman" w:hAnsi="Times New Roman" w:cs="Times New Roman"/>
          <w:b/>
          <w:sz w:val="28"/>
          <w:szCs w:val="28"/>
        </w:rPr>
        <w:t>3</w:t>
      </w:r>
      <w:r w:rsidRPr="005B7C47">
        <w:rPr>
          <w:rFonts w:ascii="Times New Roman" w:hAnsi="Times New Roman" w:cs="Times New Roman"/>
          <w:b/>
          <w:sz w:val="28"/>
          <w:szCs w:val="28"/>
        </w:rPr>
        <w:t xml:space="preserve">, lit. a) </w:t>
      </w:r>
      <w:r w:rsidRPr="005B7C47">
        <w:rPr>
          <w:rFonts w:ascii="Times New Roman" w:hAnsi="Times New Roman" w:cs="Times New Roman"/>
          <w:sz w:val="28"/>
          <w:szCs w:val="28"/>
        </w:rPr>
        <w:t xml:space="preserve">si redactat conform </w:t>
      </w:r>
      <w:r w:rsidRPr="005B7C47">
        <w:rPr>
          <w:rFonts w:ascii="Times New Roman" w:hAnsi="Times New Roman" w:cs="Times New Roman"/>
          <w:b/>
          <w:sz w:val="28"/>
          <w:szCs w:val="28"/>
        </w:rPr>
        <w:t xml:space="preserve">Anexei nr.5E – la procedura; </w:t>
      </w:r>
    </w:p>
    <w:p w:rsidR="00F54643" w:rsidRPr="005B7C47" w:rsidRDefault="00F54643" w:rsidP="00116233">
      <w:pPr>
        <w:pStyle w:val="normal0"/>
        <w:widowControl w:val="0"/>
        <w:numPr>
          <w:ilvl w:val="0"/>
          <w:numId w:val="2"/>
        </w:numPr>
        <w:pBdr>
          <w:top w:val="nil"/>
          <w:left w:val="nil"/>
          <w:bottom w:val="nil"/>
          <w:right w:val="nil"/>
          <w:between w:val="nil"/>
        </w:pBdr>
        <w:spacing w:before="55"/>
        <w:ind w:left="0" w:firstLine="0"/>
        <w:jc w:val="both"/>
        <w:rPr>
          <w:rFonts w:ascii="Times New Roman" w:hAnsi="Times New Roman" w:cs="Times New Roman"/>
          <w:sz w:val="28"/>
          <w:szCs w:val="28"/>
        </w:rPr>
      </w:pPr>
      <w:r w:rsidRPr="005B7C47">
        <w:rPr>
          <w:rFonts w:ascii="Times New Roman" w:hAnsi="Times New Roman" w:cs="Times New Roman"/>
          <w:sz w:val="28"/>
          <w:szCs w:val="28"/>
        </w:rPr>
        <w:t xml:space="preserve">Ordonanta de Urgenta nr.195/2005 privind protectia mediului; </w:t>
      </w:r>
    </w:p>
    <w:p w:rsidR="00F54643" w:rsidRPr="005B7C47" w:rsidRDefault="00F54643" w:rsidP="00116233">
      <w:pPr>
        <w:pStyle w:val="normal0"/>
        <w:widowControl w:val="0"/>
        <w:numPr>
          <w:ilvl w:val="0"/>
          <w:numId w:val="2"/>
        </w:numPr>
        <w:pBdr>
          <w:top w:val="nil"/>
          <w:left w:val="nil"/>
          <w:bottom w:val="nil"/>
          <w:right w:val="nil"/>
          <w:between w:val="nil"/>
        </w:pBdr>
        <w:spacing w:before="65"/>
        <w:ind w:left="0" w:firstLine="0"/>
        <w:jc w:val="both"/>
        <w:rPr>
          <w:rFonts w:ascii="Times New Roman" w:hAnsi="Times New Roman" w:cs="Times New Roman"/>
          <w:sz w:val="28"/>
          <w:szCs w:val="28"/>
        </w:rPr>
      </w:pPr>
      <w:r w:rsidRPr="005B7C47">
        <w:rPr>
          <w:rFonts w:ascii="Times New Roman" w:hAnsi="Times New Roman" w:cs="Times New Roman"/>
          <w:sz w:val="28"/>
          <w:szCs w:val="28"/>
        </w:rPr>
        <w:t xml:space="preserve">Legea nr.211/2011 privind regimul deseurilor; </w:t>
      </w:r>
    </w:p>
    <w:p w:rsidR="00F54643" w:rsidRPr="005B7C47" w:rsidRDefault="00F54643" w:rsidP="00116233">
      <w:pPr>
        <w:pStyle w:val="normal0"/>
        <w:widowControl w:val="0"/>
        <w:numPr>
          <w:ilvl w:val="0"/>
          <w:numId w:val="2"/>
        </w:numPr>
        <w:pBdr>
          <w:top w:val="nil"/>
          <w:left w:val="nil"/>
          <w:bottom w:val="nil"/>
          <w:right w:val="nil"/>
          <w:between w:val="nil"/>
        </w:pBdr>
        <w:spacing w:before="65"/>
        <w:ind w:left="0" w:firstLine="0"/>
        <w:jc w:val="both"/>
        <w:rPr>
          <w:rFonts w:ascii="Times New Roman" w:hAnsi="Times New Roman" w:cs="Times New Roman"/>
          <w:sz w:val="28"/>
          <w:szCs w:val="28"/>
        </w:rPr>
      </w:pPr>
      <w:r w:rsidRPr="005B7C47">
        <w:rPr>
          <w:rFonts w:ascii="Times New Roman" w:hAnsi="Times New Roman" w:cs="Times New Roman"/>
          <w:sz w:val="28"/>
          <w:szCs w:val="28"/>
        </w:rPr>
        <w:t xml:space="preserve">Hotararea de Guvern nr. 856/2002 privind evidenta gestiunii deseurilor si pentru aprobarea listei cuprizand deseurile, inclusiv deseurile periculoase; </w:t>
      </w:r>
    </w:p>
    <w:p w:rsidR="00F54643" w:rsidRPr="005B7C47" w:rsidRDefault="00F54643" w:rsidP="00116233">
      <w:pPr>
        <w:pStyle w:val="normal0"/>
        <w:widowControl w:val="0"/>
        <w:numPr>
          <w:ilvl w:val="0"/>
          <w:numId w:val="2"/>
        </w:numPr>
        <w:pBdr>
          <w:top w:val="nil"/>
          <w:left w:val="nil"/>
          <w:bottom w:val="nil"/>
          <w:right w:val="nil"/>
          <w:between w:val="nil"/>
        </w:pBdr>
        <w:spacing w:before="65"/>
        <w:ind w:left="0" w:firstLine="0"/>
        <w:jc w:val="both"/>
        <w:rPr>
          <w:rFonts w:ascii="Times New Roman" w:hAnsi="Times New Roman" w:cs="Times New Roman"/>
          <w:sz w:val="28"/>
          <w:szCs w:val="28"/>
        </w:rPr>
      </w:pPr>
      <w:r w:rsidRPr="005B7C47">
        <w:rPr>
          <w:rFonts w:ascii="Times New Roman" w:hAnsi="Times New Roman" w:cs="Times New Roman"/>
          <w:sz w:val="28"/>
          <w:szCs w:val="28"/>
        </w:rPr>
        <w:t xml:space="preserve">Hotararea de Guvern nr. 1061/2008 privind transportul deseurilor periculoase si nepericuloase pe teritoriul Romaniei; </w:t>
      </w:r>
    </w:p>
    <w:p w:rsidR="00F54643" w:rsidRPr="005B7C47" w:rsidRDefault="00F54643" w:rsidP="00116233">
      <w:pPr>
        <w:pStyle w:val="normal0"/>
        <w:widowControl w:val="0"/>
        <w:numPr>
          <w:ilvl w:val="0"/>
          <w:numId w:val="1"/>
        </w:numPr>
        <w:pBdr>
          <w:top w:val="nil"/>
          <w:left w:val="nil"/>
          <w:bottom w:val="nil"/>
          <w:right w:val="nil"/>
          <w:between w:val="nil"/>
        </w:pBdr>
        <w:spacing w:before="65"/>
        <w:ind w:left="0" w:firstLine="0"/>
        <w:jc w:val="both"/>
        <w:rPr>
          <w:rFonts w:ascii="Times New Roman" w:hAnsi="Times New Roman" w:cs="Times New Roman"/>
          <w:sz w:val="28"/>
          <w:szCs w:val="28"/>
        </w:rPr>
      </w:pPr>
      <w:r w:rsidRPr="005B7C47">
        <w:rPr>
          <w:rFonts w:ascii="Times New Roman" w:hAnsi="Times New Roman" w:cs="Times New Roman"/>
          <w:sz w:val="28"/>
          <w:szCs w:val="28"/>
        </w:rPr>
        <w:t xml:space="preserve">Decizia Comisiei Europene 2014/955/UE. </w:t>
      </w:r>
    </w:p>
    <w:p w:rsidR="002165CB" w:rsidRPr="005B7C47" w:rsidRDefault="002165CB"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116233">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XI.</w:t>
      </w:r>
      <w:r w:rsidRPr="005B7C47">
        <w:rPr>
          <w:rFonts w:ascii="Times New Roman" w:eastAsia="Times New Roman" w:hAnsi="Times New Roman" w:cs="Times New Roman"/>
          <w:sz w:val="28"/>
          <w:szCs w:val="28"/>
        </w:rPr>
        <w:t> </w:t>
      </w:r>
      <w:r w:rsidRPr="005B7C47">
        <w:rPr>
          <w:rFonts w:ascii="Times New Roman" w:hAnsi="Times New Roman" w:cs="Times New Roman"/>
          <w:b/>
          <w:sz w:val="28"/>
          <w:szCs w:val="28"/>
        </w:rPr>
        <w:t>LUCRARI NECESARE ORGANIZARII DE SANTIER</w:t>
      </w:r>
      <w:r w:rsidRPr="005B7C47">
        <w:rPr>
          <w:rFonts w:ascii="Times New Roman" w:hAnsi="Times New Roman" w:cs="Times New Roman"/>
          <w:sz w:val="28"/>
          <w:szCs w:val="28"/>
        </w:rPr>
        <w:t>;</w:t>
      </w:r>
    </w:p>
    <w:p w:rsidR="00F54643" w:rsidRPr="005B7C47" w:rsidRDefault="002165CB" w:rsidP="00116233">
      <w:pPr>
        <w:pStyle w:val="normal0"/>
        <w:widowControl w:val="0"/>
        <w:pBdr>
          <w:top w:val="nil"/>
          <w:left w:val="nil"/>
          <w:bottom w:val="nil"/>
          <w:right w:val="nil"/>
          <w:between w:val="nil"/>
        </w:pBdr>
        <w:spacing w:before="327"/>
        <w:jc w:val="both"/>
        <w:rPr>
          <w:rFonts w:ascii="Times New Roman" w:hAnsi="Times New Roman" w:cs="Times New Roman"/>
          <w:b/>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 xml:space="preserve">Descrierea lucrarilor necesare organizarii de santier; </w:t>
      </w:r>
    </w:p>
    <w:p w:rsidR="00F54643" w:rsidRPr="005B7C47" w:rsidRDefault="00F54643" w:rsidP="00116233">
      <w:pPr>
        <w:pStyle w:val="normal0"/>
        <w:widowControl w:val="0"/>
        <w:pBdr>
          <w:top w:val="nil"/>
          <w:left w:val="nil"/>
          <w:bottom w:val="nil"/>
          <w:right w:val="nil"/>
          <w:between w:val="nil"/>
        </w:pBdr>
        <w:spacing w:before="327"/>
        <w:jc w:val="both"/>
        <w:rPr>
          <w:rFonts w:ascii="Times New Roman" w:hAnsi="Times New Roman" w:cs="Times New Roman"/>
          <w:sz w:val="28"/>
          <w:szCs w:val="28"/>
        </w:rPr>
      </w:pPr>
      <w:r w:rsidRPr="005B7C47">
        <w:rPr>
          <w:rFonts w:ascii="Times New Roman" w:hAnsi="Times New Roman" w:cs="Times New Roman"/>
          <w:sz w:val="28"/>
          <w:szCs w:val="28"/>
        </w:rPr>
        <w:t xml:space="preserve">Organizarea de santier este sarcina antrepenorului de lucrari ce va stabili solutiile cele </w:t>
      </w:r>
      <w:r w:rsidRPr="005B7C47">
        <w:rPr>
          <w:rFonts w:ascii="Times New Roman" w:hAnsi="Times New Roman" w:cs="Times New Roman"/>
          <w:sz w:val="28"/>
          <w:szCs w:val="28"/>
        </w:rPr>
        <w:lastRenderedPageBreak/>
        <w:t xml:space="preserve">mai avantajoase pentru montarea panourilor fotovoltaice si va cuprinde amenajari temporare pentru: </w:t>
      </w:r>
    </w:p>
    <w:p w:rsidR="00F54643" w:rsidRPr="005B7C47" w:rsidRDefault="00F54643" w:rsidP="00116233">
      <w:pPr>
        <w:pStyle w:val="normal0"/>
        <w:widowControl w:val="0"/>
        <w:pBdr>
          <w:top w:val="nil"/>
          <w:left w:val="nil"/>
          <w:bottom w:val="nil"/>
          <w:right w:val="nil"/>
          <w:between w:val="nil"/>
        </w:pBdr>
        <w:spacing w:before="8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parcul de utilaje, autovehicule; </w:t>
      </w:r>
    </w:p>
    <w:p w:rsidR="00F54643" w:rsidRPr="005B7C47" w:rsidRDefault="00F54643" w:rsidP="00116233">
      <w:pPr>
        <w:pStyle w:val="normal0"/>
        <w:widowControl w:val="0"/>
        <w:pBdr>
          <w:top w:val="nil"/>
          <w:left w:val="nil"/>
          <w:bottom w:val="nil"/>
          <w:right w:val="nil"/>
          <w:between w:val="nil"/>
        </w:pBdr>
        <w:spacing w:before="10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depozitarea echipamentelor, pieselor, materialelor; </w:t>
      </w:r>
    </w:p>
    <w:p w:rsidR="00F54643" w:rsidRPr="005B7C47" w:rsidRDefault="00F54643" w:rsidP="00116233">
      <w:pPr>
        <w:pStyle w:val="normal0"/>
        <w:widowControl w:val="0"/>
        <w:pBdr>
          <w:top w:val="nil"/>
          <w:left w:val="nil"/>
          <w:bottom w:val="nil"/>
          <w:right w:val="nil"/>
          <w:between w:val="nil"/>
        </w:pBdr>
        <w:spacing w:before="6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verificarea si pregatirea pentru montaj a unor componente; </w:t>
      </w:r>
    </w:p>
    <w:p w:rsidR="00F54643" w:rsidRPr="005B7C47" w:rsidRDefault="00F54643" w:rsidP="00116233">
      <w:pPr>
        <w:pStyle w:val="normal0"/>
        <w:widowControl w:val="0"/>
        <w:pBdr>
          <w:top w:val="nil"/>
          <w:left w:val="nil"/>
          <w:bottom w:val="nil"/>
          <w:right w:val="nil"/>
          <w:between w:val="nil"/>
        </w:pBdr>
        <w:spacing w:before="65"/>
        <w:jc w:val="both"/>
        <w:rPr>
          <w:rFonts w:ascii="Times New Roman" w:hAnsi="Times New Roman" w:cs="Times New Roman"/>
          <w:sz w:val="28"/>
          <w:szCs w:val="28"/>
        </w:rPr>
      </w:pPr>
      <w:r w:rsidRPr="005B7C47">
        <w:rPr>
          <w:rFonts w:ascii="Times New Roman" w:eastAsia="Courier New" w:hAnsi="Times New Roman" w:cs="Times New Roman"/>
          <w:sz w:val="28"/>
          <w:szCs w:val="28"/>
        </w:rPr>
        <w:t>• d</w:t>
      </w:r>
      <w:r w:rsidRPr="005B7C47">
        <w:rPr>
          <w:rFonts w:ascii="Times New Roman" w:hAnsi="Times New Roman" w:cs="Times New Roman"/>
          <w:sz w:val="28"/>
          <w:szCs w:val="28"/>
        </w:rPr>
        <w:t xml:space="preserve">epozitarea temporara a deseurilor de diferite categorii; </w:t>
      </w:r>
    </w:p>
    <w:p w:rsidR="00F54643" w:rsidRPr="005B7C47" w:rsidRDefault="00F54643" w:rsidP="00116233">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spatiu necesar personalului; </w:t>
      </w:r>
    </w:p>
    <w:p w:rsidR="00F54643" w:rsidRPr="005B7C47" w:rsidRDefault="00F54643" w:rsidP="00116233">
      <w:pPr>
        <w:pStyle w:val="normal0"/>
        <w:widowControl w:val="0"/>
        <w:pBdr>
          <w:top w:val="nil"/>
          <w:left w:val="nil"/>
          <w:bottom w:val="nil"/>
          <w:right w:val="nil"/>
          <w:between w:val="nil"/>
        </w:pBdr>
        <w:spacing w:before="95"/>
        <w:jc w:val="both"/>
        <w:rPr>
          <w:rFonts w:ascii="Times New Roman" w:hAnsi="Times New Roman" w:cs="Times New Roman"/>
          <w:sz w:val="28"/>
          <w:szCs w:val="28"/>
        </w:rPr>
      </w:pPr>
      <w:r w:rsidRPr="005B7C47">
        <w:rPr>
          <w:rFonts w:ascii="Times New Roman" w:hAnsi="Times New Roman" w:cs="Times New Roman"/>
          <w:sz w:val="28"/>
          <w:szCs w:val="28"/>
        </w:rPr>
        <w:t>montarea unui WC ecologic. Lucrarile pentru organizarea santierului cu</w:t>
      </w:r>
      <w:r w:rsidRPr="005B7C47">
        <w:rPr>
          <w:rFonts w:ascii="Times New Roman" w:eastAsia="Courier New" w:hAnsi="Times New Roman" w:cs="Times New Roman"/>
          <w:sz w:val="28"/>
          <w:szCs w:val="28"/>
        </w:rPr>
        <w:t>pr</w:t>
      </w:r>
      <w:r w:rsidRPr="005B7C47">
        <w:rPr>
          <w:rFonts w:ascii="Times New Roman" w:hAnsi="Times New Roman" w:cs="Times New Roman"/>
          <w:sz w:val="28"/>
          <w:szCs w:val="28"/>
        </w:rPr>
        <w:t xml:space="preserve">ind: </w:t>
      </w:r>
    </w:p>
    <w:p w:rsidR="00F54643" w:rsidRPr="005B7C47" w:rsidRDefault="00F54643" w:rsidP="00116233">
      <w:pPr>
        <w:pStyle w:val="normal0"/>
        <w:widowControl w:val="0"/>
        <w:pBdr>
          <w:top w:val="nil"/>
          <w:left w:val="nil"/>
          <w:bottom w:val="nil"/>
          <w:right w:val="nil"/>
          <w:between w:val="nil"/>
        </w:pBdr>
        <w:spacing w:before="105"/>
        <w:jc w:val="both"/>
        <w:rPr>
          <w:rFonts w:ascii="Times New Roman" w:hAnsi="Times New Roman" w:cs="Times New Roman"/>
          <w:sz w:val="28"/>
          <w:szCs w:val="28"/>
        </w:rPr>
      </w:pPr>
      <w:r w:rsidRPr="005B7C47">
        <w:rPr>
          <w:rFonts w:ascii="Times New Roman" w:hAnsi="Times New Roman" w:cs="Times New Roman"/>
          <w:sz w:val="28"/>
          <w:szCs w:val="28"/>
        </w:rPr>
        <w:t xml:space="preserve">• curatarea si nivelarea terenului; </w:t>
      </w:r>
    </w:p>
    <w:p w:rsidR="00F54643" w:rsidRPr="005B7C47" w:rsidRDefault="00F54643" w:rsidP="00116233">
      <w:pPr>
        <w:pStyle w:val="normal0"/>
        <w:widowControl w:val="0"/>
        <w:pBdr>
          <w:top w:val="nil"/>
          <w:left w:val="nil"/>
          <w:bottom w:val="nil"/>
          <w:right w:val="nil"/>
          <w:between w:val="nil"/>
        </w:pBdr>
        <w:spacing w:before="7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amenajarea platformelor; </w:t>
      </w:r>
    </w:p>
    <w:p w:rsidR="00F54643" w:rsidRPr="005B7C47" w:rsidRDefault="00F54643" w:rsidP="00116233">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c</w:t>
      </w:r>
      <w:r w:rsidRPr="005B7C47">
        <w:rPr>
          <w:rFonts w:ascii="Times New Roman" w:eastAsia="Courier New" w:hAnsi="Times New Roman" w:cs="Times New Roman"/>
          <w:sz w:val="28"/>
          <w:szCs w:val="28"/>
        </w:rPr>
        <w:t>o</w:t>
      </w:r>
      <w:r w:rsidRPr="005B7C47">
        <w:rPr>
          <w:rFonts w:ascii="Times New Roman" w:hAnsi="Times New Roman" w:cs="Times New Roman"/>
          <w:sz w:val="28"/>
          <w:szCs w:val="28"/>
        </w:rPr>
        <w:t xml:space="preserve">nstructii sumare; </w:t>
      </w:r>
    </w:p>
    <w:p w:rsidR="00F54643" w:rsidRPr="005B7C47" w:rsidRDefault="00F54643" w:rsidP="00116233">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 ingradirea incintei.  </w:t>
      </w:r>
    </w:p>
    <w:p w:rsidR="002165CB" w:rsidRPr="005B7C47" w:rsidRDefault="002165CB" w:rsidP="00116233">
      <w:pPr>
        <w:pStyle w:val="normal0"/>
        <w:widowControl w:val="0"/>
        <w:pBdr>
          <w:top w:val="nil"/>
          <w:left w:val="nil"/>
          <w:bottom w:val="nil"/>
          <w:right w:val="nil"/>
          <w:between w:val="nil"/>
        </w:pBdr>
        <w:spacing w:before="60"/>
        <w:jc w:val="both"/>
        <w:rPr>
          <w:rFonts w:ascii="Times New Roman" w:hAnsi="Times New Roman" w:cs="Times New Roman"/>
          <w:b/>
          <w:sz w:val="28"/>
          <w:szCs w:val="28"/>
        </w:rPr>
      </w:pPr>
    </w:p>
    <w:p w:rsidR="00F54643" w:rsidRPr="005B7C47" w:rsidRDefault="002165CB" w:rsidP="00116233">
      <w:pPr>
        <w:pStyle w:val="normal0"/>
        <w:widowControl w:val="0"/>
        <w:pBdr>
          <w:top w:val="nil"/>
          <w:left w:val="nil"/>
          <w:bottom w:val="nil"/>
          <w:right w:val="nil"/>
          <w:between w:val="nil"/>
        </w:pBdr>
        <w:spacing w:before="60"/>
        <w:jc w:val="both"/>
        <w:rPr>
          <w:rFonts w:ascii="Times New Roman" w:hAnsi="Times New Roman" w:cs="Times New Roman"/>
          <w:b/>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 xml:space="preserve">Localizarea organizarii de santier; </w:t>
      </w:r>
    </w:p>
    <w:p w:rsidR="00F54643" w:rsidRPr="005B7C47" w:rsidRDefault="00F54643" w:rsidP="00116233">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Organizarea de santier se va desfasura in interiorul amplasamentului. </w:t>
      </w:r>
    </w:p>
    <w:p w:rsidR="00F54643" w:rsidRPr="005B7C47" w:rsidRDefault="00F54643" w:rsidP="00116233">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Amplasamentul pentru organizarea de santier va fi realizat luand in considerare: </w:t>
      </w:r>
    </w:p>
    <w:p w:rsidR="00F54643" w:rsidRPr="005B7C47" w:rsidRDefault="00F54643" w:rsidP="00116233">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accesul de la reteaua de drumuri; </w:t>
      </w:r>
    </w:p>
    <w:p w:rsidR="00F54643" w:rsidRPr="005B7C47" w:rsidRDefault="002165CB" w:rsidP="00116233">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00F54643" w:rsidRPr="005B7C47">
        <w:rPr>
          <w:rFonts w:ascii="Times New Roman" w:hAnsi="Times New Roman" w:cs="Times New Roman"/>
          <w:sz w:val="28"/>
          <w:szCs w:val="28"/>
        </w:rPr>
        <w:t xml:space="preserve">disponibilitatea terenului; </w:t>
      </w:r>
    </w:p>
    <w:p w:rsidR="00F54643" w:rsidRPr="005B7C47" w:rsidRDefault="00F54643" w:rsidP="00116233">
      <w:pPr>
        <w:pStyle w:val="normal0"/>
        <w:widowControl w:val="0"/>
        <w:pBdr>
          <w:top w:val="nil"/>
          <w:left w:val="nil"/>
          <w:bottom w:val="nil"/>
          <w:right w:val="nil"/>
          <w:between w:val="nil"/>
        </w:pBdr>
        <w:spacing w:before="95"/>
        <w:jc w:val="both"/>
        <w:rPr>
          <w:rFonts w:ascii="Times New Roman" w:hAnsi="Times New Roman" w:cs="Times New Roman"/>
          <w:sz w:val="28"/>
          <w:szCs w:val="28"/>
        </w:rPr>
      </w:pPr>
      <w:r w:rsidRPr="005B7C47">
        <w:rPr>
          <w:rFonts w:ascii="Times New Roman" w:hAnsi="Times New Roman" w:cs="Times New Roman"/>
          <w:sz w:val="28"/>
          <w:szCs w:val="28"/>
        </w:rPr>
        <w:t xml:space="preserve">• accesul de la organizarea de santier spre locatiile panourilor fotovoltaice. </w:t>
      </w:r>
    </w:p>
    <w:p w:rsidR="00F54643" w:rsidRPr="005B7C47" w:rsidRDefault="002165CB" w:rsidP="00116233">
      <w:pPr>
        <w:pStyle w:val="normal0"/>
        <w:widowControl w:val="0"/>
        <w:pBdr>
          <w:top w:val="nil"/>
          <w:left w:val="nil"/>
          <w:bottom w:val="nil"/>
          <w:right w:val="nil"/>
          <w:between w:val="nil"/>
        </w:pBdr>
        <w:spacing w:before="712"/>
        <w:jc w:val="both"/>
        <w:rPr>
          <w:rFonts w:ascii="Times New Roman" w:hAnsi="Times New Roman" w:cs="Times New Roman"/>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Descrierea impactului asupra mediului a lucrarilor organizarii de santier; Efectele asupra mediului in aria organizarii de santier decurg din</w:t>
      </w:r>
      <w:r w:rsidR="00F54643" w:rsidRPr="005B7C47">
        <w:rPr>
          <w:rFonts w:ascii="Times New Roman" w:hAnsi="Times New Roman" w:cs="Times New Roman"/>
          <w:sz w:val="28"/>
          <w:szCs w:val="28"/>
        </w:rPr>
        <w:t xml:space="preserve">: </w:t>
      </w:r>
    </w:p>
    <w:p w:rsidR="00F54643" w:rsidRPr="005B7C47" w:rsidRDefault="00F54643" w:rsidP="00116233">
      <w:pPr>
        <w:pStyle w:val="normal0"/>
        <w:widowControl w:val="0"/>
        <w:pBdr>
          <w:top w:val="nil"/>
          <w:left w:val="nil"/>
          <w:bottom w:val="nil"/>
          <w:right w:val="nil"/>
          <w:between w:val="nil"/>
        </w:pBdr>
        <w:spacing w:before="70"/>
        <w:jc w:val="both"/>
        <w:rPr>
          <w:rFonts w:ascii="Times New Roman" w:hAnsi="Times New Roman" w:cs="Times New Roman"/>
          <w:sz w:val="28"/>
          <w:szCs w:val="28"/>
        </w:rPr>
      </w:pPr>
      <w:r w:rsidRPr="005B7C47">
        <w:rPr>
          <w:rFonts w:ascii="Times New Roman" w:hAnsi="Times New Roman" w:cs="Times New Roman"/>
          <w:sz w:val="28"/>
          <w:szCs w:val="28"/>
        </w:rPr>
        <w:t xml:space="preserve">• ocuparea terenului; </w:t>
      </w:r>
    </w:p>
    <w:p w:rsidR="002165CB" w:rsidRPr="005B7C47" w:rsidRDefault="00F54643" w:rsidP="00116233">
      <w:pPr>
        <w:pStyle w:val="normal0"/>
        <w:widowControl w:val="0"/>
        <w:pBdr>
          <w:top w:val="nil"/>
          <w:left w:val="nil"/>
          <w:bottom w:val="nil"/>
          <w:right w:val="nil"/>
          <w:between w:val="nil"/>
        </w:pBdr>
        <w:spacing w:before="7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depozitarea deseurilor.</w:t>
      </w:r>
    </w:p>
    <w:p w:rsidR="00F54643" w:rsidRPr="005B7C47" w:rsidRDefault="00F54643" w:rsidP="00116233">
      <w:pPr>
        <w:pStyle w:val="normal0"/>
        <w:widowControl w:val="0"/>
        <w:pBdr>
          <w:top w:val="nil"/>
          <w:left w:val="nil"/>
          <w:bottom w:val="nil"/>
          <w:right w:val="nil"/>
          <w:between w:val="nil"/>
        </w:pBdr>
        <w:spacing w:before="75"/>
        <w:jc w:val="both"/>
        <w:rPr>
          <w:rFonts w:ascii="Times New Roman" w:hAnsi="Times New Roman" w:cs="Times New Roman"/>
          <w:sz w:val="28"/>
          <w:szCs w:val="28"/>
        </w:rPr>
      </w:pPr>
      <w:r w:rsidRPr="005B7C47">
        <w:rPr>
          <w:rFonts w:ascii="Times New Roman" w:hAnsi="Times New Roman" w:cs="Times New Roman"/>
          <w:sz w:val="28"/>
          <w:szCs w:val="28"/>
        </w:rPr>
        <w:t xml:space="preserve"> Durata impactului este limitata, p</w:t>
      </w:r>
      <w:r w:rsidRPr="005B7C47">
        <w:rPr>
          <w:rFonts w:ascii="Times New Roman" w:eastAsia="Courier New" w:hAnsi="Times New Roman" w:cs="Times New Roman"/>
          <w:sz w:val="28"/>
          <w:szCs w:val="28"/>
        </w:rPr>
        <w:t>an</w:t>
      </w:r>
      <w:r w:rsidRPr="005B7C47">
        <w:rPr>
          <w:rFonts w:ascii="Times New Roman" w:hAnsi="Times New Roman" w:cs="Times New Roman"/>
          <w:sz w:val="28"/>
          <w:szCs w:val="28"/>
        </w:rPr>
        <w:t xml:space="preserve">a la terminarea lucrarilor si dezafectarea organizarii de santier.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A22DE9" w:rsidRPr="005B7C47"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w:t>
      </w:r>
      <w:r w:rsidRPr="005B7C47">
        <w:rPr>
          <w:rFonts w:ascii="Times New Roman" w:hAnsi="Times New Roman" w:cs="Times New Roman"/>
          <w:b/>
          <w:sz w:val="28"/>
          <w:szCs w:val="28"/>
        </w:rPr>
        <w:t>Surse de poluanti si instalatii pentru retinerea , evacuarea si dispersia poluantilor in mediu in timpul organizarii de santier</w:t>
      </w:r>
      <w:r w:rsidRPr="005B7C47">
        <w:rPr>
          <w:rFonts w:ascii="Times New Roman" w:hAnsi="Times New Roman" w:cs="Times New Roman"/>
          <w:sz w:val="28"/>
          <w:szCs w:val="28"/>
        </w:rPr>
        <w:t>;</w:t>
      </w: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A22DE9" w:rsidRPr="005B7C47">
        <w:rPr>
          <w:rFonts w:ascii="Times New Roman" w:hAnsi="Times New Roman" w:cs="Times New Roman"/>
          <w:sz w:val="28"/>
          <w:szCs w:val="28"/>
        </w:rPr>
        <w:t>I</w:t>
      </w:r>
      <w:r w:rsidRPr="005B7C47">
        <w:rPr>
          <w:rFonts w:ascii="Times New Roman" w:hAnsi="Times New Roman" w:cs="Times New Roman"/>
          <w:sz w:val="28"/>
          <w:szCs w:val="28"/>
        </w:rPr>
        <w:t>n zona organizarii de san</w:t>
      </w:r>
      <w:r w:rsidRPr="005B7C47">
        <w:rPr>
          <w:rFonts w:ascii="Times New Roman" w:eastAsia="Courier New" w:hAnsi="Times New Roman" w:cs="Times New Roman"/>
          <w:sz w:val="28"/>
          <w:szCs w:val="28"/>
        </w:rPr>
        <w:t>t</w:t>
      </w:r>
      <w:r w:rsidRPr="005B7C47">
        <w:rPr>
          <w:rFonts w:ascii="Times New Roman" w:hAnsi="Times New Roman" w:cs="Times New Roman"/>
          <w:sz w:val="28"/>
          <w:szCs w:val="28"/>
        </w:rPr>
        <w:t xml:space="preserve">ier apar emisii de poluanti in aer de la motoarele autovehiculelor. Totodata se produce temporar zgomot de la autovehicule si de la activitati de depozitare, manevrare, constructie, reparatii. </w:t>
      </w:r>
    </w:p>
    <w:p w:rsidR="00A22DE9" w:rsidRPr="005B7C47"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Dotari si masuri prevazute pentru controlul emisiilor de poluanti in mediu;</w:t>
      </w:r>
      <w:r w:rsidR="00F54643" w:rsidRPr="005B7C47">
        <w:rPr>
          <w:rFonts w:ascii="Times New Roman" w:hAnsi="Times New Roman" w:cs="Times New Roman"/>
          <w:sz w:val="28"/>
          <w:szCs w:val="28"/>
        </w:rPr>
        <w:t xml:space="preserve"> </w:t>
      </w:r>
    </w:p>
    <w:p w:rsidR="00A22DE9"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lua măsuri pentru verificarea tehnică a mijloacelor de transport, utilajelor şi echipamentelor pentru a evita emisii mari datorate unor defecţiuni. </w:t>
      </w:r>
    </w:p>
    <w:p w:rsidR="00A22DE9" w:rsidRPr="00116233"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Depozitarea materialelor şi depozitarea deşeurilor vor fi realizate astfel încât acestea să </w:t>
      </w:r>
      <w:r w:rsidRPr="005B7C47">
        <w:rPr>
          <w:rFonts w:ascii="Times New Roman" w:hAnsi="Times New Roman" w:cs="Times New Roman"/>
          <w:sz w:val="28"/>
          <w:szCs w:val="28"/>
        </w:rPr>
        <w:lastRenderedPageBreak/>
        <w:t xml:space="preserve">nu ajungă pe sol. </w:t>
      </w:r>
    </w:p>
    <w:p w:rsidR="00F54643" w:rsidRPr="005B7C47" w:rsidRDefault="00F54643" w:rsidP="00116233">
      <w:pPr>
        <w:pStyle w:val="normal0"/>
        <w:widowControl w:val="0"/>
        <w:pBdr>
          <w:top w:val="nil"/>
          <w:left w:val="nil"/>
          <w:bottom w:val="nil"/>
          <w:right w:val="nil"/>
          <w:between w:val="nil"/>
        </w:pBdr>
        <w:spacing w:before="361"/>
        <w:jc w:val="both"/>
        <w:rPr>
          <w:rFonts w:ascii="Times New Roman" w:hAnsi="Times New Roman" w:cs="Times New Roman"/>
          <w:b/>
          <w:sz w:val="28"/>
          <w:szCs w:val="28"/>
        </w:rPr>
      </w:pPr>
      <w:r w:rsidRPr="005B7C47">
        <w:rPr>
          <w:rFonts w:ascii="Times New Roman" w:hAnsi="Times New Roman" w:cs="Times New Roman"/>
          <w:b/>
          <w:sz w:val="28"/>
          <w:szCs w:val="28"/>
        </w:rPr>
        <w:t xml:space="preserve">X.LUCRARI </w:t>
      </w:r>
      <w:r w:rsidRPr="005B7C47">
        <w:rPr>
          <w:rFonts w:ascii="Times New Roman" w:eastAsia="Courier New" w:hAnsi="Times New Roman" w:cs="Times New Roman"/>
          <w:b/>
          <w:sz w:val="28"/>
          <w:szCs w:val="28"/>
        </w:rPr>
        <w:t>DE R</w:t>
      </w:r>
      <w:r w:rsidRPr="005B7C47">
        <w:rPr>
          <w:rFonts w:ascii="Times New Roman" w:hAnsi="Times New Roman" w:cs="Times New Roman"/>
          <w:b/>
          <w:sz w:val="28"/>
          <w:szCs w:val="28"/>
        </w:rPr>
        <w:t>EFACE</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E </w:t>
      </w:r>
      <w:r w:rsidRPr="005B7C47">
        <w:rPr>
          <w:rFonts w:ascii="Times New Roman" w:eastAsia="Courier New" w:hAnsi="Times New Roman" w:cs="Times New Roman"/>
          <w:b/>
          <w:sz w:val="28"/>
          <w:szCs w:val="28"/>
        </w:rPr>
        <w:t>A A</w:t>
      </w:r>
      <w:r w:rsidRPr="005B7C47">
        <w:rPr>
          <w:rFonts w:ascii="Times New Roman" w:hAnsi="Times New Roman" w:cs="Times New Roman"/>
          <w:b/>
          <w:sz w:val="28"/>
          <w:szCs w:val="28"/>
        </w:rPr>
        <w:t>MPLASAMENTULUI L</w:t>
      </w:r>
      <w:r w:rsidRPr="005B7C47">
        <w:rPr>
          <w:rFonts w:ascii="Times New Roman" w:eastAsia="Courier New" w:hAnsi="Times New Roman" w:cs="Times New Roman"/>
          <w:b/>
          <w:sz w:val="28"/>
          <w:szCs w:val="28"/>
        </w:rPr>
        <w:t>A F</w:t>
      </w:r>
      <w:r w:rsidRPr="005B7C47">
        <w:rPr>
          <w:rFonts w:ascii="Times New Roman" w:hAnsi="Times New Roman" w:cs="Times New Roman"/>
          <w:b/>
          <w:sz w:val="28"/>
          <w:szCs w:val="28"/>
        </w:rPr>
        <w:t>INALIZAR</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A INVESTITIEI</w:t>
      </w: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in ca</w:t>
      </w:r>
      <w:r w:rsidRPr="005B7C47">
        <w:rPr>
          <w:rFonts w:ascii="Times New Roman" w:eastAsia="Courier New" w:hAnsi="Times New Roman" w:cs="Times New Roman"/>
          <w:b/>
          <w:sz w:val="28"/>
          <w:szCs w:val="28"/>
        </w:rPr>
        <w:t xml:space="preserve">z de </w:t>
      </w:r>
      <w:r w:rsidRPr="005B7C47">
        <w:rPr>
          <w:rFonts w:ascii="Times New Roman" w:hAnsi="Times New Roman" w:cs="Times New Roman"/>
          <w:b/>
          <w:sz w:val="28"/>
          <w:szCs w:val="28"/>
        </w:rPr>
        <w:t>accidente si/sau la incetarea activitatii , in masura in care aceste informatii sunt disponibile: -</w:t>
      </w:r>
    </w:p>
    <w:p w:rsidR="00F54643" w:rsidRPr="005B7C47" w:rsidRDefault="00A22DE9" w:rsidP="00116233">
      <w:pPr>
        <w:pStyle w:val="normal0"/>
        <w:widowControl w:val="0"/>
        <w:pBdr>
          <w:top w:val="nil"/>
          <w:left w:val="nil"/>
          <w:bottom w:val="nil"/>
          <w:right w:val="nil"/>
          <w:between w:val="nil"/>
        </w:pBdr>
        <w:spacing w:before="361"/>
        <w:jc w:val="both"/>
        <w:rPr>
          <w:rFonts w:ascii="Times New Roman" w:hAnsi="Times New Roman" w:cs="Times New Roman"/>
          <w:b/>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 xml:space="preserve">Lucrari propuse pentru refacerea amplasamentului la finalizarea investitiei , in caz de accidente si/sau la incetarea activitatii; </w:t>
      </w:r>
    </w:p>
    <w:p w:rsidR="00A22DE9"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La finalul perioadei de constructie a parcului, vehiculele si utilajele folosite vor fi indepartate de pe amplasament. </w:t>
      </w:r>
    </w:p>
    <w:p w:rsidR="00A22DE9"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Organizarea de santier va fi dezafectata, terenul va fi curatat, eliberat de materiale si resturi de materiale, nivelat si adus la starea de dinaintea inceperii lucrarilor.</w:t>
      </w:r>
    </w:p>
    <w:p w:rsidR="00F54643"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Deseurile generate vor fi elimate de pe amplasament si transportate de o firma autorizata in vederea valorificarii/eliminarii.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F54643" w:rsidRPr="005B7C47" w:rsidRDefault="00A22DE9"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 xml:space="preserve">Aspecte referitoare la prevenirea si modul de raspuns pentru cazuri de poluari accidentale; </w:t>
      </w:r>
    </w:p>
    <w:p w:rsidR="00A22DE9"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lua măsuri de evitare a poluării produsă de scurgeri accidentale de combustibili, lubrifianti, provenite de la mijloacele de transport şi alte utilaje ce ar putea contamina solul în perioada de execuţie a lucrării. </w:t>
      </w:r>
    </w:p>
    <w:p w:rsidR="00F54643"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respecta prevederile Legii nr. 265/2006 pentru aprobarea OUG nr. 195/2005 privind protectia mediului cu modificările şi completările ulterioare.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Aspecte referitoare la inchiderea/dezafectarea /demolarea instalatiei;</w:t>
      </w: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A22DE9" w:rsidRPr="005B7C47">
        <w:rPr>
          <w:rFonts w:ascii="Times New Roman" w:hAnsi="Times New Roman" w:cs="Times New Roman"/>
          <w:sz w:val="28"/>
          <w:szCs w:val="28"/>
        </w:rPr>
        <w:tab/>
      </w:r>
      <w:r w:rsidRPr="005B7C47">
        <w:rPr>
          <w:rFonts w:ascii="Times New Roman" w:hAnsi="Times New Roman" w:cs="Times New Roman"/>
          <w:sz w:val="28"/>
          <w:szCs w:val="28"/>
        </w:rPr>
        <w:t xml:space="preserve">In cazul dezafectarii, vor fi executate lucrari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demontare </w:t>
      </w:r>
      <w:r w:rsidRPr="005B7C47">
        <w:rPr>
          <w:rFonts w:ascii="Times New Roman" w:eastAsia="Courier New" w:hAnsi="Times New Roman" w:cs="Times New Roman"/>
          <w:sz w:val="28"/>
          <w:szCs w:val="28"/>
        </w:rPr>
        <w:t>a pa</w:t>
      </w:r>
      <w:r w:rsidRPr="005B7C47">
        <w:rPr>
          <w:rFonts w:ascii="Times New Roman" w:hAnsi="Times New Roman" w:cs="Times New Roman"/>
          <w:sz w:val="28"/>
          <w:szCs w:val="28"/>
        </w:rPr>
        <w:t xml:space="preserve">nourilor fotovoltaice si </w:t>
      </w:r>
      <w:r w:rsidRPr="005B7C47">
        <w:rPr>
          <w:rFonts w:ascii="Times New Roman" w:eastAsia="Courier New" w:hAnsi="Times New Roman" w:cs="Times New Roman"/>
          <w:sz w:val="28"/>
          <w:szCs w:val="28"/>
        </w:rPr>
        <w:t xml:space="preserve">de </w:t>
      </w:r>
      <w:r w:rsidRPr="005B7C47">
        <w:rPr>
          <w:rFonts w:ascii="Times New Roman" w:hAnsi="Times New Roman" w:cs="Times New Roman"/>
          <w:sz w:val="28"/>
          <w:szCs w:val="28"/>
        </w:rPr>
        <w:t xml:space="preserve">desfiintare a platformelor.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sz w:val="28"/>
          <w:szCs w:val="28"/>
        </w:rPr>
      </w:pP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 Modalitatile de refacere a starii initiale/reabilitare in vederea utilizarii ulterioare a terenului; </w:t>
      </w:r>
    </w:p>
    <w:p w:rsidR="00F54643" w:rsidRPr="005B7C47" w:rsidRDefault="00F54643" w:rsidP="00116233">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Daca dupa trecerea duratei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exploatare </w:t>
      </w:r>
      <w:r w:rsidRPr="005B7C47">
        <w:rPr>
          <w:rFonts w:ascii="Times New Roman" w:eastAsia="Courier New" w:hAnsi="Times New Roman" w:cs="Times New Roman"/>
          <w:sz w:val="28"/>
          <w:szCs w:val="28"/>
        </w:rPr>
        <w:t>a p</w:t>
      </w:r>
      <w:r w:rsidRPr="005B7C47">
        <w:rPr>
          <w:rFonts w:ascii="Times New Roman" w:hAnsi="Times New Roman" w:cs="Times New Roman"/>
          <w:sz w:val="28"/>
          <w:szCs w:val="28"/>
        </w:rPr>
        <w:t>arcului s</w:t>
      </w:r>
      <w:r w:rsidRPr="005B7C47">
        <w:rPr>
          <w:rFonts w:ascii="Times New Roman" w:eastAsia="Courier New" w:hAnsi="Times New Roman" w:cs="Times New Roman"/>
          <w:sz w:val="28"/>
          <w:szCs w:val="28"/>
        </w:rPr>
        <w:t xml:space="preserve">e va </w:t>
      </w:r>
      <w:r w:rsidRPr="005B7C47">
        <w:rPr>
          <w:rFonts w:ascii="Times New Roman" w:hAnsi="Times New Roman" w:cs="Times New Roman"/>
          <w:sz w:val="28"/>
          <w:szCs w:val="28"/>
        </w:rPr>
        <w:t>decide dezafectar</w:t>
      </w:r>
      <w:r w:rsidRPr="005B7C47">
        <w:rPr>
          <w:rFonts w:ascii="Times New Roman" w:eastAsia="Courier New" w:hAnsi="Times New Roman" w:cs="Times New Roman"/>
          <w:sz w:val="28"/>
          <w:szCs w:val="28"/>
        </w:rPr>
        <w:t>e</w:t>
      </w:r>
      <w:r w:rsidRPr="005B7C47">
        <w:rPr>
          <w:rFonts w:ascii="Times New Roman" w:hAnsi="Times New Roman" w:cs="Times New Roman"/>
          <w:sz w:val="28"/>
          <w:szCs w:val="28"/>
        </w:rPr>
        <w:t xml:space="preserve">a, activitatile specifice </w:t>
      </w:r>
      <w:r w:rsidRPr="005B7C47">
        <w:rPr>
          <w:rFonts w:ascii="Times New Roman" w:eastAsia="Courier New" w:hAnsi="Times New Roman" w:cs="Times New Roman"/>
          <w:sz w:val="28"/>
          <w:szCs w:val="28"/>
        </w:rPr>
        <w:t>v</w:t>
      </w:r>
      <w:r w:rsidRPr="005B7C47">
        <w:rPr>
          <w:rFonts w:ascii="Times New Roman" w:hAnsi="Times New Roman" w:cs="Times New Roman"/>
          <w:sz w:val="28"/>
          <w:szCs w:val="28"/>
        </w:rPr>
        <w:t xml:space="preserve">or include demontarea si indepartarea elementelor </w:t>
      </w: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arcului fotovoltai</w:t>
      </w:r>
      <w:r w:rsidRPr="005B7C47">
        <w:rPr>
          <w:rFonts w:ascii="Times New Roman" w:eastAsia="Courier New" w:hAnsi="Times New Roman" w:cs="Times New Roman"/>
          <w:sz w:val="28"/>
          <w:szCs w:val="28"/>
        </w:rPr>
        <w:t xml:space="preserve">c de pe </w:t>
      </w:r>
      <w:r w:rsidRPr="005B7C47">
        <w:rPr>
          <w:rFonts w:ascii="Times New Roman" w:hAnsi="Times New Roman" w:cs="Times New Roman"/>
          <w:sz w:val="28"/>
          <w:szCs w:val="28"/>
        </w:rPr>
        <w:t xml:space="preserve">amplasament. </w:t>
      </w:r>
    </w:p>
    <w:p w:rsidR="00A22DE9" w:rsidRPr="005B7C47" w:rsidRDefault="00A22DE9" w:rsidP="00116233">
      <w:pPr>
        <w:pStyle w:val="normal0"/>
        <w:widowControl w:val="0"/>
        <w:pBdr>
          <w:top w:val="nil"/>
          <w:left w:val="nil"/>
          <w:bottom w:val="nil"/>
          <w:right w:val="nil"/>
          <w:between w:val="nil"/>
        </w:pBdr>
        <w:jc w:val="both"/>
        <w:rPr>
          <w:rFonts w:ascii="Times New Roman" w:hAnsi="Times New Roman" w:cs="Times New Roman"/>
          <w:b/>
          <w:sz w:val="28"/>
          <w:szCs w:val="28"/>
        </w:rPr>
      </w:pP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XI. ANEXE- PIESE DESENATE: </w:t>
      </w:r>
    </w:p>
    <w:p w:rsidR="00F54643" w:rsidRPr="005B7C47" w:rsidRDefault="00F54643" w:rsidP="00116233">
      <w:pPr>
        <w:pStyle w:val="normal0"/>
        <w:widowControl w:val="0"/>
        <w:pBdr>
          <w:top w:val="nil"/>
          <w:left w:val="nil"/>
          <w:bottom w:val="nil"/>
          <w:right w:val="nil"/>
          <w:between w:val="nil"/>
        </w:pBdr>
        <w:spacing w:before="400"/>
        <w:jc w:val="both"/>
        <w:rPr>
          <w:rFonts w:ascii="Times New Roman" w:hAnsi="Times New Roman" w:cs="Times New Roman"/>
          <w:b/>
          <w:sz w:val="28"/>
          <w:szCs w:val="28"/>
        </w:rPr>
      </w:pPr>
      <w:r w:rsidRPr="005B7C47">
        <w:rPr>
          <w:rFonts w:ascii="Times New Roman" w:hAnsi="Times New Roman" w:cs="Times New Roman"/>
          <w:b/>
          <w:sz w:val="28"/>
          <w:szCs w:val="28"/>
        </w:rPr>
        <w:t>1. Planul de incadrare in z</w:t>
      </w:r>
      <w:r w:rsidRPr="005B7C47">
        <w:rPr>
          <w:rFonts w:ascii="Times New Roman" w:eastAsia="Courier New" w:hAnsi="Times New Roman" w:cs="Times New Roman"/>
          <w:b/>
          <w:sz w:val="28"/>
          <w:szCs w:val="28"/>
        </w:rPr>
        <w:t>on</w:t>
      </w:r>
      <w:r w:rsidRPr="005B7C47">
        <w:rPr>
          <w:rFonts w:ascii="Times New Roman" w:hAnsi="Times New Roman" w:cs="Times New Roman"/>
          <w:b/>
          <w:sz w:val="28"/>
          <w:szCs w:val="28"/>
        </w:rPr>
        <w:t xml:space="preserve">a ,scara 1:10000; </w:t>
      </w:r>
    </w:p>
    <w:p w:rsidR="00A22DE9" w:rsidRPr="005B7C47" w:rsidRDefault="00F54643" w:rsidP="00116233">
      <w:pPr>
        <w:pStyle w:val="normal0"/>
        <w:widowControl w:val="0"/>
        <w:pBdr>
          <w:top w:val="nil"/>
          <w:left w:val="nil"/>
          <w:bottom w:val="nil"/>
          <w:right w:val="nil"/>
          <w:between w:val="nil"/>
        </w:pBdr>
        <w:spacing w:before="400"/>
        <w:jc w:val="both"/>
        <w:rPr>
          <w:rFonts w:ascii="Times New Roman" w:hAnsi="Times New Roman" w:cs="Times New Roman"/>
          <w:b/>
          <w:sz w:val="28"/>
          <w:szCs w:val="28"/>
        </w:rPr>
      </w:pPr>
      <w:r w:rsidRPr="005B7C47">
        <w:rPr>
          <w:rFonts w:ascii="Times New Roman" w:eastAsia="Courier New" w:hAnsi="Times New Roman" w:cs="Times New Roman"/>
          <w:b/>
          <w:sz w:val="28"/>
          <w:szCs w:val="28"/>
        </w:rPr>
        <w:t>2</w:t>
      </w:r>
      <w:r w:rsidRPr="005B7C47">
        <w:rPr>
          <w:rFonts w:ascii="Times New Roman" w:hAnsi="Times New Roman" w:cs="Times New Roman"/>
          <w:b/>
          <w:sz w:val="28"/>
          <w:szCs w:val="28"/>
        </w:rPr>
        <w:t>. Planul de sit</w:t>
      </w:r>
      <w:r w:rsidRPr="005B7C47">
        <w:rPr>
          <w:rFonts w:ascii="Times New Roman" w:eastAsia="Courier New" w:hAnsi="Times New Roman" w:cs="Times New Roman"/>
          <w:b/>
          <w:sz w:val="28"/>
          <w:szCs w:val="28"/>
        </w:rPr>
        <w:t>uat</w:t>
      </w:r>
      <w:r w:rsidRPr="005B7C47">
        <w:rPr>
          <w:rFonts w:ascii="Times New Roman" w:hAnsi="Times New Roman" w:cs="Times New Roman"/>
          <w:b/>
          <w:sz w:val="28"/>
          <w:szCs w:val="28"/>
        </w:rPr>
        <w:t>ie ,scara 1:</w:t>
      </w:r>
      <w:r w:rsidR="007114F8" w:rsidRPr="005B7C47">
        <w:rPr>
          <w:rFonts w:ascii="Times New Roman" w:hAnsi="Times New Roman" w:cs="Times New Roman"/>
          <w:b/>
          <w:sz w:val="28"/>
          <w:szCs w:val="28"/>
        </w:rPr>
        <w:t>20</w:t>
      </w:r>
      <w:r w:rsidRPr="005B7C47">
        <w:rPr>
          <w:rFonts w:ascii="Times New Roman" w:hAnsi="Times New Roman" w:cs="Times New Roman"/>
          <w:b/>
          <w:sz w:val="28"/>
          <w:szCs w:val="28"/>
        </w:rPr>
        <w:t xml:space="preserve">00. </w:t>
      </w:r>
    </w:p>
    <w:p w:rsidR="00F54643" w:rsidRPr="005B7C47" w:rsidRDefault="00F54643" w:rsidP="00116233">
      <w:pPr>
        <w:pStyle w:val="normal0"/>
        <w:widowControl w:val="0"/>
        <w:pBdr>
          <w:top w:val="nil"/>
          <w:left w:val="nil"/>
          <w:bottom w:val="nil"/>
          <w:right w:val="nil"/>
          <w:between w:val="nil"/>
        </w:pBdr>
        <w:spacing w:before="390"/>
        <w:jc w:val="both"/>
        <w:rPr>
          <w:rFonts w:ascii="Times New Roman" w:hAnsi="Times New Roman" w:cs="Times New Roman"/>
          <w:b/>
          <w:sz w:val="28"/>
          <w:szCs w:val="28"/>
        </w:rPr>
      </w:pPr>
      <w:r w:rsidRPr="005B7C47">
        <w:rPr>
          <w:rFonts w:ascii="Times New Roman" w:hAnsi="Times New Roman" w:cs="Times New Roman"/>
          <w:b/>
          <w:sz w:val="28"/>
          <w:szCs w:val="28"/>
        </w:rPr>
        <w:t>X</w:t>
      </w:r>
      <w:r w:rsidRPr="005B7C47">
        <w:rPr>
          <w:rFonts w:ascii="Times New Roman" w:eastAsia="Courier New" w:hAnsi="Times New Roman" w:cs="Times New Roman"/>
          <w:b/>
          <w:sz w:val="28"/>
          <w:szCs w:val="28"/>
        </w:rPr>
        <w:t>I</w:t>
      </w:r>
      <w:r w:rsidRPr="005B7C47">
        <w:rPr>
          <w:rFonts w:ascii="Times New Roman" w:hAnsi="Times New Roman" w:cs="Times New Roman"/>
          <w:b/>
          <w:sz w:val="28"/>
          <w:szCs w:val="28"/>
        </w:rPr>
        <w:t xml:space="preserve">I. PENTRU PROIECTELE CARE INTRĂ SUB INCIDENTA PREVEDERILOR ART. 28 DIN ORDONANTA DE URGENTĂ A GUVERNULUI NR. 57/2007 PRIVIND REGIMUL ARIILOR NATURALE </w:t>
      </w:r>
      <w:r w:rsidRPr="005B7C47">
        <w:rPr>
          <w:rFonts w:ascii="Times New Roman" w:hAnsi="Times New Roman" w:cs="Times New Roman"/>
          <w:b/>
          <w:sz w:val="28"/>
          <w:szCs w:val="28"/>
        </w:rPr>
        <w:lastRenderedPageBreak/>
        <w:t>PROTEJATE, CONSERVAREA HABITATELOR NATURALE, A FLOREI ŞI FAUNEI SĂLBATICE, APROBATĂ CU MODIFICĂRI ŞI COMPLETĂRI PRIN LEGEA NR. 49/2011, CU MODIFICARILE SI C</w:t>
      </w:r>
      <w:r w:rsidRPr="005B7C47">
        <w:rPr>
          <w:rFonts w:ascii="Times New Roman" w:eastAsia="Courier New" w:hAnsi="Times New Roman" w:cs="Times New Roman"/>
          <w:b/>
          <w:sz w:val="28"/>
          <w:szCs w:val="28"/>
        </w:rPr>
        <w:t>OM</w:t>
      </w:r>
      <w:r w:rsidRPr="005B7C47">
        <w:rPr>
          <w:rFonts w:ascii="Times New Roman" w:hAnsi="Times New Roman" w:cs="Times New Roman"/>
          <w:b/>
          <w:sz w:val="28"/>
          <w:szCs w:val="28"/>
        </w:rPr>
        <w:t>PLETARILE ULTERIOARE, M</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MORIAL VA FI COMPLETAT CU URMATOAREL</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 xml:space="preserve">: </w:t>
      </w:r>
    </w:p>
    <w:p w:rsidR="00F54643" w:rsidRPr="005B7C47" w:rsidRDefault="00F54643" w:rsidP="00116233">
      <w:pPr>
        <w:pStyle w:val="normal0"/>
        <w:widowControl w:val="0"/>
        <w:pBdr>
          <w:top w:val="nil"/>
          <w:left w:val="nil"/>
          <w:bottom w:val="nil"/>
          <w:right w:val="nil"/>
          <w:between w:val="nil"/>
        </w:pBdr>
        <w:spacing w:before="84"/>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Proiectul propus nu intra sub incidenta art.28 din Ordonanta de urgenta a Guvernului nr. 57/2007 privind regimul ariilor naturale protejate ,conservarea habitatelor naturale, a florei si faunei salbatice, aprobata cu modificarile si completari prin Legea nr.49/2011, cu modificarile si completarile ulterioare, conform Deciziei de Evaluare Initiala nr. </w:t>
      </w:r>
      <w:r w:rsidR="00A22DE9" w:rsidRPr="005B7C47">
        <w:rPr>
          <w:rFonts w:ascii="Times New Roman" w:hAnsi="Times New Roman" w:cs="Times New Roman"/>
          <w:sz w:val="28"/>
          <w:szCs w:val="28"/>
        </w:rPr>
        <w:t>5160</w:t>
      </w:r>
      <w:r w:rsidRPr="005B7C47">
        <w:rPr>
          <w:rFonts w:ascii="Times New Roman" w:hAnsi="Times New Roman" w:cs="Times New Roman"/>
          <w:sz w:val="28"/>
          <w:szCs w:val="28"/>
        </w:rPr>
        <w:t>RP/</w:t>
      </w:r>
      <w:r w:rsidR="00A22DE9" w:rsidRPr="005B7C47">
        <w:rPr>
          <w:rFonts w:ascii="Times New Roman" w:hAnsi="Times New Roman" w:cs="Times New Roman"/>
          <w:sz w:val="28"/>
          <w:szCs w:val="28"/>
        </w:rPr>
        <w:t>27</w:t>
      </w:r>
      <w:r w:rsidRPr="005B7C47">
        <w:rPr>
          <w:rFonts w:ascii="Times New Roman" w:hAnsi="Times New Roman" w:cs="Times New Roman"/>
          <w:sz w:val="28"/>
          <w:szCs w:val="28"/>
        </w:rPr>
        <w:t>.</w:t>
      </w:r>
      <w:r w:rsidR="00A22DE9" w:rsidRPr="005B7C47">
        <w:rPr>
          <w:rFonts w:ascii="Times New Roman" w:hAnsi="Times New Roman" w:cs="Times New Roman"/>
          <w:sz w:val="28"/>
          <w:szCs w:val="28"/>
        </w:rPr>
        <w:t>08</w:t>
      </w:r>
      <w:r w:rsidRPr="005B7C47">
        <w:rPr>
          <w:rFonts w:ascii="Times New Roman" w:hAnsi="Times New Roman" w:cs="Times New Roman"/>
          <w:sz w:val="28"/>
          <w:szCs w:val="28"/>
        </w:rPr>
        <w:t xml:space="preserve">.2020 emisa de Agentia pentru Protectia Mediului Constanta. </w:t>
      </w:r>
    </w:p>
    <w:p w:rsidR="00F54643" w:rsidRPr="005B7C47" w:rsidRDefault="00F54643" w:rsidP="00116233">
      <w:pPr>
        <w:pStyle w:val="normal0"/>
        <w:widowControl w:val="0"/>
        <w:pBdr>
          <w:top w:val="nil"/>
          <w:left w:val="nil"/>
          <w:bottom w:val="nil"/>
          <w:right w:val="nil"/>
          <w:between w:val="nil"/>
        </w:pBdr>
        <w:spacing w:before="406"/>
        <w:jc w:val="both"/>
        <w:rPr>
          <w:rFonts w:ascii="Times New Roman" w:hAnsi="Times New Roman" w:cs="Times New Roman"/>
          <w:sz w:val="28"/>
          <w:szCs w:val="28"/>
        </w:rPr>
      </w:pPr>
      <w:r w:rsidRPr="005B7C47">
        <w:rPr>
          <w:rFonts w:ascii="Times New Roman" w:hAnsi="Times New Roman" w:cs="Times New Roman"/>
          <w:b/>
          <w:sz w:val="28"/>
          <w:szCs w:val="28"/>
        </w:rPr>
        <w:t>XIII. PENTRU PROIECTELE CARE SE REALIZEAZĂ PE APE SAU AU LEGĂTURĂ CU APELE</w:t>
      </w:r>
      <w:r w:rsidRPr="005B7C47">
        <w:rPr>
          <w:rFonts w:ascii="Times New Roman" w:eastAsia="Courier New" w:hAnsi="Times New Roman" w:cs="Times New Roman"/>
          <w:b/>
          <w:sz w:val="28"/>
          <w:szCs w:val="28"/>
        </w:rPr>
        <w:t>, ME</w:t>
      </w:r>
      <w:r w:rsidRPr="005B7C47">
        <w:rPr>
          <w:rFonts w:ascii="Times New Roman" w:hAnsi="Times New Roman" w:cs="Times New Roman"/>
          <w:b/>
          <w:sz w:val="28"/>
          <w:szCs w:val="28"/>
        </w:rPr>
        <w:t>MORIUL VA FI COMPLE</w:t>
      </w:r>
      <w:r w:rsidRPr="005B7C47">
        <w:rPr>
          <w:rFonts w:ascii="Times New Roman" w:eastAsia="Courier New" w:hAnsi="Times New Roman" w:cs="Times New Roman"/>
          <w:b/>
          <w:sz w:val="28"/>
          <w:szCs w:val="28"/>
        </w:rPr>
        <w:t>T</w:t>
      </w:r>
      <w:r w:rsidRPr="005B7C47">
        <w:rPr>
          <w:rFonts w:ascii="Times New Roman" w:hAnsi="Times New Roman" w:cs="Times New Roman"/>
          <w:b/>
          <w:sz w:val="28"/>
          <w:szCs w:val="28"/>
        </w:rPr>
        <w:t>AT CU URMĂTOARELE INFORMATII, PRELUATE DIN PLANURILE DE MANAGEMENT BAZINALE, ACTUALIZATE</w:t>
      </w:r>
      <w:r w:rsidRPr="005B7C47">
        <w:rPr>
          <w:rFonts w:ascii="Times New Roman" w:hAnsi="Times New Roman" w:cs="Times New Roman"/>
          <w:sz w:val="28"/>
          <w:szCs w:val="28"/>
        </w:rPr>
        <w:t xml:space="preserve">. </w:t>
      </w:r>
    </w:p>
    <w:p w:rsidR="00F54643" w:rsidRPr="005B7C47" w:rsidRDefault="00F54643" w:rsidP="00116233">
      <w:pPr>
        <w:pStyle w:val="normal0"/>
        <w:widowControl w:val="0"/>
        <w:pBdr>
          <w:top w:val="nil"/>
          <w:left w:val="nil"/>
          <w:bottom w:val="nil"/>
          <w:right w:val="nil"/>
          <w:between w:val="nil"/>
        </w:pBdr>
        <w:spacing w:before="84"/>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Proiectul propus nu intra sub incidenta prevederilor art.48 si 54 din Legea apelor nr. 107/1996, modificarile </w:t>
      </w:r>
      <w:r w:rsidRPr="005B7C47">
        <w:rPr>
          <w:rFonts w:ascii="Times New Roman" w:eastAsia="Courier New" w:hAnsi="Times New Roman" w:cs="Times New Roman"/>
          <w:sz w:val="28"/>
          <w:szCs w:val="28"/>
        </w:rPr>
        <w:t xml:space="preserve">si </w:t>
      </w:r>
      <w:r w:rsidRPr="005B7C47">
        <w:rPr>
          <w:rFonts w:ascii="Times New Roman" w:hAnsi="Times New Roman" w:cs="Times New Roman"/>
          <w:sz w:val="28"/>
          <w:szCs w:val="28"/>
        </w:rPr>
        <w:t xml:space="preserve">completarile ulterioare, conform Deciziei </w:t>
      </w:r>
      <w:r w:rsidRPr="005B7C47">
        <w:rPr>
          <w:rFonts w:ascii="Times New Roman" w:eastAsia="Courier New" w:hAnsi="Times New Roman" w:cs="Times New Roman"/>
          <w:sz w:val="28"/>
          <w:szCs w:val="28"/>
        </w:rPr>
        <w:t>de E</w:t>
      </w:r>
      <w:r w:rsidRPr="005B7C47">
        <w:rPr>
          <w:rFonts w:ascii="Times New Roman" w:hAnsi="Times New Roman" w:cs="Times New Roman"/>
          <w:sz w:val="28"/>
          <w:szCs w:val="28"/>
        </w:rPr>
        <w:t xml:space="preserve">valuare Initiala nr. </w:t>
      </w:r>
      <w:r w:rsidR="00A22DE9" w:rsidRPr="005B7C47">
        <w:rPr>
          <w:rFonts w:ascii="Times New Roman" w:hAnsi="Times New Roman" w:cs="Times New Roman"/>
          <w:sz w:val="28"/>
          <w:szCs w:val="28"/>
        </w:rPr>
        <w:t xml:space="preserve">5160RP/27.08.2020 </w:t>
      </w:r>
      <w:r w:rsidRPr="005B7C47">
        <w:rPr>
          <w:rFonts w:ascii="Times New Roman" w:hAnsi="Times New Roman" w:cs="Times New Roman"/>
          <w:sz w:val="28"/>
          <w:szCs w:val="28"/>
        </w:rPr>
        <w:t xml:space="preserve"> emisa de Agentia pentru Protectia Mediului Constanta</w:t>
      </w:r>
      <w:r w:rsidR="00A22DE9"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F54643" w:rsidRDefault="00F54643" w:rsidP="00116233">
      <w:pPr>
        <w:pStyle w:val="normal0"/>
        <w:widowControl w:val="0"/>
        <w:pBdr>
          <w:top w:val="nil"/>
          <w:left w:val="nil"/>
          <w:bottom w:val="nil"/>
          <w:right w:val="nil"/>
          <w:between w:val="nil"/>
        </w:pBdr>
        <w:spacing w:before="395"/>
        <w:jc w:val="both"/>
        <w:rPr>
          <w:rFonts w:ascii="Times New Roman" w:hAnsi="Times New Roman" w:cs="Times New Roman"/>
          <w:sz w:val="28"/>
          <w:szCs w:val="28"/>
        </w:rPr>
      </w:pPr>
      <w:r w:rsidRPr="005B7C47">
        <w:rPr>
          <w:rFonts w:ascii="Times New Roman" w:hAnsi="Times New Roman" w:cs="Times New Roman"/>
          <w:b/>
          <w:sz w:val="28"/>
          <w:szCs w:val="28"/>
        </w:rPr>
        <w:t>XIV. CRITERIILE PREVAZUTE IN ANEXA NR.3 LA LEGEA NR.292/2018 PRIVIND EVALUAREA IMPACTULUI ANUMITOR PROIECTE PUBLICE SI PRIVATE ASUPRA MEDIULUI SE IAU IN CONSIDER</w:t>
      </w:r>
      <w:r w:rsidRPr="005B7C47">
        <w:rPr>
          <w:rFonts w:ascii="Times New Roman" w:eastAsia="Courier New" w:hAnsi="Times New Roman" w:cs="Times New Roman"/>
          <w:b/>
          <w:sz w:val="28"/>
          <w:szCs w:val="28"/>
        </w:rPr>
        <w:t>ARE, DA</w:t>
      </w:r>
      <w:r w:rsidRPr="005B7C47">
        <w:rPr>
          <w:rFonts w:ascii="Times New Roman" w:hAnsi="Times New Roman" w:cs="Times New Roman"/>
          <w:b/>
          <w:sz w:val="28"/>
          <w:szCs w:val="28"/>
        </w:rPr>
        <w:t>CA ESTE CAZUL IN MOMENTUL COMPLETARIJ INFORMATIILOR IN CONFORMITATE CU PUNCTELE III-XIV-</w:t>
      </w:r>
      <w:r w:rsidRPr="005B7C47">
        <w:rPr>
          <w:rFonts w:ascii="Times New Roman" w:hAnsi="Times New Roman" w:cs="Times New Roman"/>
          <w:sz w:val="28"/>
          <w:szCs w:val="28"/>
        </w:rPr>
        <w:t xml:space="preserve">nu este cazul. </w:t>
      </w:r>
    </w:p>
    <w:p w:rsidR="00116233" w:rsidRPr="005B7C47" w:rsidRDefault="00116233" w:rsidP="00116233">
      <w:pPr>
        <w:pStyle w:val="normal0"/>
        <w:widowControl w:val="0"/>
        <w:pBdr>
          <w:top w:val="nil"/>
          <w:left w:val="nil"/>
          <w:bottom w:val="nil"/>
          <w:right w:val="nil"/>
          <w:between w:val="nil"/>
        </w:pBdr>
        <w:spacing w:before="395"/>
        <w:jc w:val="both"/>
        <w:rPr>
          <w:rFonts w:ascii="Times New Roman" w:hAnsi="Times New Roman" w:cs="Times New Roman"/>
          <w:sz w:val="28"/>
          <w:szCs w:val="28"/>
        </w:rPr>
      </w:pPr>
    </w:p>
    <w:p w:rsidR="00F54643" w:rsidRPr="005B7C47" w:rsidRDefault="00116233" w:rsidP="00116233">
      <w:pPr>
        <w:pStyle w:val="normal0"/>
        <w:widowControl w:val="0"/>
        <w:pBdr>
          <w:top w:val="nil"/>
          <w:left w:val="nil"/>
          <w:bottom w:val="nil"/>
          <w:right w:val="nil"/>
          <w:between w:val="nil"/>
        </w:pBdr>
        <w:spacing w:before="274"/>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2DE9" w:rsidRPr="005B7C47">
        <w:rPr>
          <w:rFonts w:ascii="Times New Roman" w:hAnsi="Times New Roman" w:cs="Times New Roman"/>
          <w:sz w:val="28"/>
          <w:szCs w:val="28"/>
        </w:rPr>
        <w:t>Semnatura titularului</w:t>
      </w:r>
      <w:r w:rsidR="00F54643" w:rsidRPr="005B7C47">
        <w:rPr>
          <w:rFonts w:ascii="Times New Roman" w:hAnsi="Times New Roman" w:cs="Times New Roman"/>
          <w:sz w:val="28"/>
          <w:szCs w:val="28"/>
        </w:rPr>
        <w:t xml:space="preserve">, </w:t>
      </w:r>
    </w:p>
    <w:p w:rsidR="00F54643" w:rsidRPr="005B7C47" w:rsidRDefault="00F54643" w:rsidP="00116233">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p>
    <w:p w:rsidR="00BA08F8" w:rsidRPr="005B7C47" w:rsidRDefault="00A22DE9" w:rsidP="00116233">
      <w:pPr>
        <w:pStyle w:val="normal0"/>
        <w:widowControl w:val="0"/>
        <w:pBdr>
          <w:top w:val="nil"/>
          <w:left w:val="nil"/>
          <w:bottom w:val="nil"/>
          <w:right w:val="nil"/>
          <w:between w:val="nil"/>
        </w:pBdr>
        <w:spacing w:before="361"/>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    </w:t>
      </w:r>
      <w:r w:rsidR="00116233">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 xml:space="preserve"> .............................................................</w:t>
      </w:r>
    </w:p>
    <w:sectPr w:rsidR="00BA08F8" w:rsidRPr="005B7C47" w:rsidSect="00D23335">
      <w:footerReference w:type="default" r:id="rId12"/>
      <w:pgSz w:w="12240" w:h="15840"/>
      <w:pgMar w:top="990" w:right="1134" w:bottom="810"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25" w:rsidRDefault="00040625" w:rsidP="00246592">
      <w:r>
        <w:separator/>
      </w:r>
    </w:p>
  </w:endnote>
  <w:endnote w:type="continuationSeparator" w:id="1">
    <w:p w:rsidR="00040625" w:rsidRDefault="00040625" w:rsidP="00246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094"/>
      <w:docPartObj>
        <w:docPartGallery w:val="Page Numbers (Bottom of Page)"/>
        <w:docPartUnique/>
      </w:docPartObj>
    </w:sdtPr>
    <w:sdtContent>
      <w:p w:rsidR="00246592" w:rsidRDefault="00FF4A3D">
        <w:pPr>
          <w:pStyle w:val="Subsol"/>
          <w:jc w:val="right"/>
        </w:pPr>
        <w:fldSimple w:instr=" PAGE   \* MERGEFORMAT ">
          <w:r w:rsidR="00AA2A70">
            <w:rPr>
              <w:noProof/>
            </w:rPr>
            <w:t>12</w:t>
          </w:r>
        </w:fldSimple>
      </w:p>
    </w:sdtContent>
  </w:sdt>
  <w:p w:rsidR="00246592" w:rsidRDefault="0024659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25" w:rsidRDefault="00040625" w:rsidP="00246592">
      <w:r>
        <w:separator/>
      </w:r>
    </w:p>
  </w:footnote>
  <w:footnote w:type="continuationSeparator" w:id="1">
    <w:p w:rsidR="00040625" w:rsidRDefault="00040625" w:rsidP="00246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B7B"/>
    <w:multiLevelType w:val="hybridMultilevel"/>
    <w:tmpl w:val="74AA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9D05C3"/>
    <w:multiLevelType w:val="hybridMultilevel"/>
    <w:tmpl w:val="63F88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D52E9C"/>
    <w:multiLevelType w:val="hybridMultilevel"/>
    <w:tmpl w:val="9E0C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A08F8"/>
    <w:rsid w:val="00040625"/>
    <w:rsid w:val="0005383C"/>
    <w:rsid w:val="000A3444"/>
    <w:rsid w:val="000C1A1B"/>
    <w:rsid w:val="00116233"/>
    <w:rsid w:val="002165CB"/>
    <w:rsid w:val="00236DF4"/>
    <w:rsid w:val="00246592"/>
    <w:rsid w:val="002D3FDE"/>
    <w:rsid w:val="003A7B91"/>
    <w:rsid w:val="00405C44"/>
    <w:rsid w:val="0044738D"/>
    <w:rsid w:val="00502E2C"/>
    <w:rsid w:val="005108F3"/>
    <w:rsid w:val="00557B7C"/>
    <w:rsid w:val="00582C57"/>
    <w:rsid w:val="005B7C47"/>
    <w:rsid w:val="005D6721"/>
    <w:rsid w:val="00600B67"/>
    <w:rsid w:val="00632738"/>
    <w:rsid w:val="00640E6D"/>
    <w:rsid w:val="006669B9"/>
    <w:rsid w:val="00674D30"/>
    <w:rsid w:val="007114F8"/>
    <w:rsid w:val="007936E0"/>
    <w:rsid w:val="007C42F7"/>
    <w:rsid w:val="007F078C"/>
    <w:rsid w:val="008D49D2"/>
    <w:rsid w:val="008F7FB1"/>
    <w:rsid w:val="00940086"/>
    <w:rsid w:val="009A4C4A"/>
    <w:rsid w:val="00A0443C"/>
    <w:rsid w:val="00A22DE9"/>
    <w:rsid w:val="00A43520"/>
    <w:rsid w:val="00A50B30"/>
    <w:rsid w:val="00AA2A70"/>
    <w:rsid w:val="00B41615"/>
    <w:rsid w:val="00BA08F8"/>
    <w:rsid w:val="00C4252D"/>
    <w:rsid w:val="00C4387F"/>
    <w:rsid w:val="00D23335"/>
    <w:rsid w:val="00D40B64"/>
    <w:rsid w:val="00DA53F0"/>
    <w:rsid w:val="00DF4D66"/>
    <w:rsid w:val="00E97BD0"/>
    <w:rsid w:val="00F54643"/>
    <w:rsid w:val="00FD7D0D"/>
    <w:rsid w:val="00FF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86"/>
  </w:style>
  <w:style w:type="paragraph" w:styleId="Titlu1">
    <w:name w:val="heading 1"/>
    <w:basedOn w:val="normal0"/>
    <w:next w:val="normal0"/>
    <w:rsid w:val="00BA08F8"/>
    <w:pPr>
      <w:keepNext/>
      <w:keepLines/>
      <w:spacing w:before="480" w:after="120"/>
      <w:outlineLvl w:val="0"/>
    </w:pPr>
    <w:rPr>
      <w:b/>
      <w:sz w:val="48"/>
      <w:szCs w:val="48"/>
    </w:rPr>
  </w:style>
  <w:style w:type="paragraph" w:styleId="Titlu2">
    <w:name w:val="heading 2"/>
    <w:basedOn w:val="normal0"/>
    <w:next w:val="normal0"/>
    <w:rsid w:val="00BA08F8"/>
    <w:pPr>
      <w:keepNext/>
      <w:keepLines/>
      <w:spacing w:before="360" w:after="80"/>
      <w:outlineLvl w:val="1"/>
    </w:pPr>
    <w:rPr>
      <w:b/>
      <w:sz w:val="36"/>
      <w:szCs w:val="36"/>
    </w:rPr>
  </w:style>
  <w:style w:type="paragraph" w:styleId="Titlu3">
    <w:name w:val="heading 3"/>
    <w:basedOn w:val="normal0"/>
    <w:next w:val="normal0"/>
    <w:rsid w:val="00BA08F8"/>
    <w:pPr>
      <w:keepNext/>
      <w:keepLines/>
      <w:spacing w:before="280" w:after="80"/>
      <w:outlineLvl w:val="2"/>
    </w:pPr>
    <w:rPr>
      <w:b/>
      <w:sz w:val="28"/>
      <w:szCs w:val="28"/>
    </w:rPr>
  </w:style>
  <w:style w:type="paragraph" w:styleId="Titlu4">
    <w:name w:val="heading 4"/>
    <w:basedOn w:val="normal0"/>
    <w:next w:val="normal0"/>
    <w:rsid w:val="00BA08F8"/>
    <w:pPr>
      <w:keepNext/>
      <w:keepLines/>
      <w:spacing w:before="240" w:after="40"/>
      <w:outlineLvl w:val="3"/>
    </w:pPr>
    <w:rPr>
      <w:b/>
    </w:rPr>
  </w:style>
  <w:style w:type="paragraph" w:styleId="Titlu5">
    <w:name w:val="heading 5"/>
    <w:basedOn w:val="normal0"/>
    <w:next w:val="normal0"/>
    <w:rsid w:val="00BA08F8"/>
    <w:pPr>
      <w:keepNext/>
      <w:keepLines/>
      <w:spacing w:before="220" w:after="40"/>
      <w:outlineLvl w:val="4"/>
    </w:pPr>
    <w:rPr>
      <w:b/>
      <w:sz w:val="22"/>
      <w:szCs w:val="22"/>
    </w:rPr>
  </w:style>
  <w:style w:type="paragraph" w:styleId="Titlu6">
    <w:name w:val="heading 6"/>
    <w:basedOn w:val="normal0"/>
    <w:next w:val="normal0"/>
    <w:rsid w:val="00BA08F8"/>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BA08F8"/>
  </w:style>
  <w:style w:type="table" w:customStyle="1" w:styleId="TableNormal">
    <w:name w:val="Table Normal"/>
    <w:rsid w:val="00BA08F8"/>
    <w:tblPr>
      <w:tblCellMar>
        <w:top w:w="0" w:type="dxa"/>
        <w:left w:w="0" w:type="dxa"/>
        <w:bottom w:w="0" w:type="dxa"/>
        <w:right w:w="0" w:type="dxa"/>
      </w:tblCellMar>
    </w:tblPr>
  </w:style>
  <w:style w:type="paragraph" w:styleId="Titlu">
    <w:name w:val="Title"/>
    <w:basedOn w:val="normal0"/>
    <w:next w:val="normal0"/>
    <w:rsid w:val="00BA08F8"/>
    <w:pPr>
      <w:keepNext/>
      <w:keepLines/>
      <w:spacing w:before="480" w:after="120"/>
    </w:pPr>
    <w:rPr>
      <w:b/>
      <w:sz w:val="72"/>
      <w:szCs w:val="72"/>
    </w:rPr>
  </w:style>
  <w:style w:type="paragraph" w:styleId="Subtitlu">
    <w:name w:val="Subtitle"/>
    <w:basedOn w:val="normal0"/>
    <w:next w:val="normal0"/>
    <w:rsid w:val="00BA08F8"/>
    <w:pPr>
      <w:keepNext/>
      <w:keepLines/>
      <w:spacing w:before="360" w:after="80"/>
    </w:pPr>
    <w:rPr>
      <w:rFonts w:ascii="Georgia" w:eastAsia="Georgia" w:hAnsi="Georgia" w:cs="Georgia"/>
      <w:i/>
      <w:color w:val="666666"/>
      <w:sz w:val="48"/>
      <w:szCs w:val="48"/>
    </w:rPr>
  </w:style>
  <w:style w:type="table" w:customStyle="1" w:styleId="a">
    <w:basedOn w:val="TableNormal"/>
    <w:rsid w:val="00BA08F8"/>
    <w:tblPr>
      <w:tblStyleRowBandSize w:val="1"/>
      <w:tblStyleColBandSize w:val="1"/>
      <w:tblCellMar>
        <w:top w:w="55" w:type="dxa"/>
        <w:left w:w="50" w:type="dxa"/>
        <w:bottom w:w="55" w:type="dxa"/>
        <w:right w:w="55" w:type="dxa"/>
      </w:tblCellMar>
    </w:tblPr>
  </w:style>
  <w:style w:type="table" w:customStyle="1" w:styleId="a0">
    <w:basedOn w:val="TableNormal"/>
    <w:rsid w:val="00BA08F8"/>
    <w:tblPr>
      <w:tblStyleRowBandSize w:val="1"/>
      <w:tblStyleColBandSize w:val="1"/>
      <w:tblCellMar>
        <w:top w:w="0" w:type="dxa"/>
        <w:left w:w="0" w:type="dxa"/>
        <w:bottom w:w="0" w:type="dxa"/>
        <w:right w:w="0" w:type="dxa"/>
      </w:tblCellMar>
    </w:tblPr>
  </w:style>
  <w:style w:type="paragraph" w:styleId="Antet">
    <w:name w:val="header"/>
    <w:basedOn w:val="Normal"/>
    <w:link w:val="AntetCaracter"/>
    <w:uiPriority w:val="99"/>
    <w:semiHidden/>
    <w:unhideWhenUsed/>
    <w:rsid w:val="00246592"/>
    <w:pPr>
      <w:tabs>
        <w:tab w:val="center" w:pos="4680"/>
        <w:tab w:val="right" w:pos="9360"/>
      </w:tabs>
    </w:pPr>
  </w:style>
  <w:style w:type="character" w:customStyle="1" w:styleId="AntetCaracter">
    <w:name w:val="Antet Caracter"/>
    <w:basedOn w:val="Fontdeparagrafimplicit"/>
    <w:link w:val="Antet"/>
    <w:uiPriority w:val="99"/>
    <w:semiHidden/>
    <w:rsid w:val="00246592"/>
  </w:style>
  <w:style w:type="paragraph" w:styleId="Subsol">
    <w:name w:val="footer"/>
    <w:basedOn w:val="Normal"/>
    <w:link w:val="SubsolCaracter"/>
    <w:uiPriority w:val="99"/>
    <w:unhideWhenUsed/>
    <w:rsid w:val="00246592"/>
    <w:pPr>
      <w:tabs>
        <w:tab w:val="center" w:pos="4680"/>
        <w:tab w:val="right" w:pos="9360"/>
      </w:tabs>
    </w:pPr>
  </w:style>
  <w:style w:type="character" w:customStyle="1" w:styleId="SubsolCaracter">
    <w:name w:val="Subsol Caracter"/>
    <w:basedOn w:val="Fontdeparagrafimplicit"/>
    <w:link w:val="Subsol"/>
    <w:uiPriority w:val="99"/>
    <w:rsid w:val="002465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9-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9-15" TargetMode="External"/><Relationship Id="rId5" Type="http://schemas.openxmlformats.org/officeDocument/2006/relationships/webSettings" Target="webSettings.xml"/><Relationship Id="rId10" Type="http://schemas.openxmlformats.org/officeDocument/2006/relationships/hyperlink" Target="https://lege5.ro/Gratuit/guztmmjv/ordinul-nr-2314-2004-privind-aprobarea-listei-monumentelor-istorice-actualizata-si-a-listei-monumentelor-istorice-disparute?d=2020-09-15"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20-09-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3DD9-D70B-4635-86CE-14DA85E5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7195</Words>
  <Characters>41014</Characters>
  <Application>Microsoft Office Word</Application>
  <DocSecurity>0</DocSecurity>
  <Lines>341</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Tiac</cp:lastModifiedBy>
  <cp:revision>29</cp:revision>
  <dcterms:created xsi:type="dcterms:W3CDTF">2020-09-16T06:33:00Z</dcterms:created>
  <dcterms:modified xsi:type="dcterms:W3CDTF">2020-09-16T10:58:00Z</dcterms:modified>
</cp:coreProperties>
</file>